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79" w:rsidRPr="001A1D44" w:rsidRDefault="005E22E2" w:rsidP="00655308">
      <w:pPr>
        <w:spacing w:line="360" w:lineRule="auto"/>
        <w:ind w:left="5103"/>
        <w:outlineLvl w:val="0"/>
        <w:rPr>
          <w:rFonts w:cs="Arial"/>
        </w:rPr>
      </w:pPr>
      <w:bookmarkStart w:id="0" w:name="_GoBack"/>
      <w:bookmarkEnd w:id="0"/>
      <w:r>
        <w:rPr>
          <w:rFonts w:cs="Arial"/>
        </w:rPr>
        <w:t>d</w:t>
      </w:r>
      <w:r w:rsidRPr="001A1D44">
        <w:rPr>
          <w:rFonts w:cs="Arial"/>
        </w:rPr>
        <w:t>at</w:t>
      </w:r>
      <w:r>
        <w:rPr>
          <w:rFonts w:cs="Arial"/>
        </w:rPr>
        <w:t xml:space="preserve">a: </w:t>
      </w:r>
      <w:bookmarkStart w:id="1" w:name="ezdDataPodpisu"/>
      <w:bookmarkEnd w:id="1"/>
    </w:p>
    <w:p w:rsidR="003E54C4" w:rsidRDefault="005E22E2" w:rsidP="003E54C4">
      <w:pPr>
        <w:spacing w:line="360" w:lineRule="auto"/>
        <w:ind w:left="5103"/>
        <w:outlineLvl w:val="0"/>
        <w:rPr>
          <w:rFonts w:cs="Arial"/>
        </w:rPr>
      </w:pPr>
      <w:r>
        <w:rPr>
          <w:rFonts w:cs="Arial"/>
        </w:rPr>
        <w:t>z</w:t>
      </w:r>
      <w:r w:rsidRPr="001A1D44">
        <w:rPr>
          <w:rFonts w:cs="Arial"/>
        </w:rPr>
        <w:t>nak sprawy</w:t>
      </w:r>
      <w:r>
        <w:rPr>
          <w:rFonts w:cs="Arial"/>
        </w:rPr>
        <w:t xml:space="preserve">: </w:t>
      </w:r>
      <w:bookmarkStart w:id="2" w:name="ezdSprawaZnak"/>
      <w:bookmarkEnd w:id="2"/>
    </w:p>
    <w:p w:rsidR="00377279" w:rsidRDefault="005E22E2" w:rsidP="00655308">
      <w:pPr>
        <w:spacing w:line="360" w:lineRule="auto"/>
        <w:ind w:left="5103"/>
        <w:outlineLvl w:val="0"/>
        <w:rPr>
          <w:rFonts w:cs="Arial"/>
        </w:rPr>
      </w:pPr>
      <w:r>
        <w:rPr>
          <w:rFonts w:cs="Arial"/>
        </w:rPr>
        <w:t xml:space="preserve">identyfikator koszulki: </w:t>
      </w:r>
    </w:p>
    <w:p w:rsidR="009A0CCA" w:rsidRPr="00CF1FE3" w:rsidRDefault="005E22E2" w:rsidP="009A0CCA">
      <w:pPr>
        <w:spacing w:line="360" w:lineRule="auto"/>
        <w:ind w:left="5103"/>
        <w:outlineLvl w:val="0"/>
        <w:rPr>
          <w:rFonts w:cs="Arial"/>
        </w:rPr>
      </w:pPr>
      <w:r w:rsidRPr="000268FD">
        <w:rPr>
          <w:rFonts w:cs="Arial"/>
        </w:rPr>
        <w:t>telefon</w:t>
      </w:r>
      <w:r>
        <w:rPr>
          <w:rFonts w:cs="Arial"/>
        </w:rPr>
        <w:t xml:space="preserve">: </w:t>
      </w:r>
    </w:p>
    <w:p w:rsidR="00A8625B" w:rsidRPr="00CF1FE3" w:rsidRDefault="005E22E2" w:rsidP="0062142A">
      <w:pPr>
        <w:spacing w:after="600" w:line="360" w:lineRule="auto"/>
        <w:ind w:left="5103"/>
        <w:outlineLvl w:val="0"/>
        <w:rPr>
          <w:rFonts w:cs="Arial"/>
        </w:rPr>
      </w:pPr>
      <w:r w:rsidRPr="00CF1FE3">
        <w:rPr>
          <w:rFonts w:cs="Arial"/>
        </w:rPr>
        <w:t xml:space="preserve">e-mail: </w:t>
      </w:r>
    </w:p>
    <w:p w:rsidR="001A1D44" w:rsidRPr="000860FD" w:rsidRDefault="005E22E2" w:rsidP="00FC0ADA">
      <w:pPr>
        <w:spacing w:line="276" w:lineRule="auto"/>
        <w:ind w:left="5103"/>
        <w:rPr>
          <w:rFonts w:cs="Arial"/>
        </w:rPr>
      </w:pPr>
      <w:r w:rsidRPr="000860FD">
        <w:rPr>
          <w:rFonts w:cs="Arial"/>
        </w:rPr>
        <w:t>Adresat</w:t>
      </w:r>
      <w:r w:rsidRPr="000860FD">
        <w:rPr>
          <w:rFonts w:cs="Arial"/>
        </w:rPr>
        <w:br/>
        <w:t>Pan/Pani</w:t>
      </w:r>
    </w:p>
    <w:p w:rsidR="001A1D44" w:rsidRPr="001A1D44" w:rsidRDefault="005E22E2" w:rsidP="00FF325D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cs="Arial"/>
        </w:rPr>
      </w:pPr>
      <w:r>
        <w:rPr>
          <w:rFonts w:cs="Arial"/>
          <w:b/>
        </w:rPr>
        <w:t xml:space="preserve">Dotyczy: </w:t>
      </w:r>
    </w:p>
    <w:p w:rsidR="009B5595" w:rsidRDefault="005E22E2" w:rsidP="00655308">
      <w:pPr>
        <w:spacing w:before="120" w:after="120" w:line="360" w:lineRule="auto"/>
        <w:rPr>
          <w:rFonts w:cs="Arial"/>
        </w:rPr>
      </w:pPr>
      <w:r>
        <w:rPr>
          <w:rFonts w:cs="Arial"/>
        </w:rPr>
        <w:t>Szanowny Panie/Pani,</w:t>
      </w:r>
    </w:p>
    <w:p w:rsidR="00CD7A14" w:rsidRDefault="00F6134F" w:rsidP="00655308">
      <w:pPr>
        <w:spacing w:before="120" w:after="120" w:line="360" w:lineRule="auto"/>
        <w:rPr>
          <w:rFonts w:cs="Arial"/>
        </w:rPr>
      </w:pPr>
    </w:p>
    <w:p w:rsidR="0062142A" w:rsidRPr="0062142A" w:rsidRDefault="005E22E2" w:rsidP="00B71468">
      <w:pPr>
        <w:spacing w:before="120" w:after="120" w:line="360" w:lineRule="auto"/>
        <w:rPr>
          <w:rFonts w:cs="Arial"/>
          <w:b/>
          <w:i/>
        </w:rPr>
      </w:pPr>
      <w:r w:rsidRPr="0062142A">
        <w:rPr>
          <w:rFonts w:cs="Arial"/>
          <w:b/>
          <w:i/>
        </w:rPr>
        <w:t>Powód kontaktu</w:t>
      </w:r>
    </w:p>
    <w:p w:rsidR="0062142A" w:rsidRPr="00F4533A" w:rsidRDefault="00F6134F" w:rsidP="00C73093">
      <w:pPr>
        <w:spacing w:before="120" w:after="120" w:line="360" w:lineRule="auto"/>
        <w:rPr>
          <w:rFonts w:cs="Arial"/>
        </w:rPr>
      </w:pPr>
    </w:p>
    <w:p w:rsidR="0062142A" w:rsidRPr="0062142A" w:rsidRDefault="005E22E2" w:rsidP="00B71468">
      <w:pPr>
        <w:spacing w:before="120" w:after="120" w:line="360" w:lineRule="auto"/>
        <w:rPr>
          <w:rFonts w:cs="Arial"/>
          <w:b/>
          <w:i/>
        </w:rPr>
      </w:pPr>
      <w:r w:rsidRPr="0062142A">
        <w:rPr>
          <w:rFonts w:cs="Arial"/>
          <w:b/>
          <w:i/>
        </w:rPr>
        <w:t>Cel kontaktu</w:t>
      </w:r>
    </w:p>
    <w:p w:rsidR="0062142A" w:rsidRPr="00F4533A" w:rsidRDefault="00F6134F" w:rsidP="00C73093">
      <w:pPr>
        <w:spacing w:before="120" w:after="120" w:line="360" w:lineRule="auto"/>
        <w:rPr>
          <w:rFonts w:cs="Arial"/>
        </w:rPr>
      </w:pPr>
    </w:p>
    <w:p w:rsidR="00C73093" w:rsidRDefault="005E22E2" w:rsidP="00C73093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Dodatkowe informacje</w:t>
      </w:r>
    </w:p>
    <w:p w:rsidR="00CD7A14" w:rsidRPr="0062142A" w:rsidRDefault="00F6134F" w:rsidP="00C73093">
      <w:pPr>
        <w:spacing w:before="120" w:after="120" w:line="360" w:lineRule="auto"/>
        <w:rPr>
          <w:rFonts w:cs="Arial"/>
        </w:rPr>
      </w:pPr>
    </w:p>
    <w:p w:rsidR="00C73093" w:rsidRDefault="005E22E2" w:rsidP="00C73093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Dalsze kroki</w:t>
      </w:r>
    </w:p>
    <w:p w:rsidR="00CD7A14" w:rsidRDefault="00F6134F" w:rsidP="00C73093">
      <w:pPr>
        <w:spacing w:before="120" w:after="120" w:line="360" w:lineRule="auto"/>
        <w:rPr>
          <w:rFonts w:cs="Arial"/>
        </w:rPr>
      </w:pPr>
    </w:p>
    <w:p w:rsidR="00CD7A14" w:rsidRDefault="005E22E2" w:rsidP="00CD7A14">
      <w:pPr>
        <w:spacing w:before="120" w:after="120" w:line="360" w:lineRule="auto"/>
        <w:rPr>
          <w:rFonts w:cs="Arial"/>
          <w:b/>
        </w:rPr>
      </w:pPr>
      <w:r w:rsidRPr="001A1D44">
        <w:rPr>
          <w:rFonts w:cs="Arial"/>
          <w:b/>
        </w:rPr>
        <w:t>Podstawa prawna</w:t>
      </w:r>
    </w:p>
    <w:p w:rsidR="00C73093" w:rsidRPr="0062142A" w:rsidRDefault="00F6134F" w:rsidP="00C73093">
      <w:pPr>
        <w:spacing w:before="120" w:after="120" w:line="360" w:lineRule="auto"/>
        <w:rPr>
          <w:rFonts w:cs="Arial"/>
        </w:rPr>
      </w:pPr>
    </w:p>
    <w:p w:rsidR="00C73093" w:rsidRDefault="005E22E2" w:rsidP="00C73093">
      <w:pPr>
        <w:spacing w:before="480" w:after="480" w:line="360" w:lineRule="auto"/>
        <w:ind w:left="2835" w:firstLine="2268"/>
        <w:rPr>
          <w:rFonts w:cs="Arial"/>
        </w:rPr>
      </w:pPr>
      <w:r>
        <w:rPr>
          <w:rFonts w:cs="Arial"/>
        </w:rPr>
        <w:t>Z poważaniem</w:t>
      </w:r>
    </w:p>
    <w:p w:rsidR="003505C5" w:rsidRDefault="00F6134F" w:rsidP="00FC0ADA">
      <w:pPr>
        <w:spacing w:line="276" w:lineRule="auto"/>
        <w:ind w:left="2835" w:firstLine="2268"/>
        <w:rPr>
          <w:rFonts w:cs="Arial"/>
        </w:rPr>
      </w:pPr>
      <w:bookmarkStart w:id="3" w:name="ezdPracownikNazwa"/>
      <w:bookmarkEnd w:id="3"/>
    </w:p>
    <w:p w:rsidR="003505C5" w:rsidRDefault="00F6134F" w:rsidP="00FC0ADA">
      <w:pPr>
        <w:spacing w:after="120" w:line="276" w:lineRule="auto"/>
        <w:ind w:left="2835" w:firstLine="2268"/>
        <w:rPr>
          <w:rFonts w:cs="Arial"/>
        </w:rPr>
      </w:pPr>
      <w:bookmarkStart w:id="4" w:name="ezdPracownikStanowisko"/>
      <w:bookmarkEnd w:id="4"/>
    </w:p>
    <w:p w:rsidR="00FC0ADA" w:rsidRPr="001A1D44" w:rsidRDefault="005E22E2" w:rsidP="00FC0ADA">
      <w:pPr>
        <w:spacing w:after="120" w:line="276" w:lineRule="auto"/>
        <w:ind w:left="2835" w:firstLine="2268"/>
        <w:rPr>
          <w:rFonts w:cs="Arial"/>
        </w:rPr>
      </w:pPr>
      <w:r>
        <w:rPr>
          <w:rFonts w:cs="Arial"/>
        </w:rPr>
        <w:t>/podpisano elektronicznie/</w:t>
      </w:r>
    </w:p>
    <w:p w:rsidR="00D17107" w:rsidRPr="0062142A" w:rsidRDefault="00F6134F" w:rsidP="00FC0ADA">
      <w:pPr>
        <w:spacing w:before="120" w:after="120" w:line="360" w:lineRule="auto"/>
        <w:rPr>
          <w:rFonts w:cs="Arial"/>
        </w:rPr>
      </w:pPr>
    </w:p>
    <w:p w:rsidR="009B5595" w:rsidRPr="00FF325D" w:rsidRDefault="00F6134F" w:rsidP="00FC0ADA">
      <w:pPr>
        <w:spacing w:before="120" w:after="120" w:line="360" w:lineRule="auto"/>
        <w:rPr>
          <w:rFonts w:cs="Arial"/>
        </w:rPr>
      </w:pPr>
    </w:p>
    <w:p w:rsidR="0062142A" w:rsidRPr="001A1D44" w:rsidRDefault="005E22E2" w:rsidP="00FC0ADA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Załączniki</w:t>
      </w:r>
    </w:p>
    <w:p w:rsidR="0062142A" w:rsidRPr="00FC0ADA" w:rsidRDefault="00F6134F" w:rsidP="00FC0ADA">
      <w:pPr>
        <w:spacing w:before="120" w:after="120" w:line="360" w:lineRule="auto"/>
        <w:rPr>
          <w:rFonts w:cs="Arial"/>
        </w:rPr>
      </w:pPr>
    </w:p>
    <w:p w:rsidR="00CD7A14" w:rsidRDefault="005E22E2" w:rsidP="00FC0ADA">
      <w:pPr>
        <w:spacing w:before="120" w:after="120" w:line="360" w:lineRule="auto"/>
        <w:rPr>
          <w:rFonts w:cs="Arial"/>
          <w:b/>
        </w:rPr>
      </w:pPr>
      <w:r>
        <w:rPr>
          <w:rFonts w:cs="Arial"/>
          <w:b/>
        </w:rPr>
        <w:t>Do wiadomości</w:t>
      </w:r>
    </w:p>
    <w:p w:rsidR="00C73093" w:rsidRDefault="00F6134F" w:rsidP="00FC0ADA">
      <w:pPr>
        <w:spacing w:before="120" w:after="120" w:line="360" w:lineRule="auto"/>
        <w:rPr>
          <w:rFonts w:cs="Arial"/>
        </w:rPr>
      </w:pPr>
    </w:p>
    <w:sectPr w:rsidR="00C73093" w:rsidSect="00FF1DDF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4F" w:rsidRDefault="00F6134F">
      <w:r>
        <w:separator/>
      </w:r>
    </w:p>
  </w:endnote>
  <w:endnote w:type="continuationSeparator" w:id="0">
    <w:p w:rsidR="00F6134F" w:rsidRDefault="00F6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5E22E2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F61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F4533A" w:rsidRDefault="005E22E2">
        <w:pPr>
          <w:pStyle w:val="Stopka"/>
          <w:jc w:val="right"/>
          <w:rPr>
            <w:rFonts w:cs="Arial"/>
          </w:rPr>
        </w:pPr>
        <w:r w:rsidRPr="00F4533A">
          <w:rPr>
            <w:rFonts w:cs="Arial"/>
          </w:rPr>
          <w:fldChar w:fldCharType="begin"/>
        </w:r>
        <w:r w:rsidRPr="00F4533A">
          <w:rPr>
            <w:rFonts w:cs="Arial"/>
          </w:rPr>
          <w:instrText>PAGE   \* MERGEFORMAT</w:instrText>
        </w:r>
        <w:r w:rsidRPr="00F4533A">
          <w:rPr>
            <w:rFonts w:cs="Arial"/>
          </w:rPr>
          <w:fldChar w:fldCharType="separate"/>
        </w:r>
        <w:r w:rsidR="00310274">
          <w:rPr>
            <w:rFonts w:cs="Arial"/>
            <w:noProof/>
          </w:rPr>
          <w:t>2</w:t>
        </w:r>
        <w:r w:rsidRPr="00F4533A">
          <w:rPr>
            <w:rFonts w:cs="Arial"/>
          </w:rPr>
          <w:fldChar w:fldCharType="end"/>
        </w:r>
      </w:p>
    </w:sdtContent>
  </w:sdt>
  <w:p w:rsidR="00C9356A" w:rsidRPr="00E479E2" w:rsidRDefault="00F6134F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Pr="00C9356A" w:rsidRDefault="005E22E2" w:rsidP="00123F9C">
    <w:pPr>
      <w:spacing w:before="600"/>
      <w:rPr>
        <w:rFonts w:cs="Arial"/>
      </w:rPr>
    </w:pPr>
    <w:r>
      <w:rPr>
        <w:rFonts w:cs="Arial"/>
        <w:noProof/>
      </w:rPr>
      <w:drawing>
        <wp:inline distT="0" distB="0" distL="0" distR="0">
          <wp:extent cx="3345552" cy="721664"/>
          <wp:effectExtent l="0" t="0" r="7620" b="2540"/>
          <wp:docPr id="3" name="Obraz 3" descr="Logotyp Fundusze Europejskie i Unia Europejska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czarno białe FE_UE EFSI_pozio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059" cy="72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56A" w:rsidRPr="00C97734" w:rsidRDefault="005E22E2" w:rsidP="001A1D44">
    <w:pPr>
      <w:rPr>
        <w:rFonts w:cs="Arial"/>
        <w:lang w:val="en-US"/>
      </w:rPr>
    </w:pPr>
    <w:r>
      <w:rPr>
        <w:rFonts w:cs="Arial"/>
        <w:b/>
        <w:noProof/>
      </w:rPr>
      <mc:AlternateContent>
        <mc:Choice Requires="wps">
          <w:drawing>
            <wp:inline distT="0" distB="0" distL="0" distR="0">
              <wp:extent cx="6161405" cy="731520"/>
              <wp:effectExtent l="0" t="0" r="0" b="0"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1405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62C9" w:rsidRDefault="005E22E2" w:rsidP="00FE3791">
                          <w:pPr>
                            <w:rPr>
                              <w:rFonts w:cs="Arial"/>
                            </w:rPr>
                          </w:pPr>
                          <w:r w:rsidRPr="00FE3791">
                            <w:rPr>
                              <w:rFonts w:cs="Arial"/>
                            </w:rPr>
                            <w:t>Ministerstwo</w:t>
                          </w:r>
                          <w:r>
                            <w:rPr>
                              <w:rFonts w:cs="Arial"/>
                            </w:rPr>
                            <w:t xml:space="preserve"> Funduszy i Polityki Regionalnej, Wspólna 2/4, 00-926 Warszawa, </w:t>
                          </w:r>
                        </w:p>
                        <w:p w:rsidR="00C9356A" w:rsidRDefault="005E22E2" w:rsidP="00FE3791">
                          <w:pPr>
                            <w:rPr>
                              <w:rFonts w:cs="Arial"/>
                            </w:rPr>
                          </w:pPr>
                          <w:r w:rsidRPr="006D62C9">
                            <w:rPr>
                              <w:rFonts w:cs="Arial"/>
                              <w:lang w:val="en-US"/>
                            </w:rPr>
                            <w:t xml:space="preserve">tel. 22 273 74 00, fax 22 273 89 05, </w:t>
                          </w:r>
                          <w:hyperlink r:id="rId2" w:history="1">
                            <w:r w:rsidRPr="006D62C9">
                              <w:rPr>
                                <w:rStyle w:val="Hipercze"/>
                                <w:rFonts w:cs="Arial"/>
                                <w:lang w:val="en-US"/>
                              </w:rPr>
                              <w:t xml:space="preserve"> www.gov.pl/web/fundusze-regiony </w:t>
                            </w:r>
                          </w:hyperlink>
                          <w:r w:rsidRPr="006D62C9">
                            <w:rPr>
                              <w:rFonts w:cs="Arial"/>
                              <w:lang w:val="en-US"/>
                            </w:rPr>
                            <w:t xml:space="preserve">  </w:t>
                          </w:r>
                          <w:hyperlink r:id="rId3" w:history="1">
                            <w:r w:rsidRPr="006D62C9">
                              <w:rPr>
                                <w:rStyle w:val="Hipercze"/>
                                <w:rFonts w:cs="Arial"/>
                                <w:lang w:val="en-US"/>
                              </w:rPr>
                              <w:t>www.funduszeeuropejskie.gov.pl</w:t>
                            </w:r>
                          </w:hyperlink>
                          <w:r w:rsidRPr="006D62C9">
                            <w:rPr>
                              <w:rFonts w:cs="Arial"/>
                              <w:lang w:val="en-US"/>
                            </w:rPr>
                            <w:t xml:space="preserve">. </w:t>
                          </w:r>
                          <w:r w:rsidRPr="00C97734">
                            <w:rPr>
                              <w:rFonts w:cs="Arial"/>
                            </w:rPr>
                            <w:t xml:space="preserve">Pismo </w:t>
                          </w:r>
                          <w:r>
                            <w:rPr>
                              <w:rFonts w:cs="Arial"/>
                            </w:rPr>
                            <w:t>spełnia zasady dostępności.</w:t>
                          </w:r>
                        </w:p>
                        <w:p w:rsidR="00C9356A" w:rsidRPr="00FE3791" w:rsidRDefault="00F6134F" w:rsidP="000A0180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i2050" type="#_x0000_t202" style="height:57.6pt;mso-left-percent:-10001;mso-position-horizontal-relative:char;mso-position-vertical-relative:line;mso-top-percent:-10001;mso-wrap-style:square;v-text-anchor:top;visibility:visible;width:485.15pt" fillcolor="white" stroked="f" strokeweight="0.5pt">
              <v:textbox>
                <w:txbxContent>
                  <w:p w:rsidR="006D62C9" w:rsidP="00FE3791">
                    <w:pPr>
                      <w:rPr>
                        <w:rFonts w:cs="Arial"/>
                      </w:rPr>
                    </w:pPr>
                    <w:r w:rsidRPr="00FE3791">
                      <w:rPr>
                        <w:rFonts w:cs="Arial"/>
                      </w:rPr>
                      <w:t>Ministerstwo</w:t>
                    </w:r>
                    <w:r>
                      <w:rPr>
                        <w:rFonts w:cs="Arial"/>
                      </w:rPr>
                      <w:t xml:space="preserve"> Funduszy i Polityki Regionalnej</w:t>
                    </w:r>
                    <w:r>
                      <w:rPr>
                        <w:rFonts w:cs="Arial"/>
                      </w:rPr>
                      <w:t xml:space="preserve">, Wspólna 2/4, 00-926 Warszawa, </w:t>
                    </w:r>
                  </w:p>
                  <w:p w:rsidR="00C9356A" w:rsidP="00FE3791">
                    <w:pPr>
                      <w:rPr>
                        <w:rFonts w:cs="Arial"/>
                      </w:rPr>
                    </w:pPr>
                    <w:r w:rsidRPr="006D62C9">
                      <w:rPr>
                        <w:rFonts w:cs="Arial"/>
                        <w:lang w:val="en-US"/>
                      </w:rPr>
                      <w:t xml:space="preserve">tel. 22 273 74 00, fax 22 273 89 05, </w:t>
                    </w:r>
                    <w:r>
                      <w:fldChar w:fldCharType="begin"/>
                    </w:r>
                    <w:r>
                      <w:instrText xml:space="preserve"> HYPERLINK "C:\\Users\\Agnieszka_Palenik\\ezdpuw\\20191126120430779\\www.gov.pl\\web\\fundusze-regiony" </w:instrText>
                    </w:r>
                    <w:r>
                      <w:fldChar w:fldCharType="separate"/>
                    </w:r>
                    <w:r w:rsidRPr="006D62C9" w:rsidR="006D62C9">
                      <w:rPr>
                        <w:rStyle w:val="Hyperlink"/>
                        <w:rFonts w:cs="Arial"/>
                        <w:lang w:val="en-US"/>
                      </w:rPr>
                      <w:t xml:space="preserve"> www.gov.pl/web/fundusze-regiony </w:t>
                    </w:r>
                    <w:r>
                      <w:fldChar w:fldCharType="end"/>
                    </w:r>
                    <w:r w:rsidRPr="006D62C9">
                      <w:rPr>
                        <w:rFonts w:cs="Arial"/>
                        <w:lang w:val="en-US"/>
                      </w:rPr>
                      <w:t xml:space="preserve">  </w:t>
                    </w:r>
                    <w:r>
                      <w:fldChar w:fldCharType="begin"/>
                    </w:r>
                    <w:r>
                      <w:instrText xml:space="preserve"> HYPERLINK "http://www.funduszeeuropejskie.gov.pl" </w:instrText>
                    </w:r>
                    <w:r>
                      <w:fldChar w:fldCharType="separate"/>
                    </w:r>
                    <w:r w:rsidRPr="006D62C9">
                      <w:rPr>
                        <w:rStyle w:val="Hyperlink"/>
                        <w:rFonts w:cs="Arial"/>
                        <w:lang w:val="en-US"/>
                      </w:rPr>
                      <w:t>www.funduszeeuropejskie.gov.pl</w:t>
                    </w:r>
                    <w:r>
                      <w:fldChar w:fldCharType="end"/>
                    </w:r>
                    <w:r w:rsidRPr="006D62C9">
                      <w:rPr>
                        <w:rFonts w:cs="Arial"/>
                        <w:lang w:val="en-US"/>
                      </w:rPr>
                      <w:t xml:space="preserve">. </w:t>
                    </w:r>
                    <w:r w:rsidRPr="00C97734">
                      <w:rPr>
                        <w:rFonts w:cs="Arial"/>
                      </w:rPr>
                      <w:t xml:space="preserve">Pismo </w:t>
                    </w:r>
                    <w:r>
                      <w:rPr>
                        <w:rFonts w:cs="Arial"/>
                      </w:rPr>
                      <w:t>spełnia zasady dostępności.</w:t>
                    </w:r>
                  </w:p>
                  <w:p w:rsidR="00C9356A" w:rsidRPr="00FE3791" w:rsidP="000A0180">
                    <w:pPr>
                      <w:rPr>
                        <w:rFonts w:cs="Arial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4F" w:rsidRDefault="00F6134F">
      <w:r>
        <w:separator/>
      </w:r>
    </w:p>
  </w:footnote>
  <w:footnote w:type="continuationSeparator" w:id="0">
    <w:p w:rsidR="00F6134F" w:rsidRDefault="00F6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56A" w:rsidRDefault="005E22E2" w:rsidP="00FF1DDF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-394087</wp:posOffset>
              </wp:positionH>
              <wp:positionV relativeFrom="paragraph">
                <wp:posOffset>333955</wp:posOffset>
              </wp:positionV>
              <wp:extent cx="2973678" cy="1810766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678" cy="18107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5E22E2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1913591786" name="Obraz 1" descr="Logo Ministerstwa Funduszy i Polityki Regionalnej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C13DF" w:rsidRDefault="005E22E2" w:rsidP="009C13D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 xml:space="preserve">MINISTERSTWO </w:t>
                          </w:r>
                          <w:r>
                            <w:rPr>
                              <w:color w:val="000000"/>
                            </w:rPr>
                            <w:t>FUNDUSZY</w:t>
                          </w:r>
                        </w:p>
                        <w:p w:rsidR="009C13DF" w:rsidRPr="001D3444" w:rsidRDefault="005E22E2" w:rsidP="009C13D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POLITYKI REGIONALNEJ</w:t>
                          </w:r>
                        </w:p>
                        <w:p w:rsidR="009C13DF" w:rsidRPr="009B1911" w:rsidRDefault="00F6134F" w:rsidP="009C13D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F1FE3" w:rsidRPr="00791CF6" w:rsidRDefault="005E22E2" w:rsidP="00791CF6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DEPARTAMENT PROMOCJI FUNDUSZY EUROPEJSKICH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42.6pt;margin-left:-31.05pt;margin-top:26.3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234.15pt;z-index:251659264" stroked="f">
              <v:textbox style="mso-fit-shape-to-text:t">
                <w:txbxContent>
                  <w:p w:rsidR="00CF1FE3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2012851640" name="Obraz 1" descr="Logo Ministerstwa Funduszy i Polityki Regionalnej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C13DF" w:rsidP="009C13DF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 xml:space="preserve">MINISTERSTWO </w:t>
                    </w:r>
                    <w:r w:rsidR="006D62C9">
                      <w:rPr>
                        <w:color w:val="000000"/>
                      </w:rPr>
                      <w:t>FUNDUSZY</w:t>
                    </w:r>
                  </w:p>
                  <w:p w:rsidR="009C13DF" w:rsidRPr="001D3444" w:rsidP="009C13D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POLITYKI REGIONALNEJ</w:t>
                    </w:r>
                  </w:p>
                  <w:p w:rsidR="009C13DF" w:rsidRPr="009B1911" w:rsidP="009C13DF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F1FE3" w:rsidRPr="00791CF6" w:rsidP="00791CF6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DEPARTAMENT PROMOCJI FUNDUSZY EUROPEJSKICH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9C42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54EFA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285C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32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F8FE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8D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C40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EA3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567CE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11E83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23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FC66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B082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64E3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EBA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784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D5CB2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A02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830394"/>
    <w:multiLevelType w:val="hybridMultilevel"/>
    <w:tmpl w:val="C36EC586"/>
    <w:lvl w:ilvl="0" w:tplc="54CEF8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54FE0BC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92F4219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F2AAFC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BA549AF0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96608BE4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AEBC70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A0126AEA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43C5274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9FB6DF6"/>
    <w:multiLevelType w:val="hybridMultilevel"/>
    <w:tmpl w:val="6F84ACE6"/>
    <w:lvl w:ilvl="0" w:tplc="A708542E">
      <w:start w:val="1"/>
      <w:numFmt w:val="decimal"/>
      <w:lvlText w:val="%1."/>
      <w:lvlJc w:val="left"/>
      <w:pPr>
        <w:ind w:left="1429" w:hanging="360"/>
      </w:pPr>
    </w:lvl>
    <w:lvl w:ilvl="1" w:tplc="CDB4FD72" w:tentative="1">
      <w:start w:val="1"/>
      <w:numFmt w:val="lowerLetter"/>
      <w:lvlText w:val="%2."/>
      <w:lvlJc w:val="left"/>
      <w:pPr>
        <w:ind w:left="2149" w:hanging="360"/>
      </w:pPr>
    </w:lvl>
    <w:lvl w:ilvl="2" w:tplc="968AD9E0" w:tentative="1">
      <w:start w:val="1"/>
      <w:numFmt w:val="lowerRoman"/>
      <w:lvlText w:val="%3."/>
      <w:lvlJc w:val="right"/>
      <w:pPr>
        <w:ind w:left="2869" w:hanging="180"/>
      </w:pPr>
    </w:lvl>
    <w:lvl w:ilvl="3" w:tplc="17E03168" w:tentative="1">
      <w:start w:val="1"/>
      <w:numFmt w:val="decimal"/>
      <w:lvlText w:val="%4."/>
      <w:lvlJc w:val="left"/>
      <w:pPr>
        <w:ind w:left="3589" w:hanging="360"/>
      </w:pPr>
    </w:lvl>
    <w:lvl w:ilvl="4" w:tplc="E9E225A6" w:tentative="1">
      <w:start w:val="1"/>
      <w:numFmt w:val="lowerLetter"/>
      <w:lvlText w:val="%5."/>
      <w:lvlJc w:val="left"/>
      <w:pPr>
        <w:ind w:left="4309" w:hanging="360"/>
      </w:pPr>
    </w:lvl>
    <w:lvl w:ilvl="5" w:tplc="BB7AEC0E" w:tentative="1">
      <w:start w:val="1"/>
      <w:numFmt w:val="lowerRoman"/>
      <w:lvlText w:val="%6."/>
      <w:lvlJc w:val="right"/>
      <w:pPr>
        <w:ind w:left="5029" w:hanging="180"/>
      </w:pPr>
    </w:lvl>
    <w:lvl w:ilvl="6" w:tplc="6B7E29C2" w:tentative="1">
      <w:start w:val="1"/>
      <w:numFmt w:val="decimal"/>
      <w:lvlText w:val="%7."/>
      <w:lvlJc w:val="left"/>
      <w:pPr>
        <w:ind w:left="5749" w:hanging="360"/>
      </w:pPr>
    </w:lvl>
    <w:lvl w:ilvl="7" w:tplc="83D28018" w:tentative="1">
      <w:start w:val="1"/>
      <w:numFmt w:val="lowerLetter"/>
      <w:lvlText w:val="%8."/>
      <w:lvlJc w:val="left"/>
      <w:pPr>
        <w:ind w:left="6469" w:hanging="360"/>
      </w:pPr>
    </w:lvl>
    <w:lvl w:ilvl="8" w:tplc="A76C492C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2"/>
    <w:rsid w:val="001561C5"/>
    <w:rsid w:val="00310274"/>
    <w:rsid w:val="005E22E2"/>
    <w:rsid w:val="00F6134F"/>
    <w:rsid w:val="00F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D6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uszeeuropejskie.gov.pl" TargetMode="External"/><Relationship Id="rId2" Type="http://schemas.openxmlformats.org/officeDocument/2006/relationships/hyperlink" Target="file:///C:\Users\Agnieszka_Palenik\ezdpuw\20191126120430779\www.gov.pl\web\fundusze-regiony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545EF-3B4F-4BD8-8A50-D24CDD67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Marzena Wilczynska</cp:lastModifiedBy>
  <cp:revision>2</cp:revision>
  <cp:lastPrinted>2018-03-26T09:55:00Z</cp:lastPrinted>
  <dcterms:created xsi:type="dcterms:W3CDTF">2020-01-13T14:11:00Z</dcterms:created>
  <dcterms:modified xsi:type="dcterms:W3CDTF">2020-01-13T14:11:00Z</dcterms:modified>
</cp:coreProperties>
</file>