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BC6086">
      <w:pPr>
        <w:pStyle w:val="Bezodstpw"/>
      </w:pPr>
      <w:r>
        <w:t>Załącznik 5 do SZ</w:t>
      </w:r>
      <w:r w:rsidR="00062D08" w:rsidRPr="00062D08"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75"/>
        <w:gridCol w:w="1112"/>
        <w:gridCol w:w="221"/>
        <w:gridCol w:w="1128"/>
        <w:gridCol w:w="749"/>
        <w:gridCol w:w="1162"/>
        <w:gridCol w:w="113"/>
        <w:gridCol w:w="826"/>
        <w:gridCol w:w="773"/>
        <w:gridCol w:w="429"/>
        <w:gridCol w:w="1011"/>
        <w:gridCol w:w="2008"/>
        <w:gridCol w:w="1326"/>
        <w:gridCol w:w="979"/>
        <w:gridCol w:w="678"/>
        <w:gridCol w:w="698"/>
      </w:tblGrid>
      <w:tr w:rsidR="002D3A4A" w:rsidRPr="00C356D4" w:rsidTr="00683068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356D4">
              <w:rPr>
                <w:b/>
                <w:sz w:val="20"/>
                <w:szCs w:val="20"/>
              </w:rPr>
              <w:t>l</w:t>
            </w:r>
            <w:proofErr w:type="gramEnd"/>
            <w:r w:rsidRPr="00C356D4">
              <w:rPr>
                <w:b/>
                <w:sz w:val="20"/>
                <w:szCs w:val="20"/>
              </w:rPr>
              <w:t>.</w:t>
            </w:r>
            <w:proofErr w:type="gramStart"/>
            <w:r w:rsidRPr="00C356D4">
              <w:rPr>
                <w:b/>
                <w:sz w:val="20"/>
                <w:szCs w:val="20"/>
              </w:rPr>
              <w:t>p</w:t>
            </w:r>
            <w:proofErr w:type="gramEnd"/>
            <w:r w:rsidRPr="00C356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33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1326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979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D3A4A" w:rsidRPr="00C356D4" w:rsidTr="00683068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9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Projekty pomocy technicznej PO WER na </w:t>
            </w:r>
            <w:r w:rsidRPr="00C356D4">
              <w:rPr>
                <w:sz w:val="20"/>
                <w:szCs w:val="20"/>
              </w:rPr>
              <w:lastRenderedPageBreak/>
              <w:t>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</w:t>
            </w:r>
            <w:r w:rsidRPr="00C356D4">
              <w:rPr>
                <w:sz w:val="20"/>
                <w:szCs w:val="20"/>
              </w:rPr>
              <w:lastRenderedPageBreak/>
              <w:t>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</w:t>
            </w:r>
            <w:r w:rsidRPr="00C356D4">
              <w:rPr>
                <w:sz w:val="20"/>
                <w:szCs w:val="20"/>
              </w:rPr>
              <w:lastRenderedPageBreak/>
              <w:t>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</w:t>
            </w:r>
            <w:r w:rsidRPr="00C356D4">
              <w:rPr>
                <w:sz w:val="20"/>
                <w:szCs w:val="20"/>
              </w:rPr>
              <w:lastRenderedPageBreak/>
              <w:t xml:space="preserve">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</w:t>
            </w:r>
            <w:r w:rsidRPr="00C356D4">
              <w:rPr>
                <w:sz w:val="20"/>
                <w:szCs w:val="20"/>
              </w:rPr>
              <w:lastRenderedPageBreak/>
              <w:t>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4 161 </w:t>
            </w:r>
            <w:r w:rsidRPr="00C356D4">
              <w:rPr>
                <w:rFonts w:cs="Calibri"/>
                <w:color w:val="000000"/>
              </w:rPr>
              <w:lastRenderedPageBreak/>
              <w:t>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lastRenderedPageBreak/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Centrum Projektów </w:t>
            </w:r>
            <w:r w:rsidRPr="00C356D4">
              <w:rPr>
                <w:rFonts w:cs="Calibri"/>
                <w:color w:val="000000"/>
              </w:rPr>
              <w:lastRenderedPageBreak/>
              <w:t>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31.03.2015 </w:t>
            </w:r>
            <w:proofErr w:type="gramStart"/>
            <w:r w:rsidRPr="00C356D4">
              <w:rPr>
                <w:sz w:val="20"/>
                <w:szCs w:val="20"/>
              </w:rPr>
              <w:t>r</w:t>
            </w:r>
            <w:proofErr w:type="gramEnd"/>
            <w:r w:rsidRPr="00C356D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2D3A4A" w:rsidRPr="00C356D4" w:rsidTr="00683068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979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979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979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6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97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</w:t>
            </w:r>
            <w:proofErr w:type="gramStart"/>
            <w:r w:rsidRPr="005A1827">
              <w:rPr>
                <w:sz w:val="16"/>
                <w:szCs w:val="20"/>
              </w:rPr>
              <w:t>osób  objętych</w:t>
            </w:r>
            <w:proofErr w:type="gramEnd"/>
            <w:r w:rsidRPr="005A1827">
              <w:rPr>
                <w:sz w:val="16"/>
                <w:szCs w:val="20"/>
              </w:rPr>
              <w:t xml:space="preserve">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979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979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2D3A4A" w:rsidRPr="00185881" w:rsidTr="0068306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2D3A4A" w:rsidRPr="00185881" w:rsidTr="0068306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1326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1326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97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 xml:space="preserve">Odsetek jednostek administracji </w:t>
            </w:r>
            <w:proofErr w:type="gramStart"/>
            <w:r w:rsidRPr="00B17C75">
              <w:rPr>
                <w:rFonts w:cs="Calibri"/>
                <w:sz w:val="16"/>
                <w:szCs w:val="16"/>
              </w:rPr>
              <w:t xml:space="preserve">publicznej , </w:t>
            </w:r>
            <w:proofErr w:type="gramEnd"/>
            <w:r w:rsidRPr="00B17C75">
              <w:rPr>
                <w:rFonts w:cs="Calibri"/>
                <w:sz w:val="16"/>
                <w:szCs w:val="16"/>
              </w:rPr>
              <w:t>których pracownicy zostali objęci wsparciem szkoleniowym w zakresie systemu tworzenia prawa</w:t>
            </w:r>
          </w:p>
        </w:tc>
        <w:tc>
          <w:tcPr>
            <w:tcW w:w="1326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979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E131D7" w:rsidRPr="00DF2687" w:rsidRDefault="00E131D7" w:rsidP="0082679B">
            <w:pPr>
              <w:rPr>
                <w:rFonts w:cs="Calibri"/>
                <w:sz w:val="18"/>
                <w:szCs w:val="18"/>
              </w:rPr>
            </w:pPr>
            <w:r w:rsidRPr="00E131D7">
              <w:rPr>
                <w:rFonts w:cs="Calibri"/>
                <w:sz w:val="18"/>
                <w:szCs w:val="18"/>
              </w:rPr>
              <w:t>„Przyjazny urząd”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04.03.2019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E131D7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2 275 560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18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 xml:space="preserve">Liczba pracowników administracji publicznej, którzy podnieśli kompetencje z zakresu zapewnienia dostępności przygotowywanych i udostępnianych dokumentów urzędowych, treści zamieszczanych na stronach internetowych </w:t>
            </w:r>
            <w:r w:rsidRPr="008D6172">
              <w:rPr>
                <w:rFonts w:asciiTheme="minorHAnsi" w:hAnsiTheme="minorHAnsi" w:cs="Calibri"/>
                <w:sz w:val="16"/>
                <w:szCs w:val="16"/>
              </w:rPr>
              <w:lastRenderedPageBreak/>
              <w:t>oraz innych materiałów/publikacji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06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 objętych wsparciem szkoleniowym z zakresu zapewnienia dostępności przygotowywanych i udostępnianych dokumentów urzędowych, treści zamieszczanych na stronach internetowych oraz innych materiałów/publikacji urzędowych</w:t>
            </w:r>
          </w:p>
          <w:p w:rsidR="00E131D7" w:rsidRPr="008D6172" w:rsidRDefault="00E131D7" w:rsidP="00DF268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9" w:type="dxa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II  kw</w:t>
            </w:r>
            <w:proofErr w:type="gramEnd"/>
            <w:r>
              <w:rPr>
                <w:rFonts w:cs="Calibri"/>
                <w:sz w:val="20"/>
                <w:szCs w:val="20"/>
              </w:rPr>
              <w:t>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„Współpraca na rzecz dostępności”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4 551 120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publicznej, którzy podnieśli kompetencje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 objętych wsparciem szkoleniowym</w:t>
            </w:r>
          </w:p>
        </w:tc>
        <w:tc>
          <w:tcPr>
            <w:tcW w:w="1326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79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„Procedury bez barier”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Departament Służby Cywilnej w Kancelarii Prezesa Rady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5 983 880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pracowników administracji publicznej, którzy podnieśli kompetencje z zakresu stosowania rozwiązań ułatwiających zatrudnianie osób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wdrożono wnioski i rekomendacje dotyczące dostosowania procedur do potrzeb osób z niepełnosprawnościami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pracowników administracji publicznej objętych wsparciem szkoleniowym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urzędów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administracji publicznej, w których przeprowadzono przegląd procedur związanych z obsługą klienta pod katem zapewnienia dostępności</w:t>
            </w:r>
          </w:p>
        </w:tc>
        <w:tc>
          <w:tcPr>
            <w:tcW w:w="1326" w:type="dxa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979" w:type="dxa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06.2022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pracowników wymiaru sprawiedliwości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objętych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wsparciem  w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zarządzanie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zarządzanie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wartością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budżetowania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 xml:space="preserve"> działań CUW</w:t>
            </w:r>
          </w:p>
        </w:tc>
        <w:tc>
          <w:tcPr>
            <w:tcW w:w="1326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lastRenderedPageBreak/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97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1.Liczba sądów oraz jednostek organizacyjnych prokuratury, w których wdrożono usprawnienia w zakresie zarządzania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i  komunikacji</w:t>
            </w:r>
            <w:proofErr w:type="gramEnd"/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5. Liczba pracowników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wymiaru sprawiedliwości objętych </w:t>
            </w:r>
            <w:proofErr w:type="gramStart"/>
            <w:r w:rsidRPr="00837136">
              <w:rPr>
                <w:rFonts w:cs="Calibri"/>
                <w:strike/>
                <w:sz w:val="16"/>
                <w:szCs w:val="16"/>
              </w:rPr>
              <w:t>wsparciem  w</w:t>
            </w:r>
            <w:proofErr w:type="gramEnd"/>
            <w:r w:rsidRPr="00837136">
              <w:rPr>
                <w:rFonts w:cs="Calibri"/>
                <w:strike/>
                <w:sz w:val="16"/>
                <w:szCs w:val="16"/>
              </w:rPr>
              <w:t> zakresie zarządzania i komunikacji</w:t>
            </w:r>
          </w:p>
        </w:tc>
        <w:tc>
          <w:tcPr>
            <w:tcW w:w="1326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97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3. Liczba wypracowanych w ramach projektu katalogów usług dla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klientów wymiaru sprawiedliwości w zakresie pracy BOI</w:t>
            </w:r>
          </w:p>
        </w:tc>
        <w:tc>
          <w:tcPr>
            <w:tcW w:w="1326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7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4. Liczba zmienionych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6. Liczba centralnych rejestrów sądowych dofinansowanych ze </w:t>
            </w:r>
            <w:proofErr w:type="gramStart"/>
            <w:r w:rsidRPr="005D254B">
              <w:rPr>
                <w:rFonts w:cs="Calibri"/>
                <w:sz w:val="16"/>
                <w:szCs w:val="16"/>
              </w:rPr>
              <w:t>środków  EFS</w:t>
            </w:r>
            <w:proofErr w:type="gramEnd"/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7. Liczba pracowników sądów, administratorów systemu i pracowników </w:t>
            </w:r>
            <w:proofErr w:type="gramStart"/>
            <w:r w:rsidRPr="005D254B">
              <w:rPr>
                <w:rFonts w:cs="Calibri"/>
                <w:sz w:val="16"/>
                <w:szCs w:val="16"/>
              </w:rPr>
              <w:t>merytorycznych  objętych</w:t>
            </w:r>
            <w:proofErr w:type="gramEnd"/>
            <w:r w:rsidRPr="005D254B">
              <w:rPr>
                <w:rFonts w:cs="Calibri"/>
                <w:sz w:val="16"/>
                <w:szCs w:val="16"/>
              </w:rPr>
              <w:t xml:space="preserve">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lastRenderedPageBreak/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97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</w:t>
            </w:r>
            <w:r w:rsidRPr="00F62F46">
              <w:rPr>
                <w:rFonts w:cs="Calibri"/>
                <w:strike/>
                <w:sz w:val="20"/>
                <w:szCs w:val="20"/>
              </w:rPr>
              <w:lastRenderedPageBreak/>
              <w:t>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1326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C7C3F">
              <w:rPr>
                <w:rFonts w:cs="Calibri"/>
                <w:strike/>
                <w:sz w:val="20"/>
                <w:szCs w:val="20"/>
              </w:rPr>
              <w:t>kwiecień</w:t>
            </w:r>
            <w:proofErr w:type="gramEnd"/>
            <w:r w:rsidRPr="008C7C3F">
              <w:rPr>
                <w:rFonts w:cs="Calibri"/>
                <w:strike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C7C3F">
              <w:rPr>
                <w:rFonts w:cs="Calibri"/>
                <w:strike/>
                <w:sz w:val="20"/>
                <w:szCs w:val="20"/>
              </w:rPr>
              <w:t>maj</w:t>
            </w:r>
            <w:proofErr w:type="gramEnd"/>
            <w:r w:rsidRPr="008C7C3F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 xml:space="preserve">Liczba pracowników wymiaru sprawiedliwości, </w:t>
            </w: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objętych wsparciem w zakresie zarządzania i komunikacji</w:t>
            </w:r>
          </w:p>
        </w:tc>
        <w:tc>
          <w:tcPr>
            <w:tcW w:w="1326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979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 xml:space="preserve">Budowa systemu wsparcia pracy prokuratora na etapie postępowania przygotowawczego i sądowego poprzez </w:t>
            </w:r>
            <w:r w:rsidRPr="00B37723">
              <w:rPr>
                <w:rFonts w:cs="Calibri"/>
                <w:sz w:val="20"/>
                <w:szCs w:val="20"/>
              </w:rPr>
              <w:lastRenderedPageBreak/>
              <w:t>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1326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979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 xml:space="preserve">Liczba opracowanych dzięki wsparciu EFS projektów </w:t>
            </w:r>
            <w:proofErr w:type="gramStart"/>
            <w:r w:rsidRPr="009D76F9">
              <w:rPr>
                <w:rFonts w:cs="Calibri"/>
                <w:sz w:val="20"/>
                <w:szCs w:val="20"/>
              </w:rPr>
              <w:t>aktów  prawnych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(ustaw, </w:t>
            </w:r>
            <w:r w:rsidRPr="009D76F9">
              <w:rPr>
                <w:rFonts w:cs="Calibri"/>
                <w:sz w:val="20"/>
                <w:szCs w:val="20"/>
              </w:rPr>
              <w:lastRenderedPageBreak/>
              <w:t>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979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D76F9">
              <w:rPr>
                <w:rFonts w:cs="Calibri"/>
                <w:sz w:val="20"/>
                <w:szCs w:val="20"/>
              </w:rPr>
              <w:t>listopad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9D76F9">
              <w:rPr>
                <w:rFonts w:cs="Calibri"/>
                <w:sz w:val="20"/>
                <w:szCs w:val="20"/>
              </w:rPr>
              <w:t>czerwiec</w:t>
            </w:r>
            <w:proofErr w:type="gramEnd"/>
            <w:r w:rsidRPr="009D76F9"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2D3A4A" w:rsidRPr="00A857C0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6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2D3A4A" w:rsidRPr="00A857C0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</w:t>
            </w:r>
            <w:r w:rsidRPr="00A36D33">
              <w:rPr>
                <w:rFonts w:cs="Calibri"/>
                <w:strike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 xml:space="preserve">KRS – </w:t>
            </w:r>
            <w:proofErr w:type="spellStart"/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 xml:space="preserve">PROJEKT WYKREŚLONY </w:t>
            </w: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326" w:type="dxa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2D3A4A" w:rsidRPr="009F3E6C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F3E6C" w:rsidRPr="001A57B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9F3E6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  <w:p w:rsidR="00805FD1" w:rsidRPr="00805FD1" w:rsidRDefault="00805FD1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i  komunikacji</w:t>
            </w:r>
            <w:proofErr w:type="gramEnd"/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Biur Obsługi Interesanta w </w:t>
            </w: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 xml:space="preserve">sądach oraz Biur Podawczych w jednostkach organizacyjnych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prokuratury  objętych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wsparciem EFS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wsparciem  w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zakresie zarządzania i komunikacji</w:t>
            </w:r>
          </w:p>
        </w:tc>
        <w:tc>
          <w:tcPr>
            <w:tcW w:w="1326" w:type="dxa"/>
            <w:shd w:val="clear" w:color="auto" w:fill="FFFFFF"/>
          </w:tcPr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1. 414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2. 414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3. 1 000</w:t>
            </w:r>
          </w:p>
        </w:tc>
        <w:tc>
          <w:tcPr>
            <w:tcW w:w="979" w:type="dxa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805FD1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805FD1">
              <w:rPr>
                <w:rFonts w:cs="Calibri"/>
                <w:strike/>
                <w:sz w:val="20"/>
                <w:szCs w:val="20"/>
              </w:rPr>
              <w:t xml:space="preserve"> 2019</w:t>
            </w:r>
          </w:p>
        </w:tc>
      </w:tr>
      <w:tr w:rsidR="002D3A4A" w:rsidRPr="00E67A7D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4C5816">
              <w:rPr>
                <w:rFonts w:cs="Calibri"/>
                <w:sz w:val="20"/>
                <w:szCs w:val="20"/>
              </w:rPr>
              <w:t>i  komunikacji</w:t>
            </w:r>
            <w:proofErr w:type="gramEnd"/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opracowanych w ramach projektu zbiorów metodyk zarządzania określonymi kategoriami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4C5816">
              <w:rPr>
                <w:rFonts w:cs="Calibri"/>
                <w:sz w:val="20"/>
                <w:szCs w:val="20"/>
              </w:rPr>
              <w:t>wsparciem  w</w:t>
            </w:r>
            <w:proofErr w:type="gramEnd"/>
            <w:r w:rsidRPr="004C5816">
              <w:rPr>
                <w:rFonts w:cs="Calibri"/>
                <w:sz w:val="20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979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maj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2D3A4A" w:rsidRPr="00E67A7D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Utworzenie i wsparcie funkcjonowania platformy cyfrowej ds. </w:t>
            </w: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pozasądoweg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o  rozwiązywania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Liczba spraw, które wpłynęły za pośrednictwem platformy ds. ADR do podmiotów 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1326" w:type="dxa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979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listopad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E267B">
              <w:rPr>
                <w:rFonts w:cs="Calibri"/>
                <w:strike/>
                <w:sz w:val="20"/>
                <w:szCs w:val="20"/>
              </w:rPr>
              <w:t>listopad</w:t>
            </w:r>
            <w:proofErr w:type="gramEnd"/>
            <w:r w:rsidRPr="00BE267B">
              <w:rPr>
                <w:rFonts w:cs="Calibri"/>
                <w:strike/>
                <w:sz w:val="20"/>
                <w:szCs w:val="20"/>
              </w:rPr>
              <w:t xml:space="preserve"> 2022</w:t>
            </w:r>
          </w:p>
        </w:tc>
      </w:tr>
      <w:tr w:rsidR="002D3A4A" w:rsidRPr="00CB6CD6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i  komunikacji</w:t>
            </w:r>
            <w:proofErr w:type="gramEnd"/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Biur Obsługi Interesanta w sądach oraz Biur Podawczych w jednostkach organizacyjnych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</w:t>
            </w: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wsparciem  w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979" w:type="dxa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grudzień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7348B9">
              <w:rPr>
                <w:rFonts w:cs="Calibri"/>
                <w:strike/>
                <w:sz w:val="20"/>
                <w:szCs w:val="20"/>
              </w:rPr>
              <w:t>czerwiec</w:t>
            </w:r>
            <w:proofErr w:type="gramEnd"/>
            <w:r w:rsidRPr="007348B9">
              <w:rPr>
                <w:rFonts w:cs="Calibri"/>
                <w:strike/>
                <w:sz w:val="20"/>
                <w:szCs w:val="20"/>
              </w:rPr>
              <w:t xml:space="preserve"> 2020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 xml:space="preserve">Wdrożenie nowoczesnych metod badania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Krajowa Szkoła Sądownictwa i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Liczba pracowników wymiaru sprawiedliwości,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pracowników wymiaru sprawiedliwości, objętych wsparciem szkoleniowym w zakresie zarządzania i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</w:t>
            </w:r>
          </w:p>
        </w:tc>
        <w:tc>
          <w:tcPr>
            <w:tcW w:w="979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lipiec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</w:t>
            </w:r>
            <w:proofErr w:type="gramEnd"/>
            <w:r w:rsidR="00227D5B">
              <w:rPr>
                <w:rFonts w:cs="Calibri"/>
                <w:sz w:val="20"/>
                <w:szCs w:val="20"/>
              </w:rPr>
              <w:t xml:space="preserve"> 2021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D41FAC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Usprawnienie procesów zarządzania procesami i usługami IT oraz </w:t>
            </w: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eksploatacją infrastruktury techniczno- systemowej w jednostkach organizacyjnych prokuratury</w:t>
            </w:r>
          </w:p>
          <w:p w:rsidR="00622175" w:rsidRPr="00BD6CD8" w:rsidRDefault="00622175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D6CD8" w:rsidRDefault="00665DDB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06.10.2017 </w:t>
            </w: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r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sądów oraz jednostek organizacyjnych prokuratury, w których wdrożono usprawnienia w zakresie </w:t>
            </w:r>
            <w:r w:rsidRPr="00BD6CD8">
              <w:rPr>
                <w:rFonts w:asciiTheme="minorHAnsi" w:hAnsiTheme="minorHAnsi" w:cstheme="minorHAnsi"/>
                <w:strike/>
                <w:szCs w:val="20"/>
              </w:rPr>
              <w:lastRenderedPageBreak/>
              <w:t>zarządzania i komunikacji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pracowników wymiaru sprawiedliwości objętych </w:t>
            </w:r>
            <w:proofErr w:type="gramStart"/>
            <w:r w:rsidRPr="00BD6CD8">
              <w:rPr>
                <w:rFonts w:asciiTheme="minorHAnsi" w:hAnsiTheme="minorHAnsi" w:cstheme="minorHAnsi"/>
                <w:strike/>
                <w:szCs w:val="20"/>
              </w:rPr>
              <w:t>wsparciem  w</w:t>
            </w:r>
            <w:proofErr w:type="gramEnd"/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1. (57)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2. (1)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3. (150)</w:t>
            </w:r>
          </w:p>
        </w:tc>
        <w:tc>
          <w:tcPr>
            <w:tcW w:w="979" w:type="dxa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lipiec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proofErr w:type="gramStart"/>
            <w:r w:rsidRPr="00BD6CD8">
              <w:rPr>
                <w:rFonts w:cs="Calibri"/>
                <w:strike/>
                <w:sz w:val="20"/>
                <w:szCs w:val="20"/>
              </w:rPr>
              <w:t>czerwiec</w:t>
            </w:r>
            <w:proofErr w:type="gramEnd"/>
            <w:r w:rsidRPr="00BD6CD8">
              <w:rPr>
                <w:rFonts w:cs="Calibri"/>
                <w:strike/>
                <w:sz w:val="20"/>
                <w:szCs w:val="20"/>
              </w:rPr>
              <w:t xml:space="preserve"> 2020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01.10.2019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5 309 640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622175">
              <w:rPr>
                <w:rFonts w:asciiTheme="minorHAnsi" w:hAnsiTheme="minorHAnsi" w:cstheme="minorHAnsi"/>
                <w:szCs w:val="20"/>
              </w:rPr>
              <w:t>Liczba obszarów, w których wdrożono usprawnienia w zakresie zarządzania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centrów usług dla sądownictwa powszechnego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oraz jednostek organizacyjnych prokuratury dofinansowanych ze środków EFS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pracowników wymiaru sprawiedliwości objętych </w:t>
            </w:r>
            <w:proofErr w:type="gramStart"/>
            <w:r w:rsidRPr="00D41FAC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D41FAC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lastRenderedPageBreak/>
              <w:t>(57)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(5)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(150)</w:t>
            </w:r>
          </w:p>
        </w:tc>
        <w:tc>
          <w:tcPr>
            <w:tcW w:w="979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2019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4A34E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41FAC">
              <w:rPr>
                <w:rFonts w:cs="Calibri"/>
                <w:sz w:val="20"/>
                <w:szCs w:val="20"/>
              </w:rPr>
              <w:t>czerwiec</w:t>
            </w:r>
            <w:proofErr w:type="gramEnd"/>
            <w:r w:rsidRPr="00D41FAC">
              <w:rPr>
                <w:rFonts w:cs="Calibri"/>
                <w:sz w:val="20"/>
                <w:szCs w:val="20"/>
              </w:rPr>
              <w:t xml:space="preserve"> 202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</w:t>
            </w:r>
            <w:proofErr w:type="spellStart"/>
            <w:r w:rsidRPr="00143C88">
              <w:rPr>
                <w:rFonts w:cs="Calibri"/>
                <w:sz w:val="20"/>
                <w:szCs w:val="20"/>
              </w:rPr>
              <w:t>eKRS</w:t>
            </w:r>
            <w:proofErr w:type="spellEnd"/>
            <w:r w:rsidRPr="00143C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06.06.2018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 xml:space="preserve">Odsetek odpisów pełnych dostępnych w </w:t>
            </w:r>
            <w:proofErr w:type="spellStart"/>
            <w:r w:rsidRPr="00CD3AB6">
              <w:rPr>
                <w:rFonts w:asciiTheme="minorHAnsi" w:hAnsiTheme="minorHAnsi" w:cstheme="minorHAnsi"/>
                <w:szCs w:val="20"/>
              </w:rPr>
              <w:t>eKRS</w:t>
            </w:r>
            <w:proofErr w:type="spellEnd"/>
            <w:r w:rsidRPr="00CD3AB6">
              <w:rPr>
                <w:rFonts w:asciiTheme="minorHAnsi" w:hAnsiTheme="minorHAnsi" w:cstheme="minorHAnsi"/>
                <w:szCs w:val="20"/>
              </w:rPr>
              <w:t xml:space="preserve"> (obecna wartość – 0%)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>o. , (obecna</w:t>
            </w:r>
            <w:proofErr w:type="gramEnd"/>
            <w:r w:rsidRPr="00CD3AB6">
              <w:rPr>
                <w:rFonts w:asciiTheme="minorHAnsi" w:hAnsiTheme="minorHAnsi" w:cstheme="minorHAnsi"/>
                <w:szCs w:val="20"/>
              </w:rPr>
              <w:t xml:space="preserve"> wartość 52%)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dokumentów finansowych składanych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bezpośrednio do RDF, bez udziału sądu rejestrowego (obecna wartość –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centralnych rejestrów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sądowych dofinansowanych ze środków EFS</w:t>
            </w:r>
          </w:p>
          <w:p w:rsidR="00622175" w:rsidRPr="00D41FAC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lastRenderedPageBreak/>
              <w:t>1. (1 )</w:t>
            </w:r>
            <w:proofErr w:type="gramEnd"/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979" w:type="dxa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styczeń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czerwiec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2022 r.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</w:t>
            </w:r>
            <w:r w:rsidRPr="00CD3AB6">
              <w:rPr>
                <w:rFonts w:cs="Calibri"/>
                <w:sz w:val="20"/>
                <w:szCs w:val="20"/>
              </w:rPr>
              <w:lastRenderedPageBreak/>
              <w:t>m</w:t>
            </w:r>
          </w:p>
        </w:tc>
        <w:tc>
          <w:tcPr>
            <w:tcW w:w="0" w:type="auto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06.06.2018 </w:t>
            </w:r>
            <w:proofErr w:type="gramStart"/>
            <w:r>
              <w:rPr>
                <w:rFonts w:cs="Calibri"/>
                <w:sz w:val="20"/>
                <w:szCs w:val="20"/>
              </w:rPr>
              <w:t>r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 xml:space="preserve">i 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komunikacji</w:t>
            </w:r>
            <w:proofErr w:type="gramEnd"/>
          </w:p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622175" w:rsidRPr="00CD3AB6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pracowników wymiaru sprawiedliwości objętych </w:t>
            </w:r>
            <w:proofErr w:type="gramStart"/>
            <w:r w:rsidRPr="00CD3AB6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CD3AB6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(374)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lipiec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2020 r.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Efektywne zarządzanie pracą wydziału sądowego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3 371 200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 objętych wsparciem szkoleniowym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 xml:space="preserve">Liczba </w:t>
            </w:r>
            <w:r w:rsidRPr="0078324C">
              <w:rPr>
                <w:rFonts w:asciiTheme="minorHAnsi" w:hAnsiTheme="minorHAnsi" w:cstheme="minorHAnsi"/>
                <w:szCs w:val="20"/>
              </w:rPr>
              <w:lastRenderedPageBreak/>
              <w:t>opracowanych ramowych programów szkoleniowych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(738)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marzec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2023 r.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Prawo ochrony środowiska dla kadr wymiaru sprawiedliwości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1 264 200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prawa cywilnego i gospodarczego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pracowników wymiaru sprawiedliwości,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objętych wsparciem szkoleniowym w zakresie prawa cywilnego i gospodarczego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(540)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(600)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2021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grudzień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2022 r.</w:t>
            </w:r>
          </w:p>
        </w:tc>
      </w:tr>
      <w:tr w:rsidR="002D3A4A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D3AB6" w:rsidRDefault="00622175" w:rsidP="005F040D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 xml:space="preserve">Upowszechnienie alternatywnych metod rozwiązywania sporów poprzez podniesienie kompetencji </w:t>
            </w:r>
            <w:r w:rsidRPr="005F040D">
              <w:rPr>
                <w:rFonts w:cs="Calibri"/>
                <w:sz w:val="20"/>
                <w:szCs w:val="20"/>
              </w:rPr>
              <w:lastRenderedPageBreak/>
              <w:t>medi</w:t>
            </w:r>
            <w:r>
              <w:rPr>
                <w:rFonts w:cs="Calibri"/>
                <w:sz w:val="20"/>
                <w:szCs w:val="20"/>
              </w:rPr>
              <w:t xml:space="preserve">atorów, utworzenie </w:t>
            </w:r>
            <w:r w:rsidRPr="005F040D">
              <w:rPr>
                <w:rFonts w:cs="Calibri"/>
                <w:sz w:val="20"/>
                <w:szCs w:val="20"/>
              </w:rPr>
              <w:t>Krajowego Rejestru Mediatorów (KRM) oraz działania informacyjne</w:t>
            </w:r>
          </w:p>
        </w:tc>
        <w:tc>
          <w:tcPr>
            <w:tcW w:w="0" w:type="auto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utworzonych rejestrów mediatorów na poziomie krajowym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podnieśli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kompetencje w zakresie mediacji zgodnie ze standardami Zintegrowanego Systemu Kwalifikacji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mediatorów, którzy otrzymali wsparcie szkoleniowe lub uczestniczyli w studiach podyplomowych z zakresu prowadzenia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mediacji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badań nt. potrzeb społecznych związanych z Krajowym Rejestrem Mediatorów (KRM)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przeprowadzonych działań informacyjnych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(1)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(720)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(800)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kw.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kwiecień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2020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czerwiec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2023 r.</w:t>
            </w:r>
          </w:p>
        </w:tc>
      </w:tr>
      <w:tr w:rsidR="00B32210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B32210" w:rsidRPr="005F040D" w:rsidRDefault="00B32210" w:rsidP="005F040D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Zapewnienie dostępu do wymiaru sprawiedliwości dla osób z niepełnosprawnościami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B32210" w:rsidP="00EC2D63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B32210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B32210" w:rsidP="00EC2D63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35 000 000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35 000 000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29 498 000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znajomości potrzeb osób z niepełnosprawnościami oraz komunikacji z nimi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podmiotów, w których wdrożono usprawnienia w zakresie dostępności dla osób z niepełnosprawnoś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ciami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przedstawicieli zawodów prawniczych (radców prawnych, adwokatów, notariuszy), którzy podnieśli kompetencje w zakresie znajomości potrzeb osób z niepełnosprawnościami oraz komunikacji z nimi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pracowników wymiaru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sprawiedliwości objętych wsparciem szkoleniowym w zakresie znajomości potrzeb osób z niepełnosprawnościami oraz komunikacji z nimi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przedstawicieli zawodów prawniczych (radców prawnych, adwokatów, notariuszy) objętych wsparciem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szkoleniowym w zakresie znajomości potrzeb osób z niepełnosprawnościami oraz komunikacji z nimi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podmiotów, objętych wsparciem w zakresie wdrażania usprawnień dot. dostępności dla osób z niepełnosprawnościami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opracowanych Modeli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Dostępnego Sądu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opracowanych ramowych programów szkoleniowych (dla każdej szkolonej grupy interesariuszy)</w:t>
            </w:r>
          </w:p>
          <w:p w:rsidR="00B32210" w:rsidRPr="005F040D" w:rsidRDefault="00B32210" w:rsidP="00602A50">
            <w:pPr>
              <w:pStyle w:val="Akapitzlist"/>
              <w:numPr>
                <w:ilvl w:val="0"/>
                <w:numId w:val="12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326" w:type="dxa"/>
            <w:shd w:val="clear" w:color="auto" w:fill="FFFFFF"/>
          </w:tcPr>
          <w:p w:rsidR="00B32210" w:rsidRDefault="00B32210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3 060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35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90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3 400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100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35</w:t>
            </w:r>
          </w:p>
          <w:p w:rsidR="00B32210" w:rsidRDefault="00B32210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B32210" w:rsidRDefault="00B42F9C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4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09.2020</w:t>
            </w:r>
          </w:p>
        </w:tc>
        <w:tc>
          <w:tcPr>
            <w:tcW w:w="0" w:type="auto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06.2023</w:t>
            </w:r>
          </w:p>
        </w:tc>
      </w:tr>
      <w:tr w:rsidR="00B32210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B32210" w:rsidRPr="005F040D" w:rsidRDefault="00B42F9C" w:rsidP="005F040D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 xml:space="preserve">Szkolenia z zakresu prawa ochrony konsumenta i egzekucji sądowej dla </w:t>
            </w:r>
            <w:r w:rsidRPr="00B42F9C">
              <w:rPr>
                <w:rFonts w:cs="Calibri"/>
                <w:sz w:val="20"/>
                <w:szCs w:val="20"/>
              </w:rPr>
              <w:lastRenderedPageBreak/>
              <w:t>kadr wymiaru sprawiedliwości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B42F9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1 685 </w:t>
            </w:r>
            <w:r w:rsidRPr="00B42F9C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602A50">
            <w:pPr>
              <w:pStyle w:val="Akapitzlist"/>
              <w:numPr>
                <w:ilvl w:val="0"/>
                <w:numId w:val="125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 xml:space="preserve">Liczba pracowników wymiaru sprawiedliwości, którzy podnieśli kompetencje w zakresie prawa cywilnego i </w:t>
            </w: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gospodarczego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5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pracowników wymiaru sprawiedliwości, objętych wsparciem szkoleniowym w zakresie prawa cywilnego i gospodarczego</w:t>
            </w:r>
          </w:p>
          <w:p w:rsidR="00B42F9C" w:rsidRPr="005F040D" w:rsidRDefault="00B42F9C" w:rsidP="00602A50">
            <w:pPr>
              <w:pStyle w:val="Akapitzlist"/>
              <w:numPr>
                <w:ilvl w:val="0"/>
                <w:numId w:val="125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</w:tc>
        <w:tc>
          <w:tcPr>
            <w:tcW w:w="1326" w:type="dxa"/>
            <w:shd w:val="clear" w:color="auto" w:fill="FFFFFF"/>
          </w:tcPr>
          <w:p w:rsidR="00B32210" w:rsidRDefault="00B42F9C" w:rsidP="00602A50">
            <w:pPr>
              <w:pStyle w:val="Akapitzlist"/>
              <w:numPr>
                <w:ilvl w:val="0"/>
                <w:numId w:val="126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720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6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800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6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07.2021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03.2023</w:t>
            </w:r>
          </w:p>
        </w:tc>
      </w:tr>
      <w:tr w:rsidR="00B32210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</w:t>
            </w:r>
            <w:r w:rsidRPr="00B32210">
              <w:rPr>
                <w:rFonts w:cs="Calibri"/>
                <w:sz w:val="20"/>
                <w:szCs w:val="20"/>
              </w:rPr>
              <w:lastRenderedPageBreak/>
              <w:t>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B32210" w:rsidRPr="005F040D" w:rsidRDefault="00B42F9C" w:rsidP="005F040D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lastRenderedPageBreak/>
              <w:t>Zorganizowana przestępczość transgraniczn</w:t>
            </w:r>
            <w:r w:rsidRPr="00B42F9C">
              <w:rPr>
                <w:rFonts w:cs="Calibri"/>
                <w:sz w:val="20"/>
                <w:szCs w:val="20"/>
              </w:rPr>
              <w:lastRenderedPageBreak/>
              <w:t>a ze szczególnym uwzględnieniem metod zabezpieczania i odzyskiwania mienia pochodzącego z przestępstw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B42F9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 xml:space="preserve">Krajowa Szkoła Sądownictwa i </w:t>
            </w:r>
            <w:r w:rsidRPr="00B42F9C">
              <w:rPr>
                <w:rFonts w:cs="Calibri"/>
                <w:sz w:val="20"/>
                <w:szCs w:val="20"/>
              </w:rPr>
              <w:lastRenderedPageBreak/>
              <w:t>Prokuratury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1 900 000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1 900 000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1 601 </w:t>
            </w:r>
            <w:r w:rsidRPr="00B42F9C">
              <w:rPr>
                <w:rFonts w:cs="Calibri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 w:rsidP="00602A50">
            <w:pPr>
              <w:pStyle w:val="Akapitzlist"/>
              <w:numPr>
                <w:ilvl w:val="0"/>
                <w:numId w:val="12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 xml:space="preserve">Liczba pracowników wymiaru sprawiedliwości, którzy podnieśli </w:t>
            </w: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kompetencje w zakresie prawa cywilnego i gospodarczego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pracowników wymiaru sprawiedliwości, objętych wsparciem szkoleniowym w zakresie prawa cywilnego i gospodarczego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  <w:p w:rsidR="00B42F9C" w:rsidRPr="005F040D" w:rsidRDefault="00B42F9C" w:rsidP="00602A50">
            <w:pPr>
              <w:pStyle w:val="Akapitzlist"/>
              <w:numPr>
                <w:ilvl w:val="0"/>
                <w:numId w:val="12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 xml:space="preserve">Liczba opracowanych </w:t>
            </w: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szkoleń e-learningowych</w:t>
            </w:r>
          </w:p>
        </w:tc>
        <w:tc>
          <w:tcPr>
            <w:tcW w:w="1326" w:type="dxa"/>
            <w:shd w:val="clear" w:color="auto" w:fill="FFFFFF"/>
          </w:tcPr>
          <w:p w:rsidR="00B32210" w:rsidRDefault="00B42F9C" w:rsidP="00602A50">
            <w:pPr>
              <w:pStyle w:val="Akapitzlist"/>
              <w:numPr>
                <w:ilvl w:val="0"/>
                <w:numId w:val="12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720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800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B42F9C" w:rsidRDefault="00B42F9C" w:rsidP="00602A50">
            <w:pPr>
              <w:pStyle w:val="Akapitzlist"/>
              <w:numPr>
                <w:ilvl w:val="0"/>
                <w:numId w:val="12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07.2021</w:t>
            </w:r>
          </w:p>
        </w:tc>
        <w:tc>
          <w:tcPr>
            <w:tcW w:w="0" w:type="auto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03.2023</w:t>
            </w:r>
          </w:p>
        </w:tc>
      </w:tr>
      <w:tr w:rsidR="00B32210" w:rsidRPr="00227D5B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B32210" w:rsidRPr="005F040D" w:rsidRDefault="00DF7C0D" w:rsidP="005F040D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t>Przygotowanie i wdrożenie metodyki z zakresu pozyskiwania i przetwarzania informacji oraz komunikacji przy realizacji zadań prokuratury z wykorzystani</w:t>
            </w:r>
            <w:r w:rsidRPr="00DF7C0D">
              <w:rPr>
                <w:rFonts w:cs="Calibri"/>
                <w:sz w:val="20"/>
                <w:szCs w:val="20"/>
              </w:rPr>
              <w:lastRenderedPageBreak/>
              <w:t>em systemu informatycznego PROK-SYS</w:t>
            </w:r>
          </w:p>
        </w:tc>
        <w:tc>
          <w:tcPr>
            <w:tcW w:w="0" w:type="auto"/>
            <w:shd w:val="clear" w:color="auto" w:fill="auto"/>
          </w:tcPr>
          <w:p w:rsidR="00B32210" w:rsidRPr="0078324C" w:rsidRDefault="00DF7C0D" w:rsidP="00EC2D63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B32210" w:rsidRDefault="00DF7C0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210" w:rsidRPr="005F040D" w:rsidRDefault="00DF7C0D" w:rsidP="00EC2D63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B32210" w:rsidRPr="005F040D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FE0BFC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 w:rsidP="00602A50">
            <w:pPr>
              <w:pStyle w:val="Akapitzlist"/>
              <w:numPr>
                <w:ilvl w:val="0"/>
                <w:numId w:val="12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zarządzania </w:t>
            </w:r>
            <w:proofErr w:type="gramStart"/>
            <w:r w:rsidRPr="00FE0BFC">
              <w:rPr>
                <w:rFonts w:asciiTheme="minorHAnsi" w:hAnsiTheme="minorHAnsi" w:cstheme="minorHAnsi"/>
                <w:szCs w:val="20"/>
              </w:rPr>
              <w:t>i  komunikacji</w:t>
            </w:r>
            <w:proofErr w:type="gramEnd"/>
          </w:p>
          <w:p w:rsidR="00FE0BFC" w:rsidRDefault="00FE0BFC" w:rsidP="00602A50">
            <w:pPr>
              <w:pStyle w:val="Akapitzlist"/>
              <w:numPr>
                <w:ilvl w:val="0"/>
                <w:numId w:val="12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t>Liczba opracowanych w ramach projektu zbiorów metodyk zarządzania określonymi kategoriami spraw</w:t>
            </w:r>
          </w:p>
          <w:p w:rsidR="00FE0BFC" w:rsidRPr="005F040D" w:rsidRDefault="00FE0BFC" w:rsidP="00602A50">
            <w:pPr>
              <w:pStyle w:val="Akapitzlist"/>
              <w:numPr>
                <w:ilvl w:val="0"/>
                <w:numId w:val="12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lastRenderedPageBreak/>
              <w:t xml:space="preserve">Liczba pracowników wymiaru sprawiedliwości objętych </w:t>
            </w:r>
            <w:proofErr w:type="gramStart"/>
            <w:r w:rsidRPr="00FE0BFC">
              <w:rPr>
                <w:rFonts w:asciiTheme="minorHAnsi" w:hAnsiTheme="minorHAnsi" w:cstheme="minorHAnsi"/>
                <w:szCs w:val="20"/>
              </w:rPr>
              <w:t>wsparciem  w</w:t>
            </w:r>
            <w:proofErr w:type="gramEnd"/>
            <w:r w:rsidRPr="00FE0BFC">
              <w:rPr>
                <w:rFonts w:asciiTheme="minorHAnsi" w:hAnsiTheme="minorHAnsi" w:cstheme="minorHAnsi"/>
                <w:szCs w:val="20"/>
              </w:rPr>
              <w:t xml:space="preserve"> zakresie zarządzania i  komunikacji</w:t>
            </w:r>
          </w:p>
        </w:tc>
        <w:tc>
          <w:tcPr>
            <w:tcW w:w="1326" w:type="dxa"/>
            <w:shd w:val="clear" w:color="auto" w:fill="FFFFFF"/>
          </w:tcPr>
          <w:p w:rsidR="00B32210" w:rsidRDefault="00FE0BFC" w:rsidP="00602A50">
            <w:pPr>
              <w:pStyle w:val="Akapitzlist"/>
              <w:numPr>
                <w:ilvl w:val="0"/>
                <w:numId w:val="130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415</w:t>
            </w:r>
          </w:p>
          <w:p w:rsidR="00FE0BFC" w:rsidRDefault="00FE0BFC" w:rsidP="00602A50">
            <w:pPr>
              <w:pStyle w:val="Akapitzlist"/>
              <w:numPr>
                <w:ilvl w:val="0"/>
                <w:numId w:val="130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FE0BFC" w:rsidRDefault="00FE0BFC" w:rsidP="00602A50">
            <w:pPr>
              <w:pStyle w:val="Akapitzlist"/>
              <w:numPr>
                <w:ilvl w:val="0"/>
                <w:numId w:val="130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10 000</w:t>
            </w:r>
          </w:p>
        </w:tc>
        <w:tc>
          <w:tcPr>
            <w:tcW w:w="979" w:type="dxa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09.2020</w:t>
            </w:r>
          </w:p>
        </w:tc>
        <w:tc>
          <w:tcPr>
            <w:tcW w:w="0" w:type="auto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06.2023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227D5B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Działanie 2.18 </w:t>
            </w:r>
            <w:proofErr w:type="gramStart"/>
            <w:r w:rsidRPr="00D80754">
              <w:rPr>
                <w:sz w:val="20"/>
                <w:szCs w:val="20"/>
              </w:rPr>
              <w:t>Wysokiej jakości</w:t>
            </w:r>
            <w:proofErr w:type="gramEnd"/>
            <w:r w:rsidRPr="00D80754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D80754">
              <w:rPr>
                <w:sz w:val="20"/>
                <w:szCs w:val="20"/>
              </w:rPr>
              <w:t>minister</w:t>
            </w:r>
            <w:proofErr w:type="gramEnd"/>
            <w:r w:rsidRPr="00D80754">
              <w:rPr>
                <w:sz w:val="20"/>
                <w:szCs w:val="20"/>
              </w:rPr>
              <w:t xml:space="preserve">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622175" w:rsidRPr="00C356D4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 xml:space="preserve">Liczba </w:t>
            </w:r>
            <w:r w:rsidRPr="00922B37">
              <w:rPr>
                <w:sz w:val="20"/>
                <w:szCs w:val="20"/>
              </w:rPr>
              <w:lastRenderedPageBreak/>
              <w:t>opracowanych standardów w zakresie obsługi inwestora w samorządzie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622175" w:rsidRPr="00C356D4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C63ED7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Doskonalenie systemów i standardów zarządzania w administracji podatkowej i kontroli skarbowej oraz obsługi klienta w administracji </w:t>
            </w:r>
            <w:r w:rsidRPr="00C63ED7">
              <w:rPr>
                <w:strike/>
                <w:sz w:val="20"/>
                <w:szCs w:val="20"/>
              </w:rPr>
              <w:lastRenderedPageBreak/>
              <w:t>podatkowej</w:t>
            </w:r>
          </w:p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02.06.2015 </w:t>
            </w:r>
            <w:proofErr w:type="gramStart"/>
            <w:r w:rsidRPr="00C63ED7">
              <w:rPr>
                <w:strike/>
                <w:sz w:val="20"/>
                <w:szCs w:val="20"/>
              </w:rPr>
              <w:t>r</w:t>
            </w:r>
            <w:proofErr w:type="gramEnd"/>
            <w:r w:rsidRPr="00C63ED7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63ED7" w:rsidRDefault="00622175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</w:t>
            </w:r>
            <w:proofErr w:type="gramStart"/>
            <w:r w:rsidRPr="00C63ED7">
              <w:rPr>
                <w:strike/>
                <w:sz w:val="20"/>
                <w:szCs w:val="20"/>
              </w:rPr>
              <w:t>doskonalenia jakości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funkcjonowania i obsługi przedsiębiorców</w:t>
            </w:r>
          </w:p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</w:t>
            </w:r>
            <w:r w:rsidRPr="00C63ED7">
              <w:rPr>
                <w:strike/>
                <w:sz w:val="20"/>
                <w:szCs w:val="20"/>
              </w:rPr>
              <w:lastRenderedPageBreak/>
              <w:t xml:space="preserve">których pracownicy podnieśli swoje kompetencje w wyniku udziału </w:t>
            </w:r>
            <w:proofErr w:type="gramStart"/>
            <w:r w:rsidRPr="00C63ED7">
              <w:rPr>
                <w:strike/>
                <w:sz w:val="20"/>
                <w:szCs w:val="20"/>
              </w:rPr>
              <w:t>w  specjalistycznym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szkoleniu z zakresu problematyki prawnej i proceduralnej</w:t>
            </w:r>
          </w:p>
        </w:tc>
        <w:tc>
          <w:tcPr>
            <w:tcW w:w="1326" w:type="dxa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C63ED7">
              <w:rPr>
                <w:strike/>
                <w:sz w:val="20"/>
                <w:szCs w:val="20"/>
              </w:rPr>
              <w:t>lipiec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2015 </w:t>
            </w:r>
          </w:p>
        </w:tc>
        <w:tc>
          <w:tcPr>
            <w:tcW w:w="0" w:type="auto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C63ED7">
              <w:rPr>
                <w:strike/>
                <w:sz w:val="20"/>
                <w:szCs w:val="20"/>
              </w:rPr>
              <w:t>lipiec</w:t>
            </w:r>
            <w:proofErr w:type="gramEnd"/>
            <w:r w:rsidRPr="00C63ED7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F62F46" w:rsidRDefault="00622175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F62F46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F62F46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622175" w:rsidRPr="00051C84" w:rsidRDefault="00622175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Administra</w:t>
            </w:r>
            <w:r w:rsidRPr="00051C84">
              <w:rPr>
                <w:strike/>
                <w:sz w:val="20"/>
                <w:szCs w:val="20"/>
              </w:rPr>
              <w:lastRenderedPageBreak/>
              <w:t>cji</w:t>
            </w:r>
          </w:p>
        </w:tc>
        <w:tc>
          <w:tcPr>
            <w:tcW w:w="0" w:type="auto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 xml:space="preserve">21.07.2016 </w:t>
            </w:r>
            <w:proofErr w:type="gramStart"/>
            <w:r w:rsidRPr="00051C84">
              <w:rPr>
                <w:strike/>
                <w:sz w:val="20"/>
                <w:szCs w:val="20"/>
              </w:rPr>
              <w:t>r</w:t>
            </w:r>
            <w:proofErr w:type="gramEnd"/>
            <w:r w:rsidRPr="00051C84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051C84" w:rsidRDefault="00622175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</w:t>
            </w:r>
            <w:proofErr w:type="gramStart"/>
            <w:r w:rsidRPr="00051C84">
              <w:rPr>
                <w:strike/>
                <w:sz w:val="20"/>
                <w:szCs w:val="20"/>
              </w:rPr>
              <w:t xml:space="preserve">doskonalenia </w:t>
            </w:r>
            <w:r w:rsidRPr="00051C84">
              <w:rPr>
                <w:strike/>
                <w:sz w:val="20"/>
                <w:szCs w:val="20"/>
              </w:rPr>
              <w:lastRenderedPageBreak/>
              <w:t>jakości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funkcjonowania i obsługi przedsiębiorców</w:t>
            </w:r>
          </w:p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1326" w:type="dxa"/>
            <w:shd w:val="clear" w:color="auto" w:fill="FFFFFF"/>
          </w:tcPr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051C84">
              <w:rPr>
                <w:strike/>
                <w:sz w:val="20"/>
                <w:szCs w:val="20"/>
              </w:rPr>
              <w:t>grudzień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051C84">
              <w:rPr>
                <w:strike/>
                <w:sz w:val="20"/>
                <w:szCs w:val="20"/>
              </w:rPr>
              <w:t>grudzień</w:t>
            </w:r>
            <w:proofErr w:type="gramEnd"/>
            <w:r w:rsidRPr="00051C84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Działanie 2.18 </w:t>
            </w:r>
            <w:proofErr w:type="gramStart"/>
            <w:r w:rsidRPr="00243FEC">
              <w:rPr>
                <w:sz w:val="20"/>
                <w:szCs w:val="20"/>
              </w:rPr>
              <w:t>Wysokiej jakości</w:t>
            </w:r>
            <w:proofErr w:type="gramEnd"/>
            <w:r w:rsidRPr="00243FEC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proofErr w:type="gramStart"/>
            <w:r w:rsidRPr="00243FEC">
              <w:rPr>
                <w:sz w:val="20"/>
                <w:szCs w:val="20"/>
              </w:rPr>
              <w:t>w</w:t>
            </w:r>
            <w:proofErr w:type="gramEnd"/>
            <w:r w:rsidRPr="00243FEC">
              <w:rPr>
                <w:sz w:val="20"/>
                <w:szCs w:val="20"/>
              </w:rPr>
              <w:t xml:space="preserve"> administracji skarbowej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243FEC" w:rsidRDefault="00622175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 xml:space="preserve">Liczba jednostek administracji podatkowej, które wdrożyły narzędzia </w:t>
            </w:r>
            <w:proofErr w:type="gramStart"/>
            <w:r w:rsidRPr="00243FEC">
              <w:rPr>
                <w:sz w:val="20"/>
                <w:szCs w:val="20"/>
              </w:rPr>
              <w:t>doskonalenia jakości</w:t>
            </w:r>
            <w:proofErr w:type="gramEnd"/>
            <w:r w:rsidRPr="00243FEC">
              <w:rPr>
                <w:sz w:val="20"/>
                <w:szCs w:val="20"/>
              </w:rPr>
              <w:t xml:space="preserve"> funkcjonowania i obsługi przedsiębiorców.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zagadnień zarządczych i </w:t>
            </w:r>
            <w:r w:rsidRPr="00243FEC">
              <w:rPr>
                <w:sz w:val="20"/>
                <w:szCs w:val="20"/>
              </w:rPr>
              <w:lastRenderedPageBreak/>
              <w:t>organizacyjnych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622175" w:rsidRPr="00243FEC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979" w:type="dxa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Działanie 2.18 </w:t>
            </w:r>
            <w:proofErr w:type="gramStart"/>
            <w:r w:rsidRPr="00C45BCF">
              <w:rPr>
                <w:sz w:val="20"/>
                <w:szCs w:val="20"/>
              </w:rPr>
              <w:t>Wysokiej jakości</w:t>
            </w:r>
            <w:proofErr w:type="gramEnd"/>
            <w:r w:rsidRPr="00C45BCF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45BCF" w:rsidRDefault="00622175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które wdrożyły narzędzia </w:t>
            </w:r>
            <w:proofErr w:type="gramStart"/>
            <w:r w:rsidRPr="00C45BCF">
              <w:rPr>
                <w:sz w:val="20"/>
                <w:szCs w:val="20"/>
              </w:rPr>
              <w:t>poprawy jakości</w:t>
            </w:r>
            <w:proofErr w:type="gramEnd"/>
            <w:r w:rsidRPr="00C45BCF">
              <w:rPr>
                <w:sz w:val="20"/>
                <w:szCs w:val="20"/>
              </w:rPr>
              <w:t xml:space="preserve"> funkcjonowania </w:t>
            </w:r>
            <w:r w:rsidRPr="00C45BCF">
              <w:rPr>
                <w:sz w:val="20"/>
                <w:szCs w:val="20"/>
              </w:rPr>
              <w:lastRenderedPageBreak/>
              <w:t>nadzoru administracyjnego</w:t>
            </w:r>
          </w:p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622175" w:rsidRPr="00C356D4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których przeprowadzono </w:t>
            </w:r>
            <w:r w:rsidRPr="00C45BCF">
              <w:rPr>
                <w:sz w:val="20"/>
                <w:szCs w:val="20"/>
              </w:rPr>
              <w:lastRenderedPageBreak/>
              <w:t>wsparcie okołowdrożeniowe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22175" w:rsidRPr="00C356D4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II </w:t>
            </w:r>
            <w:proofErr w:type="gramStart"/>
            <w:r w:rsidRPr="00C45BCF">
              <w:rPr>
                <w:sz w:val="20"/>
                <w:szCs w:val="20"/>
              </w:rPr>
              <w:t>kwartał  2015 r</w:t>
            </w:r>
            <w:proofErr w:type="gramEnd"/>
            <w:r w:rsidRPr="00C45BC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</w:t>
            </w:r>
            <w:proofErr w:type="gramEnd"/>
            <w:r w:rsidRPr="00C45BCF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</w:t>
            </w:r>
            <w:proofErr w:type="gramEnd"/>
            <w:r w:rsidRPr="00C45BCF">
              <w:rPr>
                <w:sz w:val="20"/>
                <w:szCs w:val="20"/>
              </w:rPr>
              <w:t xml:space="preserve">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Działanie 2.18 </w:t>
            </w:r>
            <w:proofErr w:type="gramStart"/>
            <w:r w:rsidRPr="007C00A0">
              <w:rPr>
                <w:strike/>
                <w:sz w:val="20"/>
                <w:szCs w:val="20"/>
              </w:rPr>
              <w:t>Wysokiej jakości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02.06.2015 </w:t>
            </w:r>
            <w:proofErr w:type="gramStart"/>
            <w:r w:rsidRPr="007C00A0">
              <w:rPr>
                <w:strike/>
                <w:sz w:val="20"/>
                <w:szCs w:val="20"/>
              </w:rPr>
              <w:t>r</w:t>
            </w:r>
            <w:proofErr w:type="gramEnd"/>
            <w:r w:rsidRPr="007C00A0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minister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7C00A0" w:rsidRDefault="00622175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979" w:type="dxa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lipiec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październik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proofErr w:type="gramStart"/>
            <w:r w:rsidRPr="007C00A0">
              <w:rPr>
                <w:strike/>
                <w:sz w:val="20"/>
                <w:szCs w:val="20"/>
              </w:rPr>
              <w:t>wrzesień</w:t>
            </w:r>
            <w:proofErr w:type="gramEnd"/>
            <w:r w:rsidRPr="007C00A0">
              <w:rPr>
                <w:strike/>
                <w:sz w:val="20"/>
                <w:szCs w:val="20"/>
              </w:rPr>
              <w:t xml:space="preserve">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Działanie 2.18 </w:t>
            </w:r>
            <w:proofErr w:type="gramStart"/>
            <w:r w:rsidRPr="007C00A0">
              <w:rPr>
                <w:sz w:val="20"/>
                <w:szCs w:val="20"/>
              </w:rPr>
              <w:t>Wysokiej jakości</w:t>
            </w:r>
            <w:proofErr w:type="gramEnd"/>
            <w:r w:rsidRPr="007C00A0">
              <w:rPr>
                <w:sz w:val="20"/>
                <w:szCs w:val="20"/>
              </w:rPr>
              <w:t xml:space="preserve"> usługi administracyj</w:t>
            </w:r>
            <w:r w:rsidRPr="007C00A0">
              <w:rPr>
                <w:sz w:val="20"/>
                <w:szCs w:val="20"/>
              </w:rPr>
              <w:lastRenderedPageBreak/>
              <w:t>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 xml:space="preserve">Rozwój partnerstwa publiczno-prywatnego </w:t>
            </w:r>
            <w:r w:rsidRPr="007C00A0">
              <w:rPr>
                <w:sz w:val="20"/>
                <w:szCs w:val="20"/>
              </w:rPr>
              <w:lastRenderedPageBreak/>
              <w:t>w Polsce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 xml:space="preserve">Spraw Wewnętrznych i </w:t>
            </w:r>
            <w:r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07.06.2016 </w:t>
            </w:r>
            <w:proofErr w:type="gramStart"/>
            <w:r w:rsidRPr="007C00A0">
              <w:rPr>
                <w:sz w:val="20"/>
                <w:szCs w:val="20"/>
              </w:rPr>
              <w:t>r</w:t>
            </w:r>
            <w:proofErr w:type="gramEnd"/>
            <w:r w:rsidRPr="007C00A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7C00A0">
              <w:rPr>
                <w:sz w:val="20"/>
                <w:szCs w:val="20"/>
              </w:rPr>
              <w:t>minister</w:t>
            </w:r>
            <w:proofErr w:type="gramEnd"/>
            <w:r w:rsidRPr="007C00A0">
              <w:rPr>
                <w:sz w:val="20"/>
                <w:szCs w:val="20"/>
              </w:rPr>
              <w:t xml:space="preserve"> właściwy ds. gospodarki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C00A0" w:rsidRDefault="00622175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Liczba instytucji, których pracownicy podnieśli swoją wiedzę na temat </w:t>
            </w:r>
            <w:r w:rsidRPr="007C00A0">
              <w:rPr>
                <w:sz w:val="20"/>
                <w:szCs w:val="20"/>
              </w:rPr>
              <w:lastRenderedPageBreak/>
              <w:t>partnerstwa publiczno-prywatnego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7C00A0" w:rsidRDefault="00622175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979" w:type="dxa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czerwiec</w:t>
            </w:r>
            <w:proofErr w:type="gramEnd"/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3312B0">
              <w:rPr>
                <w:sz w:val="20"/>
                <w:szCs w:val="20"/>
              </w:rPr>
              <w:t>czerwiec</w:t>
            </w:r>
            <w:proofErr w:type="gramEnd"/>
            <w:r w:rsidRPr="003312B0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proofErr w:type="gramStart"/>
            <w:r w:rsidRPr="003312B0">
              <w:rPr>
                <w:sz w:val="20"/>
                <w:szCs w:val="20"/>
              </w:rPr>
              <w:t>maj</w:t>
            </w:r>
            <w:proofErr w:type="gramEnd"/>
            <w:r w:rsidRPr="003312B0">
              <w:rPr>
                <w:sz w:val="20"/>
                <w:szCs w:val="20"/>
              </w:rPr>
              <w:t xml:space="preserve"> 2019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</w:t>
            </w:r>
            <w:proofErr w:type="gramStart"/>
            <w:r w:rsidRPr="00BE0530">
              <w:rPr>
                <w:sz w:val="20"/>
                <w:szCs w:val="20"/>
              </w:rPr>
              <w:t>Wysokiej jakości</w:t>
            </w:r>
            <w:proofErr w:type="gramEnd"/>
            <w:r w:rsidRPr="00BE0530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 xml:space="preserve">02.06.2015 </w:t>
            </w:r>
            <w:proofErr w:type="gramStart"/>
            <w:r w:rsidRPr="00D80754">
              <w:rPr>
                <w:sz w:val="20"/>
                <w:szCs w:val="20"/>
              </w:rPr>
              <w:t>r</w:t>
            </w:r>
            <w:proofErr w:type="gramEnd"/>
            <w:r w:rsidRPr="00D8075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udzielania zamówień </w:t>
            </w:r>
            <w:r w:rsidRPr="006C6F4F">
              <w:rPr>
                <w:sz w:val="20"/>
                <w:szCs w:val="20"/>
              </w:rPr>
              <w:lastRenderedPageBreak/>
              <w:t>publicznych</w:t>
            </w:r>
          </w:p>
          <w:p w:rsidR="00622175" w:rsidRPr="00C356D4" w:rsidRDefault="00622175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C356D4" w:rsidRDefault="00622175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październik</w:t>
            </w:r>
            <w:proofErr w:type="gram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2017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</w:t>
            </w:r>
            <w:proofErr w:type="gramStart"/>
            <w:r w:rsidRPr="00BE0530">
              <w:rPr>
                <w:sz w:val="20"/>
                <w:szCs w:val="20"/>
              </w:rPr>
              <w:t>Wysokiej jakości</w:t>
            </w:r>
            <w:proofErr w:type="gramEnd"/>
            <w:r w:rsidRPr="00BE0530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14.12.2015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4417EB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622175" w:rsidRPr="001065C8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</w:t>
            </w:r>
            <w:proofErr w:type="gramStart"/>
            <w:r w:rsidRPr="001065C8">
              <w:rPr>
                <w:sz w:val="20"/>
                <w:szCs w:val="20"/>
              </w:rPr>
              <w:t>usług dla których</w:t>
            </w:r>
            <w:proofErr w:type="gramEnd"/>
            <w:r w:rsidRPr="001065C8">
              <w:rPr>
                <w:sz w:val="20"/>
                <w:szCs w:val="20"/>
              </w:rPr>
              <w:t xml:space="preserve"> opracowano koncepcję monitorowania w ramach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22175" w:rsidRPr="004417EB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kwiecień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marzec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BE0530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Działanie 2.18 </w:t>
            </w:r>
            <w:proofErr w:type="gramStart"/>
            <w:r w:rsidRPr="001065C8">
              <w:rPr>
                <w:sz w:val="20"/>
                <w:szCs w:val="20"/>
              </w:rPr>
              <w:t>Wysokiej jakości</w:t>
            </w:r>
            <w:proofErr w:type="gramEnd"/>
            <w:r w:rsidRPr="001065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14.12.2015 </w:t>
            </w:r>
            <w:proofErr w:type="gramStart"/>
            <w:r w:rsidRPr="001065C8">
              <w:rPr>
                <w:sz w:val="20"/>
                <w:szCs w:val="20"/>
              </w:rPr>
              <w:t>r</w:t>
            </w:r>
            <w:proofErr w:type="gramEnd"/>
            <w:r w:rsidRPr="001065C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</w:t>
            </w:r>
            <w:r w:rsidRPr="005737F1">
              <w:rPr>
                <w:sz w:val="20"/>
                <w:szCs w:val="20"/>
              </w:rPr>
              <w:lastRenderedPageBreak/>
              <w:t>kompetencje w zakresie prawa konkurencji i zmów przetargowych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</w:t>
            </w:r>
            <w:r w:rsidRPr="005737F1">
              <w:rPr>
                <w:sz w:val="20"/>
                <w:szCs w:val="20"/>
              </w:rPr>
              <w:lastRenderedPageBreak/>
              <w:t>(rządowej i samorządowej) zajmujących się przeprowadzaniem postępowań o udzielenie zamówienia publicznego, objętych wsparciem szkoleniowym w zakresie prawa konkurencji i zmów przetargowych</w:t>
            </w:r>
          </w:p>
          <w:p w:rsidR="00622175" w:rsidRPr="005737F1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Platforma e-learningowa </w:t>
            </w:r>
            <w:r w:rsidRPr="005737F1">
              <w:rPr>
                <w:sz w:val="20"/>
                <w:szCs w:val="20"/>
              </w:rPr>
              <w:lastRenderedPageBreak/>
              <w:t>poświęcona zmowom przetargowym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979" w:type="dxa"/>
            <w:shd w:val="clear" w:color="auto" w:fill="FFFFFF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 w:rsidRPr="005737F1">
              <w:rPr>
                <w:sz w:val="20"/>
                <w:szCs w:val="20"/>
              </w:rPr>
              <w:t>marzec</w:t>
            </w:r>
            <w:proofErr w:type="gramEnd"/>
            <w:r w:rsidRPr="005737F1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 w:rsidRPr="005737F1">
              <w:rPr>
                <w:sz w:val="20"/>
                <w:szCs w:val="20"/>
              </w:rPr>
              <w:t>grudzień</w:t>
            </w:r>
            <w:proofErr w:type="gramEnd"/>
            <w:r w:rsidRPr="005737F1">
              <w:rPr>
                <w:sz w:val="20"/>
                <w:szCs w:val="20"/>
              </w:rPr>
              <w:t xml:space="preserve"> 2017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Pr="001065C8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06.12.2017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szkoleniowym w zakresie wdrożenia i wykorzystania modelu zarządzania relacjami z </w:t>
            </w:r>
            <w:r w:rsidRPr="00EA65D4">
              <w:rPr>
                <w:sz w:val="20"/>
                <w:szCs w:val="20"/>
              </w:rPr>
              <w:lastRenderedPageBreak/>
              <w:t>klientami KAS</w:t>
            </w:r>
          </w:p>
          <w:p w:rsidR="00622175" w:rsidRPr="00EA65D4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622175" w:rsidRPr="005737F1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979" w:type="dxa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wrzesień</w:t>
            </w:r>
            <w:proofErr w:type="gramEnd"/>
            <w:r>
              <w:rPr>
                <w:sz w:val="20"/>
                <w:szCs w:val="20"/>
              </w:rPr>
              <w:t xml:space="preserve"> 2018 r.</w:t>
            </w:r>
          </w:p>
        </w:tc>
        <w:tc>
          <w:tcPr>
            <w:tcW w:w="0" w:type="auto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sierpień</w:t>
            </w:r>
            <w:proofErr w:type="gramEnd"/>
            <w:r>
              <w:rPr>
                <w:sz w:val="20"/>
                <w:szCs w:val="20"/>
              </w:rPr>
              <w:t xml:space="preserve"> 2021 r.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06.062018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D116C8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obszarów </w:t>
            </w:r>
            <w:proofErr w:type="gramStart"/>
            <w:r w:rsidRPr="00644A85">
              <w:rPr>
                <w:sz w:val="20"/>
                <w:szCs w:val="20"/>
              </w:rPr>
              <w:t>usług dla których</w:t>
            </w:r>
            <w:proofErr w:type="gramEnd"/>
            <w:r w:rsidRPr="00644A85">
              <w:rPr>
                <w:sz w:val="20"/>
                <w:szCs w:val="20"/>
              </w:rPr>
              <w:t xml:space="preserve"> opracowano koncepcję monitorowania w ramach systemu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lastRenderedPageBreak/>
              <w:t>Liczba obszarów usług włączonych w proces monitorowania w ramach powszechnego systemu monitorowania usług publicznych</w:t>
            </w:r>
          </w:p>
          <w:p w:rsidR="00622175" w:rsidRPr="00EA65D4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jednostek administracji publicznej objętych wsparciem w zakresie </w:t>
            </w:r>
            <w:r w:rsidRPr="00644A85">
              <w:rPr>
                <w:sz w:val="20"/>
                <w:szCs w:val="20"/>
              </w:rPr>
              <w:lastRenderedPageBreak/>
              <w:t>wykorzystania systemu monitorowania usług publicznych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styczeń</w:t>
            </w:r>
            <w:proofErr w:type="gramEnd"/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czerwiec</w:t>
            </w:r>
            <w:proofErr w:type="gramEnd"/>
            <w:r>
              <w:rPr>
                <w:sz w:val="20"/>
                <w:szCs w:val="20"/>
              </w:rPr>
              <w:t xml:space="preserve"> 2021 r.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06.06.2018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</w:t>
            </w:r>
            <w:r w:rsidRPr="00760D98">
              <w:rPr>
                <w:sz w:val="20"/>
                <w:szCs w:val="20"/>
              </w:rPr>
              <w:lastRenderedPageBreak/>
              <w:t>udzielania 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 objętych wsparciem szkoleniowym w zakresie udzielania </w:t>
            </w:r>
            <w:r w:rsidRPr="00760D98">
              <w:rPr>
                <w:sz w:val="20"/>
                <w:szCs w:val="20"/>
              </w:rPr>
              <w:lastRenderedPageBreak/>
              <w:t>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opracowanych i udostępnionych materiałów informacyjno-edukacyjnych oraz narzędzi ułatwiających dostęp do wiedzy w zakresie zagadnień dotyczących zamówień publicznych oraz </w:t>
            </w:r>
            <w:r w:rsidRPr="00760D98">
              <w:rPr>
                <w:sz w:val="20"/>
                <w:szCs w:val="20"/>
              </w:rPr>
              <w:lastRenderedPageBreak/>
              <w:t>prowadzanie postępowań o udzielenie zamówienia publicznego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622175" w:rsidRPr="00644A8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raportów z badań dotyczących </w:t>
            </w:r>
            <w:r w:rsidRPr="00760D98">
              <w:rPr>
                <w:sz w:val="20"/>
                <w:szCs w:val="20"/>
              </w:rPr>
              <w:lastRenderedPageBreak/>
              <w:t>funkcjonowania rynku zamówień publicznych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(1 769)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styczeń</w:t>
            </w:r>
            <w:proofErr w:type="gramEnd"/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2021 r. 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760D98" w:rsidRDefault="00622175" w:rsidP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Dostępność cyfrowa stron jedn</w:t>
            </w:r>
            <w:r>
              <w:rPr>
                <w:sz w:val="20"/>
                <w:szCs w:val="20"/>
              </w:rPr>
              <w:t xml:space="preserve">ostek samorządu terytorialnego </w:t>
            </w:r>
            <w:r w:rsidRPr="00985426">
              <w:rPr>
                <w:sz w:val="20"/>
                <w:szCs w:val="20"/>
              </w:rPr>
              <w:t xml:space="preserve">– zasoby, szkolenia, </w:t>
            </w:r>
            <w:proofErr w:type="spellStart"/>
            <w:r w:rsidRPr="00985426">
              <w:rPr>
                <w:sz w:val="20"/>
                <w:szCs w:val="20"/>
              </w:rPr>
              <w:t>walidatory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Minister Cyfryzacji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985426">
              <w:rPr>
                <w:rFonts w:cs="Calibri"/>
                <w:color w:val="000000"/>
              </w:rPr>
              <w:t>4 214 000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publicznej, którzy podnieśli kompetencje z zakresu zapewnienia dostępności przygotowywanych i udostępnianych dokumentów urzędowych, </w:t>
            </w:r>
            <w:r w:rsidRPr="00985426">
              <w:rPr>
                <w:sz w:val="20"/>
                <w:szCs w:val="20"/>
              </w:rPr>
              <w:lastRenderedPageBreak/>
              <w:t>treści zamieszczanych na stronach internetowych oraz innych materiałów/publikacji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Liczba utworzonych szablonów modelowych serwisów internetowych administracji publicznej (www urzędu, BIP itp.)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lastRenderedPageBreak/>
              <w:t>Liczba utworzonych narzędzi do weryfikacji dostępności stron internetowych, aplikacji mobilnych, dokumentów biurowych</w:t>
            </w:r>
          </w:p>
          <w:p w:rsidR="00622175" w:rsidRPr="00760D98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 objętych wsparciem szkoleniowym z </w:t>
            </w:r>
            <w:r w:rsidRPr="00985426">
              <w:rPr>
                <w:sz w:val="20"/>
                <w:szCs w:val="20"/>
              </w:rPr>
              <w:lastRenderedPageBreak/>
              <w:t>zakresu zapewnienia dostępności przygotowywanych i udostępnianych dokumentów urzędowych, treści zamieszczanych na stronach internetowych oraz innych materiałów/publikacji urzędowych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(3 024)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(50)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(3 360)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 xml:space="preserve">Działanie 2.18 </w:t>
            </w:r>
            <w:proofErr w:type="gramStart"/>
            <w:r w:rsidRPr="00D116C8">
              <w:rPr>
                <w:sz w:val="20"/>
                <w:szCs w:val="20"/>
              </w:rPr>
              <w:t>Wysokiej jakości</w:t>
            </w:r>
            <w:proofErr w:type="gramEnd"/>
            <w:r w:rsidRPr="00D116C8">
              <w:rPr>
                <w:sz w:val="20"/>
                <w:szCs w:val="20"/>
              </w:rPr>
              <w:t xml:space="preserve"> usługi administracyjne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Samorząd bez barier – kompetencje i procedury</w:t>
            </w:r>
          </w:p>
        </w:tc>
        <w:tc>
          <w:tcPr>
            <w:tcW w:w="0" w:type="auto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Minister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E4EA6">
              <w:rPr>
                <w:rFonts w:cs="Calibri"/>
                <w:color w:val="000000"/>
              </w:rPr>
              <w:t>1 938 440</w:t>
            </w:r>
          </w:p>
        </w:tc>
        <w:tc>
          <w:tcPr>
            <w:tcW w:w="0" w:type="auto"/>
            <w:shd w:val="clear" w:color="auto" w:fill="FFFFFF"/>
          </w:tcPr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publicznej, którzy podnieśli kompetencje z zakresu stosowania rozwiązań ułatwiających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urzędów administracji publicznej, w </w:t>
            </w:r>
            <w:r w:rsidRPr="004E4EA6">
              <w:rPr>
                <w:sz w:val="20"/>
                <w:szCs w:val="20"/>
              </w:rPr>
              <w:lastRenderedPageBreak/>
              <w:t>których wdrożono wnioski i rekomendacje dotyczące dostosowania procedur do potrzeb osób z niepełnosprawnościami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publicznej, którzy podnieśli </w:t>
            </w:r>
            <w:r w:rsidRPr="004E4EA6">
              <w:rPr>
                <w:sz w:val="20"/>
                <w:szCs w:val="20"/>
              </w:rPr>
              <w:lastRenderedPageBreak/>
              <w:t>kompetencje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 objętych wsparciem szkoleniowym z zakresu stosowania rozwiązań uławiających zatrudnianie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lastRenderedPageBreak/>
              <w:t>Liczba urzędów administracji publicznej, w których przeprowadzono przegląd procedur związanych z obsługą klienta pod kątem zapewnienia dostępności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</w:t>
            </w:r>
            <w:r w:rsidRPr="004E4EA6">
              <w:rPr>
                <w:sz w:val="20"/>
                <w:szCs w:val="20"/>
              </w:rPr>
              <w:lastRenderedPageBreak/>
              <w:t>publicznej objętych wsparciem szkoleniowym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(36)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(27)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</w:t>
            </w:r>
            <w:r w:rsidRPr="004417EB">
              <w:rPr>
                <w:sz w:val="20"/>
                <w:szCs w:val="20"/>
              </w:rPr>
              <w:lastRenderedPageBreak/>
              <w:t>go GUNB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</w:t>
            </w:r>
            <w:r w:rsidRPr="004417EB">
              <w:rPr>
                <w:sz w:val="20"/>
                <w:szCs w:val="20"/>
              </w:rPr>
              <w:lastRenderedPageBreak/>
              <w:t>obsługi nowoutworzonych/zmodernizowanych rejestrów elektronicznych</w:t>
            </w:r>
          </w:p>
          <w:p w:rsidR="00622175" w:rsidRPr="00C356D4" w:rsidRDefault="00622175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C356D4" w:rsidRDefault="00622175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marzec</w:t>
            </w:r>
            <w:proofErr w:type="gramEnd"/>
            <w:r w:rsidRPr="004417EB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marzec</w:t>
            </w:r>
            <w:proofErr w:type="gramEnd"/>
            <w:r w:rsidRPr="004417EB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4417EB">
              <w:rPr>
                <w:sz w:val="20"/>
                <w:szCs w:val="20"/>
              </w:rPr>
              <w:t>grudzień</w:t>
            </w:r>
            <w:proofErr w:type="gramEnd"/>
            <w:r w:rsidRPr="004417EB">
              <w:rPr>
                <w:sz w:val="20"/>
                <w:szCs w:val="20"/>
              </w:rPr>
              <w:t xml:space="preserve"> 2016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4417EB">
              <w:rPr>
                <w:sz w:val="20"/>
                <w:szCs w:val="20"/>
              </w:rPr>
              <w:t xml:space="preserve"> – Departament Budownict</w:t>
            </w:r>
            <w:r w:rsidRPr="004417E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C13B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minister</w:t>
            </w:r>
            <w:proofErr w:type="gramEnd"/>
            <w:r>
              <w:rPr>
                <w:sz w:val="20"/>
                <w:szCs w:val="20"/>
              </w:rPr>
              <w:t xml:space="preserve">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</w:t>
            </w:r>
            <w:r w:rsidRPr="009A61C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</w:t>
            </w:r>
            <w:r w:rsidRPr="00EC0BF1">
              <w:rPr>
                <w:sz w:val="20"/>
                <w:szCs w:val="20"/>
              </w:rPr>
              <w:lastRenderedPageBreak/>
              <w:t>budowlanej</w:t>
            </w:r>
          </w:p>
          <w:p w:rsidR="00622175" w:rsidRPr="00C356D4" w:rsidRDefault="00622175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Pr="00C356D4" w:rsidRDefault="00622175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styczeń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grudzień</w:t>
            </w:r>
            <w:proofErr w:type="gramEnd"/>
            <w:r w:rsidRPr="00EC0BF1">
              <w:rPr>
                <w:sz w:val="20"/>
                <w:szCs w:val="20"/>
              </w:rPr>
              <w:t xml:space="preserve"> 2016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EC0BF1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C13BB6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Liczba obszarów tematycznych w zakresie procesu </w:t>
            </w:r>
            <w:proofErr w:type="gramStart"/>
            <w:r w:rsidRPr="00EC0BF1">
              <w:rPr>
                <w:sz w:val="20"/>
                <w:szCs w:val="20"/>
              </w:rPr>
              <w:t>inwestycyjno-budowlanego dla których</w:t>
            </w:r>
            <w:proofErr w:type="gramEnd"/>
            <w:r w:rsidRPr="00EC0BF1">
              <w:rPr>
                <w:sz w:val="20"/>
                <w:szCs w:val="20"/>
              </w:rPr>
              <w:t xml:space="preserve"> opracowano ekspertyzy, analizy, strategie i badania</w:t>
            </w:r>
          </w:p>
        </w:tc>
        <w:tc>
          <w:tcPr>
            <w:tcW w:w="1326" w:type="dxa"/>
            <w:shd w:val="clear" w:color="auto" w:fill="FFFFFF"/>
          </w:tcPr>
          <w:p w:rsidR="00622175" w:rsidRPr="00C356D4" w:rsidRDefault="00622175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marzec</w:t>
            </w:r>
            <w:proofErr w:type="gramEnd"/>
            <w:r w:rsidRPr="00EC0BF1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EC0BF1">
              <w:rPr>
                <w:sz w:val="20"/>
                <w:szCs w:val="20"/>
              </w:rPr>
              <w:t>grudzień</w:t>
            </w:r>
            <w:proofErr w:type="gramEnd"/>
            <w:r w:rsidRPr="00EC0BF1">
              <w:rPr>
                <w:sz w:val="20"/>
                <w:szCs w:val="20"/>
              </w:rPr>
              <w:t xml:space="preserve"> 2016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EC0BF1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622175" w:rsidRPr="00C356D4" w:rsidRDefault="00622175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w </w:t>
            </w:r>
            <w:proofErr w:type="gramStart"/>
            <w:r w:rsidRPr="00EC0BF1">
              <w:rPr>
                <w:sz w:val="20"/>
                <w:szCs w:val="20"/>
              </w:rPr>
              <w:t>skali 1 : 200 000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01.04.2015 </w:t>
            </w:r>
            <w:proofErr w:type="gramStart"/>
            <w:r w:rsidRPr="00EC0BF1">
              <w:rPr>
                <w:sz w:val="20"/>
                <w:szCs w:val="20"/>
              </w:rPr>
              <w:t>r</w:t>
            </w:r>
            <w:proofErr w:type="gramEnd"/>
            <w:r w:rsidRPr="00EC0BF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1326" w:type="dxa"/>
            <w:shd w:val="clear" w:color="auto" w:fill="FFFFFF"/>
          </w:tcPr>
          <w:p w:rsidR="00622175" w:rsidRPr="00C356D4" w:rsidRDefault="00622175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lipiec</w:t>
            </w:r>
            <w:proofErr w:type="gram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grudzień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EC0BF1" w:rsidRDefault="00622175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622175" w:rsidRPr="00ED1278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EC0BF1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622175" w:rsidRPr="00EC0BF1" w:rsidRDefault="00622175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 xml:space="preserve">Opracowany praktyczny informator dla inwestorów w zakresie prawa budowlanego wraz z </w:t>
            </w:r>
            <w:r w:rsidRPr="00DB343A">
              <w:rPr>
                <w:sz w:val="20"/>
                <w:szCs w:val="20"/>
              </w:rPr>
              <w:lastRenderedPageBreak/>
              <w:t>jego dystrybucją</w:t>
            </w:r>
          </w:p>
        </w:tc>
        <w:tc>
          <w:tcPr>
            <w:tcW w:w="1326" w:type="dxa"/>
            <w:shd w:val="clear" w:color="auto" w:fill="FFFFFF"/>
          </w:tcPr>
          <w:p w:rsidR="00622175" w:rsidRPr="004601D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shd w:val="clear" w:color="auto" w:fill="FFFFFF"/>
          </w:tcPr>
          <w:p w:rsidR="00622175" w:rsidRPr="004601D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EC0BF1" w:rsidRDefault="00622175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E41877" w:rsidRDefault="00622175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622175" w:rsidRPr="007457C5" w:rsidRDefault="00622175" w:rsidP="00E41877">
            <w:pPr>
              <w:rPr>
                <w:sz w:val="20"/>
                <w:szCs w:val="20"/>
              </w:rPr>
            </w:pPr>
            <w:proofErr w:type="gramStart"/>
            <w:r w:rsidRPr="00E41877">
              <w:rPr>
                <w:sz w:val="20"/>
                <w:szCs w:val="20"/>
              </w:rPr>
              <w:t>i</w:t>
            </w:r>
            <w:proofErr w:type="gramEnd"/>
            <w:r w:rsidRPr="00E41877">
              <w:rPr>
                <w:sz w:val="20"/>
                <w:szCs w:val="20"/>
              </w:rPr>
              <w:t xml:space="preserve"> Zalewu Kamieńskieg</w:t>
            </w:r>
            <w:r w:rsidRPr="00E41877">
              <w:rPr>
                <w:sz w:val="20"/>
                <w:szCs w:val="20"/>
              </w:rPr>
              <w:lastRenderedPageBreak/>
              <w:t xml:space="preserve">o. 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DB343A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Default="00622175" w:rsidP="00C45BCF">
            <w:pPr>
              <w:rPr>
                <w:sz w:val="20"/>
                <w:szCs w:val="20"/>
              </w:rPr>
            </w:pPr>
          </w:p>
          <w:p w:rsidR="00622175" w:rsidRPr="00DB343A" w:rsidRDefault="00622175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</w:p>
          <w:p w:rsidR="00622175" w:rsidRDefault="00622175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ED1278">
              <w:rPr>
                <w:sz w:val="20"/>
                <w:szCs w:val="20"/>
              </w:rPr>
              <w:t xml:space="preserve"> 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01.04.2015 </w:t>
            </w:r>
            <w:proofErr w:type="gramStart"/>
            <w:r w:rsidRPr="00ED1278">
              <w:rPr>
                <w:sz w:val="20"/>
                <w:szCs w:val="20"/>
              </w:rPr>
              <w:t>r</w:t>
            </w:r>
            <w:proofErr w:type="gramEnd"/>
            <w:r w:rsidRPr="00ED127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9A61CB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przestrzennego oraz mieszkalnictwa/minister właściwy ds. rozwoju regionalneg</w:t>
            </w:r>
            <w:r w:rsidRPr="00C13BB6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 xml:space="preserve">Liczba opublikowanych na stronie </w:t>
            </w:r>
            <w:proofErr w:type="gramStart"/>
            <w:r w:rsidRPr="00ED1278">
              <w:rPr>
                <w:sz w:val="20"/>
                <w:szCs w:val="20"/>
              </w:rPr>
              <w:t>internetowej  programów</w:t>
            </w:r>
            <w:proofErr w:type="gramEnd"/>
            <w:r w:rsidRPr="00ED1278">
              <w:rPr>
                <w:sz w:val="20"/>
                <w:szCs w:val="20"/>
              </w:rPr>
              <w:t xml:space="preserve"> szkoleń  do wykorzystania przez organy administracji publicznej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</w:t>
            </w:r>
            <w:proofErr w:type="gramStart"/>
            <w:r w:rsidRPr="00ED1278">
              <w:rPr>
                <w:sz w:val="20"/>
                <w:szCs w:val="20"/>
              </w:rPr>
              <w:t>Niskoemisyjności  w</w:t>
            </w:r>
            <w:proofErr w:type="gramEnd"/>
            <w:r w:rsidRPr="00ED1278">
              <w:rPr>
                <w:sz w:val="20"/>
                <w:szCs w:val="20"/>
              </w:rPr>
              <w:t xml:space="preserve"> planowaniu przestrzennym 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622175" w:rsidRPr="00C356D4" w:rsidRDefault="00622175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</w:t>
            </w:r>
            <w:r w:rsidRPr="00ED1278">
              <w:rPr>
                <w:sz w:val="20"/>
                <w:szCs w:val="20"/>
              </w:rPr>
              <w:lastRenderedPageBreak/>
              <w:t>monitoringu infrastruktury informacji przestrzennej i udostępniania danych z tematu ‘zagospodarowanie przestrzenne’ dzięki wsparciu EFS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622175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ED1278" w:rsidRDefault="00622175" w:rsidP="00ED1278">
            <w:pPr>
              <w:rPr>
                <w:sz w:val="20"/>
                <w:szCs w:val="20"/>
              </w:rPr>
            </w:pPr>
          </w:p>
          <w:p w:rsidR="00622175" w:rsidRPr="00C356D4" w:rsidRDefault="0062217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lastRenderedPageBreak/>
              <w:t>maj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sierpień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grudzień</w:t>
            </w:r>
            <w:proofErr w:type="gramEnd"/>
            <w:r w:rsidRPr="00945F9E">
              <w:rPr>
                <w:sz w:val="20"/>
                <w:szCs w:val="20"/>
              </w:rPr>
              <w:t xml:space="preserve"> 2016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945F9E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Wspólna przestrzeń – wspólne dobro – system monitorowania zmian w zagospodaro</w:t>
            </w:r>
            <w:r w:rsidRPr="00945F9E">
              <w:rPr>
                <w:sz w:val="20"/>
                <w:szCs w:val="20"/>
              </w:rPr>
              <w:lastRenderedPageBreak/>
              <w:t>waniu przestrzennym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945F9E">
              <w:rPr>
                <w:sz w:val="20"/>
                <w:szCs w:val="20"/>
              </w:rPr>
              <w:t xml:space="preserve"> – Departament Polityki Przestrzen</w:t>
            </w:r>
            <w:r w:rsidRPr="00945F9E">
              <w:rPr>
                <w:sz w:val="20"/>
                <w:szCs w:val="20"/>
              </w:rPr>
              <w:lastRenderedPageBreak/>
              <w:t>nej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01.04.2015 </w:t>
            </w:r>
            <w:proofErr w:type="gramStart"/>
            <w:r w:rsidRPr="00945F9E">
              <w:rPr>
                <w:sz w:val="20"/>
                <w:szCs w:val="20"/>
              </w:rPr>
              <w:t>r</w:t>
            </w:r>
            <w:proofErr w:type="gramEnd"/>
            <w:r w:rsidRPr="00945F9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C13BB6">
              <w:rPr>
                <w:sz w:val="20"/>
                <w:szCs w:val="20"/>
              </w:rPr>
              <w:t>minister</w:t>
            </w:r>
            <w:proofErr w:type="gramEnd"/>
            <w:r w:rsidRPr="00C13BB6">
              <w:rPr>
                <w:sz w:val="20"/>
                <w:szCs w:val="20"/>
              </w:rPr>
              <w:t xml:space="preserve"> właściwy ds. budownictwa, planowania i zagospodarowania przestrzenne</w:t>
            </w:r>
            <w:r w:rsidRPr="00C13BB6">
              <w:rPr>
                <w:sz w:val="20"/>
                <w:szCs w:val="20"/>
              </w:rPr>
              <w:lastRenderedPageBreak/>
              <w:t>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</w:t>
            </w:r>
            <w:r w:rsidRPr="00945F9E">
              <w:rPr>
                <w:sz w:val="20"/>
                <w:szCs w:val="20"/>
              </w:rPr>
              <w:lastRenderedPageBreak/>
              <w:t>procesów przestrzennych</w:t>
            </w:r>
          </w:p>
        </w:tc>
        <w:tc>
          <w:tcPr>
            <w:tcW w:w="1326" w:type="dxa"/>
            <w:shd w:val="clear" w:color="auto" w:fill="FFFFFF"/>
          </w:tcPr>
          <w:p w:rsidR="00622175" w:rsidRPr="00C356D4" w:rsidRDefault="00622175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czerwiec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sierpień</w:t>
            </w:r>
            <w:proofErr w:type="gramEnd"/>
            <w:r w:rsidRPr="00945F9E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945F9E">
              <w:rPr>
                <w:sz w:val="20"/>
                <w:szCs w:val="20"/>
              </w:rPr>
              <w:t>grudzień</w:t>
            </w:r>
            <w:proofErr w:type="gramEnd"/>
            <w:r w:rsidRPr="00945F9E">
              <w:rPr>
                <w:sz w:val="20"/>
                <w:szCs w:val="20"/>
              </w:rPr>
              <w:t xml:space="preserve"> 2016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Podnoszenie kompetencji cyfrowych e-administracji – programy szkoleniowe i publikacje dla użytkowników </w:t>
            </w:r>
            <w:r w:rsidRPr="005D47F9">
              <w:rPr>
                <w:sz w:val="20"/>
                <w:szCs w:val="20"/>
              </w:rPr>
              <w:lastRenderedPageBreak/>
              <w:t>infrastruktury 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opublikowanych na stronie internetowej programów edukacyjno-szkoleniowych do wykorzystania przez organy administracji </w:t>
            </w:r>
            <w:r w:rsidRPr="005D47F9">
              <w:rPr>
                <w:sz w:val="20"/>
                <w:szCs w:val="20"/>
              </w:rPr>
              <w:lastRenderedPageBreak/>
              <w:t>publicznej.</w:t>
            </w:r>
          </w:p>
          <w:p w:rsidR="00622175" w:rsidRPr="00C356D4" w:rsidRDefault="00622175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 xml:space="preserve">, monitoringu infrastruktury informacji przestrzennej i udostępniania danych z tematu ‘zagospodarowanie przestrzenne’ dzięki wsparciu </w:t>
            </w:r>
            <w:r w:rsidRPr="005D47F9">
              <w:rPr>
                <w:sz w:val="20"/>
                <w:szCs w:val="20"/>
              </w:rPr>
              <w:lastRenderedPageBreak/>
              <w:t>EFS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622175" w:rsidRPr="00C356D4" w:rsidRDefault="00622175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5D47F9">
              <w:rPr>
                <w:sz w:val="20"/>
                <w:szCs w:val="20"/>
              </w:rPr>
              <w:t>grudzień</w:t>
            </w:r>
            <w:proofErr w:type="gramEnd"/>
            <w:r w:rsidRPr="005D47F9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gramStart"/>
            <w:r w:rsidRPr="005D47F9">
              <w:rPr>
                <w:sz w:val="20"/>
                <w:szCs w:val="20"/>
              </w:rPr>
              <w:t>grudzień</w:t>
            </w:r>
            <w:proofErr w:type="gramEnd"/>
            <w:r w:rsidRPr="005D47F9">
              <w:rPr>
                <w:sz w:val="20"/>
                <w:szCs w:val="20"/>
              </w:rPr>
              <w:t xml:space="preserve"> 2017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planów zagospodarowania przestrzennego dla obszarów portowych, Zalewu Wiślanego oraz projekty planów szczegółowych dla </w:t>
            </w:r>
            <w:r>
              <w:rPr>
                <w:sz w:val="20"/>
                <w:szCs w:val="20"/>
              </w:rPr>
              <w:lastRenderedPageBreak/>
              <w:t>wybranych akwenów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2A6461" w:rsidRDefault="00622175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622175" w:rsidRDefault="00622175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projektów planów zagospodarowania przestrzennego polskich obszarów morskich – porty w obszarze kompetencji Dyrektora Urzędu </w:t>
            </w:r>
            <w:r>
              <w:rPr>
                <w:sz w:val="20"/>
                <w:szCs w:val="20"/>
              </w:rPr>
              <w:lastRenderedPageBreak/>
              <w:t>Morskiego w Szczecinie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622175" w:rsidRPr="00BA7C5B" w:rsidRDefault="00622175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622175" w:rsidRDefault="00622175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9" w:type="dxa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5D47F9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warunków technicznych.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proofErr w:type="gramStart"/>
            <w:r w:rsidRPr="00E91017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1017">
              <w:rPr>
                <w:rFonts w:ascii="Arial" w:hAnsi="Arial" w:cs="Arial"/>
                <w:sz w:val="18"/>
                <w:szCs w:val="18"/>
              </w:rPr>
              <w:t xml:space="preserve"> i obowiązków uczestników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raportów obejmujących „najlepsze praktyki” 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obszarze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ekspertyz w zakresie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ekspertyz w zakresie </w:t>
            </w:r>
            <w:proofErr w:type="gramStart"/>
            <w:r w:rsidRPr="00E91017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1017">
              <w:rPr>
                <w:rFonts w:ascii="Arial" w:hAnsi="Arial" w:cs="Arial"/>
                <w:sz w:val="18"/>
                <w:szCs w:val="18"/>
              </w:rPr>
              <w:t xml:space="preserve"> i obowiązków uczestników procesu inwestycyjno-budowlanego.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badań lub ekspertyz w zakresie warunków technicznych.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622175" w:rsidRPr="00F62F46" w:rsidRDefault="00622175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 zakresie charakterystyki energetycznej budynków.</w:t>
            </w:r>
          </w:p>
          <w:p w:rsidR="00622175" w:rsidRPr="00671518" w:rsidRDefault="00622175" w:rsidP="00F62F46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FFFFFF"/>
          </w:tcPr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622175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622175" w:rsidRPr="0030579E" w:rsidRDefault="00622175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622175" w:rsidRDefault="00622175" w:rsidP="0030579E">
            <w:pPr>
              <w:rPr>
                <w:sz w:val="20"/>
                <w:szCs w:val="20"/>
              </w:rPr>
            </w:pPr>
          </w:p>
          <w:p w:rsidR="00622175" w:rsidRDefault="00622175" w:rsidP="00F62F46">
            <w:pPr>
              <w:rPr>
                <w:sz w:val="20"/>
                <w:szCs w:val="20"/>
              </w:rPr>
            </w:pPr>
          </w:p>
          <w:p w:rsidR="00622175" w:rsidRPr="0030579E" w:rsidRDefault="00622175" w:rsidP="00F62F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622175" w:rsidRPr="005D47F9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E32127" w:rsidRDefault="00622175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portów w obszarze </w:t>
            </w:r>
            <w:r w:rsidRPr="00CD053D">
              <w:rPr>
                <w:b/>
                <w:sz w:val="20"/>
                <w:szCs w:val="20"/>
              </w:rPr>
              <w:lastRenderedPageBreak/>
              <w:t>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22175" w:rsidRPr="00F62F46" w:rsidRDefault="00622175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 xml:space="preserve">Liczba opracowanych planów zagospodarowania przestrzennego obszarów </w:t>
            </w:r>
            <w:r w:rsidRPr="00F13EEC">
              <w:rPr>
                <w:rFonts w:ascii="Arial" w:hAnsi="Arial" w:cs="Arial"/>
                <w:sz w:val="18"/>
                <w:szCs w:val="18"/>
              </w:rPr>
              <w:lastRenderedPageBreak/>
              <w:t>morskich, w tym planów szczegółowych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0,08%</w:t>
            </w:r>
          </w:p>
          <w:p w:rsidR="00622175" w:rsidRPr="00195DCC" w:rsidRDefault="00622175" w:rsidP="00BE267B"/>
          <w:p w:rsidR="00622175" w:rsidRDefault="00622175" w:rsidP="00CD053D">
            <w:pPr>
              <w:rPr>
                <w:lang w:eastAsia="pl-PL"/>
              </w:rPr>
            </w:pPr>
          </w:p>
          <w:p w:rsidR="00622175" w:rsidRDefault="00622175" w:rsidP="00BE267B"/>
          <w:p w:rsidR="00622175" w:rsidRPr="00195DCC" w:rsidRDefault="00622175" w:rsidP="00BE267B">
            <w:r>
              <w:rPr>
                <w:lang w:eastAsia="pl-PL"/>
              </w:rPr>
              <w:t>6</w:t>
            </w: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Pr="00CD053D" w:rsidRDefault="00622175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lastRenderedPageBreak/>
              <w:t xml:space="preserve">Podnoszenie kompetencji cyfrowych e-administracji – działania edukacyjno-szkoleniowe dla użytkowników infrastruktury informacji </w:t>
            </w:r>
            <w:r w:rsidRPr="000B62FC">
              <w:rPr>
                <w:b/>
                <w:sz w:val="20"/>
                <w:szCs w:val="20"/>
              </w:rPr>
              <w:lastRenderedPageBreak/>
              <w:t>przestrzennej – etap II.</w:t>
            </w: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Default="00622175">
            <w:pPr>
              <w:rPr>
                <w:b/>
                <w:sz w:val="20"/>
                <w:szCs w:val="20"/>
              </w:rPr>
            </w:pPr>
          </w:p>
          <w:p w:rsidR="00622175" w:rsidRPr="00CD053D" w:rsidRDefault="00622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SUCCESSIBILITY – zapewnienie koordynacji rządowego programu Dostępność Plus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Główny Urząd Geodezji i Kartografii </w:t>
            </w: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</w:p>
          <w:p w:rsidR="00622175" w:rsidRDefault="00622175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02.10.2017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Geodeta Kraju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Rozwoju, Departament EFS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</w:p>
          <w:p w:rsidR="00622175" w:rsidRDefault="00622175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6 489 560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lastRenderedPageBreak/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publicznej, których pracownicy zostali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przygotowani do opracowywania aktów planistycznych oraz monitorowania zjawisk przestrzennych w oparciu o dane znajdujące się w systemach informacji przestrzennej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 xml:space="preserve">, monitoringu infrastruktury informacji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przestrzennej i udostępniania danych z tematu ‘zagospodarowanie przestrzenne’ dzięki wsparciu EFS.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pracowników administracji publicznej wykonujących zadania z zakresu planowania i zagospodarowania przestrzennego lub zagadnień geodezyjnych i kartograficznych objętych wsparciem szkoleniowym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</w:t>
            </w:r>
            <w:proofErr w:type="gramStart"/>
            <w:r w:rsidRPr="00493CE0">
              <w:rPr>
                <w:rFonts w:ascii="Arial" w:hAnsi="Arial" w:cs="Arial"/>
                <w:sz w:val="18"/>
                <w:szCs w:val="18"/>
              </w:rPr>
              <w:t>praktyk  w</w:t>
            </w:r>
            <w:proofErr w:type="gramEnd"/>
            <w:r w:rsidRPr="00493CE0">
              <w:rPr>
                <w:rFonts w:ascii="Arial" w:hAnsi="Arial" w:cs="Arial"/>
                <w:sz w:val="18"/>
                <w:szCs w:val="18"/>
              </w:rPr>
              <w:t xml:space="preserve">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 xml:space="preserve">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przestrzennych.</w:t>
            </w: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22175" w:rsidRDefault="00622175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1.Liczba opracowań dotyczących wdrażania dostępności w różnych politykach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publicznych przyjętych przez instytucje oraz inne struktury organizacyjne powołane w celu koordynacji procesów związanych z włączeniem idei dostępności do głównego nurtu głównego rządzenia</w:t>
            </w:r>
          </w:p>
          <w:p w:rsidR="00622175" w:rsidRDefault="00622175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Liczba obszarów tematycznych, w których wprowadzono zmiany prawa służące uwzględnieniu aspektu dostępności</w:t>
            </w:r>
          </w:p>
          <w:p w:rsidR="00622175" w:rsidRDefault="00622175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instytucji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oraz innych struktur organizacyjnych powołanych w celu koordynacji procesów związanych z włączeniem idei dostępności do głównego nurtu dobrego rządzenia objętych wsparciem EFS</w:t>
            </w:r>
          </w:p>
          <w:p w:rsidR="00622175" w:rsidRPr="000B62FC" w:rsidRDefault="00622175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Liczba obszarów tematycznych, dla których opracowano ekspertyzy i analizy służące uwzględnieniu aspektu dostępności w obowiązującym lub nowotworzonym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prawie.</w:t>
            </w:r>
          </w:p>
        </w:tc>
        <w:tc>
          <w:tcPr>
            <w:tcW w:w="1326" w:type="dxa"/>
            <w:shd w:val="clear" w:color="auto" w:fill="FFFFFF"/>
          </w:tcPr>
          <w:p w:rsidR="00622175" w:rsidRDefault="00622175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Pr="000B62FC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0B62FC">
            <w:pPr>
              <w:rPr>
                <w:lang w:eastAsia="pl-PL"/>
              </w:rPr>
            </w:pPr>
          </w:p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8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2</w:t>
            </w:r>
          </w:p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814DC"/>
          <w:p w:rsidR="00622175" w:rsidRDefault="00622175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Default="00622175" w:rsidP="001A57BC">
            <w:pPr>
              <w:pStyle w:val="Akapitzlist"/>
              <w:ind w:left="720"/>
            </w:pPr>
          </w:p>
          <w:p w:rsidR="00622175" w:rsidRPr="000B62FC" w:rsidRDefault="00622175" w:rsidP="001A57BC">
            <w:pPr>
              <w:pStyle w:val="Akapitzlist"/>
              <w:ind w:left="720"/>
            </w:pPr>
          </w:p>
        </w:tc>
        <w:tc>
          <w:tcPr>
            <w:tcW w:w="979" w:type="dxa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2018</w:t>
            </w: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</w:p>
          <w:p w:rsidR="00622175" w:rsidRDefault="0062217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Lipiec 2021</w:t>
            </w: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</w:p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7C1979" w:rsidRPr="00C356D4" w:rsidRDefault="007C1979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</w:tcPr>
          <w:p w:rsidR="007C1979" w:rsidRPr="000B62FC" w:rsidRDefault="007C1979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Działanie 2.19 Usprawnienie procesów inwestycyjno-budowlany</w:t>
            </w:r>
            <w:r>
              <w:rPr>
                <w:sz w:val="20"/>
                <w:szCs w:val="20"/>
              </w:rPr>
              <w:t xml:space="preserve">ch i planowania przestrzennego </w:t>
            </w:r>
          </w:p>
        </w:tc>
        <w:tc>
          <w:tcPr>
            <w:tcW w:w="1333" w:type="dxa"/>
            <w:gridSpan w:val="2"/>
            <w:shd w:val="clear" w:color="auto" w:fill="FFFFFF" w:themeFill="background1"/>
          </w:tcPr>
          <w:p w:rsidR="007C1979" w:rsidRPr="000B62FC" w:rsidRDefault="007C1979">
            <w:pPr>
              <w:rPr>
                <w:b/>
                <w:sz w:val="20"/>
                <w:szCs w:val="20"/>
              </w:rPr>
            </w:pPr>
            <w:r w:rsidRPr="007C1979">
              <w:rPr>
                <w:b/>
                <w:sz w:val="20"/>
                <w:szCs w:val="20"/>
              </w:rPr>
              <w:t xml:space="preserve">Stworzenie centralnego systemu dotyczącego nadzoru nad rynkiem wyrobów budowlanych wraz z serwisem internetowym służącym do obsługi "Punktu </w:t>
            </w:r>
            <w:r w:rsidRPr="007C1979">
              <w:rPr>
                <w:b/>
                <w:sz w:val="20"/>
                <w:szCs w:val="20"/>
              </w:rPr>
              <w:lastRenderedPageBreak/>
              <w:t>kontaktowego do spraw wyrobów budowlanych"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="007C1979">
              <w:rPr>
                <w:sz w:val="20"/>
                <w:szCs w:val="20"/>
              </w:rPr>
              <w:t xml:space="preserve">.2019 </w:t>
            </w:r>
            <w:proofErr w:type="gramStart"/>
            <w:r w:rsidR="007C1979">
              <w:rPr>
                <w:sz w:val="20"/>
                <w:szCs w:val="20"/>
              </w:rPr>
              <w:t>r</w:t>
            </w:r>
            <w:proofErr w:type="gramEnd"/>
            <w:r w:rsidR="007C197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7C1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C1979" w:rsidRDefault="007C1979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Pr="00BD6CD8" w:rsidRDefault="003B7AEE" w:rsidP="003B7AEE">
            <w:pPr>
              <w:rPr>
                <w:rFonts w:ascii="Arial" w:hAnsi="Arial" w:cs="Arial"/>
                <w:sz w:val="18"/>
                <w:szCs w:val="18"/>
              </w:rPr>
            </w:pPr>
            <w:r w:rsidRPr="003B7AE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979" w:rsidRPr="00BD6CD8">
              <w:rPr>
                <w:rFonts w:ascii="Arial" w:hAnsi="Arial" w:cs="Arial"/>
                <w:sz w:val="18"/>
                <w:szCs w:val="18"/>
              </w:rPr>
              <w:t>Funkcjonujący wewnętrzny informacyjny system nadzoru rynku wyrobów budowlanych.</w:t>
            </w:r>
          </w:p>
          <w:p w:rsidR="003B7AEE" w:rsidRPr="003B7AEE" w:rsidRDefault="003B7AEE" w:rsidP="003B7AEE">
            <w:r>
              <w:t xml:space="preserve">2. </w:t>
            </w:r>
            <w:r w:rsidRPr="003B7AEE">
              <w:t xml:space="preserve">Funkcjonujący, zgodnie z rozporządzeniem nr 2018/1724, punkt kontaktowy do spraw wyrobów </w:t>
            </w:r>
            <w:r w:rsidRPr="003B7AEE">
              <w:lastRenderedPageBreak/>
              <w:t>budowlanych</w:t>
            </w:r>
          </w:p>
          <w:p w:rsidR="006D28D2" w:rsidRDefault="003B7AEE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D28D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D28D2" w:rsidRPr="006D28D2">
              <w:rPr>
                <w:rFonts w:ascii="Arial" w:hAnsi="Arial" w:cs="Arial"/>
                <w:sz w:val="18"/>
                <w:szCs w:val="18"/>
              </w:rPr>
              <w:t>Liczba nowoutworzonych lub zmodernizowanych rejestrów/serwisów umożliwiających dostęp do aktualnych informacji z zakresu tematyki inwestycyjno-budowlanej</w:t>
            </w:r>
          </w:p>
          <w:p w:rsidR="003B7AEE" w:rsidRPr="00BD6CD8" w:rsidRDefault="003B7AEE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3B7AEE">
              <w:rPr>
                <w:rFonts w:ascii="Arial" w:hAnsi="Arial" w:cs="Arial"/>
                <w:sz w:val="18"/>
                <w:szCs w:val="18"/>
              </w:rPr>
              <w:t xml:space="preserve">Liczba nowoutworzonych serwisów internetowych służących do obsługi "Punktu kontaktowego do spraw wyrobów </w:t>
            </w:r>
            <w:r w:rsidRPr="003B7AEE">
              <w:rPr>
                <w:rFonts w:ascii="Arial" w:hAnsi="Arial" w:cs="Arial"/>
                <w:sz w:val="18"/>
                <w:szCs w:val="18"/>
              </w:rPr>
              <w:lastRenderedPageBreak/>
              <w:t>budowlanych"</w:t>
            </w:r>
          </w:p>
        </w:tc>
        <w:tc>
          <w:tcPr>
            <w:tcW w:w="1326" w:type="dxa"/>
            <w:shd w:val="clear" w:color="auto" w:fill="FFFFFF" w:themeFill="background1"/>
          </w:tcPr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1 (1)</w:t>
            </w: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</w:p>
          <w:p w:rsidR="006D28D2" w:rsidRDefault="006D28D2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 (1)</w:t>
            </w: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3( 1)</w:t>
            </w: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Default="003B7AEE" w:rsidP="006D28D2">
            <w:pPr>
              <w:pStyle w:val="Akapitzlist"/>
              <w:ind w:left="360"/>
              <w:rPr>
                <w:szCs w:val="20"/>
              </w:rPr>
            </w:pPr>
          </w:p>
          <w:p w:rsidR="003B7AEE" w:rsidRPr="006D28D2" w:rsidRDefault="003B7AEE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4 (1)</w:t>
            </w:r>
          </w:p>
        </w:tc>
        <w:tc>
          <w:tcPr>
            <w:tcW w:w="979" w:type="dxa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kwartał 2020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 r.</w:t>
            </w:r>
          </w:p>
        </w:tc>
        <w:tc>
          <w:tcPr>
            <w:tcW w:w="0" w:type="auto"/>
            <w:shd w:val="clear" w:color="auto" w:fill="FFFFFF" w:themeFill="background1"/>
          </w:tcPr>
          <w:p w:rsidR="007C1979" w:rsidRDefault="006D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 r.</w:t>
            </w:r>
          </w:p>
        </w:tc>
      </w:tr>
      <w:tr w:rsidR="002D3A4A" w:rsidRPr="00C356D4" w:rsidTr="00683068">
        <w:trPr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Działanie 2.20 </w:t>
            </w: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Wysokiej jakości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dialog społeczny w zakresie dostosowania systemów edukacji i szkolenia do potrzeb rynku pracy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704340" w:rsidRDefault="00622175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W KSZTAŁTOWANIU STRATEGII UMIEJĘTNOŚCI I ROZWOJU KAPITAŁU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LUDZKIEGO.</w:t>
            </w:r>
          </w:p>
        </w:tc>
        <w:tc>
          <w:tcPr>
            <w:tcW w:w="0" w:type="auto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06.06.2018 </w:t>
            </w: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04340" w:rsidRDefault="00622175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622175" w:rsidRPr="00704340" w:rsidRDefault="00622175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1326" w:type="dxa"/>
            <w:shd w:val="clear" w:color="auto" w:fill="FFFFFF"/>
          </w:tcPr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622175" w:rsidRPr="00704340" w:rsidRDefault="00622175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979" w:type="dxa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Pr="00704340" w:rsidRDefault="00622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</w:t>
            </w:r>
            <w:proofErr w:type="gramEnd"/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 2021 r.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713B96" w:rsidRDefault="00622175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80D54" w:rsidRDefault="00622175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622175" w:rsidRPr="00C356D4" w:rsidRDefault="00622175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622175" w:rsidRDefault="00622175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622175" w:rsidRPr="00C356D4" w:rsidRDefault="00622175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622175" w:rsidRPr="00C356D4" w:rsidRDefault="00622175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175" w:rsidRPr="00C356D4" w:rsidRDefault="00622175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2D3A4A" w:rsidRPr="00C356D4" w:rsidTr="00683068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Pr="00C356D4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EC05E0" w:rsidRDefault="00622175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622175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C356D4" w:rsidRDefault="00622175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622175" w:rsidRPr="00C356D4" w:rsidRDefault="00622175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2D3A4A" w:rsidRPr="00C356D4" w:rsidTr="00683068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6D51F3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EC05E0" w:rsidRDefault="00622175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622175" w:rsidRPr="00EC05E0" w:rsidRDefault="00622175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22175" w:rsidRPr="003E6D74" w:rsidRDefault="00622175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622175" w:rsidRPr="00C356D4" w:rsidRDefault="00622175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356D4" w:rsidRDefault="00622175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2D3A4A" w:rsidRPr="00C356D4" w:rsidTr="00683068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404BB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404BB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wypracowanych ramowych programów doradztwa edukacyjno-zawodowego oraz rozwiązań organizacyjnych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programów preorientacji zawodowej dla przedszkoli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programów orientacji zawodowej dla szkół podstawowych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wzorcowych rozwiązań organizacyjnych funkcjonowania wewnątrzszkolnych systemów doradztwa</w:t>
            </w:r>
          </w:p>
          <w:p w:rsidR="00622175" w:rsidRPr="000226DE" w:rsidRDefault="00622175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6DE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0226DE">
              <w:rPr>
                <w:rFonts w:ascii="Arial" w:hAnsi="Arial" w:cs="Arial"/>
                <w:sz w:val="18"/>
                <w:szCs w:val="18"/>
              </w:rPr>
              <w:t xml:space="preserve">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22175" w:rsidRPr="000226DE" w:rsidRDefault="00622175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622175" w:rsidRPr="00404BB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2D3A4A" w:rsidRPr="00C356D4" w:rsidTr="00683068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22175" w:rsidRDefault="00622175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2611A1" w:rsidRDefault="00622175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22175" w:rsidRPr="006D51F3" w:rsidRDefault="00622175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utworzonych dzięki EFS zespołów partnerów społecznych dla kształcenia zawodowego</w:t>
            </w:r>
          </w:p>
          <w:p w:rsidR="00622175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zawodów, dla których zmodernizowano podstawy programowe dzięki wsparciu z EFS</w:t>
            </w:r>
          </w:p>
          <w:p w:rsidR="00622175" w:rsidRPr="000226DE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11A1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2611A1">
              <w:rPr>
                <w:rFonts w:ascii="Arial" w:hAnsi="Arial" w:cs="Arial"/>
                <w:sz w:val="18"/>
                <w:szCs w:val="18"/>
              </w:rPr>
              <w:t xml:space="preserve"> zmodyfikowanych suplementów do dyplomów i kwalifikacji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6D51F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6D51F3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6D51F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2D3A4A" w:rsidRPr="00C356D4" w:rsidTr="00683068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2611A1" w:rsidRDefault="00622175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liczba szkół korzystających </w:t>
            </w:r>
            <w:proofErr w:type="gramStart"/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  kompleksowego</w:t>
            </w:r>
            <w:proofErr w:type="gramEnd"/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 modelu wspierania pracy szkoły dzięki wsparciu z EFS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przedstawicieli kadry kierowniczej systemu oświaty objętych wsparciem w zakresie określonym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w  Programie</w:t>
            </w:r>
            <w:proofErr w:type="gramEnd"/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 xml:space="preserve">planów podnoszenia jakości usług oświatowych oraz wspomagania szkół w zakresie rozwoju kompetencji kluczowych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uczniów  opracowanych</w:t>
            </w:r>
            <w:proofErr w:type="gramEnd"/>
            <w:r w:rsidRPr="00662EA6">
              <w:rPr>
                <w:rFonts w:ascii="Arial" w:hAnsi="Arial" w:cs="Arial"/>
                <w:sz w:val="16"/>
                <w:szCs w:val="18"/>
              </w:rPr>
              <w:t xml:space="preserve"> w JST objętych wsparciem w ramach pilotażu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potrzeb JST w zakresie rozwiązań służących kształtowaniu kompetencji kluczowych </w:t>
            </w:r>
            <w:proofErr w:type="gramStart"/>
            <w:r w:rsidRPr="00662EA6">
              <w:rPr>
                <w:rFonts w:ascii="Arial" w:hAnsi="Arial" w:cs="Arial"/>
                <w:sz w:val="16"/>
                <w:szCs w:val="18"/>
              </w:rPr>
              <w:t>uczniów  (gminy</w:t>
            </w:r>
            <w:proofErr w:type="gramEnd"/>
            <w:r w:rsidRPr="00662EA6">
              <w:rPr>
                <w:rFonts w:ascii="Arial" w:hAnsi="Arial" w:cs="Arial"/>
                <w:sz w:val="16"/>
                <w:szCs w:val="18"/>
              </w:rPr>
              <w:t xml:space="preserve"> wiejskie ,miejskie i powiaty)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622175" w:rsidRPr="00662EA6" w:rsidRDefault="00622175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2611A1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2611A1" w:rsidRDefault="00622175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2611A1" w:rsidRDefault="00622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2D3A4A" w:rsidRPr="00C356D4" w:rsidTr="00683068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F42317" w:rsidRDefault="00622175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</w:t>
            </w:r>
            <w:proofErr w:type="gramStart"/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>modelu  wspomagania</w:t>
            </w:r>
            <w:proofErr w:type="gramEnd"/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pracy szkoły</w:t>
            </w:r>
          </w:p>
          <w:p w:rsidR="00622175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622175" w:rsidRPr="00A61637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FB0EB3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E63024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2D3A4A" w:rsidRPr="00C356D4" w:rsidTr="00683068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F42317" w:rsidRDefault="00622175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3E122E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F66E86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622175" w:rsidRPr="00F66E86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6E86">
              <w:rPr>
                <w:rFonts w:ascii="Arial" w:hAnsi="Arial" w:cs="Arial"/>
                <w:sz w:val="18"/>
                <w:szCs w:val="18"/>
              </w:rPr>
              <w:t>kompleksowego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modelu wspierania</w:t>
            </w:r>
          </w:p>
          <w:p w:rsidR="00622175" w:rsidRDefault="00622175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6E86">
              <w:rPr>
                <w:rFonts w:ascii="Arial" w:hAnsi="Arial" w:cs="Arial"/>
                <w:sz w:val="18"/>
                <w:szCs w:val="18"/>
              </w:rPr>
              <w:t>pracy</w:t>
            </w:r>
            <w:proofErr w:type="gramEnd"/>
            <w:r w:rsidRPr="00F66E86">
              <w:rPr>
                <w:rFonts w:ascii="Arial" w:hAnsi="Arial" w:cs="Arial"/>
                <w:sz w:val="18"/>
                <w:szCs w:val="18"/>
              </w:rPr>
              <w:t xml:space="preserve"> szkoły dzięki wsparciu z EFS</w:t>
            </w:r>
          </w:p>
          <w:p w:rsidR="00622175" w:rsidRDefault="00622175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szkół objętych wsparciem w celu przygotowania i doskonalenia zawodowego nauczycieli (szkoła </w:t>
            </w:r>
            <w:proofErr w:type="gramStart"/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ćwiczeń)  w</w:t>
            </w:r>
            <w:proofErr w:type="gramEnd"/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zakresie określonym w Programie</w:t>
            </w:r>
          </w:p>
          <w:p w:rsidR="00622175" w:rsidRPr="00A61637" w:rsidRDefault="00622175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FB0EB3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E63024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22175" w:rsidRPr="003E122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2D3A4A" w:rsidRPr="00C356D4" w:rsidTr="00683068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proofErr w:type="gramStart"/>
            <w:r w:rsidRPr="002379F7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379F7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446980" w:rsidRDefault="00622175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622175" w:rsidRPr="00C356D4" w:rsidRDefault="00622175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622175" w:rsidRDefault="00622175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  <w:proofErr w:type="gramEnd"/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D8093F" w:rsidRDefault="00622175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D8093F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2D3A4A" w:rsidRPr="00C356D4" w:rsidTr="00683068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622175" w:rsidRPr="00C356D4" w:rsidRDefault="00622175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</w:t>
            </w:r>
            <w:proofErr w:type="gramStart"/>
            <w:r w:rsidRPr="00C864C8">
              <w:rPr>
                <w:rFonts w:ascii="Arial" w:hAnsi="Arial" w:cs="Arial"/>
                <w:sz w:val="14"/>
                <w:szCs w:val="14"/>
              </w:rPr>
              <w:t>warunkowych  opinii</w:t>
            </w:r>
            <w:proofErr w:type="gramEnd"/>
            <w:r w:rsidRPr="00C864C8">
              <w:rPr>
                <w:rFonts w:ascii="Arial" w:hAnsi="Arial" w:cs="Arial"/>
                <w:sz w:val="14"/>
                <w:szCs w:val="14"/>
              </w:rPr>
              <w:t xml:space="preserve"> Agencji Oceny Technologii Medycznych i Taryfikacji wydanych w stosunku do opracowanych  w ramach projektu programów profilaktycznych w zakresie chorób negatywnie wpływających na zasoby pracy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2D3A4A" w:rsidRPr="00C356D4" w:rsidTr="00683068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622175" w:rsidRPr="00C356D4" w:rsidRDefault="00622175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Wsparcie szpitali we wdrażaniu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standardów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i bezpieczeństwa opieki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Monitorowania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w Ochronie Zdrowia w Krakowie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działania projakościowe w ramach programu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uzyskały certyfikat akredytacyjny w ramach projektu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program zarządzania bezpieczeństwem opieki w ramach projektu</w:t>
            </w:r>
          </w:p>
          <w:p w:rsidR="00622175" w:rsidRPr="00C864C8" w:rsidRDefault="00622175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podmiotów wykonujących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szpitalną  działalność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leczniczą, które wdrożyły program restrukturyzacyjny w ramach projektu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622175" w:rsidRPr="00C864C8" w:rsidRDefault="00622175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2175" w:rsidRPr="00C864C8" w:rsidRDefault="00622175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</w:p>
        </w:tc>
        <w:tc>
          <w:tcPr>
            <w:tcW w:w="1113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Wsparcie podmiotów podstawowej opieki zdrowotnej we wdrażaniu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standardów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Monitorowania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w Ochronie Zdrowia w Krakowie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622175" w:rsidRPr="00C864C8" w:rsidRDefault="00622175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Toc410900711"/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usług zdrowotnych</w:t>
            </w:r>
            <w:bookmarkEnd w:id="0"/>
          </w:p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</w:t>
            </w:r>
            <w:proofErr w:type="gramStart"/>
            <w:r w:rsidRPr="00C864C8">
              <w:rPr>
                <w:rFonts w:ascii="Arial" w:hAnsi="Arial" w:cs="Arial"/>
                <w:sz w:val="14"/>
                <w:szCs w:val="14"/>
              </w:rPr>
              <w:t>procesu)  wykonujących</w:t>
            </w:r>
            <w:proofErr w:type="gramEnd"/>
            <w:r w:rsidRPr="00C864C8">
              <w:rPr>
                <w:rFonts w:ascii="Arial" w:hAnsi="Arial" w:cs="Arial"/>
                <w:sz w:val="14"/>
                <w:szCs w:val="14"/>
              </w:rPr>
              <w:t xml:space="preserve"> działalność leczniczą objętych pilotażem modelu opieki koordynowanej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622175" w:rsidRPr="00C864C8" w:rsidRDefault="00622175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22175" w:rsidRPr="00C864C8" w:rsidRDefault="00622175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622175" w:rsidRPr="00C864C8" w:rsidRDefault="00622175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622175" w:rsidRPr="00C864C8" w:rsidRDefault="00622175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76899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622175" w:rsidRPr="006C24A8" w:rsidRDefault="00622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622175" w:rsidRPr="000E21F4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622175" w:rsidRPr="000E21F4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622175" w:rsidRPr="00E06C6C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622175" w:rsidRDefault="00622175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622175" w:rsidRPr="00E06C6C" w:rsidRDefault="00622175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kompetencji w zakresie tworzenia </w:t>
            </w:r>
            <w:proofErr w:type="gramStart"/>
            <w:r w:rsidRPr="00E06C6C">
              <w:rPr>
                <w:rFonts w:ascii="Arial" w:hAnsi="Arial" w:cs="Arial"/>
                <w:sz w:val="12"/>
                <w:szCs w:val="12"/>
              </w:rPr>
              <w:t>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</w:t>
            </w:r>
            <w:proofErr w:type="gramEnd"/>
            <w:r w:rsidRPr="00E06C6C">
              <w:rPr>
                <w:rFonts w:ascii="Arial" w:hAnsi="Arial" w:cs="Arial"/>
                <w:sz w:val="12"/>
                <w:szCs w:val="12"/>
              </w:rPr>
              <w:t xml:space="preserve">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622175" w:rsidRDefault="00622175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622175" w:rsidRPr="00E06C6C" w:rsidRDefault="00622175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622175" w:rsidRPr="00E06C6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622175" w:rsidRPr="00E06C6C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461E03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</w:t>
            </w:r>
            <w:proofErr w:type="gramEnd"/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76899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61E03" w:rsidRDefault="00622175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622175" w:rsidRPr="00461E03" w:rsidRDefault="00622175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 xml:space="preserve">Liczba podmiotów wykonujących </w:t>
            </w:r>
            <w:proofErr w:type="gramStart"/>
            <w:r w:rsidRPr="00461E03">
              <w:rPr>
                <w:rFonts w:ascii="Arial" w:hAnsi="Arial" w:cs="Arial"/>
                <w:sz w:val="14"/>
                <w:szCs w:val="14"/>
              </w:rPr>
              <w:t>szpitalną  działalność</w:t>
            </w:r>
            <w:proofErr w:type="gramEnd"/>
            <w:r w:rsidRPr="00461E03">
              <w:rPr>
                <w:rFonts w:ascii="Arial" w:hAnsi="Arial" w:cs="Arial"/>
                <w:sz w:val="14"/>
                <w:szCs w:val="14"/>
              </w:rPr>
              <w:t xml:space="preserve"> leczniczą, które wdrożyły działania projakościowe  w ramach programu</w:t>
            </w:r>
          </w:p>
          <w:p w:rsidR="00622175" w:rsidRPr="00461E03" w:rsidRDefault="00622175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622175" w:rsidRPr="00461E03" w:rsidRDefault="00622175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461E03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362E4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 xml:space="preserve">Liczba podmiotów wykonujących </w:t>
            </w:r>
            <w:proofErr w:type="gramStart"/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szpitalną  działalność</w:t>
            </w:r>
            <w:proofErr w:type="gramEnd"/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 xml:space="preserve"> leczniczą, które wdrożyły działania projakościowe  w ramach programu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622175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622175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622175" w:rsidRPr="005774B4" w:rsidRDefault="00622175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622175" w:rsidRPr="005774B4" w:rsidRDefault="00622175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899">
              <w:rPr>
                <w:rFonts w:ascii="Arial" w:hAnsi="Arial" w:cs="Arial"/>
                <w:sz w:val="18"/>
                <w:szCs w:val="18"/>
              </w:rPr>
              <w:t>marzec</w:t>
            </w:r>
            <w:proofErr w:type="gramEnd"/>
            <w:r w:rsidRPr="00176899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899">
              <w:rPr>
                <w:rFonts w:ascii="Arial" w:hAnsi="Arial" w:cs="Arial"/>
                <w:sz w:val="18"/>
                <w:szCs w:val="18"/>
              </w:rPr>
              <w:t>grudzień</w:t>
            </w:r>
            <w:proofErr w:type="gramEnd"/>
            <w:r w:rsidRPr="0017689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76899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622175" w:rsidRPr="004C1A3E" w:rsidRDefault="0062217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76899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771B82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86F2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622175" w:rsidRPr="00786F25" w:rsidRDefault="00622175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622175" w:rsidRPr="00786F25" w:rsidRDefault="00622175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 xml:space="preserve">Liczba podmiotów wykonujących </w:t>
            </w:r>
            <w:proofErr w:type="gramStart"/>
            <w:r w:rsidRPr="00A36D33">
              <w:rPr>
                <w:sz w:val="12"/>
                <w:szCs w:val="12"/>
              </w:rPr>
              <w:t>szpitalną  działalność</w:t>
            </w:r>
            <w:proofErr w:type="gramEnd"/>
            <w:r w:rsidRPr="00A36D33">
              <w:rPr>
                <w:sz w:val="12"/>
                <w:szCs w:val="12"/>
              </w:rPr>
              <w:t xml:space="preserve"> leczniczą, które wdrożyły działania projakościowe  w ramach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622175" w:rsidRPr="00A36D33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5774B4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</w:tcPr>
          <w:p w:rsidR="00622175" w:rsidRPr="00176899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44703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Opracowanie i pilotażowe wdrożenie modelu szkolenia kadr administracyjnych </w:t>
            </w:r>
            <w:r w:rsidRPr="001A57BC">
              <w:rPr>
                <w:rFonts w:ascii="Arial" w:hAnsi="Arial" w:cs="Arial"/>
                <w:sz w:val="16"/>
                <w:szCs w:val="16"/>
              </w:rPr>
              <w:br/>
              <w:t>na potrzeby systemu ochrony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2D3553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44703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622175" w:rsidRPr="002D355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44703C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4 771 765,04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44703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57BC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1A57BC" w:rsidRDefault="00622175" w:rsidP="0044703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objętych wsparciem EFS w celu poprawy efektywności jego funkcjonowania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44703C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703C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  <w:p w:rsidR="00622175" w:rsidRPr="002D3553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D3553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44703C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12.2019</w:t>
            </w:r>
          </w:p>
        </w:tc>
        <w:tc>
          <w:tcPr>
            <w:tcW w:w="0" w:type="auto"/>
            <w:shd w:val="clear" w:color="auto" w:fill="FFFFFF"/>
          </w:tcPr>
          <w:p w:rsidR="00622175" w:rsidRPr="0044703C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12.2022</w:t>
            </w:r>
          </w:p>
        </w:tc>
      </w:tr>
      <w:tr w:rsidR="002D3A4A" w:rsidRPr="00C356D4" w:rsidTr="00683068">
        <w:trPr>
          <w:cantSplit/>
          <w:trHeight w:val="5810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Poprawa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i efektywności systemu ochrony zdrowia poprzez zwiększenie skuteczności działań kontrolnych i restrukturyzacyjnych – rozwój kompetencji kontrolerów Ministerstwa Zdrowia, Narodowego Funduszu Zdrowia oraz audytorów wewnętrznych, kadry zarządzającej i pracowników podmiotów leczniczych o kluczowym znaczeniu dla funkcjonowania systemu ochrony zdrowia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1A57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931644" w:rsidRDefault="00622175" w:rsidP="002D355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2 107 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000,00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Liczba pracowników podmiotów leczniczych, w tym administracji systemu ochrony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zdrowia,  którzy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dzięki EFS podnieśli kompetencje w zakresie zarządzania i kontroli</w:t>
            </w:r>
          </w:p>
          <w:p w:rsidR="00622175" w:rsidRPr="00A36D33" w:rsidRDefault="00622175" w:rsidP="001A57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Liczba pracowników podmiotów leczniczych, w tym administracji systemu ochrony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zdrowia,  objętych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520</w:t>
            </w:r>
          </w:p>
          <w:p w:rsidR="00622175" w:rsidRDefault="00622175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1A57BC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05.2019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r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68260E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Akademia </w:t>
            </w: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Menadżera  - przeprowadzenie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działań rozwojowych kadry zarządzającej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  1 685 600,00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Podniesienie kompetencji w zakresie zarządzania –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odsetek  ukończonych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modułów studiów MBA </w:t>
            </w:r>
          </w:p>
          <w:p w:rsidR="00622175" w:rsidRPr="0068260E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1A57BC" w:rsidRDefault="00622175" w:rsidP="008469E2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planowanych modułów studiów MBA </w:t>
            </w:r>
          </w:p>
          <w:p w:rsidR="00622175" w:rsidRPr="0068260E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80%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32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110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68260E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57BC">
              <w:rPr>
                <w:rFonts w:ascii="Arial" w:hAnsi="Arial" w:cs="Arial"/>
                <w:sz w:val="16"/>
                <w:szCs w:val="16"/>
              </w:rPr>
              <w:t>II   kwartał</w:t>
            </w:r>
            <w:proofErr w:type="gramEnd"/>
            <w:r w:rsidRPr="001A57BC">
              <w:rPr>
                <w:rFonts w:ascii="Arial" w:hAnsi="Arial" w:cs="Arial"/>
                <w:sz w:val="16"/>
                <w:szCs w:val="16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11.2019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120C8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A57B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0C8C">
              <w:rPr>
                <w:rFonts w:ascii="Arial" w:hAnsi="Arial" w:cs="Arial"/>
                <w:sz w:val="16"/>
                <w:szCs w:val="16"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  <w:tc>
          <w:tcPr>
            <w:tcW w:w="0" w:type="auto"/>
            <w:shd w:val="clear" w:color="auto" w:fill="auto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4.11.2019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Agencja Badań Medycznych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2 949 800,00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20C8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20C8C">
              <w:rPr>
                <w:rFonts w:ascii="Arial" w:hAnsi="Arial" w:cs="Arial"/>
                <w:sz w:val="12"/>
                <w:szCs w:val="12"/>
              </w:rPr>
              <w:t xml:space="preserve"> ramach programu</w:t>
            </w:r>
          </w:p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podmiotów świadczącym podstawową opiekę zdrowotną, które wdrożyły działania projakościowe w ramach programu</w:t>
            </w:r>
          </w:p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świadczącym podstawową opiekę zdrowotną, którzy dzięki EFS podnieśli kompetencje w zakresie zarządzania i kontroli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163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51</w:t>
            </w:r>
          </w:p>
          <w:p w:rsidR="00622175" w:rsidRPr="0068260E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1A57BC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F27074">
              <w:rPr>
                <w:rFonts w:ascii="Arial" w:hAnsi="Arial" w:cs="Arial"/>
                <w:sz w:val="18"/>
                <w:szCs w:val="18"/>
              </w:rPr>
              <w:t xml:space="preserve">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04.</w:t>
            </w:r>
            <w:r w:rsidRPr="00F2707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31.12.</w:t>
            </w:r>
            <w:r w:rsidRPr="00F2707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122BC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A57BC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2BC7">
              <w:rPr>
                <w:rFonts w:ascii="Arial" w:hAnsi="Arial" w:cs="Arial"/>
                <w:sz w:val="16"/>
                <w:szCs w:val="16"/>
              </w:rPr>
              <w:t>Poprawa jakości</w:t>
            </w:r>
            <w:proofErr w:type="gramEnd"/>
            <w:r w:rsidRPr="00122BC7">
              <w:rPr>
                <w:rFonts w:ascii="Arial" w:hAnsi="Arial" w:cs="Arial"/>
                <w:sz w:val="16"/>
                <w:szCs w:val="16"/>
              </w:rPr>
              <w:t xml:space="preserve"> udzielanych przez podmioty lecznicze świadczeń, poprzez wzrost kompetencji cyfrowych, wiedzy oraz umiejętności pracowników podmiotów leczniczych w zakresie optymalizacji gospodarki krwią i jej składnikami w PWDL oraz poprawę bezpieczeństwa stosowania krwi i jej składników z wykorzystaniem narzędzi cyfrowych</w:t>
            </w:r>
          </w:p>
        </w:tc>
        <w:tc>
          <w:tcPr>
            <w:tcW w:w="0" w:type="auto"/>
            <w:shd w:val="clear" w:color="auto" w:fill="auto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A57BC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shd w:val="clear" w:color="auto" w:fill="FFFFFF"/>
          </w:tcPr>
          <w:p w:rsidR="00622175" w:rsidRPr="0068260E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1 705 395,68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 Liczba pracowników podmiotów leczniczych, w tym administracji systemu ochrony zdrowia, którzy dzięki EFS podnieśli kompetencje w zakresie zarządzania i kontroli</w:t>
            </w:r>
          </w:p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 objętych wsparciem w programie</w:t>
            </w:r>
          </w:p>
          <w:p w:rsidR="00622175" w:rsidRPr="00D54079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 objętych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280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1120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330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1320</w:t>
            </w:r>
          </w:p>
          <w:p w:rsidR="00622175" w:rsidRPr="00D54079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1A57BC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II kwartał 2020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2021-06-01</w:t>
            </w:r>
          </w:p>
        </w:tc>
        <w:tc>
          <w:tcPr>
            <w:tcW w:w="0" w:type="auto"/>
            <w:shd w:val="clear" w:color="auto" w:fill="FFFFFF"/>
          </w:tcPr>
          <w:p w:rsidR="00622175" w:rsidRPr="001A57BC" w:rsidRDefault="00622175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2022-07-31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Wsparcie procesu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poprawy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w leczeniu onkologicznym oraz zmiana organizacji systemu opieki zdrowotnej w zakresie onkologii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5.351.780,00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ramach programu </w:t>
            </w:r>
          </w:p>
          <w:p w:rsidR="00622175" w:rsidRPr="001A57BC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62217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 Liczba opracowanych programów szkoleniowych dla podmiotów wykonujących działalność leczniczą w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zakresie </w:t>
            </w:r>
            <w:r w:rsidRPr="001A57BC">
              <w:rPr>
                <w:rFonts w:ascii="Arial" w:hAnsi="Arial" w:cs="Arial"/>
                <w:sz w:val="12"/>
                <w:szCs w:val="12"/>
              </w:rPr>
              <w:t>onkologii</w:t>
            </w:r>
          </w:p>
          <w:p w:rsidR="00622175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przygotowanych ekspertyz i analiz służących do wdrożenia opieki onkologicznej</w:t>
            </w:r>
          </w:p>
          <w:p w:rsidR="00622175" w:rsidRPr="00A36D33" w:rsidRDefault="0062217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 xml:space="preserve">Liczba wydarzeń w kraju, w </w:t>
            </w:r>
            <w:proofErr w:type="gramStart"/>
            <w:r w:rsidRPr="0068260E">
              <w:rPr>
                <w:rFonts w:ascii="Arial" w:hAnsi="Arial" w:cs="Arial"/>
                <w:sz w:val="12"/>
                <w:szCs w:val="12"/>
              </w:rPr>
              <w:t>ramach których</w:t>
            </w:r>
            <w:proofErr w:type="gramEnd"/>
            <w:r w:rsidRPr="0068260E">
              <w:rPr>
                <w:rFonts w:ascii="Arial" w:hAnsi="Arial" w:cs="Arial"/>
                <w:sz w:val="12"/>
                <w:szCs w:val="12"/>
              </w:rPr>
              <w:t xml:space="preserve"> prowadzono działania informacyjne w zakresie nowego systemu opieki onkologicznej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04.2019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  <w:p w:rsidR="00622175" w:rsidRPr="00C864C8" w:rsidRDefault="00622175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Wsparcie procesu </w:t>
            </w: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poprawy jakości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w patomorfologii poprzez wdrożenie standardów akredytacyjnych oraz wzmocnienie kompetencji kadry zarządzającej podmiotami leczniczymi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622175" w:rsidRDefault="00622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6.759.256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</w:t>
            </w:r>
            <w:proofErr w:type="gramStart"/>
            <w:r w:rsidRPr="001A57BC">
              <w:rPr>
                <w:rFonts w:ascii="Arial" w:hAnsi="Arial" w:cs="Arial"/>
                <w:sz w:val="12"/>
                <w:szCs w:val="12"/>
              </w:rPr>
              <w:t>projakościowe  w</w:t>
            </w:r>
            <w:proofErr w:type="gramEnd"/>
            <w:r w:rsidRPr="001A57BC">
              <w:rPr>
                <w:rFonts w:ascii="Arial" w:hAnsi="Arial" w:cs="Arial"/>
                <w:sz w:val="12"/>
                <w:szCs w:val="12"/>
              </w:rPr>
              <w:t xml:space="preserve"> ramach programu </w:t>
            </w:r>
          </w:p>
          <w:p w:rsidR="00622175" w:rsidRPr="001A57BC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  <w:r w:rsidRPr="001A57BC" w:rsidDel="007C70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22175" w:rsidRPr="00442356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22175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356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622175" w:rsidRPr="00A36D33" w:rsidRDefault="00622175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161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2400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  <w:p w:rsidR="00622175" w:rsidRPr="001A57BC" w:rsidRDefault="0062217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3000 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1644">
              <w:rPr>
                <w:rFonts w:ascii="Arial" w:hAnsi="Arial" w:cs="Arial"/>
                <w:b/>
                <w:sz w:val="16"/>
                <w:szCs w:val="16"/>
              </w:rPr>
              <w:t>II   kwartał</w:t>
            </w:r>
            <w:proofErr w:type="gramEnd"/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2019 r.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06.2019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931644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C6086">
              <w:rPr>
                <w:rFonts w:ascii="Arial" w:hAnsi="Arial" w:cs="Arial"/>
                <w:b/>
                <w:sz w:val="16"/>
                <w:szCs w:val="16"/>
              </w:rPr>
              <w:t>Podnoszenie jakości</w:t>
            </w:r>
            <w:proofErr w:type="gramEnd"/>
            <w:r w:rsidRPr="00BC6086">
              <w:rPr>
                <w:rFonts w:ascii="Arial" w:hAnsi="Arial" w:cs="Arial"/>
                <w:b/>
                <w:sz w:val="16"/>
                <w:szCs w:val="16"/>
              </w:rPr>
              <w:t xml:space="preserve"> opieki nad pacjentem w praktyce lekarza rodzinnego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1117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622175" w:rsidRPr="00FA3323" w:rsidRDefault="00622175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2 528 400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1117DF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BC6086">
              <w:rPr>
                <w:rFonts w:ascii="Arial" w:hAnsi="Arial" w:cs="Arial"/>
                <w:sz w:val="16"/>
                <w:szCs w:val="16"/>
              </w:rPr>
              <w:t xml:space="preserve">Liczba podmiotów </w:t>
            </w:r>
            <w:r w:rsidRPr="00BC6086">
              <w:rPr>
                <w:rFonts w:ascii="Arial" w:hAnsi="Arial" w:cs="Arial"/>
                <w:bCs/>
                <w:sz w:val="16"/>
                <w:szCs w:val="16"/>
              </w:rPr>
              <w:t>wykonujących podstawową opiekę zdrowotną, które wdrożyły działania projakościowe w ramach programu</w:t>
            </w:r>
          </w:p>
          <w:p w:rsidR="00622175" w:rsidRPr="00BC6086" w:rsidRDefault="00622175" w:rsidP="001117D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C6086">
              <w:rPr>
                <w:rFonts w:ascii="Arial" w:hAnsi="Arial" w:cs="Arial"/>
                <w:bCs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800</w:t>
            </w:r>
          </w:p>
          <w:p w:rsidR="00622175" w:rsidRPr="00BC6086" w:rsidRDefault="0062217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931644" w:rsidRDefault="00622175" w:rsidP="00B337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2019 r.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 r.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Działania projakościowe i rozwiązania organizacyjne w systemie ochrony zdrowia ułatwiające dostęp do niedrogich, trwałych oraz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wysokiej jakości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usług zdrowotnych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931644" w:rsidRDefault="0062217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C6086">
              <w:rPr>
                <w:rFonts w:ascii="Arial" w:hAnsi="Arial" w:cs="Arial"/>
                <w:b/>
                <w:sz w:val="16"/>
                <w:szCs w:val="16"/>
              </w:rPr>
              <w:t>Poprawa jakości</w:t>
            </w:r>
            <w:proofErr w:type="gramEnd"/>
            <w:r w:rsidRPr="00BC6086">
              <w:rPr>
                <w:rFonts w:ascii="Arial" w:hAnsi="Arial" w:cs="Arial"/>
                <w:b/>
                <w:sz w:val="16"/>
                <w:szCs w:val="16"/>
              </w:rPr>
              <w:t xml:space="preserve"> świadczonych usług medycznych poprzez zapoznanie i przeszkolenie pracowników podmiotów leczniczych z podstawowymi terminami i procesami związanymi z wystawianiem,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622175" w:rsidRPr="00FA3323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FA3323" w:rsidRDefault="00622175" w:rsidP="004573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622175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22175" w:rsidRPr="00931644" w:rsidRDefault="00622175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764E6">
              <w:rPr>
                <w:rFonts w:ascii="Arial" w:hAnsi="Arial" w:cs="Arial"/>
                <w:sz w:val="18"/>
                <w:szCs w:val="18"/>
              </w:rPr>
              <w:t>7 992 398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</w:t>
            </w:r>
          </w:p>
          <w:p w:rsidR="00622175" w:rsidRDefault="00622175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622175" w:rsidRPr="00BC6086" w:rsidRDefault="00622175" w:rsidP="0045735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622175" w:rsidRPr="00BC6086" w:rsidRDefault="00622175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Default="0062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  <w:p w:rsidR="00622175" w:rsidRDefault="00622175" w:rsidP="00BC6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2 244</w:t>
            </w:r>
          </w:p>
          <w:p w:rsidR="00622175" w:rsidRDefault="0062217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17 952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BC6086" w:rsidRDefault="00622175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shd w:val="clear" w:color="auto" w:fill="FFFFFF"/>
          </w:tcPr>
          <w:p w:rsidR="00622175" w:rsidRPr="00BC6086" w:rsidRDefault="00622175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2019-07-01</w:t>
            </w:r>
          </w:p>
        </w:tc>
        <w:tc>
          <w:tcPr>
            <w:tcW w:w="0" w:type="auto"/>
            <w:shd w:val="clear" w:color="auto" w:fill="FFFFFF"/>
          </w:tcPr>
          <w:p w:rsidR="00622175" w:rsidRPr="00BC6086" w:rsidRDefault="00622175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2021-08-31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proofErr w:type="gramStart"/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</w:t>
            </w:r>
            <w:proofErr w:type="gramEnd"/>
            <w:r w:rsidRPr="00C864C8">
              <w:rPr>
                <w:rFonts w:ascii="Arial" w:hAnsi="Arial" w:cs="Arial"/>
                <w:i/>
                <w:sz w:val="16"/>
                <w:szCs w:val="16"/>
              </w:rPr>
              <w:t xml:space="preserve"> kształcenia na kierunkach medycznych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22175" w:rsidRPr="00C864C8" w:rsidRDefault="00622175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22175" w:rsidRPr="00C864C8" w:rsidRDefault="00622175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lekarzy którzy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 xml:space="preserve"> objętych kształceniem podyplomowym w programie w obszarach związanych z potrzebami epidemiologiczno- demograficznymi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622175" w:rsidRPr="00C864C8" w:rsidRDefault="00622175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06.2015 </w:t>
            </w:r>
            <w:proofErr w:type="gramStart"/>
            <w:r w:rsidRPr="00C864C8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Pr="00C864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2D3A4A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Pr="00C864C8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622175" w:rsidRPr="00C864C8" w:rsidRDefault="00622175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2175" w:rsidRPr="00937DE8" w:rsidRDefault="00622175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622175" w:rsidRPr="00C864C8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622175" w:rsidRPr="00C864C8" w:rsidRDefault="00622175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864C8" w:rsidRDefault="00622175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622175" w:rsidRPr="00C864C8" w:rsidRDefault="00622175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864C8" w:rsidRDefault="00622175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622175" w:rsidRPr="00C864C8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2D3A4A" w:rsidRPr="003D5C51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>aździernik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>rzesień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2018 </w:t>
            </w:r>
          </w:p>
        </w:tc>
      </w:tr>
      <w:tr w:rsidR="002D3A4A" w:rsidRPr="003D5C51" w:rsidTr="00683068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programów kształcenia nauczycieli opracowanych dzięki wsparciu EFS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1E2C06" w:rsidRDefault="00622175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22175" w:rsidRPr="001E2C06" w:rsidRDefault="00622175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2D3A4A" w:rsidRPr="003D5C51" w:rsidTr="00683068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1E2C06" w:rsidRDefault="00622175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1E2C06" w:rsidRDefault="00622175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1E2C06" w:rsidRDefault="00622175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A4A" w:rsidRPr="003D5C51" w:rsidTr="00683068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714166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22175" w:rsidRPr="00714166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1E2C06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622175" w:rsidRDefault="00622175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lipiec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2D3A4A" w:rsidRPr="003D5C51" w:rsidTr="00683068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B3376A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trike/>
                <w:sz w:val="16"/>
                <w:szCs w:val="16"/>
              </w:rPr>
              <w:t>Wsparcie kształcenia w zakresie projektowania uniwersalnego</w:t>
            </w:r>
          </w:p>
          <w:p w:rsidR="00622175" w:rsidRPr="006263C8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z w:val="16"/>
                <w:szCs w:val="16"/>
              </w:rPr>
              <w:t>PROJEKT WYREŚLONY Z WYKAZU</w:t>
            </w:r>
          </w:p>
        </w:tc>
        <w:tc>
          <w:tcPr>
            <w:tcW w:w="0" w:type="auto"/>
            <w:shd w:val="clear" w:color="auto" w:fill="auto"/>
          </w:tcPr>
          <w:p w:rsidR="00622175" w:rsidRPr="006263C8" w:rsidRDefault="00622175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6263C8" w:rsidRDefault="00622175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622175" w:rsidRPr="006263C8" w:rsidRDefault="00622175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6263C8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622175" w:rsidRPr="006263C8" w:rsidRDefault="00622175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6263C8" w:rsidRDefault="00622175" w:rsidP="001436D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</w:t>
            </w:r>
          </w:p>
          <w:p w:rsidR="00622175" w:rsidRPr="006263C8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6263C8" w:rsidRDefault="00622175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6263C8" w:rsidRDefault="00622175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6263C8">
              <w:rPr>
                <w:rFonts w:ascii="Arial" w:hAnsi="Arial" w:cs="Arial"/>
                <w:strike/>
                <w:sz w:val="16"/>
                <w:szCs w:val="16"/>
              </w:rPr>
              <w:t>październik</w:t>
            </w:r>
            <w:proofErr w:type="gramEnd"/>
            <w:r w:rsidRPr="006263C8">
              <w:rPr>
                <w:rFonts w:ascii="Arial" w:hAnsi="Arial" w:cs="Arial"/>
                <w:strike/>
                <w:sz w:val="16"/>
                <w:szCs w:val="16"/>
              </w:rPr>
              <w:t xml:space="preserve">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6263C8" w:rsidRDefault="00622175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6263C8">
              <w:rPr>
                <w:rFonts w:ascii="Arial" w:hAnsi="Arial" w:cs="Arial"/>
                <w:strike/>
                <w:sz w:val="16"/>
                <w:szCs w:val="16"/>
              </w:rPr>
              <w:t>wrzesień</w:t>
            </w:r>
            <w:proofErr w:type="gramEnd"/>
            <w:r w:rsidRPr="006263C8">
              <w:rPr>
                <w:rFonts w:ascii="Arial" w:hAnsi="Arial" w:cs="Arial"/>
                <w:strike/>
                <w:sz w:val="16"/>
                <w:szCs w:val="16"/>
              </w:rPr>
              <w:t xml:space="preserve"> 2019</w:t>
            </w:r>
          </w:p>
        </w:tc>
      </w:tr>
      <w:tr w:rsidR="002D3A4A" w:rsidRPr="003D5C51" w:rsidTr="00683068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E2C06" w:rsidRDefault="00622175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622175" w:rsidRPr="001E2C06" w:rsidRDefault="006221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622175" w:rsidRPr="001E2C06" w:rsidRDefault="00622175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22175" w:rsidRPr="001E2C06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sierpień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622175" w:rsidRPr="001E2C06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2C06" w:rsidRDefault="0062217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1E2C06" w:rsidRDefault="0062217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2175" w:rsidRPr="001E2C06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22175" w:rsidRPr="001E2C06" w:rsidRDefault="00622175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1E2C06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1E2C06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2C06"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 w:rsidRPr="001E2C06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2D3A4A" w:rsidRPr="003D5C51" w:rsidTr="00683068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2175" w:rsidRPr="00C639F2" w:rsidRDefault="00622175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maj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9F2"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</w:t>
            </w:r>
            <w:proofErr w:type="gramEnd"/>
            <w:r w:rsidRPr="00C639F2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C639F2" w:rsidRDefault="00622175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622175" w:rsidRPr="00C639F2" w:rsidRDefault="00622175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Pr="00C639F2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Pr="00C639F2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 xml:space="preserve">Liczba osób, </w:t>
            </w:r>
            <w:proofErr w:type="gramStart"/>
            <w:r w:rsidRPr="00330026">
              <w:rPr>
                <w:rFonts w:ascii="Arial" w:hAnsi="Arial" w:cs="Arial"/>
                <w:sz w:val="16"/>
                <w:szCs w:val="16"/>
              </w:rPr>
              <w:t>które  dzięki</w:t>
            </w:r>
            <w:proofErr w:type="gramEnd"/>
            <w:r w:rsidRPr="00330026">
              <w:rPr>
                <w:rFonts w:ascii="Arial" w:hAnsi="Arial" w:cs="Arial"/>
                <w:sz w:val="16"/>
                <w:szCs w:val="16"/>
              </w:rPr>
              <w:t xml:space="preserve">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>Podniesienie kompetencji kadry akademickiej i potencjału instytucji w przyjmowaniu osób z zagranicy – Welcome to Poland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1E095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proofErr w:type="gramStart"/>
            <w:r w:rsidRPr="00513DC9">
              <w:rPr>
                <w:rFonts w:ascii="Arial" w:hAnsi="Arial" w:cs="Arial"/>
                <w:sz w:val="16"/>
                <w:szCs w:val="16"/>
              </w:rPr>
              <w:t>osób  objętych</w:t>
            </w:r>
            <w:proofErr w:type="gramEnd"/>
            <w:r w:rsidRPr="00513DC9">
              <w:rPr>
                <w:rFonts w:ascii="Arial" w:hAnsi="Arial" w:cs="Arial"/>
                <w:sz w:val="16"/>
                <w:szCs w:val="16"/>
              </w:rPr>
              <w:t xml:space="preserve"> wsparciem EFS w zakresie zdolności instytucjonalnej uczelni w obszarze umiędzynarodowienia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622175" w:rsidRPr="00C639F2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styczeń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Pr="00347071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0959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13DC9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 xml:space="preserve">Liczba osób, </w:t>
            </w:r>
            <w:proofErr w:type="gramStart"/>
            <w:r w:rsidRPr="0064741D">
              <w:rPr>
                <w:rFonts w:ascii="Arial" w:hAnsi="Arial" w:cs="Arial"/>
                <w:sz w:val="14"/>
                <w:szCs w:val="14"/>
              </w:rPr>
              <w:t>które  dzięki</w:t>
            </w:r>
            <w:proofErr w:type="gramEnd"/>
            <w:r w:rsidRPr="0064741D">
              <w:rPr>
                <w:rFonts w:ascii="Arial" w:hAnsi="Arial" w:cs="Arial"/>
                <w:sz w:val="14"/>
                <w:szCs w:val="14"/>
              </w:rPr>
              <w:t xml:space="preserve"> wsparciu EFS  ukończyły proces kształcenia w ramach   wymiany  akademickiej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622175" w:rsidRPr="0064741D" w:rsidRDefault="00622175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2175" w:rsidRPr="00C639F2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622175" w:rsidRDefault="00622175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czerwiec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grudzień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1E0959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4225FA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22175" w:rsidRPr="0064741D" w:rsidRDefault="0062217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622175" w:rsidRPr="00C639F2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622175" w:rsidRDefault="0062217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2020</w:t>
            </w:r>
          </w:p>
        </w:tc>
      </w:tr>
      <w:tr w:rsidR="002D3A4A" w:rsidRPr="003D5C51" w:rsidTr="00683068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622175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22175" w:rsidRPr="00C639F2" w:rsidRDefault="0062217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E34">
              <w:rPr>
                <w:rFonts w:ascii="Arial" w:hAnsi="Arial" w:cs="Arial"/>
                <w:b/>
                <w:sz w:val="16"/>
                <w:szCs w:val="16"/>
              </w:rPr>
              <w:t>Poland My First Choice</w:t>
            </w:r>
          </w:p>
        </w:tc>
        <w:tc>
          <w:tcPr>
            <w:tcW w:w="0" w:type="auto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22175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E34"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</w:tcPr>
          <w:p w:rsidR="00622175" w:rsidRPr="00C639F2" w:rsidRDefault="0062217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5E01F5" w:rsidRDefault="0062217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5 105 800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22175" w:rsidRPr="00C639F2" w:rsidRDefault="0062217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 xml:space="preserve">Liczba osób, </w:t>
            </w:r>
            <w:proofErr w:type="gramStart"/>
            <w:r w:rsidRPr="00330026">
              <w:rPr>
                <w:rFonts w:ascii="Arial" w:hAnsi="Arial" w:cs="Arial"/>
                <w:sz w:val="16"/>
                <w:szCs w:val="16"/>
              </w:rPr>
              <w:t>które  dzięki</w:t>
            </w:r>
            <w:proofErr w:type="gramEnd"/>
            <w:r w:rsidRPr="00330026">
              <w:rPr>
                <w:rFonts w:ascii="Arial" w:hAnsi="Arial" w:cs="Arial"/>
                <w:sz w:val="16"/>
                <w:szCs w:val="16"/>
              </w:rPr>
              <w:t xml:space="preserve">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22175" w:rsidRPr="00C639F2" w:rsidRDefault="00622175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622175" w:rsidRPr="00C639F2" w:rsidRDefault="00622175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22175" w:rsidRDefault="0062217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22175" w:rsidRDefault="0062217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luty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22175" w:rsidRDefault="0062217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sierpień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2D3A4A" w:rsidRPr="003D5C51" w:rsidTr="00683068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B1448" w:rsidRDefault="006B144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B1448" w:rsidRPr="001E2C06" w:rsidRDefault="006B144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B1448" w:rsidRPr="001E2C06" w:rsidRDefault="006B144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5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6B1448" w:rsidRPr="001E2C06" w:rsidRDefault="006B144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1E2C06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1E2C06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6B1448" w:rsidRPr="001E2C06" w:rsidRDefault="006B144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Default="006B144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144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B1448" w:rsidRPr="00C639F2" w:rsidRDefault="006B1448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B1448" w:rsidRPr="001E2C06" w:rsidRDefault="006B144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B1448" w:rsidRPr="00C639F2" w:rsidRDefault="006B1448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  <w:p w:rsidR="006B1448" w:rsidRPr="00C639F2" w:rsidRDefault="006B1448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  <w:p w:rsidR="006B1448" w:rsidRPr="001E2C06" w:rsidRDefault="006B144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B1448" w:rsidRDefault="006B144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B1448" w:rsidRDefault="006B144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kwiecień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B1448" w:rsidRDefault="006B144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marzec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</w:tr>
      <w:tr w:rsidR="00683068" w:rsidRPr="003D5C51" w:rsidTr="00683068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C639F2" w:rsidRDefault="0068306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3068">
              <w:rPr>
                <w:rFonts w:ascii="Arial" w:hAnsi="Arial" w:cs="Arial"/>
                <w:b/>
                <w:sz w:val="16"/>
                <w:szCs w:val="16"/>
              </w:rPr>
              <w:t>NAWA 2 – profesjonalizacja i doskonalenie funkcjonowania organizacji</w:t>
            </w:r>
          </w:p>
        </w:tc>
        <w:tc>
          <w:tcPr>
            <w:tcW w:w="0" w:type="auto"/>
            <w:shd w:val="clear" w:color="auto" w:fill="auto"/>
          </w:tcPr>
          <w:p w:rsidR="00683068" w:rsidRPr="00C639F2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14.10.2020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C639F2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6B1448" w:rsidRDefault="0068306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5 232 500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6B1448" w:rsidRDefault="0068306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5 232 500</w:t>
            </w:r>
          </w:p>
        </w:tc>
        <w:tc>
          <w:tcPr>
            <w:tcW w:w="0" w:type="auto"/>
            <w:shd w:val="clear" w:color="auto" w:fill="FFFFFF"/>
          </w:tcPr>
          <w:p w:rsidR="00683068" w:rsidRPr="00C639F2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6B1448" w:rsidRDefault="0068306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4 412 044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  <w:p w:rsidR="00683068" w:rsidRDefault="00683068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podmiotów wykorzystujących technologie informacyjno-komunikacyjne</w:t>
            </w:r>
          </w:p>
          <w:p w:rsidR="00683068" w:rsidRDefault="00683068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pracowników NAWA, którzy otrzymali wsparcie w ramach projektu</w:t>
            </w:r>
          </w:p>
          <w:p w:rsidR="00683068" w:rsidRPr="00C639F2" w:rsidRDefault="00683068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osób objętych szkoleniami / doradztwem w zakresie kompetencji cyfrowych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C639F2" w:rsidRDefault="00683068" w:rsidP="00E94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83068" w:rsidRPr="00C639F2" w:rsidRDefault="00683068" w:rsidP="00E94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83068" w:rsidRDefault="00683068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83068" w:rsidRDefault="00683068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683068" w:rsidRDefault="00683068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2020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lipiec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wrzesień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683068" w:rsidRPr="003D5C51" w:rsidTr="00683068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1E2C06" w:rsidRDefault="0068306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1E2C06" w:rsidRDefault="0068306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E2C06" w:rsidRDefault="0068306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E2C06" w:rsidRDefault="0068306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E2C06" w:rsidRDefault="0068306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683068" w:rsidRDefault="0068306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683068" w:rsidRDefault="0068306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683068" w:rsidRPr="001E2C06" w:rsidRDefault="0068306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1E2C06" w:rsidRDefault="0068306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683068" w:rsidRPr="001E2C06" w:rsidRDefault="0068306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683068" w:rsidRPr="001E2C06" w:rsidRDefault="0068306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683068" w:rsidRPr="001E2C06" w:rsidRDefault="0068306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683068" w:rsidRPr="001E2C06" w:rsidRDefault="00683068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1E2C06" w:rsidRDefault="0068306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Pr="001E2C06" w:rsidRDefault="0068306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Pr="001E2C06" w:rsidRDefault="0068306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683068" w:rsidRPr="003D5C51" w:rsidTr="00683068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1E2C06" w:rsidRDefault="0068306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1E2C06" w:rsidRDefault="0068306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E2C06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E2C06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83068" w:rsidRPr="001E2C06" w:rsidRDefault="0068306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1E2C06" w:rsidRDefault="0068306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683068" w:rsidRPr="001E2C06" w:rsidRDefault="0068306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683068" w:rsidRPr="001E2C06" w:rsidRDefault="00683068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DA51AB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683068" w:rsidRPr="003D5C51" w:rsidTr="00683068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2D5A52" w:rsidRDefault="0068306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C639F2" w:rsidRDefault="00683068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EA36B0" w:rsidRDefault="00683068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683068" w:rsidRDefault="0068306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1E2C06" w:rsidRDefault="00683068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683068" w:rsidRPr="001E2C06" w:rsidRDefault="00683068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683068" w:rsidRDefault="0068306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C639F2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683068" w:rsidRPr="003D5C51" w:rsidTr="00683068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2D5A52" w:rsidRDefault="0068306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EA36B0" w:rsidRDefault="0068306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Menadżerowie uczelni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C639F2" w:rsidRDefault="00683068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EA36B0" w:rsidRDefault="0068306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9E7">
              <w:rPr>
                <w:rFonts w:ascii="Arial" w:hAnsi="Arial" w:cs="Arial"/>
                <w:sz w:val="16"/>
                <w:szCs w:val="16"/>
              </w:rPr>
              <w:t>12 591 432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83068" w:rsidRPr="00EA36B0" w:rsidRDefault="00683068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1E2C06" w:rsidRDefault="00683068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  <w:p w:rsidR="00683068" w:rsidRPr="001E2C06" w:rsidRDefault="00683068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  <w:p w:rsidR="00683068" w:rsidRDefault="00683068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</w:t>
            </w:r>
          </w:p>
        </w:tc>
      </w:tr>
      <w:tr w:rsidR="00683068" w:rsidRPr="003D5C51" w:rsidTr="00683068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2D5A52" w:rsidRDefault="0068306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683068" w:rsidRPr="001E2C06" w:rsidRDefault="0068306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C639F2" w:rsidRDefault="00683068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683068" w:rsidRPr="001E2C06" w:rsidRDefault="0068306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EA36B0" w:rsidRDefault="00683068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683068" w:rsidRDefault="00683068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gramEnd"/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1E2C06" w:rsidRDefault="00683068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683068" w:rsidRPr="001E2C06" w:rsidRDefault="00683068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683068" w:rsidRDefault="0068306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C639F2" w:rsidRDefault="0068306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proofErr w:type="gramEnd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83068" w:rsidRDefault="0068306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CB232B" w:rsidRDefault="00683068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C2094" w:rsidRDefault="0068306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D37FE" w:rsidRDefault="00683068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83068" w:rsidRPr="00250AFC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683068" w:rsidRPr="00250AFC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250AFC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7A05C0" w:rsidRDefault="00683068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683068" w:rsidRDefault="0068306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83068" w:rsidRPr="007A05C0" w:rsidRDefault="0068306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7A05C0" w:rsidRDefault="00683068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683068" w:rsidRPr="00250AFC" w:rsidRDefault="00683068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250AFC" w:rsidRDefault="0068306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250AFC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683068" w:rsidRPr="00250AFC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B3376A" w:rsidRDefault="006830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A05C0" w:rsidRDefault="0068306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D37FE" w:rsidRDefault="00683068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683068" w:rsidRPr="007A05C0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683068" w:rsidRPr="00F62F46" w:rsidRDefault="00683068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D37FE" w:rsidRDefault="00683068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7A05C0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7A05C0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556B76" w:rsidRDefault="0068306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B3376A" w:rsidRDefault="00683068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556B76" w:rsidRDefault="0068306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683068" w:rsidRPr="001D37FE" w:rsidRDefault="00683068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D37FE" w:rsidRDefault="00683068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DD0B7A" w:rsidRDefault="00683068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83068" w:rsidRPr="00B3376A" w:rsidRDefault="00683068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D2B1F" w:rsidRDefault="006830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FE4F11" w:rsidRDefault="00683068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683068" w:rsidRPr="00E2308B" w:rsidRDefault="00683068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 w:rsidRPr="008475F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475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03-04.2015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FE4F11" w:rsidRDefault="00683068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kwiecień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</w:t>
            </w:r>
            <w:proofErr w:type="gramStart"/>
            <w:r w:rsidRPr="00CD4A37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A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683068" w:rsidRPr="00C356D4" w:rsidTr="00683068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C77800" w:rsidRDefault="00683068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683068" w:rsidRPr="00E2308B" w:rsidRDefault="00683068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BC52A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BC52A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683068" w:rsidRPr="00BC52A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683068" w:rsidRPr="00BC52A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83068" w:rsidRPr="00BC52A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BC52A8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683068" w:rsidRPr="00BC52A8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683068" w:rsidRPr="00BC52A8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683068" w:rsidRPr="00BC52A8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683068" w:rsidRPr="00BC52A8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683068" w:rsidRPr="00BC52A8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BC52A8" w:rsidRDefault="0068306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683068" w:rsidRPr="00C356D4" w:rsidTr="00683068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851AC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D851AC">
              <w:rPr>
                <w:rFonts w:ascii="Arial" w:hAnsi="Arial" w:cs="Arial"/>
                <w:sz w:val="18"/>
                <w:szCs w:val="18"/>
              </w:rPr>
              <w:t xml:space="preserve">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83068" w:rsidRPr="00C356D4" w:rsidTr="00683068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Pr="00E2308B" w:rsidRDefault="00683068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0037D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10037D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83068" w:rsidRPr="0010037D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83068" w:rsidRPr="0010037D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83068" w:rsidRPr="0010037D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83068" w:rsidRPr="0010037D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10037D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683068" w:rsidRPr="0010037D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683068" w:rsidRPr="0010037D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683068" w:rsidRPr="0010037D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683068" w:rsidRPr="0010037D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683068" w:rsidRPr="0010037D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10037D" w:rsidRDefault="0068306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83068" w:rsidRPr="00C356D4" w:rsidTr="00683068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1315C6" w:rsidRDefault="00683068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683068" w:rsidRDefault="00683068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387DCF" w:rsidRDefault="00683068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387DCF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387DCF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83068" w:rsidRPr="00387DCF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83068" w:rsidRPr="00387DCF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83068" w:rsidRPr="00387DCF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387DCF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387DCF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683068" w:rsidRPr="00387DCF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683068" w:rsidRPr="00387DCF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683068" w:rsidRPr="00387DCF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683068" w:rsidRPr="00387DCF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683068" w:rsidRPr="00387DCF" w:rsidRDefault="0068306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387DCF" w:rsidRDefault="0068306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EB2ADA" w:rsidRDefault="00683068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83068" w:rsidRPr="00E2308B" w:rsidRDefault="00683068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</w:t>
            </w:r>
            <w:proofErr w:type="gramStart"/>
            <w:r w:rsidRPr="00EB2ADA">
              <w:rPr>
                <w:rFonts w:ascii="Arial" w:hAnsi="Arial" w:cs="Arial"/>
                <w:sz w:val="14"/>
                <w:szCs w:val="14"/>
              </w:rPr>
              <w:t>udzielane  z</w:t>
            </w:r>
            <w:proofErr w:type="gramEnd"/>
            <w:r w:rsidRPr="00EB2ADA">
              <w:rPr>
                <w:rFonts w:ascii="Arial" w:hAnsi="Arial" w:cs="Arial"/>
                <w:sz w:val="14"/>
                <w:szCs w:val="14"/>
              </w:rPr>
              <w:t xml:space="preserve">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83068" w:rsidRDefault="00683068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321B4D" w:rsidRDefault="00683068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Default="00683068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EB2ADA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683068" w:rsidRPr="00EB2ADA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683068" w:rsidRPr="00C356D4" w:rsidTr="00683068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CA35D4" w:rsidRDefault="0068306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1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683068" w:rsidRPr="00CA35D4" w:rsidRDefault="0068306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1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683068" w:rsidRPr="00CA35D4" w:rsidRDefault="0068306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83068" w:rsidRPr="00CA35D4" w:rsidRDefault="0068306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683068" w:rsidRPr="00CA35D4" w:rsidRDefault="0068306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83068" w:rsidRPr="00CA35D4" w:rsidRDefault="0068306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683068" w:rsidRPr="00CA35D4" w:rsidRDefault="00683068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</w:t>
            </w:r>
            <w:proofErr w:type="gram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proofErr w:type="gram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zm</w:t>
            </w:r>
            <w:proofErr w:type="gram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.).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060F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C8060F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83068" w:rsidRPr="00C356D4" w:rsidTr="00683068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B30550" w:rsidRDefault="0068306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683068" w:rsidRPr="00B30550" w:rsidRDefault="0068306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683068" w:rsidRDefault="00683068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683068" w:rsidRPr="00B30550" w:rsidRDefault="0068306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683068" w:rsidRPr="00B3376A" w:rsidRDefault="00683068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14.04.2015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97C3A">
              <w:rPr>
                <w:rFonts w:cs="Arial"/>
                <w:b/>
              </w:rPr>
              <w:t>powiatowe</w:t>
            </w:r>
            <w:proofErr w:type="gramEnd"/>
            <w:r w:rsidRPr="00B97C3A">
              <w:rPr>
                <w:rFonts w:cs="Arial"/>
                <w:b/>
              </w:rPr>
              <w:t xml:space="preserve"> urzędy pracy woj. lubuskiego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0F4E9D" w:rsidRDefault="0068306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83068" w:rsidRPr="000F4E9D" w:rsidRDefault="0068306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0F4E9D" w:rsidRDefault="0068306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83068" w:rsidRPr="000F4E9D" w:rsidRDefault="0068306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683068" w:rsidRPr="004B750D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683068" w:rsidRPr="00C356D4" w:rsidTr="00683068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0F4E9D" w:rsidRDefault="00683068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83068" w:rsidRPr="00E2308B" w:rsidRDefault="00683068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D06434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13.05.2015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683068" w:rsidRPr="004B750D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00778C" w:rsidRDefault="00683068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83068" w:rsidRPr="00E2308B" w:rsidRDefault="00683068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683068" w:rsidRPr="004B750D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DB37C9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83068" w:rsidRPr="00DB37C9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683068" w:rsidRPr="00DB37C9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683068" w:rsidRPr="00DB37C9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DB37C9" w:rsidRDefault="0068306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683068" w:rsidRPr="0000778C" w:rsidRDefault="0068306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83068" w:rsidRPr="0000778C" w:rsidRDefault="0068306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683068" w:rsidRPr="004B750D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00778C" w:rsidRDefault="00683068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83068" w:rsidRPr="00E2308B" w:rsidRDefault="00683068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683068" w:rsidRPr="004B750D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C53AA7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683068" w:rsidRPr="00C53AA7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683068" w:rsidRPr="00C53AA7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683068" w:rsidRPr="00C53AA7" w:rsidRDefault="0068306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00778C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83068" w:rsidRPr="00E2308B" w:rsidRDefault="00683068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B3376A" w:rsidRDefault="0068306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683068" w:rsidRPr="00FD7257" w:rsidRDefault="0068306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683068" w:rsidRPr="004B750D" w:rsidRDefault="0068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83068" w:rsidRPr="00B3376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FD2EA3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683068" w:rsidRPr="00FD2EA3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683068" w:rsidRPr="00FD2EA3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683068" w:rsidRPr="00FD2EA3" w:rsidRDefault="0068306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683068" w:rsidRDefault="0068306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D0DD9" w:rsidRDefault="0068306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sierpień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683068" w:rsidRPr="00FD7257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78C">
              <w:rPr>
                <w:rFonts w:cs="Arial"/>
                <w:sz w:val="18"/>
                <w:szCs w:val="18"/>
              </w:rPr>
              <w:t>grudzień</w:t>
            </w:r>
            <w:proofErr w:type="gramEnd"/>
            <w:r w:rsidRPr="0000778C">
              <w:rPr>
                <w:rFonts w:cs="Arial"/>
                <w:sz w:val="18"/>
                <w:szCs w:val="18"/>
              </w:rPr>
              <w:t xml:space="preserve"> 2015</w:t>
            </w:r>
          </w:p>
        </w:tc>
      </w:tr>
      <w:tr w:rsidR="00683068" w:rsidRPr="00C356D4" w:rsidTr="00683068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905D55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905D55" w:rsidRDefault="00683068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683068" w:rsidRPr="00905D55" w:rsidRDefault="0068306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83068" w:rsidRPr="00905D55" w:rsidRDefault="0068306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905D55" w:rsidRDefault="00683068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905D55" w:rsidRDefault="0068306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905D55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905D55" w:rsidRDefault="0068306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683068" w:rsidRPr="00C356D4" w:rsidTr="00683068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91B25" w:rsidRDefault="0068306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BF277C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933676" w:rsidRDefault="006830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8C0F00" w:rsidRDefault="006830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68" w:rsidRPr="00C356D4" w:rsidTr="00683068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905D55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proofErr w:type="gramStart"/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</w:t>
            </w:r>
            <w:proofErr w:type="gramEnd"/>
            <w:r w:rsidRPr="00933676">
              <w:rPr>
                <w:rFonts w:ascii="Arial" w:hAnsi="Arial" w:cs="Arial"/>
                <w:b/>
                <w:sz w:val="18"/>
                <w:szCs w:val="18"/>
              </w:rPr>
              <w:t xml:space="preserve"> systemu oświaty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905D55" w:rsidRDefault="00683068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683068" w:rsidRPr="00905D55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Pr="00905D55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905D55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683068" w:rsidRPr="00905D55" w:rsidRDefault="00683068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683068" w:rsidRPr="00905D55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905D55" w:rsidRDefault="0068306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83068" w:rsidRPr="00C356D4" w:rsidTr="00683068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proofErr w:type="gramStart"/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</w:t>
            </w:r>
            <w:proofErr w:type="gramEnd"/>
            <w:r w:rsidRPr="00933676">
              <w:rPr>
                <w:rFonts w:ascii="Arial" w:hAnsi="Arial" w:cs="Arial"/>
                <w:b/>
                <w:sz w:val="18"/>
                <w:szCs w:val="18"/>
              </w:rPr>
              <w:t xml:space="preserve"> systemu oświaty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91B25" w:rsidRDefault="0068306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683068" w:rsidRPr="00BF277C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83068" w:rsidRPr="00933676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83068" w:rsidRPr="008C0F00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683068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854DBA" w:rsidRDefault="0068306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 xml:space="preserve">Wspieranie realizacji I etapu wdrażania Zintegrowanego Systemu Kwalifikacji na poziomie administracji </w:t>
            </w:r>
            <w:proofErr w:type="gramStart"/>
            <w:r w:rsidRPr="00A1370F">
              <w:rPr>
                <w:rFonts w:ascii="Arial" w:hAnsi="Arial" w:cs="Arial"/>
                <w:sz w:val="18"/>
                <w:szCs w:val="18"/>
              </w:rPr>
              <w:t>centralnej  oraz</w:t>
            </w:r>
            <w:proofErr w:type="gramEnd"/>
            <w:r w:rsidRPr="00A1370F">
              <w:rPr>
                <w:rFonts w:ascii="Arial" w:hAnsi="Arial" w:cs="Arial"/>
                <w:sz w:val="18"/>
                <w:szCs w:val="18"/>
              </w:rPr>
              <w:t xml:space="preserve">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683068" w:rsidRPr="00854DBA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683068" w:rsidRPr="00854DBA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854DBA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683068" w:rsidRDefault="0068306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683068" w:rsidRPr="003134C4" w:rsidRDefault="0068306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683068" w:rsidRPr="00854DBA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854DBA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83068" w:rsidRPr="00854DBA" w:rsidRDefault="0068306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Pr="00854DBA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83068" w:rsidRDefault="0068306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A1370F" w:rsidRDefault="00683068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683068" w:rsidRPr="00A1370F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683068" w:rsidRPr="00A1370F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683068" w:rsidRPr="00831855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83068" w:rsidRDefault="00683068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277FC6" w:rsidRDefault="0068306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83068" w:rsidRPr="000C6CCC" w:rsidRDefault="00683068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83068" w:rsidRPr="000C6CCC" w:rsidRDefault="00683068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683068" w:rsidRPr="000C6CCC" w:rsidRDefault="00683068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0C6CCC" w:rsidRDefault="00683068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83068" w:rsidRPr="000C6CCC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0C6CCC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683068" w:rsidRPr="000C6CCC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683068" w:rsidRPr="000C6CCC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83068" w:rsidRDefault="0068306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277FC6" w:rsidRDefault="0068306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Nowa jakość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6B5101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83068" w:rsidRPr="00F06354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277FC6" w:rsidRDefault="0068306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 w:rsidRPr="00277FC6">
              <w:rPr>
                <w:rFonts w:ascii="Arial" w:hAnsi="Arial" w:cs="Arial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maj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kwiecień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2.10 </w:t>
            </w:r>
            <w:proofErr w:type="gramStart"/>
            <w:r w:rsidRPr="00277FC6">
              <w:rPr>
                <w:rFonts w:ascii="Arial" w:hAnsi="Arial" w:cs="Arial"/>
                <w:sz w:val="18"/>
                <w:szCs w:val="18"/>
              </w:rPr>
              <w:t>Wysoka jakość</w:t>
            </w:r>
            <w:proofErr w:type="gramEnd"/>
            <w:r w:rsidRPr="00277FC6">
              <w:rPr>
                <w:rFonts w:ascii="Arial" w:hAnsi="Arial" w:cs="Arial"/>
                <w:sz w:val="18"/>
                <w:szCs w:val="18"/>
              </w:rPr>
              <w:t xml:space="preserve"> systemu oświaty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277FC6" w:rsidRDefault="00683068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83068" w:rsidRPr="00277FC6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277FC6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277FC6" w:rsidRDefault="00683068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277FC6" w:rsidRDefault="0068306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7.01.2016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277FC6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277FC6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277FC6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03.2022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)objętych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E7235D" w:rsidRDefault="0068306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długotrwale bezrobotnych, które ukończyły interwencję wspieraną </w:t>
            </w:r>
            <w:proofErr w:type="gramStart"/>
            <w:r w:rsidRPr="00E7235D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E7235D">
              <w:rPr>
                <w:rFonts w:ascii="Arial" w:hAnsi="Arial" w:cs="Arial"/>
                <w:sz w:val="12"/>
                <w:szCs w:val="12"/>
              </w:rPr>
              <w:t xml:space="preserve">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Pr="00E7235D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mazowieckiego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  <w:p w:rsidR="00683068" w:rsidRDefault="00683068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18.01.2016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D36A8" w:rsidRDefault="0068306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mazowieckiego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D36A8" w:rsidRDefault="0068306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85573C" w:rsidRDefault="0068306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Aktywizacja zawodowa osób młodych pozostających bez pracy </w:t>
            </w:r>
            <w:proofErr w:type="gramStart"/>
            <w:r w:rsidRPr="00CD36A8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wielkopolskim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21.12.2015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z  niepełnosprawnościami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D36A8" w:rsidRDefault="0068306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CD36A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Default="0068306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D36A8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CD36A8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CD36A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Pr="00905D55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A27D07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A27D07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4731EB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Pr="00A27D07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4731EB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w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kształceniu/szkoleniu lub uzyskujących kwalifikacje lub pracujących (łącznie 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pracującymi na własny rachunek)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731EB">
              <w:rPr>
                <w:rFonts w:ascii="Arial" w:hAnsi="Arial" w:cs="Arial"/>
                <w:sz w:val="12"/>
                <w:szCs w:val="12"/>
              </w:rPr>
              <w:t>z</w:t>
            </w:r>
            <w:proofErr w:type="gramEnd"/>
            <w:r w:rsidRPr="004731EB">
              <w:rPr>
                <w:rFonts w:ascii="Arial" w:hAnsi="Arial" w:cs="Arial"/>
                <w:sz w:val="12"/>
                <w:szCs w:val="12"/>
              </w:rPr>
              <w:t xml:space="preserve"> długotrwale bezrobotnymi) objętych wsparciem w programie</w:t>
            </w:r>
          </w:p>
          <w:p w:rsidR="00683068" w:rsidRPr="004731EB" w:rsidRDefault="0068306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4731EB" w:rsidRDefault="0068306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Pr="004731EB" w:rsidRDefault="0068306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A27D07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4731EB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83068" w:rsidRPr="004731EB" w:rsidRDefault="0068306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A3260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  <w:proofErr w:type="gramStart"/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</w:t>
            </w:r>
            <w:proofErr w:type="gramEnd"/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83068" w:rsidRDefault="0068306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1A3260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83068" w:rsidRDefault="0068306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561D5C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- </w:t>
            </w:r>
            <w:proofErr w:type="gramStart"/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  <w:proofErr w:type="gramEnd"/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561D5C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83068" w:rsidRPr="00561D5C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561D5C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proofErr w:type="gramStart"/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</w:t>
            </w:r>
            <w:proofErr w:type="gramEnd"/>
            <w:r w:rsidRPr="00561D5C">
              <w:rPr>
                <w:rFonts w:ascii="Arial" w:hAnsi="Arial" w:cs="Arial"/>
                <w:sz w:val="16"/>
                <w:szCs w:val="16"/>
              </w:rPr>
              <w:t xml:space="preserve">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561D5C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83068" w:rsidRPr="00561D5C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Pr="00561D5C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proofErr w:type="gramStart"/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</w:t>
            </w:r>
            <w:proofErr w:type="gramEnd"/>
            <w:r w:rsidRPr="00561D5C">
              <w:rPr>
                <w:rFonts w:ascii="Arial" w:hAnsi="Arial" w:cs="Arial"/>
                <w:sz w:val="16"/>
                <w:szCs w:val="16"/>
              </w:rPr>
              <w:t xml:space="preserve">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83068" w:rsidRPr="00C356D4" w:rsidTr="00683068">
        <w:trPr>
          <w:cantSplit/>
          <w:trHeight w:val="1713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007FB3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007FB3" w:rsidRDefault="00683068" w:rsidP="00007F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Wdrożenie i prowadzenie Zintegrowanego Rejestru Kwalifikacji</w:t>
            </w:r>
          </w:p>
        </w:tc>
        <w:tc>
          <w:tcPr>
            <w:tcW w:w="0" w:type="auto"/>
            <w:shd w:val="clear" w:color="auto" w:fill="auto"/>
          </w:tcPr>
          <w:p w:rsidR="00683068" w:rsidRPr="00007FB3" w:rsidRDefault="00683068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auto"/>
          </w:tcPr>
          <w:p w:rsidR="00683068" w:rsidRPr="00007FB3" w:rsidRDefault="00683068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007FB3" w:rsidRDefault="00683068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FFFFFF"/>
          </w:tcPr>
          <w:p w:rsidR="00683068" w:rsidRPr="00007FB3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683068" w:rsidRPr="00007FB3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683068" w:rsidRPr="00007FB3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007FB3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6 168 075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683068" w:rsidRPr="00007FB3" w:rsidRDefault="00683068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07FB3" w:rsidRDefault="00683068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2. Funkcjonujący Zintegrowany Rejestr Kwalifikacji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683068" w:rsidRPr="00007FB3" w:rsidRDefault="0068306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07FB3" w:rsidRDefault="0068306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9" w:type="dxa"/>
            <w:shd w:val="clear" w:color="auto" w:fill="FFFFFF"/>
          </w:tcPr>
          <w:p w:rsidR="00683068" w:rsidRPr="00007FB3" w:rsidRDefault="00683068" w:rsidP="00007FB3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shd w:val="clear" w:color="auto" w:fill="FFFFFF"/>
          </w:tcPr>
          <w:p w:rsidR="00683068" w:rsidRPr="00007FB3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683068" w:rsidRPr="00007FB3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561D5C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 xml:space="preserve">Krajowa Sieć Reintegracji – </w:t>
            </w:r>
            <w:proofErr w:type="gramStart"/>
            <w:r w:rsidRPr="005F11E7">
              <w:rPr>
                <w:rFonts w:ascii="Arial" w:hAnsi="Arial" w:cs="Arial"/>
                <w:b/>
                <w:sz w:val="18"/>
                <w:szCs w:val="18"/>
              </w:rPr>
              <w:t>wzmocnienie  instytucji</w:t>
            </w:r>
            <w:proofErr w:type="gramEnd"/>
            <w:r w:rsidRPr="005F11E7">
              <w:rPr>
                <w:rFonts w:ascii="Arial" w:hAnsi="Arial" w:cs="Arial"/>
                <w:b/>
                <w:sz w:val="18"/>
                <w:szCs w:val="18"/>
              </w:rPr>
              <w:t xml:space="preserve">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68306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3068" w:rsidRPr="00561D5C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 xml:space="preserve">.2016 </w:t>
            </w:r>
            <w:proofErr w:type="gramStart"/>
            <w:r w:rsidRPr="002D677E">
              <w:t>r</w:t>
            </w:r>
            <w:proofErr w:type="gramEnd"/>
            <w:r w:rsidRPr="002D677E"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 xml:space="preserve">2018 </w:t>
            </w:r>
            <w:proofErr w:type="gramStart"/>
            <w:r w:rsidRPr="002D677E">
              <w:t>r</w:t>
            </w:r>
            <w:proofErr w:type="gramEnd"/>
            <w:r w:rsidRPr="002D677E">
              <w:t>.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561D5C" w:rsidRDefault="0068306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683068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83068" w:rsidRPr="00561D5C" w:rsidRDefault="0068306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83068" w:rsidRDefault="0068306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683068" w:rsidRPr="00C356D4" w:rsidTr="00683068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344D47" w:rsidRDefault="0068306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Pr="00344D47" w:rsidRDefault="0068306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344D47" w:rsidRDefault="0068306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683068" w:rsidRPr="00032EF8" w:rsidRDefault="0068306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</w:t>
            </w:r>
            <w:proofErr w:type="gramEnd"/>
            <w:r w:rsidRPr="00344D47">
              <w:rPr>
                <w:rFonts w:ascii="Arial" w:hAnsi="Arial" w:cs="Arial"/>
                <w:b/>
                <w:sz w:val="18"/>
                <w:szCs w:val="18"/>
              </w:rPr>
              <w:t xml:space="preserve">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683068" w:rsidRPr="00032EF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032EF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Pr="00913D1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683068" w:rsidRPr="00913D1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83068" w:rsidRPr="00913D1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344D47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83068" w:rsidRPr="00344D47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83068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683068" w:rsidRPr="00344D47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683068" w:rsidRPr="00344D47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83068" w:rsidRPr="00344D47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683068" w:rsidRPr="00344D47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83068" w:rsidRPr="00344D47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83068" w:rsidRPr="00032EF8" w:rsidRDefault="0068306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344D47" w:rsidRDefault="0068306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683068" w:rsidRPr="00344D47" w:rsidRDefault="0068306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683068" w:rsidRPr="00344D47" w:rsidRDefault="0068306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683068" w:rsidRPr="00344D47" w:rsidRDefault="0068306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683068" w:rsidRPr="00344D47" w:rsidRDefault="0068306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683068" w:rsidRDefault="0068306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032EF8" w:rsidRDefault="00683068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Pr="00032EF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83068" w:rsidRPr="00032EF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683068" w:rsidRPr="00344D47" w:rsidRDefault="0068306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344D47" w:rsidRDefault="0068306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Pr="00344D47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683068" w:rsidRPr="00344D47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683068" w:rsidRPr="00905D55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683068" w:rsidRPr="00344D47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83068" w:rsidRPr="00344D47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83068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83068" w:rsidRPr="00344D47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które otrzymały ofertę pracy, </w:t>
            </w:r>
            <w:proofErr w:type="gramStart"/>
            <w:r w:rsidRPr="00344D47">
              <w:rPr>
                <w:rFonts w:ascii="Arial" w:hAnsi="Arial" w:cs="Arial"/>
                <w:sz w:val="16"/>
                <w:szCs w:val="16"/>
              </w:rPr>
              <w:t>kształcenia  ustawicznego</w:t>
            </w:r>
            <w:proofErr w:type="gramEnd"/>
            <w:r w:rsidRPr="00344D47">
              <w:rPr>
                <w:rFonts w:ascii="Arial" w:hAnsi="Arial" w:cs="Arial"/>
                <w:sz w:val="16"/>
                <w:szCs w:val="16"/>
              </w:rPr>
              <w:t>, przygotowania zawodowego lub stażu po opuszczeniu programu</w:t>
            </w:r>
          </w:p>
          <w:p w:rsidR="00683068" w:rsidRPr="00344D47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683068" w:rsidRPr="00344D47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83068" w:rsidRPr="00344D47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83068" w:rsidRPr="00344D47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Default="0068306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45245C" w:rsidRDefault="0068306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2016 r. - styczeń 2017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83068" w:rsidRPr="00C356D4" w:rsidTr="00683068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123CF3" w:rsidRDefault="0068306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83068" w:rsidRDefault="0068306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Default="0068306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9A22EF">
              <w:rPr>
                <w:rFonts w:ascii="Arial" w:hAnsi="Arial" w:cs="Arial"/>
                <w:sz w:val="16"/>
                <w:szCs w:val="16"/>
              </w:rPr>
              <w:t xml:space="preserve"> kształceniu/szkoleniu lub uzyskujących kwalifikacje lub pracujących (łącznie </w:t>
            </w: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9A22EF">
              <w:rPr>
                <w:rFonts w:ascii="Arial" w:hAnsi="Arial" w:cs="Arial"/>
                <w:sz w:val="16"/>
                <w:szCs w:val="16"/>
              </w:rPr>
              <w:t xml:space="preserve"> pracującymi na własny rachunek) po opuszczeniu programu</w:t>
            </w: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83068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683068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  <w:proofErr w:type="gramEnd"/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83068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Default="0068306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9A22EF" w:rsidRDefault="0068306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83068" w:rsidRPr="00123CF3" w:rsidRDefault="0068306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02140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83068" w:rsidRPr="009A22EF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683068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683068" w:rsidRPr="00C02140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9A22EF" w:rsidRDefault="0068306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683068" w:rsidRPr="009A22EF" w:rsidRDefault="0068306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683068" w:rsidRDefault="0068306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C02140" w:rsidRDefault="00683068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1.01.2018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1C6C5A" w:rsidRDefault="00683068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683068" w:rsidRPr="001C6C5A" w:rsidRDefault="00683068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683068" w:rsidRPr="001C6C5A" w:rsidRDefault="00683068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683068" w:rsidRPr="00123CF3" w:rsidRDefault="0068306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02140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683068" w:rsidRPr="009A22EF" w:rsidRDefault="0068306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683068" w:rsidRPr="009A22EF" w:rsidRDefault="0068306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683068" w:rsidRPr="009A22EF" w:rsidRDefault="0068306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683068" w:rsidRPr="009A22EF" w:rsidRDefault="0068306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683068" w:rsidRPr="009A22EF" w:rsidRDefault="0068306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683068" w:rsidRDefault="0068306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683068" w:rsidRPr="00EE7B93" w:rsidRDefault="0068306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83068" w:rsidRPr="001315C6" w:rsidRDefault="0068306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1326" w:type="dxa"/>
            <w:shd w:val="clear" w:color="auto" w:fill="FFFFFF"/>
            <w:textDirection w:val="btLr"/>
          </w:tcPr>
          <w:p w:rsidR="00683068" w:rsidRPr="009A22EF" w:rsidRDefault="0068306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683068" w:rsidRPr="009A22EF" w:rsidRDefault="0068306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683068" w:rsidRPr="009A22EF" w:rsidRDefault="0068306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683068" w:rsidRPr="009A22EF" w:rsidRDefault="0068306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683068" w:rsidRPr="009A22EF" w:rsidRDefault="0068306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683068" w:rsidRDefault="0068306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683068" w:rsidRDefault="0068306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683068" w:rsidRDefault="0068306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979" w:type="dxa"/>
            <w:shd w:val="clear" w:color="auto" w:fill="FFFFFF"/>
            <w:textDirection w:val="btLr"/>
          </w:tcPr>
          <w:p w:rsidR="00683068" w:rsidRPr="00C02140" w:rsidRDefault="00683068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495466" w:rsidRDefault="0068306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Pr="00123CF3" w:rsidRDefault="0068306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495466" w:rsidRDefault="0068306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683068" w:rsidRPr="00C02140" w:rsidRDefault="0068306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683068" w:rsidRPr="00495466" w:rsidRDefault="00683068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683068" w:rsidRPr="00495466" w:rsidRDefault="00683068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683068" w:rsidRPr="00495466" w:rsidRDefault="0068306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</w:t>
            </w:r>
            <w:proofErr w:type="gramStart"/>
            <w:r w:rsidRPr="00495466">
              <w:rPr>
                <w:rFonts w:ascii="Arial" w:hAnsi="Arial" w:cs="Arial"/>
                <w:sz w:val="18"/>
                <w:szCs w:val="18"/>
              </w:rPr>
              <w:t>łącznie                    z</w:t>
            </w:r>
            <w:proofErr w:type="gramEnd"/>
            <w:r w:rsidRPr="00495466">
              <w:rPr>
                <w:rFonts w:ascii="Arial" w:hAnsi="Arial" w:cs="Arial"/>
                <w:sz w:val="18"/>
                <w:szCs w:val="18"/>
              </w:rPr>
              <w:t xml:space="preserve"> długotrwale bezrobotnymi) objętych wsparciem w Programie</w:t>
            </w:r>
          </w:p>
          <w:p w:rsidR="00683068" w:rsidRPr="001315C6" w:rsidRDefault="0068306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683068" w:rsidRDefault="0068306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683068" w:rsidRDefault="0068306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683068" w:rsidRDefault="0068306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</w:tcPr>
          <w:p w:rsidR="00683068" w:rsidRPr="00C02140" w:rsidRDefault="00683068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495466" w:rsidRDefault="0068306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Pr="00495466" w:rsidRDefault="0068306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Pr="00123CF3" w:rsidRDefault="0068306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02140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140 632 997 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</w:tcPr>
          <w:p w:rsidR="00683068" w:rsidRPr="00D1702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683068" w:rsidRPr="00D1702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83068" w:rsidRPr="00D1702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683068" w:rsidRPr="00D1702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683068" w:rsidRPr="00D1702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683068" w:rsidRPr="007D326C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683068" w:rsidRPr="00A12F2E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683068" w:rsidRPr="001315C6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1326" w:type="dxa"/>
            <w:shd w:val="clear" w:color="auto" w:fill="FFFFFF"/>
          </w:tcPr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8306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14000 </w:t>
            </w:r>
          </w:p>
          <w:p w:rsidR="0068306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</w:t>
            </w:r>
          </w:p>
        </w:tc>
        <w:tc>
          <w:tcPr>
            <w:tcW w:w="979" w:type="dxa"/>
            <w:shd w:val="clear" w:color="auto" w:fill="FFFFFF"/>
          </w:tcPr>
          <w:p w:rsidR="00683068" w:rsidRPr="00C02140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7028"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 w:rsidRPr="00D17028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Kwiecień 2019 r. 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123CF3" w:rsidRDefault="0068306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02140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683068" w:rsidRPr="00D1702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83068" w:rsidRPr="00D17028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83068" w:rsidRPr="001315C6" w:rsidRDefault="0068306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683068" w:rsidRPr="00D1702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683068" w:rsidRDefault="0068306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shd w:val="clear" w:color="auto" w:fill="FFFFFF"/>
          </w:tcPr>
          <w:p w:rsidR="00683068" w:rsidRPr="00C02140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683068" w:rsidRPr="00D17028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D17028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Pr="00D1702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683068" w:rsidRPr="00D1702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D17028" w:rsidRDefault="00683068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83068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83068" w:rsidRPr="00D17028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683068" w:rsidRPr="00D1702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979" w:type="dxa"/>
            <w:shd w:val="clear" w:color="auto" w:fill="FFFFFF"/>
          </w:tcPr>
          <w:p w:rsidR="00683068" w:rsidRPr="00D17028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Pr="00D1702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683068" w:rsidRPr="00D1702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2018 r.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683068" w:rsidRPr="00D83A0E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683068" w:rsidRPr="00D83A0E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długotrwale bezrobotnymi) objętych wsparciem w programie 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</w:t>
            </w: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regionalnym rynku pracy – projekty pozakonkursowe</w:t>
            </w:r>
          </w:p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na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326C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7D326C">
              <w:rPr>
                <w:rFonts w:ascii="Arial" w:hAnsi="Arial" w:cs="Arial"/>
                <w:sz w:val="18"/>
                <w:szCs w:val="18"/>
              </w:rPr>
              <w:t xml:space="preserve"> pracującymi na własny rachunek) po opuszczeniu programu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C51E25" w:rsidRDefault="0068306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683068" w:rsidRPr="007D326C" w:rsidRDefault="0068306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683068" w:rsidRPr="00D83A0E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z długotrwale </w:t>
            </w: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bezrobotnymi)   objętych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</w:p>
          <w:p w:rsidR="00683068" w:rsidRPr="007D326C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683068" w:rsidRPr="007D326C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C51E25" w:rsidRDefault="0068306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83068" w:rsidRPr="007D326C" w:rsidRDefault="0068306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683068" w:rsidRPr="007D326C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683068" w:rsidRPr="00E45117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83068" w:rsidRPr="00E45117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83068" w:rsidRPr="00E45117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83068" w:rsidRPr="00E45117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83068" w:rsidRPr="00E45117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83068" w:rsidRPr="00E45117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83068" w:rsidRPr="00E45117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83068" w:rsidRPr="007D326C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83068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683068" w:rsidRPr="007D326C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01.01.2017 </w:t>
            </w:r>
            <w:proofErr w:type="gramStart"/>
            <w:r w:rsidRPr="00C51E25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 xml:space="preserve">.2018 </w:t>
            </w:r>
            <w:proofErr w:type="gramStart"/>
            <w:r w:rsidRPr="00C51E25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C51E25" w:rsidRDefault="0068306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683068" w:rsidRPr="007D326C" w:rsidRDefault="0068306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51E25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3068" w:rsidRPr="007D326C" w:rsidRDefault="0068306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683068" w:rsidRPr="00D83A0E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683068" w:rsidRPr="00D83A0E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683068" w:rsidRPr="007D326C" w:rsidRDefault="0068306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objętych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83068" w:rsidRPr="00C51E25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683068" w:rsidRPr="007D326C" w:rsidRDefault="0068306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01.01.2017 </w:t>
            </w: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31.12.2017 </w:t>
            </w: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454182" w:rsidRDefault="0068306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Pr="007D326C" w:rsidRDefault="0068306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4. Liczba osób długotrwale bezrobotnych, które otrzymały ofertę </w:t>
            </w: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pracy,  kształcenia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ustawicznego, przygotowania zawodowego lub stażu po opuszczeniu programu</w:t>
            </w:r>
          </w:p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83068" w:rsidRPr="007D326C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Pr="00454182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83068" w:rsidRPr="00454182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83068" w:rsidRPr="00454182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83068" w:rsidRPr="00454182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83068" w:rsidRPr="00454182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83068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83068" w:rsidRPr="00454182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683068" w:rsidRPr="007D326C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454182" w:rsidRDefault="0068306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83068" w:rsidRPr="00454182" w:rsidRDefault="0068306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 xml:space="preserve"> szczególnie trudnej sytuacji</w:t>
            </w:r>
          </w:p>
          <w:p w:rsidR="00683068" w:rsidRPr="007D326C" w:rsidRDefault="0068306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683068" w:rsidRPr="00D83A0E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683068" w:rsidRPr="007D326C" w:rsidRDefault="0068306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D83A0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niepełnosprawnościami objętych wsparciem w programie.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83068" w:rsidRPr="00454182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683068" w:rsidRPr="007D326C" w:rsidRDefault="0068306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683068" w:rsidRPr="00A12F2E" w:rsidRDefault="0068306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683068" w:rsidRPr="00A12F2E" w:rsidRDefault="0068306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 xml:space="preserve">Liczba miejsc pracy </w:t>
            </w:r>
            <w:proofErr w:type="gramStart"/>
            <w:r w:rsidRPr="00A12F2E">
              <w:rPr>
                <w:rFonts w:ascii="Arial" w:hAnsi="Arial" w:cs="Arial"/>
                <w:sz w:val="18"/>
                <w:szCs w:val="18"/>
              </w:rPr>
              <w:t>istniejących co</w:t>
            </w:r>
            <w:proofErr w:type="gramEnd"/>
            <w:r w:rsidRPr="00A12F2E">
              <w:rPr>
                <w:rFonts w:ascii="Arial" w:hAnsi="Arial" w:cs="Arial"/>
                <w:sz w:val="18"/>
                <w:szCs w:val="18"/>
              </w:rPr>
              <w:t xml:space="preserve"> najmniej 30 miesięcy, utworzonych w podmiotach ekonomii społecznej</w:t>
            </w:r>
          </w:p>
          <w:p w:rsidR="00683068" w:rsidRPr="007D326C" w:rsidRDefault="0068306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1326" w:type="dxa"/>
            <w:shd w:val="clear" w:color="auto" w:fill="FFFFFF"/>
          </w:tcPr>
          <w:p w:rsidR="00683068" w:rsidRPr="00A12F2E" w:rsidRDefault="0068306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683068" w:rsidRDefault="0068306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683068" w:rsidRPr="007D326C" w:rsidRDefault="0068306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Zintegrowany system zapewnienia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 xml:space="preserve">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683068" w:rsidRPr="008C4E80" w:rsidRDefault="00683068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683068" w:rsidRPr="008C4E80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683068" w:rsidRPr="007D326C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II.2016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XII.2020 </w:t>
            </w:r>
            <w:proofErr w:type="gramStart"/>
            <w:r w:rsidRPr="008C4E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8C4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683068" w:rsidRPr="00736E86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83068" w:rsidRPr="007D326C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683068" w:rsidRPr="00736E86" w:rsidRDefault="00683068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01.10.2016 </w:t>
            </w:r>
            <w:proofErr w:type="gramStart"/>
            <w:r w:rsidRPr="00736E86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36E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31.12.2020 </w:t>
            </w:r>
            <w:proofErr w:type="gramStart"/>
            <w:r w:rsidRPr="00736E86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36E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36E86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4E3EE4" w:rsidRDefault="00683068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</w:t>
            </w: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znaków jakości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dla podmiotów ekonomii społecznej </w:t>
            </w:r>
          </w:p>
          <w:p w:rsidR="00683068" w:rsidRPr="00736E86" w:rsidRDefault="00683068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21.11.2017 </w:t>
            </w:r>
            <w:proofErr w:type="gramStart"/>
            <w:r>
              <w:rPr>
                <w:sz w:val="18"/>
                <w:szCs w:val="20"/>
              </w:rPr>
              <w:t>r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736E86" w:rsidRDefault="0068306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683068" w:rsidRPr="00736E86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683068" w:rsidRPr="00736E86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36E86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683068" w:rsidRPr="00736E86" w:rsidRDefault="0068306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Liczba podmiotów, które otrzymały </w:t>
            </w:r>
            <w:proofErr w:type="gramStart"/>
            <w:r w:rsidRPr="004E3EE4">
              <w:rPr>
                <w:rFonts w:ascii="Arial" w:hAnsi="Arial" w:cs="Arial"/>
                <w:sz w:val="18"/>
                <w:szCs w:val="18"/>
              </w:rPr>
              <w:t>certyfikat jakości</w:t>
            </w:r>
            <w:proofErr w:type="gramEnd"/>
            <w:r w:rsidRPr="004E3EE4">
              <w:rPr>
                <w:rFonts w:ascii="Arial" w:hAnsi="Arial" w:cs="Arial"/>
                <w:sz w:val="18"/>
                <w:szCs w:val="18"/>
              </w:rPr>
              <w:t xml:space="preserve"> w obszarze ekonomii społecznej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79" w:type="dxa"/>
            <w:shd w:val="clear" w:color="auto" w:fill="FFFFFF"/>
          </w:tcPr>
          <w:p w:rsidR="00683068" w:rsidRPr="00736E86" w:rsidRDefault="00683068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683068" w:rsidRPr="00736E86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683068" w:rsidRPr="00736E86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683068" w:rsidRPr="00C356D4" w:rsidTr="00683068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683068" w:rsidRDefault="0068306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7D326C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683068" w:rsidRPr="00324232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683068" w:rsidRPr="00324232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683068" w:rsidRPr="00324232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Pr="00324232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83068" w:rsidRPr="00324232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683068" w:rsidRPr="00324232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83068" w:rsidRPr="00324232" w:rsidRDefault="0068306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324232">
              <w:rPr>
                <w:sz w:val="16"/>
                <w:szCs w:val="16"/>
              </w:rPr>
              <w:t>zawodowego</w:t>
            </w:r>
            <w:proofErr w:type="gramEnd"/>
            <w:r w:rsidRPr="00324232">
              <w:rPr>
                <w:sz w:val="16"/>
                <w:szCs w:val="16"/>
              </w:rPr>
              <w:t>, którzy nabyli kompetencje zawodowe lub kluczowe po opuszczeniu programu</w:t>
            </w:r>
          </w:p>
          <w:p w:rsidR="00683068" w:rsidRPr="007D326C" w:rsidRDefault="00683068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6" w:type="dxa"/>
            <w:shd w:val="clear" w:color="auto" w:fill="FFFFFF"/>
          </w:tcPr>
          <w:p w:rsidR="00683068" w:rsidRPr="00324232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24232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24232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7D326C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324232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A23EE7" w:rsidRDefault="0068306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A23EE7" w:rsidRDefault="0068306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A23EE7" w:rsidRDefault="0068306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324232" w:rsidRDefault="0068306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83068" w:rsidRPr="00324232" w:rsidRDefault="0068306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683068" w:rsidRPr="00324232" w:rsidRDefault="00683068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1326" w:type="dxa"/>
            <w:shd w:val="clear" w:color="auto" w:fill="FFFFFF"/>
          </w:tcPr>
          <w:p w:rsidR="00683068" w:rsidRPr="00324232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24232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7D326C" w:rsidRDefault="0068306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Pr="00C04770" w:rsidRDefault="00683068" w:rsidP="001A57BC">
            <w:pPr>
              <w:pStyle w:val="Akapitzlist"/>
              <w:numPr>
                <w:ilvl w:val="0"/>
                <w:numId w:val="76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324232" w:rsidRDefault="0068306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683068" w:rsidRPr="00A23EE7" w:rsidRDefault="0068306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83068" w:rsidRPr="00A23EE7" w:rsidRDefault="0068306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A23EE7" w:rsidRDefault="0068306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683068" w:rsidRPr="00E2425F" w:rsidRDefault="0068306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683068" w:rsidRPr="00E2425F" w:rsidRDefault="0068306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683068" w:rsidRPr="00E2425F" w:rsidRDefault="0068306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683068" w:rsidRDefault="0068306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683068" w:rsidRPr="00E2425F" w:rsidRDefault="0068306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683068" w:rsidRDefault="0068306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1326" w:type="dxa"/>
            <w:shd w:val="clear" w:color="auto" w:fill="FFFFFF"/>
          </w:tcPr>
          <w:p w:rsidR="00683068" w:rsidRPr="00E2425F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E2425F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E2425F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E2425F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24232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C85168" w:rsidRDefault="00683068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683068" w:rsidRPr="0091617D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683068" w:rsidRPr="0091617D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91617D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83068" w:rsidRPr="00C85168" w:rsidRDefault="0068306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E2425F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FFFFFF"/>
          </w:tcPr>
          <w:p w:rsidR="00683068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683068" w:rsidRPr="00A23EE7" w:rsidRDefault="00683068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683068" w:rsidRPr="00C85168" w:rsidRDefault="0068306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83068" w:rsidRPr="00C356D4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83068" w:rsidRDefault="00683068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8D67ED" w:rsidRDefault="0068306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83068" w:rsidRPr="00125F97" w:rsidRDefault="00683068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125F97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83068" w:rsidRPr="00125F97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683068" w:rsidRPr="00125F97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83068" w:rsidRPr="00125F97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683068" w:rsidRDefault="0068306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683068" w:rsidRPr="00125F97" w:rsidRDefault="0068306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79" w:type="dxa"/>
            <w:shd w:val="clear" w:color="auto" w:fill="FFFFFF"/>
          </w:tcPr>
          <w:p w:rsidR="00683068" w:rsidRPr="00125F97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683068" w:rsidRPr="00125F97" w:rsidRDefault="00683068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683068" w:rsidRPr="00DA7E4F" w:rsidRDefault="00683068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683068" w:rsidRPr="00C356D4" w:rsidTr="00683068">
        <w:trPr>
          <w:trHeight w:val="6250"/>
        </w:trPr>
        <w:tc>
          <w:tcPr>
            <w:tcW w:w="0" w:type="auto"/>
            <w:shd w:val="clear" w:color="auto" w:fill="auto"/>
          </w:tcPr>
          <w:p w:rsidR="00683068" w:rsidRDefault="0068306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2E0AA7" w:rsidRDefault="00683068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 xml:space="preserve">Działanie 1.1 </w:t>
            </w:r>
            <w:proofErr w:type="gramStart"/>
            <w:r w:rsidRPr="002E0AA7">
              <w:rPr>
                <w:b/>
                <w:sz w:val="20"/>
                <w:szCs w:val="20"/>
              </w:rPr>
              <w:t>Wsparcie  osób</w:t>
            </w:r>
            <w:proofErr w:type="gramEnd"/>
            <w:r w:rsidRPr="002E0AA7">
              <w:rPr>
                <w:b/>
                <w:sz w:val="20"/>
                <w:szCs w:val="20"/>
              </w:rPr>
              <w:t xml:space="preserve">  młodych  pozostających  bez  pracy  na regionalnym rynku pracy – projekty pozakonkursowe</w:t>
            </w:r>
          </w:p>
          <w:p w:rsidR="00683068" w:rsidRDefault="00683068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8D67ED" w:rsidRDefault="0068306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proofErr w:type="gramStart"/>
            <w:r w:rsidRPr="00C4520E">
              <w:rPr>
                <w:rFonts w:ascii="Arial" w:hAnsi="Arial" w:cs="Arial"/>
                <w:sz w:val="18"/>
                <w:szCs w:val="18"/>
              </w:rPr>
              <w:t>powiatowe</w:t>
            </w:r>
            <w:proofErr w:type="gramEnd"/>
            <w:r w:rsidRPr="00C4520E">
              <w:rPr>
                <w:rFonts w:ascii="Arial" w:hAnsi="Arial" w:cs="Arial"/>
                <w:sz w:val="18"/>
                <w:szCs w:val="18"/>
              </w:rPr>
              <w:t xml:space="preserve">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683068" w:rsidRPr="0053500B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683068" w:rsidRPr="0053500B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683068" w:rsidRPr="006B7835" w:rsidRDefault="00683068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</w:t>
            </w:r>
            <w:proofErr w:type="gramStart"/>
            <w:r w:rsidRPr="006B7835">
              <w:rPr>
                <w:sz w:val="18"/>
                <w:szCs w:val="18"/>
              </w:rPr>
              <w:t>łącznie  z</w:t>
            </w:r>
            <w:proofErr w:type="gramEnd"/>
            <w:r w:rsidRPr="006B7835">
              <w:rPr>
                <w:sz w:val="18"/>
                <w:szCs w:val="18"/>
              </w:rPr>
              <w:t xml:space="preserve"> długotrwale bezrobotnymi) objętych wsparciem w programie</w:t>
            </w:r>
          </w:p>
          <w:p w:rsidR="00683068" w:rsidRPr="006B7835" w:rsidRDefault="0068306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6B7835" w:rsidRDefault="0068306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83068" w:rsidRPr="006B7835" w:rsidRDefault="0068306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82647B" w:rsidRDefault="0068306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83068" w:rsidRPr="0082647B" w:rsidRDefault="00683068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683068" w:rsidRPr="0082647B" w:rsidRDefault="0068306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83068" w:rsidRPr="0082647B" w:rsidRDefault="00683068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683068" w:rsidRPr="00030FB8" w:rsidRDefault="0068306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683068" w:rsidRPr="00D83A0E" w:rsidRDefault="0068306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 xml:space="preserve">4. Liczba osób długotrwale bezrobotnych, które otrzymały ofertę </w:t>
            </w:r>
            <w:proofErr w:type="gramStart"/>
            <w:r w:rsidRPr="00030FB8">
              <w:rPr>
                <w:sz w:val="16"/>
                <w:szCs w:val="16"/>
              </w:rPr>
              <w:t>pracy,  kształcenia</w:t>
            </w:r>
            <w:proofErr w:type="gramEnd"/>
          </w:p>
        </w:tc>
        <w:tc>
          <w:tcPr>
            <w:tcW w:w="1326" w:type="dxa"/>
            <w:shd w:val="clear" w:color="auto" w:fill="FFFFFF"/>
          </w:tcPr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30FB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683068" w:rsidRDefault="0068306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979" w:type="dxa"/>
            <w:shd w:val="clear" w:color="auto" w:fill="FFFFFF"/>
          </w:tcPr>
          <w:p w:rsidR="00683068" w:rsidRDefault="00683068" w:rsidP="00D1702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</w:t>
            </w:r>
            <w:proofErr w:type="gramEnd"/>
            <w:r w:rsidRPr="000D40E5">
              <w:rPr>
                <w:rFonts w:ascii="Arial" w:hAnsi="Arial" w:cs="Arial"/>
                <w:b/>
                <w:sz w:val="18"/>
                <w:szCs w:val="18"/>
              </w:rPr>
              <w:t xml:space="preserve"> 2016 – styczeń 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83068" w:rsidRPr="00C356D4" w:rsidTr="00683068">
        <w:tc>
          <w:tcPr>
            <w:tcW w:w="0" w:type="auto"/>
            <w:shd w:val="clear" w:color="auto" w:fill="auto"/>
          </w:tcPr>
          <w:p w:rsidR="00683068" w:rsidRDefault="0068306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2E0AA7" w:rsidRDefault="0068306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D77C52" w:rsidRDefault="0068306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683068" w:rsidRPr="00484B56" w:rsidRDefault="0068306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683068" w:rsidRPr="00484B56" w:rsidRDefault="0068306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683068" w:rsidRPr="00484B56" w:rsidRDefault="0068306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683068" w:rsidRDefault="0068306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Liczba </w:t>
            </w:r>
            <w:proofErr w:type="gramStart"/>
            <w:r w:rsidRPr="00484B56">
              <w:rPr>
                <w:sz w:val="18"/>
                <w:szCs w:val="18"/>
              </w:rPr>
              <w:t>instytucji w których</w:t>
            </w:r>
            <w:proofErr w:type="gramEnd"/>
            <w:r w:rsidRPr="00484B56">
              <w:rPr>
                <w:sz w:val="18"/>
                <w:szCs w:val="18"/>
              </w:rPr>
              <w:t xml:space="preserve"> został wdrożony system monitorowania równości szans płci</w:t>
            </w:r>
          </w:p>
          <w:p w:rsidR="00683068" w:rsidRPr="00484B56" w:rsidRDefault="0068306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lastRenderedPageBreak/>
              <w:t xml:space="preserve">Liczba </w:t>
            </w:r>
            <w:proofErr w:type="gramStart"/>
            <w:r w:rsidRPr="00484B56">
              <w:rPr>
                <w:sz w:val="18"/>
                <w:szCs w:val="18"/>
              </w:rPr>
              <w:t>instytucji w których</w:t>
            </w:r>
            <w:proofErr w:type="gramEnd"/>
            <w:r w:rsidRPr="00484B56">
              <w:rPr>
                <w:sz w:val="18"/>
                <w:szCs w:val="18"/>
              </w:rPr>
              <w:t xml:space="preserve"> pilotażowo wdrożono model współpracy międzysektorowej na rzecz równości szans płci</w:t>
            </w:r>
          </w:p>
          <w:p w:rsidR="00683068" w:rsidRPr="00F62F46" w:rsidRDefault="00683068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683068" w:rsidRPr="00F62F46" w:rsidRDefault="00683068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683068" w:rsidRPr="00F62F46" w:rsidRDefault="0068306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Liczba wypracowanych przez Wojewódzkich Pełnomocników ds. Równego Traktowania pakietów </w:t>
            </w:r>
            <w:r w:rsidRPr="00F62F46">
              <w:rPr>
                <w:sz w:val="18"/>
                <w:szCs w:val="18"/>
              </w:rPr>
              <w:lastRenderedPageBreak/>
              <w:t>rekomendacji w zakresie równości szans płci w ramach wojewódzkich strategii w zakresie polityki społecznej</w:t>
            </w:r>
          </w:p>
          <w:p w:rsidR="00683068" w:rsidRPr="00F62F46" w:rsidRDefault="0068306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683068" w:rsidRPr="00484B56" w:rsidRDefault="0068306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683068" w:rsidRDefault="0068306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Opracowany model współpracy </w:t>
            </w:r>
            <w:r w:rsidRPr="00F62F46">
              <w:rPr>
                <w:sz w:val="18"/>
                <w:szCs w:val="18"/>
              </w:rPr>
              <w:lastRenderedPageBreak/>
              <w:t>międzysektorowej na rzecz równości szans płci</w:t>
            </w:r>
          </w:p>
          <w:p w:rsidR="00683068" w:rsidRPr="00154EAB" w:rsidRDefault="0068306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683068" w:rsidRPr="00221B2A" w:rsidRDefault="00683068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/>
          </w:tcPr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83068" w:rsidRPr="0081443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83068" w:rsidRDefault="0068306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83068" w:rsidRPr="00656AA9" w:rsidRDefault="0068306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83068" w:rsidRPr="00656AA9" w:rsidRDefault="0068306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656AA9" w:rsidRDefault="0068306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83068" w:rsidRDefault="0068306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54EAB" w:rsidRDefault="0068306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79" w:type="dxa"/>
            <w:shd w:val="clear" w:color="auto" w:fill="FFFFFF"/>
          </w:tcPr>
          <w:p w:rsidR="00683068" w:rsidRPr="000D40E5" w:rsidRDefault="0068306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</w:t>
            </w:r>
            <w:proofErr w:type="gramEnd"/>
            <w:r w:rsidRPr="00814438">
              <w:rPr>
                <w:rFonts w:ascii="Arial" w:hAnsi="Arial" w:cs="Arial"/>
                <w:b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4438">
              <w:rPr>
                <w:rFonts w:ascii="Arial" w:hAnsi="Arial" w:cs="Arial"/>
                <w:sz w:val="18"/>
                <w:szCs w:val="18"/>
              </w:rPr>
              <w:t>wrzesień</w:t>
            </w:r>
            <w:proofErr w:type="gramEnd"/>
            <w:r w:rsidRPr="00814438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shd w:val="clear" w:color="auto" w:fill="FFFFFF"/>
          </w:tcPr>
          <w:p w:rsidR="00683068" w:rsidRPr="000F0731" w:rsidRDefault="0068306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683068" w:rsidRPr="00C356D4" w:rsidTr="00683068">
        <w:tc>
          <w:tcPr>
            <w:tcW w:w="0" w:type="auto"/>
            <w:shd w:val="clear" w:color="auto" w:fill="auto"/>
          </w:tcPr>
          <w:p w:rsidR="00683068" w:rsidRDefault="0068306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Default="0068306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683068" w:rsidRDefault="00683068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221B2A" w:rsidRDefault="0068306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2D5F">
              <w:rPr>
                <w:rFonts w:ascii="Arial" w:hAnsi="Arial" w:cs="Arial"/>
                <w:b/>
                <w:sz w:val="18"/>
                <w:szCs w:val="18"/>
              </w:rPr>
              <w:t>Przygotowanie  trenerów</w:t>
            </w:r>
            <w:proofErr w:type="gramEnd"/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zawodowego</w:t>
            </w:r>
          </w:p>
        </w:tc>
        <w:tc>
          <w:tcPr>
            <w:tcW w:w="0" w:type="auto"/>
            <w:shd w:val="clear" w:color="auto" w:fill="auto"/>
          </w:tcPr>
          <w:p w:rsidR="00683068" w:rsidRPr="00221B2A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MEN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Pr="00221B2A" w:rsidRDefault="0068306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683068" w:rsidRPr="00221B2A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83068" w:rsidRPr="00221B2A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221B2A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683068" w:rsidRPr="00F62F46" w:rsidRDefault="0068306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 xml:space="preserve">Odsetek powiatów, z </w:t>
            </w:r>
            <w:proofErr w:type="gramStart"/>
            <w:r w:rsidRPr="00F62F46">
              <w:rPr>
                <w:rFonts w:ascii="Arial" w:hAnsi="Arial" w:cs="Arial"/>
                <w:sz w:val="18"/>
                <w:szCs w:val="18"/>
              </w:rPr>
              <w:t>terenu których</w:t>
            </w:r>
            <w:proofErr w:type="gramEnd"/>
            <w:r w:rsidRPr="00F62F46">
              <w:rPr>
                <w:rFonts w:ascii="Arial" w:hAnsi="Arial" w:cs="Arial"/>
                <w:sz w:val="18"/>
                <w:szCs w:val="18"/>
              </w:rPr>
              <w:t xml:space="preserve"> zostaną przygotowani trenerzy do prowadzenia szkoleń z zakresu doradztwa zawodowego</w:t>
            </w:r>
          </w:p>
          <w:p w:rsidR="00683068" w:rsidRPr="00F62F46" w:rsidRDefault="0068306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przygotowanych do realizacji ramowych programów doradztwa edukacyjno-zawodowego opracowanych w ramach programu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683068" w:rsidRPr="00D26020" w:rsidRDefault="0068306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9" w:type="dxa"/>
            <w:shd w:val="clear" w:color="auto" w:fill="FFFFFF"/>
          </w:tcPr>
          <w:p w:rsidR="00683068" w:rsidRDefault="00683068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683068" w:rsidRPr="000D40E5" w:rsidRDefault="0068306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Default="0068306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683068" w:rsidRPr="000F0731" w:rsidRDefault="0068306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85D27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85D27" w:rsidRDefault="0068306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820DB" w:rsidRDefault="0068306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85D27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85D27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 xml:space="preserve">10.04.2017 </w:t>
            </w:r>
            <w:proofErr w:type="gramStart"/>
            <w:r w:rsidRPr="00585D27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585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85D27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85D27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683068" w:rsidRPr="000820DB" w:rsidRDefault="0068306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820DB" w:rsidRDefault="0068306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83068" w:rsidRPr="000820DB" w:rsidRDefault="0068306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820DB" w:rsidRDefault="0068306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820DB" w:rsidRDefault="0068306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820DB" w:rsidRDefault="0068306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820DB" w:rsidRDefault="0068306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 xml:space="preserve">Tworzenie zestawów narzędzi edukacyjnych, tj. 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977F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przedmiotów (na każdym etapie edukacyjnym), dla których opracowano przykładowe programy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nauczania wraz ze scenariuszami lekcji.</w:t>
            </w:r>
          </w:p>
          <w:p w:rsidR="00683068" w:rsidRDefault="0068306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683068" w:rsidRDefault="0068306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820DB" w:rsidRDefault="0068306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683068" w:rsidRPr="00585D27" w:rsidRDefault="00683068" w:rsidP="00585D27"/>
          <w:p w:rsidR="00683068" w:rsidRDefault="00683068" w:rsidP="00F977F6">
            <w:pPr>
              <w:rPr>
                <w:lang w:eastAsia="pl-PL"/>
              </w:rPr>
            </w:pPr>
          </w:p>
          <w:p w:rsidR="00683068" w:rsidRDefault="00683068" w:rsidP="00F977F6">
            <w:pPr>
              <w:rPr>
                <w:lang w:eastAsia="pl-PL"/>
              </w:rPr>
            </w:pPr>
          </w:p>
          <w:p w:rsidR="00683068" w:rsidRDefault="0068306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683068" w:rsidRDefault="00683068" w:rsidP="00585D27">
            <w:pPr>
              <w:rPr>
                <w:lang w:eastAsia="pl-PL"/>
              </w:rPr>
            </w:pPr>
          </w:p>
          <w:p w:rsidR="00683068" w:rsidRDefault="00683068" w:rsidP="00585D27">
            <w:pPr>
              <w:rPr>
                <w:lang w:eastAsia="pl-PL"/>
              </w:rPr>
            </w:pPr>
          </w:p>
          <w:p w:rsidR="00683068" w:rsidRPr="00585D27" w:rsidRDefault="0068306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 xml:space="preserve">V.2017 </w:t>
            </w:r>
            <w:proofErr w:type="gramStart"/>
            <w:r w:rsidRPr="002C3638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C3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20DB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 xml:space="preserve">IX.2018 </w:t>
            </w:r>
            <w:proofErr w:type="gramStart"/>
            <w:r w:rsidRPr="002C3638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C3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2397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C3638" w:rsidRDefault="00683068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C363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C363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C230A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83068" w:rsidRPr="00423976" w:rsidRDefault="00683068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C3638" w:rsidRDefault="0068306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C363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C363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2397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23976" w:rsidRDefault="00683068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, zagraniczne </w:t>
            </w:r>
            <w:r w:rsidRPr="00B21A4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Krajowa Szkoła Administracji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42397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42397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21A46" w:rsidRDefault="00683068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</w:t>
            </w:r>
            <w:r w:rsidRPr="00B21A4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21A46" w:rsidRDefault="00683068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 xml:space="preserve">Liczba osób, które nabyły kompetencje zawodowe lub kluczowe po opuszczeniu </w:t>
            </w: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>programu</w:t>
            </w:r>
          </w:p>
          <w:p w:rsidR="00683068" w:rsidRPr="00B21A46" w:rsidRDefault="00683068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21A46" w:rsidRDefault="00683068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</w:t>
            </w:r>
            <w:r w:rsidRPr="002379F7">
              <w:rPr>
                <w:rFonts w:ascii="Arial" w:hAnsi="Arial" w:cs="Arial"/>
                <w:b/>
                <w:sz w:val="18"/>
                <w:szCs w:val="18"/>
              </w:rPr>
              <w:lastRenderedPageBreak/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21A4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21A46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21A46" w:rsidRDefault="00683068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683068" w:rsidRDefault="0068306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83068" w:rsidRPr="001C1D2E" w:rsidRDefault="00683068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 xml:space="preserve">Liczba przedstawicieli kadry kierowniczej systemu oświaty </w:t>
            </w:r>
            <w:r w:rsidRPr="002379F7">
              <w:rPr>
                <w:rFonts w:ascii="Arial" w:hAnsi="Arial" w:cs="Arial"/>
                <w:sz w:val="18"/>
                <w:szCs w:val="18"/>
              </w:rPr>
              <w:lastRenderedPageBreak/>
              <w:t>objętych wsparciem w zakresie określonym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11388" w:rsidRDefault="0068306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wspieranie interesariuszy systemu na poziomie krajowym i regionalnym </w:t>
            </w:r>
          </w:p>
          <w:p w:rsidR="00683068" w:rsidRPr="002379F7" w:rsidRDefault="0068306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1354" w:rsidRDefault="0068306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1354" w:rsidRDefault="0068306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1354" w:rsidRDefault="0068306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E5F56" w:rsidRDefault="0068306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65060D" w:rsidRDefault="0068306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57FA7" w:rsidRDefault="0068306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oraz instytucji nadających kwalifikacje i </w:t>
            </w:r>
            <w:proofErr w:type="gramStart"/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zapewniających jakość</w:t>
            </w:r>
            <w:proofErr w:type="gramEnd"/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nadawania kwalifikacji </w:t>
            </w:r>
          </w:p>
          <w:p w:rsidR="00683068" w:rsidRPr="002379F7" w:rsidRDefault="0068306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1354" w:rsidRDefault="0068306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1354" w:rsidRDefault="0068306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1354" w:rsidRDefault="0068306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683068" w:rsidRDefault="0068306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kwalifikacji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cząstkowych spoza systemu oświaty i szkolnictwa wyższego wpisanych do ZRK</w:t>
            </w:r>
          </w:p>
          <w:p w:rsidR="00683068" w:rsidRPr="00C57FA7" w:rsidRDefault="00683068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683068" w:rsidRPr="00C11388" w:rsidRDefault="0068306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65060D" w:rsidRDefault="0068306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2.6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C11388">
            <w:pPr>
              <w:widowControl w:val="0"/>
              <w:jc w:val="both"/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Nowoczesne narzędzia wsparcia aktywności osób niepełnospra</w:t>
            </w: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lastRenderedPageBreak/>
              <w:t>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5.07.2017 </w:t>
            </w:r>
            <w:proofErr w:type="gram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r</w:t>
            </w:r>
            <w:proofErr w:type="gramEnd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68247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Pełnomocnik Rządu do Spraw Osób Niepełnosprawnych – Biuro Pełnomocnik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 xml:space="preserve">a Rządu do Spraw Osób Niepełnosprawnych w </w:t>
            </w: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1C1D2E">
            <w:pPr>
              <w:pStyle w:val="Akapitzlist"/>
              <w:ind w:left="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Liczba przeprowadzonych analiz rozwiązań ustawowych rehabilitacji społecznej osób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niepełnosprawnych</w:t>
            </w:r>
          </w:p>
          <w:p w:rsidR="00683068" w:rsidRPr="001A57BC" w:rsidRDefault="00683068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683068" w:rsidRPr="001A57BC" w:rsidRDefault="00683068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zmian w instrumentach rehabilitacji społecznej osób niepełnosprawnych</w:t>
            </w:r>
          </w:p>
          <w:p w:rsidR="00683068" w:rsidRPr="001A57BC" w:rsidRDefault="00683068" w:rsidP="001C1D2E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Liczba wdrożonych instrumentów, wspierających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zatrudnienie i utrzymanie się na rynku pracy osób niepełnosprawnych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1</w:t>
            </w: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B17C75">
            <w:pPr>
              <w:jc w:val="center"/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D0F24" w:rsidRDefault="0068306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21.11.2017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683068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683068" w:rsidRPr="004B3EC0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D0F24" w:rsidRDefault="00683068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D4FE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D4FE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CD4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</w:t>
            </w:r>
            <w:proofErr w:type="gramStart"/>
            <w:r w:rsidRPr="00193D90">
              <w:rPr>
                <w:rFonts w:ascii="Arial" w:hAnsi="Arial" w:cs="Arial"/>
                <w:sz w:val="18"/>
                <w:szCs w:val="18"/>
              </w:rPr>
              <w:t>dzięki  współpracy</w:t>
            </w:r>
            <w:proofErr w:type="gramEnd"/>
            <w:r w:rsidRPr="00193D90">
              <w:rPr>
                <w:rFonts w:ascii="Arial" w:hAnsi="Arial" w:cs="Arial"/>
                <w:sz w:val="18"/>
                <w:szCs w:val="18"/>
              </w:rPr>
              <w:t xml:space="preserve">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683068" w:rsidRPr="004B3EC0" w:rsidRDefault="00683068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Wymiana informacji i doświadczeń dotyczących ekosystemów innowacji z wykorzystaniem </w:t>
            </w: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</w:t>
            </w:r>
            <w:proofErr w:type="gramStart"/>
            <w:r w:rsidRPr="00193D90">
              <w:rPr>
                <w:rFonts w:ascii="Arial" w:hAnsi="Arial" w:cs="Arial"/>
                <w:sz w:val="18"/>
                <w:szCs w:val="18"/>
              </w:rPr>
              <w:t>dzięki  współpracy</w:t>
            </w:r>
            <w:proofErr w:type="gramEnd"/>
            <w:r w:rsidRPr="00193D90">
              <w:rPr>
                <w:rFonts w:ascii="Arial" w:hAnsi="Arial" w:cs="Arial"/>
                <w:sz w:val="18"/>
                <w:szCs w:val="18"/>
              </w:rPr>
              <w:t xml:space="preserve">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683068" w:rsidRPr="004B3EC0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746FD" w:rsidRDefault="00683068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683068" w:rsidRDefault="00683068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 xml:space="preserve">01.01.2018 </w:t>
            </w:r>
            <w:proofErr w:type="gramStart"/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gramEnd"/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683068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dzięki mobilności nabyły wiedzę w zakresie możliwości wykorzystania nowych metod, podejść, technik nauczania oraz pracy z osobami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dorosłymi.</w:t>
            </w:r>
          </w:p>
          <w:p w:rsidR="00683068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podniosły kompetencje w </w:t>
            </w:r>
            <w:proofErr w:type="gramStart"/>
            <w:r w:rsidRPr="007E6FE0">
              <w:rPr>
                <w:rFonts w:ascii="Arial" w:hAnsi="Arial" w:cs="Arial"/>
                <w:sz w:val="18"/>
                <w:szCs w:val="18"/>
              </w:rPr>
              <w:t>zakresie  znajomości</w:t>
            </w:r>
            <w:proofErr w:type="gramEnd"/>
            <w:r w:rsidRPr="007E6FE0">
              <w:rPr>
                <w:rFonts w:ascii="Arial" w:hAnsi="Arial" w:cs="Arial"/>
                <w:sz w:val="18"/>
                <w:szCs w:val="18"/>
              </w:rPr>
              <w:t xml:space="preserve"> języka obcego.</w:t>
            </w:r>
          </w:p>
          <w:p w:rsidR="00683068" w:rsidRDefault="00683068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683068" w:rsidRPr="004B3EC0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, o </w:t>
            </w:r>
            <w:r w:rsidRPr="007E6FE0">
              <w:rPr>
                <w:rFonts w:ascii="Arial" w:hAnsi="Arial" w:cs="Arial"/>
                <w:bCs/>
                <w:sz w:val="18"/>
                <w:szCs w:val="18"/>
              </w:rPr>
              <w:lastRenderedPageBreak/>
              <w:t>malej gęstości zaludnienia (zgodnie z klasyfikacją DEGURBA - kategoria 3).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E6FE0" w:rsidRDefault="00683068" w:rsidP="00C11388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ilans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apitału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4786">
              <w:rPr>
                <w:rFonts w:ascii="Arial" w:hAnsi="Arial" w:cs="Arial"/>
                <w:sz w:val="18"/>
                <w:szCs w:val="18"/>
              </w:rPr>
              <w:t>udzkiego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EE1CA6"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A7CA7" w:rsidRDefault="00683068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CA7CA7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E6FE0" w:rsidRDefault="00683068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E6FE0" w:rsidRDefault="00683068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EE1C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16 434 600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sektorów gospodarki, dla których zidentyfikowano potrzeby kwalifikacyjno-zawodowe przy współudziale przedsiębiorców</w:t>
            </w:r>
          </w:p>
          <w:p w:rsidR="00683068" w:rsidRPr="007E6FE0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Liczba edycji monitoringu potrzeb przedsiębiorstw i pracowników w kontekście </w:t>
            </w:r>
            <w:r w:rsidRPr="005E4786">
              <w:rPr>
                <w:rFonts w:ascii="Arial" w:hAnsi="Arial" w:cs="Arial"/>
                <w:sz w:val="18"/>
                <w:szCs w:val="18"/>
              </w:rPr>
              <w:lastRenderedPageBreak/>
              <w:t>zapotrzebowania na kompetencje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15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2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E6FE0" w:rsidRDefault="00683068" w:rsidP="00EE1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E6FE0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E6FE0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EC5145" w:rsidRDefault="00683068" w:rsidP="00EC5145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Działanie 2.21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EC5145" w:rsidRDefault="00683068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Akademia Menedżera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3407E" w:rsidRDefault="00683068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C1FF9" w:rsidRDefault="00683068" w:rsidP="00EC5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25 284 000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E7230F" w:rsidRDefault="00683068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E7230F">
              <w:rPr>
                <w:sz w:val="18"/>
                <w:szCs w:val="18"/>
                <w:lang w:val="pl-PL"/>
              </w:rPr>
              <w:t xml:space="preserve">Liczba pracowników, w tym pracowników dużych przedsiębiorstw objętych wsparciem w zakresie procesów innowacyjnych </w:t>
            </w:r>
          </w:p>
          <w:p w:rsidR="00683068" w:rsidRPr="00C9716C" w:rsidRDefault="00683068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C9716C">
              <w:rPr>
                <w:sz w:val="18"/>
                <w:szCs w:val="18"/>
                <w:lang w:val="pl-PL"/>
              </w:rPr>
              <w:t xml:space="preserve">Liczba pracowników przedsiębiorstw, w tym pracowników dużych przedsiębiorstw, którzy ukończyli wsparcie w zakresie procesów innowacyjnych </w:t>
            </w:r>
          </w:p>
          <w:p w:rsidR="00683068" w:rsidRPr="00C9716C" w:rsidRDefault="00683068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C9716C">
              <w:rPr>
                <w:sz w:val="18"/>
                <w:szCs w:val="18"/>
                <w:lang w:val="pl-PL"/>
              </w:rPr>
              <w:t xml:space="preserve">Liczba wypracowanych i udostępnionych programów </w:t>
            </w:r>
            <w:r w:rsidRPr="00C9716C">
              <w:rPr>
                <w:sz w:val="18"/>
                <w:szCs w:val="18"/>
                <w:lang w:val="pl-PL"/>
              </w:rPr>
              <w:lastRenderedPageBreak/>
              <w:t xml:space="preserve">szkoleniowo-doradczych </w:t>
            </w:r>
          </w:p>
          <w:p w:rsidR="00683068" w:rsidRPr="007C1FF9" w:rsidRDefault="0068306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1100 (w tym pracowników dużych firm 275)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990 (w tym pracowników dużych firm 247)</w:t>
            </w:r>
          </w:p>
          <w:p w:rsidR="00683068" w:rsidRDefault="00683068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2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27FDC" w:rsidRDefault="00683068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327FDC">
              <w:rPr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bCs/>
                <w:sz w:val="18"/>
                <w:szCs w:val="18"/>
                <w:lang w:val="pl-PL"/>
              </w:rPr>
              <w:t>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27FDC" w:rsidRDefault="00683068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27FDC" w:rsidRDefault="00683068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Czerwiec 2023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EC5145" w:rsidRDefault="00683068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683068" w:rsidRDefault="00683068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EC5145" w:rsidRDefault="00683068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3407E" w:rsidRDefault="00683068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683068" w:rsidRDefault="00683068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C1FF9" w:rsidRDefault="00683068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683068" w:rsidRPr="007E6FE0" w:rsidRDefault="00683068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683068" w:rsidRPr="007E6FE0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683068" w:rsidRPr="007E6FE0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683068" w:rsidRDefault="0068306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683068" w:rsidRDefault="0068306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7C1FF9" w:rsidRDefault="00683068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683068" w:rsidRPr="007C1FF9" w:rsidRDefault="0068306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7E6FE0" w:rsidRDefault="00683068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683068" w:rsidRPr="007E6FE0" w:rsidRDefault="00683068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683068" w:rsidRPr="007E6FE0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C1FF9" w:rsidRDefault="00683068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683068" w:rsidRPr="007E6FE0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844D0" w:rsidRDefault="00683068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683068" w:rsidRPr="00D844D0" w:rsidRDefault="00683068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844D0" w:rsidRDefault="00683068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844D0" w:rsidRDefault="0068306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844D0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poniżej 30 lat z niepełnosprawnościami objętych wsparciem w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844D0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931E3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683068" w:rsidRPr="00D844D0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844D0" w:rsidRDefault="0068306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844D0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0931E3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683068" w:rsidRPr="000931E3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07.2018 </w:t>
            </w:r>
            <w:proofErr w:type="gramStart"/>
            <w:r w:rsidRPr="000931E3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06.2019 </w:t>
            </w:r>
            <w:proofErr w:type="gramStart"/>
            <w:r w:rsidRPr="000931E3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931E3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Działanie 1.1 Wsparcie osób młodych pozostających bez pracy na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regionalnym rynku pracy - projekty pozakonkursowe 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931E3" w:rsidRDefault="0068306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Projekty powiatowych urzędów pracy województwa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0931E3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0931E3">
              <w:rPr>
                <w:sz w:val="18"/>
                <w:szCs w:val="18"/>
                <w:lang w:val="pl-PL"/>
              </w:rPr>
              <w:t>z</w:t>
            </w:r>
            <w:proofErr w:type="gramEnd"/>
            <w:r w:rsidRPr="000931E3">
              <w:rPr>
                <w:sz w:val="18"/>
                <w:szCs w:val="18"/>
                <w:lang w:val="pl-PL"/>
              </w:rPr>
              <w:t xml:space="preserve"> długotrwale bezrobotnymi)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0931E3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683068" w:rsidRPr="000931E3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lastRenderedPageBreak/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 xml:space="preserve">01.2018 </w:t>
            </w:r>
            <w:proofErr w:type="gramStart"/>
            <w:r w:rsidRPr="00052992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52992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 xml:space="preserve">12.2018 </w:t>
            </w:r>
            <w:proofErr w:type="gramStart"/>
            <w:r w:rsidRPr="00052992">
              <w:rPr>
                <w:sz w:val="18"/>
                <w:szCs w:val="18"/>
                <w:lang w:val="pl-PL"/>
              </w:rPr>
              <w:t>r</w:t>
            </w:r>
            <w:proofErr w:type="gramEnd"/>
            <w:r w:rsidRPr="00052992">
              <w:rPr>
                <w:sz w:val="18"/>
                <w:szCs w:val="18"/>
                <w:lang w:val="pl-PL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</w:t>
            </w:r>
          </w:p>
          <w:p w:rsidR="00683068" w:rsidRPr="0026166A" w:rsidRDefault="00683068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6166A" w:rsidRDefault="0068306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 xml:space="preserve">Projekty pozakonkursowe miejskiego oraz powiatowych urzędów pracy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6166A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Wojewódzki Urząd Pracy w Kielcach pełniący funkcję Instytucji Pośrednicz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6166A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</w:r>
            <w:r w:rsidRPr="00BE267B">
              <w:rPr>
                <w:sz w:val="18"/>
                <w:szCs w:val="18"/>
                <w:lang w:val="pl-PL"/>
              </w:rPr>
              <w:lastRenderedPageBreak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31E3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z długotrwale bezrobotnymi)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FD08E5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553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0931E3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52992" w:rsidRDefault="0068306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52992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04.2018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52992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pozakonkursowe/Poddziałanie 1.1.1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D08E5" w:rsidRDefault="0068306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D08E5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D08E5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E267B">
              <w:rPr>
                <w:sz w:val="18"/>
                <w:szCs w:val="18"/>
                <w:lang w:val="pl-PL"/>
              </w:rPr>
              <w:t>powiatowe</w:t>
            </w:r>
            <w:proofErr w:type="gramEnd"/>
            <w:r w:rsidRPr="00BE267B">
              <w:rPr>
                <w:sz w:val="18"/>
                <w:szCs w:val="18"/>
                <w:lang w:val="pl-PL"/>
              </w:rPr>
              <w:t xml:space="preserve">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26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26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26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bezrobotnych (łącznie z długotrwale bezrobotnymi)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CA2057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267B" w:rsidRDefault="00683068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26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26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267B" w:rsidRDefault="0068306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 xml:space="preserve">Podnoszenie kompetencji służb bezpieczeństwa państwa, pracowników </w:t>
            </w:r>
            <w:r w:rsidRPr="00A70529">
              <w:rPr>
                <w:sz w:val="18"/>
                <w:szCs w:val="18"/>
                <w:lang w:val="pl-PL"/>
              </w:rPr>
              <w:lastRenderedPageBreak/>
              <w:t>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26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70529" w:rsidRDefault="00683068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26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70529" w:rsidRDefault="00683068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70529" w:rsidRDefault="00683068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70529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683068" w:rsidRDefault="0068306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5D4915" w:rsidRDefault="00683068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683068" w:rsidRPr="00BE267B" w:rsidRDefault="00683068" w:rsidP="005D4915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5D4915">
              <w:rPr>
                <w:sz w:val="18"/>
                <w:szCs w:val="18"/>
                <w:lang w:val="pl-PL"/>
              </w:rPr>
              <w:t>z</w:t>
            </w:r>
            <w:proofErr w:type="gramEnd"/>
            <w:r w:rsidRPr="005D4915">
              <w:rPr>
                <w:sz w:val="18"/>
                <w:szCs w:val="18"/>
                <w:lang w:val="pl-PL"/>
              </w:rPr>
              <w:t xml:space="preserve"> partnerem zagranicznym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92ABE" w:rsidRDefault="00683068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992ABE">
              <w:rPr>
                <w:rFonts w:ascii="Arial" w:hAnsi="Arial" w:cs="Arial"/>
                <w:sz w:val="18"/>
                <w:szCs w:val="18"/>
              </w:rPr>
              <w:t>grudzień</w:t>
            </w:r>
            <w:proofErr w:type="gramEnd"/>
            <w:r w:rsidRPr="00992ABE">
              <w:rPr>
                <w:rFonts w:ascii="Arial" w:hAnsi="Arial" w:cs="Arial"/>
                <w:sz w:val="18"/>
                <w:szCs w:val="18"/>
              </w:rPr>
              <w:t xml:space="preserve">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92ABE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92ABE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83068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Poddziałanie 1.1.1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Wsparcie udzielane z Europejskiego Funduszu Społecznego</w:t>
            </w:r>
          </w:p>
          <w:p w:rsidR="00683068" w:rsidRPr="00195CD9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CD9">
              <w:rPr>
                <w:rFonts w:ascii="Arial" w:hAnsi="Arial" w:cs="Arial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 xml:space="preserve">Aktywizacja osób młodych pozostających bez pracy w powiecie X </w:t>
            </w:r>
          </w:p>
          <w:p w:rsidR="00683068" w:rsidRPr="001A57BC" w:rsidRDefault="00683068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(w nawiasie należy wskazać cyfrą rzymską kolejny numer projektu </w:t>
            </w: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B17C7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A57BC" w:rsidRDefault="0068306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93 715 689,00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programie</w:t>
            </w:r>
          </w:p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683068" w:rsidRPr="001A57BC" w:rsidRDefault="0068306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30%</w:t>
            </w: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10 838</w:t>
            </w: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4 150</w:t>
            </w: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1A57BC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12-2019</w:t>
            </w:r>
          </w:p>
          <w:p w:rsidR="00683068" w:rsidRPr="001A57BC" w:rsidRDefault="00683068" w:rsidP="000367A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367A9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2EEB" w:rsidRDefault="0068306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367A9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367A9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367A9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367A9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683068" w:rsidRDefault="00683068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683068" w:rsidRPr="00F92EEB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002C81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367A9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367A9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367A9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2EEB" w:rsidRDefault="00683068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proofErr w:type="gramStart"/>
            <w:r w:rsidRPr="0082647B">
              <w:rPr>
                <w:sz w:val="18"/>
                <w:szCs w:val="18"/>
                <w:lang w:val="pl-PL"/>
              </w:rPr>
              <w:t>Nowa jakość</w:t>
            </w:r>
            <w:proofErr w:type="gramEnd"/>
            <w:r w:rsidRPr="0082647B">
              <w:rPr>
                <w:sz w:val="18"/>
                <w:szCs w:val="18"/>
                <w:lang w:val="pl-PL"/>
              </w:rPr>
              <w:t xml:space="preserve"> zawodowych egzaminów w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367A9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2647B" w:rsidRDefault="00683068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 xml:space="preserve">Odsetek kwalifikacji, dla których przeprowadzono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egzamin z wykorzystaniem opracowanych w programie zadań egzaminacyjnych</w:t>
            </w:r>
          </w:p>
          <w:p w:rsidR="00683068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683068" w:rsidRDefault="00683068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683068" w:rsidRPr="00F92EEB" w:rsidRDefault="00683068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19,23%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b/>
                <w:sz w:val="18"/>
                <w:szCs w:val="18"/>
              </w:rPr>
              <w:lastRenderedPageBreak/>
              <w:t>grudzień</w:t>
            </w:r>
            <w:proofErr w:type="gramEnd"/>
            <w:r w:rsidRPr="000E24C9">
              <w:rPr>
                <w:rFonts w:ascii="Arial" w:hAnsi="Arial" w:cs="Arial"/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sz w:val="18"/>
                <w:szCs w:val="18"/>
              </w:rPr>
              <w:t>styczeń</w:t>
            </w:r>
            <w:proofErr w:type="gramEnd"/>
            <w:r w:rsidRPr="000E24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kwiecień</w:t>
            </w:r>
            <w:proofErr w:type="gramEnd"/>
            <w:r w:rsidRPr="000E24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2EEB" w:rsidRDefault="0068306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264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683068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9A6EA6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E24C9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E74E4" w:rsidRDefault="00683068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2647B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683068" w:rsidRDefault="0068306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83068" w:rsidRDefault="0068306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 xml:space="preserve">Liczba pracowników 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poradni psychologiczno-pedagogicznych przeszkolonych ze stosowania narzędzi do pracy z uczniami o specjalnych potrzebach edukacyjnych</w:t>
            </w:r>
          </w:p>
          <w:p w:rsidR="00683068" w:rsidRDefault="0068306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83068" w:rsidRPr="00DE74E4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4A129F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4A129F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4A129F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213E9" w:rsidRDefault="00683068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Ministerstwo Rodziny, Pracy i Polityki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21.03.2018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Komenda Główna Ochotniczych Hufców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51861" w:rsidRDefault="00683068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51861" w:rsidRDefault="00683068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kwalifikacje po opuszczeniu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programu.</w:t>
            </w:r>
          </w:p>
          <w:p w:rsidR="00683068" w:rsidRDefault="0068306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683068" w:rsidRPr="00A36D33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683068" w:rsidRPr="00A36D33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683068" w:rsidRPr="00A36D33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213E9" w:rsidRDefault="0068306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pracujących, znajdujących się w trudnej sytuacji na rynku pracy,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684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683068" w:rsidRPr="00A36D33" w:rsidRDefault="0068306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68" w:rsidRPr="00276B2C" w:rsidRDefault="00683068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C6020" w:rsidRDefault="00683068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B7DD5" w:rsidRDefault="00683068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683068" w:rsidRPr="002B7DD5" w:rsidRDefault="00683068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osób, które </w:t>
            </w:r>
            <w:proofErr w:type="gramStart"/>
            <w:r w:rsidRPr="002B7DD5">
              <w:rPr>
                <w:rFonts w:ascii="Arial" w:hAnsi="Arial" w:cs="Arial"/>
                <w:sz w:val="18"/>
                <w:szCs w:val="18"/>
              </w:rPr>
              <w:t>podniosły  kompetencje</w:t>
            </w:r>
            <w:proofErr w:type="gramEnd"/>
            <w:r w:rsidRPr="002B7DD5">
              <w:rPr>
                <w:rFonts w:ascii="Arial" w:hAnsi="Arial" w:cs="Arial"/>
                <w:sz w:val="18"/>
                <w:szCs w:val="18"/>
              </w:rPr>
              <w:t xml:space="preserve"> w obszarze realizacji projektu, z wykorzystaniem zakupionego sprzętu.</w:t>
            </w:r>
          </w:p>
          <w:p w:rsidR="00683068" w:rsidRPr="007C0DF9" w:rsidRDefault="00683068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 xml:space="preserve">z partnerem </w:t>
            </w:r>
            <w:r w:rsidRPr="002B7DD5">
              <w:rPr>
                <w:rFonts w:ascii="Arial" w:hAnsi="Arial" w:cs="Arial"/>
                <w:sz w:val="18"/>
                <w:szCs w:val="18"/>
              </w:rPr>
              <w:lastRenderedPageBreak/>
              <w:t>zagranicznym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651A82" w:rsidRDefault="00683068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75671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4.2 Programy mobilności ponadnarodowej</w:t>
            </w:r>
          </w:p>
          <w:p w:rsidR="00683068" w:rsidRPr="00875671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149C2">
              <w:rPr>
                <w:b/>
              </w:rPr>
              <w:t>Projekt wykreślony z wykazu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75671" w:rsidRDefault="00683068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75671" w:rsidRDefault="0068306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75671" w:rsidRDefault="0068306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75671" w:rsidRDefault="0068306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9A6F6A">
            <w:pPr>
              <w:pStyle w:val="Default"/>
              <w:rPr>
                <w:strike/>
                <w:sz w:val="18"/>
                <w:szCs w:val="18"/>
              </w:rPr>
            </w:pPr>
            <w:r w:rsidRPr="00875671">
              <w:rPr>
                <w:strike/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83068" w:rsidRPr="00875671" w:rsidRDefault="00683068" w:rsidP="00251576">
            <w:pPr>
              <w:pStyle w:val="Default"/>
              <w:ind w:left="232"/>
              <w:rPr>
                <w:strike/>
                <w:sz w:val="18"/>
                <w:szCs w:val="18"/>
                <w:lang w:val="pl-PL"/>
              </w:rPr>
            </w:pPr>
          </w:p>
          <w:p w:rsidR="00683068" w:rsidRPr="00875671" w:rsidRDefault="00683068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81</w:t>
            </w: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875671" w:rsidRDefault="0068306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75671" w:rsidRDefault="0068306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12.2022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przestrzennego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 xml:space="preserve">– działania edukacyjno-szkoleniowe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1.Liczba opracowanych programów edukacyjno-szkoleniowych ukierunkowanych na podnoszenie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kompetencji i wiedzy w zakresie wdrażania infrastruktury informacji przestrzennej.</w:t>
            </w:r>
          </w:p>
          <w:p w:rsidR="00683068" w:rsidRPr="00A36D33" w:rsidRDefault="0068306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683068" w:rsidRPr="00A36D33" w:rsidRDefault="00683068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dobrych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praktyk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geoinformacji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>, monitoringu Infrastruktury Informacji Przestrzennej i udostępniania danych przestrzennych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1. 2</w:t>
            </w: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AA6715" w:rsidRDefault="00683068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AA6715" w:rsidRDefault="00683068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F7100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F7100" w:rsidRDefault="0068306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A45BA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C466A" w:rsidDel="002B445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F710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AF71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C466A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F7100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683068" w:rsidRPr="00AC466A" w:rsidRDefault="00683068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83068" w:rsidRPr="00AC466A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AF7100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4A45BA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4A45BA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AC466A" w:rsidRDefault="00683068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A45BA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Programy mobilności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ponadnarodowej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E21D43" w:rsidRDefault="0068306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lastRenderedPageBreak/>
              <w:t>AKADEMIA ZARZĄDZAN</w:t>
            </w:r>
            <w:r w:rsidRPr="00E21D43">
              <w:rPr>
                <w:sz w:val="18"/>
                <w:szCs w:val="18"/>
                <w:lang w:val="pl-PL"/>
              </w:rPr>
              <w:lastRenderedPageBreak/>
              <w:t xml:space="preserve">IA W ADMINISTRACJI </w:t>
            </w:r>
            <w:proofErr w:type="gramStart"/>
            <w:r w:rsidRPr="00E21D43">
              <w:rPr>
                <w:sz w:val="18"/>
                <w:szCs w:val="18"/>
                <w:lang w:val="pl-PL"/>
              </w:rPr>
              <w:t>PUBLICZNEJ  (I</w:t>
            </w:r>
            <w:proofErr w:type="gramEnd"/>
            <w:r w:rsidRPr="00E21D43">
              <w:rPr>
                <w:sz w:val="18"/>
                <w:szCs w:val="18"/>
                <w:lang w:val="pl-PL"/>
              </w:rPr>
              <w:t xml:space="preserve">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683068" w:rsidRPr="00A36D33" w:rsidRDefault="00683068" w:rsidP="00E21D4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A45B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683068" w:rsidRPr="00A36D33" w:rsidRDefault="00683068" w:rsidP="00E21D43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4 935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4 935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F7100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kompetencje zawodowe lub kluczowe po opuszczeniu programu</w:t>
            </w:r>
          </w:p>
          <w:p w:rsidR="00683068" w:rsidRPr="00A36D33" w:rsidRDefault="0068306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 xml:space="preserve">II kwartał 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12.20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06.20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E21D43" w:rsidRDefault="0068306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lastRenderedPageBreak/>
              <w:t>„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Argo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 - Top Public 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Executive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, </w:t>
            </w:r>
            <w:r w:rsidRPr="00A0035B">
              <w:rPr>
                <w:sz w:val="18"/>
                <w:szCs w:val="18"/>
                <w:lang w:val="pl-PL"/>
              </w:rPr>
              <w:lastRenderedPageBreak/>
              <w:t>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Krajowa Szkoła Administra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cji Publicznej </w:t>
            </w:r>
          </w:p>
          <w:p w:rsidR="00683068" w:rsidRPr="00A36D33" w:rsidRDefault="00683068" w:rsidP="00A0035B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A45B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Publicznej </w:t>
            </w:r>
          </w:p>
          <w:p w:rsidR="00683068" w:rsidRPr="00A36D33" w:rsidRDefault="00683068" w:rsidP="00A0035B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im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>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F7100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kompetencje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zawodowe lub kluczowe po opuszczeniu programu</w:t>
            </w:r>
          </w:p>
          <w:p w:rsidR="00683068" w:rsidRPr="00A36D33" w:rsidRDefault="0068306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Grudzień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E21D43" w:rsidRDefault="0068306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A45BA" w:rsidRDefault="00683068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A45B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B588A" w:rsidRDefault="00683068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F7100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683068" w:rsidRPr="00A36D33" w:rsidRDefault="0068306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ramach programów mobilności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ponadnarodowej</w:t>
            </w:r>
          </w:p>
          <w:p w:rsidR="00683068" w:rsidRDefault="00683068" w:rsidP="00A36D33">
            <w:pPr>
              <w:pStyle w:val="Akapitzlist"/>
              <w:rPr>
                <w:sz w:val="18"/>
                <w:szCs w:val="18"/>
              </w:rPr>
            </w:pPr>
          </w:p>
          <w:p w:rsidR="00683068" w:rsidRPr="00A36D33" w:rsidRDefault="00683068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   </w:t>
            </w:r>
          </w:p>
          <w:p w:rsidR="00683068" w:rsidRDefault="00683068" w:rsidP="00A36D33">
            <w:pPr>
              <w:pStyle w:val="Akapitzlist"/>
              <w:rPr>
                <w:sz w:val="18"/>
                <w:szCs w:val="18"/>
              </w:rPr>
            </w:pPr>
          </w:p>
          <w:p w:rsidR="00683068" w:rsidRPr="00A36D33" w:rsidRDefault="0068306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12600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C466A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6030F" w:rsidRDefault="0068306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0035B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0035B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683068" w:rsidRDefault="0068306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83068" w:rsidRPr="0046030F" w:rsidRDefault="0068306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baz danych systemu oświaty objętych integracją w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ramach  wdrożonego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produkcyjnie systemu.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0035B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0035B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6030F" w:rsidRDefault="00683068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583E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583E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683068" w:rsidRDefault="00683068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683068" w:rsidRPr="00A07714" w:rsidRDefault="00683068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583E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9191C">
              <w:rPr>
                <w:rFonts w:ascii="Arial" w:hAnsi="Arial" w:cs="Arial"/>
                <w:sz w:val="18"/>
                <w:szCs w:val="18"/>
              </w:rPr>
              <w:t>sierpień</w:t>
            </w:r>
            <w:proofErr w:type="gramEnd"/>
            <w:r w:rsidRPr="0009191C">
              <w:rPr>
                <w:rFonts w:ascii="Arial" w:hAnsi="Arial" w:cs="Arial"/>
                <w:sz w:val="18"/>
                <w:szCs w:val="18"/>
              </w:rPr>
              <w:t xml:space="preserve">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583E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583E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Działanie 2.3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164960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  <w:lang w:val="pl-PL"/>
              </w:rPr>
              <w:t>Kontynuacja działań mających na celu zapewnienie dostępności i jakości usług rozwojowych świadczonych na rzecz przedsiębiors</w:t>
            </w:r>
            <w:r w:rsidRPr="001E4D45">
              <w:rPr>
                <w:sz w:val="18"/>
                <w:szCs w:val="18"/>
                <w:lang w:val="pl-PL"/>
              </w:rPr>
              <w:lastRenderedPageBreak/>
              <w:t>tw i pracowników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lastRenderedPageBreak/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  <w:r w:rsidRPr="001E4D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446AE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446AE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446A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30 267</w:t>
            </w:r>
            <w:r>
              <w:rPr>
                <w:sz w:val="18"/>
                <w:szCs w:val="18"/>
              </w:rPr>
              <w:t> </w:t>
            </w:r>
            <w:r w:rsidRPr="001E4D45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6,</w:t>
            </w:r>
            <w:r w:rsidRPr="001E4D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1. Liczba podmiotów świadczących usługi rozwojowe wpisanych do Bazy Usług Rozwojowych (wskaźnik realizowany będzie do przeglądu śródokresowego)</w:t>
            </w:r>
          </w:p>
          <w:p w:rsidR="00683068" w:rsidRPr="001E4D45" w:rsidRDefault="0068306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446AE" w:rsidRDefault="00683068" w:rsidP="00164960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 xml:space="preserve">2. </w:t>
            </w:r>
            <w:r w:rsidRPr="001E4D45">
              <w:rPr>
                <w:sz w:val="18"/>
                <w:szCs w:val="18"/>
                <w:lang w:val="pl-PL"/>
              </w:rPr>
              <w:t>Funkcjonujący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Rejestr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Usług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lastRenderedPageBreak/>
              <w:t>Rozwojowych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lastRenderedPageBreak/>
              <w:t>1 – 1700</w:t>
            </w:r>
          </w:p>
          <w:p w:rsidR="00683068" w:rsidRPr="001E4D45" w:rsidRDefault="0068306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2 – 1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D45">
              <w:rPr>
                <w:rFonts w:ascii="Arial" w:hAnsi="Arial" w:cs="Arial"/>
                <w:bCs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Wrzesień 2023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683068" w:rsidRDefault="00683068" w:rsidP="003446AE">
            <w:pPr>
              <w:rPr>
                <w:lang w:eastAsia="pl-PL"/>
              </w:rPr>
            </w:pPr>
          </w:p>
          <w:p w:rsidR="00683068" w:rsidRPr="00A36D33" w:rsidRDefault="00683068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683068" w:rsidRPr="003446AE" w:rsidRDefault="00683068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Pr="003446AE" w:rsidRDefault="00683068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3446AE" w:rsidRDefault="00683068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9191C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94677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D31E3" w:rsidRDefault="0068306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Projekty powiatowyc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 xml:space="preserve">, dotyczące aktywizacji zawodowej młodych osób 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D31E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446A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lastRenderedPageBreak/>
              <w:t xml:space="preserve">14 powiatowych </w:t>
            </w:r>
            <w:r w:rsidRPr="00CD31E3">
              <w:rPr>
                <w:sz w:val="18"/>
                <w:szCs w:val="18"/>
                <w:lang w:val="pl-PL"/>
              </w:rPr>
              <w:lastRenderedPageBreak/>
              <w:t>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446AE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22 024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446AE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22 024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446A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 xml:space="preserve">Liczba osób poniżej 30 lat, które uzyskały </w:t>
            </w:r>
            <w:r w:rsidRPr="00CD31E3">
              <w:rPr>
                <w:sz w:val="18"/>
                <w:szCs w:val="18"/>
                <w:lang w:val="pl-PL"/>
              </w:rPr>
              <w:lastRenderedPageBreak/>
              <w:t>kwalifikacje po opuszczeniu programu</w:t>
            </w:r>
          </w:p>
          <w:p w:rsidR="00683068" w:rsidRDefault="0068306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83068" w:rsidRDefault="0068306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CD31E3" w:rsidRDefault="0068306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683068" w:rsidRDefault="0068306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01.20</w:t>
            </w: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710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871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12.20</w:t>
            </w: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710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871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C2DC4" w:rsidRDefault="00683068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pozostających bez pracy na regionalnym rynku pracy – projekty pozakonkursowe</w:t>
            </w:r>
          </w:p>
          <w:p w:rsidR="00683068" w:rsidRPr="00CC2DC4" w:rsidRDefault="00683068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</w:t>
            </w:r>
            <w:proofErr w:type="gramStart"/>
            <w:r w:rsidRPr="00CC2DC4">
              <w:rPr>
                <w:rFonts w:ascii="Arial" w:hAnsi="Arial" w:cs="Arial"/>
                <w:b/>
                <w:sz w:val="18"/>
                <w:szCs w:val="18"/>
              </w:rPr>
              <w:t xml:space="preserve">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</w:t>
            </w:r>
            <w:proofErr w:type="gramEnd"/>
            <w:r w:rsidRPr="00CC2D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lastRenderedPageBreak/>
              <w:t>Europejskiego Funduszu Społecznego</w:t>
            </w:r>
          </w:p>
          <w:p w:rsidR="00683068" w:rsidRPr="00987102" w:rsidRDefault="00683068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F1D28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Realizacja projektów przez powiatowe urzędy pracy działające na terenie województwa pomorskiego.</w:t>
            </w:r>
          </w:p>
          <w:p w:rsidR="00683068" w:rsidRPr="00F4125C" w:rsidRDefault="00683068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Aktywizacja osób młodych pozostających bez pracy w powiecie X (w nawiasie należy wskazać – cyfrą rzymską – kolejny nr projektu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4125C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4125C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F4125C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Pr="00987102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7102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7102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7102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6C229B" w:rsidRDefault="00683068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regionalnym rynku pracy – projekty pozakonkursowe </w:t>
            </w:r>
          </w:p>
          <w:p w:rsidR="00683068" w:rsidRPr="00CC2DC4" w:rsidRDefault="00683068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Poddziałanie nr. 1.1.1 </w:t>
            </w: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>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F1D28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D404D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D404D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bezrobotnych (łącznie z długotrwale </w:t>
            </w:r>
            <w:proofErr w:type="gramStart"/>
            <w:r w:rsidRPr="00A36D33">
              <w:rPr>
                <w:sz w:val="20"/>
                <w:szCs w:val="20"/>
                <w:lang w:val="pl-PL"/>
              </w:rPr>
              <w:t>bezrobotnymi)   objętych</w:t>
            </w:r>
            <w:proofErr w:type="gramEnd"/>
            <w:r w:rsidRPr="00A36D33">
              <w:rPr>
                <w:sz w:val="20"/>
                <w:szCs w:val="20"/>
                <w:lang w:val="pl-PL"/>
              </w:rPr>
              <w:t xml:space="preserve">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683068" w:rsidRPr="00DD404D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długotrwale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 xml:space="preserve">01.01.2019 </w:t>
            </w:r>
            <w:proofErr w:type="gramStart"/>
            <w:r w:rsidRPr="006C229B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6C22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683068" w:rsidRPr="006C229B" w:rsidRDefault="00683068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6C229B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D5A74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Wojewódzki Urząd Pracy w Kielcach pełniący funkcję Instytucji Pośredniczącej w ramach Programu Operacyjnego Wiedza Edukacja Rozwój 2014 –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D5A74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6C229B" w:rsidRDefault="00683068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6C229B" w:rsidRDefault="00683068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FD5A74" w:rsidRDefault="0068306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1 549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6C229B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6C229B" w:rsidRDefault="00683068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6C229B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6C229B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81FDF" w:rsidRDefault="00683068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proofErr w:type="gramStart"/>
            <w:r w:rsidRPr="00181FDF">
              <w:rPr>
                <w:rFonts w:ascii="Arial" w:hAnsi="Arial" w:cs="Arial"/>
                <w:b/>
                <w:sz w:val="18"/>
                <w:szCs w:val="18"/>
              </w:rPr>
              <w:t>Wsparcie  osób</w:t>
            </w:r>
            <w:proofErr w:type="gramEnd"/>
            <w:r w:rsidRPr="00181FDF">
              <w:rPr>
                <w:rFonts w:ascii="Arial" w:hAnsi="Arial" w:cs="Arial"/>
                <w:b/>
                <w:sz w:val="18"/>
                <w:szCs w:val="18"/>
              </w:rPr>
              <w:t xml:space="preserve">  młodych  pozostających  bez  pracy  na regionalnym rynku pracy – projekty pozakonkursowe</w:t>
            </w:r>
          </w:p>
          <w:p w:rsidR="00683068" w:rsidRDefault="00683068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1.1.1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ramach projektów pozakonkursowych powiatowych urzędów pracy z </w:t>
            </w: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>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F2BAC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F2BAC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powiatowe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objętych wsparciem w programie.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CF2BAC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30%</w:t>
            </w:r>
          </w:p>
          <w:p w:rsidR="00683068" w:rsidRDefault="00683068" w:rsidP="00644A85">
            <w:pPr>
              <w:spacing w:after="0" w:line="240" w:lineRule="auto"/>
              <w:rPr>
                <w:lang w:eastAsia="pl-PL"/>
              </w:rPr>
            </w:pPr>
          </w:p>
          <w:p w:rsidR="00683068" w:rsidRDefault="00683068" w:rsidP="00644A85">
            <w:pPr>
              <w:spacing w:after="0" w:line="240" w:lineRule="auto"/>
              <w:rPr>
                <w:lang w:eastAsia="pl-PL"/>
              </w:rPr>
            </w:pPr>
          </w:p>
          <w:p w:rsidR="00683068" w:rsidRDefault="00683068" w:rsidP="00644A85">
            <w:pPr>
              <w:spacing w:after="0" w:line="240" w:lineRule="auto"/>
              <w:rPr>
                <w:lang w:eastAsia="pl-PL"/>
              </w:rPr>
            </w:pPr>
          </w:p>
          <w:p w:rsidR="00683068" w:rsidRDefault="00683068" w:rsidP="00644A85">
            <w:pPr>
              <w:spacing w:after="0" w:line="240" w:lineRule="auto"/>
              <w:rPr>
                <w:lang w:eastAsia="pl-PL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październik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F3597" w:rsidRDefault="00683068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3068" w:rsidRPr="001F3597" w:rsidRDefault="00683068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683068" w:rsidRPr="001F3597" w:rsidRDefault="00683068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lastRenderedPageBreak/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3068" w:rsidRPr="00181FDF" w:rsidRDefault="00683068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77C52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młodych pozostających bez pracy w powiecie bartoszyckim, braniewskim, działdowskim, elbląskim, mieście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Elbląg, ełckim, giżyckim, gołdapskim, iławskim, kętrzyńskim, lidzbarskim, mrągowskim, nidzickim, nowomiejskim, oleckim, olsztyńskim, mieście Olsztyn, ostródzkim, </w:t>
            </w:r>
            <w:proofErr w:type="spellStart"/>
            <w:r w:rsidRPr="001F3597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1F3597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B3251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B3251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3B3251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1549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lang w:eastAsia="pl-PL"/>
              </w:rPr>
            </w:pPr>
            <w:proofErr w:type="gramStart"/>
            <w:r w:rsidRPr="001F3597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1F3597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D0A7B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11725" w:rsidRDefault="00683068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Działanie 1.1 Wsparcie osób młodych pozostających bez pracy na regionalnym rynku pracy - projekty pozakonkursowe.</w:t>
            </w:r>
          </w:p>
          <w:p w:rsidR="00683068" w:rsidRPr="001F3597" w:rsidRDefault="00683068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 xml:space="preserve">Poddziałanie 1.1.1  Wsparcie udzielane z 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Europejskiego Funduszu Społecznego.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F3597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>Aktywizacja 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209CF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209CF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F3597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F3597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B209CF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1F3597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01.01.2019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3068" w:rsidRPr="00B209CF" w:rsidRDefault="00683068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F3597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11725" w:rsidRDefault="00683068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pozakonkursowe/Poddziałanie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90C1F" w:rsidRDefault="00683068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431CD" w:rsidRDefault="00683068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431CD" w:rsidRDefault="00683068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uzyskały       kwalifikacje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0431CD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683068" w:rsidRDefault="00683068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 xml:space="preserve">Poddziałanie 1.1.1 Wsparcie udzielane z Europejskiego Funduszu </w:t>
            </w:r>
            <w:r w:rsidRPr="0034385E">
              <w:rPr>
                <w:rFonts w:ascii="Arial" w:hAnsi="Arial" w:cs="Arial"/>
                <w:b/>
                <w:sz w:val="18"/>
                <w:szCs w:val="18"/>
              </w:rPr>
              <w:lastRenderedPageBreak/>
              <w:t>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65F4B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65F4B" w:rsidRDefault="00683068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66C03">
              <w:rPr>
                <w:sz w:val="18"/>
                <w:szCs w:val="18"/>
              </w:rPr>
              <w:t>Powiatowy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Urząd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bezrobotnych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165F4B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pozakonkursowe</w:t>
            </w:r>
          </w:p>
          <w:p w:rsidR="00683068" w:rsidRPr="007A501F" w:rsidRDefault="00683068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Poddziałanie  1.1.1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4508A8" w:rsidRDefault="0068306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bezrobotnych w wieku 18-29 lat w ramach projektów pozakonkursowych powiatowych urzędów pracy z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A501F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bezrobotnych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7A501F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 xml:space="preserve">1.2019 </w:t>
            </w:r>
            <w:proofErr w:type="gramStart"/>
            <w:r w:rsidRPr="009E3B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E3B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E3B8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E3B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E2415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</w:t>
            </w: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>owe</w:t>
            </w:r>
          </w:p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pracy w powiecie zielonogórskim, gorzowskim, strzelecko-drezdeneckim, żarskim,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żagańskim, nowosolskim,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B5740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lastRenderedPageBreak/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B5740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683068" w:rsidRDefault="00683068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683068" w:rsidRPr="009B5740" w:rsidRDefault="0068306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lastRenderedPageBreak/>
              <w:t>30 %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E3B80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lastRenderedPageBreak/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E3B80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gramStart"/>
            <w:r w:rsidRPr="00E1652D"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 w:rsidRPr="00E1652D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E3B80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 xml:space="preserve">31.12.2019 </w:t>
            </w:r>
            <w:proofErr w:type="gramStart"/>
            <w:r w:rsidRPr="00E1652D">
              <w:rPr>
                <w:rFonts w:ascii="Calibri Light" w:hAnsi="Calibri Light" w:cs="Arial"/>
                <w:szCs w:val="18"/>
              </w:rPr>
              <w:t>r</w:t>
            </w:r>
            <w:proofErr w:type="gramEnd"/>
            <w:r w:rsidRPr="00E1652D">
              <w:rPr>
                <w:rFonts w:ascii="Calibri Light" w:hAnsi="Calibri Light" w:cs="Arial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683068" w:rsidRPr="003E2415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E2415" w:rsidRDefault="00683068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 xml:space="preserve">Budowa kompleksowego systemu szkolenia i udostępniania osobom niewidomym </w:t>
            </w:r>
            <w:r w:rsidRPr="00DA75A6">
              <w:rPr>
                <w:rFonts w:ascii="Arial" w:hAnsi="Arial" w:cs="Arial"/>
                <w:b/>
                <w:sz w:val="18"/>
                <w:szCs w:val="18"/>
              </w:rPr>
              <w:lastRenderedPageBreak/>
              <w:t>psów przewodników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0F49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lastRenderedPageBreak/>
              <w:t>Państwowy Fundusz Rehabilitacji Osób Niepełno</w:t>
            </w:r>
            <w:r w:rsidRPr="002B6905">
              <w:rPr>
                <w:rFonts w:ascii="Calibri Light" w:hAnsi="Calibri Light"/>
                <w:lang w:val="pl-PL"/>
              </w:rPr>
              <w:lastRenderedPageBreak/>
              <w:t>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3.10.2018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0F49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A75A6" w:rsidRDefault="00683068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683068" w:rsidRPr="00A36D33" w:rsidRDefault="0068306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683068" w:rsidRPr="00A36D33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proofErr w:type="gramStart"/>
            <w:r w:rsidRPr="00A36D33">
              <w:rPr>
                <w:sz w:val="18"/>
                <w:szCs w:val="18"/>
                <w:lang w:val="pl-PL"/>
              </w:rPr>
              <w:t>które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zdobyły kompetencje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zakresie szkolenia psów przewodników w ramach projektu</w:t>
            </w:r>
          </w:p>
          <w:p w:rsidR="00683068" w:rsidRPr="00A36D33" w:rsidRDefault="0068306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83068" w:rsidRPr="00A30F49" w:rsidRDefault="0068306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E1652D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E1652D" w:rsidRDefault="0068306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11.2018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E1652D" w:rsidRDefault="0068306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01.2019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E1652D" w:rsidRDefault="00683068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12.2022 </w:t>
            </w:r>
            <w:proofErr w:type="gramStart"/>
            <w:r>
              <w:rPr>
                <w:rFonts w:ascii="Calibri Light" w:hAnsi="Calibri Light" w:cs="Arial"/>
                <w:szCs w:val="18"/>
              </w:rPr>
              <w:t>r</w:t>
            </w:r>
            <w:proofErr w:type="gramEnd"/>
            <w:r>
              <w:rPr>
                <w:rFonts w:ascii="Calibri Light" w:hAnsi="Calibri Light" w:cs="Arial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D6CD8" w:rsidRDefault="00683068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>Działanie 4.1</w:t>
            </w:r>
          </w:p>
          <w:p w:rsidR="00683068" w:rsidRPr="00BD6CD8" w:rsidRDefault="00683068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Innowacje społeczne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A36D33">
            <w:pPr>
              <w:spacing w:before="120" w:after="12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Opracowanie i przetestowanie ogólnokrajowego, innowacyjnego modelu wsparcia osób z niepełnosprawnością w obszarze </w:t>
            </w: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>mobilności</w:t>
            </w:r>
          </w:p>
          <w:p w:rsidR="00683068" w:rsidRPr="00C61ED7" w:rsidRDefault="00683068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1ED7">
              <w:rPr>
                <w:rFonts w:ascii="Arial" w:hAnsi="Arial" w:cs="Arial"/>
                <w:b/>
                <w:sz w:val="20"/>
                <w:szCs w:val="18"/>
              </w:rPr>
              <w:t>PROJEKT USUNIĘTY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D6CD8" w:rsidRDefault="00683068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lastRenderedPageBreak/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D6CD8" w:rsidRDefault="0068306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 xml:space="preserve">3.10.2018 </w:t>
            </w:r>
            <w:proofErr w:type="gramStart"/>
            <w:r w:rsidRPr="00BD6CD8">
              <w:rPr>
                <w:rFonts w:ascii="Arial" w:hAnsi="Arial" w:cs="Arial"/>
                <w:strike/>
                <w:sz w:val="18"/>
                <w:szCs w:val="18"/>
              </w:rPr>
              <w:t>r</w:t>
            </w:r>
            <w:proofErr w:type="gramEnd"/>
            <w:r w:rsidRPr="00BD6CD8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D6CD8" w:rsidRDefault="00683068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D6CD8" w:rsidRDefault="0068306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D6CD8" w:rsidRDefault="0068306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D6CD8" w:rsidRDefault="0068306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D6CD8" w:rsidRDefault="00683068" w:rsidP="00644A85">
            <w:pPr>
              <w:pStyle w:val="Default"/>
              <w:rPr>
                <w:strike/>
                <w:sz w:val="18"/>
                <w:szCs w:val="18"/>
              </w:rPr>
            </w:pPr>
            <w:r w:rsidRPr="00BD6CD8">
              <w:rPr>
                <w:strike/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D6CD8" w:rsidRDefault="00683068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683068" w:rsidRPr="00BD6CD8" w:rsidRDefault="00683068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</w:p>
          <w:p w:rsidR="00683068" w:rsidRPr="00BD6CD8" w:rsidRDefault="00683068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 xml:space="preserve">Liczba innowacji przyjętych do </w:t>
            </w:r>
            <w:proofErr w:type="spellStart"/>
            <w:r w:rsidRPr="00BD6CD8">
              <w:rPr>
                <w:strike/>
                <w:sz w:val="18"/>
                <w:szCs w:val="18"/>
                <w:lang w:val="pl-PL"/>
              </w:rPr>
              <w:t>dofinansownia</w:t>
            </w:r>
            <w:proofErr w:type="spellEnd"/>
            <w:r w:rsidRPr="00BD6CD8">
              <w:rPr>
                <w:strike/>
                <w:sz w:val="18"/>
                <w:szCs w:val="18"/>
                <w:lang w:val="pl-PL"/>
              </w:rPr>
              <w:t xml:space="preserve"> w skali makro</w:t>
            </w:r>
          </w:p>
          <w:p w:rsidR="00683068" w:rsidRPr="00BD6CD8" w:rsidRDefault="0068306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</w:p>
          <w:p w:rsidR="00683068" w:rsidRPr="00BD6CD8" w:rsidRDefault="0068306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 xml:space="preserve">Liczba osób przeszkolonych w zakresie modelowych standardów obsługi </w:t>
            </w: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lastRenderedPageBreak/>
              <w:t>osób z niepełnosprawnością</w:t>
            </w:r>
          </w:p>
          <w:p w:rsidR="00683068" w:rsidRPr="00BD6CD8" w:rsidRDefault="00683068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trike/>
                <w:sz w:val="18"/>
                <w:szCs w:val="18"/>
                <w:lang w:val="pl-PL"/>
              </w:rPr>
            </w:pPr>
          </w:p>
          <w:p w:rsidR="00683068" w:rsidRPr="00BD6CD8" w:rsidRDefault="0068306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lastRenderedPageBreak/>
              <w:t>1</w:t>
            </w: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</w:t>
            </w: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1000</w:t>
            </w: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683068" w:rsidRPr="00BD6CD8" w:rsidRDefault="0068306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E1652D" w:rsidRDefault="0068306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11.2018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E1652D" w:rsidRDefault="0068306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01.2019 </w:t>
            </w:r>
            <w:proofErr w:type="gramStart"/>
            <w:r>
              <w:rPr>
                <w:rFonts w:ascii="Calibri Light" w:hAnsi="Calibri Light" w:cs="Arial"/>
                <w:sz w:val="24"/>
                <w:szCs w:val="24"/>
              </w:rPr>
              <w:t>r</w:t>
            </w:r>
            <w:proofErr w:type="gramEnd"/>
            <w:r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E1652D" w:rsidRDefault="00683068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</w:t>
            </w:r>
            <w:proofErr w:type="gramStart"/>
            <w:r>
              <w:rPr>
                <w:rFonts w:ascii="Calibri Light" w:hAnsi="Calibri Light" w:cs="Arial"/>
                <w:szCs w:val="18"/>
              </w:rPr>
              <w:t>r</w:t>
            </w:r>
            <w:proofErr w:type="gramEnd"/>
            <w:r>
              <w:rPr>
                <w:rFonts w:ascii="Calibri Light" w:hAnsi="Calibri Light" w:cs="Arial"/>
                <w:szCs w:val="18"/>
              </w:rPr>
              <w:t xml:space="preserve">. 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A36D33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Pr="002B6905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Pr="002B6905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A36D33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2B6905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Pr="002B6905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Liczba osób, które nabyły kompetencje zawodowe lub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kluczowe po opuszczeniu programu.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podniosły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kompetencje                  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znajomości języka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obcego.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wzmocniły </w:t>
            </w:r>
            <w:proofErr w:type="gramStart"/>
            <w:r w:rsidRPr="00A36D33">
              <w:rPr>
                <w:sz w:val="18"/>
                <w:szCs w:val="18"/>
                <w:lang w:val="pl-PL"/>
              </w:rPr>
              <w:t>kompetencje                 w</w:t>
            </w:r>
            <w:proofErr w:type="gramEnd"/>
            <w:r w:rsidRPr="00A36D33">
              <w:rPr>
                <w:sz w:val="18"/>
                <w:szCs w:val="18"/>
                <w:lang w:val="pl-PL"/>
              </w:rPr>
              <w:t xml:space="preserve"> zakresie nauczanego przedmiotu / obszaru zawodowego.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DEGURBA.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3 240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A36D33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2B6905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Pr="002B6905" w:rsidRDefault="0068306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</w:p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Liczba osób, które nabyły kompetencje zawodowe lub kluczowe po opuszczeniu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programu.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zajmujących się kształceniem 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szkoleniem zawodowym, które nabyły kompetencje zawodowe lub kluczowe po opuszczeniu programu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nabyli kompetencje zawodowe lub kluczowe po opuszczeniu programu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 xml:space="preserve">Liczba uczniów i absolwentów placówek kształcenia i doskonalenia zawodowego objętych </w:t>
            </w:r>
            <w:r w:rsidRPr="00A36D33">
              <w:rPr>
                <w:bCs/>
                <w:sz w:val="18"/>
                <w:szCs w:val="18"/>
                <w:lang w:val="pl-PL"/>
              </w:rPr>
              <w:lastRenderedPageBreak/>
              <w:t>wsparciem w ramach programów mobilności ponadnarodowej</w:t>
            </w:r>
          </w:p>
          <w:p w:rsidR="00683068" w:rsidRDefault="00683068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683068" w:rsidRPr="00A36D33" w:rsidRDefault="0068306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Pr="00A36D33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>Działanie 4.1 Innowacje społeczne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t xml:space="preserve">Zintegrowany i uspołeczniony model planowania przestrzennego poprzez opracowanie </w:t>
            </w:r>
            <w:r w:rsidRPr="00B20D8E">
              <w:rPr>
                <w:rFonts w:ascii="Arial" w:hAnsi="Arial" w:cs="Arial"/>
                <w:b/>
                <w:sz w:val="18"/>
                <w:szCs w:val="18"/>
              </w:rPr>
              <w:lastRenderedPageBreak/>
              <w:t>Strategii Przestrzennej Rzeszowskiego Obszaru Funkcjonalnego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36D33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Województwo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334CE">
              <w:rPr>
                <w:sz w:val="18"/>
                <w:szCs w:val="18"/>
              </w:rPr>
              <w:t>Województwo</w:t>
            </w:r>
            <w:proofErr w:type="spellEnd"/>
            <w:r w:rsidRPr="003334CE">
              <w:rPr>
                <w:sz w:val="18"/>
                <w:szCs w:val="18"/>
              </w:rPr>
              <w:t xml:space="preserve"> </w:t>
            </w:r>
            <w:proofErr w:type="spellStart"/>
            <w:r w:rsidRPr="003334CE"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gmin, które przyjęły Strategię Przestrzenną ROF w formie uchwały rady gminy</w:t>
            </w: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przeszkolonych osób w zakresie planowania przestrzennego</w:t>
            </w: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utworzonych systemów wymiany informacji o przestrzeni pomiędzy gminami</w:t>
            </w:r>
          </w:p>
          <w:p w:rsidR="00683068" w:rsidRPr="00F5505E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683068" w:rsidRPr="00A36D33" w:rsidRDefault="0068306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opracowanych dokumentów o charakterze strategicznym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EC2735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sz w:val="18"/>
                <w:szCs w:val="18"/>
              </w:rPr>
              <w:t xml:space="preserve">Wysoka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jakość</w:t>
            </w:r>
            <w:proofErr w:type="gramEnd"/>
            <w:r w:rsidRPr="00F5505E">
              <w:rPr>
                <w:rFonts w:ascii="Arial" w:hAnsi="Arial" w:cs="Arial"/>
                <w:sz w:val="18"/>
                <w:szCs w:val="18"/>
              </w:rPr>
              <w:t xml:space="preserve"> polityki na rzecz włączenia społecznego </w:t>
            </w:r>
          </w:p>
          <w:p w:rsidR="00683068" w:rsidRPr="00F5505E" w:rsidRDefault="00683068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505E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F5505E">
              <w:rPr>
                <w:rFonts w:ascii="Arial" w:hAnsi="Arial" w:cs="Arial"/>
                <w:sz w:val="18"/>
                <w:szCs w:val="18"/>
              </w:rPr>
              <w:t xml:space="preserve"> zawodowego osób niepełnosprawnych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Aktywni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niepełnosprawni – narzędzia wsparcia samodzielności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lastRenderedPageBreak/>
              <w:t>Biuro Pełnomocnik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36 256 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36 256 000,0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 xml:space="preserve">Liczba wdrożonych zmian w 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instrumentach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przeprowadzonych analiz rozwiązań ustawowych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683068" w:rsidRPr="00F5505E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 xml:space="preserve">Liczba wypracowanych standardów usług asystenckich 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IV kwartał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 xml:space="preserve">Marzec 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bCs/>
                <w:sz w:val="18"/>
                <w:szCs w:val="18"/>
              </w:rPr>
              <w:t>Wysoka jakość</w:t>
            </w:r>
            <w:proofErr w:type="gramEnd"/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Włączenie wyłączonych – aktywne instrumenty wsparcia osób niepełnosprawnych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wdrożonych instrumentów wspierających zatrudnienie i utrzymanie się na rynku pracy osób niepełnosprawnych</w:t>
            </w:r>
          </w:p>
          <w:p w:rsidR="00683068" w:rsidRPr="00F5505E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wypracowanych instrumentów wspierających zatrudnienie i utrzymanie się na rynku pracy osób niepełnosprawnych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</w:t>
            </w:r>
            <w:proofErr w:type="gramStart"/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Wysoka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lastRenderedPageBreak/>
              <w:t>jakość</w:t>
            </w:r>
            <w:proofErr w:type="gramEnd"/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Szkolenia dla pracowników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sektora transportu zbiorowego w zakresie potrzeb osób o szczególnych potrzebach, w tym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lastRenderedPageBreak/>
              <w:t xml:space="preserve">Państwowy Fundusz Rehabilitacji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 xml:space="preserve">9 400 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 xml:space="preserve">9 400 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 xml:space="preserve">Liczba pracowników transportu zbiorowego, którzy </w:t>
            </w:r>
            <w:r w:rsidRPr="00F5505E">
              <w:rPr>
                <w:sz w:val="18"/>
                <w:szCs w:val="20"/>
                <w:lang w:val="pl-PL"/>
              </w:rPr>
              <w:lastRenderedPageBreak/>
              <w:t xml:space="preserve">nabyli kompetencje w </w:t>
            </w:r>
            <w:proofErr w:type="gramStart"/>
            <w:r w:rsidRPr="00F5505E">
              <w:rPr>
                <w:sz w:val="18"/>
                <w:szCs w:val="20"/>
                <w:lang w:val="pl-PL"/>
              </w:rPr>
              <w:t>zakresie  profesjonalnej</w:t>
            </w:r>
            <w:proofErr w:type="gramEnd"/>
            <w:r w:rsidRPr="00F5505E">
              <w:rPr>
                <w:sz w:val="18"/>
                <w:szCs w:val="20"/>
                <w:lang w:val="pl-PL"/>
              </w:rPr>
              <w:t xml:space="preserve"> obsługi osób o szczególnych potrzebach, w tym osób z niepełnosprawnościami</w:t>
            </w:r>
          </w:p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przedsiębiorstw transportu zbiorowego, które wdrożyły standardy w zakresie obsługi osób o szczególnych potrzebach, w tym osób z niepełnosprawnościami (koleje, transport miejski)</w:t>
            </w:r>
          </w:p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Zestaw standardów obsługi osób o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szczególnych potrzebach, w tym osób z niepełnosprawnościami korzystających z transportu zbiorowego (z wzorami procedur)</w:t>
            </w:r>
          </w:p>
          <w:p w:rsidR="00683068" w:rsidRPr="00374CD4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Poradnik dotyczący dostosowania kluczowych typów usług w zakresie transportu zbiorowego do potrzeb osób o szczególnych potrzebach, w tym osób z niepełnosprawnościami</w:t>
            </w:r>
          </w:p>
          <w:p w:rsidR="00683068" w:rsidRPr="00F5505E" w:rsidRDefault="0068306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pracowników sektora transportu zbiorowego objętych wsparciem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 xml:space="preserve">szkoleniowym w </w:t>
            </w:r>
            <w:proofErr w:type="gramStart"/>
            <w:r w:rsidRPr="00F5505E">
              <w:rPr>
                <w:sz w:val="18"/>
                <w:szCs w:val="18"/>
                <w:lang w:val="pl-PL"/>
              </w:rPr>
              <w:t>zakresie  profesjonalnej</w:t>
            </w:r>
            <w:proofErr w:type="gramEnd"/>
            <w:r w:rsidRPr="00F5505E">
              <w:rPr>
                <w:sz w:val="18"/>
                <w:szCs w:val="18"/>
                <w:lang w:val="pl-PL"/>
              </w:rPr>
              <w:t xml:space="preserve"> obsługi osób o szczególnych potrzebach, w tym osób z niepełnosprawnościami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4 750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 xml:space="preserve">I kwartał </w:t>
            </w: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 xml:space="preserve">01.04.2019 </w:t>
            </w:r>
            <w:proofErr w:type="gramStart"/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 w:rsidRPr="00374C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74CD4" w:rsidRDefault="00683068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74CD4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t>Sieć współpracy i wymiany doświadczeń urzędników wysokiego szczebla z Europy Środkowej i 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13.12.2018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74CD4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5505E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4034F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</w:t>
            </w:r>
            <w:proofErr w:type="gramStart"/>
            <w:r w:rsidRPr="0014034F">
              <w:rPr>
                <w:sz w:val="18"/>
                <w:szCs w:val="20"/>
                <w:lang w:val="pl-PL"/>
              </w:rPr>
              <w:t>instytucji które</w:t>
            </w:r>
            <w:proofErr w:type="gramEnd"/>
            <w:r w:rsidRPr="0014034F">
              <w:rPr>
                <w:sz w:val="18"/>
                <w:szCs w:val="20"/>
                <w:lang w:val="pl-PL"/>
              </w:rPr>
              <w:t xml:space="preserve"> wdrożyły nowe rozwiązania dzięki współpracy z partnerem zagranicznym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osób, które dokonały wymiany doświadczeń i informacji za pośrednictwem sieci po zakończeniu uczestnictwa w </w:t>
            </w:r>
            <w:r w:rsidRPr="0014034F">
              <w:rPr>
                <w:sz w:val="18"/>
                <w:szCs w:val="20"/>
                <w:lang w:val="pl-PL"/>
              </w:rPr>
              <w:lastRenderedPageBreak/>
              <w:t>projekcie</w:t>
            </w:r>
          </w:p>
          <w:p w:rsidR="00683068" w:rsidRPr="0014034F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instytucji, które podjęły współpracę z partnerem zagranicznym w programie</w:t>
            </w:r>
          </w:p>
          <w:p w:rsidR="00683068" w:rsidRPr="00374CD4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zostały objęte siecią współpracy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374CD4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Kwiecień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pozostajacych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bez pracy na regionalnym rynku pracy – projekty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pozakonkursowe</w:t>
            </w:r>
          </w:p>
          <w:p w:rsidR="00683068" w:rsidRPr="00EB457A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14034F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ramach projektów pozakonkursowych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60 884 173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74CD4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57 784 267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otrzymały ofertę pracy, kształcenia ustawicznego, przygotowania zawodowego lub stażu po opuszczeniu programu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</w:t>
            </w:r>
            <w:r>
              <w:rPr>
                <w:sz w:val="18"/>
                <w:szCs w:val="20"/>
                <w:lang w:val="pl-PL"/>
              </w:rPr>
              <w:lastRenderedPageBreak/>
              <w:t>bezrobotnych, uczestniczących w kształceniu / szkoleniu lub uzyskujących kwalifikacje lub pracujących (łącznie z pracującymi na własny rachunek) po opuszczeniu programu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ukończyły interwencję wspieraną w ramach Inicjatywy na rzecz zatrudnienia ludzi młodych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bezrobotnych, które otrzymały ofertę pracy, kształcenia </w:t>
            </w:r>
            <w:r>
              <w:rPr>
                <w:sz w:val="18"/>
                <w:szCs w:val="20"/>
                <w:lang w:val="pl-PL"/>
              </w:rPr>
              <w:lastRenderedPageBreak/>
              <w:t>ustawicznego, przygotowania zawodowego lub stażu po opuszczeniu programu</w:t>
            </w:r>
          </w:p>
          <w:p w:rsidR="00683068" w:rsidRDefault="0068306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83068" w:rsidRDefault="0068306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bezrobotnych, które ukończyły interwencję wspieraną w ramach </w:t>
            </w:r>
            <w:r>
              <w:rPr>
                <w:sz w:val="18"/>
                <w:szCs w:val="20"/>
                <w:lang w:val="pl-PL"/>
              </w:rPr>
              <w:lastRenderedPageBreak/>
              <w:t>Inicjatywy na rzecz zatrudnienia ludzi młodych</w:t>
            </w:r>
          </w:p>
          <w:p w:rsidR="00683068" w:rsidRDefault="0068306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 objętych wsparciem w programie</w:t>
            </w:r>
          </w:p>
          <w:p w:rsidR="00683068" w:rsidRPr="0014034F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5 887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kwartał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06.2017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Monitorowanie Losów Absolwentów Szkół Zawodowych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833100">
              <w:rPr>
                <w:b/>
                <w:sz w:val="18"/>
              </w:rPr>
              <w:t>2 337 622,95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Odsetek szkół zawodowych, w których przeprowadzono badania losów absolwenta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w projekcie modelowych narzędzi służących do monitorowania losów edukacyjnych i zawodowych absolwentów szkół zawodowych</w:t>
            </w:r>
          </w:p>
          <w:p w:rsidR="00683068" w:rsidRPr="00097F1A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raportów podsumowujących drugą i trzecią rundę badania losów absolwentów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Opracowanie modelu funkcjonowania Specjalistycznych Centrów Wspierających Edukację Włączającą (</w:t>
            </w:r>
            <w:proofErr w:type="gramStart"/>
            <w:r w:rsidRPr="00C64FC9">
              <w:rPr>
                <w:rFonts w:ascii="Arial" w:hAnsi="Arial" w:cs="Arial"/>
                <w:sz w:val="18"/>
                <w:szCs w:val="18"/>
              </w:rPr>
              <w:t>dalej jako</w:t>
            </w:r>
            <w:proofErr w:type="gramEnd"/>
            <w:r w:rsidRPr="00C64FC9">
              <w:rPr>
                <w:rFonts w:ascii="Arial" w:hAnsi="Arial" w:cs="Arial"/>
                <w:sz w:val="18"/>
                <w:szCs w:val="18"/>
              </w:rPr>
              <w:t>: Centra Wsparcia).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64FC9">
              <w:rPr>
                <w:sz w:val="18"/>
                <w:szCs w:val="18"/>
              </w:rPr>
              <w:t>4 021 673,00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Specjalistycznych Centrów Wspierających Edukację Włączającą funkcjonujących po zakończeniu Programu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osób przeszkolonych - kadry SCWEW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wypracowanych modeli funkcjonowania Specjalistycznych Centrów Wspierających Edukację Włączającą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powołanych Specjalistycznych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Centrów Wspierających Edukację Włączającą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683068" w:rsidRPr="00097F1A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Raporty z I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i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II etapu pilotażu zawierające rekomendacje dotyczące funkcjonowania SCWEW w systemie oświaty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C64FC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C64FC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64FC9" w:rsidRDefault="006830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B60">
              <w:rPr>
                <w:rFonts w:ascii="Arial" w:hAnsi="Arial" w:cs="Arial"/>
                <w:b/>
                <w:sz w:val="18"/>
                <w:szCs w:val="18"/>
              </w:rPr>
              <w:t>Tworzenie e-</w:t>
            </w:r>
            <w:r>
              <w:rPr>
                <w:rFonts w:ascii="Arial" w:hAnsi="Arial" w:cs="Arial"/>
                <w:b/>
                <w:sz w:val="18"/>
                <w:szCs w:val="18"/>
              </w:rPr>
              <w:t>zasobów do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683068" w:rsidRPr="00C64FC9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683068" w:rsidRPr="00C64FC9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6 454 609,00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koncepcji umożliwiających opracowanie e-zasobów do kształcenia zawodowego</w:t>
            </w:r>
          </w:p>
          <w:p w:rsidR="00683068" w:rsidRDefault="00683068" w:rsidP="00097F1A">
            <w:pPr>
              <w:tabs>
                <w:tab w:val="left" w:pos="34"/>
              </w:tabs>
              <w:spacing w:before="120" w:after="0"/>
              <w:ind w:left="34" w:right="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EF6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DF4EF6">
              <w:rPr>
                <w:rFonts w:ascii="Arial" w:hAnsi="Arial" w:cs="Arial"/>
                <w:sz w:val="18"/>
                <w:szCs w:val="18"/>
              </w:rPr>
              <w:lastRenderedPageBreak/>
              <w:t>opracowanych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upowszechnionych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EF6">
              <w:rPr>
                <w:rFonts w:ascii="Arial" w:hAnsi="Arial" w:cs="Arial"/>
                <w:sz w:val="18"/>
                <w:szCs w:val="18"/>
              </w:rPr>
              <w:t>zasobów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do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zawodowego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683068" w:rsidRPr="00097F1A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i upowszechnionych programów nauczania dla umiejętności dodatkowych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4FC9" w:rsidRDefault="0068306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E43A3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43A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83068" w:rsidRPr="00B55A4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0B03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 xml:space="preserve">Wsparcie osób młodych pozostających bez pracy na regionalnym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lastRenderedPageBreak/>
              <w:t>rynku pracy – projekty pozakonkursowe</w:t>
            </w:r>
          </w:p>
          <w:p w:rsidR="00683068" w:rsidRDefault="00683068" w:rsidP="000B0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1.1.2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16B60" w:rsidRDefault="0068306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07D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powiecie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DF07D0">
              <w:rPr>
                <w:rFonts w:ascii="Arial" w:hAnsi="Arial" w:cs="Arial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0B039B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A53C8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D1F9B" w:rsidRDefault="0068306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D1F9B" w:rsidRDefault="0068306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A57BC" w:rsidRDefault="0068306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96 725 446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 Liczba osób bezrobotnych, które otrzymały ofertę pracy, kształcenia ustawicznego, przygotowania zawodowego lub stażu po opuszczeniu programu.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lastRenderedPageBreak/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bezrobotnych, które ukończyły interwencję wspieraną w ramach Inicjatywy na rzecz zatrudnienia ludzi młodych.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4. Liczba osób długotrwale bezrobotnych, które otrzymały ofertę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pracy, kształcenia ustawicznego, przygotowania zawodowego lub stażu po opuszczeniu programu.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5. Liczba osób długotrwale bezrobotnych, uczestniczących w kształceniu/ szkoleniu lub uzyskujących kwalifikacje lub pracujących (łącznie z pracującymi na własny rachunek) po opuszczeniu programu.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6. Liczba osób długotrwale bezrobotnych, które ukończyły interwencję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wspieraną w ramach Inicjatywy na rzecz zatrudnienia ludzi młodych.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Pr="003A53C8" w:rsidRDefault="0068306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3. Liczba osób poniżej 30 lat z niepełnosprawnościami objętych wsparciem w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69%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644A85">
            <w:pPr>
              <w:spacing w:after="0" w:line="240" w:lineRule="auto"/>
            </w:pPr>
            <w:r w:rsidRPr="007E0721">
              <w:t>9</w:t>
            </w:r>
            <w:r>
              <w:t> </w:t>
            </w:r>
            <w:r w:rsidRPr="007E0721">
              <w:t>167</w:t>
            </w: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</w:pPr>
            <w:r w:rsidRPr="007E0721">
              <w:t>3</w:t>
            </w:r>
            <w:r>
              <w:t> </w:t>
            </w:r>
            <w:r w:rsidRPr="007E0721">
              <w:t>361</w:t>
            </w: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</w:pPr>
          </w:p>
          <w:p w:rsidR="00683068" w:rsidRDefault="0068306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 xml:space="preserve">Podlega wyłącznie monitorowaniu – nie określono wartości </w:t>
            </w: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docelowej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43A3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43A3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19D4">
              <w:rPr>
                <w:rFonts w:ascii="Arial" w:hAnsi="Arial" w:cs="Arial"/>
                <w:b/>
                <w:sz w:val="18"/>
                <w:szCs w:val="18"/>
              </w:rPr>
              <w:t>styczeń</w:t>
            </w:r>
            <w:proofErr w:type="gramEnd"/>
            <w:r w:rsidRPr="00C019D4">
              <w:rPr>
                <w:rFonts w:ascii="Arial" w:hAnsi="Arial" w:cs="Arial"/>
                <w:b/>
                <w:sz w:val="18"/>
                <w:szCs w:val="18"/>
              </w:rPr>
              <w:t xml:space="preserve">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44A8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19D4">
              <w:rPr>
                <w:rFonts w:ascii="Arial" w:hAnsi="Arial" w:cs="Arial"/>
                <w:b/>
                <w:sz w:val="18"/>
                <w:szCs w:val="18"/>
              </w:rPr>
              <w:t>grudzień  2020 r</w:t>
            </w:r>
            <w:proofErr w:type="gramEnd"/>
          </w:p>
        </w:tc>
      </w:tr>
      <w:tr w:rsidR="0068306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82796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7F71">
              <w:rPr>
                <w:rFonts w:ascii="Arial" w:hAnsi="Arial" w:cs="Arial"/>
                <w:sz w:val="18"/>
                <w:szCs w:val="18"/>
              </w:rPr>
              <w:t xml:space="preserve">Usługi indywidualnego transportu 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 xml:space="preserve"> oraz poprawa dostępności architektonicznej wielorodzinnych budynków m</w:t>
            </w:r>
            <w:r>
              <w:rPr>
                <w:rFonts w:ascii="Arial" w:hAnsi="Arial" w:cs="Arial"/>
                <w:sz w:val="18"/>
                <w:szCs w:val="18"/>
              </w:rPr>
              <w:t>ieszkalnych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82796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782796">
              <w:rPr>
                <w:b/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82796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82796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82796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82796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82796" w:rsidRDefault="00683068" w:rsidP="00782796">
            <w:pPr>
              <w:pStyle w:val="Default"/>
              <w:rPr>
                <w:b/>
                <w:sz w:val="18"/>
                <w:szCs w:val="18"/>
              </w:rPr>
            </w:pPr>
            <w:r w:rsidRPr="00782796">
              <w:rPr>
                <w:b/>
                <w:sz w:val="18"/>
                <w:szCs w:val="18"/>
              </w:rPr>
              <w:t>45 300 500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737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1) </w:t>
            </w:r>
            <w:r w:rsidRPr="00073742">
              <w:rPr>
                <w:sz w:val="18"/>
                <w:szCs w:val="18"/>
                <w:lang w:val="pl-PL"/>
              </w:rPr>
              <w:t xml:space="preserve">Liczba JST, które uruchomiły usługę indywidualnego transportu 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 xml:space="preserve"> dla osób o ograniczonej mobilności dzięki wsparciu EFS</w:t>
            </w:r>
          </w:p>
          <w:p w:rsidR="00683068" w:rsidRDefault="0068306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</w:t>
            </w:r>
            <w:r w:rsidRPr="00073742">
              <w:rPr>
                <w:sz w:val="18"/>
                <w:szCs w:val="18"/>
                <w:lang w:val="pl-PL"/>
              </w:rPr>
              <w:t>Liczba usprawnień wprowadzonych w budynkach wielorodzinnych i użyteczności publicznej dla osób o ograniczonej mobilności</w:t>
            </w:r>
          </w:p>
          <w:p w:rsidR="00683068" w:rsidRDefault="0068306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3) </w:t>
            </w:r>
            <w:r w:rsidRPr="001A57BC">
              <w:rPr>
                <w:sz w:val="18"/>
                <w:szCs w:val="18"/>
                <w:lang w:val="pl-PL"/>
              </w:rPr>
              <w:t xml:space="preserve">Liczba JST, które oferują usługę indywidualnego transportu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lastRenderedPageBreak/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dla osób o ograniczonej mobilności po zakończeniu udziału w projekcie</w:t>
            </w:r>
          </w:p>
          <w:p w:rsidR="00683068" w:rsidRPr="00073742" w:rsidRDefault="0068306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4) </w:t>
            </w:r>
            <w:r w:rsidRPr="001A57BC">
              <w:rPr>
                <w:sz w:val="18"/>
                <w:szCs w:val="18"/>
                <w:lang w:val="pl-PL"/>
              </w:rPr>
              <w:t>Liczba osób korzystających z infrastruktury zwiększającej dostępność architektoniczną budynków</w:t>
            </w:r>
          </w:p>
          <w:p w:rsidR="00683068" w:rsidRPr="00097F1A" w:rsidRDefault="0068306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1) 150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160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150</w:t>
            </w:r>
          </w:p>
          <w:p w:rsidR="00683068" w:rsidRPr="00073742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1920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64FC9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82796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82796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12.2022</w:t>
            </w:r>
          </w:p>
        </w:tc>
      </w:tr>
      <w:tr w:rsidR="0068306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Działanie 2.21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System wczesnego ostrzegania MMŚP w okresowych trudnościach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82796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008B" w:rsidRDefault="00683068" w:rsidP="00782796">
            <w:pPr>
              <w:pStyle w:val="Default"/>
              <w:rPr>
                <w:sz w:val="18"/>
                <w:szCs w:val="18"/>
              </w:rPr>
            </w:pPr>
            <w:r w:rsidRPr="00BE008B">
              <w:rPr>
                <w:sz w:val="18"/>
                <w:szCs w:val="18"/>
              </w:rPr>
              <w:t>34 385 540,48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1.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, </w:t>
            </w:r>
            <w:r w:rsidRPr="00BE008B">
              <w:rPr>
                <w:sz w:val="18"/>
                <w:szCs w:val="18"/>
                <w:lang w:val="pl-PL"/>
              </w:rPr>
              <w:t>które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wdrożyły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rozwiązania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służące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przeciwdziałaniu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ich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lastRenderedPageBreak/>
              <w:t>trudnej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sytuacji</w:t>
            </w:r>
          </w:p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objętych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1. 1800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2. 2000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25C3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III kw.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25C3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X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25C3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68306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AB1B1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2.14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i odbiór produktów projektów konkursowych z Działania 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E008B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008B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E008B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C6086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1 646 494,00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osób, które zakończyły udział w seminariach z zakresu doradztwa edukacyjno-zawodowego</w:t>
            </w:r>
          </w:p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programów nauczania kwalifikacyjnych kursów zawodowych</w:t>
            </w:r>
          </w:p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83068" w:rsidRPr="00AB1B1C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lastRenderedPageBreak/>
              <w:t>Liczba odebranych multimedialnych kursów do kształcenia ustawicznego dorosłych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500 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25C3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25C3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AE25C3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</w:tr>
      <w:tr w:rsidR="0068306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03C0">
              <w:rPr>
                <w:rFonts w:ascii="Arial" w:hAnsi="Arial" w:cs="Arial"/>
                <w:b/>
                <w:sz w:val="18"/>
                <w:szCs w:val="18"/>
              </w:rPr>
              <w:t>Prowadzenie i rozwój Zintegrowanego Rejestru Kwalifikacji (etap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Pr="00A703C0">
              <w:rPr>
                <w:sz w:val="18"/>
                <w:szCs w:val="18"/>
              </w:rPr>
              <w:t>873</w:t>
            </w:r>
            <w:r>
              <w:rPr>
                <w:sz w:val="18"/>
                <w:szCs w:val="18"/>
              </w:rPr>
              <w:t xml:space="preserve"> </w:t>
            </w:r>
            <w:r w:rsidRPr="00A703C0">
              <w:rPr>
                <w:sz w:val="18"/>
                <w:szCs w:val="18"/>
              </w:rPr>
              <w:t>960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683068" w:rsidRPr="00007FB3" w:rsidRDefault="0068306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BC6086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Funkcjonujący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Zintegrowany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Rejestr</w:t>
            </w:r>
            <w:proofErr w:type="spellEnd"/>
            <w:r w:rsidRPr="00007FB3">
              <w:rPr>
                <w:sz w:val="18"/>
                <w:szCs w:val="18"/>
              </w:rPr>
              <w:t xml:space="preserve"> </w:t>
            </w:r>
            <w:proofErr w:type="spellStart"/>
            <w:r w:rsidRPr="00007FB3">
              <w:rPr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683068" w:rsidRPr="00007FB3" w:rsidRDefault="0068306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977F6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1998">
              <w:rPr>
                <w:rFonts w:ascii="Arial" w:hAnsi="Arial" w:cs="Arial"/>
                <w:b/>
                <w:sz w:val="18"/>
                <w:szCs w:val="18"/>
              </w:rPr>
              <w:t xml:space="preserve">Wspieranie funkcjonowania i doskonalenie ZSK na rzecz wykorzystania </w:t>
            </w:r>
            <w:r w:rsidRPr="00421998">
              <w:rPr>
                <w:rFonts w:ascii="Arial" w:hAnsi="Arial" w:cs="Arial"/>
                <w:b/>
                <w:sz w:val="18"/>
                <w:szCs w:val="18"/>
              </w:rPr>
              <w:lastRenderedPageBreak/>
              <w:t>oferowanych w nim rozwiązań do realizacji celów strategii rozwoju kraju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pStyle w:val="Default"/>
              <w:rPr>
                <w:sz w:val="18"/>
                <w:szCs w:val="18"/>
              </w:rPr>
            </w:pPr>
            <w:r w:rsidRPr="00421998">
              <w:rPr>
                <w:sz w:val="18"/>
                <w:szCs w:val="18"/>
              </w:rPr>
              <w:t>23 598 400,00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421998">
              <w:rPr>
                <w:sz w:val="18"/>
                <w:szCs w:val="18"/>
                <w:lang w:val="pl-PL"/>
              </w:rPr>
              <w:t>Liczba kwalifikacji cząstkowych spoza systemu oświaty i szkolnictwa wyższego wpisanych do ZRK</w:t>
            </w:r>
          </w:p>
          <w:p w:rsidR="00683068" w:rsidRDefault="0068306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421998">
              <w:rPr>
                <w:sz w:val="18"/>
                <w:szCs w:val="18"/>
                <w:lang w:val="pl-PL"/>
              </w:rPr>
              <w:t xml:space="preserve">Liczba kwalifikacji spoza systemów oświaty i szkolnictwa wyższego opisanych </w:t>
            </w:r>
            <w:r w:rsidRPr="00421998">
              <w:rPr>
                <w:sz w:val="18"/>
                <w:szCs w:val="18"/>
                <w:lang w:val="pl-PL"/>
              </w:rPr>
              <w:lastRenderedPageBreak/>
              <w:t>przy wsparciu działań realizowanych w ramach interwencji nakierowanej na wdrażanie ZSK</w:t>
            </w:r>
          </w:p>
          <w:p w:rsidR="00683068" w:rsidRPr="00BC6086" w:rsidRDefault="00683068" w:rsidP="00421998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421998">
              <w:rPr>
                <w:sz w:val="18"/>
                <w:szCs w:val="18"/>
                <w:lang w:val="pl-PL"/>
              </w:rPr>
              <w:t>Liczba wniosków o włączenie kwalifikacji spoza systemów oświaty i szkolnictwa wyższego złożonych do ZRK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25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60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3 - 25</w:t>
            </w:r>
          </w:p>
          <w:p w:rsidR="00683068" w:rsidRDefault="00683068" w:rsidP="00073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421998">
              <w:rPr>
                <w:rFonts w:ascii="Arial" w:hAnsi="Arial" w:cs="Arial"/>
                <w:sz w:val="18"/>
                <w:szCs w:val="18"/>
              </w:rPr>
              <w:t>IV kw.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>Działanie 2.19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 xml:space="preserve">Stworzenie centralnego systemu dotyczącego nadzoru nad rynkiem wyrobów budowlanych wraz z </w:t>
            </w:r>
            <w:r w:rsidRPr="005B2455">
              <w:rPr>
                <w:rFonts w:ascii="Arial" w:hAnsi="Arial" w:cs="Arial"/>
                <w:b/>
                <w:sz w:val="18"/>
                <w:szCs w:val="18"/>
              </w:rPr>
              <w:lastRenderedPageBreak/>
              <w:t>serwisem internetowym służącym do obsługi "Punktu kontaktowego do spraw wyrobów budowlanych"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lastRenderedPageBreak/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02.12.2019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t>GUNB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BD6CD8">
            <w:pPr>
              <w:pStyle w:val="Defaul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5B245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1.Funkcjonujący wewnętrzny informacyjny system nadzoru rynku wyrobów budowlanych.</w:t>
            </w:r>
          </w:p>
          <w:p w:rsidR="00683068" w:rsidRPr="00D54079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2. Funkcjonujący, zgodnie z rozporządzeniem nr 2018/1724, punkt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kontaktowy do spraw wyrobów budowlanych</w:t>
            </w:r>
          </w:p>
          <w:p w:rsidR="00683068" w:rsidRPr="00D54079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nowoutworzonych lub zmodernizowanych rejestrów/serwisów umożliwiających dostęp do aktualnych informacji z zakresu tematyki inwestycyjno-budowlanej</w:t>
            </w:r>
          </w:p>
          <w:p w:rsidR="00683068" w:rsidRPr="005B2455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4. Liczba nowoutworzonych serwisów internetowych służących do obsługi "Punktu kontaktowego do spraw wyrobów budowlanych"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683068" w:rsidRPr="005B2455" w:rsidRDefault="0068306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5B2455" w:rsidRDefault="0068306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Pr="00D54079" w:rsidRDefault="0068306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Marzec .2020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Wspierających Edukację Włączającą 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B2455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54079" w:rsidRDefault="00683068" w:rsidP="00D5407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9714A4">
              <w:rPr>
                <w:rFonts w:ascii="Arial" w:hAnsi="Arial" w:cs="Arial"/>
                <w:sz w:val="18"/>
                <w:szCs w:val="18"/>
              </w:rPr>
              <w:t>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Specjalistycznych Centrów Wspierających Edukację Włączającą funkcjonujących po opuszczeniu Programu</w:t>
            </w:r>
          </w:p>
          <w:p w:rsidR="00683068" w:rsidRPr="00D54079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683068" w:rsidRPr="00D54079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7D326C" w:rsidTr="00683068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683068" w:rsidRDefault="00683068" w:rsidP="00BD6CD8">
            <w:pPr>
              <w:numPr>
                <w:ilvl w:val="0"/>
                <w:numId w:val="90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683068" w:rsidRPr="00454182" w:rsidRDefault="00683068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83068" w:rsidRPr="00454182" w:rsidRDefault="00683068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182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454182">
              <w:rPr>
                <w:rFonts w:ascii="Arial" w:hAnsi="Arial" w:cs="Arial"/>
                <w:sz w:val="18"/>
                <w:szCs w:val="18"/>
              </w:rPr>
              <w:t xml:space="preserve"> szczególnie trudnej sytuacji</w:t>
            </w:r>
          </w:p>
          <w:p w:rsidR="00683068" w:rsidRPr="007D326C" w:rsidRDefault="00683068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683068" w:rsidRPr="007D326C" w:rsidRDefault="00683068" w:rsidP="007832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Aktywni górą!</w:t>
            </w:r>
          </w:p>
        </w:tc>
        <w:tc>
          <w:tcPr>
            <w:tcW w:w="0" w:type="auto"/>
            <w:shd w:val="clear" w:color="auto" w:fill="auto"/>
          </w:tcPr>
          <w:p w:rsidR="00683068" w:rsidRDefault="00683068" w:rsidP="0078324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83068" w:rsidRDefault="00683068" w:rsidP="005C04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09.10.2019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83068" w:rsidRDefault="00683068" w:rsidP="005C04E0">
            <w:pPr>
              <w:rPr>
                <w:sz w:val="18"/>
                <w:szCs w:val="20"/>
              </w:rPr>
            </w:pPr>
            <w:r w:rsidRPr="005C04E0">
              <w:rPr>
                <w:sz w:val="18"/>
                <w:szCs w:val="20"/>
              </w:rPr>
              <w:t xml:space="preserve">Komenda Główna </w:t>
            </w: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78324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78324C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69 303 400</w:t>
            </w:r>
          </w:p>
        </w:tc>
        <w:tc>
          <w:tcPr>
            <w:tcW w:w="0" w:type="auto"/>
            <w:shd w:val="clear" w:color="auto" w:fill="FFFFFF"/>
          </w:tcPr>
          <w:p w:rsidR="00683068" w:rsidRDefault="00683068" w:rsidP="0078324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</w:p>
          <w:p w:rsidR="00683068" w:rsidRPr="00D83A0E" w:rsidRDefault="00683068" w:rsidP="0078324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D83A0E">
              <w:rPr>
                <w:rFonts w:ascii="Arial" w:hAnsi="Arial" w:cs="Arial"/>
                <w:sz w:val="18"/>
                <w:szCs w:val="18"/>
              </w:rPr>
              <w:t xml:space="preserve"> osób biernych zawodowo objętych wsparciem w programie.</w:t>
            </w:r>
          </w:p>
          <w:p w:rsidR="00683068" w:rsidRPr="007D326C" w:rsidRDefault="00683068" w:rsidP="00BB5B83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BB5B8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B5B83">
              <w:rPr>
                <w:rFonts w:ascii="Arial" w:hAnsi="Arial" w:cs="Arial"/>
                <w:sz w:val="18"/>
                <w:szCs w:val="18"/>
              </w:rPr>
              <w:t>iczba</w:t>
            </w:r>
            <w:proofErr w:type="gramEnd"/>
            <w:r w:rsidRPr="00BB5B83">
              <w:rPr>
                <w:rFonts w:ascii="Arial" w:hAnsi="Arial" w:cs="Arial"/>
                <w:sz w:val="18"/>
                <w:szCs w:val="18"/>
              </w:rPr>
              <w:t xml:space="preserve"> osób pracujących, znajdujących się w trudnej sytuacji na rynku pracy, objętych wsparciem w programie</w:t>
            </w:r>
          </w:p>
        </w:tc>
        <w:tc>
          <w:tcPr>
            <w:tcW w:w="1326" w:type="dxa"/>
            <w:shd w:val="clear" w:color="auto" w:fill="FFFFFF"/>
          </w:tcPr>
          <w:p w:rsidR="00683068" w:rsidRDefault="00683068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54182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83068" w:rsidRPr="00454182" w:rsidRDefault="00683068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B5B83">
              <w:rPr>
                <w:rFonts w:ascii="Arial" w:hAnsi="Arial" w:cs="Arial"/>
                <w:sz w:val="18"/>
                <w:szCs w:val="18"/>
              </w:rPr>
              <w:t>2 000</w:t>
            </w:r>
          </w:p>
          <w:p w:rsidR="00683068" w:rsidRPr="007D326C" w:rsidRDefault="00683068" w:rsidP="00BB5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541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9" w:type="dxa"/>
            <w:shd w:val="clear" w:color="auto" w:fill="FFFFFF"/>
          </w:tcPr>
          <w:p w:rsidR="00683068" w:rsidRPr="007D326C" w:rsidRDefault="00683068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683068" w:rsidRPr="007D326C" w:rsidRDefault="00683068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Default="0068306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Poddziałanie 1.1.1  Wsparcie udzielane z Europejskiego Funduszu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714A4" w:rsidRDefault="00683068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powiatowych urzędów pracy województwa podlaskiego współfinansowane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Europejskiego Funduszu Społecznego w ramach Osi priorytetowej I Rynek pracy otwarty dla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wszystkich,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Białystok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30 322 032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C58A9">
              <w:rPr>
                <w:rFonts w:ascii="Arial" w:hAnsi="Arial" w:cs="Arial"/>
                <w:sz w:val="18"/>
                <w:szCs w:val="18"/>
              </w:rPr>
              <w:t xml:space="preserve"> 322 032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25 555 408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83068" w:rsidRPr="00984A9F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984A9F" w:rsidRDefault="00683068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pozakonkursowe miejskiego oraz powiatowych urzędów pracy województwa świętokrzys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984A9F">
              <w:rPr>
                <w:b/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4A9F" w:rsidRDefault="004C2C2F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140 239 954,74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4C2C2F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140 239 954,74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4C2C2F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118 194 233,85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Pr="00984A9F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4C2C2F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lastRenderedPageBreak/>
              <w:t>3 324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C2F" w:rsidRDefault="004C2C2F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4C2C2F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11 079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C2F" w:rsidRDefault="004C2C2F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C2F" w:rsidRDefault="004C2C2F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C2F" w:rsidRDefault="004C2C2F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4C2C2F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4 209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 w:rsidR="004C2C2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 kwartał 2020 r,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4C2C2F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 w:rsidR="00683068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 – projekty pozakonkurs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984A9F" w:rsidRDefault="00683068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województwie łódzkim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4A9F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4A9F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88 638 739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4A9F" w:rsidRDefault="0068306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sz w:val="18"/>
                <w:szCs w:val="18"/>
              </w:rPr>
              <w:t>74 704 729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lastRenderedPageBreak/>
              <w:t>Liczba osób poniżej 30 lat, które uzyskały kwalifikacje lub nabyły kompetencje po opuszczeniu programu</w:t>
            </w:r>
          </w:p>
          <w:p w:rsidR="00683068" w:rsidRPr="00984A9F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8172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4A9F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pozakonkursowe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984A9F" w:rsidRDefault="00683068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….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Rzeszów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84A9F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119F5">
              <w:rPr>
                <w:b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4A9F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 149 376 206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84A9F" w:rsidRDefault="0068306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 149 376 206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119F5" w:rsidRDefault="0068306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125 894 266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8119F5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683068" w:rsidRPr="008119F5" w:rsidRDefault="0068306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15774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119F5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 r.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11162" w:rsidRDefault="0068306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984A9F" w:rsidRDefault="0068306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119F5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119F5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gramStart"/>
            <w:r w:rsidRPr="00511162">
              <w:rPr>
                <w:b/>
                <w:sz w:val="18"/>
                <w:szCs w:val="18"/>
                <w:lang w:val="pl-PL"/>
              </w:rPr>
              <w:t>powiatowe</w:t>
            </w:r>
            <w:proofErr w:type="gramEnd"/>
            <w:r w:rsidRPr="00511162">
              <w:rPr>
                <w:b/>
                <w:sz w:val="18"/>
                <w:szCs w:val="18"/>
                <w:lang w:val="pl-PL"/>
              </w:rPr>
              <w:t xml:space="preserve">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119F5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119F5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87 579 982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119F5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67 930 445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8119F5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683068" w:rsidRPr="008119F5" w:rsidRDefault="00683068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8758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119F5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styczeń</w:t>
            </w:r>
            <w:proofErr w:type="gramEnd"/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 – 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CZerwiec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11162" w:rsidRDefault="0068306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511162" w:rsidRDefault="0068306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11162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młodych pozostających bez pracy w powiecie X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Lublin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11162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Pr="00511162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Pr="00511162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94  941 709,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Pr="00511162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80 016 872,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D18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bezrobotnych (łącznie z długotrwale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83068" w:rsidRDefault="0068306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Default="0068306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007B12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683068" w:rsidRPr="008119F5" w:rsidRDefault="0068306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10 025 433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3 810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3068" w:rsidRPr="00511162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11162" w:rsidRDefault="0068306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511162" w:rsidRDefault="0068306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44D6B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w powiecie bartoszyckim, braniewskim, działdowskim, elbląskim, mieście Elbląg, ełckim, giżyckim, gołdapskim, iławskim, kętrzyńskim, lidzbarskim, mrągowskim, nidzickim,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nowomiejskim, oleckim, olsztyńskim, mieście Olsztyn, ostródzkim, </w:t>
            </w:r>
            <w:proofErr w:type="spellStart"/>
            <w:r w:rsidRPr="00D44D6B">
              <w:rPr>
                <w:rFonts w:ascii="Arial" w:hAnsi="Arial" w:cs="Arial"/>
                <w:b/>
                <w:sz w:val="18"/>
                <w:szCs w:val="18"/>
              </w:rPr>
              <w:t>piskim</w:t>
            </w:r>
            <w:proofErr w:type="spellEnd"/>
            <w:r w:rsidRPr="00D44D6B">
              <w:rPr>
                <w:rFonts w:ascii="Arial" w:hAnsi="Arial" w:cs="Arial"/>
                <w:b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44D6B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 xml:space="preserve">Powiatowe urzędy pracy województwa </w:t>
            </w:r>
            <w:r w:rsidRPr="00D44D6B">
              <w:rPr>
                <w:b/>
                <w:sz w:val="18"/>
                <w:szCs w:val="18"/>
                <w:lang w:val="pl-PL"/>
              </w:rPr>
              <w:lastRenderedPageBreak/>
              <w:t>warmińsko-mazurskiego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43 592 823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38 574 154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opuszczeniu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83068" w:rsidRPr="00D54079" w:rsidRDefault="0068306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4833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1925BD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BD" w:rsidRPr="005B2455" w:rsidRDefault="001925B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BD" w:rsidRPr="001925BD" w:rsidRDefault="001925B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</w:p>
          <w:p w:rsidR="001925BD" w:rsidRPr="001925BD" w:rsidRDefault="001925B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Wsparcie osób młodych pozostających bez pracy na regionalnym </w:t>
            </w: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rynku pracy – projekty pozakonkursowe</w:t>
            </w:r>
          </w:p>
          <w:p w:rsidR="001925BD" w:rsidRPr="001925BD" w:rsidRDefault="001925B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Poddziałanie 1.1.1 </w:t>
            </w:r>
          </w:p>
          <w:p w:rsidR="001925BD" w:rsidRPr="00511162" w:rsidRDefault="001925BD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BD" w:rsidRPr="00D44D6B" w:rsidRDefault="001925BD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młodych pozostających bez pracy w powiecie bartoszyckim, </w:t>
            </w: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pisk</w:t>
            </w:r>
            <w:r>
              <w:rPr>
                <w:rFonts w:ascii="Arial" w:hAnsi="Arial" w:cs="Arial"/>
                <w:b/>
                <w:sz w:val="18"/>
                <w:szCs w:val="18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szczycieńskim, węgorzewskim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BD" w:rsidRDefault="001925BD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lastRenderedPageBreak/>
              <w:t>WUP Olsztyn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BD" w:rsidRDefault="001925B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 w:rsidRPr="001925BD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1925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BD" w:rsidRPr="00D44D6B" w:rsidRDefault="001925BD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1925BD">
              <w:rPr>
                <w:b/>
                <w:sz w:val="18"/>
                <w:szCs w:val="18"/>
                <w:lang w:val="pl-PL"/>
              </w:rPr>
              <w:t>Powiatowe urzędy pracy województwa warmińsko-mazurskiego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Pr="00D44D6B" w:rsidRDefault="001925B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bCs/>
                <w:sz w:val="18"/>
                <w:szCs w:val="18"/>
              </w:rPr>
              <w:t>47 800 000,00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Pr="00D44D6B" w:rsidRDefault="001925BD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bCs/>
                <w:sz w:val="18"/>
                <w:szCs w:val="18"/>
              </w:rPr>
              <w:t>47 800 000,00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Default="001925BD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Pr="00D44D6B" w:rsidRDefault="001925BD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>53 645 973,81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Default="001925BD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1925BD" w:rsidRDefault="001925BD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1925BD" w:rsidRDefault="001925BD" w:rsidP="001925BD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1925BD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1925BD" w:rsidRPr="001925BD" w:rsidRDefault="001925BD" w:rsidP="001925B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1925BD" w:rsidRDefault="001925BD" w:rsidP="001925BD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1925BD" w:rsidRPr="00D54079" w:rsidRDefault="001925BD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Default="001925B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5BD" w:rsidRDefault="001925BD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1925BD" w:rsidRDefault="001925B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5BD" w:rsidRDefault="001925BD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5BD" w:rsidRPr="001925BD" w:rsidRDefault="001925BD" w:rsidP="001925BD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6721</w:t>
            </w:r>
          </w:p>
          <w:p w:rsidR="001925BD" w:rsidRDefault="001925BD" w:rsidP="001925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5BD" w:rsidRDefault="001925BD" w:rsidP="001925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5BD" w:rsidRDefault="001925BD" w:rsidP="001925BD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2420</w:t>
            </w:r>
          </w:p>
          <w:p w:rsidR="001925BD" w:rsidRDefault="001925BD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Pr="00D44D6B" w:rsidRDefault="001925BD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Default="001925BD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BD" w:rsidRDefault="002C6740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2C6740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11162" w:rsidRDefault="0068306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511162" w:rsidRDefault="0068306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Poddziałanie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44D6B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pozakonkursowych powiatowych urzędów pracy z województw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44D6B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28 655 200,00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83068" w:rsidRPr="00D54079" w:rsidRDefault="0068306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 xml:space="preserve">Liczba osób długotrwale bezrobotnych objętych wsparciem w </w:t>
            </w:r>
            <w:r w:rsidRPr="00D44D6B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44D6B">
              <w:rPr>
                <w:rFonts w:ascii="Arial" w:hAnsi="Arial" w:cs="Arial"/>
                <w:sz w:val="18"/>
                <w:szCs w:val="18"/>
              </w:rPr>
              <w:t>595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>IV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44D6B" w:rsidRDefault="0068306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511162" w:rsidRDefault="0068306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44D6B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Województwie Zachodniopomorskim w latach 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Szczecin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44D6B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5C03CE">
              <w:rPr>
                <w:b/>
                <w:sz w:val="18"/>
                <w:szCs w:val="18"/>
                <w:lang w:val="pl-PL"/>
              </w:rPr>
              <w:t>Powiatowy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bCs/>
                <w:sz w:val="18"/>
                <w:szCs w:val="18"/>
              </w:rPr>
              <w:t>59 317 083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49 992 437,55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83068" w:rsidRPr="00D54079" w:rsidRDefault="00683068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5C03CE">
              <w:rPr>
                <w:sz w:val="18"/>
                <w:szCs w:val="18"/>
                <w:lang w:val="pl-PL"/>
              </w:rPr>
              <w:t xml:space="preserve">Liczba osób długotrwale bezrobotnych </w:t>
            </w:r>
            <w:r w:rsidRPr="005C03CE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5C03C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C03CE">
              <w:rPr>
                <w:rFonts w:ascii="Arial" w:hAnsi="Arial" w:cs="Arial"/>
                <w:sz w:val="18"/>
                <w:szCs w:val="18"/>
              </w:rPr>
              <w:t>930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44D6B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D44D6B" w:rsidRDefault="0068306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C03CE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bezrobotnych w wieku 18-29 lat w ramach projektów pozakonkursowych powiatowych urzędów pracy z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Toruń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C03CE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C03CE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C03CE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C03CE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70 018 789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83068" w:rsidRPr="00D54079" w:rsidRDefault="0068306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 xml:space="preserve">Liczba osób </w:t>
            </w:r>
            <w:r w:rsidRPr="00894B41">
              <w:rPr>
                <w:sz w:val="18"/>
                <w:szCs w:val="18"/>
                <w:lang w:val="pl-PL"/>
              </w:rPr>
              <w:lastRenderedPageBreak/>
              <w:t>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772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1 754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5C03CE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IV kw.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 – projekty pozakonkurs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894B41" w:rsidRDefault="0068306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powiatach 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Powiatowe/Miejskie Urzędy Pracy z województwa mazowieckiego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279 199 214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235 309 097,56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83068" w:rsidRPr="00D54079" w:rsidRDefault="0068306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7136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843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lastRenderedPageBreak/>
              <w:t>15 493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Pr="00894B41" w:rsidRDefault="0068306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zielonogórskim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młodych pozostających bez pracy w powiecie gorzowskim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strzelecko-drezdeneckim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 powiecie żarskim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żagańskim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nowosolskim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osób młodych pozostających bez pracy w powiecie słubickim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krośnieńskim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w powiecie sulęcińskim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międzyrzeckim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świebodzińskim (V).</w:t>
            </w:r>
          </w:p>
          <w:p w:rsidR="00683068" w:rsidRPr="00894B41" w:rsidRDefault="0068306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wschowskim (V).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Zielona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24.12.2019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17 843 365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17 843 365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15 038 388,02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683068" w:rsidRPr="00D54079" w:rsidRDefault="0068306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Styczęń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83068" w:rsidRPr="009714A4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DC381D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3068" w:rsidRDefault="00683068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C381D" w:rsidRDefault="00683068" w:rsidP="00DC381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Projekty powiatowych urzędów pracy realizowane na terenie województwa dolnośląskiego współfinansowane z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Europejskiego Funduszu Społecznego w ramach Osi priorytetowej I </w:t>
            </w:r>
            <w:r w:rsidRPr="00DC381D">
              <w:rPr>
                <w:rFonts w:ascii="Arial" w:hAnsi="Arial" w:cs="Arial"/>
                <w:b/>
                <w:i/>
                <w:sz w:val="18"/>
                <w:szCs w:val="18"/>
              </w:rPr>
              <w:t>Rynek pracy otwarty dla wszystkich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  <w:p w:rsidR="00683068" w:rsidRPr="009714A4" w:rsidRDefault="00683068" w:rsidP="00DC38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Aktywizacja osób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pozostających bez pracy w powiecie X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br/>
              <w:t>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Dolnośląski Wojewódzki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07,01,2020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26</w:t>
            </w:r>
            <w:r w:rsidRPr="00984A9F">
              <w:rPr>
                <w:b/>
                <w:sz w:val="18"/>
                <w:szCs w:val="18"/>
                <w:lang w:val="pl-PL"/>
              </w:rPr>
              <w:t xml:space="preserve"> powiatowych urzędów pracy z województwa </w:t>
            </w:r>
            <w:r>
              <w:rPr>
                <w:b/>
                <w:sz w:val="18"/>
                <w:szCs w:val="18"/>
                <w:lang w:val="pl-PL"/>
              </w:rPr>
              <w:t>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C381D" w:rsidRDefault="00683068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683068" w:rsidRPr="009714A4" w:rsidRDefault="00683068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C381D" w:rsidRDefault="00683068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683068" w:rsidRPr="009714A4" w:rsidRDefault="00683068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87 004 579,24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683068" w:rsidRDefault="0068306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683068" w:rsidRDefault="0068306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  <w:p w:rsidR="00E945BD" w:rsidRPr="00984A9F" w:rsidRDefault="00E945BD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E945BD">
              <w:rPr>
                <w:sz w:val="18"/>
                <w:szCs w:val="18"/>
                <w:lang w:val="pl-PL"/>
              </w:rPr>
              <w:lastRenderedPageBreak/>
              <w:t>Liczba osób poniżej 30 lat, które uzyskały kwalifikacje lub nabyły kompetencje po opuszczeniu programu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lastRenderedPageBreak/>
              <w:t>10 353</w:t>
            </w:r>
          </w:p>
          <w:p w:rsidR="00683068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4</w:t>
            </w:r>
            <w:r w:rsidR="00E945BD">
              <w:rPr>
                <w:rFonts w:ascii="Arial" w:hAnsi="Arial" w:cs="Arial"/>
                <w:sz w:val="18"/>
                <w:szCs w:val="18"/>
              </w:rPr>
              <w:t> </w:t>
            </w:r>
            <w:r w:rsidRPr="00DC381D">
              <w:rPr>
                <w:rFonts w:ascii="Arial" w:hAnsi="Arial" w:cs="Arial"/>
                <w:sz w:val="18"/>
                <w:szCs w:val="18"/>
              </w:rPr>
              <w:t>013</w:t>
            </w:r>
          </w:p>
          <w:p w:rsidR="00E945BD" w:rsidRDefault="00E945BD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5BD" w:rsidRDefault="00E945BD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5BD" w:rsidRDefault="00E945BD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DC38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714A4" w:rsidRDefault="0068306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E945BD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BD" w:rsidRPr="005B2455" w:rsidRDefault="00E945BD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A" w:rsidRPr="004369FA" w:rsidRDefault="004369FA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h bez pracy na regionalnym rynku pracy – projekty pozakonkursowe</w:t>
            </w:r>
          </w:p>
          <w:p w:rsidR="00E945BD" w:rsidRDefault="004369FA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Poddziałanie nr 1.1.1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A" w:rsidRPr="004369FA" w:rsidRDefault="004369FA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Projekty powiatowych urzędów pracy realizowane 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 terenie województwa dolnośląskiego współfinansowane z Europejskiego Funduszu Społecznego w ramach Osi priorytetowej I Rynek pracy otwarty dla wszystkich, dotyczące aktywizacji zawodowej 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młodych osób bezrobotnych.</w:t>
            </w:r>
          </w:p>
          <w:p w:rsidR="004369FA" w:rsidRPr="004369FA" w:rsidRDefault="004369FA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w powiecie X </w:t>
            </w:r>
          </w:p>
          <w:p w:rsidR="00E945BD" w:rsidRPr="00DB44B2" w:rsidRDefault="004369FA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 xml:space="preserve">(w nawiasie należy wskazać – cyfrą rzymską – kolejny nr projektu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realizowanego w danym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powiecie)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BD" w:rsidRDefault="004369FA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lastRenderedPageBreak/>
              <w:t>Dolnośląski Wojewódzki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BD" w:rsidRDefault="002C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</w:t>
            </w:r>
            <w:r w:rsidR="004369FA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BD" w:rsidRDefault="004369FA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4369FA">
              <w:rPr>
                <w:b/>
                <w:sz w:val="18"/>
                <w:szCs w:val="18"/>
                <w:lang w:val="pl-PL"/>
              </w:rPr>
              <w:t xml:space="preserve">26 powiatowych urzędów pracy z województwa </w:t>
            </w:r>
            <w:r w:rsidRPr="004369FA">
              <w:rPr>
                <w:b/>
                <w:sz w:val="18"/>
                <w:szCs w:val="18"/>
                <w:lang w:val="pl-PL"/>
              </w:rPr>
              <w:lastRenderedPageBreak/>
              <w:t>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Default="004369F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59 645 471,22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Default="004369F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bCs/>
                <w:sz w:val="18"/>
                <w:szCs w:val="18"/>
              </w:rPr>
              <w:t>59 645 471,22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Default="004369FA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Default="004369F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50 269 203,14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Default="004369FA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4369FA" w:rsidRDefault="004369FA" w:rsidP="004369F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369FA" w:rsidRDefault="004369FA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369FA" w:rsidRPr="004369FA" w:rsidRDefault="004369FA" w:rsidP="004369F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369FA" w:rsidRPr="00D54079" w:rsidRDefault="004369FA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FA" w:rsidRDefault="004369FA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945BD" w:rsidRDefault="004369FA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369FA" w:rsidRDefault="004369FA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9FA">
              <w:rPr>
                <w:rFonts w:ascii="Arial" w:hAnsi="Arial" w:cs="Arial"/>
                <w:sz w:val="18"/>
                <w:szCs w:val="18"/>
              </w:rPr>
              <w:t>6 220</w:t>
            </w:r>
          </w:p>
          <w:p w:rsidR="004369FA" w:rsidRP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369FA" w:rsidRDefault="004369FA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9FA">
              <w:rPr>
                <w:rFonts w:ascii="Arial" w:hAnsi="Arial" w:cs="Arial"/>
                <w:sz w:val="18"/>
                <w:szCs w:val="18"/>
              </w:rPr>
              <w:t>2 387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Pr="009B43A7" w:rsidRDefault="004369FA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Default="004369FA" w:rsidP="00436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Październik </w:t>
            </w:r>
            <w:r w:rsidRPr="004369FA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BD" w:rsidRDefault="004369FA" w:rsidP="00436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 w:rsidRPr="004369FA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41286" w:rsidRDefault="0068306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668BC" w:rsidRDefault="0068306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Wypracowanie i wdrożenie systemu kompleksowej oceny funkcjonalnej w rehabilitacji z wykorzystaniem doświadczeń i rozwiązań zagranicznych.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B270B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Narodowy Fundusz Zdrowia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13 294 890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dzięki współpracy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z  partnerami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zagranicznymi w programie wdrożyły nowe rozwiązania</w:t>
            </w: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pracowników oddziałów rehabilitacyjnych, którzy podnieśli swoje kompetencje w zakresie oceny efektywności rehabilitacji</w:t>
            </w: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lastRenderedPageBreak/>
              <w:t xml:space="preserve">1. Liczba instytucji, które podjęły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współpracę                  z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partnerem zagranicznym w programie </w:t>
            </w: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2. Liczba wdrożonych standardów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oceny                 efektywności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rehabilitacji</w:t>
            </w: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opracowanych programów szkoleń</w:t>
            </w: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4. Liczba pacjentów oddziałów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rehabilitacyjnych              objętych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pilotażem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9B43A7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9B43A7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9B43A7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9B43A7" w:rsidRDefault="0068306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3A7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Listopad /grudzień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668BC" w:rsidRDefault="0068306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„Mój biznes za granicą”– model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>wsparcia instytucjonalnego MŚP w obszarze umiędzynarodowienia oferty firm i rozpoczęcia działalności na rynkach międzynarodowych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B44B2">
              <w:rPr>
                <w:b/>
                <w:sz w:val="18"/>
                <w:szCs w:val="18"/>
                <w:lang w:val="pl-PL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2 828 700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rezultatu:</w:t>
            </w:r>
          </w:p>
          <w:p w:rsidR="00683068" w:rsidRPr="00D54079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dzięki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współpracy z partnerami zagranicznymi w programie wdrożyły nowe rozwiązania</w:t>
            </w: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produktu:</w:t>
            </w: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podjęły współpracę z partnerem zagranicznym w programie</w:t>
            </w: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podmiotów sektora MŚP objętych pilotażem na etapie testowania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nowych modeli wsparcia MŚP opracowanych w ramach projektu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B44B2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B44B2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t xml:space="preserve">kwartał 2020 r./ II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lastRenderedPageBreak/>
              <w:t>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lastRenderedPageBreak/>
              <w:t>06/2020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06/2022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41286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Akademia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B270B"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94B41" w:rsidRDefault="0068306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Ministerstwo Cyfryzacji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4 714 500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D54079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dzięki współpracy z partnerami zagranicznymi w programie wdrożyły nowe rozwiązania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wyszkolonych „</w:t>
            </w:r>
            <w:proofErr w:type="spellStart"/>
            <w:r w:rsidRPr="00D54079">
              <w:rPr>
                <w:sz w:val="18"/>
                <w:szCs w:val="18"/>
                <w:lang w:val="pl-PL"/>
              </w:rPr>
              <w:t>supertrenerów</w:t>
            </w:r>
            <w:proofErr w:type="spellEnd"/>
            <w:r w:rsidRPr="00D54079">
              <w:rPr>
                <w:sz w:val="18"/>
                <w:szCs w:val="18"/>
                <w:lang w:val="pl-PL"/>
              </w:rPr>
              <w:t xml:space="preserve">” 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pracowników podmiotów publicznych, którzy podnieśli swoje kompetencje w zakresie dostępności cyfrowej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produktu: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</w:t>
            </w:r>
            <w:proofErr w:type="gramStart"/>
            <w:r w:rsidRPr="00D54079">
              <w:rPr>
                <w:sz w:val="18"/>
                <w:szCs w:val="18"/>
                <w:lang w:val="pl-PL"/>
              </w:rPr>
              <w:t>współpracę  z</w:t>
            </w:r>
            <w:proofErr w:type="gramEnd"/>
            <w:r w:rsidRPr="00D54079">
              <w:rPr>
                <w:sz w:val="18"/>
                <w:szCs w:val="18"/>
                <w:lang w:val="pl-PL"/>
              </w:rPr>
              <w:t xml:space="preserve"> partnerem zagranicznym w programie 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wdrożonych kompleksowych metod szkoleniowych z obszaru dostępności cyfrowej</w:t>
            </w:r>
          </w:p>
          <w:p w:rsidR="00683068" w:rsidRPr="00D54079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894B41" w:rsidRDefault="00683068">
            <w:pPr>
              <w:pStyle w:val="Default"/>
              <w:rPr>
                <w:sz w:val="18"/>
                <w:szCs w:val="18"/>
              </w:rPr>
            </w:pPr>
            <w:r w:rsidRPr="00D668BC">
              <w:rPr>
                <w:sz w:val="18"/>
                <w:szCs w:val="18"/>
              </w:rPr>
              <w:t xml:space="preserve">3. </w:t>
            </w:r>
            <w:proofErr w:type="spellStart"/>
            <w:r w:rsidRPr="00D668BC">
              <w:rPr>
                <w:sz w:val="18"/>
                <w:szCs w:val="18"/>
              </w:rPr>
              <w:t>Liczba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opracowanych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programów</w:t>
            </w:r>
            <w:proofErr w:type="spellEnd"/>
            <w:r w:rsidRPr="00D668BC">
              <w:rPr>
                <w:sz w:val="18"/>
                <w:szCs w:val="18"/>
              </w:rPr>
              <w:t xml:space="preserve"> </w:t>
            </w:r>
            <w:proofErr w:type="spellStart"/>
            <w:r w:rsidRPr="00D668BC">
              <w:rPr>
                <w:sz w:val="18"/>
                <w:szCs w:val="18"/>
              </w:rPr>
              <w:t>szkoleń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668BC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668BC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66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668BC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Pr="00D668BC" w:rsidRDefault="00683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94B41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8B270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8B270B"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41286" w:rsidRDefault="0068306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DB44B2" w:rsidRDefault="0068306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</w:t>
            </w:r>
            <w:r w:rsidRPr="009714A4">
              <w:rPr>
                <w:rFonts w:ascii="Arial" w:hAnsi="Arial" w:cs="Arial"/>
                <w:sz w:val="18"/>
                <w:szCs w:val="18"/>
              </w:rPr>
              <w:lastRenderedPageBreak/>
              <w:t>h Edukację Włączającą (SCWEW).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B270B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26 201 134,00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 xml:space="preserve">Liczba Specjalistycznych Centrów Wspierających Edukację Włączającą funkcjonujących po opuszczeniu </w:t>
            </w:r>
            <w:r w:rsidRPr="00BD6CD8">
              <w:rPr>
                <w:sz w:val="18"/>
                <w:szCs w:val="18"/>
                <w:lang w:val="pl-PL"/>
              </w:rPr>
              <w:lastRenderedPageBreak/>
              <w:t>Programu</w:t>
            </w:r>
          </w:p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4F5FC5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  <w:p w:rsidR="00683068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B270B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Wróć z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POWERem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27.02.2020 </w:t>
            </w:r>
            <w:proofErr w:type="gramStart"/>
            <w:r w:rsidRPr="0023483A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348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2 275 560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683068" w:rsidRPr="009A28B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odsetek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osób, które podjęły pracę (w tym założyły działalność na własny rachunek) lub podjęły kształcenie lub szkolenie lub rozpoczęły udział w innych projektach realizowanych w regionie, po zakończeniu udziału w projekcie</w:t>
            </w:r>
          </w:p>
          <w:p w:rsidR="00683068" w:rsidRPr="009A28B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23483A" w:rsidRDefault="00683068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3483A">
              <w:rPr>
                <w:sz w:val="18"/>
                <w:szCs w:val="18"/>
              </w:rPr>
              <w:t>Wskaźniki</w:t>
            </w:r>
            <w:proofErr w:type="spellEnd"/>
            <w:r w:rsidRPr="0023483A">
              <w:rPr>
                <w:sz w:val="18"/>
                <w:szCs w:val="18"/>
              </w:rPr>
              <w:t xml:space="preserve"> </w:t>
            </w:r>
            <w:proofErr w:type="spellStart"/>
            <w:r w:rsidRPr="0023483A">
              <w:rPr>
                <w:sz w:val="18"/>
                <w:szCs w:val="18"/>
              </w:rPr>
              <w:t>produktu</w:t>
            </w:r>
            <w:proofErr w:type="spellEnd"/>
            <w:r w:rsidRPr="0023483A">
              <w:rPr>
                <w:sz w:val="18"/>
                <w:szCs w:val="18"/>
              </w:rPr>
              <w:t>:</w:t>
            </w:r>
          </w:p>
          <w:p w:rsidR="00683068" w:rsidRPr="009A28BA" w:rsidRDefault="00683068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biernych zawodowo objętych wsparciem w programie</w:t>
            </w:r>
          </w:p>
          <w:p w:rsidR="00683068" w:rsidRPr="009A28BA" w:rsidRDefault="00683068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bezrobotnych (łącznie z długotrwale bezrobotnymi) objętych wsparciem w programie</w:t>
            </w:r>
          </w:p>
          <w:p w:rsidR="00683068" w:rsidRPr="009A28BA" w:rsidRDefault="00683068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łącznie z prowadzącymi działalność na własny rachunek, objętych wsparciem w programie</w:t>
            </w:r>
          </w:p>
          <w:p w:rsidR="00683068" w:rsidRPr="009A28BA" w:rsidRDefault="00683068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lastRenderedPageBreak/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znajdujących się w trudnej sytuacji na rynku pracy, objętych wsparciem w programie</w:t>
            </w:r>
          </w:p>
          <w:p w:rsidR="00683068" w:rsidRPr="009A28BA" w:rsidRDefault="00683068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 z niepełnosprawnościami objętych wsparciem w programie</w:t>
            </w:r>
          </w:p>
          <w:p w:rsidR="00683068" w:rsidRPr="0023483A" w:rsidRDefault="00683068" w:rsidP="009A28BA">
            <w:pPr>
              <w:pStyle w:val="Default"/>
              <w:numPr>
                <w:ilvl w:val="0"/>
                <w:numId w:val="109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reemigrantów/reemigrantek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40%</w:t>
            </w: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84</w:t>
            </w:r>
          </w:p>
          <w:p w:rsidR="00683068" w:rsidRPr="0023483A" w:rsidRDefault="00683068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336</w:t>
            </w:r>
          </w:p>
          <w:p w:rsidR="00683068" w:rsidRPr="0023483A" w:rsidRDefault="00683068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280</w:t>
            </w:r>
          </w:p>
          <w:p w:rsidR="00683068" w:rsidRPr="006B1448" w:rsidRDefault="00683068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  <w:p w:rsidR="00683068" w:rsidRPr="00F52D38" w:rsidRDefault="00683068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D38">
              <w:rPr>
                <w:rFonts w:ascii="Arial" w:hAnsi="Arial" w:cs="Arial"/>
                <w:sz w:val="18"/>
                <w:szCs w:val="18"/>
              </w:rPr>
              <w:t>monitorowaniu</w:t>
            </w:r>
          </w:p>
          <w:p w:rsidR="00683068" w:rsidRPr="009A28BA" w:rsidRDefault="00683068" w:rsidP="009A28BA">
            <w:pPr>
              <w:pStyle w:val="Akapitzlist"/>
              <w:numPr>
                <w:ilvl w:val="0"/>
                <w:numId w:val="110"/>
              </w:numPr>
              <w:rPr>
                <w:rFonts w:ascii="Arial" w:hAnsi="Arial" w:cs="Arial"/>
                <w:sz w:val="18"/>
                <w:szCs w:val="18"/>
              </w:rPr>
            </w:pPr>
            <w:r w:rsidRPr="00F52D38">
              <w:rPr>
                <w:rFonts w:ascii="Arial" w:hAnsi="Arial" w:cs="Arial"/>
                <w:sz w:val="18"/>
                <w:szCs w:val="18"/>
              </w:rPr>
              <w:t>700</w:t>
            </w: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IV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II 2023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 xml:space="preserve">Łap </w:t>
            </w:r>
            <w:proofErr w:type="spellStart"/>
            <w:r w:rsidRPr="0023483A">
              <w:rPr>
                <w:rFonts w:ascii="Arial" w:hAnsi="Arial" w:cs="Arial"/>
                <w:sz w:val="18"/>
                <w:szCs w:val="18"/>
              </w:rPr>
              <w:t>skilla</w:t>
            </w:r>
            <w:proofErr w:type="spellEnd"/>
            <w:r w:rsidRPr="0023483A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27.02.2020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23483A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18 000 000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15 170 400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683068" w:rsidRPr="009A28B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lat, które uzyskały kwalifikacje lub nabyły kompetencje po opuszczeniu programu</w:t>
            </w:r>
          </w:p>
          <w:p w:rsidR="00683068" w:rsidRPr="009A28BA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9A28BA" w:rsidRDefault="00683068" w:rsidP="00D668BC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A28BA">
              <w:rPr>
                <w:sz w:val="18"/>
                <w:szCs w:val="18"/>
              </w:rPr>
              <w:t>wskaźniki</w:t>
            </w:r>
            <w:proofErr w:type="spellEnd"/>
            <w:r w:rsidRPr="009A28BA">
              <w:rPr>
                <w:sz w:val="18"/>
                <w:szCs w:val="18"/>
              </w:rPr>
              <w:t xml:space="preserve"> </w:t>
            </w:r>
            <w:proofErr w:type="spellStart"/>
            <w:r w:rsidRPr="009A28BA">
              <w:rPr>
                <w:sz w:val="18"/>
                <w:szCs w:val="18"/>
              </w:rPr>
              <w:t>produktu</w:t>
            </w:r>
            <w:proofErr w:type="spellEnd"/>
            <w:r w:rsidRPr="009A28BA">
              <w:rPr>
                <w:sz w:val="18"/>
                <w:szCs w:val="18"/>
              </w:rPr>
              <w:t>:</w:t>
            </w:r>
          </w:p>
          <w:p w:rsidR="00683068" w:rsidRPr="009A28BA" w:rsidRDefault="00683068" w:rsidP="009A28BA">
            <w:pPr>
              <w:pStyle w:val="Default"/>
              <w:numPr>
                <w:ilvl w:val="0"/>
                <w:numId w:val="111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pracujących, znajdujących się w trudnej sytuacji na rynku pracy, objętych wsparciem w programie</w:t>
            </w:r>
          </w:p>
          <w:p w:rsidR="00683068" w:rsidRPr="0023483A" w:rsidRDefault="00683068" w:rsidP="009A28BA">
            <w:pPr>
              <w:pStyle w:val="Default"/>
              <w:numPr>
                <w:ilvl w:val="0"/>
                <w:numId w:val="111"/>
              </w:numPr>
              <w:rPr>
                <w:sz w:val="18"/>
                <w:szCs w:val="18"/>
                <w:lang w:val="pl-PL"/>
              </w:rPr>
            </w:pPr>
            <w:proofErr w:type="gramStart"/>
            <w:r w:rsidRPr="009A28BA">
              <w:rPr>
                <w:sz w:val="18"/>
                <w:szCs w:val="18"/>
                <w:lang w:val="pl-PL"/>
              </w:rPr>
              <w:t>liczba</w:t>
            </w:r>
            <w:proofErr w:type="gramEnd"/>
            <w:r w:rsidRPr="009A28BA">
              <w:rPr>
                <w:sz w:val="18"/>
                <w:szCs w:val="18"/>
                <w:lang w:val="pl-PL"/>
              </w:rPr>
              <w:t xml:space="preserve"> osób poniżej 30 lat z niepełnosprawnościami objętych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23483A" w:rsidRDefault="0068306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3068" w:rsidRPr="006B1448" w:rsidRDefault="00683068" w:rsidP="009A28BA">
            <w:pPr>
              <w:pStyle w:val="Akapitzlist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1650</w:t>
            </w:r>
          </w:p>
          <w:p w:rsidR="00683068" w:rsidRPr="009A28BA" w:rsidRDefault="00683068" w:rsidP="009A28BA">
            <w:pPr>
              <w:pStyle w:val="Akapitzlist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1448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6B1448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proofErr w:type="spellStart"/>
            <w:r w:rsidRPr="0023483A">
              <w:rPr>
                <w:rFonts w:ascii="Arial" w:hAnsi="Arial" w:cs="Arial"/>
                <w:b/>
                <w:sz w:val="18"/>
                <w:szCs w:val="18"/>
              </w:rPr>
              <w:t>kw</w:t>
            </w:r>
            <w:proofErr w:type="spellEnd"/>
            <w:r w:rsidRPr="0023483A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A28BA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A28BA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54079">
            <w:pPr>
              <w:spacing w:after="12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  <w:p w:rsidR="00602A50" w:rsidRPr="00602A50" w:rsidRDefault="00602A50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2A50">
              <w:rPr>
                <w:rFonts w:ascii="Arial" w:hAnsi="Arial" w:cs="Arial"/>
                <w:sz w:val="18"/>
                <w:szCs w:val="18"/>
              </w:rPr>
              <w:t>PROJEKT WYKREŚLONY Z WYKAZU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93A6B" w:rsidRDefault="00683068" w:rsidP="00D54079">
            <w:pPr>
              <w:spacing w:after="12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Realizacja projektów w zakresie wsparcia bezzwrotnego na założenie własnej działalności gospodarczej w województwie mazowieckim z wyłączeniem regionu warszawskiego stołecznego.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93A6B" w:rsidRDefault="00683068" w:rsidP="00D668B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93A6B" w:rsidRDefault="0068306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793A6B" w:rsidRDefault="00683068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 w:rsidP="00D668B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6 650 000,00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 w:rsidP="00D668B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Wskaźniki rezultatu:</w:t>
            </w:r>
          </w:p>
          <w:p w:rsidR="00683068" w:rsidRPr="00793A6B" w:rsidRDefault="00683068" w:rsidP="009A28BA">
            <w:pPr>
              <w:pStyle w:val="Default"/>
              <w:numPr>
                <w:ilvl w:val="0"/>
                <w:numId w:val="113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 pracujących, łącznie z prowadzącymi działalność na własny rachunek, po opuszczeniu programu</w:t>
            </w:r>
            <w:r w:rsidRPr="00793A6B" w:rsidDel="00F17D8B">
              <w:rPr>
                <w:strike/>
                <w:sz w:val="20"/>
                <w:szCs w:val="20"/>
                <w:lang w:val="pl-PL"/>
              </w:rPr>
              <w:t xml:space="preserve"> </w:t>
            </w:r>
            <w:r w:rsidRPr="00793A6B">
              <w:rPr>
                <w:strike/>
                <w:sz w:val="20"/>
                <w:szCs w:val="20"/>
                <w:lang w:val="pl-PL"/>
              </w:rPr>
              <w:t xml:space="preserve"> </w:t>
            </w:r>
          </w:p>
          <w:p w:rsidR="00683068" w:rsidRPr="00793A6B" w:rsidRDefault="00683068" w:rsidP="009A28BA">
            <w:pPr>
              <w:pStyle w:val="Default"/>
              <w:numPr>
                <w:ilvl w:val="0"/>
                <w:numId w:val="113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osób, które uzyskały kwalifikacje lub nabyły kompetencje po opuszczeni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u programu</w:t>
            </w:r>
          </w:p>
          <w:p w:rsidR="00683068" w:rsidRPr="00793A6B" w:rsidRDefault="00683068" w:rsidP="009544E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Wskaźniki produktu:</w:t>
            </w:r>
          </w:p>
          <w:p w:rsidR="00683068" w:rsidRPr="00793A6B" w:rsidRDefault="00683068" w:rsidP="009A28BA">
            <w:pPr>
              <w:pStyle w:val="Default"/>
              <w:numPr>
                <w:ilvl w:val="0"/>
                <w:numId w:val="11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 biernych zawodowo, nieuczestniczących w kształceniu lub szkoleniu, objętych wsparciem w programie</w:t>
            </w:r>
          </w:p>
          <w:p w:rsidR="00683068" w:rsidRPr="00793A6B" w:rsidRDefault="00683068" w:rsidP="009A28BA">
            <w:pPr>
              <w:pStyle w:val="Default"/>
              <w:numPr>
                <w:ilvl w:val="0"/>
                <w:numId w:val="11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 xml:space="preserve">Liczba osób bezrobotnych niezarejestrowanych w ewidencji urzędów pracy 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objętych wsparciem w programie</w:t>
            </w:r>
          </w:p>
          <w:p w:rsidR="00683068" w:rsidRPr="00793A6B" w:rsidRDefault="00683068" w:rsidP="009A28BA">
            <w:pPr>
              <w:pStyle w:val="Default"/>
              <w:numPr>
                <w:ilvl w:val="0"/>
                <w:numId w:val="11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 pracujących znajdujących się w niekorzystnej sytuacji na rynku pracy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Wskaźniki rezultatu:</w:t>
            </w: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1.150</w:t>
            </w: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2.Wskaźnik podlega monitorowaniu</w:t>
            </w: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Wskaźniki produktu:</w:t>
            </w: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1.125</w:t>
            </w: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2. 25</w:t>
            </w:r>
          </w:p>
          <w:p w:rsidR="00683068" w:rsidRPr="00793A6B" w:rsidRDefault="0068306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3.25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 w:rsidP="00D668BC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>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II kwartał 2020a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93A6B" w:rsidRDefault="0068306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II kwartał 2023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F68B3" w:rsidRDefault="00683068" w:rsidP="008F68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</w:t>
            </w: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 xml:space="preserve">regionalnym rynku pracy – projekty pozakonkursowe </w:t>
            </w:r>
          </w:p>
          <w:p w:rsidR="00683068" w:rsidRPr="00007B12" w:rsidRDefault="00683068" w:rsidP="008F68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A28BA" w:rsidRDefault="0068306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powiatach </w:t>
            </w: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>województwa śląskiego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F68B3">
              <w:rPr>
                <w:sz w:val="18"/>
                <w:szCs w:val="18"/>
                <w:lang w:val="pl-PL"/>
              </w:rPr>
              <w:lastRenderedPageBreak/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142E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147 600 877,87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142E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147 600 877,87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1142E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124 398 019,87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602A50">
            <w:pPr>
              <w:pStyle w:val="Default"/>
              <w:numPr>
                <w:ilvl w:val="0"/>
                <w:numId w:val="119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</w:t>
            </w:r>
            <w:r w:rsidRPr="00B8195E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683068" w:rsidRDefault="00683068" w:rsidP="00602A50">
            <w:pPr>
              <w:pStyle w:val="Default"/>
              <w:numPr>
                <w:ilvl w:val="0"/>
                <w:numId w:val="119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 xml:space="preserve">Liczba osób bezrobotnych (łącznie z długotrwale </w:t>
            </w:r>
            <w:proofErr w:type="gramStart"/>
            <w:r w:rsidRPr="00B8195E">
              <w:rPr>
                <w:sz w:val="18"/>
                <w:szCs w:val="18"/>
                <w:lang w:val="pl-PL"/>
              </w:rPr>
              <w:t>bezrobotnymi)   objętych</w:t>
            </w:r>
            <w:proofErr w:type="gramEnd"/>
            <w:r w:rsidRPr="00B8195E">
              <w:rPr>
                <w:sz w:val="18"/>
                <w:szCs w:val="18"/>
                <w:lang w:val="pl-PL"/>
              </w:rPr>
              <w:t xml:space="preserve"> wsparciem w programie</w:t>
            </w:r>
          </w:p>
          <w:p w:rsidR="00683068" w:rsidRDefault="00683068" w:rsidP="00602A50">
            <w:pPr>
              <w:pStyle w:val="Default"/>
              <w:numPr>
                <w:ilvl w:val="0"/>
                <w:numId w:val="119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676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587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95E"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83068" w:rsidRPr="005B2455" w:rsidTr="00683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pracy–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projekty pozakonkursowe</w:t>
            </w:r>
          </w:p>
          <w:p w:rsidR="00683068" w:rsidRPr="008F68B3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zielonogórski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h bez pracy w powiecie żarskim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pozostających bez pracy w powiecie słubickim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międzyrzeckim (VI).</w:t>
            </w:r>
          </w:p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(VI).</w:t>
            </w:r>
          </w:p>
          <w:p w:rsidR="00683068" w:rsidRPr="008F68B3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powiecie wschowskim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(VI).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F68B3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FE1832">
              <w:rPr>
                <w:sz w:val="18"/>
                <w:szCs w:val="18"/>
                <w:lang w:val="pl-PL"/>
              </w:rPr>
              <w:lastRenderedPageBreak/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B8195E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FE1832">
              <w:rPr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8195E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32 515 092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8195E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32 515 092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8195E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25 759 496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F22CC">
            <w:pPr>
              <w:pStyle w:val="Default"/>
              <w:numPr>
                <w:ilvl w:val="0"/>
                <w:numId w:val="120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683068" w:rsidRDefault="00683068" w:rsidP="009F22CC">
            <w:pPr>
              <w:pStyle w:val="Default"/>
              <w:numPr>
                <w:ilvl w:val="0"/>
                <w:numId w:val="120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lastRenderedPageBreak/>
              <w:t>Liczba osób bezrobotnych (łącznie z długotrwale bezrobotnymi) objętych wsparciem w programie</w:t>
            </w:r>
          </w:p>
          <w:p w:rsidR="00683068" w:rsidRDefault="00683068" w:rsidP="009F22CC">
            <w:pPr>
              <w:pStyle w:val="Default"/>
              <w:numPr>
                <w:ilvl w:val="0"/>
                <w:numId w:val="120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683068" w:rsidRPr="00B8195E" w:rsidRDefault="00683068" w:rsidP="009F22CC">
            <w:pPr>
              <w:pStyle w:val="Default"/>
              <w:numPr>
                <w:ilvl w:val="0"/>
                <w:numId w:val="120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23">
              <w:rPr>
                <w:rFonts w:ascii="Arial" w:hAnsi="Arial" w:cs="Arial"/>
                <w:sz w:val="18"/>
                <w:szCs w:val="18"/>
              </w:rPr>
              <w:t>434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23">
              <w:rPr>
                <w:rFonts w:ascii="Arial" w:hAnsi="Arial" w:cs="Arial"/>
                <w:sz w:val="18"/>
                <w:szCs w:val="18"/>
              </w:rPr>
              <w:t>305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B8195E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0923">
              <w:rPr>
                <w:rFonts w:ascii="Arial" w:hAnsi="Arial" w:cs="Arial"/>
                <w:sz w:val="18"/>
                <w:szCs w:val="18"/>
              </w:rPr>
              <w:t>podlega</w:t>
            </w:r>
            <w:proofErr w:type="gramEnd"/>
            <w:r w:rsidRPr="00240923">
              <w:rPr>
                <w:rFonts w:ascii="Arial" w:hAnsi="Arial" w:cs="Arial"/>
                <w:sz w:val="18"/>
                <w:szCs w:val="18"/>
              </w:rPr>
              <w:t xml:space="preserve">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8195E" w:rsidRDefault="0068306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0923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8195E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 xml:space="preserve">1.01.2021 </w:t>
            </w:r>
            <w:proofErr w:type="gramStart"/>
            <w:r w:rsidRPr="00240923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409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B8195E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 xml:space="preserve">31.12.2022 </w:t>
            </w:r>
            <w:proofErr w:type="gramStart"/>
            <w:r w:rsidRPr="00240923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2409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5B2455" w:rsidTr="0068306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E75F5" w:rsidRDefault="00683068" w:rsidP="00793A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75F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</w:t>
            </w:r>
            <w:r>
              <w:rPr>
                <w:rFonts w:ascii="Arial" w:hAnsi="Arial" w:cs="Arial"/>
                <w:sz w:val="18"/>
                <w:szCs w:val="18"/>
              </w:rPr>
              <w:t>egionalnym rynku pracy– projekt pozakonkursowy</w:t>
            </w:r>
          </w:p>
          <w:p w:rsidR="00683068" w:rsidRPr="00FE1832" w:rsidRDefault="00683068" w:rsidP="002C63F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75F5">
              <w:rPr>
                <w:rFonts w:ascii="Arial" w:hAnsi="Arial" w:cs="Arial"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E1832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t>Aktywizacja zawodowa osób młodych pozostających bez pracy w powiecie X (VI).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E1832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FE1832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94 941 709,71 PLN</w:t>
            </w:r>
          </w:p>
          <w:p w:rsidR="00683068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83068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2021:</w:t>
            </w:r>
          </w:p>
          <w:p w:rsidR="00683068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34 118 987,47 PLN</w:t>
            </w:r>
          </w:p>
          <w:p w:rsidR="00683068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83068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2022:</w:t>
            </w:r>
          </w:p>
          <w:p w:rsidR="00683068" w:rsidRPr="00FE1832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60 822 722,24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E1832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3483A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E1832" w:rsidRDefault="0068306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80 016 872,94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FB470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 rezultatu:</w:t>
            </w:r>
          </w:p>
          <w:p w:rsidR="00683068" w:rsidRDefault="00683068" w:rsidP="00FB470C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programu.</w:t>
            </w:r>
          </w:p>
          <w:p w:rsidR="00683068" w:rsidRDefault="00683068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F41C2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683068" w:rsidRDefault="00683068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bezrobotnych (</w:t>
            </w:r>
            <w:proofErr w:type="gramStart"/>
            <w:r w:rsidRPr="00F41C2A">
              <w:rPr>
                <w:sz w:val="18"/>
                <w:szCs w:val="18"/>
                <w:lang w:val="pl-PL"/>
              </w:rPr>
              <w:t>łącznie  z</w:t>
            </w:r>
            <w:proofErr w:type="gramEnd"/>
            <w:r w:rsidRPr="00F41C2A">
              <w:rPr>
                <w:sz w:val="18"/>
                <w:szCs w:val="18"/>
                <w:lang w:val="pl-PL"/>
              </w:rPr>
              <w:t xml:space="preserve"> długotrwale bezrobotnymi) objętych wsparciem w programie.</w:t>
            </w:r>
          </w:p>
          <w:p w:rsidR="00683068" w:rsidRDefault="00683068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2.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683068" w:rsidRDefault="00683068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240923" w:rsidRDefault="00683068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lastRenderedPageBreak/>
              <w:t>3. Liczba osób poniżej 30 lat z niepełnosprawnościami objętych wsparciem w 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10 025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3 810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240923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FB470C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FB470C">
              <w:rPr>
                <w:rFonts w:ascii="Arial" w:hAnsi="Arial" w:cs="Arial"/>
                <w:sz w:val="18"/>
                <w:szCs w:val="18"/>
              </w:rPr>
              <w:lastRenderedPageBreak/>
              <w:t>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40923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240923" w:rsidRDefault="006830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683068" w:rsidRPr="005B2455" w:rsidTr="0068306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AE75F5" w:rsidRDefault="00683068" w:rsidP="00793A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3D181D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Weryfikacja i odbiór zestawów narzędzi edukacyjnych wspierających proces wychowania przedszkolnego i kształcenia ogólnego w zakresie rozwoju umiejętności </w:t>
            </w: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uniwersalnych dzieci i uczniów oraz kompetencji kluczowych niezbędnych do poruszania się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F22CC" w:rsidRDefault="0068306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3 630 550,00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F22CC" w:rsidRDefault="0068306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3 630 550,00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F22CC" w:rsidRDefault="0068306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3 059 827,54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F22CC">
            <w:pPr>
              <w:spacing w:after="120"/>
              <w:rPr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Liczba przedmiotów/obszarów, dla których zweryfikowano i odebrano przykładowe zestawy narzędzi edukacyjnych opracowane w ramach projektów konkursowych PO WER</w:t>
            </w:r>
          </w:p>
          <w:p w:rsidR="00683068" w:rsidRDefault="00683068" w:rsidP="009F22CC">
            <w:pPr>
              <w:spacing w:after="120"/>
              <w:rPr>
                <w:sz w:val="18"/>
                <w:szCs w:val="18"/>
              </w:rPr>
            </w:pPr>
          </w:p>
          <w:p w:rsidR="00683068" w:rsidRPr="00B32210" w:rsidRDefault="00683068" w:rsidP="009F22CC">
            <w:pPr>
              <w:spacing w:after="120"/>
              <w:rPr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zweryfikowanych i odebranych zestawów narzędzi edukacyjnych opracowanych w projektach konkursowych PO WER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507A5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II kwartał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507A5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507A5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06.2022</w:t>
            </w:r>
          </w:p>
        </w:tc>
      </w:tr>
      <w:tr w:rsidR="00683068" w:rsidRPr="005B2455" w:rsidTr="0068306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9F22CC" w:rsidRDefault="00683068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Działanie 1.1 </w:t>
            </w: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Wsparcie  osób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 xml:space="preserve">  młodych na regionalnym rynku pracy – projekty pozakonkursowe</w:t>
            </w:r>
          </w:p>
          <w:p w:rsidR="00683068" w:rsidRPr="00886E48" w:rsidRDefault="00683068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Poddziałanie 1.1.1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886E48" w:rsidRDefault="0068306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ramach projektów pozakonkursowych </w:t>
            </w: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>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Powiatowe urzędy pracy z </w:t>
            </w:r>
            <w:proofErr w:type="gramStart"/>
            <w:r>
              <w:rPr>
                <w:sz w:val="18"/>
                <w:szCs w:val="18"/>
                <w:lang w:val="pl-PL"/>
              </w:rPr>
              <w:t>województwa  małopolskiego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C6C10" w:rsidRDefault="00683068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t>161 233 103,63</w:t>
            </w:r>
          </w:p>
          <w:p w:rsidR="00683068" w:rsidRPr="00886E4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C6C10" w:rsidRDefault="00683068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t>161 233 103,63</w:t>
            </w:r>
          </w:p>
          <w:p w:rsidR="00683068" w:rsidRPr="00886E4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86E4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CC6C10">
              <w:rPr>
                <w:sz w:val="18"/>
                <w:szCs w:val="18"/>
              </w:rPr>
              <w:t>125 016 278,96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886E48" w:rsidRDefault="00683068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 xml:space="preserve"> osób bezrobotnych (łącznie </w:t>
            </w:r>
            <w:r w:rsidRPr="00886E48">
              <w:rPr>
                <w:rFonts w:ascii="Arial" w:hAnsi="Arial" w:cs="Arial"/>
                <w:sz w:val="18"/>
                <w:szCs w:val="18"/>
              </w:rPr>
              <w:t>z długotrwale bezrobotnymi)</w:t>
            </w:r>
            <w:r>
              <w:rPr>
                <w:rFonts w:ascii="Arial" w:hAnsi="Arial" w:cs="Arial"/>
                <w:sz w:val="18"/>
                <w:szCs w:val="18"/>
              </w:rPr>
              <w:t xml:space="preserve"> objętych wsparciem w programie</w:t>
            </w:r>
          </w:p>
          <w:p w:rsidR="00683068" w:rsidRPr="00886E48" w:rsidRDefault="00683068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86E48">
              <w:rPr>
                <w:rFonts w:ascii="Arial" w:hAnsi="Arial" w:cs="Arial"/>
                <w:sz w:val="18"/>
                <w:szCs w:val="18"/>
              </w:rPr>
              <w:t>liczba</w:t>
            </w:r>
            <w:proofErr w:type="gramEnd"/>
            <w:r w:rsidRPr="00886E48">
              <w:rPr>
                <w:rFonts w:ascii="Arial" w:hAnsi="Arial" w:cs="Arial"/>
                <w:sz w:val="18"/>
                <w:szCs w:val="18"/>
              </w:rPr>
              <w:t xml:space="preserve"> osób długotrwale bezrobotnych objętych</w:t>
            </w:r>
            <w:r>
              <w:rPr>
                <w:rFonts w:ascii="Arial" w:hAnsi="Arial" w:cs="Arial"/>
                <w:sz w:val="18"/>
                <w:szCs w:val="18"/>
              </w:rPr>
              <w:t xml:space="preserve"> wsparciem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programie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16 124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F22CC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F22CC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01.01.2021 </w:t>
            </w: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9F22CC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31.12.2022 </w:t>
            </w:r>
            <w:proofErr w:type="gramStart"/>
            <w:r w:rsidRPr="009F22C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9F22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5B2455" w:rsidTr="0068306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602A50" w:rsidRDefault="0068306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 xml:space="preserve">Działanie 2.6 </w:t>
            </w:r>
            <w:proofErr w:type="gramStart"/>
            <w:r w:rsidRPr="009F22CC">
              <w:rPr>
                <w:sz w:val="18"/>
                <w:szCs w:val="18"/>
                <w:lang w:val="pl-PL"/>
              </w:rPr>
              <w:t>Wysoka jakość</w:t>
            </w:r>
            <w:proofErr w:type="gramEnd"/>
            <w:r w:rsidRPr="009F22CC">
              <w:rPr>
                <w:sz w:val="18"/>
                <w:szCs w:val="18"/>
                <w:lang w:val="pl-PL"/>
              </w:rPr>
              <w:t xml:space="preserve"> polityki na rzecz włączenia społecznego i zawodowego osób niepełnosprawnych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602A50" w:rsidRDefault="0068306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 xml:space="preserve">Opracowanie projektu ustawy wdrażającej Konwencję o prawach osób niepełnosprawnych o proponowanej nazwie: Ustawa o wyrównywaniu szans osób z </w:t>
            </w:r>
            <w:r w:rsidRPr="009F22CC">
              <w:rPr>
                <w:sz w:val="18"/>
                <w:szCs w:val="18"/>
                <w:lang w:val="pl-PL"/>
              </w:rPr>
              <w:lastRenderedPageBreak/>
              <w:t>niepełnosprawnościami wraz z Oceną Skutków Regulacji i uzasadnieniem, jak też propozycji zmian legislacyjnych podążających za nową ustawą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pl-PL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6E062F">
              <w:rPr>
                <w:sz w:val="18"/>
                <w:szCs w:val="18"/>
                <w:lang w:val="pl-PL"/>
              </w:rPr>
              <w:t>Biuro Pełnomocnika Rządu do Spraw Osób Niepełnosprawnych, Ministerstwo Rodziny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C6C10" w:rsidRDefault="00683068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C6C10" w:rsidRDefault="00683068" w:rsidP="00886E4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C6C10" w:rsidRDefault="00683068">
            <w:pPr>
              <w:pStyle w:val="Default"/>
              <w:rPr>
                <w:sz w:val="18"/>
                <w:szCs w:val="18"/>
              </w:rPr>
            </w:pPr>
            <w:r>
              <w:t>8 428 000,00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rezultatu: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1. Liczba przygotowanych projektów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ustaw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wraz z uzasadnieniem 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2. Liczba przygotowanych ocen skutków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regulacji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3. Liczba wdrożonych instrumentów,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wspierających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zatrudnienie i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utrzymanie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się na </w:t>
            </w:r>
            <w:r w:rsidRPr="00B32683">
              <w:rPr>
                <w:sz w:val="18"/>
                <w:szCs w:val="18"/>
                <w:lang w:val="pl-PL"/>
              </w:rPr>
              <w:lastRenderedPageBreak/>
              <w:t>rynku pracy osób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niepełnosprawnych</w:t>
            </w:r>
            <w:proofErr w:type="gramEnd"/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4. Liczba wdrożonych zmian w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instrumentach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rehabilitacji społecznej</w:t>
            </w:r>
          </w:p>
          <w:p w:rsidR="00683068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osób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niepełnosprawnych</w:t>
            </w:r>
            <w:r w:rsidRPr="00B32683">
              <w:rPr>
                <w:sz w:val="18"/>
                <w:szCs w:val="18"/>
                <w:lang w:val="pl-PL"/>
              </w:rPr>
              <w:cr/>
            </w:r>
          </w:p>
          <w:p w:rsidR="00683068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1. Liczba przeprowadzonych analiz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rozwiązań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prawnych 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2. Liczba przeprowadzonych analiz</w:t>
            </w:r>
          </w:p>
          <w:p w:rsidR="00683068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skutków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ekonomicznych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3. Liczba wypracowanych projektów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ustaw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wraz z </w:t>
            </w:r>
            <w:r>
              <w:rPr>
                <w:sz w:val="18"/>
                <w:szCs w:val="18"/>
                <w:lang w:val="pl-PL"/>
              </w:rPr>
              <w:lastRenderedPageBreak/>
              <w:t xml:space="preserve">uzasadnieniem 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4. Liczba wypracowanych ocen skutków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regulacji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5. Liczba wypracowanych instrumentów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wspierających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zatrudnienie i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utrzymanie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się na rynku pracy osób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>
              <w:rPr>
                <w:sz w:val="18"/>
                <w:szCs w:val="18"/>
                <w:lang w:val="pl-PL"/>
              </w:rPr>
              <w:t>niepełnosprawnych</w:t>
            </w:r>
            <w:proofErr w:type="gramEnd"/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6. Liczba przeprowadzonych analiz</w:t>
            </w:r>
          </w:p>
          <w:p w:rsidR="00683068" w:rsidRPr="00B32683" w:rsidRDefault="00683068" w:rsidP="00490AF2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B32683">
              <w:rPr>
                <w:sz w:val="18"/>
                <w:szCs w:val="18"/>
                <w:lang w:val="pl-PL"/>
              </w:rPr>
              <w:t>rozwiązań</w:t>
            </w:r>
            <w:proofErr w:type="gramEnd"/>
            <w:r w:rsidRPr="00B32683">
              <w:rPr>
                <w:sz w:val="18"/>
                <w:szCs w:val="18"/>
                <w:lang w:val="pl-PL"/>
              </w:rPr>
              <w:t xml:space="preserve"> ustawowych rehabilitacji</w:t>
            </w:r>
          </w:p>
          <w:p w:rsidR="00683068" w:rsidRPr="00085A00" w:rsidRDefault="00683068" w:rsidP="00886E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2683">
              <w:rPr>
                <w:sz w:val="18"/>
                <w:szCs w:val="18"/>
              </w:rPr>
              <w:t>społecznej</w:t>
            </w:r>
            <w:proofErr w:type="gramEnd"/>
            <w:r w:rsidRPr="00B32683">
              <w:rPr>
                <w:sz w:val="18"/>
                <w:szCs w:val="18"/>
              </w:rPr>
              <w:t xml:space="preserve"> osób niepełnosprawnych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Wskażniki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rezultatu: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 w:rsidRPr="00B3268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Wskaźniki produktu: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 w:rsidRPr="00B3268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4. 1</w:t>
            </w:r>
          </w:p>
          <w:p w:rsidR="00683068" w:rsidRDefault="00683068" w:rsidP="0049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5. 1</w:t>
            </w:r>
          </w:p>
          <w:p w:rsidR="00683068" w:rsidRDefault="0068306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5A00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735615">
              <w:rPr>
                <w:rFonts w:ascii="Arial" w:hAnsi="Arial" w:cs="Arial"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5A00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3A3940">
              <w:rPr>
                <w:rFonts w:ascii="Arial" w:hAnsi="Arial" w:cs="Arial"/>
                <w:sz w:val="18"/>
                <w:szCs w:val="18"/>
              </w:rPr>
              <w:t xml:space="preserve">11. 2020 </w:t>
            </w:r>
            <w:proofErr w:type="gramStart"/>
            <w:r w:rsidRPr="003A394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085A00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3A3940">
              <w:rPr>
                <w:rFonts w:ascii="Arial" w:hAnsi="Arial" w:cs="Arial"/>
                <w:sz w:val="18"/>
                <w:szCs w:val="18"/>
              </w:rPr>
              <w:t xml:space="preserve">06.2023 </w:t>
            </w:r>
            <w:proofErr w:type="gramStart"/>
            <w:r w:rsidRPr="003A3940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3A3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5B2455" w:rsidTr="0068306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 xml:space="preserve">Działanie 1.2 Wsparcie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osób młodych pozostających bez pracy na regionalnym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C3241E">
              <w:rPr>
                <w:sz w:val="18"/>
                <w:szCs w:val="18"/>
                <w:lang w:val="pl-PL"/>
              </w:rPr>
              <w:t>rynku pracy - projekty konkursowe</w:t>
            </w:r>
          </w:p>
          <w:p w:rsidR="00683068" w:rsidRDefault="0068306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Pr="00490AF2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Poddział</w:t>
            </w:r>
            <w:r w:rsidRPr="00C3241E">
              <w:rPr>
                <w:sz w:val="18"/>
                <w:szCs w:val="18"/>
                <w:lang w:val="pl-PL"/>
              </w:rPr>
              <w:t>anie 1.2.1 Wsparcie udzielane z Europejskiego Funduszu Społecznego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3241E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lastRenderedPageBreak/>
              <w:t xml:space="preserve">Opolskie staże z PO </w:t>
            </w:r>
            <w:proofErr w:type="spellStart"/>
            <w:r w:rsidRPr="00C3241E">
              <w:rPr>
                <w:sz w:val="18"/>
                <w:szCs w:val="18"/>
                <w:lang w:val="pl-PL"/>
              </w:rPr>
              <w:lastRenderedPageBreak/>
              <w:t>WERem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026AD6" w:rsidP="0002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68306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83068">
              <w:rPr>
                <w:rFonts w:ascii="Arial" w:hAnsi="Arial" w:cs="Arial"/>
                <w:sz w:val="20"/>
                <w:szCs w:val="20"/>
              </w:rPr>
              <w:lastRenderedPageBreak/>
              <w:t>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6E062F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lastRenderedPageBreak/>
              <w:t xml:space="preserve">Wojewódzki Urząd Pracy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886E48">
            <w:pPr>
              <w:spacing w:before="120" w:after="120"/>
              <w:jc w:val="center"/>
            </w:pPr>
            <w:r w:rsidRPr="00C3241E">
              <w:lastRenderedPageBreak/>
              <w:t xml:space="preserve">4 500 </w:t>
            </w:r>
            <w:r w:rsidRPr="00C3241E"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886E48">
            <w:pPr>
              <w:spacing w:before="120" w:after="120"/>
              <w:jc w:val="center"/>
            </w:pPr>
            <w:r w:rsidRPr="00C3241E">
              <w:lastRenderedPageBreak/>
              <w:t xml:space="preserve">4 500 </w:t>
            </w:r>
            <w:r w:rsidRPr="00C3241E"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06CD8" w:rsidRDefault="00683068">
            <w:pPr>
              <w:pStyle w:val="Default"/>
              <w:rPr>
                <w:sz w:val="20"/>
              </w:rPr>
            </w:pPr>
            <w:r w:rsidRPr="00106CD8">
              <w:rPr>
                <w:sz w:val="20"/>
              </w:rPr>
              <w:lastRenderedPageBreak/>
              <w:t>3 792 600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 xml:space="preserve">Liczba osób poniżej 30 lat, które uzyskały 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kwalifikacje lub nabyły komp</w:t>
            </w:r>
            <w:r>
              <w:rPr>
                <w:sz w:val="18"/>
                <w:szCs w:val="18"/>
                <w:lang w:val="pl-PL"/>
              </w:rPr>
              <w:t>etencje po opuszczeniu programu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</w:t>
            </w:r>
            <w:r w:rsidRPr="0031000B">
              <w:rPr>
                <w:sz w:val="18"/>
                <w:szCs w:val="18"/>
                <w:lang w:val="pl-PL"/>
              </w:rPr>
              <w:t>iczba osób biernych zawodowo, objętych wsparciem w programie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Liczba osób objętych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wsparciem w zakresie zwalczania lub przeciwdziałania skutkom pandemii COVID-19</w:t>
            </w: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31000B">
              <w:rPr>
                <w:sz w:val="18"/>
                <w:szCs w:val="18"/>
                <w:lang w:val="pl-PL"/>
              </w:rPr>
              <w:t>Wartość  wydatków</w:t>
            </w:r>
            <w:proofErr w:type="gramEnd"/>
            <w:r w:rsidRPr="0031000B">
              <w:rPr>
                <w:sz w:val="18"/>
                <w:szCs w:val="18"/>
                <w:lang w:val="pl-PL"/>
              </w:rPr>
              <w:t xml:space="preserve"> kwalifikowalnych przeznaczonych na działania związane z pandemią  COVID-1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95</w:t>
            </w: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3 094 319,72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735615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 xml:space="preserve">IV kwartał  </w:t>
            </w: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A3940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 xml:space="preserve">01.10.2020 </w:t>
            </w:r>
            <w:proofErr w:type="gramStart"/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 w:rsidRPr="0031000B">
              <w:rPr>
                <w:rFonts w:ascii="Arial" w:hAnsi="Arial" w:cs="Arial"/>
                <w:sz w:val="18"/>
                <w:szCs w:val="18"/>
              </w:rPr>
              <w:t>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A3940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 xml:space="preserve">30.06.2023 </w:t>
            </w:r>
            <w:proofErr w:type="gramStart"/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>r</w:t>
            </w:r>
            <w:proofErr w:type="gramEnd"/>
            <w:r w:rsidRPr="003100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3068" w:rsidRPr="005B2455" w:rsidTr="00683068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5B2455" w:rsidRDefault="0068306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3241E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Działanie 1.2 Wsparcie osób młodych pozostających bez pracy na regionalnym rynku pracy - projekty konkursowe, Poddziałanie 1.2.1 Wsparcie udzielane z Europejskiego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Funduszu Społecznego.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3241E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lastRenderedPageBreak/>
              <w:t xml:space="preserve">Opolskie dotacje z PO </w:t>
            </w:r>
            <w:proofErr w:type="spellStart"/>
            <w:r w:rsidRPr="0031000B">
              <w:rPr>
                <w:sz w:val="18"/>
                <w:szCs w:val="18"/>
                <w:lang w:val="pl-PL"/>
              </w:rPr>
              <w:t>WERem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3241E" w:rsidRDefault="0068306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Default="00026AD6" w:rsidP="0002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8306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83068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68" w:rsidRPr="00C3241E" w:rsidRDefault="0068306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3241E" w:rsidRDefault="00683068" w:rsidP="00886E48">
            <w:pPr>
              <w:spacing w:before="120" w:after="120"/>
              <w:jc w:val="center"/>
            </w:pPr>
            <w:r w:rsidRPr="0031000B">
              <w:t>4 500 000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C3241E" w:rsidRDefault="00683068" w:rsidP="00886E48">
            <w:pPr>
              <w:spacing w:before="120" w:after="120"/>
              <w:jc w:val="center"/>
            </w:pPr>
            <w:r w:rsidRPr="0031000B">
              <w:t>4 500 000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06CD8" w:rsidRDefault="00683068">
            <w:pPr>
              <w:pStyle w:val="Default"/>
              <w:rPr>
                <w:sz w:val="20"/>
              </w:rPr>
            </w:pPr>
            <w:r w:rsidRPr="00106CD8">
              <w:rPr>
                <w:sz w:val="20"/>
              </w:rPr>
              <w:t>3 792 600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Liczba osób pracujących, łącznie z prowadzącymi </w:t>
            </w:r>
            <w:proofErr w:type="gramStart"/>
            <w:r w:rsidRPr="0031000B">
              <w:rPr>
                <w:sz w:val="18"/>
                <w:szCs w:val="18"/>
                <w:lang w:val="pl-PL"/>
              </w:rPr>
              <w:t>działalność  na</w:t>
            </w:r>
            <w:proofErr w:type="gramEnd"/>
            <w:r w:rsidRPr="0031000B">
              <w:rPr>
                <w:sz w:val="18"/>
                <w:szCs w:val="18"/>
                <w:lang w:val="pl-PL"/>
              </w:rPr>
              <w:t xml:space="preserve"> własny rachunek, po opuszczeniu programu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bezrobotn</w:t>
            </w:r>
            <w:r>
              <w:rPr>
                <w:sz w:val="18"/>
                <w:szCs w:val="18"/>
                <w:lang w:val="pl-PL"/>
              </w:rPr>
              <w:t>ych (łącznie z długotrwale bezro</w:t>
            </w:r>
            <w:r w:rsidRPr="0031000B">
              <w:rPr>
                <w:sz w:val="18"/>
                <w:szCs w:val="18"/>
                <w:lang w:val="pl-PL"/>
              </w:rPr>
              <w:t>botnymi) objętych wsparciem w programie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biernych zawodowo, objętych wsparciem w programie</w:t>
            </w: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26AD6" w:rsidRDefault="00026AD6" w:rsidP="00106CD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683068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r w:rsidRPr="001379EC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026AD6" w:rsidRDefault="00026AD6" w:rsidP="00106CD8">
            <w:pPr>
              <w:pStyle w:val="Default"/>
              <w:ind w:left="360"/>
              <w:rPr>
                <w:sz w:val="18"/>
                <w:szCs w:val="18"/>
                <w:lang w:val="pl-PL"/>
              </w:rPr>
            </w:pPr>
          </w:p>
          <w:p w:rsidR="00683068" w:rsidRPr="00C3241E" w:rsidRDefault="00683068" w:rsidP="00106CD8">
            <w:pPr>
              <w:pStyle w:val="Default"/>
              <w:rPr>
                <w:sz w:val="18"/>
                <w:szCs w:val="18"/>
                <w:lang w:val="pl-PL"/>
              </w:rPr>
            </w:pPr>
            <w:proofErr w:type="gramStart"/>
            <w:r w:rsidRPr="001379EC">
              <w:rPr>
                <w:sz w:val="18"/>
                <w:szCs w:val="18"/>
                <w:lang w:val="pl-PL"/>
              </w:rPr>
              <w:t>Wartość  wydatków</w:t>
            </w:r>
            <w:proofErr w:type="gramEnd"/>
            <w:r w:rsidRPr="001379EC">
              <w:rPr>
                <w:sz w:val="18"/>
                <w:szCs w:val="18"/>
                <w:lang w:val="pl-PL"/>
              </w:rPr>
              <w:t xml:space="preserve"> kwalifikowalnych przeznaczonych na </w:t>
            </w:r>
            <w:r w:rsidRPr="001379EC">
              <w:rPr>
                <w:sz w:val="18"/>
                <w:szCs w:val="18"/>
                <w:lang w:val="pl-PL"/>
              </w:rPr>
              <w:lastRenderedPageBreak/>
              <w:t>działania związane z pandemią COVID-19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026AD6" w:rsidRPr="00106CD8" w:rsidRDefault="00026AD6" w:rsidP="00106CD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26AD6" w:rsidRPr="00106CD8" w:rsidRDefault="00026AD6" w:rsidP="00106CD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Pr="00106CD8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85</w:t>
            </w:r>
          </w:p>
          <w:p w:rsidR="00026AD6" w:rsidRPr="00106CD8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80</w:t>
            </w:r>
            <w:bookmarkStart w:id="2" w:name="_GoBack"/>
            <w:bookmarkEnd w:id="2"/>
          </w:p>
          <w:p w:rsidR="00026AD6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AD6" w:rsidRPr="00106CD8" w:rsidRDefault="00026AD6" w:rsidP="00106CD8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068" w:rsidRPr="00106CD8" w:rsidRDefault="00683068" w:rsidP="00106CD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3 030 800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1000B" w:rsidRDefault="0068306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lastRenderedPageBreak/>
              <w:t>IV kwartał  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1000B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t xml:space="preserve">01.12.2020 </w:t>
            </w:r>
            <w:proofErr w:type="gramStart"/>
            <w:r w:rsidRPr="001379E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1379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68" w:rsidRPr="0031000B" w:rsidRDefault="00683068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t xml:space="preserve">30.06.2023 </w:t>
            </w:r>
            <w:proofErr w:type="gramStart"/>
            <w:r w:rsidRPr="001379E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1379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62D08" w:rsidRDefault="00062D08" w:rsidP="009F22CC">
      <w:pPr>
        <w:jc w:val="right"/>
      </w:pPr>
    </w:p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BD" w:rsidRDefault="00E945BD" w:rsidP="0085573C">
      <w:pPr>
        <w:spacing w:after="0" w:line="240" w:lineRule="auto"/>
      </w:pPr>
      <w:r>
        <w:separator/>
      </w:r>
    </w:p>
  </w:endnote>
  <w:endnote w:type="continuationSeparator" w:id="0">
    <w:p w:rsidR="00E945BD" w:rsidRDefault="00E945BD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BD" w:rsidRDefault="00E945BD" w:rsidP="0085573C">
      <w:pPr>
        <w:spacing w:after="0" w:line="240" w:lineRule="auto"/>
      </w:pPr>
      <w:r>
        <w:separator/>
      </w:r>
    </w:p>
  </w:footnote>
  <w:footnote w:type="continuationSeparator" w:id="0">
    <w:p w:rsidR="00E945BD" w:rsidRDefault="00E945BD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D"/>
    <w:multiLevelType w:val="hybridMultilevel"/>
    <w:tmpl w:val="9E4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17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76E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5D22"/>
    <w:multiLevelType w:val="hybridMultilevel"/>
    <w:tmpl w:val="01347336"/>
    <w:lvl w:ilvl="0" w:tplc="AA10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87931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10E9C"/>
    <w:multiLevelType w:val="hybridMultilevel"/>
    <w:tmpl w:val="9C1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8E0714"/>
    <w:multiLevelType w:val="hybridMultilevel"/>
    <w:tmpl w:val="159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1E718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60FA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92205"/>
    <w:multiLevelType w:val="hybridMultilevel"/>
    <w:tmpl w:val="718E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B6FA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C3A43"/>
    <w:multiLevelType w:val="hybridMultilevel"/>
    <w:tmpl w:val="6CDA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9C00F1D"/>
    <w:multiLevelType w:val="hybridMultilevel"/>
    <w:tmpl w:val="5E98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A7C89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61231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07B9A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6E1137"/>
    <w:multiLevelType w:val="hybridMultilevel"/>
    <w:tmpl w:val="595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70043"/>
    <w:multiLevelType w:val="hybridMultilevel"/>
    <w:tmpl w:val="1828404C"/>
    <w:lvl w:ilvl="0" w:tplc="812E2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2513B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8C66C45"/>
    <w:multiLevelType w:val="hybridMultilevel"/>
    <w:tmpl w:val="B45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FF6295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F90D04"/>
    <w:multiLevelType w:val="hybridMultilevel"/>
    <w:tmpl w:val="4D48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352639D9"/>
    <w:multiLevelType w:val="hybridMultilevel"/>
    <w:tmpl w:val="2AD2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9301DC"/>
    <w:multiLevelType w:val="hybridMultilevel"/>
    <w:tmpl w:val="8592A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6407D4A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FE76C0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126A94"/>
    <w:multiLevelType w:val="hybridMultilevel"/>
    <w:tmpl w:val="3E06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4F07AE"/>
    <w:multiLevelType w:val="hybridMultilevel"/>
    <w:tmpl w:val="D9E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CA7907"/>
    <w:multiLevelType w:val="hybridMultilevel"/>
    <w:tmpl w:val="2A8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C673F8"/>
    <w:multiLevelType w:val="multilevel"/>
    <w:tmpl w:val="8A2C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3FC533EE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1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2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624661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D136B7"/>
    <w:multiLevelType w:val="hybridMultilevel"/>
    <w:tmpl w:val="6CDA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4FB11DA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533499"/>
    <w:multiLevelType w:val="hybridMultilevel"/>
    <w:tmpl w:val="01C8D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A468BD"/>
    <w:multiLevelType w:val="hybridMultilevel"/>
    <w:tmpl w:val="BBF4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445E90"/>
    <w:multiLevelType w:val="hybridMultilevel"/>
    <w:tmpl w:val="6CDA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BD407B"/>
    <w:multiLevelType w:val="hybridMultilevel"/>
    <w:tmpl w:val="99EA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232C76"/>
    <w:multiLevelType w:val="hybridMultilevel"/>
    <w:tmpl w:val="BBFC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2F550C"/>
    <w:multiLevelType w:val="hybridMultilevel"/>
    <w:tmpl w:val="23D8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32775A"/>
    <w:multiLevelType w:val="hybridMultilevel"/>
    <w:tmpl w:val="DAF6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E00505"/>
    <w:multiLevelType w:val="hybridMultilevel"/>
    <w:tmpl w:val="8582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AE3C4B"/>
    <w:multiLevelType w:val="hybridMultilevel"/>
    <w:tmpl w:val="22186212"/>
    <w:lvl w:ilvl="0" w:tplc="69A8CFFA">
      <w:start w:val="4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B1A83"/>
    <w:multiLevelType w:val="hybridMultilevel"/>
    <w:tmpl w:val="35043358"/>
    <w:lvl w:ilvl="0" w:tplc="3E18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2C1707"/>
    <w:multiLevelType w:val="hybridMultilevel"/>
    <w:tmpl w:val="05F02EF0"/>
    <w:lvl w:ilvl="0" w:tplc="6EFAF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E172D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5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0A5321"/>
    <w:multiLevelType w:val="hybridMultilevel"/>
    <w:tmpl w:val="4AEA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3405C2B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B7AB7"/>
    <w:multiLevelType w:val="hybridMultilevel"/>
    <w:tmpl w:val="9D880D9C"/>
    <w:lvl w:ilvl="0" w:tplc="65200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8">
    <w:nsid w:val="772E7B98"/>
    <w:multiLevelType w:val="hybridMultilevel"/>
    <w:tmpl w:val="E4A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3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9A1F35"/>
    <w:multiLevelType w:val="hybridMultilevel"/>
    <w:tmpl w:val="6CDA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EF847A4"/>
    <w:multiLevelType w:val="hybridMultilevel"/>
    <w:tmpl w:val="246A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70"/>
  </w:num>
  <w:num w:numId="3">
    <w:abstractNumId w:val="91"/>
  </w:num>
  <w:num w:numId="4">
    <w:abstractNumId w:val="10"/>
  </w:num>
  <w:num w:numId="5">
    <w:abstractNumId w:val="99"/>
  </w:num>
  <w:num w:numId="6">
    <w:abstractNumId w:val="72"/>
  </w:num>
  <w:num w:numId="7">
    <w:abstractNumId w:val="29"/>
  </w:num>
  <w:num w:numId="8">
    <w:abstractNumId w:val="87"/>
  </w:num>
  <w:num w:numId="9">
    <w:abstractNumId w:val="21"/>
  </w:num>
  <w:num w:numId="10">
    <w:abstractNumId w:val="114"/>
  </w:num>
  <w:num w:numId="11">
    <w:abstractNumId w:val="66"/>
  </w:num>
  <w:num w:numId="12">
    <w:abstractNumId w:val="16"/>
  </w:num>
  <w:num w:numId="13">
    <w:abstractNumId w:val="4"/>
  </w:num>
  <w:num w:numId="14">
    <w:abstractNumId w:val="17"/>
  </w:num>
  <w:num w:numId="15">
    <w:abstractNumId w:val="65"/>
  </w:num>
  <w:num w:numId="16">
    <w:abstractNumId w:val="104"/>
  </w:num>
  <w:num w:numId="17">
    <w:abstractNumId w:val="71"/>
  </w:num>
  <w:num w:numId="18">
    <w:abstractNumId w:val="115"/>
  </w:num>
  <w:num w:numId="19">
    <w:abstractNumId w:val="74"/>
  </w:num>
  <w:num w:numId="20">
    <w:abstractNumId w:val="48"/>
  </w:num>
  <w:num w:numId="21">
    <w:abstractNumId w:val="12"/>
  </w:num>
  <w:num w:numId="22">
    <w:abstractNumId w:val="40"/>
  </w:num>
  <w:num w:numId="23">
    <w:abstractNumId w:val="77"/>
  </w:num>
  <w:num w:numId="24">
    <w:abstractNumId w:val="32"/>
  </w:num>
  <w:num w:numId="25">
    <w:abstractNumId w:val="44"/>
  </w:num>
  <w:num w:numId="26">
    <w:abstractNumId w:val="19"/>
  </w:num>
  <w:num w:numId="27">
    <w:abstractNumId w:val="38"/>
  </w:num>
  <w:num w:numId="28">
    <w:abstractNumId w:val="6"/>
  </w:num>
  <w:num w:numId="29">
    <w:abstractNumId w:val="103"/>
  </w:num>
  <w:num w:numId="30">
    <w:abstractNumId w:val="57"/>
  </w:num>
  <w:num w:numId="31">
    <w:abstractNumId w:val="125"/>
  </w:num>
  <w:num w:numId="32">
    <w:abstractNumId w:val="41"/>
  </w:num>
  <w:num w:numId="33">
    <w:abstractNumId w:val="116"/>
  </w:num>
  <w:num w:numId="34">
    <w:abstractNumId w:val="88"/>
  </w:num>
  <w:num w:numId="35">
    <w:abstractNumId w:val="113"/>
  </w:num>
  <w:num w:numId="36">
    <w:abstractNumId w:val="31"/>
  </w:num>
  <w:num w:numId="37">
    <w:abstractNumId w:val="54"/>
  </w:num>
  <w:num w:numId="38">
    <w:abstractNumId w:val="37"/>
  </w:num>
  <w:num w:numId="39">
    <w:abstractNumId w:val="20"/>
  </w:num>
  <w:num w:numId="40">
    <w:abstractNumId w:val="33"/>
  </w:num>
  <w:num w:numId="41">
    <w:abstractNumId w:val="108"/>
  </w:num>
  <w:num w:numId="42">
    <w:abstractNumId w:val="45"/>
  </w:num>
  <w:num w:numId="43">
    <w:abstractNumId w:val="64"/>
  </w:num>
  <w:num w:numId="44">
    <w:abstractNumId w:val="18"/>
  </w:num>
  <w:num w:numId="45">
    <w:abstractNumId w:val="101"/>
  </w:num>
  <w:num w:numId="46">
    <w:abstractNumId w:val="46"/>
  </w:num>
  <w:num w:numId="47">
    <w:abstractNumId w:val="83"/>
  </w:num>
  <w:num w:numId="48">
    <w:abstractNumId w:val="107"/>
  </w:num>
  <w:num w:numId="49">
    <w:abstractNumId w:val="52"/>
  </w:num>
  <w:num w:numId="50">
    <w:abstractNumId w:val="89"/>
  </w:num>
  <w:num w:numId="51">
    <w:abstractNumId w:val="105"/>
  </w:num>
  <w:num w:numId="52">
    <w:abstractNumId w:val="120"/>
  </w:num>
  <w:num w:numId="53">
    <w:abstractNumId w:val="25"/>
  </w:num>
  <w:num w:numId="54">
    <w:abstractNumId w:val="43"/>
  </w:num>
  <w:num w:numId="55">
    <w:abstractNumId w:val="121"/>
  </w:num>
  <w:num w:numId="56">
    <w:abstractNumId w:val="75"/>
  </w:num>
  <w:num w:numId="57">
    <w:abstractNumId w:val="119"/>
  </w:num>
  <w:num w:numId="58">
    <w:abstractNumId w:val="59"/>
  </w:num>
  <w:num w:numId="59">
    <w:abstractNumId w:val="122"/>
  </w:num>
  <w:num w:numId="60">
    <w:abstractNumId w:val="106"/>
  </w:num>
  <w:num w:numId="61">
    <w:abstractNumId w:val="8"/>
  </w:num>
  <w:num w:numId="62">
    <w:abstractNumId w:val="110"/>
  </w:num>
  <w:num w:numId="63">
    <w:abstractNumId w:val="34"/>
  </w:num>
  <w:num w:numId="64">
    <w:abstractNumId w:val="117"/>
  </w:num>
  <w:num w:numId="65">
    <w:abstractNumId w:val="81"/>
  </w:num>
  <w:num w:numId="66">
    <w:abstractNumId w:val="100"/>
  </w:num>
  <w:num w:numId="67">
    <w:abstractNumId w:val="73"/>
  </w:num>
  <w:num w:numId="68">
    <w:abstractNumId w:val="11"/>
  </w:num>
  <w:num w:numId="69">
    <w:abstractNumId w:val="67"/>
  </w:num>
  <w:num w:numId="70">
    <w:abstractNumId w:val="47"/>
  </w:num>
  <w:num w:numId="71">
    <w:abstractNumId w:val="49"/>
  </w:num>
  <w:num w:numId="72">
    <w:abstractNumId w:val="51"/>
  </w:num>
  <w:num w:numId="73">
    <w:abstractNumId w:val="123"/>
  </w:num>
  <w:num w:numId="74">
    <w:abstractNumId w:val="84"/>
  </w:num>
  <w:num w:numId="75">
    <w:abstractNumId w:val="3"/>
  </w:num>
  <w:num w:numId="76">
    <w:abstractNumId w:val="80"/>
  </w:num>
  <w:num w:numId="77">
    <w:abstractNumId w:val="36"/>
  </w:num>
  <w:num w:numId="78">
    <w:abstractNumId w:val="98"/>
  </w:num>
  <w:num w:numId="79">
    <w:abstractNumId w:val="97"/>
  </w:num>
  <w:num w:numId="80">
    <w:abstractNumId w:val="112"/>
  </w:num>
  <w:num w:numId="81">
    <w:abstractNumId w:val="30"/>
  </w:num>
  <w:num w:numId="82">
    <w:abstractNumId w:val="58"/>
  </w:num>
  <w:num w:numId="83">
    <w:abstractNumId w:val="35"/>
  </w:num>
  <w:num w:numId="84">
    <w:abstractNumId w:val="28"/>
  </w:num>
  <w:num w:numId="85">
    <w:abstractNumId w:val="61"/>
  </w:num>
  <w:num w:numId="86">
    <w:abstractNumId w:val="7"/>
  </w:num>
  <w:num w:numId="87">
    <w:abstractNumId w:val="0"/>
  </w:num>
  <w:num w:numId="88">
    <w:abstractNumId w:val="9"/>
  </w:num>
  <w:num w:numId="89">
    <w:abstractNumId w:val="96"/>
  </w:num>
  <w:num w:numId="90">
    <w:abstractNumId w:val="76"/>
  </w:num>
  <w:num w:numId="91">
    <w:abstractNumId w:val="60"/>
  </w:num>
  <w:num w:numId="92">
    <w:abstractNumId w:val="42"/>
  </w:num>
  <w:num w:numId="93">
    <w:abstractNumId w:val="1"/>
  </w:num>
  <w:num w:numId="94">
    <w:abstractNumId w:val="109"/>
  </w:num>
  <w:num w:numId="95">
    <w:abstractNumId w:val="111"/>
  </w:num>
  <w:num w:numId="96">
    <w:abstractNumId w:val="27"/>
  </w:num>
  <w:num w:numId="97">
    <w:abstractNumId w:val="69"/>
  </w:num>
  <w:num w:numId="98">
    <w:abstractNumId w:val="55"/>
  </w:num>
  <w:num w:numId="99">
    <w:abstractNumId w:val="68"/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2"/>
  </w:num>
  <w:num w:numId="110">
    <w:abstractNumId w:val="22"/>
  </w:num>
  <w:num w:numId="111">
    <w:abstractNumId w:val="118"/>
  </w:num>
  <w:num w:numId="112">
    <w:abstractNumId w:val="126"/>
  </w:num>
  <w:num w:numId="113">
    <w:abstractNumId w:val="92"/>
  </w:num>
  <w:num w:numId="114">
    <w:abstractNumId w:val="13"/>
  </w:num>
  <w:num w:numId="115">
    <w:abstractNumId w:val="94"/>
  </w:num>
  <w:num w:numId="116">
    <w:abstractNumId w:val="63"/>
  </w:num>
  <w:num w:numId="117">
    <w:abstractNumId w:val="53"/>
  </w:num>
  <w:num w:numId="118">
    <w:abstractNumId w:val="90"/>
  </w:num>
  <w:num w:numId="119">
    <w:abstractNumId w:val="56"/>
  </w:num>
  <w:num w:numId="120">
    <w:abstractNumId w:val="5"/>
  </w:num>
  <w:num w:numId="121">
    <w:abstractNumId w:val="82"/>
  </w:num>
  <w:num w:numId="122">
    <w:abstractNumId w:val="93"/>
  </w:num>
  <w:num w:numId="123">
    <w:abstractNumId w:val="23"/>
  </w:num>
  <w:num w:numId="124">
    <w:abstractNumId w:val="15"/>
  </w:num>
  <w:num w:numId="125">
    <w:abstractNumId w:val="79"/>
  </w:num>
  <w:num w:numId="126">
    <w:abstractNumId w:val="102"/>
  </w:num>
  <w:num w:numId="127">
    <w:abstractNumId w:val="2"/>
  </w:num>
  <w:num w:numId="128">
    <w:abstractNumId w:val="39"/>
  </w:num>
  <w:num w:numId="129">
    <w:abstractNumId w:val="14"/>
  </w:num>
  <w:num w:numId="130">
    <w:abstractNumId w:val="50"/>
  </w:num>
  <w:num w:numId="131">
    <w:abstractNumId w:val="26"/>
  </w:num>
  <w:num w:numId="132">
    <w:abstractNumId w:val="86"/>
  </w:num>
  <w:num w:numId="133">
    <w:abstractNumId w:val="24"/>
  </w:num>
  <w:num w:numId="134">
    <w:abstractNumId w:val="78"/>
  </w:num>
  <w:num w:numId="135">
    <w:abstractNumId w:val="124"/>
  </w:num>
  <w:num w:numId="136">
    <w:abstractNumId w:val="9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06EE4"/>
    <w:rsid w:val="00007FB3"/>
    <w:rsid w:val="0001019C"/>
    <w:rsid w:val="0001248D"/>
    <w:rsid w:val="00015C4E"/>
    <w:rsid w:val="00020A15"/>
    <w:rsid w:val="000226DE"/>
    <w:rsid w:val="00026AD6"/>
    <w:rsid w:val="00026E35"/>
    <w:rsid w:val="00030FB8"/>
    <w:rsid w:val="000325EF"/>
    <w:rsid w:val="00032EF8"/>
    <w:rsid w:val="000338DC"/>
    <w:rsid w:val="00033DEF"/>
    <w:rsid w:val="00034914"/>
    <w:rsid w:val="000367A9"/>
    <w:rsid w:val="000431CD"/>
    <w:rsid w:val="000507A5"/>
    <w:rsid w:val="00051C84"/>
    <w:rsid w:val="00052992"/>
    <w:rsid w:val="00057C3E"/>
    <w:rsid w:val="0006019D"/>
    <w:rsid w:val="000604D8"/>
    <w:rsid w:val="00062D08"/>
    <w:rsid w:val="000730A1"/>
    <w:rsid w:val="00073742"/>
    <w:rsid w:val="000807FE"/>
    <w:rsid w:val="00081AA0"/>
    <w:rsid w:val="000820DB"/>
    <w:rsid w:val="00085A00"/>
    <w:rsid w:val="00087393"/>
    <w:rsid w:val="00087560"/>
    <w:rsid w:val="000931E3"/>
    <w:rsid w:val="00095F5C"/>
    <w:rsid w:val="00097F1A"/>
    <w:rsid w:val="000B039B"/>
    <w:rsid w:val="000B62FC"/>
    <w:rsid w:val="000C2996"/>
    <w:rsid w:val="000C4C92"/>
    <w:rsid w:val="000C6D47"/>
    <w:rsid w:val="000C7584"/>
    <w:rsid w:val="000D0F24"/>
    <w:rsid w:val="000D44C5"/>
    <w:rsid w:val="000D5CCF"/>
    <w:rsid w:val="000F4E9D"/>
    <w:rsid w:val="0010037D"/>
    <w:rsid w:val="001065C8"/>
    <w:rsid w:val="00106CD8"/>
    <w:rsid w:val="001117DF"/>
    <w:rsid w:val="001122F4"/>
    <w:rsid w:val="0011462D"/>
    <w:rsid w:val="00120C8C"/>
    <w:rsid w:val="00122BC7"/>
    <w:rsid w:val="00124FF3"/>
    <w:rsid w:val="00125F97"/>
    <w:rsid w:val="00126EF3"/>
    <w:rsid w:val="001379EC"/>
    <w:rsid w:val="0014034F"/>
    <w:rsid w:val="001436D3"/>
    <w:rsid w:val="00143C88"/>
    <w:rsid w:val="00154EAB"/>
    <w:rsid w:val="0016411F"/>
    <w:rsid w:val="00164960"/>
    <w:rsid w:val="00165F4B"/>
    <w:rsid w:val="00174C4A"/>
    <w:rsid w:val="0017583A"/>
    <w:rsid w:val="00181C74"/>
    <w:rsid w:val="00182AC4"/>
    <w:rsid w:val="00185A28"/>
    <w:rsid w:val="001912B2"/>
    <w:rsid w:val="001925BD"/>
    <w:rsid w:val="00193D90"/>
    <w:rsid w:val="00195CD9"/>
    <w:rsid w:val="00195DCC"/>
    <w:rsid w:val="00196E52"/>
    <w:rsid w:val="001A095E"/>
    <w:rsid w:val="001A18F2"/>
    <w:rsid w:val="001A3260"/>
    <w:rsid w:val="001A57BC"/>
    <w:rsid w:val="001B395B"/>
    <w:rsid w:val="001B48C3"/>
    <w:rsid w:val="001C02C3"/>
    <w:rsid w:val="001C1189"/>
    <w:rsid w:val="001C1D2E"/>
    <w:rsid w:val="001C65DB"/>
    <w:rsid w:val="001D0521"/>
    <w:rsid w:val="001D2B1F"/>
    <w:rsid w:val="001E0959"/>
    <w:rsid w:val="001E1345"/>
    <w:rsid w:val="001E1526"/>
    <w:rsid w:val="001E24EE"/>
    <w:rsid w:val="001E2C06"/>
    <w:rsid w:val="001E4D45"/>
    <w:rsid w:val="00203B3F"/>
    <w:rsid w:val="00204A1C"/>
    <w:rsid w:val="00212EBE"/>
    <w:rsid w:val="002178A4"/>
    <w:rsid w:val="00221B2A"/>
    <w:rsid w:val="00227D5B"/>
    <w:rsid w:val="00233B0A"/>
    <w:rsid w:val="0023483A"/>
    <w:rsid w:val="00234DC6"/>
    <w:rsid w:val="00240923"/>
    <w:rsid w:val="00241DF4"/>
    <w:rsid w:val="00243FEC"/>
    <w:rsid w:val="00246899"/>
    <w:rsid w:val="00250762"/>
    <w:rsid w:val="00251576"/>
    <w:rsid w:val="0026166A"/>
    <w:rsid w:val="002622CB"/>
    <w:rsid w:val="00275C97"/>
    <w:rsid w:val="00275E5C"/>
    <w:rsid w:val="00285C2C"/>
    <w:rsid w:val="00287AA3"/>
    <w:rsid w:val="00287D5B"/>
    <w:rsid w:val="00292214"/>
    <w:rsid w:val="00295A38"/>
    <w:rsid w:val="00297661"/>
    <w:rsid w:val="002A6461"/>
    <w:rsid w:val="002A6610"/>
    <w:rsid w:val="002B20E2"/>
    <w:rsid w:val="002B4454"/>
    <w:rsid w:val="002B6905"/>
    <w:rsid w:val="002B7DD5"/>
    <w:rsid w:val="002C14D9"/>
    <w:rsid w:val="002C63F9"/>
    <w:rsid w:val="002C6740"/>
    <w:rsid w:val="002D0505"/>
    <w:rsid w:val="002D1826"/>
    <w:rsid w:val="002D3553"/>
    <w:rsid w:val="002D3A4A"/>
    <w:rsid w:val="002D5A52"/>
    <w:rsid w:val="002D5FC2"/>
    <w:rsid w:val="002D744E"/>
    <w:rsid w:val="002E0AA7"/>
    <w:rsid w:val="002F44A7"/>
    <w:rsid w:val="002F569B"/>
    <w:rsid w:val="002F6761"/>
    <w:rsid w:val="0030579E"/>
    <w:rsid w:val="0030770E"/>
    <w:rsid w:val="0031000B"/>
    <w:rsid w:val="00324232"/>
    <w:rsid w:val="00327FDC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51004"/>
    <w:rsid w:val="00354D53"/>
    <w:rsid w:val="00360012"/>
    <w:rsid w:val="003648B1"/>
    <w:rsid w:val="003710A6"/>
    <w:rsid w:val="00371789"/>
    <w:rsid w:val="00374CD4"/>
    <w:rsid w:val="00377321"/>
    <w:rsid w:val="00380640"/>
    <w:rsid w:val="00383A28"/>
    <w:rsid w:val="00384961"/>
    <w:rsid w:val="00387DCF"/>
    <w:rsid w:val="00391529"/>
    <w:rsid w:val="00397FE4"/>
    <w:rsid w:val="003A30C0"/>
    <w:rsid w:val="003A53C8"/>
    <w:rsid w:val="003A7E6A"/>
    <w:rsid w:val="003B2C5A"/>
    <w:rsid w:val="003B2EE0"/>
    <w:rsid w:val="003B3251"/>
    <w:rsid w:val="003B7AEE"/>
    <w:rsid w:val="003D1C78"/>
    <w:rsid w:val="003D5C51"/>
    <w:rsid w:val="003E04C3"/>
    <w:rsid w:val="003E2415"/>
    <w:rsid w:val="003E623D"/>
    <w:rsid w:val="003E6D74"/>
    <w:rsid w:val="0040671C"/>
    <w:rsid w:val="00414AA7"/>
    <w:rsid w:val="0041652F"/>
    <w:rsid w:val="00421998"/>
    <w:rsid w:val="004225FA"/>
    <w:rsid w:val="00423976"/>
    <w:rsid w:val="00423C2D"/>
    <w:rsid w:val="004369FA"/>
    <w:rsid w:val="004400B8"/>
    <w:rsid w:val="004417EB"/>
    <w:rsid w:val="00442356"/>
    <w:rsid w:val="00446980"/>
    <w:rsid w:val="00446BE8"/>
    <w:rsid w:val="0044703C"/>
    <w:rsid w:val="00450105"/>
    <w:rsid w:val="0045075D"/>
    <w:rsid w:val="00454182"/>
    <w:rsid w:val="0045735E"/>
    <w:rsid w:val="004601D5"/>
    <w:rsid w:val="0046030F"/>
    <w:rsid w:val="00461E03"/>
    <w:rsid w:val="00462BA9"/>
    <w:rsid w:val="004731EB"/>
    <w:rsid w:val="00484B56"/>
    <w:rsid w:val="00487603"/>
    <w:rsid w:val="00490AF2"/>
    <w:rsid w:val="00491F82"/>
    <w:rsid w:val="0049417A"/>
    <w:rsid w:val="00495466"/>
    <w:rsid w:val="004A34E8"/>
    <w:rsid w:val="004C1A3E"/>
    <w:rsid w:val="004C2C2F"/>
    <w:rsid w:val="004C5816"/>
    <w:rsid w:val="004C60AB"/>
    <w:rsid w:val="004D5064"/>
    <w:rsid w:val="004E1462"/>
    <w:rsid w:val="004E3EE4"/>
    <w:rsid w:val="004E4EA6"/>
    <w:rsid w:val="004F4AC9"/>
    <w:rsid w:val="004F5FC5"/>
    <w:rsid w:val="0050068B"/>
    <w:rsid w:val="00511162"/>
    <w:rsid w:val="00513DC9"/>
    <w:rsid w:val="005146BB"/>
    <w:rsid w:val="005161DA"/>
    <w:rsid w:val="005237FD"/>
    <w:rsid w:val="005271D4"/>
    <w:rsid w:val="00530B98"/>
    <w:rsid w:val="0053694A"/>
    <w:rsid w:val="0054484F"/>
    <w:rsid w:val="00547A1E"/>
    <w:rsid w:val="00547A60"/>
    <w:rsid w:val="00556B76"/>
    <w:rsid w:val="00561D5C"/>
    <w:rsid w:val="00562ABF"/>
    <w:rsid w:val="0057084A"/>
    <w:rsid w:val="0057093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A7E23"/>
    <w:rsid w:val="005B1936"/>
    <w:rsid w:val="005B2455"/>
    <w:rsid w:val="005C03CE"/>
    <w:rsid w:val="005C04E0"/>
    <w:rsid w:val="005D254B"/>
    <w:rsid w:val="005D47F9"/>
    <w:rsid w:val="005D4915"/>
    <w:rsid w:val="005E01F5"/>
    <w:rsid w:val="005F040D"/>
    <w:rsid w:val="005F11E7"/>
    <w:rsid w:val="006010B6"/>
    <w:rsid w:val="00602A50"/>
    <w:rsid w:val="0060587C"/>
    <w:rsid w:val="00605EA9"/>
    <w:rsid w:val="00607E6A"/>
    <w:rsid w:val="00610FE1"/>
    <w:rsid w:val="00622175"/>
    <w:rsid w:val="006263C8"/>
    <w:rsid w:val="006319C0"/>
    <w:rsid w:val="00633549"/>
    <w:rsid w:val="00642C7E"/>
    <w:rsid w:val="00644A85"/>
    <w:rsid w:val="0064670F"/>
    <w:rsid w:val="0064741D"/>
    <w:rsid w:val="00647965"/>
    <w:rsid w:val="00651A82"/>
    <w:rsid w:val="00656AA9"/>
    <w:rsid w:val="00662EA6"/>
    <w:rsid w:val="00665DDB"/>
    <w:rsid w:val="00671518"/>
    <w:rsid w:val="006742C4"/>
    <w:rsid w:val="00682479"/>
    <w:rsid w:val="0068260E"/>
    <w:rsid w:val="00683068"/>
    <w:rsid w:val="006975EC"/>
    <w:rsid w:val="0069761A"/>
    <w:rsid w:val="006B1448"/>
    <w:rsid w:val="006B5101"/>
    <w:rsid w:val="006B7835"/>
    <w:rsid w:val="006C24A8"/>
    <w:rsid w:val="006C6F4F"/>
    <w:rsid w:val="006D28D2"/>
    <w:rsid w:val="006E4E69"/>
    <w:rsid w:val="006F03B7"/>
    <w:rsid w:val="006F289C"/>
    <w:rsid w:val="006F4E57"/>
    <w:rsid w:val="006F4F5D"/>
    <w:rsid w:val="006F7F8C"/>
    <w:rsid w:val="00704340"/>
    <w:rsid w:val="00713B96"/>
    <w:rsid w:val="00714166"/>
    <w:rsid w:val="007316E4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2796"/>
    <w:rsid w:val="0078324C"/>
    <w:rsid w:val="00786F25"/>
    <w:rsid w:val="00793A6B"/>
    <w:rsid w:val="007A05C0"/>
    <w:rsid w:val="007A12DE"/>
    <w:rsid w:val="007A501F"/>
    <w:rsid w:val="007B20EA"/>
    <w:rsid w:val="007B79DA"/>
    <w:rsid w:val="007C00A0"/>
    <w:rsid w:val="007C116B"/>
    <w:rsid w:val="007C1979"/>
    <w:rsid w:val="007C1FF9"/>
    <w:rsid w:val="007C4B43"/>
    <w:rsid w:val="007C7BF5"/>
    <w:rsid w:val="007D0BE1"/>
    <w:rsid w:val="007D326C"/>
    <w:rsid w:val="007D42B1"/>
    <w:rsid w:val="007E1C08"/>
    <w:rsid w:val="007E3D8B"/>
    <w:rsid w:val="007F41A2"/>
    <w:rsid w:val="007F6A01"/>
    <w:rsid w:val="00801B88"/>
    <w:rsid w:val="008039E1"/>
    <w:rsid w:val="00805FD1"/>
    <w:rsid w:val="00807F67"/>
    <w:rsid w:val="008119F5"/>
    <w:rsid w:val="00814438"/>
    <w:rsid w:val="00820945"/>
    <w:rsid w:val="0082409A"/>
    <w:rsid w:val="0082647B"/>
    <w:rsid w:val="0082679B"/>
    <w:rsid w:val="00827047"/>
    <w:rsid w:val="00832446"/>
    <w:rsid w:val="008331D8"/>
    <w:rsid w:val="00834B30"/>
    <w:rsid w:val="00837136"/>
    <w:rsid w:val="00841C83"/>
    <w:rsid w:val="008441E9"/>
    <w:rsid w:val="008469E2"/>
    <w:rsid w:val="008554C8"/>
    <w:rsid w:val="0085573C"/>
    <w:rsid w:val="00861058"/>
    <w:rsid w:val="00861AC4"/>
    <w:rsid w:val="008701A8"/>
    <w:rsid w:val="00872145"/>
    <w:rsid w:val="00875671"/>
    <w:rsid w:val="00876CBB"/>
    <w:rsid w:val="00877722"/>
    <w:rsid w:val="00880148"/>
    <w:rsid w:val="00886E48"/>
    <w:rsid w:val="008926B0"/>
    <w:rsid w:val="00894AAC"/>
    <w:rsid w:val="00894B41"/>
    <w:rsid w:val="00894DC7"/>
    <w:rsid w:val="008A2C04"/>
    <w:rsid w:val="008B270B"/>
    <w:rsid w:val="008B5ACE"/>
    <w:rsid w:val="008C45F9"/>
    <w:rsid w:val="008C4E80"/>
    <w:rsid w:val="008C5A1B"/>
    <w:rsid w:val="008C7C3F"/>
    <w:rsid w:val="008D020D"/>
    <w:rsid w:val="008D4E34"/>
    <w:rsid w:val="008D6172"/>
    <w:rsid w:val="008E3D7A"/>
    <w:rsid w:val="008F02B0"/>
    <w:rsid w:val="008F68B3"/>
    <w:rsid w:val="00905D55"/>
    <w:rsid w:val="00907B8E"/>
    <w:rsid w:val="00920013"/>
    <w:rsid w:val="00922B37"/>
    <w:rsid w:val="0092373C"/>
    <w:rsid w:val="00926387"/>
    <w:rsid w:val="00926741"/>
    <w:rsid w:val="00931AD0"/>
    <w:rsid w:val="0093417D"/>
    <w:rsid w:val="00937DE8"/>
    <w:rsid w:val="009440DC"/>
    <w:rsid w:val="00945F9E"/>
    <w:rsid w:val="00947474"/>
    <w:rsid w:val="009544EC"/>
    <w:rsid w:val="009552A8"/>
    <w:rsid w:val="009603D5"/>
    <w:rsid w:val="00967170"/>
    <w:rsid w:val="00984A9F"/>
    <w:rsid w:val="00985426"/>
    <w:rsid w:val="00992A22"/>
    <w:rsid w:val="00992ABE"/>
    <w:rsid w:val="009A22EF"/>
    <w:rsid w:val="009A28BA"/>
    <w:rsid w:val="009A61CB"/>
    <w:rsid w:val="009A6EA6"/>
    <w:rsid w:val="009A6F6A"/>
    <w:rsid w:val="009B38DF"/>
    <w:rsid w:val="009B43A7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22CC"/>
    <w:rsid w:val="009F3723"/>
    <w:rsid w:val="009F3E6C"/>
    <w:rsid w:val="00A0035B"/>
    <w:rsid w:val="00A07714"/>
    <w:rsid w:val="00A12F2E"/>
    <w:rsid w:val="00A168F8"/>
    <w:rsid w:val="00A27D07"/>
    <w:rsid w:val="00A30F49"/>
    <w:rsid w:val="00A325B4"/>
    <w:rsid w:val="00A3533F"/>
    <w:rsid w:val="00A36D33"/>
    <w:rsid w:val="00A52B74"/>
    <w:rsid w:val="00A548DB"/>
    <w:rsid w:val="00A602AB"/>
    <w:rsid w:val="00A67536"/>
    <w:rsid w:val="00A703C0"/>
    <w:rsid w:val="00A70529"/>
    <w:rsid w:val="00A856F3"/>
    <w:rsid w:val="00A857C0"/>
    <w:rsid w:val="00A87815"/>
    <w:rsid w:val="00AA47F6"/>
    <w:rsid w:val="00AA6715"/>
    <w:rsid w:val="00AB1B1C"/>
    <w:rsid w:val="00AB5ACD"/>
    <w:rsid w:val="00AB6E20"/>
    <w:rsid w:val="00AC1CD4"/>
    <w:rsid w:val="00AC241D"/>
    <w:rsid w:val="00AC6D56"/>
    <w:rsid w:val="00AC7A54"/>
    <w:rsid w:val="00AC7B37"/>
    <w:rsid w:val="00AD195E"/>
    <w:rsid w:val="00AE25C3"/>
    <w:rsid w:val="00AE442D"/>
    <w:rsid w:val="00AE5234"/>
    <w:rsid w:val="00AE75F5"/>
    <w:rsid w:val="00AF57D0"/>
    <w:rsid w:val="00AF59E7"/>
    <w:rsid w:val="00B00C09"/>
    <w:rsid w:val="00B03E0E"/>
    <w:rsid w:val="00B142EF"/>
    <w:rsid w:val="00B16EAF"/>
    <w:rsid w:val="00B17C75"/>
    <w:rsid w:val="00B209CF"/>
    <w:rsid w:val="00B21A46"/>
    <w:rsid w:val="00B2584C"/>
    <w:rsid w:val="00B25FCD"/>
    <w:rsid w:val="00B30550"/>
    <w:rsid w:val="00B32210"/>
    <w:rsid w:val="00B3376A"/>
    <w:rsid w:val="00B36AF6"/>
    <w:rsid w:val="00B37723"/>
    <w:rsid w:val="00B42F9C"/>
    <w:rsid w:val="00B55049"/>
    <w:rsid w:val="00B60715"/>
    <w:rsid w:val="00B6481F"/>
    <w:rsid w:val="00B65810"/>
    <w:rsid w:val="00B6617A"/>
    <w:rsid w:val="00B814DC"/>
    <w:rsid w:val="00B8195E"/>
    <w:rsid w:val="00B92F3F"/>
    <w:rsid w:val="00B958BC"/>
    <w:rsid w:val="00B96AE1"/>
    <w:rsid w:val="00BA3DA0"/>
    <w:rsid w:val="00BA7385"/>
    <w:rsid w:val="00BA7C5B"/>
    <w:rsid w:val="00BB0B32"/>
    <w:rsid w:val="00BB16B8"/>
    <w:rsid w:val="00BB3332"/>
    <w:rsid w:val="00BB5B83"/>
    <w:rsid w:val="00BB60FE"/>
    <w:rsid w:val="00BC0FEF"/>
    <w:rsid w:val="00BC2094"/>
    <w:rsid w:val="00BC52A8"/>
    <w:rsid w:val="00BC6086"/>
    <w:rsid w:val="00BD192D"/>
    <w:rsid w:val="00BD6CD8"/>
    <w:rsid w:val="00BE008B"/>
    <w:rsid w:val="00BE0530"/>
    <w:rsid w:val="00BE267B"/>
    <w:rsid w:val="00BE6155"/>
    <w:rsid w:val="00BE717C"/>
    <w:rsid w:val="00C04770"/>
    <w:rsid w:val="00C11388"/>
    <w:rsid w:val="00C12A4B"/>
    <w:rsid w:val="00C13BB6"/>
    <w:rsid w:val="00C13EFF"/>
    <w:rsid w:val="00C1418F"/>
    <w:rsid w:val="00C20C18"/>
    <w:rsid w:val="00C3241E"/>
    <w:rsid w:val="00C356D4"/>
    <w:rsid w:val="00C41286"/>
    <w:rsid w:val="00C45BCF"/>
    <w:rsid w:val="00C51E25"/>
    <w:rsid w:val="00C53AA7"/>
    <w:rsid w:val="00C54820"/>
    <w:rsid w:val="00C61ED7"/>
    <w:rsid w:val="00C639F2"/>
    <w:rsid w:val="00C63ED7"/>
    <w:rsid w:val="00C66705"/>
    <w:rsid w:val="00C70016"/>
    <w:rsid w:val="00C80D54"/>
    <w:rsid w:val="00C81E54"/>
    <w:rsid w:val="00C82D25"/>
    <w:rsid w:val="00C8429E"/>
    <w:rsid w:val="00C85168"/>
    <w:rsid w:val="00C8535C"/>
    <w:rsid w:val="00C86113"/>
    <w:rsid w:val="00C864C8"/>
    <w:rsid w:val="00C9716C"/>
    <w:rsid w:val="00CA2057"/>
    <w:rsid w:val="00CA35D4"/>
    <w:rsid w:val="00CA7CA7"/>
    <w:rsid w:val="00CB232B"/>
    <w:rsid w:val="00CB40EB"/>
    <w:rsid w:val="00CB6CD6"/>
    <w:rsid w:val="00CB7010"/>
    <w:rsid w:val="00CC1638"/>
    <w:rsid w:val="00CC1A62"/>
    <w:rsid w:val="00CC47A7"/>
    <w:rsid w:val="00CD053D"/>
    <w:rsid w:val="00CD1770"/>
    <w:rsid w:val="00CD31E3"/>
    <w:rsid w:val="00CD36A8"/>
    <w:rsid w:val="00CD3AB6"/>
    <w:rsid w:val="00CE5140"/>
    <w:rsid w:val="00CF2A24"/>
    <w:rsid w:val="00CF2BAC"/>
    <w:rsid w:val="00CF7AEC"/>
    <w:rsid w:val="00D00A7D"/>
    <w:rsid w:val="00D02A2B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44D6B"/>
    <w:rsid w:val="00D54079"/>
    <w:rsid w:val="00D668BC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4B2"/>
    <w:rsid w:val="00DB4782"/>
    <w:rsid w:val="00DC1A51"/>
    <w:rsid w:val="00DC381D"/>
    <w:rsid w:val="00DD0B7A"/>
    <w:rsid w:val="00DD3835"/>
    <w:rsid w:val="00DD404D"/>
    <w:rsid w:val="00DD63D8"/>
    <w:rsid w:val="00DE2BE1"/>
    <w:rsid w:val="00DE2FC1"/>
    <w:rsid w:val="00DE38D3"/>
    <w:rsid w:val="00DE74E4"/>
    <w:rsid w:val="00DF034F"/>
    <w:rsid w:val="00DF2687"/>
    <w:rsid w:val="00DF54F5"/>
    <w:rsid w:val="00DF7C0D"/>
    <w:rsid w:val="00E01494"/>
    <w:rsid w:val="00E03F45"/>
    <w:rsid w:val="00E06C6C"/>
    <w:rsid w:val="00E07A9D"/>
    <w:rsid w:val="00E131D7"/>
    <w:rsid w:val="00E149C2"/>
    <w:rsid w:val="00E15BF2"/>
    <w:rsid w:val="00E21D43"/>
    <w:rsid w:val="00E2425F"/>
    <w:rsid w:val="00E242E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0F"/>
    <w:rsid w:val="00E7235D"/>
    <w:rsid w:val="00E86D9D"/>
    <w:rsid w:val="00E945BD"/>
    <w:rsid w:val="00EA36B0"/>
    <w:rsid w:val="00EA65D4"/>
    <w:rsid w:val="00EB2ADA"/>
    <w:rsid w:val="00EB65E6"/>
    <w:rsid w:val="00EB782B"/>
    <w:rsid w:val="00EC05E0"/>
    <w:rsid w:val="00EC0BF1"/>
    <w:rsid w:val="00EC2D63"/>
    <w:rsid w:val="00EC5145"/>
    <w:rsid w:val="00ED1278"/>
    <w:rsid w:val="00ED23C7"/>
    <w:rsid w:val="00EE1CA6"/>
    <w:rsid w:val="00EE28B5"/>
    <w:rsid w:val="00EE303F"/>
    <w:rsid w:val="00EE5668"/>
    <w:rsid w:val="00EE790C"/>
    <w:rsid w:val="00EF2344"/>
    <w:rsid w:val="00F0255A"/>
    <w:rsid w:val="00F23B5D"/>
    <w:rsid w:val="00F30529"/>
    <w:rsid w:val="00F4125C"/>
    <w:rsid w:val="00F41C2A"/>
    <w:rsid w:val="00F42317"/>
    <w:rsid w:val="00F43BDC"/>
    <w:rsid w:val="00F46167"/>
    <w:rsid w:val="00F52D38"/>
    <w:rsid w:val="00F544EC"/>
    <w:rsid w:val="00F54C19"/>
    <w:rsid w:val="00F5505E"/>
    <w:rsid w:val="00F62F46"/>
    <w:rsid w:val="00F64918"/>
    <w:rsid w:val="00F71927"/>
    <w:rsid w:val="00F76479"/>
    <w:rsid w:val="00F844C0"/>
    <w:rsid w:val="00F92EEB"/>
    <w:rsid w:val="00F960F0"/>
    <w:rsid w:val="00F977F6"/>
    <w:rsid w:val="00FA2803"/>
    <w:rsid w:val="00FB0A64"/>
    <w:rsid w:val="00FB0EB3"/>
    <w:rsid w:val="00FB470C"/>
    <w:rsid w:val="00FB4BC2"/>
    <w:rsid w:val="00FC2526"/>
    <w:rsid w:val="00FC2B1A"/>
    <w:rsid w:val="00FD08E5"/>
    <w:rsid w:val="00FD121B"/>
    <w:rsid w:val="00FD2EA3"/>
    <w:rsid w:val="00FD5A74"/>
    <w:rsid w:val="00FE0BFC"/>
    <w:rsid w:val="00FE136A"/>
    <w:rsid w:val="00FE1832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4907-7E94-4D30-BC79-50572F3D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389</Pages>
  <Words>36461</Words>
  <Characters>218771</Characters>
  <Application>Microsoft Office Word</Application>
  <DocSecurity>0</DocSecurity>
  <Lines>1823</Lines>
  <Paragraphs>509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8</cp:revision>
  <cp:lastPrinted>2016-03-24T11:46:00Z</cp:lastPrinted>
  <dcterms:created xsi:type="dcterms:W3CDTF">2020-10-29T08:49:00Z</dcterms:created>
  <dcterms:modified xsi:type="dcterms:W3CDTF">2020-11-20T10:02:00Z</dcterms:modified>
</cp:coreProperties>
</file>