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5D59B0" w:rsidRDefault="00E0449B">
      <w:pPr>
        <w:spacing w:after="196" w:line="245" w:lineRule="auto"/>
        <w:rPr>
          <w:rFonts w:asciiTheme="minorHAnsi" w:eastAsia="Arial" w:hAnsiTheme="minorHAnsi" w:cs="Arial"/>
          <w:b/>
          <w:sz w:val="24"/>
          <w:szCs w:val="24"/>
        </w:rPr>
      </w:pPr>
      <w:r w:rsidRPr="002B6EC7">
        <w:rPr>
          <w:noProof/>
          <w:sz w:val="24"/>
          <w:szCs w:val="24"/>
        </w:rPr>
        <w:drawing>
          <wp:inline distT="0" distB="0" distL="0" distR="0" wp14:anchorId="6CF55199" wp14:editId="1A485ADD">
            <wp:extent cx="5753735" cy="550512"/>
            <wp:effectExtent l="0" t="0" r="0" b="2540"/>
            <wp:docPr id="1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5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5D59B0" w:rsidRDefault="003B5A15" w:rsidP="00E83F01">
      <w:pPr>
        <w:spacing w:after="60" w:line="276" w:lineRule="auto"/>
        <w:jc w:val="right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hAnsiTheme="minorHAnsi"/>
          <w:sz w:val="24"/>
          <w:szCs w:val="24"/>
        </w:rPr>
        <w:t xml:space="preserve">Załącznik nr 5 </w:t>
      </w:r>
      <w:r w:rsidR="009875B1" w:rsidRPr="005D59B0">
        <w:rPr>
          <w:rFonts w:asciiTheme="minorHAnsi" w:hAnsiTheme="minorHAnsi"/>
          <w:sz w:val="24"/>
          <w:szCs w:val="24"/>
        </w:rPr>
        <w:t>do Decyzji</w:t>
      </w:r>
    </w:p>
    <w:p w:rsidR="003B5A15" w:rsidRPr="005D59B0" w:rsidRDefault="003B5A15" w:rsidP="005D59B0">
      <w:pPr>
        <w:spacing w:after="200" w:line="276" w:lineRule="auto"/>
        <w:rPr>
          <w:rFonts w:asciiTheme="minorHAnsi" w:hAnsiTheme="minorHAnsi"/>
          <w:b/>
          <w:sz w:val="24"/>
          <w:szCs w:val="24"/>
        </w:rPr>
      </w:pPr>
      <w:r w:rsidRPr="005D59B0">
        <w:rPr>
          <w:rFonts w:asciiTheme="minorHAnsi" w:hAnsiTheme="minorHAnsi"/>
          <w:b/>
          <w:sz w:val="24"/>
          <w:szCs w:val="24"/>
        </w:rPr>
        <w:t>Formularz wniosku o płatność</w:t>
      </w:r>
    </w:p>
    <w:p w:rsidR="000931FC" w:rsidRPr="005D59B0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5D59B0">
        <w:rPr>
          <w:rFonts w:asciiTheme="minorHAnsi" w:hAnsiTheme="minorHAnsi"/>
          <w:szCs w:val="24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3"/>
        <w:gridCol w:w="3777"/>
        <w:gridCol w:w="121"/>
        <w:gridCol w:w="654"/>
        <w:gridCol w:w="1208"/>
        <w:gridCol w:w="2636"/>
      </w:tblGrid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Wniosek o płatność końcową</w:t>
            </w:r>
            <w:r w:rsidRPr="005D59B0">
              <w:rPr>
                <w:rFonts w:asciiTheme="minorHAnsi" w:eastAsia="Arial" w:hAnsiTheme="minorHAnsi" w:cs="Arial"/>
                <w:b/>
                <w:color w:val="A6A6A6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Wnioskowana kwota, w tym: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Refundacja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5D59B0" w:rsidRDefault="003D324C">
      <w:pPr>
        <w:spacing w:after="22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220"/>
        <w:rPr>
          <w:rFonts w:asciiTheme="minorHAnsi" w:eastAsia="Arial" w:hAnsiTheme="minorHAnsi" w:cs="Arial"/>
          <w:b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F973EE" w:rsidRPr="005D59B0" w:rsidRDefault="00F973EE">
      <w:pPr>
        <w:spacing w:after="220"/>
        <w:rPr>
          <w:rFonts w:asciiTheme="minorHAnsi" w:hAnsiTheme="minorHAnsi"/>
          <w:sz w:val="24"/>
          <w:szCs w:val="24"/>
        </w:rPr>
      </w:pPr>
    </w:p>
    <w:p w:rsidR="000931FC" w:rsidRPr="005D59B0" w:rsidRDefault="003D324C" w:rsidP="00777426">
      <w:pPr>
        <w:spacing w:after="218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  <w:r w:rsidRPr="005D59B0">
        <w:rPr>
          <w:rFonts w:asciiTheme="minorHAnsi" w:hAnsiTheme="minorHAnsi"/>
          <w:sz w:val="24"/>
          <w:szCs w:val="24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7"/>
        <w:gridCol w:w="6533"/>
      </w:tblGrid>
      <w:tr w:rsidR="000931FC" w:rsidRPr="002B5426">
        <w:trPr>
          <w:trHeight w:val="433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rzeczowy realizacji projektu </w:t>
            </w:r>
          </w:p>
        </w:tc>
      </w:tr>
      <w:tr w:rsidR="000931FC" w:rsidRPr="002B5426">
        <w:trPr>
          <w:trHeight w:val="43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Stan realizacji </w:t>
            </w:r>
          </w:p>
        </w:tc>
      </w:tr>
      <w:tr w:rsidR="000931FC" w:rsidRPr="002B5426">
        <w:trPr>
          <w:trHeight w:val="435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3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(…)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4" w:type="dxa"/>
          <w:left w:w="68" w:type="dxa"/>
          <w:bottom w:w="11" w:type="dxa"/>
          <w:right w:w="18" w:type="dxa"/>
        </w:tblCellMar>
        <w:tblLook w:val="04A0" w:firstRow="1" w:lastRow="0" w:firstColumn="1" w:lastColumn="0" w:noHBand="0" w:noVBand="1"/>
      </w:tblPr>
      <w:tblGrid>
        <w:gridCol w:w="617"/>
        <w:gridCol w:w="1131"/>
        <w:gridCol w:w="843"/>
        <w:gridCol w:w="427"/>
        <w:gridCol w:w="1208"/>
        <w:gridCol w:w="638"/>
        <w:gridCol w:w="1397"/>
        <w:gridCol w:w="425"/>
        <w:gridCol w:w="1378"/>
        <w:gridCol w:w="425"/>
        <w:gridCol w:w="1072"/>
      </w:tblGrid>
      <w:tr w:rsidR="000931FC" w:rsidRPr="002B5426">
        <w:trPr>
          <w:trHeight w:val="464"/>
        </w:trPr>
        <w:tc>
          <w:tcPr>
            <w:tcW w:w="2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Wskaźniki produktu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12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ind w:left="9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wskaźnika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Jednos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tka miary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</w:t>
            </w:r>
          </w:p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okresie sprawozdawczym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</w:t>
            </w:r>
          </w:p>
          <w:p w:rsidR="000931FC" w:rsidRPr="005D59B0" w:rsidRDefault="003D324C">
            <w:pPr>
              <w:ind w:left="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realizacji projektu </w:t>
            </w:r>
          </w:p>
          <w:p w:rsidR="000931FC" w:rsidRPr="005D59B0" w:rsidRDefault="003D324C">
            <w:pPr>
              <w:ind w:righ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(%) </w:t>
            </w:r>
          </w:p>
        </w:tc>
      </w:tr>
      <w:tr w:rsidR="000931FC" w:rsidRPr="002B5426">
        <w:trPr>
          <w:trHeight w:val="35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20"/>
        <w:gridCol w:w="919"/>
        <w:gridCol w:w="708"/>
        <w:gridCol w:w="378"/>
        <w:gridCol w:w="1016"/>
        <w:gridCol w:w="376"/>
        <w:gridCol w:w="1118"/>
        <w:gridCol w:w="654"/>
        <w:gridCol w:w="1192"/>
        <w:gridCol w:w="376"/>
        <w:gridCol w:w="1183"/>
        <w:gridCol w:w="375"/>
        <w:gridCol w:w="746"/>
      </w:tblGrid>
      <w:tr w:rsidR="000931FC" w:rsidRPr="002B542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wskaźni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Jedno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stka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-9" w:hanging="3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 w:rsidP="00777426">
            <w:pPr>
              <w:ind w:left="-55" w:hanging="10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line="241" w:lineRule="auto"/>
              <w:ind w:left="222" w:right="62" w:firstLine="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w okresie </w:t>
            </w:r>
          </w:p>
          <w:p w:rsidR="000931FC" w:rsidRPr="005D59B0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sprawozdawcz</w:t>
            </w:r>
            <w:r w:rsidR="003D324C"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realizacji </w:t>
            </w:r>
          </w:p>
          <w:p w:rsidR="000931FC" w:rsidRPr="005D59B0" w:rsidRDefault="003D324C">
            <w:pPr>
              <w:ind w:left="4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projektu </w:t>
            </w:r>
          </w:p>
          <w:p w:rsidR="000931FC" w:rsidRPr="005D59B0" w:rsidRDefault="003D324C">
            <w:pPr>
              <w:ind w:left="16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</w:t>
            </w:r>
          </w:p>
          <w:p w:rsidR="000931FC" w:rsidRPr="005D59B0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(%) </w:t>
            </w:r>
          </w:p>
        </w:tc>
      </w:tr>
      <w:tr w:rsidR="000931FC" w:rsidRPr="002B542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12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1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9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2B5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Problemy napotkane w trakcie realizacji projektu </w:t>
            </w:r>
          </w:p>
        </w:tc>
      </w:tr>
      <w:tr w:rsidR="000931FC" w:rsidRPr="002B542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  <w:tr w:rsidR="000931FC" w:rsidRPr="002B5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Planowany przebieg realizacji projektu </w:t>
            </w:r>
          </w:p>
        </w:tc>
      </w:tr>
      <w:tr w:rsidR="000931FC" w:rsidRPr="002B542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 w:rsidP="00777426">
      <w:pPr>
        <w:spacing w:after="203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0931FC">
      <w:pPr>
        <w:rPr>
          <w:rFonts w:asciiTheme="minorHAnsi" w:hAnsiTheme="minorHAnsi"/>
          <w:sz w:val="24"/>
          <w:szCs w:val="24"/>
        </w:rPr>
        <w:sectPr w:rsidR="000931FC" w:rsidRPr="005D59B0" w:rsidSect="007774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5D59B0" w:rsidRDefault="003D324C">
      <w:pPr>
        <w:pStyle w:val="Nagwek1"/>
        <w:spacing w:after="218"/>
        <w:ind w:left="-5"/>
        <w:rPr>
          <w:rFonts w:asciiTheme="minorHAnsi" w:hAnsiTheme="minorHAnsi"/>
          <w:szCs w:val="24"/>
        </w:rPr>
      </w:pPr>
      <w:r w:rsidRPr="005D59B0">
        <w:rPr>
          <w:rFonts w:asciiTheme="minorHAnsi" w:hAnsiTheme="minorHAnsi"/>
          <w:szCs w:val="24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666"/>
        <w:gridCol w:w="1000"/>
        <w:gridCol w:w="961"/>
        <w:gridCol w:w="943"/>
        <w:gridCol w:w="901"/>
        <w:gridCol w:w="899"/>
        <w:gridCol w:w="804"/>
        <w:gridCol w:w="720"/>
        <w:gridCol w:w="1086"/>
        <w:gridCol w:w="1001"/>
        <w:gridCol w:w="987"/>
        <w:gridCol w:w="962"/>
        <w:gridCol w:w="857"/>
        <w:gridCol w:w="1052"/>
        <w:gridCol w:w="862"/>
        <w:gridCol w:w="707"/>
        <w:gridCol w:w="816"/>
      </w:tblGrid>
      <w:tr w:rsidR="000931FC" w:rsidRPr="002B5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color w:val="999999"/>
                <w:sz w:val="24"/>
                <w:szCs w:val="24"/>
              </w:rPr>
              <w:t xml:space="preserve"> 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righ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after="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dokumen</w:t>
            </w:r>
            <w:proofErr w:type="spellEnd"/>
          </w:p>
          <w:p w:rsidR="000931FC" w:rsidRPr="005D59B0" w:rsidRDefault="003D324C">
            <w:pPr>
              <w:ind w:righ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after="1"/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księgowy lub </w:t>
            </w:r>
          </w:p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ewidenc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yjny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NIP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wystawc</w:t>
            </w:r>
            <w:proofErr w:type="spellEnd"/>
          </w:p>
          <w:p w:rsidR="000931FC" w:rsidRPr="005D59B0" w:rsidRDefault="003D324C">
            <w:pPr>
              <w:ind w:right="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 </w:t>
            </w:r>
          </w:p>
          <w:p w:rsidR="000931FC" w:rsidRPr="005D59B0" w:rsidRDefault="003D324C">
            <w:pPr>
              <w:ind w:left="38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</w:p>
          <w:p w:rsidR="000931FC" w:rsidRPr="005D59B0" w:rsidRDefault="003D324C">
            <w:pPr>
              <w:ind w:left="7"/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/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Pese</w:t>
            </w:r>
            <w:proofErr w:type="spellEnd"/>
          </w:p>
          <w:p w:rsidR="000931FC" w:rsidRPr="005D59B0" w:rsidRDefault="003D324C">
            <w:pPr>
              <w:ind w:righ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wystawi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enia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ntu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kontra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ktu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20" w:hanging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kwalifiko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266" w:hanging="8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sowanie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spacing w:after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 </w:t>
            </w:r>
          </w:p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3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Faktura koryguj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ąca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right="1075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1 [Nazwa zadania]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2B5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right="1078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2 [Nazwa zadania]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2B5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2B5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675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Koszty pośrednie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2B542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i/>
          <w:color w:val="999999"/>
          <w:sz w:val="24"/>
          <w:szCs w:val="24"/>
        </w:rPr>
        <w:t xml:space="preserve"> </w:t>
      </w:r>
    </w:p>
    <w:p w:rsidR="000931FC" w:rsidRPr="005D59B0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69"/>
        <w:gridCol w:w="2479"/>
        <w:gridCol w:w="2561"/>
        <w:gridCol w:w="2447"/>
        <w:gridCol w:w="1520"/>
        <w:gridCol w:w="1538"/>
        <w:gridCol w:w="1205"/>
        <w:gridCol w:w="1436"/>
        <w:gridCol w:w="1408"/>
      </w:tblGrid>
      <w:tr w:rsidR="000931FC" w:rsidRPr="002B542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rozliczane ryczałtowo</w:t>
            </w:r>
            <w:r w:rsidRPr="005D59B0">
              <w:rPr>
                <w:rFonts w:asciiTheme="minorHAnsi" w:eastAsia="Arial" w:hAnsiTheme="minorHAnsi" w:cs="Arial"/>
                <w:b/>
                <w:color w:val="5A5A5A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1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Lp.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kwalifikowa</w:t>
            </w:r>
            <w:r w:rsidR="003D324C"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wanie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46" w:right="11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left="139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5D59B0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83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16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kosztów pośrednich </w:t>
            </w:r>
          </w:p>
          <w:p w:rsidR="000931FC" w:rsidRPr="005D59B0" w:rsidRDefault="003D324C">
            <w:pPr>
              <w:ind w:left="2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5D59B0" w:rsidRDefault="003D324C">
            <w:pPr>
              <w:ind w:left="5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5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2B542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Og</w:t>
            </w:r>
            <w:r w:rsidR="00777426"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 w:rsidP="00777426">
            <w:pPr>
              <w:ind w:left="-453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wo</w:t>
            </w:r>
            <w:proofErr w:type="spellEnd"/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5D59B0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136"/>
        <w:jc w:val="both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2"/>
        <w:gridCol w:w="1943"/>
        <w:gridCol w:w="1897"/>
        <w:gridCol w:w="2067"/>
        <w:gridCol w:w="1352"/>
        <w:gridCol w:w="1700"/>
        <w:gridCol w:w="1560"/>
        <w:gridCol w:w="1418"/>
        <w:gridCol w:w="1274"/>
        <w:gridCol w:w="1558"/>
      </w:tblGrid>
      <w:tr w:rsidR="000931FC" w:rsidRPr="002B542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line="279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wniosku o płatność w </w:t>
            </w:r>
          </w:p>
          <w:p w:rsidR="000931FC" w:rsidRPr="005D59B0" w:rsidRDefault="003D324C">
            <w:pPr>
              <w:spacing w:after="17"/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którego </w:t>
            </w:r>
          </w:p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right="3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after="1" w:line="277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kosztu/ </w:t>
            </w:r>
          </w:p>
          <w:p w:rsidR="000931FC" w:rsidRPr="005D59B0" w:rsidRDefault="003D324C">
            <w:pPr>
              <w:ind w:right="3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spacing w:after="17"/>
              <w:ind w:left="49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Dofinansowa</w:t>
            </w:r>
            <w:proofErr w:type="spellEnd"/>
          </w:p>
          <w:p w:rsidR="000931FC" w:rsidRPr="005D59B0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Uwagi/ komentarze </w:t>
            </w:r>
          </w:p>
        </w:tc>
      </w:tr>
      <w:tr w:rsidR="000931FC" w:rsidRPr="002B542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2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5D59B0" w:rsidRDefault="003D324C">
      <w:pPr>
        <w:spacing w:after="218"/>
        <w:jc w:val="both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0931FC">
      <w:pPr>
        <w:rPr>
          <w:rFonts w:asciiTheme="minorHAnsi" w:hAnsiTheme="minorHAnsi"/>
          <w:sz w:val="24"/>
          <w:szCs w:val="24"/>
        </w:rPr>
        <w:sectPr w:rsidR="000931FC" w:rsidRPr="005D59B0" w:rsidSect="00777426">
          <w:footerReference w:type="even" r:id="rId14"/>
          <w:footerReference w:type="default" r:id="rId15"/>
          <w:footerReference w:type="first" r:id="rId16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5D59B0" w:rsidRDefault="003D324C">
      <w:pPr>
        <w:spacing w:after="417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Times New Roman" w:hAnsiTheme="minorHAnsi" w:cs="Times New Roman"/>
          <w:sz w:val="24"/>
          <w:szCs w:val="24"/>
        </w:rPr>
        <w:lastRenderedPageBreak/>
        <w:t xml:space="preserve"> </w:t>
      </w:r>
    </w:p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2B542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right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right="10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left="1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spacing w:after="17"/>
              <w:ind w:left="1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Państwowy Fundusz Rehabilitacji Osób  </w:t>
            </w:r>
          </w:p>
          <w:p w:rsidR="000931FC" w:rsidRPr="005D59B0" w:rsidRDefault="003D324C">
            <w:pPr>
              <w:ind w:left="1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left="18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ind w:right="111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215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6275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0931FC">
      <w:pPr>
        <w:spacing w:after="0"/>
        <w:rPr>
          <w:rFonts w:asciiTheme="minorHAnsi" w:hAnsiTheme="minorHAnsi"/>
          <w:sz w:val="24"/>
          <w:szCs w:val="24"/>
        </w:rPr>
      </w:pPr>
    </w:p>
    <w:p w:rsidR="000931FC" w:rsidRPr="005D59B0" w:rsidRDefault="003D324C">
      <w:pPr>
        <w:spacing w:after="415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0931FC" w:rsidRPr="005D59B0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5D59B0">
        <w:rPr>
          <w:rFonts w:asciiTheme="minorHAnsi" w:hAnsiTheme="minorHAnsi"/>
          <w:szCs w:val="24"/>
        </w:rPr>
        <w:t xml:space="preserve">Rozliczenie zaliczek </w:t>
      </w:r>
    </w:p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2B542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5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dofinansowania </w:t>
            </w:r>
          </w:p>
        </w:tc>
      </w:tr>
      <w:tr w:rsidR="000931FC" w:rsidRPr="002B5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Kwota zaliczek</w:t>
            </w:r>
            <w:r w:rsidRPr="005D59B0">
              <w:rPr>
                <w:rFonts w:asciiTheme="minorHAnsi" w:hAnsiTheme="minorHAnsi"/>
                <w:sz w:val="24"/>
                <w:szCs w:val="24"/>
              </w:rPr>
              <w:t xml:space="preserve"> rozliczonych 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0931FC" w:rsidP="001E7053">
      <w:pPr>
        <w:spacing w:after="6553"/>
        <w:rPr>
          <w:rFonts w:asciiTheme="minorHAnsi" w:hAnsiTheme="minorHAnsi"/>
          <w:sz w:val="24"/>
          <w:szCs w:val="24"/>
        </w:rPr>
      </w:pPr>
    </w:p>
    <w:p w:rsidR="000931FC" w:rsidRPr="005D59B0" w:rsidRDefault="000931FC">
      <w:pPr>
        <w:rPr>
          <w:rFonts w:asciiTheme="minorHAnsi" w:hAnsiTheme="minorHAnsi"/>
          <w:sz w:val="24"/>
          <w:szCs w:val="24"/>
        </w:rPr>
        <w:sectPr w:rsidR="000931FC" w:rsidRPr="005D59B0" w:rsidSect="001E7053">
          <w:footerReference w:type="even" r:id="rId17"/>
          <w:footerReference w:type="default" r:id="rId18"/>
          <w:footerReference w:type="first" r:id="rId19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Times New Roman" w:hAnsiTheme="minorHAnsi" w:cs="Times New Roman"/>
          <w:sz w:val="24"/>
          <w:szCs w:val="24"/>
        </w:rPr>
        <w:lastRenderedPageBreak/>
        <w:t xml:space="preserve"> </w:t>
      </w:r>
    </w:p>
    <w:p w:rsidR="000931FC" w:rsidRPr="005D59B0" w:rsidRDefault="003D324C">
      <w:pPr>
        <w:spacing w:after="132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sz w:val="24"/>
          <w:szCs w:val="24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22"/>
        <w:gridCol w:w="2233"/>
        <w:gridCol w:w="1695"/>
        <w:gridCol w:w="1744"/>
        <w:gridCol w:w="1675"/>
        <w:gridCol w:w="1746"/>
        <w:gridCol w:w="1672"/>
        <w:gridCol w:w="1748"/>
        <w:gridCol w:w="1183"/>
      </w:tblGrid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296" w:right="2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43" w:right="1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76"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% realizacji </w:t>
            </w:r>
          </w:p>
        </w:tc>
      </w:tr>
      <w:tr w:rsidR="000931FC" w:rsidRPr="002B5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74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2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 w projekcie, w tym: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5D59B0" w:rsidRDefault="003D324C">
            <w:pPr>
              <w:ind w:right="6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cross – </w:t>
            </w:r>
            <w:proofErr w:type="spellStart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financing</w:t>
            </w:r>
            <w:proofErr w:type="spellEnd"/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[dodatkowe limity z umowy]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0931FC">
      <w:pPr>
        <w:spacing w:after="0"/>
        <w:rPr>
          <w:rFonts w:asciiTheme="minorHAnsi" w:hAnsiTheme="minorHAnsi"/>
          <w:sz w:val="24"/>
          <w:szCs w:val="24"/>
        </w:rPr>
      </w:pPr>
    </w:p>
    <w:p w:rsidR="000931FC" w:rsidRPr="005D59B0" w:rsidRDefault="000931FC">
      <w:pPr>
        <w:rPr>
          <w:rFonts w:asciiTheme="minorHAnsi" w:hAnsiTheme="minorHAnsi"/>
          <w:sz w:val="24"/>
          <w:szCs w:val="24"/>
        </w:rPr>
        <w:sectPr w:rsidR="000931FC" w:rsidRPr="005D59B0">
          <w:footerReference w:type="even" r:id="rId20"/>
          <w:footerReference w:type="default" r:id="rId21"/>
          <w:footerReference w:type="first" r:id="rId22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5D59B0" w:rsidRDefault="003D324C">
      <w:pPr>
        <w:spacing w:after="147"/>
        <w:ind w:right="48"/>
        <w:jc w:val="right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sz w:val="24"/>
          <w:szCs w:val="24"/>
        </w:rPr>
        <w:lastRenderedPageBreak/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2B542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right="5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left="1323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5D59B0" w:rsidRDefault="003D324C">
            <w:pPr>
              <w:ind w:firstLine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dofinansowanie </w:t>
            </w:r>
          </w:p>
        </w:tc>
      </w:tr>
      <w:tr w:rsidR="000931FC" w:rsidRPr="002B542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95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221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spacing w:after="218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5D59B0">
        <w:rPr>
          <w:rFonts w:asciiTheme="minorHAnsi" w:hAnsiTheme="minorHAnsi"/>
          <w:szCs w:val="24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2B542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righ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2B542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Oświadczenia beneficjenta </w:t>
            </w:r>
          </w:p>
        </w:tc>
      </w:tr>
      <w:tr w:rsidR="000931FC" w:rsidRPr="002B542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spacing w:after="216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Ja niżej podpisany oświadczam, iż zgodnie z moją wiedzą:  </w:t>
            </w:r>
          </w:p>
          <w:p w:rsidR="000931FC" w:rsidRPr="005D59B0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5D59B0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zawarte we wniosku o płatność rzetelnie odzwierciedlają rzeczowy i finansowy postęp realizacji projektu; </w:t>
            </w:r>
          </w:p>
          <w:p w:rsidR="000931FC" w:rsidRPr="005D59B0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2B542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Miejsce przechowywania dokumentacji </w:t>
            </w:r>
          </w:p>
        </w:tc>
      </w:tr>
      <w:tr w:rsidR="000931FC" w:rsidRPr="002B542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2149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5D59B0" w:rsidRDefault="000931FC">
      <w:pPr>
        <w:spacing w:after="0"/>
        <w:rPr>
          <w:rFonts w:asciiTheme="minorHAnsi" w:hAnsiTheme="minorHAnsi"/>
          <w:sz w:val="24"/>
          <w:szCs w:val="24"/>
        </w:rPr>
      </w:pPr>
    </w:p>
    <w:p w:rsidR="000931FC" w:rsidRPr="005D59B0" w:rsidRDefault="003D324C">
      <w:pPr>
        <w:spacing w:after="415"/>
        <w:ind w:right="48"/>
        <w:jc w:val="right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sz w:val="24"/>
          <w:szCs w:val="24"/>
        </w:rPr>
        <w:t xml:space="preserve"> </w:t>
      </w:r>
    </w:p>
    <w:p w:rsidR="000931FC" w:rsidRPr="005D59B0" w:rsidRDefault="003D324C">
      <w:pPr>
        <w:pStyle w:val="Nagwek1"/>
        <w:ind w:left="0" w:firstLine="0"/>
        <w:rPr>
          <w:rFonts w:asciiTheme="minorHAnsi" w:hAnsiTheme="minorHAnsi"/>
          <w:szCs w:val="24"/>
        </w:rPr>
      </w:pPr>
      <w:r w:rsidRPr="005D59B0">
        <w:rPr>
          <w:rFonts w:asciiTheme="minorHAnsi" w:hAnsiTheme="minorHAnsi"/>
          <w:szCs w:val="24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2B542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2B542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>Faktury lub dokumenty księgowe o równoważnej wartości dowodowej, wraz z dowodami zapłaty</w:t>
            </w: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5D59B0" w:rsidRDefault="003D324C">
            <w:pPr>
              <w:ind w:lef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5D59B0" w:rsidRDefault="003D324C">
            <w:pPr>
              <w:ind w:left="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Załączone dokumenty </w:t>
            </w:r>
          </w:p>
        </w:tc>
      </w:tr>
      <w:tr w:rsidR="000931FC" w:rsidRPr="002B542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6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5D59B0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2B542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6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sz w:val="24"/>
                <w:szCs w:val="24"/>
              </w:rPr>
              <w:t>Tak/Nie</w:t>
            </w: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2B542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3D324C">
            <w:pPr>
              <w:ind w:right="225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ind w:left="17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5D59B0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Krótki opis </w:t>
            </w:r>
          </w:p>
        </w:tc>
      </w:tr>
      <w:tr w:rsidR="000931FC" w:rsidRPr="002B542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2B542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5D59B0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5D59B0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5D59B0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5D59B0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5D59B0" w:rsidRDefault="003D324C" w:rsidP="001E7053">
      <w:pPr>
        <w:spacing w:after="7907"/>
        <w:rPr>
          <w:rFonts w:asciiTheme="minorHAnsi" w:hAnsiTheme="minorHAnsi"/>
          <w:sz w:val="24"/>
          <w:szCs w:val="24"/>
        </w:rPr>
      </w:pPr>
      <w:r w:rsidRPr="005D59B0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sectPr w:rsidR="000931FC" w:rsidRPr="005D59B0" w:rsidSect="001E7053">
      <w:footerReference w:type="even" r:id="rId23"/>
      <w:footerReference w:type="default" r:id="rId24"/>
      <w:footerReference w:type="first" r:id="rId25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0DE" w:rsidRDefault="006C00DE">
      <w:pPr>
        <w:spacing w:after="0" w:line="240" w:lineRule="auto"/>
      </w:pPr>
      <w:r>
        <w:separator/>
      </w:r>
    </w:p>
  </w:endnote>
  <w:endnote w:type="continuationSeparator" w:id="0">
    <w:p w:rsidR="006C00DE" w:rsidRDefault="006C0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0DE" w:rsidRDefault="006C00DE">
      <w:pPr>
        <w:spacing w:after="0" w:line="240" w:lineRule="auto"/>
      </w:pPr>
      <w:r>
        <w:separator/>
      </w:r>
    </w:p>
  </w:footnote>
  <w:footnote w:type="continuationSeparator" w:id="0">
    <w:p w:rsidR="006C00DE" w:rsidRDefault="006C0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 w:rsidP="00FB166F">
    <w:pPr>
      <w:autoSpaceDE w:val="0"/>
      <w:autoSpaceDN w:val="0"/>
      <w:spacing w:after="0" w:line="240" w:lineRule="auto"/>
      <w:jc w:val="right"/>
      <w:rPr>
        <w:rFonts w:cs="Times New Roman"/>
        <w:i/>
        <w:iCs/>
        <w:color w:val="auto"/>
        <w:sz w:val="20"/>
        <w:szCs w:val="20"/>
        <w:lang w:eastAsia="en-US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Działania 8.2 Włączenie społeczne, </w:t>
    </w:r>
  </w:p>
  <w:p w:rsidR="00FB166F" w:rsidRDefault="00FB166F" w:rsidP="00FB166F">
    <w:pPr>
      <w:autoSpaceDE w:val="0"/>
      <w:autoSpaceDN w:val="0"/>
      <w:spacing w:after="0" w:line="240" w:lineRule="auto"/>
      <w:jc w:val="right"/>
      <w:rPr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:rsidR="00FB166F" w:rsidRDefault="00FB166F" w:rsidP="00FB166F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</w:rPr>
    </w:pPr>
    <w:r>
      <w:rPr>
        <w:i/>
        <w:iCs/>
        <w:sz w:val="20"/>
        <w:szCs w:val="20"/>
      </w:rPr>
      <w:t>Nabór III, Wersja nr 1, luty 2019 r.</w:t>
    </w:r>
  </w:p>
  <w:p w:rsidR="00777426" w:rsidRPr="004D5A13" w:rsidRDefault="00777426" w:rsidP="001E7053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="Times New Roman" w:hAnsiTheme="minorHAnsi" w:cs="Times New Roman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66F" w:rsidRDefault="00FB16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1E7053"/>
    <w:rsid w:val="002B5426"/>
    <w:rsid w:val="003B5A15"/>
    <w:rsid w:val="003D324C"/>
    <w:rsid w:val="004D5A13"/>
    <w:rsid w:val="005D59B0"/>
    <w:rsid w:val="006C00DE"/>
    <w:rsid w:val="00777426"/>
    <w:rsid w:val="008933EB"/>
    <w:rsid w:val="008D3604"/>
    <w:rsid w:val="009875B1"/>
    <w:rsid w:val="00D57A38"/>
    <w:rsid w:val="00E0449B"/>
    <w:rsid w:val="00E83F01"/>
    <w:rsid w:val="00EE7D4D"/>
    <w:rsid w:val="00F973EE"/>
    <w:rsid w:val="00FB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B20322-C486-44CA-A544-8C522FE6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1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subject/>
  <dc:creator>joanna.gornicka</dc:creator>
  <cp:keywords/>
  <cp:lastModifiedBy>Kamila Turcza</cp:lastModifiedBy>
  <cp:revision>16</cp:revision>
  <dcterms:created xsi:type="dcterms:W3CDTF">2015-05-19T11:32:00Z</dcterms:created>
  <dcterms:modified xsi:type="dcterms:W3CDTF">2019-01-23T12:20:00Z</dcterms:modified>
</cp:coreProperties>
</file>