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FD" w:rsidRPr="00B75B3E" w:rsidRDefault="005416FD" w:rsidP="005416FD">
      <w:pPr>
        <w:spacing w:after="100" w:afterAutospacing="1" w:line="23" w:lineRule="atLeast"/>
        <w:jc w:val="both"/>
        <w:rPr>
          <w:b/>
        </w:rPr>
      </w:pPr>
      <w:r w:rsidRPr="00B75B3E">
        <w:rPr>
          <w:b/>
        </w:rPr>
        <w:t>Film 4: „Rozwiń swój biznes! – Zdobądź wsparcie z Funduszy Europejskich”</w:t>
      </w:r>
    </w:p>
    <w:p w:rsidR="005416FD" w:rsidRDefault="005416FD" w:rsidP="005416FD">
      <w:pPr>
        <w:spacing w:after="100" w:afterAutospacing="1" w:line="23" w:lineRule="atLeast"/>
        <w:jc w:val="both"/>
      </w:pPr>
      <w:r>
        <w:t>Film skierowany jest do osób, które prowadzą działalność gospodarczą i chciałyby ją rozwinąć. Film podzielony jest na cztery części. W pierwszej pokażemy Ci, skąd można pozyskać wsparcie na bieżący rozwój firmy. W drugiej dowiesz się, na jaką pomoc mogą liczyć przedsiębiorcy, którzy chcą przenieść swoją działalność do Internetu. Trzecia część skierowana jest przede wszystkim do tych przedsiębiorców, którzy zainteresowani są pozyskaniem środków na rozwiązania ekologiczne. W czwartej części sygnalizujemy, skąd można otrzymać pomoc na innowacje i eksport. Ponadto z filmu dowiesz się, gdzie możesz poszukiwać dalszych informacji.</w:t>
      </w:r>
    </w:p>
    <w:p w:rsidR="002C3EAC" w:rsidRPr="005416FD" w:rsidRDefault="002C3EAC" w:rsidP="005416FD"/>
    <w:sectPr w:rsidR="002C3EAC" w:rsidRPr="005416FD" w:rsidSect="002C3E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E62FF7"/>
    <w:rsid w:val="00192DB1"/>
    <w:rsid w:val="002C3EAC"/>
    <w:rsid w:val="005416FD"/>
    <w:rsid w:val="00790B5E"/>
    <w:rsid w:val="00923414"/>
    <w:rsid w:val="00E62F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FF7"/>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606</Characters>
  <Application>Microsoft Office Word</Application>
  <DocSecurity>0</DocSecurity>
  <Lines>5</Lines>
  <Paragraphs>1</Paragraphs>
  <ScaleCrop>false</ScaleCrop>
  <Company>HP</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3</cp:revision>
  <dcterms:created xsi:type="dcterms:W3CDTF">2016-11-18T11:47:00Z</dcterms:created>
  <dcterms:modified xsi:type="dcterms:W3CDTF">2016-12-16T14:38:00Z</dcterms:modified>
</cp:coreProperties>
</file>