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693"/>
        <w:gridCol w:w="3707"/>
        <w:gridCol w:w="3027"/>
        <w:gridCol w:w="2230"/>
        <w:gridCol w:w="1525"/>
        <w:gridCol w:w="1509"/>
      </w:tblGrid>
      <w:tr w:rsidR="00A41E88" w:rsidRPr="00611483" w:rsidTr="001A4815">
        <w:tc>
          <w:tcPr>
            <w:tcW w:w="14181" w:type="dxa"/>
            <w:gridSpan w:val="7"/>
            <w:shd w:val="clear" w:color="auto" w:fill="auto"/>
            <w:vAlign w:val="center"/>
          </w:tcPr>
          <w:p w:rsidR="00A41E88" w:rsidRPr="00F0684B" w:rsidRDefault="00A41E88" w:rsidP="000B032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Lista projektów</w:t>
            </w:r>
            <w:r w:rsidR="001D6FC0" w:rsidRPr="00F0684B">
              <w:rPr>
                <w:sz w:val="20"/>
                <w:szCs w:val="20"/>
              </w:rPr>
              <w:t>, które spełniły kryteria weryfikowane na etapie oceny merytorycznej</w:t>
            </w:r>
            <w:r w:rsidRPr="00F0684B">
              <w:rPr>
                <w:sz w:val="20"/>
                <w:szCs w:val="20"/>
              </w:rPr>
              <w:t xml:space="preserve"> w  ramach konkursu nr POWR.02.19.00-IZ.00-00-00</w:t>
            </w:r>
            <w:r w:rsidR="007C35DE" w:rsidRPr="00F0684B">
              <w:rPr>
                <w:sz w:val="20"/>
                <w:szCs w:val="20"/>
              </w:rPr>
              <w:t>3</w:t>
            </w:r>
            <w:r w:rsidRPr="00F0684B">
              <w:rPr>
                <w:sz w:val="20"/>
                <w:szCs w:val="20"/>
              </w:rPr>
              <w:t>/1</w:t>
            </w:r>
            <w:r w:rsidR="007C35DE" w:rsidRPr="00F0684B">
              <w:rPr>
                <w:sz w:val="20"/>
                <w:szCs w:val="20"/>
              </w:rPr>
              <w:t>7</w:t>
            </w:r>
            <w:r w:rsidRPr="00F0684B">
              <w:rPr>
                <w:sz w:val="20"/>
                <w:szCs w:val="20"/>
              </w:rPr>
              <w:t xml:space="preserve"> na podnoszenie kompetencji </w:t>
            </w:r>
            <w:r w:rsidR="007C35DE" w:rsidRPr="00F0684B">
              <w:rPr>
                <w:sz w:val="20"/>
                <w:szCs w:val="20"/>
              </w:rPr>
              <w:t xml:space="preserve">kadr planowania przestrzennego w zakresie </w:t>
            </w:r>
            <w:r w:rsidR="000B0327">
              <w:rPr>
                <w:sz w:val="20"/>
                <w:szCs w:val="20"/>
              </w:rPr>
              <w:t>technik zapisu miejscowego planu zagospodarowania przestrzennego i prognozowania realnego zapotrzebowania na tereny i formy jego zagospodarowania</w:t>
            </w:r>
            <w:bookmarkStart w:id="0" w:name="_GoBack"/>
            <w:bookmarkEnd w:id="0"/>
            <w:r w:rsidRPr="00F0684B">
              <w:rPr>
                <w:sz w:val="20"/>
                <w:szCs w:val="20"/>
              </w:rPr>
              <w:t xml:space="preserve"> </w:t>
            </w:r>
          </w:p>
        </w:tc>
      </w:tr>
      <w:tr w:rsidR="00A41E88" w:rsidRPr="00611483" w:rsidTr="001A4815">
        <w:trPr>
          <w:trHeight w:val="722"/>
        </w:trPr>
        <w:tc>
          <w:tcPr>
            <w:tcW w:w="534" w:type="dxa"/>
            <w:shd w:val="clear" w:color="auto" w:fill="BFBFBF"/>
            <w:vAlign w:val="center"/>
          </w:tcPr>
          <w:p w:rsidR="00A41E88" w:rsidRPr="00611483" w:rsidRDefault="00A41E88" w:rsidP="009843DA">
            <w:pPr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>Lp.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A41E88" w:rsidRPr="00F0684B" w:rsidRDefault="00A41E88" w:rsidP="009843DA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Sygnatura wniosku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A41E88" w:rsidRPr="00F0684B" w:rsidRDefault="00A41E88" w:rsidP="009843DA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Tytuł projektu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A41E88" w:rsidRPr="00F0684B" w:rsidRDefault="00A41E88" w:rsidP="009843DA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Nazwa Wnioskodawcy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A41E88" w:rsidRPr="00F0684B" w:rsidRDefault="00A41E88" w:rsidP="009843DA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Kwota wnioskowanego dofinansowania/wartość projektu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A41E88" w:rsidRPr="00F0684B" w:rsidRDefault="00A41E88" w:rsidP="00A41E88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 xml:space="preserve">Liczba punktów </w:t>
            </w:r>
          </w:p>
        </w:tc>
        <w:tc>
          <w:tcPr>
            <w:tcW w:w="1315" w:type="dxa"/>
            <w:shd w:val="clear" w:color="auto" w:fill="BFBFBF"/>
            <w:vAlign w:val="center"/>
          </w:tcPr>
          <w:p w:rsidR="00A41E88" w:rsidRPr="00F0684B" w:rsidRDefault="00A41E88" w:rsidP="009843DA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Projekt wybrany do dofinansowania (TAK/NIE)</w:t>
            </w:r>
          </w:p>
        </w:tc>
      </w:tr>
      <w:tr w:rsidR="001A4815" w:rsidRPr="00611483" w:rsidTr="00313890">
        <w:tc>
          <w:tcPr>
            <w:tcW w:w="14181" w:type="dxa"/>
            <w:gridSpan w:val="7"/>
            <w:shd w:val="clear" w:color="auto" w:fill="auto"/>
            <w:vAlign w:val="center"/>
          </w:tcPr>
          <w:p w:rsidR="001A4815" w:rsidRPr="00F0684B" w:rsidRDefault="001A4815" w:rsidP="000B38F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C3C5C" w:rsidRPr="00611483" w:rsidTr="001C3C5C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1C3C5C" w:rsidRPr="00611483" w:rsidRDefault="001C3C5C" w:rsidP="009843DA">
            <w:pPr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5C" w:rsidRPr="00F0684B" w:rsidRDefault="001C3C5C" w:rsidP="001C3C5C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POWR.02.19.00-00-KP02/17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3C5C" w:rsidRPr="00F0684B" w:rsidRDefault="001C3C5C" w:rsidP="00C8768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684B">
              <w:rPr>
                <w:rFonts w:asciiTheme="minorHAnsi" w:eastAsia="Times New Roman" w:hAnsiTheme="minorHAnsi" w:cstheme="minorHAnsi"/>
                <w:i/>
                <w:noProof/>
                <w:color w:val="000000"/>
                <w:sz w:val="20"/>
                <w:szCs w:val="20"/>
                <w:lang w:eastAsia="pl-PL"/>
              </w:rPr>
              <w:t>Niskoemisyjność i prognozowanie zapotrzebowania na tereny w planowanu przestrzennym – szkolenia dla gminnych służb planistycznych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3C5C" w:rsidRPr="00F0684B" w:rsidRDefault="001C3C5C" w:rsidP="009843DA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Fundacja Rozwoju Demokracji Lokalnej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C3C5C" w:rsidRPr="00F0684B" w:rsidRDefault="003954C3" w:rsidP="009843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1 887 882 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C5C" w:rsidRPr="00F0684B" w:rsidRDefault="003954C3" w:rsidP="009843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C3C5C" w:rsidRPr="00F0684B" w:rsidRDefault="001C3C5C" w:rsidP="009843DA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TAK</w:t>
            </w:r>
          </w:p>
        </w:tc>
      </w:tr>
      <w:tr w:rsidR="001C3C5C" w:rsidRPr="00611483" w:rsidTr="001A4815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1C3C5C" w:rsidRPr="00611483" w:rsidRDefault="001C3C5C" w:rsidP="009843D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5C" w:rsidRPr="00F0684B" w:rsidRDefault="00F0684B" w:rsidP="00F0684B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POWR.02.19.00-00-KP05/17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3C5C" w:rsidRPr="00F0684B" w:rsidRDefault="00F0684B" w:rsidP="00C8768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684B">
              <w:rPr>
                <w:rFonts w:asciiTheme="minorHAnsi" w:eastAsia="Times New Roman" w:hAnsiTheme="minorHAnsi" w:cstheme="minorHAnsi"/>
                <w:i/>
                <w:noProof/>
                <w:color w:val="000000"/>
                <w:sz w:val="20"/>
                <w:szCs w:val="20"/>
                <w:lang w:eastAsia="pl-PL"/>
              </w:rPr>
              <w:t>Misja Zrównoważona Przestrzeń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3C5C" w:rsidRPr="00F0684B" w:rsidRDefault="00F0684B" w:rsidP="009843D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684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eastAsia="pl-PL"/>
              </w:rPr>
              <w:t>Centrum Informacji o Środowisku UNEP/GRID - Warszawa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C3C5C" w:rsidRPr="00F0684B" w:rsidRDefault="00C4093E" w:rsidP="009843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2 146 078,25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C5C" w:rsidRPr="00F0684B" w:rsidRDefault="003954C3" w:rsidP="009843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0A16D4">
              <w:rPr>
                <w:sz w:val="20"/>
                <w:szCs w:val="20"/>
              </w:rPr>
              <w:t>*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C3C5C" w:rsidRPr="00F0684B" w:rsidRDefault="000A16D4" w:rsidP="009843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1C3C5C" w:rsidRPr="00611483" w:rsidTr="001A4815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1C3C5C" w:rsidRPr="00611483" w:rsidRDefault="001C3C5C" w:rsidP="009843D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5C" w:rsidRPr="00F0684B" w:rsidRDefault="00C04C2C" w:rsidP="00C04C2C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POWR.02.19.00-00-KP0</w:t>
            </w:r>
            <w:r>
              <w:rPr>
                <w:sz w:val="20"/>
                <w:szCs w:val="20"/>
              </w:rPr>
              <w:t>4</w:t>
            </w:r>
            <w:r w:rsidRPr="00F0684B">
              <w:rPr>
                <w:sz w:val="20"/>
                <w:szCs w:val="20"/>
              </w:rPr>
              <w:t>/17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3C5C" w:rsidRPr="0061171F" w:rsidRDefault="00C04C2C" w:rsidP="00C87689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1171F">
              <w:rPr>
                <w:rFonts w:asciiTheme="minorHAnsi" w:eastAsia="Times New Roman" w:hAnsiTheme="minorHAnsi" w:cstheme="minorHAnsi"/>
                <w:i/>
                <w:noProof/>
                <w:color w:val="000000"/>
                <w:sz w:val="20"/>
                <w:szCs w:val="20"/>
                <w:lang w:eastAsia="pl-PL"/>
              </w:rPr>
              <w:t>Nowoczesna wiedza i materiały szkoleniowe z zakresu gospodarki przestrzennej dla pracowników administracji publicznej przygotowane przez specjalistów z różnych obszarów skupionych pod egidą Wyższej Szkoły Technicznej w Katowicach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3C5C" w:rsidRPr="00F0684B" w:rsidRDefault="0061171F" w:rsidP="009843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Wyższa Szkoła T</w:t>
            </w:r>
            <w:r w:rsidR="00C04C2C">
              <w:rPr>
                <w:sz w:val="20"/>
                <w:szCs w:val="20"/>
              </w:rPr>
              <w:t>echniczna w Katowicach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C3C5C" w:rsidRPr="00F0684B" w:rsidRDefault="003569E9" w:rsidP="009843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1 999 862,40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C5C" w:rsidRPr="00F0684B" w:rsidRDefault="008946D7" w:rsidP="009843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C3C5C" w:rsidRPr="00F0684B" w:rsidRDefault="001C3C5C" w:rsidP="009843DA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NIE</w:t>
            </w:r>
          </w:p>
        </w:tc>
      </w:tr>
    </w:tbl>
    <w:p w:rsidR="009D36AB" w:rsidRDefault="009D36AB" w:rsidP="000A16D4">
      <w:pPr>
        <w:spacing w:after="0" w:line="240" w:lineRule="auto"/>
      </w:pPr>
    </w:p>
    <w:p w:rsidR="007079BB" w:rsidRDefault="007079BB" w:rsidP="009D36AB">
      <w:pPr>
        <w:spacing w:after="0" w:line="240" w:lineRule="auto"/>
        <w:ind w:left="9912" w:firstLine="708"/>
      </w:pPr>
      <w:r>
        <w:t>Dominika Tadla</w:t>
      </w:r>
    </w:p>
    <w:p w:rsidR="007079BB" w:rsidRDefault="007079BB" w:rsidP="009D36AB">
      <w:pPr>
        <w:spacing w:after="0" w:line="240" w:lineRule="auto"/>
        <w:ind w:left="10620"/>
      </w:pPr>
      <w:r>
        <w:t>Zastępca Dyrektora Departamentu</w:t>
      </w:r>
    </w:p>
    <w:p w:rsidR="007079BB" w:rsidRDefault="007079BB" w:rsidP="009D36AB">
      <w:pPr>
        <w:spacing w:after="0" w:line="240" w:lineRule="auto"/>
        <w:ind w:left="10620"/>
      </w:pPr>
      <w:r>
        <w:t>Europejskiego Funduszu Społecznego</w:t>
      </w:r>
    </w:p>
    <w:p w:rsidR="000A16D4" w:rsidRDefault="000A16D4" w:rsidP="009D36AB">
      <w:pPr>
        <w:spacing w:after="0" w:line="240" w:lineRule="auto"/>
        <w:ind w:left="10620"/>
      </w:pPr>
    </w:p>
    <w:p w:rsidR="000A16D4" w:rsidRDefault="000A16D4" w:rsidP="009D36AB">
      <w:pPr>
        <w:spacing w:after="0" w:line="240" w:lineRule="auto"/>
        <w:ind w:left="10620"/>
      </w:pPr>
    </w:p>
    <w:p w:rsidR="000A16D4" w:rsidRPr="000A16D4" w:rsidRDefault="000A16D4" w:rsidP="000A16D4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t>*</w:t>
      </w:r>
      <w:r w:rsidRPr="000A16D4">
        <w:rPr>
          <w:rFonts w:asciiTheme="minorHAnsi" w:hAnsiTheme="minorHAnsi" w:cstheme="minorHAnsi"/>
          <w:sz w:val="20"/>
          <w:szCs w:val="20"/>
        </w:rPr>
        <w:t>W wyniku przeprowadzonych negocjacji dwóm Wnioskodawcom przyznano tak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0A16D4">
        <w:rPr>
          <w:rFonts w:asciiTheme="minorHAnsi" w:hAnsiTheme="minorHAnsi" w:cstheme="minorHAnsi"/>
          <w:sz w:val="20"/>
          <w:szCs w:val="20"/>
        </w:rPr>
        <w:t xml:space="preserve"> sam</w:t>
      </w:r>
      <w:r>
        <w:rPr>
          <w:rFonts w:asciiTheme="minorHAnsi" w:hAnsiTheme="minorHAnsi" w:cstheme="minorHAnsi"/>
          <w:sz w:val="20"/>
          <w:szCs w:val="20"/>
        </w:rPr>
        <w:t>ą</w:t>
      </w:r>
      <w:r w:rsidR="006C141A">
        <w:rPr>
          <w:rFonts w:asciiTheme="minorHAnsi" w:hAnsiTheme="minorHAnsi" w:cstheme="minorHAnsi"/>
          <w:sz w:val="20"/>
          <w:szCs w:val="20"/>
        </w:rPr>
        <w:t xml:space="preserve"> liczbę punktów (85).</w:t>
      </w:r>
      <w:r w:rsidRPr="000A16D4">
        <w:rPr>
          <w:rFonts w:asciiTheme="minorHAnsi" w:hAnsiTheme="minorHAnsi" w:cstheme="minorHAnsi"/>
          <w:sz w:val="20"/>
          <w:szCs w:val="20"/>
        </w:rPr>
        <w:t xml:space="preserve"> </w:t>
      </w:r>
      <w:r w:rsidR="006C141A">
        <w:rPr>
          <w:rFonts w:asciiTheme="minorHAnsi" w:hAnsiTheme="minorHAnsi" w:cstheme="minorHAnsi"/>
          <w:sz w:val="20"/>
          <w:szCs w:val="20"/>
        </w:rPr>
        <w:t xml:space="preserve">Do dofinansowania wybrano projekt  Fundacji Rozwoju Demokracji Lokalnej, który otrzymał </w:t>
      </w:r>
      <w:r w:rsidR="006C141A" w:rsidRPr="006C141A">
        <w:rPr>
          <w:rFonts w:asciiTheme="minorHAnsi" w:hAnsiTheme="minorHAnsi" w:cstheme="minorHAnsi"/>
          <w:sz w:val="20"/>
          <w:szCs w:val="20"/>
          <w:u w:val="single"/>
        </w:rPr>
        <w:t>bezwarunkowo</w:t>
      </w:r>
      <w:r w:rsidR="006C141A">
        <w:rPr>
          <w:rFonts w:asciiTheme="minorHAnsi" w:hAnsiTheme="minorHAnsi" w:cstheme="minorHAnsi"/>
          <w:sz w:val="20"/>
          <w:szCs w:val="20"/>
        </w:rPr>
        <w:t xml:space="preserve"> największą liczbę punktów (zgodnie z regulaminem konkursu dofinansowanie otrzyma jeden projekt).</w:t>
      </w:r>
    </w:p>
    <w:sectPr w:rsidR="000A16D4" w:rsidRPr="000A16D4" w:rsidSect="00A41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03" w:rsidRDefault="00425E03" w:rsidP="00DF363F">
      <w:pPr>
        <w:spacing w:after="0" w:line="240" w:lineRule="auto"/>
      </w:pPr>
      <w:r>
        <w:separator/>
      </w:r>
    </w:p>
  </w:endnote>
  <w:endnote w:type="continuationSeparator" w:id="0">
    <w:p w:rsidR="00425E03" w:rsidRDefault="00425E03" w:rsidP="00DF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FC" w:rsidRDefault="00AE4E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FC" w:rsidRDefault="00AE4E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FC" w:rsidRDefault="00AE4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03" w:rsidRDefault="00425E03" w:rsidP="00DF363F">
      <w:pPr>
        <w:spacing w:after="0" w:line="240" w:lineRule="auto"/>
      </w:pPr>
      <w:r>
        <w:separator/>
      </w:r>
    </w:p>
  </w:footnote>
  <w:footnote w:type="continuationSeparator" w:id="0">
    <w:p w:rsidR="00425E03" w:rsidRDefault="00425E03" w:rsidP="00DF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FC" w:rsidRDefault="00AE4E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3F" w:rsidRDefault="00DF363F">
    <w:pPr>
      <w:pStyle w:val="Nagwek"/>
    </w:pPr>
    <w:r>
      <w:tab/>
    </w:r>
    <w:r>
      <w:tab/>
    </w:r>
    <w:r>
      <w:tab/>
    </w:r>
    <w:r>
      <w:tab/>
    </w:r>
    <w:r>
      <w:tab/>
    </w:r>
    <w:r>
      <w:tab/>
      <w:t xml:space="preserve">Warszawa,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FC" w:rsidRDefault="00AE4E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16649"/>
    <w:multiLevelType w:val="hybridMultilevel"/>
    <w:tmpl w:val="73DC4E8A"/>
    <w:lvl w:ilvl="0" w:tplc="5C78DC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E8"/>
    <w:rsid w:val="000A16D4"/>
    <w:rsid w:val="000B0327"/>
    <w:rsid w:val="000B38F5"/>
    <w:rsid w:val="001A4815"/>
    <w:rsid w:val="001C3C5C"/>
    <w:rsid w:val="001D6FC0"/>
    <w:rsid w:val="002F5CB9"/>
    <w:rsid w:val="003569E9"/>
    <w:rsid w:val="00363009"/>
    <w:rsid w:val="003954C3"/>
    <w:rsid w:val="003F264A"/>
    <w:rsid w:val="00425E03"/>
    <w:rsid w:val="004263E2"/>
    <w:rsid w:val="004A6EE8"/>
    <w:rsid w:val="004F145B"/>
    <w:rsid w:val="00580B35"/>
    <w:rsid w:val="0061171F"/>
    <w:rsid w:val="006609C4"/>
    <w:rsid w:val="006C141A"/>
    <w:rsid w:val="007079BB"/>
    <w:rsid w:val="007669C5"/>
    <w:rsid w:val="007C35DE"/>
    <w:rsid w:val="008946D7"/>
    <w:rsid w:val="009130C6"/>
    <w:rsid w:val="0097358A"/>
    <w:rsid w:val="009D36AB"/>
    <w:rsid w:val="00A41E88"/>
    <w:rsid w:val="00AE4EFC"/>
    <w:rsid w:val="00B21067"/>
    <w:rsid w:val="00B9747B"/>
    <w:rsid w:val="00C04C2C"/>
    <w:rsid w:val="00C4093E"/>
    <w:rsid w:val="00C87689"/>
    <w:rsid w:val="00CF052F"/>
    <w:rsid w:val="00D1134C"/>
    <w:rsid w:val="00D67D74"/>
    <w:rsid w:val="00DF363F"/>
    <w:rsid w:val="00E13686"/>
    <w:rsid w:val="00E247CA"/>
    <w:rsid w:val="00E96491"/>
    <w:rsid w:val="00F02F51"/>
    <w:rsid w:val="00F0684B"/>
    <w:rsid w:val="00FC5D28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6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1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6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Korus</dc:creator>
  <cp:lastModifiedBy>Magdalena Ryznar</cp:lastModifiedBy>
  <cp:revision>17</cp:revision>
  <cp:lastPrinted>2017-10-11T08:59:00Z</cp:lastPrinted>
  <dcterms:created xsi:type="dcterms:W3CDTF">2017-05-29T08:18:00Z</dcterms:created>
  <dcterms:modified xsi:type="dcterms:W3CDTF">2017-10-16T08:06:00Z</dcterms:modified>
</cp:coreProperties>
</file>