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8" w:rsidRDefault="003906B8" w:rsidP="0083139B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</w:p>
    <w:p w:rsidR="003906B8" w:rsidRDefault="003906B8" w:rsidP="0083139B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83139B" w:rsidRDefault="00322B2A" w:rsidP="0083139B">
      <w:pPr>
        <w:tabs>
          <w:tab w:val="left" w:pos="5220"/>
        </w:tabs>
        <w:spacing w:after="0"/>
        <w:ind w:left="-1080" w:right="-828" w:firstLine="1080"/>
        <w:jc w:val="right"/>
        <w:rPr>
          <w:rFonts w:cs="Arial"/>
          <w:b/>
          <w:szCs w:val="20"/>
        </w:rPr>
      </w:pPr>
      <w:r w:rsidRPr="00FC78B1">
        <w:rPr>
          <w:rFonts w:cs="Arial"/>
          <w:b/>
          <w:szCs w:val="20"/>
        </w:rPr>
        <w:t>Załącznik</w:t>
      </w:r>
      <w:r>
        <w:rPr>
          <w:rFonts w:cs="Arial"/>
          <w:b/>
          <w:szCs w:val="20"/>
        </w:rPr>
        <w:t xml:space="preserve"> nr 2</w:t>
      </w:r>
      <w:r w:rsidRPr="00FC78B1">
        <w:rPr>
          <w:rFonts w:cs="Arial"/>
          <w:b/>
          <w:szCs w:val="20"/>
        </w:rPr>
        <w:t xml:space="preserve"> do Uchwały nr</w:t>
      </w:r>
      <w:r w:rsidR="00384747">
        <w:rPr>
          <w:rFonts w:cs="Arial"/>
          <w:b/>
          <w:szCs w:val="20"/>
        </w:rPr>
        <w:t xml:space="preserve"> </w:t>
      </w:r>
      <w:r w:rsidR="00E272B3">
        <w:rPr>
          <w:rFonts w:cs="Arial"/>
          <w:b/>
          <w:szCs w:val="20"/>
        </w:rPr>
        <w:t>………......................</w:t>
      </w:r>
    </w:p>
    <w:p w:rsidR="00322B2A" w:rsidRPr="00A545AD" w:rsidRDefault="00322B2A" w:rsidP="0083139B">
      <w:pPr>
        <w:tabs>
          <w:tab w:val="left" w:pos="5220"/>
        </w:tabs>
        <w:spacing w:after="0"/>
        <w:ind w:left="-1080" w:right="-828" w:firstLine="1080"/>
        <w:jc w:val="right"/>
        <w:rPr>
          <w:rFonts w:cs="Arial"/>
          <w:b/>
          <w:szCs w:val="20"/>
        </w:rPr>
      </w:pPr>
      <w:r w:rsidRPr="00FC78B1">
        <w:rPr>
          <w:rFonts w:cs="Arial"/>
          <w:b/>
          <w:szCs w:val="20"/>
        </w:rPr>
        <w:t xml:space="preserve">Zarządu Województwa Warmińsko-Mazurskiego z dnia </w:t>
      </w:r>
      <w:r w:rsidR="00E272B3">
        <w:rPr>
          <w:rFonts w:cs="Arial"/>
          <w:b/>
          <w:szCs w:val="20"/>
        </w:rPr>
        <w:t>…………………..</w:t>
      </w:r>
      <w:r w:rsidR="00635723">
        <w:rPr>
          <w:rFonts w:cs="Arial"/>
          <w:b/>
          <w:szCs w:val="20"/>
        </w:rPr>
        <w:t>2017</w:t>
      </w:r>
      <w:r w:rsidR="0078716C">
        <w:rPr>
          <w:rFonts w:cs="Arial"/>
          <w:b/>
          <w:szCs w:val="20"/>
        </w:rPr>
        <w:t xml:space="preserve"> </w:t>
      </w:r>
      <w:proofErr w:type="gramStart"/>
      <w:r w:rsidR="0078716C">
        <w:rPr>
          <w:rFonts w:cs="Arial"/>
          <w:b/>
          <w:szCs w:val="20"/>
        </w:rPr>
        <w:t>r</w:t>
      </w:r>
      <w:proofErr w:type="gramEnd"/>
      <w:r w:rsidR="0078716C">
        <w:rPr>
          <w:rFonts w:cs="Arial"/>
          <w:b/>
          <w:szCs w:val="20"/>
        </w:rPr>
        <w:t>.</w:t>
      </w:r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322B2A" w:rsidRDefault="00322B2A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WYBRANYCH DO DOFINANSOWANIA W RAMACH KONKURSU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91"/>
        <w:gridCol w:w="2127"/>
        <w:gridCol w:w="2242"/>
        <w:gridCol w:w="3852"/>
        <w:gridCol w:w="2016"/>
        <w:gridCol w:w="2019"/>
        <w:gridCol w:w="1274"/>
      </w:tblGrid>
      <w:tr w:rsidR="00322B2A" w:rsidTr="003906B8">
        <w:trPr>
          <w:trHeight w:val="11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607210" w:rsidRPr="00FC6491" w:rsidRDefault="00607210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07210" w:rsidRDefault="00322B2A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322B2A" w:rsidRPr="00FC6491" w:rsidRDefault="00607210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="00322B2A" w:rsidRPr="00FC6491">
              <w:rPr>
                <w:b/>
                <w:sz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</w:p>
          <w:p w:rsidR="00607210" w:rsidRPr="00FC6491" w:rsidRDefault="00607210" w:rsidP="003906B8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(pkt)</w:t>
            </w:r>
          </w:p>
        </w:tc>
      </w:tr>
      <w:tr w:rsidR="00191F34" w:rsidTr="00565A4A">
        <w:trPr>
          <w:trHeight w:val="617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4" w:rsidRPr="00D97A55" w:rsidRDefault="00191F34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RPWM.08.01.00-28-0002/16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 xml:space="preserve">Polskie Stowarzyszenie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na Rzecz Osób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gramStart"/>
            <w:r w:rsidRPr="002A0CF5">
              <w:rPr>
                <w:rFonts w:asciiTheme="minorHAnsi" w:hAnsiTheme="minorHAnsi" w:cs="Arial"/>
                <w:sz w:val="18"/>
                <w:szCs w:val="18"/>
              </w:rPr>
              <w:t>z  Upośledzeniem</w:t>
            </w:r>
            <w:proofErr w:type="gramEnd"/>
            <w:r w:rsidRPr="002A0CF5">
              <w:rPr>
                <w:rFonts w:asciiTheme="minorHAnsi" w:hAnsiTheme="minorHAnsi" w:cs="Arial"/>
                <w:sz w:val="18"/>
                <w:szCs w:val="18"/>
              </w:rPr>
              <w:t xml:space="preserve"> Umysłowym Koło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>w Ostródzie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 xml:space="preserve">Rewitalizacja budynku po byłym Urzędzie Starostwa Powiatowego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>w Ostródzie na potrzeby Centrum Rehabilitacji Edukacji i Wsparcia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3 156 228,17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2 680 838,94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4" w:rsidRPr="00C71CF8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</w:tc>
      </w:tr>
      <w:tr w:rsidR="00191F34" w:rsidTr="0083139B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F34" w:rsidRDefault="00191F34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191F34" w:rsidRDefault="00191F34" w:rsidP="00565A4A">
            <w:pPr>
              <w:spacing w:after="0" w:line="259" w:lineRule="auto"/>
              <w:ind w:right="0" w:firstLine="0"/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RPWM.08.01.00-28-0020/16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Zgromadzenie Sióstr Miłosierdzia św. Wincentego a Paulo Prowincja Chełmińsko-Poznańska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 xml:space="preserve">Przebudowa i zmiana sposobu użytkowania dawnego budynku mieszkalno-usługowego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na potrzeby oddziału łóżkowego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i działu farmacji szpitalnej wraz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>z rozbiórką łącznika i budową nowego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2 877 208,70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2 445 627,40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F34" w:rsidRPr="00C71CF8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</w:tc>
      </w:tr>
      <w:tr w:rsidR="00191F34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34" w:rsidRDefault="00191F34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RPWM.08.01.00-28-0061/16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Gmina Morąg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Rozwój terenów zielonych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 w Morągu poprzez utworzenie przestrzeni parkowej uwzględniającej kwestie klimatyczne i przyrodnicze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3 727 644,80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34" w:rsidRPr="002A0CF5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3 164 248,08 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34" w:rsidRPr="00C71CF8" w:rsidRDefault="00191F34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38,5</w:t>
            </w:r>
          </w:p>
        </w:tc>
      </w:tr>
      <w:tr w:rsidR="0067177F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895EC8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RPWM.08.01.00-28-0019/16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895EC8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895EC8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Urządzenie strefy aktywności rodzinnej w Ostródzie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895EC8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2 100 000,00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895EC8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1 785 000,00 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37</w:t>
            </w:r>
          </w:p>
        </w:tc>
      </w:tr>
      <w:tr w:rsidR="0067177F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BC545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</w:t>
            </w:r>
            <w:r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Gmina Miejska Iława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Kompleksowa rewitalizacja rejonu ulicy Jasielskiej w Iławie obejmująca przebudowę hali poprzemysłowej na cele społeczne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3 999 985,30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3 399 987,51 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36,5</w:t>
            </w:r>
          </w:p>
        </w:tc>
      </w:tr>
      <w:tr w:rsidR="0067177F" w:rsidTr="0083139B">
        <w:trPr>
          <w:trHeight w:val="709"/>
        </w:trPr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BC545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RPWM.08.01.00-28-002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BC545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Zgromadzenie Sióstr Miłosierdzia św. Wincentego a Paulo Prowincja Chełmińsko-Poznańska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3B37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Zagospodarowanie i rozwój przestrzeni ukierunkowane na podniesienie atrakcyjności społecznej oraz nadanie walorów funkcjonalnych i estetycznych – teren wokół budynku głównego szpitala p.w. Św. Jerzego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w Lubawie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405 233,45 zł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344 448,43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36,5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BC545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RPWM.08.01.00-28-0065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Gmina Miasto Mrągowo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 xml:space="preserve">Adaptacja budynku magazynu uzbrojenia przy ul. Kopernika 2C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na Mrągowskie Centrum Aktywności Lokalnej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3 968 638,05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3 102 903,60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36,5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67177F">
            <w:pPr>
              <w:jc w:val="center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color w:val="333333"/>
                <w:sz w:val="18"/>
                <w:szCs w:val="18"/>
              </w:rPr>
              <w:t>RPWM.08.01.00-28-0009/16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lef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color w:val="333333"/>
                <w:sz w:val="18"/>
                <w:szCs w:val="18"/>
              </w:rPr>
              <w:t>Gmina-Miasto Działdowo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 xml:space="preserve">Stworzenie centrum aktywności organizacji pozarządowych przy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ul. Zamkowej 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1 979 142,36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1 673 873,01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35,5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RPWM.08.01.00-28-0042/16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 xml:space="preserve">Adaptacja budynku dawnej zajezdni trolejbusowej przy ul. </w:t>
            </w:r>
            <w:proofErr w:type="spellStart"/>
            <w:r w:rsidRPr="00406292">
              <w:rPr>
                <w:rFonts w:asciiTheme="minorHAnsi" w:hAnsiTheme="minorHAnsi" w:cs="Arial"/>
                <w:sz w:val="18"/>
                <w:szCs w:val="18"/>
              </w:rPr>
              <w:t>Knosały</w:t>
            </w:r>
            <w:proofErr w:type="spellEnd"/>
            <w:r w:rsidRPr="004062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 xml:space="preserve">na cele Muzeum Nowoczesności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2 072 473,00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406292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1 761 602,05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35,5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RPWM.08.01.00-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t>28-0003/16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MAZURSKA 7 10-517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zabytkowej kamienicy poprzez remont przy ulicy Mazurska 7 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535 430,38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455 115,82zł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UL. JAGIELLOŃSKA 6 / OKRZEI 28 10-266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BUDYNKU ZABYTKOWEGO POPRZEZ REMONT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862 804,72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733 384,01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RPWM.08.01.00-28-0022/16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Stowarzyszenie "NIE LĘKAJ SIĘ"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budynku przy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ul. Jacka Kuronia 5, Olsztyn, projekt BARKA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2 344 964,11zł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1 991 264,49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34,5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RPWM.08.01.00-28-0010/16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Gmina-Miasto Działdowo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niezagospodarowanej przestrzeni publicznej Parku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im. Jana Pawła II w Działdowie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1 428 487,91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1 214 214,72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KĘTRZYŃSKIEGO 6 W OLSZTYNIE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budynku zabytkowego przy ulicy Kętrzyńskiego 6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710 603,06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525 305,33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JAGIELLOŃSKIEJ 15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budynku zabytkowego przy ulicy Jagiellońskiej 15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1 203 698,61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1 023 143,82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UL. WARMIŃSKA 3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kamienicy zabytkowej położonej w Olsztynie przy ulicy Warmińska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937 580,01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796 943,01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RPWM.08.01.00-28-0035/16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WYZWOLENIA 4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budynku zabytkowego przy ulicy Wyzwolenia 4 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400 243,94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E4172D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340 207,35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Orneta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Zagospodarowanie i rozwój przestrzeni publicznych w Ornecie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3 464 704,73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2 892 724,02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33,5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Miejska Iława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Kompleksowa rewitalizacja rejonu ulicy Jasielskiej w Iławie poprzez poprawę dostępności komunikacyjnej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3 999 857,34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3 399 878,74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33,5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RPWM.08.01.00-28-0041/16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Zwiększenie aktywności i integracji lokalnej na obszarze rewitalizacji - zagospodarowanie skweru przy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pl. Pułaskiego 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853 013,66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718 924,61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33,5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Adaptacja budynku przy Al. Wojska Polskiego 14 w Olsztynie w celu poprawy warunków mieszkaniowych osób wykluczonych lub zagrożonych wykluczeniem społecznym na obszarze rewitalizacji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4 278 206,71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2 523 882,86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33,5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20240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RPWM.08.01.00-28-0064/16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20240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POLSKIE STOWARZYSZENIE NA RZECZ OSÓB Z NIEPEŁNOSPRAWNOSCIA INTELEKTUALNA KOŁO W BISKUPCU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20240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PUNKT GASTRONOMICZNY prowadzony przez Podmiot Ekonomii Społecznej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20240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3 999 710,00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20240" w:rsidRDefault="0067177F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3 396 948,50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Rewitalizacja zdegradowanych terenów komunalnych nad rzeką Ełk u zbiegu ul. Parkowej i Wojska Polskiego (etap III i IV)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4 350 784,99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3 400 000,00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Podniesienie estetyki i atrakcyjności terenu stanowiącego otoczenie Muzeum Nowoczesności przy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 xml:space="preserve">ul. </w:t>
            </w:r>
            <w:proofErr w:type="spellStart"/>
            <w:r w:rsidRPr="00D15A83">
              <w:rPr>
                <w:rFonts w:asciiTheme="minorHAnsi" w:hAnsiTheme="minorHAnsi" w:cs="Arial"/>
                <w:sz w:val="18"/>
                <w:szCs w:val="18"/>
              </w:rPr>
              <w:t>Knosały</w:t>
            </w:r>
            <w:proofErr w:type="spellEnd"/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 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4 017 302,07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3 400 000,00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Susz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Rewitalizacja przestrzeni publicznej w obrębie starego miasta w Suszu (dawnego rynku) na plac miejski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o wysokiej estetyce i funkcji rekreacyjno - wypoczynkowej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456 245,45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382 508,03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31,5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Parafia Najświętszego Serca Pana Jezusa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Rewitalizacja kościoła pod wezwaniem Najświętszego Serca Pana Jezusa w Olsztynie wraz z rewitalizacją zagospodarowana terenu wokół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lastRenderedPageBreak/>
              <w:t>kościoła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lastRenderedPageBreak/>
              <w:t>2 994 708,00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2 545 501,80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RPWM.08.01.00-28-0067/16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Miejska Kętrzyn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Zagospodarowanie terenu Górki Poznańskiej w Kętrzynie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5 044 915,47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3 250 489,14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312CA1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</w:t>
            </w: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t>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Bank Żywności w Olsztynie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Wdrażanie nowych funkcji społecznych oraz wsparcie rozwoju ekonomii społecznej poprzez rewitalizację obiektów Banku Żywności 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4 815 471,79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3 200 592,52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312CA1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Miejska Iława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Kreowanie przestrzeni społecznej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w Iławie.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2 474 139,95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2 099 958,97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RPWM.08.01.00-28-0018/16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Wspólnota Mieszkaniowa ul. Warmińska 7 10-544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Rewitalizacja zabytkowej kamienicy przy ul. Warmińskiej 7 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1 495 167,12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1 154 174,51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Zagospodarowanie terenu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 xml:space="preserve">po lądowisku dla helikopterów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na potrzeby rehabilitacji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1 815 757,71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1 543 394,05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29,5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Biskupiecka Federacja Sportu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Nadanie funkcji rekreacyjnych terenom zielonym parku miejskiego w Biskupcu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3 999 647,19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3 092 318,15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29,5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Kontynuacja rozbudowy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i modernizacji szpitala - uruchomienie Centrum Zdrowia Psychicznego z Ośrodkiem Opieki Długoterminowej - Etap II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4 811 037,41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3 386 564,87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Rewitalizacja i zagospodarowanie terenu Ełckiej Kolei Wąskotorowej na potrzeby Muzeum Historycznego w Ełku – etap II – Park Odkrywców Kolei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4 191 491,97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3 400 000,00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</w:tr>
      <w:tr w:rsidR="0067177F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Default="0067177F" w:rsidP="0067177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RPWM.08.01.00-28-0008/16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WSPÓLNOTA MIESZKANIOWA WYZWOLENIA 28 10-106 OLSZTYN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Rewitalizacja budynku zabytkowego przy ulicy Wyzwolenia 28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463 829,81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D15A83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394 255,34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C71CF8" w:rsidRDefault="0067177F" w:rsidP="006717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</w:tr>
      <w:tr w:rsidR="0067177F" w:rsidTr="003906B8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907CD8" w:rsidRDefault="0067177F" w:rsidP="0067177F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91F34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206F8E" w:rsidRDefault="0067177F" w:rsidP="0067177F">
            <w:pPr>
              <w:spacing w:after="0" w:line="240" w:lineRule="auto"/>
              <w:ind w:right="0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06F8E">
              <w:rPr>
                <w:rFonts w:cs="Times New Roman"/>
                <w:b/>
                <w:sz w:val="18"/>
                <w:szCs w:val="18"/>
              </w:rPr>
              <w:t>90 236 357,94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206F8E" w:rsidRDefault="00103F96" w:rsidP="0067177F">
            <w:pPr>
              <w:spacing w:after="0" w:line="240" w:lineRule="auto"/>
              <w:ind w:right="0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71 560 223,68</w:t>
            </w:r>
            <w:r w:rsidR="0067177F" w:rsidRPr="00206F8E">
              <w:rPr>
                <w:rFonts w:cs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F" w:rsidRPr="00907CD8" w:rsidRDefault="0067177F" w:rsidP="0067177F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</w:tr>
    </w:tbl>
    <w:p w:rsidR="00591CF3" w:rsidRDefault="00591CF3" w:rsidP="00FE2915">
      <w:pPr>
        <w:ind w:firstLine="0"/>
      </w:pPr>
    </w:p>
    <w:p w:rsidR="00591CF3" w:rsidRDefault="00591CF3"/>
    <w:sectPr w:rsidR="00591CF3" w:rsidSect="00DB5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D7" w:rsidRDefault="007337D7" w:rsidP="009A79E7">
      <w:pPr>
        <w:spacing w:after="0" w:line="240" w:lineRule="auto"/>
      </w:pPr>
      <w:r>
        <w:separator/>
      </w:r>
    </w:p>
  </w:endnote>
  <w:endnote w:type="continuationSeparator" w:id="0">
    <w:p w:rsidR="007337D7" w:rsidRDefault="007337D7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D7" w:rsidRDefault="007337D7" w:rsidP="009A79E7">
      <w:pPr>
        <w:spacing w:after="0" w:line="240" w:lineRule="auto"/>
      </w:pPr>
      <w:r>
        <w:separator/>
      </w:r>
    </w:p>
  </w:footnote>
  <w:footnote w:type="continuationSeparator" w:id="0">
    <w:p w:rsidR="007337D7" w:rsidRDefault="007337D7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A" w:rsidRDefault="007337D7">
    <w:pPr>
      <w:pStyle w:val="Nagwek"/>
    </w:pPr>
    <w:r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4" w:rsidRDefault="00C70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2200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2EF9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96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1F34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1E660D"/>
    <w:rsid w:val="001F320F"/>
    <w:rsid w:val="00201A50"/>
    <w:rsid w:val="00202433"/>
    <w:rsid w:val="00204A51"/>
    <w:rsid w:val="00206F8E"/>
    <w:rsid w:val="00210F16"/>
    <w:rsid w:val="00217890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5D5C"/>
    <w:rsid w:val="0025620B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4BA9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2CA1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1860"/>
    <w:rsid w:val="0036597E"/>
    <w:rsid w:val="00370B7D"/>
    <w:rsid w:val="00370CC0"/>
    <w:rsid w:val="003807DE"/>
    <w:rsid w:val="003827FB"/>
    <w:rsid w:val="003839C6"/>
    <w:rsid w:val="00384747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298F"/>
    <w:rsid w:val="003B3643"/>
    <w:rsid w:val="003B3708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0173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5A4A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1ED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0D3E"/>
    <w:rsid w:val="00621574"/>
    <w:rsid w:val="0062400C"/>
    <w:rsid w:val="00625DE9"/>
    <w:rsid w:val="00627226"/>
    <w:rsid w:val="006309C6"/>
    <w:rsid w:val="00631C59"/>
    <w:rsid w:val="00633F0F"/>
    <w:rsid w:val="00634C64"/>
    <w:rsid w:val="00635723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177F"/>
    <w:rsid w:val="0067370D"/>
    <w:rsid w:val="00675475"/>
    <w:rsid w:val="00692058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3CF8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37D7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83392"/>
    <w:rsid w:val="0078716C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4BC9"/>
    <w:rsid w:val="0082598F"/>
    <w:rsid w:val="0083067D"/>
    <w:rsid w:val="0083139B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2B6C"/>
    <w:rsid w:val="009052CF"/>
    <w:rsid w:val="00906026"/>
    <w:rsid w:val="00907CD8"/>
    <w:rsid w:val="0091111C"/>
    <w:rsid w:val="009116F9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D5E1A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1197"/>
    <w:rsid w:val="00B55BB8"/>
    <w:rsid w:val="00B56996"/>
    <w:rsid w:val="00B63856"/>
    <w:rsid w:val="00B664EF"/>
    <w:rsid w:val="00B67D7E"/>
    <w:rsid w:val="00B70182"/>
    <w:rsid w:val="00B7423D"/>
    <w:rsid w:val="00B90B89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C0A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053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2E46"/>
    <w:rsid w:val="00E2332F"/>
    <w:rsid w:val="00E23814"/>
    <w:rsid w:val="00E241EF"/>
    <w:rsid w:val="00E25127"/>
    <w:rsid w:val="00E26B80"/>
    <w:rsid w:val="00E272B3"/>
    <w:rsid w:val="00E306D9"/>
    <w:rsid w:val="00E30D35"/>
    <w:rsid w:val="00E320A4"/>
    <w:rsid w:val="00E35B70"/>
    <w:rsid w:val="00E37C94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1BC2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638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164A-6760-46FC-9C28-45744FAF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k.zalewska</cp:lastModifiedBy>
  <cp:revision>5</cp:revision>
  <cp:lastPrinted>2017-06-21T05:57:00Z</cp:lastPrinted>
  <dcterms:created xsi:type="dcterms:W3CDTF">2017-06-19T14:12:00Z</dcterms:created>
  <dcterms:modified xsi:type="dcterms:W3CDTF">2017-06-21T10:00:00Z</dcterms:modified>
</cp:coreProperties>
</file>