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79" w:rsidRDefault="00DE7F3B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</w:rPr>
        <w:pict>
          <v:group id="_x0000_s1031" style="position:absolute;left:0;text-align:left;margin-left:0;margin-top:0;width:626.3pt;height:48.2pt;z-index:251659264;mso-position-horizontal:center;mso-position-horizontal-relative:margin;mso-position-vertical:top;mso-position-vertical-relative:margin" coordorigin="993,8288" coordsize="10220,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93;top:8313;width:1977;height:749">
              <v:imagedata r:id="rId5" o:title=""/>
            </v:shape>
            <v:shape id="_x0000_s1033" type="#_x0000_t75" style="position:absolute;left:3061;top:8288;width:2267;height:787">
              <v:imagedata r:id="rId6" o:title=""/>
            </v:shape>
            <v:shape id="_x0000_s1034" type="#_x0000_t75" style="position:absolute;left:5720;top:8455;width:2438;height:540">
              <v:imagedata r:id="rId7" o:title=""/>
            </v:shape>
            <v:shape id="_x0000_s1035" type="#_x0000_t75" style="position:absolute;left:8554;top:8429;width:2659;height:566">
              <v:imagedata r:id="rId8" o:title=""/>
            </v:shape>
            <w10:wrap type="square" anchorx="margin" anchory="margin"/>
          </v:group>
        </w:pic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Pr="00531D3F" w:rsidRDefault="00843587" w:rsidP="00EF3DEE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  <w:r w:rsidRPr="00531D3F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>Załącznik 4.3</w:t>
      </w:r>
      <w:r w:rsidR="006431E4" w:rsidRPr="00531D3F"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a</w:t>
      </w:r>
    </w:p>
    <w:p w:rsidR="00EF3DEE" w:rsidRDefault="00EF3DEE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</w:p>
    <w:p w:rsidR="00EF56E0" w:rsidRPr="008A7D62" w:rsidRDefault="00555588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LISTA </w:t>
      </w:r>
      <w:r w:rsidR="00843587"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WSZYSTKICH </w:t>
      </w:r>
      <w:r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WNIOSKÓW </w:t>
      </w:r>
      <w:r w:rsidR="00183879"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O DOFINANSOWANIE PROJEKTÓW</w:t>
      </w:r>
      <w:r w:rsidR="00EF56E0"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 </w:t>
      </w:r>
      <w:r w:rsidR="00843587"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POZYTYWNIE ZWERYFIKOWANYCH POD WZGLĘDEM  SPEŁNIENIA WYMOGÓW FORMALNYCH</w:t>
      </w:r>
      <w:r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555588" w:rsidRPr="008A7D62" w:rsidRDefault="00183879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W </w:t>
      </w:r>
      <w:r w:rsidR="00555588"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RAMACH </w:t>
      </w:r>
      <w:r w:rsidR="00555588" w:rsidRPr="008A7D62">
        <w:rPr>
          <w:rFonts w:ascii="Times New Roman" w:hAnsi="Times New Roman"/>
          <w:b/>
          <w:spacing w:val="20"/>
          <w:sz w:val="28"/>
          <w:szCs w:val="28"/>
          <w:lang w:eastAsia="en-US"/>
        </w:rPr>
        <w:t xml:space="preserve">KONKURSU NR </w:t>
      </w:r>
      <w:r w:rsidR="008A7D62" w:rsidRPr="008A7D62">
        <w:rPr>
          <w:rFonts w:ascii="Times New Roman" w:hAnsi="Times New Roman"/>
          <w:b/>
          <w:spacing w:val="20"/>
          <w:sz w:val="28"/>
          <w:szCs w:val="28"/>
          <w:lang w:eastAsia="en-US"/>
        </w:rPr>
        <w:t>RPPK.08.04.00-IP.01-18-014/17</w:t>
      </w:r>
    </w:p>
    <w:p w:rsidR="00EF56E0" w:rsidRDefault="00B314F7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DZIAŁANIE </w:t>
      </w:r>
      <w:r w:rsidR="008A7D62" w:rsidRPr="008A7D62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>8.4 POPRAWA DOSTĘPU DO USŁUG WSPARCIA RODZINY I PIECZY ZASTĘPCZEJ</w:t>
      </w:r>
    </w:p>
    <w:p w:rsidR="0091771E" w:rsidRPr="008A7D62" w:rsidRDefault="0091771E" w:rsidP="00EF56E0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308" w:type="pct"/>
        <w:jc w:val="center"/>
        <w:tblInd w:w="-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2954"/>
        <w:gridCol w:w="3659"/>
        <w:gridCol w:w="2850"/>
        <w:gridCol w:w="3574"/>
        <w:gridCol w:w="1982"/>
      </w:tblGrid>
      <w:tr w:rsidR="007F5174" w:rsidRPr="008A7D62" w:rsidTr="007F5174">
        <w:trPr>
          <w:trHeight w:val="1134"/>
          <w:tblHeader/>
          <w:jc w:val="center"/>
        </w:trPr>
        <w:tc>
          <w:tcPr>
            <w:tcW w:w="226" w:type="pct"/>
            <w:shd w:val="clear" w:color="auto" w:fill="D9D9D9" w:themeFill="background1" w:themeFillShade="D9"/>
            <w:vAlign w:val="center"/>
          </w:tcPr>
          <w:p w:rsidR="00EE1A4B" w:rsidRPr="008A7D62" w:rsidRDefault="00EE1A4B" w:rsidP="004232E3">
            <w:pPr>
              <w:widowControl/>
              <w:tabs>
                <w:tab w:val="left" w:pos="176"/>
              </w:tabs>
              <w:adjustRightInd/>
              <w:spacing w:before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>Lp.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EE1A4B" w:rsidRPr="008A7D62" w:rsidRDefault="00EE1A4B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</w:pPr>
            <w:bookmarkStart w:id="0" w:name="RANGE!D3"/>
            <w:r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>Nr wniosku</w:t>
            </w:r>
            <w:bookmarkEnd w:id="0"/>
            <w:r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  <w:shd w:val="clear" w:color="auto" w:fill="D9D9D9" w:themeFill="background1" w:themeFillShade="D9"/>
            <w:vAlign w:val="center"/>
          </w:tcPr>
          <w:p w:rsidR="00EE1A4B" w:rsidRPr="008A7D62" w:rsidRDefault="00EE1A4B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</w:pPr>
            <w:bookmarkStart w:id="1" w:name="RANGE!C3"/>
            <w:r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>Nazwa wnioskodawcy</w:t>
            </w:r>
            <w:bookmarkEnd w:id="1"/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EE1A4B" w:rsidRPr="008A7D62" w:rsidRDefault="00EE1A4B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 xml:space="preserve">Adres </w:t>
            </w:r>
            <w:r w:rsidR="00EF56E0" w:rsidRPr="008A7D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s</w:t>
            </w:r>
            <w:r w:rsidRPr="008A7D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</w:rPr>
              <w:t>iedziby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EE1A4B" w:rsidRPr="008A7D62" w:rsidRDefault="00EE1A4B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>Tytuł projektu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EE1A4B" w:rsidRPr="008A7D62" w:rsidRDefault="00EF56E0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 xml:space="preserve">Status wniosku </w:t>
            </w:r>
            <w:r w:rsidR="00EE1A4B"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 xml:space="preserve">po </w:t>
            </w:r>
            <w:r w:rsidR="00843587" w:rsidRPr="008A7D62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>weryfikacji wymogów formalnych</w:t>
            </w:r>
          </w:p>
        </w:tc>
      </w:tr>
      <w:tr w:rsidR="00107FB6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1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RPPK.08.04.00-18-0001/17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Powiat Bieszczadzki/ Powiatowe Centrum Pomocy Rodzinie w Ustrzykach Dolnych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7F5174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ul. Bełska 22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38-700 Ustrzyki Dolne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W rodzinie siła! - wsparcie rodzin zastępczych </w:t>
            </w: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i wychowanków w Powiecie Bieszczadzkim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7F5174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2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RPPK.08.04.00-18-0002/17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Gmina Miasto Rzeszów/Miejski Ośrodek Pomocy Społecznej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ul.</w:t>
            </w:r>
            <w:r w:rsidR="007F517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Jagiellońska 26</w:t>
            </w: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35-025 Rzeszów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Po stronie rodziny - system wsparcia dla rodzin zastępczych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7F5174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RPPK.08.04.00-18-0003/17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POWIAT DĘBICKI/ POWIATOWE CENTRUM POMOCY RODZINIE </w:t>
            </w: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W DĘBICY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AA03BF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ul. Parkowa 28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39-200 Dębica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Środowisko rodzinne - najlepiej w nim!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7F5174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RPPK.08.04.00-18-0004/17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Powiat Łańcucki - Powiatowe Centrum Pomocy Rodzinie </w:t>
            </w:r>
            <w:r w:rsidR="00AA03BF">
              <w:rPr>
                <w:rFonts w:ascii="Times New Roman" w:hAnsi="Times New Roman"/>
                <w:spacing w:val="20"/>
                <w:sz w:val="24"/>
                <w:szCs w:val="24"/>
              </w:rPr>
              <w:br/>
            </w: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w Łańcucie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AA03BF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ul. Piłsudskiego 70/5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37-100 Łańcut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Wsparcie rodzinnej pieczy zastępczej na terenie powiatu łańcuckiego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7F5174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RPPK.08.04.00-18-0005/17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Gmina Kuryłówka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AA03BF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Kuryłówka 527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37-303 Kuryłówka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Wsparcie rodzin </w:t>
            </w:r>
            <w:r w:rsidR="00AA03BF">
              <w:rPr>
                <w:rFonts w:ascii="Times New Roman" w:hAnsi="Times New Roman"/>
                <w:spacing w:val="20"/>
                <w:sz w:val="24"/>
                <w:szCs w:val="24"/>
              </w:rPr>
              <w:br/>
            </w: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w świetlicach na terenie Gminy Kuryłówka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7F5174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RPPK.08.04.00-18-0006/17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Powiat Sanocki / Powiatowe Centrum Pomocy Rodzinie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AA03BF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ul. Jezierskiego 21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38-500 Sanok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Rodzina i Ja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7F5174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RPPK.08.04.00-18-0007/17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Stowarzyszenie Nowy Dom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AA03BF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Nagawczyna 177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39-200 Dębica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PoMOC</w:t>
            </w:r>
            <w:proofErr w:type="spellEnd"/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dla rodzin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  <w:tr w:rsidR="00107FB6" w:rsidRPr="008A7D62" w:rsidTr="004232E3">
        <w:trPr>
          <w:trHeight w:val="1701"/>
          <w:jc w:val="center"/>
        </w:trPr>
        <w:tc>
          <w:tcPr>
            <w:tcW w:w="226" w:type="pct"/>
            <w:shd w:val="clear" w:color="auto" w:fill="auto"/>
            <w:noWrap/>
            <w:vAlign w:val="center"/>
          </w:tcPr>
          <w:p w:rsidR="00107FB6" w:rsidRPr="008A7D62" w:rsidRDefault="00107FB6" w:rsidP="004232E3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adjustRightInd/>
              <w:spacing w:before="0" w:line="240" w:lineRule="auto"/>
              <w:ind w:left="0" w:firstLine="0"/>
              <w:jc w:val="center"/>
              <w:textAlignment w:val="auto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RPPK.08.04.00-18-0008/17</w:t>
            </w:r>
          </w:p>
        </w:tc>
        <w:tc>
          <w:tcPr>
            <w:tcW w:w="1163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Powiat Ropczycko-Sędziszowski/Powiatowe Centrum Pomocy Rodzinie </w:t>
            </w:r>
            <w:r w:rsidR="00AA03BF">
              <w:rPr>
                <w:rFonts w:ascii="Times New Roman" w:hAnsi="Times New Roman"/>
                <w:spacing w:val="20"/>
                <w:sz w:val="24"/>
                <w:szCs w:val="24"/>
              </w:rPr>
              <w:br/>
            </w: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w Ropczycach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07FB6" w:rsidRPr="008A7D62" w:rsidRDefault="00AA03BF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ul. Konopnickiej 5</w:t>
            </w:r>
            <w:r w:rsidR="00107FB6" w:rsidRPr="008A7D62">
              <w:rPr>
                <w:rFonts w:ascii="Times New Roman" w:hAnsi="Times New Roman"/>
                <w:spacing w:val="20"/>
                <w:sz w:val="24"/>
                <w:szCs w:val="24"/>
              </w:rPr>
              <w:br/>
              <w:t>39-100 Ropczyce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A7D62">
              <w:rPr>
                <w:rFonts w:ascii="Times New Roman" w:hAnsi="Times New Roman"/>
                <w:spacing w:val="20"/>
                <w:sz w:val="24"/>
                <w:szCs w:val="24"/>
              </w:rPr>
              <w:t>Wspieranie działań pieczy zastępczej</w:t>
            </w:r>
          </w:p>
        </w:tc>
        <w:tc>
          <w:tcPr>
            <w:tcW w:w="631" w:type="pct"/>
            <w:vAlign w:val="center"/>
          </w:tcPr>
          <w:p w:rsidR="00107FB6" w:rsidRPr="008A7D62" w:rsidRDefault="00107FB6" w:rsidP="004232E3">
            <w:pPr>
              <w:spacing w:before="0"/>
              <w:jc w:val="center"/>
              <w:rPr>
                <w:spacing w:val="20"/>
                <w:sz w:val="24"/>
                <w:szCs w:val="24"/>
              </w:rPr>
            </w:pPr>
            <w:r w:rsidRPr="008A7D62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</w:rPr>
              <w:t>Wniosek zweryfikowany pozytywnie</w:t>
            </w:r>
          </w:p>
        </w:tc>
      </w:tr>
    </w:tbl>
    <w:p w:rsidR="004329BF" w:rsidRDefault="004329BF" w:rsidP="004329BF">
      <w:pPr>
        <w:rPr>
          <w:rFonts w:ascii="Times New Roman" w:hAnsi="Times New Roman"/>
        </w:rPr>
      </w:pPr>
    </w:p>
    <w:p w:rsidR="00907D41" w:rsidRDefault="00907D41" w:rsidP="00EF3DEE">
      <w:pPr>
        <w:widowControl/>
        <w:adjustRightInd/>
        <w:spacing w:before="0" w:line="240" w:lineRule="auto"/>
        <w:ind w:left="9130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  <w:bookmarkStart w:id="2" w:name="_GoBack"/>
      <w:bookmarkEnd w:id="2"/>
    </w:p>
    <w:p w:rsidR="00EF3DEE" w:rsidRPr="00EF3DEE" w:rsidRDefault="00EF3DEE" w:rsidP="00B0562A">
      <w:pPr>
        <w:widowControl/>
        <w:adjustRightInd/>
        <w:spacing w:before="0" w:line="240" w:lineRule="auto"/>
        <w:ind w:left="7788" w:firstLine="708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  <w:r w:rsidRPr="00EF3DEE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>Zatwierdził</w:t>
      </w:r>
      <w:r w:rsidRPr="00EF3DEE">
        <w:rPr>
          <w:rFonts w:ascii="Times New Roman" w:eastAsia="Times New Roman" w:hAnsi="Times New Roman" w:cs="Arial"/>
          <w:spacing w:val="20"/>
          <w:sz w:val="28"/>
          <w:szCs w:val="28"/>
          <w:lang w:eastAsia="en-US"/>
        </w:rPr>
        <w:t xml:space="preserve">: </w:t>
      </w:r>
    </w:p>
    <w:p w:rsidR="00EF3DEE" w:rsidRPr="00EF3DEE" w:rsidRDefault="00EF3DEE" w:rsidP="00EF3DEE">
      <w:pPr>
        <w:widowControl/>
        <w:adjustRightInd/>
        <w:spacing w:before="0" w:line="240" w:lineRule="auto"/>
        <w:ind w:left="9130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</w:p>
    <w:p w:rsidR="00B0562A" w:rsidRPr="00B0562A" w:rsidRDefault="00B0562A" w:rsidP="00B0562A">
      <w:pPr>
        <w:widowControl/>
        <w:adjustRightInd/>
        <w:spacing w:before="0" w:line="240" w:lineRule="auto"/>
        <w:ind w:left="7788" w:firstLine="708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  <w:r w:rsidRPr="00B0562A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>Tomasz Czop</w:t>
      </w:r>
    </w:p>
    <w:p w:rsidR="00B0562A" w:rsidRPr="00B0562A" w:rsidRDefault="00B0562A" w:rsidP="00B0562A">
      <w:pPr>
        <w:widowControl/>
        <w:adjustRightInd/>
        <w:spacing w:before="0" w:line="240" w:lineRule="auto"/>
        <w:ind w:left="7788" w:firstLine="708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  <w:r w:rsidRPr="00B0562A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>DYREKTOR</w:t>
      </w:r>
    </w:p>
    <w:p w:rsidR="00B0562A" w:rsidRDefault="00B0562A" w:rsidP="00B0562A">
      <w:pPr>
        <w:widowControl/>
        <w:adjustRightInd/>
        <w:spacing w:before="0" w:line="240" w:lineRule="auto"/>
        <w:ind w:left="8496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  <w:r w:rsidRPr="00B0562A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 xml:space="preserve">Wojewódzkiego Urzędu Pracy </w:t>
      </w:r>
    </w:p>
    <w:p w:rsidR="004C28DE" w:rsidRPr="00EF3DEE" w:rsidRDefault="00B0562A" w:rsidP="00B0562A">
      <w:pPr>
        <w:widowControl/>
        <w:adjustRightInd/>
        <w:spacing w:before="0" w:line="240" w:lineRule="auto"/>
        <w:ind w:left="8496"/>
        <w:jc w:val="left"/>
        <w:textAlignment w:val="auto"/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</w:pPr>
      <w:r w:rsidRPr="00B0562A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>w Rzeszowie</w:t>
      </w:r>
      <w:r w:rsidR="00EF3DEE" w:rsidRPr="00EF3DEE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 xml:space="preserve"> </w:t>
      </w:r>
      <w:r w:rsidR="00EF3DEE" w:rsidRPr="00EF3DEE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br/>
      </w:r>
      <w:r w:rsidR="00EF3DEE" w:rsidRPr="00EF3DEE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br/>
      </w:r>
      <w:r w:rsidR="00EF3DEE" w:rsidRPr="00CD4219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 xml:space="preserve">Rzeszów, dnia </w:t>
      </w:r>
      <w:r w:rsidR="00CD4219" w:rsidRPr="00CD4219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>19</w:t>
      </w:r>
      <w:r w:rsidR="00EF3DEE" w:rsidRPr="00CD4219">
        <w:rPr>
          <w:rFonts w:ascii="Times New Roman" w:eastAsia="Times New Roman" w:hAnsi="Times New Roman" w:cs="Arial"/>
          <w:b/>
          <w:spacing w:val="20"/>
          <w:sz w:val="28"/>
          <w:szCs w:val="28"/>
          <w:lang w:eastAsia="en-US"/>
        </w:rPr>
        <w:t xml:space="preserve"> kwietnia 2017 r.</w:t>
      </w:r>
    </w:p>
    <w:sectPr w:rsidR="004C28DE" w:rsidRPr="00EF3DEE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839"/>
    <w:multiLevelType w:val="hybridMultilevel"/>
    <w:tmpl w:val="3A6EFCA8"/>
    <w:lvl w:ilvl="0" w:tplc="47D4E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A90"/>
    <w:rsid w:val="00006539"/>
    <w:rsid w:val="00023787"/>
    <w:rsid w:val="000966DD"/>
    <w:rsid w:val="00107FB6"/>
    <w:rsid w:val="001828B0"/>
    <w:rsid w:val="00183879"/>
    <w:rsid w:val="00244E33"/>
    <w:rsid w:val="002566C1"/>
    <w:rsid w:val="002836EF"/>
    <w:rsid w:val="00317E8B"/>
    <w:rsid w:val="004174E0"/>
    <w:rsid w:val="004232E3"/>
    <w:rsid w:val="004329BF"/>
    <w:rsid w:val="004C28DE"/>
    <w:rsid w:val="00502F13"/>
    <w:rsid w:val="00531D3F"/>
    <w:rsid w:val="00555588"/>
    <w:rsid w:val="00591510"/>
    <w:rsid w:val="005C6571"/>
    <w:rsid w:val="006046A9"/>
    <w:rsid w:val="006149FE"/>
    <w:rsid w:val="006431E4"/>
    <w:rsid w:val="006D3AAE"/>
    <w:rsid w:val="007F5174"/>
    <w:rsid w:val="00843587"/>
    <w:rsid w:val="008A7D62"/>
    <w:rsid w:val="008E0AEF"/>
    <w:rsid w:val="00907D41"/>
    <w:rsid w:val="0091771E"/>
    <w:rsid w:val="009468CA"/>
    <w:rsid w:val="00AA03BF"/>
    <w:rsid w:val="00B0562A"/>
    <w:rsid w:val="00B314F7"/>
    <w:rsid w:val="00C33094"/>
    <w:rsid w:val="00C92A90"/>
    <w:rsid w:val="00CD4219"/>
    <w:rsid w:val="00DE7F3B"/>
    <w:rsid w:val="00DF668E"/>
    <w:rsid w:val="00E07972"/>
    <w:rsid w:val="00E21E47"/>
    <w:rsid w:val="00EE1A4B"/>
    <w:rsid w:val="00EF3DEE"/>
    <w:rsid w:val="00EF56E0"/>
    <w:rsid w:val="00F22DDD"/>
    <w:rsid w:val="00F8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</cp:lastModifiedBy>
  <cp:revision>32</cp:revision>
  <cp:lastPrinted>2017-04-21T06:19:00Z</cp:lastPrinted>
  <dcterms:created xsi:type="dcterms:W3CDTF">2017-04-12T12:57:00Z</dcterms:created>
  <dcterms:modified xsi:type="dcterms:W3CDTF">2017-04-21T06:43:00Z</dcterms:modified>
</cp:coreProperties>
</file>