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ayout w:type="fixed"/>
        <w:tblLook w:val="0000" w:firstRow="0" w:lastRow="0" w:firstColumn="0" w:lastColumn="0" w:noHBand="0" w:noVBand="0"/>
      </w:tblPr>
      <w:tblGrid>
        <w:gridCol w:w="5036"/>
        <w:gridCol w:w="642"/>
        <w:gridCol w:w="4823"/>
      </w:tblGrid>
      <w:tr w:rsidR="00603EEE" w:rsidRPr="00AC777C" w:rsidTr="00F2482D">
        <w:trPr>
          <w:trHeight w:hRule="exact" w:val="1059"/>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C777C" w:rsidRDefault="00603EEE" w:rsidP="001071E7">
            <w:pPr>
              <w:spacing w:line="276" w:lineRule="auto"/>
              <w:jc w:val="center"/>
              <w:rPr>
                <w:rFonts w:ascii="Arial" w:hAnsi="Arial" w:cs="Arial"/>
                <w:vertAlign w:val="superscript"/>
              </w:rPr>
            </w:pPr>
          </w:p>
        </w:tc>
      </w:tr>
      <w:tr w:rsidR="00603EEE" w:rsidRPr="00A2619B" w:rsidTr="001071E7">
        <w:trPr>
          <w:trHeight w:val="1880"/>
          <w:jc w:val="center"/>
        </w:trPr>
        <w:tc>
          <w:tcPr>
            <w:tcW w:w="5036" w:type="dxa"/>
          </w:tcPr>
          <w:p w:rsidR="00603EEE" w:rsidRPr="00A2619B" w:rsidRDefault="00603EEE" w:rsidP="00F2482D">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bookmarkStart w:id="0" w:name="_GoBack"/>
            <w:bookmarkEnd w:id="0"/>
            <w:r w:rsidRPr="008669EC">
              <w:rPr>
                <w:rFonts w:ascii="Arial" w:hAnsi="Arial" w:cs="Arial"/>
              </w:rPr>
              <w:t>Regionalny Program Operacyjny</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jc w:val="center"/>
        </w:trPr>
        <w:tc>
          <w:tcPr>
            <w:tcW w:w="5036" w:type="dxa"/>
          </w:tcPr>
          <w:p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1071E7">
        <w:trPr>
          <w:trHeight w:val="1487"/>
          <w:jc w:val="center"/>
        </w:trPr>
        <w:tc>
          <w:tcPr>
            <w:tcW w:w="5036" w:type="dxa"/>
          </w:tcPr>
          <w:p w:rsidR="00603EEE" w:rsidRPr="00A2619B" w:rsidRDefault="00603EEE" w:rsidP="001071E7">
            <w:pPr>
              <w:snapToGrid w:val="0"/>
              <w:spacing w:line="360" w:lineRule="auto"/>
              <w:rPr>
                <w:rFonts w:ascii="Arial" w:hAnsi="Arial" w:cs="Arial"/>
              </w:rPr>
            </w:pPr>
          </w:p>
        </w:tc>
        <w:tc>
          <w:tcPr>
            <w:tcW w:w="642" w:type="dxa"/>
          </w:tcPr>
          <w:p w:rsidR="00603EEE" w:rsidRPr="00A2619B" w:rsidRDefault="00603EEE" w:rsidP="00F2482D">
            <w:pPr>
              <w:snapToGrid w:val="0"/>
              <w:spacing w:line="360" w:lineRule="auto"/>
              <w:rPr>
                <w:rFonts w:ascii="Arial" w:hAnsi="Arial" w:cs="Arial"/>
              </w:rPr>
            </w:pPr>
          </w:p>
        </w:tc>
        <w:tc>
          <w:tcPr>
            <w:tcW w:w="4823" w:type="dxa"/>
          </w:tcPr>
          <w:p w:rsidR="00603EEE" w:rsidRPr="00A2619B" w:rsidRDefault="00603EEE" w:rsidP="00F2482D">
            <w:pPr>
              <w:snapToGrid w:val="0"/>
              <w:spacing w:line="360" w:lineRule="auto"/>
              <w:rPr>
                <w:rFonts w:ascii="Arial" w:hAnsi="Arial" w:cs="Arial"/>
              </w:rPr>
            </w:pPr>
          </w:p>
        </w:tc>
      </w:tr>
      <w:tr w:rsidR="00603EEE" w:rsidRPr="00A2619B" w:rsidTr="00F2482D">
        <w:trPr>
          <w:trHeight w:val="1072"/>
          <w:jc w:val="center"/>
        </w:trPr>
        <w:tc>
          <w:tcPr>
            <w:tcW w:w="10501" w:type="dxa"/>
            <w:gridSpan w:val="3"/>
            <w:vAlign w:val="center"/>
          </w:tcPr>
          <w:p w:rsidR="00603EEE" w:rsidRPr="00A2619B" w:rsidRDefault="00603EEE" w:rsidP="00F2482D">
            <w:pPr>
              <w:snapToGrid w:val="0"/>
              <w:spacing w:line="360" w:lineRule="auto"/>
              <w:rPr>
                <w:rFonts w:ascii="Arial" w:hAnsi="Arial" w:cs="Arial"/>
              </w:rPr>
            </w:pPr>
          </w:p>
        </w:tc>
      </w:tr>
      <w:tr w:rsidR="00603EEE" w:rsidRPr="008669EC" w:rsidTr="00F2482D">
        <w:trPr>
          <w:trHeight w:val="2611"/>
          <w:jc w:val="center"/>
        </w:trPr>
        <w:tc>
          <w:tcPr>
            <w:tcW w:w="10501" w:type="dxa"/>
            <w:gridSpan w:val="3"/>
            <w:vAlign w:val="center"/>
          </w:tcPr>
          <w:p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04.</w:t>
            </w:r>
            <w:r w:rsidR="00DD7319">
              <w:rPr>
                <w:rFonts w:ascii="Arial" w:hAnsi="Arial" w:cs="Arial"/>
                <w:b/>
                <w:sz w:val="28"/>
                <w:szCs w:val="28"/>
              </w:rPr>
              <w:t>02</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CA44A7">
              <w:rPr>
                <w:rFonts w:ascii="Arial" w:hAnsi="Arial" w:cs="Arial"/>
                <w:b/>
                <w:sz w:val="28"/>
                <w:szCs w:val="28"/>
              </w:rPr>
              <w:t>4</w:t>
            </w:r>
            <w:r w:rsidR="00FE384E" w:rsidRPr="00EB7562">
              <w:rPr>
                <w:rFonts w:ascii="Arial" w:hAnsi="Arial" w:cs="Arial"/>
                <w:b/>
                <w:sz w:val="28"/>
                <w:szCs w:val="28"/>
              </w:rPr>
              <w:t xml:space="preserve"> </w:t>
            </w:r>
            <w:r w:rsidR="00CA44A7">
              <w:rPr>
                <w:rFonts w:ascii="Arial" w:hAnsi="Arial" w:cs="Arial"/>
                <w:b/>
                <w:sz w:val="28"/>
                <w:szCs w:val="28"/>
              </w:rPr>
              <w:t>Efektywność energetyczna</w:t>
            </w:r>
          </w:p>
          <w:p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DD7319" w:rsidRPr="00D05881">
              <w:rPr>
                <w:rFonts w:ascii="Arial" w:hAnsi="Arial" w:cs="Arial"/>
                <w:b/>
                <w:bCs/>
                <w:iCs/>
                <w:sz w:val="28"/>
                <w:szCs w:val="28"/>
              </w:rPr>
              <w:t xml:space="preserve"> </w:t>
            </w:r>
            <w:r w:rsidR="00DD7319">
              <w:rPr>
                <w:rFonts w:ascii="Arial" w:hAnsi="Arial" w:cs="Arial"/>
                <w:b/>
                <w:bCs/>
                <w:iCs/>
                <w:sz w:val="28"/>
                <w:szCs w:val="28"/>
              </w:rPr>
              <w:t>2.</w:t>
            </w:r>
            <w:r w:rsidR="00DD7319" w:rsidRPr="00D05881">
              <w:rPr>
                <w:rFonts w:ascii="Arial" w:hAnsi="Arial" w:cs="Arial"/>
                <w:b/>
                <w:bCs/>
                <w:iCs/>
                <w:sz w:val="28"/>
                <w:szCs w:val="28"/>
              </w:rPr>
              <w:t>Efektywność energetyczna i wykorzystanie OZE w MŚP</w:t>
            </w:r>
          </w:p>
          <w:p w:rsidR="00603EEE" w:rsidRPr="008669EC" w:rsidRDefault="00603EEE" w:rsidP="00F2482D">
            <w:pPr>
              <w:snapToGrid w:val="0"/>
              <w:spacing w:line="360" w:lineRule="auto"/>
              <w:jc w:val="center"/>
              <w:rPr>
                <w:rFonts w:ascii="Arial" w:hAnsi="Arial" w:cs="Arial"/>
                <w:b/>
                <w:sz w:val="28"/>
                <w:szCs w:val="28"/>
              </w:rPr>
            </w:pPr>
          </w:p>
          <w:p w:rsidR="00603EEE" w:rsidRPr="008669EC" w:rsidRDefault="00603EEE" w:rsidP="00F2482D">
            <w:pPr>
              <w:spacing w:line="360" w:lineRule="auto"/>
              <w:jc w:val="center"/>
              <w:rPr>
                <w:rFonts w:ascii="Arial" w:hAnsi="Arial" w:cs="Arial"/>
                <w:b/>
                <w:sz w:val="36"/>
                <w:szCs w:val="36"/>
              </w:rPr>
            </w:pPr>
          </w:p>
          <w:p w:rsidR="00603EEE" w:rsidRPr="008669EC" w:rsidRDefault="00603EEE" w:rsidP="00F2482D">
            <w:pPr>
              <w:spacing w:line="360" w:lineRule="auto"/>
              <w:jc w:val="center"/>
              <w:rPr>
                <w:rFonts w:ascii="Arial" w:hAnsi="Arial" w:cs="Arial"/>
                <w:b/>
                <w:sz w:val="28"/>
                <w:szCs w:val="28"/>
              </w:rPr>
            </w:pPr>
          </w:p>
        </w:tc>
      </w:tr>
    </w:tbl>
    <w:p w:rsidR="00F2482D" w:rsidRDefault="00F2482D" w:rsidP="00680280"/>
    <w:p w:rsidR="003C36A3" w:rsidRDefault="003C36A3" w:rsidP="00680280"/>
    <w:p w:rsidR="008F699F" w:rsidRDefault="008F699F" w:rsidP="00680280"/>
    <w:p w:rsidR="008F699F" w:rsidRDefault="008F699F" w:rsidP="00680280"/>
    <w:p w:rsidR="008F699F" w:rsidRDefault="008F699F" w:rsidP="00680280"/>
    <w:p w:rsidR="008F699F" w:rsidRDefault="008F699F" w:rsidP="00680280"/>
    <w:p w:rsidR="008F699F" w:rsidRPr="00680280" w:rsidRDefault="008F699F" w:rsidP="00680280"/>
    <w:p w:rsidR="002D16EE" w:rsidRPr="00680280" w:rsidRDefault="002D16EE" w:rsidP="00680280"/>
    <w:p w:rsidR="002D16EE" w:rsidRPr="00680280" w:rsidRDefault="002D16EE" w:rsidP="00680280"/>
    <w:p w:rsidR="002D16EE" w:rsidRPr="00680280" w:rsidRDefault="002D16EE" w:rsidP="00680280"/>
    <w:p w:rsidR="002D16EE" w:rsidRPr="00680280" w:rsidRDefault="002D16EE" w:rsidP="00680280">
      <w:pPr>
        <w:jc w:val="center"/>
      </w:pPr>
      <w:r w:rsidRPr="00F4758F">
        <w:rPr>
          <w:rFonts w:ascii="Arial" w:hAnsi="Arial" w:cs="Arial"/>
          <w:sz w:val="20"/>
          <w:szCs w:val="20"/>
        </w:rPr>
        <w:t>Spis treści:</w:t>
      </w:r>
    </w:p>
    <w:p w:rsidR="002D16EE" w:rsidRPr="00680280" w:rsidRDefault="002D16EE" w:rsidP="00680280"/>
    <w:p w:rsidR="002D16EE" w:rsidRPr="00680280" w:rsidRDefault="002D16EE" w:rsidP="00680280"/>
    <w:bookmarkStart w:id="1" w:name="_Toc431819717"/>
    <w:bookmarkStart w:id="2" w:name="_Toc441816675"/>
    <w:p w:rsidR="00986571" w:rsidRPr="00986571" w:rsidRDefault="00162397">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_Toc457374210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3</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6</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6</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7</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8</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8</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10</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10</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11</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13</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14</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15</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16</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18</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19</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20</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20</w:t>
        </w:r>
        <w:r w:rsidR="00986571" w:rsidRPr="00986571">
          <w:rPr>
            <w:rFonts w:cs="Arial"/>
            <w:noProof/>
            <w:webHidden/>
            <w:szCs w:val="20"/>
          </w:rPr>
          <w:fldChar w:fldCharType="end"/>
        </w:r>
      </w:hyperlink>
    </w:p>
    <w:p w:rsidR="00986571" w:rsidRPr="00986571" w:rsidRDefault="006C6539">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986571" w:rsidRPr="00986571">
          <w:rPr>
            <w:rFonts w:cs="Arial"/>
            <w:noProof/>
            <w:webHidden/>
            <w:szCs w:val="20"/>
          </w:rPr>
        </w:r>
        <w:r w:rsidR="00986571" w:rsidRPr="00986571">
          <w:rPr>
            <w:rFonts w:cs="Arial"/>
            <w:noProof/>
            <w:webHidden/>
            <w:szCs w:val="20"/>
          </w:rPr>
          <w:fldChar w:fldCharType="separate"/>
        </w:r>
        <w:r w:rsidR="00986571">
          <w:rPr>
            <w:rFonts w:cs="Arial"/>
            <w:noProof/>
            <w:webHidden/>
            <w:szCs w:val="20"/>
          </w:rPr>
          <w:t>21</w:t>
        </w:r>
        <w:r w:rsidR="00986571" w:rsidRPr="00986571">
          <w:rPr>
            <w:rFonts w:cs="Arial"/>
            <w:noProof/>
            <w:webHidden/>
            <w:szCs w:val="20"/>
          </w:rPr>
          <w:fldChar w:fldCharType="end"/>
        </w:r>
      </w:hyperlink>
    </w:p>
    <w:p w:rsidR="002D16EE" w:rsidRPr="00680280" w:rsidRDefault="00162397" w:rsidP="00680280">
      <w:pPr>
        <w:pStyle w:val="Nagwek2"/>
        <w:rPr>
          <w:b w:val="0"/>
        </w:rPr>
      </w:pPr>
      <w:r w:rsidRPr="00680280">
        <w:rPr>
          <w:b w:val="0"/>
        </w:rPr>
        <w:fldChar w:fldCharType="end"/>
      </w:r>
    </w:p>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EC513A" w:rsidRPr="00680280" w:rsidRDefault="00EC513A" w:rsidP="00680280"/>
    <w:p w:rsidR="00103D11" w:rsidRPr="00680280" w:rsidRDefault="00103D11" w:rsidP="001071E7">
      <w:pPr>
        <w:pStyle w:val="Bezodstpw"/>
      </w:pPr>
    </w:p>
    <w:p w:rsidR="00103D11" w:rsidRPr="00680280" w:rsidRDefault="00103D11" w:rsidP="001071E7">
      <w:pPr>
        <w:pStyle w:val="Bezodstpw"/>
      </w:pPr>
    </w:p>
    <w:p w:rsidR="002D16EE" w:rsidRPr="001071E7" w:rsidRDefault="002D16EE" w:rsidP="008F21D6">
      <w:pPr>
        <w:pStyle w:val="Nagwek2"/>
      </w:pPr>
      <w:bookmarkStart w:id="3" w:name="_Toc449099647"/>
      <w:bookmarkStart w:id="4" w:name="_Toc457374210"/>
      <w:r w:rsidRPr="0007016F">
        <w:lastRenderedPageBreak/>
        <w:t>§ 1</w:t>
      </w:r>
      <w:bookmarkStart w:id="5" w:name="_Toc431540362"/>
      <w:r w:rsidRPr="0007016F">
        <w:t xml:space="preserve"> </w:t>
      </w:r>
      <w:r w:rsidRPr="0007016F">
        <w:br/>
      </w:r>
      <w:bookmarkEnd w:id="1"/>
      <w:bookmarkEnd w:id="5"/>
      <w:r w:rsidRPr="0007016F">
        <w:t>Postanowienia ogólne</w:t>
      </w:r>
      <w:bookmarkEnd w:id="2"/>
      <w:bookmarkEnd w:id="3"/>
      <w:bookmarkEnd w:id="4"/>
    </w:p>
    <w:p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04.</w:t>
      </w:r>
      <w:r w:rsidR="00A41D67" w:rsidRPr="00CE429B">
        <w:rPr>
          <w:rFonts w:ascii="Arial" w:eastAsia="Helvetica" w:hAnsi="Arial" w:cs="Arial"/>
          <w:color w:val="00000A"/>
          <w:sz w:val="20"/>
          <w:szCs w:val="20"/>
        </w:rPr>
        <w:t>0</w:t>
      </w:r>
      <w:r w:rsidR="00DD7319">
        <w:rPr>
          <w:rFonts w:ascii="Arial" w:eastAsia="Helvetica" w:hAnsi="Arial" w:cs="Arial"/>
          <w:color w:val="00000A"/>
          <w:sz w:val="20"/>
          <w:szCs w:val="20"/>
        </w:rPr>
        <w:t>2</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014FAD" w:rsidRPr="001071E7">
        <w:rPr>
          <w:rFonts w:ascii="Arial" w:hAnsi="Arial"/>
          <w:sz w:val="20"/>
        </w:rPr>
        <w:t>4</w:t>
      </w:r>
      <w:r w:rsidR="00D00B05" w:rsidRPr="001071E7">
        <w:rPr>
          <w:rFonts w:ascii="Arial" w:hAnsi="Arial"/>
          <w:sz w:val="20"/>
        </w:rPr>
        <w:t xml:space="preserve"> </w:t>
      </w:r>
      <w:r w:rsidR="00505562" w:rsidRPr="001071E7">
        <w:rPr>
          <w:rFonts w:ascii="Arial" w:hAnsi="Arial"/>
          <w:sz w:val="20"/>
        </w:rPr>
        <w:t>Efektywność</w:t>
      </w:r>
      <w:r w:rsidR="00014FAD" w:rsidRPr="001071E7">
        <w:rPr>
          <w:rFonts w:ascii="Arial" w:hAnsi="Arial"/>
          <w:sz w:val="20"/>
        </w:rPr>
        <w:t xml:space="preserve"> energetyczna</w:t>
      </w:r>
      <w:r w:rsidR="00D00B05">
        <w:rPr>
          <w:rFonts w:ascii="Arial" w:hAnsi="Arial" w:cs="Arial"/>
          <w:sz w:val="20"/>
          <w:szCs w:val="20"/>
        </w:rPr>
        <w:t>,</w:t>
      </w:r>
      <w:r w:rsidR="00D00B05" w:rsidRPr="001071E7">
        <w:rPr>
          <w:rFonts w:ascii="Arial" w:hAnsi="Arial"/>
          <w:sz w:val="20"/>
        </w:rPr>
        <w:t xml:space="preserve"> </w:t>
      </w:r>
      <w:r w:rsidR="00D00B05" w:rsidRPr="008F21D6">
        <w:rPr>
          <w:rFonts w:ascii="Arial" w:hAnsi="Arial"/>
          <w:b/>
          <w:sz w:val="20"/>
        </w:rPr>
        <w:t xml:space="preserve">Działanie </w:t>
      </w:r>
      <w:r w:rsidR="00014FAD" w:rsidRPr="008F21D6">
        <w:rPr>
          <w:rFonts w:ascii="Arial" w:hAnsi="Arial"/>
          <w:b/>
          <w:sz w:val="20"/>
        </w:rPr>
        <w:t>4.</w:t>
      </w:r>
      <w:r w:rsidR="00DD7319">
        <w:rPr>
          <w:rFonts w:ascii="Arial" w:eastAsia="Helvetica" w:hAnsi="Arial" w:cs="Arial"/>
          <w:b/>
          <w:color w:val="00000A"/>
          <w:sz w:val="20"/>
          <w:szCs w:val="20"/>
        </w:rPr>
        <w:t>2</w:t>
      </w:r>
      <w:r w:rsidR="001D46E8" w:rsidRPr="00CE429B">
        <w:rPr>
          <w:rFonts w:ascii="Arial" w:eastAsia="Helvetica" w:hAnsi="Arial" w:cs="Arial"/>
          <w:b/>
          <w:color w:val="00000A"/>
          <w:sz w:val="20"/>
          <w:szCs w:val="20"/>
        </w:rPr>
        <w:t xml:space="preserve"> </w:t>
      </w:r>
      <w:r w:rsidR="00DD7319" w:rsidRPr="00D05881">
        <w:rPr>
          <w:rFonts w:ascii="Arial" w:hAnsi="Arial" w:cs="Arial"/>
          <w:b/>
          <w:bCs/>
          <w:iCs/>
          <w:sz w:val="20"/>
          <w:szCs w:val="20"/>
        </w:rPr>
        <w:t>Efektywność energetyczna i wykorzystanie OZE w MŚP</w:t>
      </w:r>
      <w:r w:rsidR="00DD7319" w:rsidRPr="00D05881" w:rsidDel="001D46E8">
        <w:rPr>
          <w:rFonts w:ascii="Arial" w:hAnsi="Arial" w:cs="Arial"/>
          <w:b/>
          <w:sz w:val="20"/>
          <w:szCs w:val="20"/>
        </w:rPr>
        <w:t xml:space="preserve"> </w:t>
      </w:r>
      <w:r w:rsidRPr="001071E7">
        <w:rPr>
          <w:rFonts w:ascii="Arial" w:hAnsi="Arial"/>
          <w:sz w:val="20"/>
        </w:rPr>
        <w:t>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9"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E12499">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C1416E" w:rsidRPr="00DA7B5D">
        <w:rPr>
          <w:rFonts w:ascii="Arial" w:hAnsi="Arial" w:cs="Arial"/>
          <w:color w:val="000000"/>
          <w:sz w:val="20"/>
          <w:szCs w:val="20"/>
          <w:lang w:eastAsia="en-US"/>
        </w:rPr>
        <w:t>Efektywność energetyczna</w:t>
      </w:r>
      <w:r w:rsidR="00C1416E" w:rsidRPr="001071E7">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w:t>
      </w:r>
      <w:r w:rsidR="00DD7319">
        <w:rPr>
          <w:rFonts w:ascii="Arial" w:hAnsi="Arial"/>
          <w:color w:val="000000"/>
          <w:sz w:val="20"/>
        </w:rPr>
        <w:t>4</w:t>
      </w:r>
      <w:r w:rsidR="00DA7B5D" w:rsidRPr="001071E7">
        <w:rPr>
          <w:rFonts w:ascii="Arial" w:hAnsi="Arial"/>
          <w:color w:val="000000"/>
          <w:sz w:val="20"/>
        </w:rPr>
        <w:t xml:space="preserve">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1"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2" w:history="1">
        <w:r w:rsidRPr="00525D36">
          <w:rPr>
            <w:rStyle w:val="Hipercze"/>
            <w:rFonts w:ascii="Arial" w:hAnsi="Arial" w:cs="Arial"/>
            <w:sz w:val="20"/>
            <w:szCs w:val="20"/>
          </w:rPr>
          <w:t>www.rpo.warmia.mazury.pl</w:t>
        </w:r>
      </w:hyperlink>
      <w:r>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dofinansowanie</w:t>
      </w:r>
      <w:r w:rsidR="00D42C06">
        <w:rPr>
          <w:rFonts w:ascii="Arial" w:hAnsi="Arial" w:cs="Arial"/>
          <w:sz w:val="20"/>
          <w:szCs w:val="20"/>
        </w:rPr>
        <w:t>.</w:t>
      </w:r>
      <w:r>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rsidR="002D16EE" w:rsidRDefault="002D16EE" w:rsidP="002D16EE">
      <w:pPr>
        <w:tabs>
          <w:tab w:val="left" w:pos="7230"/>
        </w:tabs>
        <w:jc w:val="both"/>
        <w:rPr>
          <w:rFonts w:ascii="Arial" w:hAnsi="Arial" w:cs="Arial"/>
          <w:b/>
          <w:sz w:val="20"/>
          <w:szCs w:val="20"/>
        </w:rPr>
      </w:pP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rsidR="002D16EE"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rsidR="00DD7319" w:rsidRPr="00DD7319" w:rsidRDefault="00DD7319" w:rsidP="008F21D6"/>
    <w:p w:rsidR="00DD7319" w:rsidRPr="007F4F18" w:rsidRDefault="00DD7319" w:rsidP="00DD7319">
      <w:pPr>
        <w:numPr>
          <w:ilvl w:val="0"/>
          <w:numId w:val="6"/>
        </w:numPr>
        <w:spacing w:line="276" w:lineRule="auto"/>
        <w:contextualSpacing/>
        <w:jc w:val="both"/>
        <w:rPr>
          <w:rFonts w:ascii="Arial" w:hAnsi="Arial" w:cs="Arial"/>
          <w:b/>
          <w:i/>
          <w:sz w:val="20"/>
          <w:szCs w:val="20"/>
        </w:rPr>
      </w:pPr>
      <w:bookmarkStart w:id="12" w:name="_Toc431540367"/>
      <w:bookmarkStart w:id="13" w:name="_Toc431542033"/>
      <w:bookmarkStart w:id="14" w:name="_Toc431819720"/>
      <w:r>
        <w:rPr>
          <w:rFonts w:ascii="Arial" w:hAnsi="Arial" w:cs="Arial"/>
          <w:sz w:val="20"/>
          <w:szCs w:val="20"/>
        </w:rPr>
        <w:t xml:space="preserve">Przedmiotem konkursu są projekty, które są zgodne z zapisami RPO </w:t>
      </w:r>
      <w:proofErr w:type="spellStart"/>
      <w:r>
        <w:rPr>
          <w:rFonts w:ascii="Arial" w:hAnsi="Arial" w:cs="Arial"/>
          <w:sz w:val="20"/>
          <w:szCs w:val="20"/>
        </w:rPr>
        <w:t>WiM</w:t>
      </w:r>
      <w:proofErr w:type="spellEnd"/>
      <w:r>
        <w:rPr>
          <w:rFonts w:ascii="Arial" w:hAnsi="Arial" w:cs="Arial"/>
          <w:sz w:val="20"/>
          <w:szCs w:val="20"/>
        </w:rPr>
        <w:t xml:space="preserve"> 2014-2020</w:t>
      </w:r>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C952D1">
        <w:rPr>
          <w:rFonts w:ascii="Arial" w:hAnsi="Arial" w:cs="Arial"/>
          <w:b/>
          <w:i/>
          <w:sz w:val="20"/>
          <w:szCs w:val="20"/>
        </w:rPr>
        <w:t>Osi Priorytetowej</w:t>
      </w:r>
      <w:r w:rsidRPr="00460BAB">
        <w:rPr>
          <w:rFonts w:ascii="Arial" w:hAnsi="Arial" w:cs="Arial"/>
          <w:sz w:val="20"/>
          <w:szCs w:val="20"/>
        </w:rPr>
        <w:t xml:space="preserve"> </w:t>
      </w:r>
      <w:r w:rsidRPr="001D46E8">
        <w:rPr>
          <w:rFonts w:ascii="Arial" w:hAnsi="Arial" w:cs="Arial"/>
          <w:b/>
          <w:i/>
          <w:sz w:val="20"/>
          <w:szCs w:val="20"/>
        </w:rPr>
        <w:t>4 Efektywność energetyczna</w:t>
      </w:r>
      <w:r>
        <w:rPr>
          <w:rFonts w:ascii="Arial" w:hAnsi="Arial" w:cs="Arial"/>
          <w:b/>
          <w:i/>
          <w:sz w:val="20"/>
          <w:szCs w:val="20"/>
        </w:rPr>
        <w:t xml:space="preserve"> </w:t>
      </w:r>
      <w:r w:rsidRPr="000A5C1E">
        <w:rPr>
          <w:rFonts w:ascii="Arial" w:hAnsi="Arial" w:cs="Arial"/>
          <w:b/>
          <w:i/>
          <w:sz w:val="20"/>
          <w:szCs w:val="20"/>
        </w:rPr>
        <w:t xml:space="preserve">Działanie </w:t>
      </w:r>
      <w:r w:rsidRPr="00D05881">
        <w:rPr>
          <w:rFonts w:ascii="Arial" w:hAnsi="Arial" w:cs="Arial"/>
          <w:b/>
          <w:bCs/>
          <w:i/>
          <w:sz w:val="20"/>
          <w:szCs w:val="20"/>
        </w:rPr>
        <w:t xml:space="preserve">4.2 </w:t>
      </w:r>
      <w:r w:rsidRPr="00D05881">
        <w:rPr>
          <w:rFonts w:ascii="Arial" w:hAnsi="Arial" w:cs="Arial"/>
          <w:b/>
          <w:bCs/>
          <w:i/>
          <w:iCs/>
          <w:sz w:val="20"/>
          <w:szCs w:val="20"/>
        </w:rPr>
        <w:t>Efektywność energetyczna i wykorzystanie OZE w MŚP</w:t>
      </w:r>
    </w:p>
    <w:p w:rsidR="00DD7319" w:rsidRPr="00570BC2" w:rsidRDefault="00DD7319" w:rsidP="00DD7319">
      <w:pPr>
        <w:numPr>
          <w:ilvl w:val="0"/>
          <w:numId w:val="6"/>
        </w:numPr>
        <w:contextualSpacing/>
        <w:jc w:val="both"/>
        <w:rPr>
          <w:rFonts w:ascii="Arial" w:hAnsi="Arial" w:cs="Arial"/>
          <w:sz w:val="20"/>
          <w:szCs w:val="20"/>
        </w:rPr>
      </w:pPr>
      <w:r w:rsidRPr="00460BAB">
        <w:rPr>
          <w:rFonts w:ascii="Arial" w:hAnsi="Arial" w:cs="Arial"/>
          <w:sz w:val="20"/>
          <w:szCs w:val="20"/>
        </w:rPr>
        <w:t xml:space="preserve">W ramach przedmiotowego konkursu </w:t>
      </w:r>
      <w:r>
        <w:rPr>
          <w:rFonts w:ascii="Arial" w:hAnsi="Arial" w:cs="Arial"/>
          <w:sz w:val="20"/>
          <w:szCs w:val="20"/>
        </w:rPr>
        <w:t>w</w:t>
      </w:r>
      <w:r w:rsidRPr="00570BC2">
        <w:rPr>
          <w:rFonts w:ascii="Arial" w:hAnsi="Arial" w:cs="Arial"/>
          <w:sz w:val="20"/>
          <w:szCs w:val="20"/>
        </w:rPr>
        <w:t>sparciem zostaną objęte projekty polegające na:</w:t>
      </w:r>
    </w:p>
    <w:p w:rsidR="00DD7319"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Modernizacja i rozbudowa linii produkcyjnych w przedsiębiorstwach na efektywne energetycznie, w tym z zastosowaniem  OZE;</w:t>
      </w:r>
    </w:p>
    <w:p w:rsidR="00DD7319"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Modernizacja instalacji technicznych w przedsiębiorstwie na efektywne energetycznie, w tym pod kątem wykorzystania OZE;</w:t>
      </w:r>
    </w:p>
    <w:p w:rsidR="00BB532C"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 xml:space="preserve">Głęboka, kompleksowa modernizacja energetyczna budynków w przedsiębiorstwach wraz z możliwością wymiany źródeł ciepła, w tym z możliwością zastosowania OZE </w:t>
      </w:r>
      <w:r w:rsidR="00632370" w:rsidRPr="00F51D44">
        <w:rPr>
          <w:rFonts w:ascii="Arial" w:hAnsi="Arial" w:cs="Arial"/>
          <w:sz w:val="20"/>
          <w:szCs w:val="20"/>
        </w:rPr>
        <w:t>(w przypadku budynków administracyjnych wyłącznie jako element projektu);</w:t>
      </w:r>
    </w:p>
    <w:p w:rsidR="00DD7319"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Zastosowanie energooszczędnych technologii produkcji (dotyczy energii elektrycznej, ciepła, wody) w tym OZE;</w:t>
      </w:r>
    </w:p>
    <w:p w:rsidR="00DD7319"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Wdrażanie systemów zarządzania energią w przedsiębiorstwie;</w:t>
      </w:r>
    </w:p>
    <w:p w:rsidR="00DD7319"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Zastosowanie technologii/instalacji odzysku energii cieplnej w procesach produkcji przemysłowej i/lub produkcji energii;</w:t>
      </w:r>
    </w:p>
    <w:p w:rsidR="00DD7319" w:rsidRPr="00F51D44" w:rsidRDefault="00DD7319" w:rsidP="00DD7319">
      <w:pPr>
        <w:numPr>
          <w:ilvl w:val="0"/>
          <w:numId w:val="55"/>
        </w:numPr>
        <w:contextualSpacing/>
        <w:jc w:val="both"/>
        <w:rPr>
          <w:rFonts w:ascii="Arial" w:hAnsi="Arial" w:cs="Arial"/>
          <w:sz w:val="20"/>
          <w:szCs w:val="20"/>
        </w:rPr>
      </w:pPr>
      <w:r w:rsidRPr="00F51D44">
        <w:rPr>
          <w:rFonts w:ascii="Arial" w:hAnsi="Arial" w:cs="Arial"/>
          <w:sz w:val="20"/>
          <w:szCs w:val="20"/>
        </w:rPr>
        <w:t>Audyt energetyczny (jako element projektu).</w:t>
      </w:r>
    </w:p>
    <w:p w:rsidR="00DD7319" w:rsidRPr="00C74CA6" w:rsidRDefault="00DD7319" w:rsidP="008F21D6">
      <w:pPr>
        <w:ind w:left="720"/>
        <w:contextualSpacing/>
        <w:jc w:val="both"/>
        <w:rPr>
          <w:rFonts w:ascii="Arial" w:hAnsi="Arial" w:cs="Arial"/>
          <w:sz w:val="20"/>
          <w:szCs w:val="20"/>
        </w:rPr>
      </w:pPr>
    </w:p>
    <w:p w:rsidR="00DD7319" w:rsidRPr="00D05881" w:rsidRDefault="00DD7319" w:rsidP="00DD7319">
      <w:pPr>
        <w:ind w:left="360"/>
        <w:jc w:val="both"/>
        <w:rPr>
          <w:rFonts w:ascii="Arial" w:hAnsi="Arial" w:cs="Arial"/>
          <w:sz w:val="20"/>
          <w:szCs w:val="20"/>
        </w:rPr>
      </w:pPr>
      <w:r w:rsidRPr="00D05881">
        <w:rPr>
          <w:rFonts w:ascii="Arial" w:hAnsi="Arial" w:cs="Arial"/>
          <w:sz w:val="20"/>
          <w:szCs w:val="20"/>
        </w:rPr>
        <w:t>Preferowane do dofinansowania będą projekty:</w:t>
      </w:r>
    </w:p>
    <w:p w:rsidR="00DD7319" w:rsidRPr="00D05881" w:rsidRDefault="00DD7319" w:rsidP="00DD7319">
      <w:pPr>
        <w:ind w:left="360"/>
        <w:jc w:val="both"/>
        <w:rPr>
          <w:rFonts w:ascii="Arial" w:hAnsi="Arial" w:cs="Arial"/>
          <w:sz w:val="20"/>
          <w:szCs w:val="20"/>
        </w:rPr>
      </w:pPr>
      <w:r w:rsidRPr="00D05881">
        <w:rPr>
          <w:rFonts w:ascii="Arial" w:hAnsi="Arial" w:cs="Arial"/>
          <w:sz w:val="20"/>
          <w:szCs w:val="20"/>
        </w:rPr>
        <w:t xml:space="preserve">dążące do uzyskania 60% wskaźnika oszczędności energetycznej (oszczędność tak liczona jest w odniesieniu do sytuacji opisanej w audycie energetycznym dla zestawu działań określonych do wykonania w tymże dokumencie). </w:t>
      </w:r>
    </w:p>
    <w:p w:rsidR="002D16EE" w:rsidRPr="00680280" w:rsidRDefault="002D16EE" w:rsidP="002D16EE"/>
    <w:p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rsidR="00EC513A" w:rsidRDefault="00EC513A" w:rsidP="00EC513A"/>
    <w:p w:rsidR="00DA7B5D" w:rsidRPr="001071E7"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 xml:space="preserve">4 Efektywność Energetyczna: Działanie 4.1 Wspieranie wytwarzania i dystrybucji energii pochodzącej ze źródeł odnawialnych; Działanie 4.2 Efektywność energetyczna i wykorzystanie OZE w MŚP; oraz w ramach Osi </w:t>
      </w:r>
      <w:r w:rsidR="00182655" w:rsidRPr="00182655">
        <w:rPr>
          <w:rFonts w:ascii="Arial" w:hAnsi="Arial" w:cs="Arial"/>
          <w:sz w:val="20"/>
          <w:szCs w:val="20"/>
        </w:rPr>
        <w:lastRenderedPageBreak/>
        <w:t>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Europejskiego Funduszu Rozwoju Regionalnego, Europejskiego Funduszu Społecznego</w:t>
      </w:r>
      <w:r w:rsidR="00033138" w:rsidRPr="001071E7">
        <w:rPr>
          <w:rFonts w:ascii="Arial" w:hAnsi="Arial"/>
          <w:color w:val="000000"/>
          <w:sz w:val="20"/>
        </w:rPr>
        <w:t>.</w:t>
      </w:r>
    </w:p>
    <w:p w:rsidR="00B62D21" w:rsidRPr="00A76415" w:rsidRDefault="00B62D21" w:rsidP="00B62D21">
      <w:pPr>
        <w:numPr>
          <w:ilvl w:val="0"/>
          <w:numId w:val="7"/>
        </w:numPr>
        <w:contextualSpacing/>
        <w:jc w:val="both"/>
        <w:rPr>
          <w:rFonts w:ascii="Arial" w:hAnsi="Arial" w:cs="Arial"/>
          <w:b/>
          <w:bCs/>
          <w:sz w:val="20"/>
          <w:szCs w:val="20"/>
        </w:rPr>
      </w:pPr>
      <w:r w:rsidRPr="00A76415">
        <w:rPr>
          <w:rFonts w:ascii="Arial" w:hAnsi="Arial" w:cs="Arial"/>
          <w:sz w:val="20"/>
          <w:szCs w:val="20"/>
        </w:rPr>
        <w:t xml:space="preserve"> Wspierane urządzenia do ogrzewania powinny od początku okresu programowania charakteryzować się obowiązującym od końca 2020 roku minimalnym poziomem efektywności energetycznej i normami emisji zanieczyszczeń (na podstawie Dyrektywa 2009/125/WE).</w:t>
      </w:r>
    </w:p>
    <w:p w:rsidR="00B62D21" w:rsidRPr="008F21D6" w:rsidRDefault="00B62D21" w:rsidP="00B62D21">
      <w:pPr>
        <w:numPr>
          <w:ilvl w:val="0"/>
          <w:numId w:val="7"/>
        </w:numPr>
        <w:contextualSpacing/>
        <w:jc w:val="both"/>
        <w:rPr>
          <w:rFonts w:ascii="Arial" w:hAnsi="Arial" w:cs="Arial"/>
          <w:b/>
          <w:bCs/>
          <w:sz w:val="20"/>
          <w:szCs w:val="20"/>
        </w:rPr>
      </w:pPr>
      <w:r w:rsidRPr="00A76415">
        <w:rPr>
          <w:rFonts w:ascii="Arial" w:hAnsi="Arial" w:cs="Arial"/>
          <w:sz w:val="20"/>
          <w:szCs w:val="20"/>
        </w:rPr>
        <w:t>Dofinansowanie otrzymają projekty polegające na głębokiej kompleksowej modernizacji energetycznej budynków, w wyniku której oszczędność energii wyniesie min. 25%</w:t>
      </w:r>
      <w:r w:rsidRPr="00A76415">
        <w:rPr>
          <w:rFonts w:ascii="Arial" w:hAnsi="Arial" w:cs="Arial"/>
          <w:sz w:val="20"/>
          <w:szCs w:val="20"/>
          <w:vertAlign w:val="superscript"/>
        </w:rPr>
        <w:footnoteReference w:id="2"/>
      </w:r>
      <w:r w:rsidRPr="00A76415">
        <w:rPr>
          <w:rFonts w:ascii="Arial" w:hAnsi="Arial" w:cs="Arial"/>
          <w:sz w:val="20"/>
          <w:szCs w:val="20"/>
        </w:rPr>
        <w:t>.</w:t>
      </w:r>
    </w:p>
    <w:p w:rsidR="00B62D21" w:rsidRPr="008F21D6" w:rsidRDefault="00B62D21" w:rsidP="008F21D6">
      <w:pPr>
        <w:numPr>
          <w:ilvl w:val="0"/>
          <w:numId w:val="7"/>
        </w:numPr>
        <w:contextualSpacing/>
        <w:jc w:val="both"/>
        <w:rPr>
          <w:rFonts w:ascii="Arial" w:hAnsi="Arial" w:cs="Arial"/>
          <w:sz w:val="20"/>
          <w:szCs w:val="20"/>
        </w:rPr>
      </w:pPr>
      <w:r w:rsidRPr="008F21D6">
        <w:rPr>
          <w:rFonts w:ascii="Arial" w:hAnsi="Arial" w:cs="Arial"/>
          <w:sz w:val="20"/>
          <w:szCs w:val="20"/>
        </w:rPr>
        <w:t>Modernizacja energetyczna może dotyczyć budynków/obiektów, które Wnioskodawca użytkuje/prowadzi działalność przez minimum 1 rok. Przed i po realizacji projektu obiekt/budynek nie może zmienić sposobu użytkowania oraz formy prowadzonej działalności przez Wnioskodawcę. Wyklucza się obiekty nieużytkowane i użytkowane bez źródła ciepła lub ze źródłem, które przez okres co najmniej 3 lat nie działa oraz nie emituje zanieczyszczeń. Jednocześnie, dane do wyliczenia zużycia paliwa/energii powinny odnosić się do rzeczywistych wielkości na podstawie ostatniego roku kalendarzowego lub – jeśli ten rok odbiegał w sposób istotny od norm zużycia – może zostać podana średnia z 3 ostatnich lat.</w:t>
      </w:r>
    </w:p>
    <w:p w:rsidR="00A76415" w:rsidRPr="00A76415" w:rsidRDefault="00B62D21" w:rsidP="00A76415">
      <w:pPr>
        <w:numPr>
          <w:ilvl w:val="0"/>
          <w:numId w:val="7"/>
        </w:numPr>
        <w:contextualSpacing/>
        <w:jc w:val="both"/>
        <w:rPr>
          <w:rFonts w:ascii="Arial" w:hAnsi="Arial" w:cs="Arial"/>
          <w:sz w:val="20"/>
          <w:szCs w:val="20"/>
        </w:rPr>
      </w:pPr>
      <w:r w:rsidRPr="008F21D6">
        <w:rPr>
          <w:rFonts w:ascii="Arial" w:hAnsi="Arial" w:cs="Arial"/>
          <w:sz w:val="20"/>
          <w:szCs w:val="20"/>
        </w:rPr>
        <w:t xml:space="preserve">Dofinansowaniu podlegają wyłącznie prace mające charakter ulepszenia termomodernizacyjnego wynikające z audytu energetycznego, a nie mające charakteru remontu. </w:t>
      </w:r>
    </w:p>
    <w:p w:rsidR="00B62D21" w:rsidRPr="008F21D6" w:rsidRDefault="00B62D21">
      <w:pPr>
        <w:numPr>
          <w:ilvl w:val="0"/>
          <w:numId w:val="7"/>
        </w:numPr>
        <w:contextualSpacing/>
        <w:jc w:val="both"/>
        <w:rPr>
          <w:rFonts w:ascii="Arial" w:hAnsi="Arial" w:cs="Arial"/>
          <w:sz w:val="20"/>
          <w:szCs w:val="20"/>
        </w:rPr>
      </w:pPr>
      <w:r w:rsidRPr="008F21D6">
        <w:rPr>
          <w:rFonts w:ascii="Arial" w:hAnsi="Arial" w:cs="Arial"/>
          <w:sz w:val="20"/>
          <w:szCs w:val="20"/>
        </w:rPr>
        <w:t>Budynki podlegające termomodernizacji, powinny spełniać po realizacji zadania warunki techniczne określne Rozporządzeniem Ministra Infrastruktury z 12 kwietnia 2002 r, w sprawie warunków technicznych jakim powinny odpowiadać budynki i ich usytuowanie, obowiązujące od 1 stycznia 2021 r.  Dopuszcza się odstępstwo od tej zasady w przypadku, gdy wnioskodawca podjął działania w celu poprawy efektywności energetycznej, a uwarunkowania formalno-prawne niezależne od Wnioskodawcy uniemożliwiają osiągnięcie ww. warunków technicznych, np. obiekty objęte ochroną konserwatorską.</w:t>
      </w:r>
    </w:p>
    <w:p w:rsidR="00B62D21" w:rsidRPr="00D057EC" w:rsidRDefault="00B62D21" w:rsidP="00B62D21">
      <w:pPr>
        <w:numPr>
          <w:ilvl w:val="0"/>
          <w:numId w:val="7"/>
        </w:numPr>
        <w:contextualSpacing/>
        <w:jc w:val="both"/>
        <w:rPr>
          <w:rFonts w:ascii="Arial" w:hAnsi="Arial" w:cs="Arial"/>
          <w:bCs/>
          <w:sz w:val="20"/>
          <w:szCs w:val="20"/>
        </w:rPr>
      </w:pPr>
      <w:r w:rsidRPr="00D057EC">
        <w:rPr>
          <w:rFonts w:ascii="Arial" w:hAnsi="Arial" w:cs="Arial"/>
          <w:bCs/>
          <w:sz w:val="20"/>
          <w:szCs w:val="20"/>
        </w:rPr>
        <w:t>W przypadku wymiany źródeł ciepła wsparte projekty muszą skutkować znaczną redukcją CO</w:t>
      </w:r>
      <w:r w:rsidRPr="00D057EC">
        <w:rPr>
          <w:rFonts w:ascii="Arial" w:hAnsi="Arial" w:cs="Arial"/>
          <w:bCs/>
          <w:sz w:val="20"/>
          <w:szCs w:val="20"/>
          <w:vertAlign w:val="subscript"/>
        </w:rPr>
        <w:t xml:space="preserve">2 </w:t>
      </w:r>
      <w:r w:rsidRPr="00D057EC">
        <w:rPr>
          <w:rFonts w:ascii="Arial" w:hAnsi="Arial" w:cs="Arial"/>
          <w:bCs/>
          <w:sz w:val="20"/>
          <w:szCs w:val="20"/>
        </w:rPr>
        <w:t>w odniesieniu do istniejących instalacji (o co najmniej 30% w przy</w:t>
      </w:r>
      <w:r w:rsidRPr="00C74CA6">
        <w:rPr>
          <w:rFonts w:ascii="Arial" w:hAnsi="Arial" w:cs="Arial"/>
          <w:bCs/>
          <w:sz w:val="20"/>
          <w:szCs w:val="20"/>
        </w:rPr>
        <w:t>padku zamiany spalanego paliwa)</w:t>
      </w:r>
      <w:r>
        <w:rPr>
          <w:rFonts w:ascii="Arial" w:hAnsi="Arial" w:cs="Arial"/>
          <w:bCs/>
          <w:sz w:val="20"/>
          <w:szCs w:val="20"/>
        </w:rPr>
        <w:t>.</w:t>
      </w:r>
    </w:p>
    <w:p w:rsidR="00B62D21" w:rsidRPr="00D057EC" w:rsidRDefault="00B62D21" w:rsidP="00B62D21">
      <w:pPr>
        <w:numPr>
          <w:ilvl w:val="0"/>
          <w:numId w:val="7"/>
        </w:numPr>
        <w:contextualSpacing/>
        <w:jc w:val="both"/>
        <w:rPr>
          <w:rFonts w:ascii="Arial" w:hAnsi="Arial" w:cs="Arial"/>
          <w:sz w:val="20"/>
          <w:szCs w:val="20"/>
        </w:rPr>
      </w:pPr>
      <w:r w:rsidRPr="00D057EC">
        <w:rPr>
          <w:rFonts w:ascii="Arial" w:hAnsi="Arial" w:cs="Arial"/>
          <w:sz w:val="20"/>
          <w:szCs w:val="20"/>
        </w:rPr>
        <w:t>Wszystkie typy przedsięwzięć muszą wynikać z przeprowadzonych audytów energetycznych, które określą zestaw działań w przedsiębiorstwie zwiększając</w:t>
      </w:r>
      <w:r w:rsidRPr="00C74CA6">
        <w:rPr>
          <w:rFonts w:ascii="Arial" w:hAnsi="Arial" w:cs="Arial"/>
          <w:sz w:val="20"/>
          <w:szCs w:val="20"/>
        </w:rPr>
        <w:t>y jego efektywność energetyczną</w:t>
      </w:r>
      <w:r>
        <w:rPr>
          <w:rFonts w:ascii="Arial" w:hAnsi="Arial" w:cs="Arial"/>
          <w:sz w:val="20"/>
          <w:szCs w:val="20"/>
        </w:rPr>
        <w:t>.</w:t>
      </w:r>
    </w:p>
    <w:p w:rsidR="00B62D21" w:rsidRPr="00D057EC" w:rsidRDefault="00B62D21" w:rsidP="00B62D21">
      <w:pPr>
        <w:numPr>
          <w:ilvl w:val="0"/>
          <w:numId w:val="7"/>
        </w:numPr>
        <w:contextualSpacing/>
        <w:jc w:val="both"/>
        <w:rPr>
          <w:rFonts w:ascii="Arial" w:hAnsi="Arial" w:cs="Arial"/>
          <w:sz w:val="20"/>
          <w:szCs w:val="20"/>
        </w:rPr>
      </w:pPr>
      <w:r w:rsidRPr="00D057EC">
        <w:rPr>
          <w:rFonts w:ascii="Arial" w:hAnsi="Arial" w:cs="Arial"/>
          <w:sz w:val="20"/>
          <w:szCs w:val="20"/>
        </w:rPr>
        <w:t>Projekty uwzględniające OZE będą realizowane pod warunkiem, że:</w:t>
      </w:r>
    </w:p>
    <w:p w:rsidR="00B62D21" w:rsidRDefault="00B62D21" w:rsidP="00B62D21">
      <w:pPr>
        <w:numPr>
          <w:ilvl w:val="0"/>
          <w:numId w:val="56"/>
        </w:numPr>
        <w:contextualSpacing/>
        <w:jc w:val="both"/>
        <w:rPr>
          <w:rFonts w:ascii="Arial" w:hAnsi="Arial" w:cs="Arial"/>
          <w:sz w:val="20"/>
          <w:szCs w:val="20"/>
        </w:rPr>
      </w:pPr>
      <w:r w:rsidRPr="00D057EC">
        <w:rPr>
          <w:rFonts w:ascii="Arial" w:hAnsi="Arial" w:cs="Arial"/>
          <w:sz w:val="20"/>
          <w:szCs w:val="20"/>
        </w:rPr>
        <w:t>energia z OZE będzie wykorzystywana na potrzeby własne (dopuszcza się możliwość włączenia do sieci i odprowadzania wyprodukowanej energii w sytuacjach okresowego braku odbioru w przedsiębiorstwie), oraz</w:t>
      </w:r>
      <w:r>
        <w:rPr>
          <w:rFonts w:ascii="Arial" w:hAnsi="Arial" w:cs="Arial"/>
          <w:sz w:val="20"/>
          <w:szCs w:val="20"/>
        </w:rPr>
        <w:t xml:space="preserve"> </w:t>
      </w:r>
    </w:p>
    <w:p w:rsidR="00B62D21" w:rsidRDefault="00B62D21" w:rsidP="00B62D21">
      <w:pPr>
        <w:numPr>
          <w:ilvl w:val="0"/>
          <w:numId w:val="56"/>
        </w:numPr>
        <w:contextualSpacing/>
        <w:jc w:val="both"/>
        <w:rPr>
          <w:rFonts w:ascii="Arial" w:hAnsi="Arial" w:cs="Arial"/>
          <w:sz w:val="20"/>
          <w:szCs w:val="20"/>
        </w:rPr>
      </w:pPr>
      <w:r w:rsidRPr="00D057EC">
        <w:rPr>
          <w:rFonts w:ascii="Arial" w:hAnsi="Arial" w:cs="Arial"/>
          <w:sz w:val="20"/>
          <w:szCs w:val="20"/>
        </w:rPr>
        <w:t>instalacja OZE będzie stanowić integralną część systemu produkcji czy funkcjonowania przedsiębiorstwa, oraz</w:t>
      </w:r>
      <w:r w:rsidRPr="00C74CA6">
        <w:rPr>
          <w:rFonts w:ascii="Arial" w:hAnsi="Arial" w:cs="Arial"/>
          <w:sz w:val="20"/>
          <w:szCs w:val="20"/>
        </w:rPr>
        <w:t xml:space="preserve"> </w:t>
      </w:r>
    </w:p>
    <w:p w:rsidR="00B62D21" w:rsidRPr="00D057EC" w:rsidRDefault="00B62D21" w:rsidP="00B62D21">
      <w:pPr>
        <w:numPr>
          <w:ilvl w:val="0"/>
          <w:numId w:val="56"/>
        </w:numPr>
        <w:contextualSpacing/>
        <w:jc w:val="both"/>
        <w:rPr>
          <w:rFonts w:ascii="Arial" w:hAnsi="Arial" w:cs="Arial"/>
          <w:sz w:val="20"/>
          <w:szCs w:val="20"/>
        </w:rPr>
      </w:pPr>
      <w:r w:rsidRPr="00C952D1">
        <w:rPr>
          <w:rFonts w:ascii="Arial" w:hAnsi="Arial" w:cs="Arial"/>
          <w:sz w:val="20"/>
          <w:szCs w:val="20"/>
        </w:rPr>
        <w:t>konieczność instalacji OZE będzie wynikała z audytu energetycznego.</w:t>
      </w:r>
    </w:p>
    <w:p w:rsidR="00B62D21" w:rsidRPr="00A76415" w:rsidRDefault="00B62D21" w:rsidP="00A76415">
      <w:pPr>
        <w:numPr>
          <w:ilvl w:val="0"/>
          <w:numId w:val="7"/>
        </w:numPr>
        <w:contextualSpacing/>
        <w:jc w:val="both"/>
        <w:rPr>
          <w:rFonts w:ascii="Arial" w:hAnsi="Arial" w:cs="Arial"/>
          <w:bCs/>
          <w:sz w:val="20"/>
          <w:szCs w:val="20"/>
        </w:rPr>
      </w:pPr>
      <w:r w:rsidRPr="008F21D6">
        <w:rPr>
          <w:rFonts w:ascii="Arial" w:hAnsi="Arial" w:cs="Arial"/>
          <w:bCs/>
          <w:sz w:val="20"/>
          <w:szCs w:val="20"/>
        </w:rPr>
        <w:t>W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rsidR="00B62D21" w:rsidRPr="00CD4BBD" w:rsidRDefault="00B62D21" w:rsidP="00B62D21">
      <w:pPr>
        <w:numPr>
          <w:ilvl w:val="0"/>
          <w:numId w:val="7"/>
        </w:numPr>
        <w:contextualSpacing/>
        <w:jc w:val="both"/>
        <w:rPr>
          <w:rFonts w:ascii="Arial" w:eastAsia="Helvetica" w:hAnsi="Arial" w:cs="Arial"/>
          <w:color w:val="00000A"/>
          <w:sz w:val="20"/>
          <w:szCs w:val="20"/>
        </w:rPr>
      </w:pPr>
      <w:r w:rsidRPr="00DF5A07">
        <w:rPr>
          <w:rFonts w:ascii="Arial" w:hAnsi="Arial" w:cs="Arial"/>
          <w:sz w:val="20"/>
          <w:szCs w:val="20"/>
        </w:rPr>
        <w:t xml:space="preserve">Z konkursu wyłączone są projekty </w:t>
      </w:r>
      <w:r w:rsidRPr="00DF5A07">
        <w:rPr>
          <w:rFonts w:ascii="Arial" w:eastAsia="Helvetica" w:hAnsi="Arial" w:cs="Arial"/>
          <w:color w:val="00000A"/>
          <w:sz w:val="20"/>
          <w:szCs w:val="20"/>
        </w:rPr>
        <w:t>zakończone/zrealizowane zgodnie z zapisami § 1 ust. 9 pkt 15 Regulaminu.</w:t>
      </w:r>
    </w:p>
    <w:p w:rsidR="00B62D21" w:rsidRPr="00DF5A07" w:rsidRDefault="00B62D21" w:rsidP="00B62D21">
      <w:pPr>
        <w:numPr>
          <w:ilvl w:val="0"/>
          <w:numId w:val="7"/>
        </w:numPr>
        <w:spacing w:line="276" w:lineRule="auto"/>
        <w:contextualSpacing/>
        <w:jc w:val="both"/>
        <w:rPr>
          <w:rFonts w:ascii="Arial" w:hAnsi="Arial" w:cs="Arial"/>
          <w:sz w:val="20"/>
          <w:szCs w:val="20"/>
        </w:rPr>
      </w:pPr>
      <w:r w:rsidRPr="00DF5A07">
        <w:rPr>
          <w:rFonts w:ascii="Arial" w:hAnsi="Arial" w:cs="Arial"/>
          <w:sz w:val="20"/>
          <w:szCs w:val="20"/>
        </w:rPr>
        <w:t xml:space="preserve">Minimalna wartość kosztów całkowitych projektu wynosi 500 000,00 PLN. </w:t>
      </w:r>
    </w:p>
    <w:p w:rsidR="00B62D21" w:rsidRPr="00DF5A07" w:rsidRDefault="00B62D21" w:rsidP="00B62D21">
      <w:pPr>
        <w:numPr>
          <w:ilvl w:val="0"/>
          <w:numId w:val="7"/>
        </w:numPr>
        <w:spacing w:line="276" w:lineRule="auto"/>
        <w:contextualSpacing/>
        <w:jc w:val="both"/>
        <w:rPr>
          <w:rFonts w:ascii="Arial" w:hAnsi="Arial" w:cs="Arial"/>
          <w:sz w:val="20"/>
          <w:szCs w:val="20"/>
        </w:rPr>
      </w:pPr>
      <w:r w:rsidRPr="00DF5A07">
        <w:rPr>
          <w:rFonts w:ascii="Arial" w:hAnsi="Arial" w:cs="Arial"/>
          <w:sz w:val="20"/>
          <w:szCs w:val="20"/>
        </w:rPr>
        <w:t>Maksymalna wartość kosztów całkowitych projektu wynosi 5 000 000,00 PLN.</w:t>
      </w:r>
    </w:p>
    <w:p w:rsidR="00B62D21" w:rsidRPr="00DF5A07" w:rsidRDefault="00B62D21" w:rsidP="00B62D21">
      <w:pPr>
        <w:numPr>
          <w:ilvl w:val="0"/>
          <w:numId w:val="7"/>
        </w:numPr>
        <w:ind w:hanging="357"/>
        <w:contextualSpacing/>
        <w:jc w:val="both"/>
        <w:rPr>
          <w:rFonts w:ascii="Arial" w:hAnsi="Arial" w:cs="Arial"/>
          <w:sz w:val="20"/>
          <w:szCs w:val="20"/>
        </w:rPr>
      </w:pPr>
      <w:r w:rsidRPr="00DF5A07">
        <w:rPr>
          <w:rFonts w:ascii="Arial" w:hAnsi="Arial" w:cs="Arial"/>
          <w:sz w:val="20"/>
          <w:szCs w:val="20"/>
        </w:rPr>
        <w:t>Obszar realizacji projektu – województwo warmińsko-mazurskie.</w:t>
      </w:r>
    </w:p>
    <w:p w:rsidR="00BC0784" w:rsidRDefault="00BC0784" w:rsidP="005B6A57">
      <w:pPr>
        <w:pStyle w:val="Kolorowalistaakcent11"/>
        <w:jc w:val="both"/>
        <w:rPr>
          <w:rFonts w:ascii="Arial" w:hAnsi="Arial" w:cs="Arial"/>
          <w:sz w:val="20"/>
          <w:szCs w:val="20"/>
        </w:rPr>
      </w:pPr>
    </w:p>
    <w:p w:rsidR="002D16EE" w:rsidRPr="009D1F77" w:rsidRDefault="00033138" w:rsidP="002D16EE">
      <w:pPr>
        <w:pStyle w:val="Nagwek2"/>
      </w:pPr>
      <w:bookmarkStart w:id="17" w:name="_Toc449099651"/>
      <w:bookmarkStart w:id="18" w:name="_Toc457374214"/>
      <w:r w:rsidRPr="00033138">
        <w:rPr>
          <w:rFonts w:cs="Arial"/>
        </w:rPr>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rsidR="002D16EE" w:rsidRPr="009D1F77" w:rsidRDefault="002D16EE" w:rsidP="002D16EE"/>
    <w:p w:rsidR="00B62D21" w:rsidRPr="003E44BA" w:rsidRDefault="00EC513A" w:rsidP="00B62D21">
      <w:pPr>
        <w:numPr>
          <w:ilvl w:val="0"/>
          <w:numId w:val="8"/>
        </w:numPr>
        <w:spacing w:line="276" w:lineRule="auto"/>
        <w:contextualSpacing/>
        <w:jc w:val="both"/>
        <w:rPr>
          <w:rFonts w:ascii="Arial" w:hAnsi="Arial" w:cs="Arial"/>
          <w:sz w:val="20"/>
          <w:szCs w:val="20"/>
        </w:rPr>
      </w:pPr>
      <w:r w:rsidRPr="00B62D21">
        <w:rPr>
          <w:rFonts w:ascii="Arial" w:hAnsi="Arial" w:cs="Arial"/>
          <w:sz w:val="20"/>
          <w:szCs w:val="20"/>
        </w:rPr>
        <w:lastRenderedPageBreak/>
        <w:t xml:space="preserve">O dofinansowanie projektu mogą ubiegać się podmioty, które należą do niżej wymienionych typów potencjalnych Beneficjentów, z zastrzeżeniem ust. </w:t>
      </w:r>
      <w:r w:rsidR="00182655" w:rsidRPr="00B62D21">
        <w:rPr>
          <w:rFonts w:ascii="Arial" w:hAnsi="Arial" w:cs="Arial"/>
          <w:sz w:val="20"/>
          <w:szCs w:val="20"/>
        </w:rPr>
        <w:t>3</w:t>
      </w:r>
      <w:r w:rsidR="0032180C" w:rsidRPr="00B62D21">
        <w:rPr>
          <w:rFonts w:ascii="Arial" w:hAnsi="Arial" w:cs="Arial"/>
          <w:sz w:val="20"/>
          <w:szCs w:val="20"/>
        </w:rPr>
        <w:t xml:space="preserve">: </w:t>
      </w:r>
      <w:r w:rsidR="00B62D21" w:rsidRPr="00C952D1">
        <w:rPr>
          <w:rFonts w:ascii="Arial" w:hAnsi="Arial" w:cs="Arial"/>
          <w:sz w:val="20"/>
          <w:szCs w:val="20"/>
        </w:rPr>
        <w:t>mikro, małe i średnie przedsiębiorstwa</w:t>
      </w:r>
      <w:r w:rsidR="00B62D21">
        <w:rPr>
          <w:rFonts w:ascii="Arial" w:hAnsi="Arial" w:cs="Arial"/>
          <w:sz w:val="20"/>
          <w:szCs w:val="20"/>
        </w:rPr>
        <w:t>.</w:t>
      </w:r>
    </w:p>
    <w:p w:rsidR="00EC513A" w:rsidRPr="00B62D21" w:rsidRDefault="00EC513A" w:rsidP="00B62D21">
      <w:pPr>
        <w:pStyle w:val="Akapitzlist"/>
        <w:numPr>
          <w:ilvl w:val="0"/>
          <w:numId w:val="8"/>
        </w:numPr>
        <w:spacing w:line="276" w:lineRule="auto"/>
        <w:jc w:val="both"/>
        <w:rPr>
          <w:rFonts w:ascii="Arial" w:hAnsi="Arial" w:cs="Arial"/>
          <w:sz w:val="20"/>
          <w:szCs w:val="20"/>
        </w:rPr>
      </w:pPr>
      <w:r w:rsidRPr="00B62D21">
        <w:rPr>
          <w:rFonts w:ascii="Arial" w:hAnsi="Arial" w:cs="Arial"/>
          <w:sz w:val="20"/>
          <w:szCs w:val="20"/>
        </w:rPr>
        <w:t>W przypadku projektów partnerskich, partnerem może być wyłącznie podmiot wymieniony w ust. 1.</w:t>
      </w:r>
    </w:p>
    <w:p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rsidR="00FF1FCC" w:rsidRPr="009D1F77" w:rsidRDefault="00FF1FCC" w:rsidP="009D1F77"/>
    <w:p w:rsidR="006E0AEC" w:rsidRPr="00AE5689" w:rsidRDefault="007C5918" w:rsidP="008F21D6">
      <w:pPr>
        <w:pStyle w:val="Kolorowalistaakcent11"/>
        <w:spacing w:after="120" w:line="276" w:lineRule="auto"/>
        <w:ind w:left="0"/>
        <w:contextualSpacing w:val="0"/>
        <w:jc w:val="both"/>
        <w:rPr>
          <w:rFonts w:ascii="Arial" w:hAnsi="Arial" w:cs="Arial"/>
          <w:sz w:val="20"/>
          <w:szCs w:val="20"/>
        </w:rPr>
      </w:pPr>
      <w:r>
        <w:rPr>
          <w:rFonts w:ascii="Arial" w:hAnsi="Arial" w:cs="Arial"/>
          <w:sz w:val="20"/>
          <w:szCs w:val="20"/>
        </w:rPr>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04.</w:t>
      </w:r>
      <w:r w:rsidR="0032180C" w:rsidRPr="004707B0">
        <w:rPr>
          <w:rFonts w:ascii="Arial" w:hAnsi="Arial" w:cs="Arial"/>
          <w:sz w:val="20"/>
          <w:szCs w:val="20"/>
        </w:rPr>
        <w:t>0</w:t>
      </w:r>
      <w:r w:rsidR="00B62D21">
        <w:rPr>
          <w:rFonts w:ascii="Arial" w:hAnsi="Arial" w:cs="Arial"/>
          <w:sz w:val="20"/>
          <w:szCs w:val="20"/>
        </w:rPr>
        <w:t>2</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 xml:space="preserve">: </w:t>
      </w:r>
      <w:r w:rsidR="00B62D21">
        <w:rPr>
          <w:rFonts w:ascii="Arial" w:hAnsi="Arial" w:cs="Arial"/>
          <w:b/>
          <w:sz w:val="20"/>
          <w:szCs w:val="20"/>
        </w:rPr>
        <w:t>8 826 170,72</w:t>
      </w:r>
      <w:r w:rsidR="0054782E">
        <w:rPr>
          <w:rFonts w:ascii="Arial" w:hAnsi="Arial" w:cs="Arial"/>
          <w:b/>
          <w:sz w:val="20"/>
          <w:szCs w:val="20"/>
        </w:rPr>
        <w:t xml:space="preserve"> </w:t>
      </w:r>
      <w:r w:rsidR="008F7233" w:rsidRPr="009D1F77">
        <w:rPr>
          <w:rFonts w:ascii="Arial" w:hAnsi="Arial"/>
          <w:b/>
          <w:sz w:val="20"/>
        </w:rPr>
        <w:t>EUR</w:t>
      </w:r>
      <w:r w:rsidR="00D47A79">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113705" w:rsidRPr="008F21D6">
        <w:rPr>
          <w:rFonts w:ascii="Arial" w:hAnsi="Arial" w:cs="Arial"/>
          <w:b/>
          <w:sz w:val="20"/>
          <w:szCs w:val="20"/>
        </w:rPr>
        <w:t>38 226 145,39</w:t>
      </w:r>
      <w:r w:rsidR="0054782E" w:rsidRPr="009D1F77">
        <w:rPr>
          <w:rFonts w:ascii="Arial" w:hAnsi="Arial"/>
          <w:sz w:val="20"/>
        </w:rPr>
        <w:t xml:space="preserve"> </w:t>
      </w:r>
      <w:r w:rsidR="002876AF" w:rsidRPr="009D1F77">
        <w:rPr>
          <w:rFonts w:ascii="Arial" w:hAnsi="Arial"/>
          <w:b/>
          <w:sz w:val="20"/>
        </w:rPr>
        <w:t>PLN</w:t>
      </w:r>
      <w:r w:rsidR="002018BE">
        <w:rPr>
          <w:rFonts w:ascii="Arial" w:hAnsi="Arial"/>
          <w:b/>
          <w:sz w:val="20"/>
        </w:rPr>
        <w:t xml:space="preserve"> </w:t>
      </w:r>
      <w:r w:rsidR="00D55631" w:rsidRPr="003D7E3E">
        <w:rPr>
          <w:rStyle w:val="Odwoanieprzypisudolnego"/>
          <w:rFonts w:ascii="Arial" w:hAnsi="Arial" w:cs="Arial"/>
          <w:sz w:val="20"/>
          <w:szCs w:val="20"/>
        </w:rPr>
        <w:footnoteReference w:id="3"/>
      </w:r>
      <w:r w:rsidR="00EC492A" w:rsidRPr="003D7E3E">
        <w:rPr>
          <w:rFonts w:ascii="Arial" w:hAnsi="Arial" w:cs="Arial"/>
          <w:sz w:val="20"/>
          <w:szCs w:val="20"/>
        </w:rPr>
        <w:t xml:space="preserve">, liczoną po kursie </w:t>
      </w:r>
      <w:r w:rsidR="001D7506">
        <w:rPr>
          <w:rFonts w:ascii="Arial" w:hAnsi="Arial" w:cs="Arial"/>
          <w:sz w:val="20"/>
          <w:szCs w:val="20"/>
        </w:rPr>
        <w:t>4,3310</w:t>
      </w:r>
      <w:r w:rsidR="0054782E" w:rsidRPr="009D1F77">
        <w:rPr>
          <w:rFonts w:ascii="Arial" w:hAnsi="Arial"/>
          <w:sz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rsidR="006E0AEC" w:rsidRDefault="006E0AEC" w:rsidP="004C7CC7">
      <w:pPr>
        <w:pStyle w:val="Kolorowalistaakcent11"/>
        <w:spacing w:after="120" w:line="276" w:lineRule="auto"/>
        <w:ind w:left="709"/>
        <w:contextualSpacing w:val="0"/>
        <w:jc w:val="both"/>
        <w:rPr>
          <w:rFonts w:ascii="Arial" w:hAnsi="Arial" w:cs="Arial"/>
          <w:bCs/>
          <w:sz w:val="20"/>
          <w:szCs w:val="18"/>
        </w:rPr>
      </w:pPr>
      <w:r w:rsidRPr="00AE5689">
        <w:rPr>
          <w:rFonts w:ascii="Arial" w:hAnsi="Arial" w:cs="Arial"/>
          <w:bCs/>
          <w:sz w:val="20"/>
          <w:szCs w:val="18"/>
        </w:rPr>
        <w:t>Podział kwoty alokacji na przewidziane do wsparcia typy projektów:</w:t>
      </w:r>
    </w:p>
    <w:p w:rsidR="00113705" w:rsidRPr="008F21D6" w:rsidRDefault="00113705" w:rsidP="00A76415">
      <w:pPr>
        <w:pStyle w:val="Akapitzlist"/>
        <w:numPr>
          <w:ilvl w:val="0"/>
          <w:numId w:val="59"/>
        </w:numPr>
        <w:suppressAutoHyphens w:val="0"/>
        <w:spacing w:before="40" w:after="40" w:line="276" w:lineRule="auto"/>
        <w:ind w:left="709"/>
        <w:jc w:val="both"/>
        <w:rPr>
          <w:rFonts w:ascii="Arial" w:hAnsi="Arial" w:cs="Arial"/>
          <w:sz w:val="20"/>
          <w:szCs w:val="20"/>
        </w:rPr>
      </w:pPr>
      <w:r w:rsidRPr="008F21D6">
        <w:rPr>
          <w:rFonts w:ascii="Arial" w:hAnsi="Arial" w:cs="Arial"/>
          <w:sz w:val="20"/>
          <w:szCs w:val="20"/>
        </w:rPr>
        <w:t>Modernizacja i rozbudowa linii produkcyjnych w przedsiębiorstwach na efektywne energetycznie, w tym z zastosowaniem OZE;</w:t>
      </w:r>
    </w:p>
    <w:p w:rsidR="00113705" w:rsidRPr="008F21D6" w:rsidRDefault="00113705" w:rsidP="00A76415">
      <w:pPr>
        <w:pStyle w:val="Akapitzlist"/>
        <w:numPr>
          <w:ilvl w:val="0"/>
          <w:numId w:val="59"/>
        </w:numPr>
        <w:suppressAutoHyphens w:val="0"/>
        <w:spacing w:before="40" w:after="40" w:line="276" w:lineRule="auto"/>
        <w:ind w:left="709"/>
        <w:jc w:val="both"/>
        <w:rPr>
          <w:rFonts w:ascii="Arial" w:hAnsi="Arial" w:cs="Arial"/>
          <w:sz w:val="20"/>
          <w:szCs w:val="20"/>
        </w:rPr>
      </w:pPr>
      <w:r w:rsidRPr="008F21D6">
        <w:rPr>
          <w:rFonts w:ascii="Arial" w:hAnsi="Arial" w:cs="Arial"/>
          <w:sz w:val="20"/>
          <w:szCs w:val="20"/>
        </w:rPr>
        <w:t>Modernizacja instalacji technicznych w przedsiębiorstwie na efektywne energetycznie, w tym pod kątem wykorzystania OZE;</w:t>
      </w:r>
    </w:p>
    <w:p w:rsidR="00113705" w:rsidRPr="008F21D6" w:rsidRDefault="00113705" w:rsidP="00A76415">
      <w:pPr>
        <w:pStyle w:val="Akapitzlist"/>
        <w:numPr>
          <w:ilvl w:val="0"/>
          <w:numId w:val="59"/>
        </w:numPr>
        <w:suppressAutoHyphens w:val="0"/>
        <w:spacing w:before="40" w:after="40" w:line="276" w:lineRule="auto"/>
        <w:ind w:left="709"/>
        <w:jc w:val="both"/>
        <w:rPr>
          <w:rFonts w:ascii="Arial" w:hAnsi="Arial" w:cs="Arial"/>
          <w:sz w:val="20"/>
          <w:szCs w:val="20"/>
        </w:rPr>
      </w:pPr>
      <w:r w:rsidRPr="008F21D6">
        <w:rPr>
          <w:rFonts w:ascii="Arial" w:hAnsi="Arial" w:cs="Arial"/>
          <w:sz w:val="20"/>
          <w:szCs w:val="20"/>
        </w:rPr>
        <w:t>Głęboka, kompleksowa modernizacja energetyczna budynków w przedsiębiorstwach wraz z możliwością wymiany źródeł ciepła, w tym z możliwością zastosowania OZE</w:t>
      </w:r>
      <w:r w:rsidR="00632370">
        <w:rPr>
          <w:rFonts w:ascii="Arial" w:hAnsi="Arial" w:cs="Arial"/>
          <w:sz w:val="20"/>
          <w:szCs w:val="20"/>
        </w:rPr>
        <w:t xml:space="preserve"> </w:t>
      </w:r>
      <w:r w:rsidR="00632370">
        <w:rPr>
          <w:rFonts w:ascii="Arial" w:hAnsi="Arial" w:cs="Arial"/>
          <w:sz w:val="18"/>
          <w:szCs w:val="18"/>
        </w:rPr>
        <w:t>(w przypadku budynków administracyjnych wyłącznie jako element projektu)</w:t>
      </w:r>
      <w:r w:rsidRPr="008F21D6">
        <w:rPr>
          <w:rFonts w:ascii="Arial" w:hAnsi="Arial" w:cs="Arial"/>
          <w:sz w:val="20"/>
          <w:szCs w:val="20"/>
        </w:rPr>
        <w:t>;</w:t>
      </w:r>
    </w:p>
    <w:p w:rsidR="00113705" w:rsidRPr="008F21D6" w:rsidRDefault="00113705" w:rsidP="00A76415">
      <w:pPr>
        <w:pStyle w:val="Akapitzlist"/>
        <w:numPr>
          <w:ilvl w:val="0"/>
          <w:numId w:val="59"/>
        </w:numPr>
        <w:suppressAutoHyphens w:val="0"/>
        <w:spacing w:before="40" w:after="40" w:line="276" w:lineRule="auto"/>
        <w:ind w:left="709"/>
        <w:jc w:val="both"/>
        <w:rPr>
          <w:rFonts w:ascii="Arial" w:hAnsi="Arial" w:cs="Arial"/>
          <w:sz w:val="20"/>
          <w:szCs w:val="20"/>
        </w:rPr>
      </w:pPr>
      <w:r w:rsidRPr="008F21D6">
        <w:rPr>
          <w:rFonts w:ascii="Arial" w:hAnsi="Arial" w:cs="Arial"/>
          <w:sz w:val="20"/>
          <w:szCs w:val="20"/>
        </w:rPr>
        <w:t>Zastosowanie energooszczędnych technologii produkcji (dotyczy energii elektrycznej, ciepła, wody) w tym OZE;</w:t>
      </w:r>
    </w:p>
    <w:p w:rsidR="00113705" w:rsidRPr="008F21D6" w:rsidRDefault="00113705" w:rsidP="00A76415">
      <w:pPr>
        <w:pStyle w:val="Akapitzlist"/>
        <w:numPr>
          <w:ilvl w:val="0"/>
          <w:numId w:val="59"/>
        </w:numPr>
        <w:suppressAutoHyphens w:val="0"/>
        <w:spacing w:before="40" w:after="40" w:line="276" w:lineRule="auto"/>
        <w:ind w:left="709"/>
        <w:jc w:val="both"/>
        <w:rPr>
          <w:rFonts w:ascii="Arial" w:hAnsi="Arial" w:cs="Arial"/>
          <w:sz w:val="20"/>
          <w:szCs w:val="20"/>
        </w:rPr>
      </w:pPr>
      <w:r w:rsidRPr="008F21D6">
        <w:rPr>
          <w:rFonts w:ascii="Arial" w:hAnsi="Arial" w:cs="Arial"/>
          <w:sz w:val="20"/>
          <w:szCs w:val="20"/>
        </w:rPr>
        <w:t>Wdrażanie systemów zarządzania energią w przedsiębiorstwie;</w:t>
      </w:r>
    </w:p>
    <w:p w:rsidR="00113705" w:rsidRPr="008F21D6" w:rsidRDefault="00113705" w:rsidP="00A76415">
      <w:pPr>
        <w:pStyle w:val="Akapitzlist"/>
        <w:numPr>
          <w:ilvl w:val="0"/>
          <w:numId w:val="59"/>
        </w:numPr>
        <w:suppressAutoHyphens w:val="0"/>
        <w:spacing w:before="40" w:after="40" w:line="276" w:lineRule="auto"/>
        <w:ind w:left="709"/>
        <w:jc w:val="both"/>
        <w:rPr>
          <w:rFonts w:ascii="Arial" w:hAnsi="Arial" w:cs="Arial"/>
          <w:sz w:val="20"/>
          <w:szCs w:val="20"/>
        </w:rPr>
      </w:pPr>
      <w:r w:rsidRPr="008F21D6">
        <w:rPr>
          <w:rFonts w:ascii="Arial" w:hAnsi="Arial" w:cs="Arial"/>
          <w:sz w:val="20"/>
          <w:szCs w:val="20"/>
        </w:rPr>
        <w:t>Zastosowanie technologii/instalacji odzysku energii cieplnej w procesach produkcji przemysłowej i/lub produkcji energii;</w:t>
      </w:r>
    </w:p>
    <w:p w:rsidR="00113705" w:rsidRPr="008F21D6" w:rsidRDefault="00113705" w:rsidP="00A76415">
      <w:pPr>
        <w:pStyle w:val="Akapitzlist"/>
        <w:numPr>
          <w:ilvl w:val="0"/>
          <w:numId w:val="59"/>
        </w:numPr>
        <w:suppressAutoHyphens w:val="0"/>
        <w:spacing w:before="40" w:after="40" w:line="276" w:lineRule="auto"/>
        <w:ind w:left="709"/>
        <w:rPr>
          <w:rFonts w:ascii="Arial" w:hAnsi="Arial" w:cs="Arial"/>
          <w:sz w:val="20"/>
          <w:szCs w:val="20"/>
        </w:rPr>
      </w:pPr>
      <w:r w:rsidRPr="008F21D6">
        <w:rPr>
          <w:rFonts w:ascii="Arial" w:hAnsi="Arial" w:cs="Arial"/>
          <w:sz w:val="20"/>
          <w:szCs w:val="20"/>
        </w:rPr>
        <w:t>Audyt energetyczny (jako element projektu).</w:t>
      </w:r>
    </w:p>
    <w:p w:rsidR="00113705" w:rsidRPr="00AE5689" w:rsidRDefault="00113705" w:rsidP="004C7CC7">
      <w:pPr>
        <w:pStyle w:val="Kolorowalistaakcent11"/>
        <w:spacing w:after="120" w:line="276" w:lineRule="auto"/>
        <w:ind w:left="709"/>
        <w:contextualSpacing w:val="0"/>
        <w:jc w:val="both"/>
        <w:rPr>
          <w:rFonts w:ascii="Arial" w:hAnsi="Arial" w:cs="Arial"/>
          <w:sz w:val="22"/>
          <w:szCs w:val="20"/>
        </w:rPr>
      </w:pPr>
    </w:p>
    <w:p w:rsidR="006D2BEF" w:rsidRPr="007C5918" w:rsidRDefault="007C5918" w:rsidP="008F21D6">
      <w:pPr>
        <w:rPr>
          <w:rFonts w:ascii="Arial" w:hAnsi="Arial" w:cs="Arial"/>
          <w:sz w:val="20"/>
          <w:szCs w:val="20"/>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rsidR="00553FB9" w:rsidRDefault="007C5918" w:rsidP="00A76415">
      <w:pPr>
        <w:pStyle w:val="Akapitzlist"/>
        <w:ind w:left="0"/>
        <w:jc w:val="both"/>
        <w:rPr>
          <w:rFonts w:ascii="Arial" w:hAnsi="Arial" w:cs="Arial"/>
          <w:sz w:val="20"/>
          <w:szCs w:val="20"/>
        </w:rPr>
      </w:pPr>
      <w:r>
        <w:rPr>
          <w:rFonts w:ascii="Arial" w:hAnsi="Arial" w:cs="Arial"/>
          <w:sz w:val="20"/>
          <w:szCs w:val="20"/>
        </w:rPr>
        <w:t xml:space="preserve">3. </w:t>
      </w:r>
      <w:r w:rsidR="00DA7B5D" w:rsidRPr="007C5918">
        <w:rPr>
          <w:rFonts w:ascii="Arial" w:hAnsi="Arial" w:cs="Arial"/>
          <w:sz w:val="20"/>
          <w:szCs w:val="20"/>
        </w:rPr>
        <w:t>Maksymalny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(niegenerujących dochodu)</w:t>
      </w:r>
      <w:r w:rsidR="00DA7B5D" w:rsidRPr="007C5918">
        <w:rPr>
          <w:rFonts w:ascii="Arial" w:hAnsi="Arial" w:cs="Arial"/>
          <w:sz w:val="20"/>
          <w:szCs w:val="20"/>
        </w:rPr>
        <w:t xml:space="preserve">. </w:t>
      </w:r>
    </w:p>
    <w:p w:rsidR="007C5918" w:rsidRPr="007C5918" w:rsidRDefault="007C5918" w:rsidP="00A76415">
      <w:pPr>
        <w:pStyle w:val="Akapitzlist"/>
        <w:ind w:left="0"/>
        <w:jc w:val="both"/>
        <w:rPr>
          <w:rFonts w:ascii="Arial" w:hAnsi="Arial" w:cs="Arial"/>
          <w:sz w:val="20"/>
          <w:szCs w:val="20"/>
        </w:rPr>
      </w:pPr>
      <w:r>
        <w:rPr>
          <w:rFonts w:ascii="Arial" w:hAnsi="Arial" w:cs="Arial"/>
          <w:sz w:val="20"/>
          <w:szCs w:val="20"/>
        </w:rPr>
        <w:t xml:space="preserve">4. </w:t>
      </w:r>
      <w:r w:rsidRPr="00DA7B5D">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p>
    <w:p w:rsidR="00DC518E" w:rsidRPr="007C5918" w:rsidRDefault="007C5918" w:rsidP="00A76415">
      <w:pPr>
        <w:pStyle w:val="Akapitzlist"/>
        <w:ind w:left="0"/>
        <w:jc w:val="both"/>
      </w:pPr>
      <w:r>
        <w:rPr>
          <w:rFonts w:ascii="Arial" w:hAnsi="Arial" w:cs="Arial"/>
          <w:sz w:val="20"/>
          <w:szCs w:val="20"/>
        </w:rPr>
        <w:t xml:space="preserve">5. </w:t>
      </w:r>
      <w:r w:rsidRPr="007C5918">
        <w:rPr>
          <w:rFonts w:ascii="Arial" w:hAnsi="Arial" w:cs="Arial"/>
          <w:sz w:val="20"/>
          <w:szCs w:val="20"/>
        </w:rPr>
        <w:t xml:space="preserve"> </w:t>
      </w:r>
      <w:r>
        <w:rPr>
          <w:rFonts w:ascii="Arial" w:hAnsi="Arial" w:cs="Arial"/>
          <w:sz w:val="20"/>
          <w:szCs w:val="20"/>
        </w:rPr>
        <w:t>Poziom wkładu własnego w przypadku projektów generujących dochód zależy od wartości luki finansowej.</w:t>
      </w:r>
    </w:p>
    <w:p w:rsidR="00065F7C" w:rsidRDefault="007C5918" w:rsidP="00A76415">
      <w:pPr>
        <w:pStyle w:val="Akapitzlist"/>
        <w:ind w:left="0"/>
        <w:jc w:val="both"/>
        <w:rPr>
          <w:rFonts w:ascii="Arial" w:hAnsi="Arial" w:cs="Arial"/>
          <w:sz w:val="20"/>
          <w:szCs w:val="20"/>
        </w:rPr>
      </w:pPr>
      <w:r>
        <w:rPr>
          <w:rFonts w:ascii="Arial" w:hAnsi="Arial" w:cs="Arial"/>
          <w:sz w:val="20"/>
          <w:szCs w:val="20"/>
        </w:rPr>
        <w:t>6.</w:t>
      </w:r>
      <w:r w:rsidR="00FA1C8B">
        <w:rPr>
          <w:rFonts w:ascii="Arial" w:hAnsi="Arial" w:cs="Arial"/>
          <w:sz w:val="20"/>
          <w:szCs w:val="20"/>
        </w:rPr>
        <w:t xml:space="preserve"> </w:t>
      </w:r>
      <w:r w:rsidR="00DA7B5D" w:rsidRPr="00DA7B5D">
        <w:rPr>
          <w:rFonts w:ascii="Arial" w:hAnsi="Arial" w:cs="Arial"/>
          <w:sz w:val="20"/>
          <w:szCs w:val="20"/>
        </w:rPr>
        <w:t>Projekty w których występuje pomoc publiczna muszą być zgodne z właściwymi przepisami prawa wspólnotowego i krajowego dotyczącymi zasad udzielania tej pomocy, obowiązującymi w momencie udzielania wsparcia, w tym w szczególności z następującymi rozporządzeniami:</w:t>
      </w:r>
    </w:p>
    <w:p w:rsidR="00FA1C8B" w:rsidRPr="008F21D6"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8F21D6">
        <w:rPr>
          <w:rFonts w:ascii="Arial" w:hAnsi="Arial" w:cs="Arial"/>
          <w:color w:val="auto"/>
          <w:sz w:val="20"/>
          <w:szCs w:val="20"/>
        </w:rPr>
        <w:t xml:space="preserve">Rozporządzenie Komisji (UE) nr 651/2014 z dn. 17 czerwca 2014. uznające niektóre rodzaje pomocy za zgodne z rynkiem wewnętrznym w zastosowaniu art. 107 i 108 Traktatu [GBER]: </w:t>
      </w:r>
    </w:p>
    <w:p w:rsidR="00FA1C8B" w:rsidRPr="008F21D6"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8F21D6">
        <w:rPr>
          <w:rFonts w:ascii="Arial" w:hAnsi="Arial" w:cs="Arial"/>
          <w:color w:val="auto"/>
          <w:sz w:val="20"/>
          <w:szCs w:val="20"/>
        </w:rPr>
        <w:t xml:space="preserve">Rozporządzenie Komisji (UE) nr 1407/2013 z dnia 18 grudnia 2013 r.  w sprawie stosowania art. 107 i 108 Traktatu o funkcjonowaniu Unii Europejskiej do pomocy </w:t>
      </w:r>
      <w:r w:rsidRPr="008F21D6">
        <w:rPr>
          <w:rFonts w:ascii="Arial" w:hAnsi="Arial" w:cs="Arial"/>
          <w:i/>
          <w:iCs/>
          <w:color w:val="auto"/>
          <w:sz w:val="20"/>
          <w:szCs w:val="20"/>
        </w:rPr>
        <w:t xml:space="preserve">de </w:t>
      </w:r>
      <w:proofErr w:type="spellStart"/>
      <w:r w:rsidRPr="008F21D6">
        <w:rPr>
          <w:rFonts w:ascii="Arial" w:hAnsi="Arial" w:cs="Arial"/>
          <w:i/>
          <w:iCs/>
          <w:color w:val="auto"/>
          <w:sz w:val="20"/>
          <w:szCs w:val="20"/>
        </w:rPr>
        <w:t>minimis</w:t>
      </w:r>
      <w:proofErr w:type="spellEnd"/>
      <w:r w:rsidRPr="008F21D6">
        <w:rPr>
          <w:rFonts w:ascii="Arial" w:hAnsi="Arial" w:cs="Arial"/>
          <w:i/>
          <w:iCs/>
          <w:color w:val="auto"/>
          <w:sz w:val="20"/>
          <w:szCs w:val="20"/>
        </w:rPr>
        <w:t xml:space="preserve"> </w:t>
      </w:r>
    </w:p>
    <w:p w:rsidR="00FA1C8B" w:rsidRPr="008F21D6" w:rsidRDefault="00FA1C8B" w:rsidP="00FA1C8B">
      <w:pPr>
        <w:pStyle w:val="Default"/>
        <w:numPr>
          <w:ilvl w:val="0"/>
          <w:numId w:val="60"/>
        </w:numPr>
        <w:adjustRightInd/>
        <w:spacing w:after="120" w:line="276" w:lineRule="auto"/>
        <w:jc w:val="both"/>
        <w:rPr>
          <w:rFonts w:ascii="Arial" w:hAnsi="Arial" w:cs="Arial"/>
          <w:color w:val="auto"/>
          <w:sz w:val="20"/>
          <w:szCs w:val="20"/>
        </w:rPr>
      </w:pPr>
      <w:r w:rsidRPr="008F21D6">
        <w:rPr>
          <w:rFonts w:ascii="Arial" w:hAnsi="Arial" w:cs="Arial"/>
          <w:sz w:val="20"/>
          <w:szCs w:val="20"/>
        </w:rPr>
        <w:t xml:space="preserve">Rozporządzenia Ministra Infrastruktury i Rozwoju w sprawie udzielania pomocy de </w:t>
      </w:r>
      <w:proofErr w:type="spellStart"/>
      <w:r w:rsidRPr="008F21D6">
        <w:rPr>
          <w:rFonts w:ascii="Arial" w:hAnsi="Arial" w:cs="Arial"/>
          <w:sz w:val="20"/>
          <w:szCs w:val="20"/>
        </w:rPr>
        <w:t>minimis</w:t>
      </w:r>
      <w:proofErr w:type="spellEnd"/>
      <w:r w:rsidRPr="008F21D6">
        <w:rPr>
          <w:rFonts w:ascii="Arial" w:hAnsi="Arial" w:cs="Arial"/>
          <w:sz w:val="20"/>
          <w:szCs w:val="20"/>
        </w:rPr>
        <w:t xml:space="preserve"> w ramach regionalnych programów operacyjnych na lata 2014-2020</w:t>
      </w:r>
    </w:p>
    <w:p w:rsidR="00FA1C8B" w:rsidRPr="008F21D6" w:rsidRDefault="00FA1C8B" w:rsidP="00FA1C8B">
      <w:pPr>
        <w:pStyle w:val="Default"/>
        <w:numPr>
          <w:ilvl w:val="0"/>
          <w:numId w:val="60"/>
        </w:numPr>
        <w:adjustRightInd/>
        <w:spacing w:after="120" w:line="276" w:lineRule="auto"/>
        <w:jc w:val="both"/>
        <w:rPr>
          <w:rFonts w:ascii="Arial" w:hAnsi="Arial" w:cs="Arial"/>
          <w:sz w:val="20"/>
          <w:szCs w:val="20"/>
        </w:rPr>
      </w:pPr>
      <w:r w:rsidRPr="008F21D6">
        <w:rPr>
          <w:rFonts w:ascii="Arial" w:hAnsi="Arial" w:cs="Arial"/>
          <w:color w:val="auto"/>
          <w:sz w:val="20"/>
          <w:szCs w:val="20"/>
        </w:rPr>
        <w:lastRenderedPageBreak/>
        <w:t xml:space="preserve">Rozporządzenia Ministra Infrastruktury i Rozwoju w sprawie </w:t>
      </w:r>
      <w:r w:rsidRPr="008F21D6">
        <w:rPr>
          <w:rFonts w:ascii="Arial" w:hAnsi="Arial" w:cs="Arial"/>
          <w:sz w:val="20"/>
          <w:szCs w:val="20"/>
        </w:rPr>
        <w:t>udzielania pomocy na inwestycje wspierające efektywność energetyczną w ramach regionalnych programów operacyjnych na lata 2014-2020</w:t>
      </w:r>
    </w:p>
    <w:p w:rsidR="00FA1C8B" w:rsidRPr="008F21D6" w:rsidRDefault="00FA1C8B" w:rsidP="00FA1C8B">
      <w:pPr>
        <w:pStyle w:val="Default"/>
        <w:numPr>
          <w:ilvl w:val="0"/>
          <w:numId w:val="60"/>
        </w:numPr>
        <w:adjustRightInd/>
        <w:spacing w:after="120" w:line="276" w:lineRule="auto"/>
        <w:jc w:val="both"/>
        <w:rPr>
          <w:rFonts w:ascii="Arial" w:hAnsi="Arial" w:cs="Arial"/>
          <w:sz w:val="20"/>
          <w:szCs w:val="20"/>
        </w:rPr>
      </w:pPr>
      <w:r w:rsidRPr="008F21D6">
        <w:rPr>
          <w:rFonts w:ascii="Arial" w:hAnsi="Arial" w:cs="Arial"/>
          <w:sz w:val="20"/>
          <w:szCs w:val="20"/>
        </w:rPr>
        <w:t>Rozporządzenia Ministra Infrastruktury i Rozwoju w sprawie udzielania pomocy inwestycyjnej na efektywny energetycznie system ciepłowniczy i chłodniczy w ramach regionalnych programów operacyjnych na lata 2014-2020</w:t>
      </w:r>
    </w:p>
    <w:p w:rsidR="00FA1C8B" w:rsidRPr="00CD4BBD" w:rsidRDefault="00FA1C8B" w:rsidP="008F21D6">
      <w:pPr>
        <w:pStyle w:val="Akapitzlist"/>
        <w:numPr>
          <w:ilvl w:val="0"/>
          <w:numId w:val="60"/>
        </w:numPr>
        <w:jc w:val="both"/>
        <w:rPr>
          <w:rFonts w:ascii="Arial" w:hAnsi="Arial" w:cs="Arial"/>
          <w:sz w:val="20"/>
          <w:szCs w:val="20"/>
        </w:rPr>
      </w:pPr>
      <w:r w:rsidRPr="008F21D6">
        <w:rPr>
          <w:rFonts w:ascii="Arial" w:hAnsi="Arial" w:cs="Arial"/>
          <w:sz w:val="20"/>
          <w:szCs w:val="20"/>
        </w:rPr>
        <w:t>Rozporządzenia Ministra Infrastruktury i Rozwoju w sprawie udzielania pomocy na inwestycje w układy wysokosprawnej Kogeneracji oraz na propagowanie energii ze źródeł odnawialnych w ramach regionalnych programów operacyjnych na lata 2014-2020</w:t>
      </w:r>
    </w:p>
    <w:p w:rsidR="003F0352" w:rsidRPr="008F21D6" w:rsidRDefault="003F0352" w:rsidP="008F21D6">
      <w:pPr>
        <w:rPr>
          <w:rFonts w:ascii="Arial" w:hAnsi="Arial" w:cs="Arial"/>
          <w:sz w:val="20"/>
          <w:szCs w:val="20"/>
          <w:highlight w:val="green"/>
        </w:rPr>
      </w:pPr>
    </w:p>
    <w:p w:rsidR="00065F7C" w:rsidRPr="00A76415" w:rsidRDefault="00065F7C" w:rsidP="003F0352">
      <w:pPr>
        <w:pStyle w:val="Akapitzlist"/>
        <w:ind w:left="0"/>
        <w:jc w:val="both"/>
        <w:rPr>
          <w:rFonts w:ascii="Arial" w:hAnsi="Arial" w:cs="Arial"/>
          <w:sz w:val="20"/>
          <w:szCs w:val="20"/>
        </w:rPr>
      </w:pPr>
    </w:p>
    <w:p w:rsidR="00A13B26" w:rsidRPr="005811AD" w:rsidRDefault="00A76415" w:rsidP="003F0352">
      <w:pPr>
        <w:pStyle w:val="Akapitzlist"/>
        <w:ind w:left="0"/>
        <w:jc w:val="both"/>
        <w:rPr>
          <w:rFonts w:ascii="Arial" w:hAnsi="Arial" w:cs="Arial"/>
          <w:sz w:val="20"/>
          <w:szCs w:val="20"/>
        </w:rPr>
      </w:pPr>
      <w:r>
        <w:rPr>
          <w:rFonts w:ascii="Arial" w:hAnsi="Arial" w:cs="Arial"/>
          <w:sz w:val="20"/>
          <w:szCs w:val="20"/>
        </w:rPr>
        <w:t>7</w:t>
      </w:r>
      <w:r w:rsidR="00987E3A" w:rsidRPr="00A76415">
        <w:rPr>
          <w:rFonts w:ascii="Arial" w:hAnsi="Arial" w:cs="Arial"/>
          <w:sz w:val="20"/>
          <w:szCs w:val="20"/>
        </w:rPr>
        <w:t>.</w:t>
      </w:r>
      <w:r>
        <w:rPr>
          <w:rFonts w:ascii="Arial" w:hAnsi="Arial" w:cs="Arial"/>
          <w:sz w:val="20"/>
          <w:szCs w:val="20"/>
        </w:rPr>
        <w:t xml:space="preserve"> </w:t>
      </w:r>
      <w:r w:rsidR="00A13B26" w:rsidRPr="00A76415">
        <w:rPr>
          <w:rFonts w:ascii="Arial" w:hAnsi="Arial" w:cs="Arial"/>
          <w:sz w:val="20"/>
          <w:szCs w:val="20"/>
        </w:rPr>
        <w:t>Dla projektów podlegających zasadom udzielania pomocy publicznej minimalny wkład własny Beneficjenta wynika z zasad określonych</w:t>
      </w:r>
      <w:r w:rsidR="00A13B26" w:rsidRPr="00A13B26">
        <w:rPr>
          <w:rFonts w:ascii="Arial" w:hAnsi="Arial" w:cs="Arial"/>
          <w:sz w:val="20"/>
          <w:szCs w:val="20"/>
        </w:rPr>
        <w:t xml:space="preserve"> w rozporządzeniach dotyczących udzielania pomocy publicznej, o których mowa w ust. </w:t>
      </w:r>
      <w:r w:rsidR="00987E3A">
        <w:rPr>
          <w:rFonts w:ascii="Arial" w:hAnsi="Arial" w:cs="Arial"/>
          <w:sz w:val="20"/>
          <w:szCs w:val="20"/>
        </w:rPr>
        <w:t>6</w:t>
      </w:r>
      <w:r w:rsidR="00A13B26" w:rsidRPr="00A13B26">
        <w:rPr>
          <w:rFonts w:ascii="Arial" w:hAnsi="Arial" w:cs="Arial"/>
          <w:sz w:val="20"/>
          <w:szCs w:val="20"/>
        </w:rPr>
        <w:t>.</w:t>
      </w:r>
    </w:p>
    <w:p w:rsidR="00DA7B5D" w:rsidRPr="00DA7B5D" w:rsidRDefault="00A76415" w:rsidP="003F0352">
      <w:pPr>
        <w:pStyle w:val="Akapitzlist"/>
        <w:ind w:left="0"/>
        <w:jc w:val="both"/>
        <w:rPr>
          <w:rFonts w:ascii="Arial" w:hAnsi="Arial" w:cs="Arial"/>
          <w:sz w:val="20"/>
          <w:szCs w:val="20"/>
        </w:rPr>
      </w:pPr>
      <w:r>
        <w:rPr>
          <w:rFonts w:ascii="Arial" w:hAnsi="Arial" w:cs="Arial"/>
          <w:sz w:val="20"/>
          <w:szCs w:val="20"/>
        </w:rPr>
        <w:t>8</w:t>
      </w:r>
      <w:r w:rsidR="00987E3A">
        <w:rPr>
          <w:rFonts w:ascii="Arial" w:hAnsi="Arial" w:cs="Arial"/>
          <w:sz w:val="20"/>
          <w:szCs w:val="20"/>
        </w:rPr>
        <w:t>.</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rsidR="00DA7B5D" w:rsidRPr="00DA7B5D" w:rsidRDefault="00A76415" w:rsidP="003F0352">
      <w:pPr>
        <w:pStyle w:val="Akapitzlist"/>
        <w:ind w:left="0"/>
        <w:jc w:val="both"/>
        <w:rPr>
          <w:rFonts w:ascii="Arial" w:hAnsi="Arial" w:cs="Arial"/>
          <w:sz w:val="20"/>
          <w:szCs w:val="20"/>
        </w:rPr>
      </w:pPr>
      <w:r>
        <w:rPr>
          <w:rFonts w:ascii="Arial" w:hAnsi="Arial" w:cs="Arial"/>
          <w:sz w:val="20"/>
          <w:szCs w:val="20"/>
        </w:rPr>
        <w:t>9</w:t>
      </w:r>
      <w:r w:rsidR="003F0352">
        <w:rPr>
          <w:rFonts w:ascii="Arial" w:hAnsi="Arial" w:cs="Arial"/>
          <w:sz w:val="20"/>
          <w:szCs w:val="20"/>
        </w:rPr>
        <w:t>.</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rsidR="00DA7B5D" w:rsidRPr="00987E3A" w:rsidRDefault="003F0352" w:rsidP="003F0352">
      <w:pPr>
        <w:jc w:val="both"/>
        <w:rPr>
          <w:rFonts w:ascii="Arial" w:hAnsi="Arial" w:cs="Arial"/>
          <w:sz w:val="20"/>
          <w:szCs w:val="20"/>
        </w:rPr>
      </w:pPr>
      <w:r w:rsidRPr="00987E3A">
        <w:rPr>
          <w:rFonts w:ascii="Arial" w:hAnsi="Arial" w:cs="Arial"/>
          <w:sz w:val="20"/>
          <w:szCs w:val="20"/>
        </w:rPr>
        <w:t>1</w:t>
      </w:r>
      <w:r w:rsidR="00A76415">
        <w:rPr>
          <w:rFonts w:ascii="Arial" w:hAnsi="Arial" w:cs="Arial"/>
          <w:sz w:val="20"/>
          <w:szCs w:val="20"/>
        </w:rPr>
        <w:t>0</w:t>
      </w:r>
      <w:r w:rsidRPr="00987E3A">
        <w:rPr>
          <w:rFonts w:ascii="Arial" w:hAnsi="Arial" w:cs="Arial"/>
          <w:sz w:val="20"/>
          <w:szCs w:val="20"/>
        </w:rPr>
        <w:t>.</w:t>
      </w:r>
      <w:r w:rsidR="00DA7B5D" w:rsidRPr="00987E3A">
        <w:rPr>
          <w:rFonts w:ascii="Arial" w:hAnsi="Arial" w:cs="Arial"/>
          <w:sz w:val="20"/>
          <w:szCs w:val="20"/>
        </w:rPr>
        <w:t xml:space="preserve">W przypadku niekorzystnej zmiany kursu przeliczeniowego EUR/PLN, </w:t>
      </w:r>
      <w:r w:rsidR="007C43F5" w:rsidRPr="00987E3A">
        <w:rPr>
          <w:rFonts w:ascii="Arial" w:hAnsi="Arial" w:cs="Arial"/>
          <w:sz w:val="20"/>
          <w:szCs w:val="20"/>
        </w:rPr>
        <w:t>IP</w:t>
      </w:r>
      <w:r w:rsidR="00DA7B5D" w:rsidRPr="00987E3A">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rsidR="00DA7B5D" w:rsidRPr="00987E3A" w:rsidRDefault="003F0352" w:rsidP="003F0352">
      <w:pPr>
        <w:jc w:val="both"/>
        <w:rPr>
          <w:rFonts w:ascii="Arial" w:hAnsi="Arial" w:cs="Arial"/>
          <w:sz w:val="20"/>
          <w:szCs w:val="20"/>
        </w:rPr>
      </w:pPr>
      <w:r w:rsidRPr="00987E3A">
        <w:rPr>
          <w:rFonts w:ascii="Arial" w:hAnsi="Arial" w:cs="Arial"/>
          <w:sz w:val="20"/>
          <w:szCs w:val="20"/>
        </w:rPr>
        <w:t>1</w:t>
      </w:r>
      <w:r w:rsidR="00A76415">
        <w:rPr>
          <w:rFonts w:ascii="Arial" w:hAnsi="Arial" w:cs="Arial"/>
          <w:sz w:val="20"/>
          <w:szCs w:val="20"/>
        </w:rPr>
        <w:t>1</w:t>
      </w:r>
      <w:r w:rsidRPr="00987E3A">
        <w:rPr>
          <w:rFonts w:ascii="Arial" w:hAnsi="Arial" w:cs="Arial"/>
          <w:sz w:val="20"/>
          <w:szCs w:val="20"/>
        </w:rPr>
        <w:t>.</w:t>
      </w:r>
      <w:r w:rsidR="00DA7B5D" w:rsidRPr="00987E3A">
        <w:rPr>
          <w:rFonts w:ascii="Arial" w:hAnsi="Arial" w:cs="Arial"/>
          <w:sz w:val="20"/>
          <w:szCs w:val="20"/>
        </w:rPr>
        <w:t xml:space="preserve">Zaistnienie okoliczności, o których mowa w ust. </w:t>
      </w:r>
      <w:r w:rsidR="00E12499">
        <w:rPr>
          <w:rFonts w:ascii="Arial" w:hAnsi="Arial" w:cs="Arial"/>
          <w:sz w:val="20"/>
          <w:szCs w:val="20"/>
        </w:rPr>
        <w:t>9</w:t>
      </w:r>
      <w:r w:rsidR="007877A2" w:rsidRPr="00987E3A">
        <w:rPr>
          <w:rFonts w:ascii="Arial" w:hAnsi="Arial" w:cs="Arial"/>
          <w:sz w:val="20"/>
          <w:szCs w:val="20"/>
        </w:rPr>
        <w:t>-1</w:t>
      </w:r>
      <w:r w:rsidR="00E12499">
        <w:rPr>
          <w:rFonts w:ascii="Arial" w:hAnsi="Arial" w:cs="Arial"/>
          <w:sz w:val="20"/>
          <w:szCs w:val="20"/>
        </w:rPr>
        <w:t>0</w:t>
      </w:r>
      <w:r w:rsidR="00DA7B5D" w:rsidRPr="00987E3A">
        <w:rPr>
          <w:rFonts w:ascii="Arial" w:hAnsi="Arial" w:cs="Arial"/>
          <w:sz w:val="20"/>
          <w:szCs w:val="20"/>
        </w:rPr>
        <w:t xml:space="preserve"> nie wymaga zmiany Regulaminu. </w:t>
      </w:r>
    </w:p>
    <w:p w:rsidR="00DA7B5D" w:rsidRPr="00987E3A" w:rsidRDefault="003F0352" w:rsidP="003F0352">
      <w:pPr>
        <w:pStyle w:val="Akapitzlist"/>
        <w:ind w:left="0"/>
        <w:jc w:val="both"/>
        <w:rPr>
          <w:rFonts w:ascii="Arial" w:hAnsi="Arial" w:cs="Arial"/>
          <w:sz w:val="20"/>
          <w:szCs w:val="20"/>
        </w:rPr>
      </w:pPr>
      <w:r w:rsidRPr="00987E3A">
        <w:rPr>
          <w:rFonts w:ascii="Arial" w:hAnsi="Arial" w:cs="Arial"/>
          <w:sz w:val="20"/>
          <w:szCs w:val="20"/>
        </w:rPr>
        <w:t>1</w:t>
      </w:r>
      <w:r w:rsidR="00A76415">
        <w:rPr>
          <w:rFonts w:ascii="Arial" w:hAnsi="Arial" w:cs="Arial"/>
          <w:sz w:val="20"/>
          <w:szCs w:val="20"/>
        </w:rPr>
        <w:t>2</w:t>
      </w:r>
      <w:r w:rsidRPr="00987E3A">
        <w:rPr>
          <w:rFonts w:ascii="Arial" w:hAnsi="Arial" w:cs="Arial"/>
          <w:sz w:val="20"/>
          <w:szCs w:val="20"/>
        </w:rPr>
        <w:t>.</w:t>
      </w:r>
      <w:r w:rsidR="00DA7B5D" w:rsidRPr="00987E3A">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rsidR="00DA7B5D" w:rsidRDefault="003F0352" w:rsidP="003F0352">
      <w:pPr>
        <w:pStyle w:val="Akapitzlist"/>
        <w:ind w:left="0"/>
        <w:jc w:val="both"/>
        <w:rPr>
          <w:rFonts w:ascii="Arial" w:hAnsi="Arial" w:cs="Arial"/>
          <w:sz w:val="20"/>
          <w:szCs w:val="20"/>
        </w:rPr>
      </w:pPr>
      <w:r w:rsidRPr="00987E3A">
        <w:rPr>
          <w:rFonts w:ascii="Arial" w:hAnsi="Arial" w:cs="Arial"/>
          <w:sz w:val="20"/>
          <w:szCs w:val="20"/>
        </w:rPr>
        <w:t>1</w:t>
      </w:r>
      <w:r w:rsidR="00A76415">
        <w:rPr>
          <w:rFonts w:ascii="Arial" w:hAnsi="Arial" w:cs="Arial"/>
          <w:sz w:val="20"/>
          <w:szCs w:val="20"/>
        </w:rPr>
        <w:t>3</w:t>
      </w:r>
      <w:r w:rsidRPr="00987E3A">
        <w:rPr>
          <w:rFonts w:ascii="Arial" w:hAnsi="Arial" w:cs="Arial"/>
          <w:sz w:val="20"/>
          <w:szCs w:val="20"/>
        </w:rPr>
        <w:t>.</w:t>
      </w:r>
      <w:r w:rsidR="00CD4BBD">
        <w:rPr>
          <w:rFonts w:ascii="Arial" w:hAnsi="Arial" w:cs="Arial"/>
          <w:sz w:val="20"/>
          <w:szCs w:val="20"/>
        </w:rPr>
        <w:t xml:space="preserve"> </w:t>
      </w:r>
      <w:r w:rsidR="00DA7B5D" w:rsidRPr="00987E3A">
        <w:rPr>
          <w:rFonts w:ascii="Arial" w:hAnsi="Arial" w:cs="Arial"/>
          <w:sz w:val="20"/>
          <w:szCs w:val="20"/>
        </w:rPr>
        <w:t>Po</w:t>
      </w:r>
      <w:r w:rsidR="00DA7B5D" w:rsidRPr="00DA7B5D">
        <w:rPr>
          <w:rFonts w:ascii="Arial" w:hAnsi="Arial" w:cs="Arial"/>
          <w:sz w:val="20"/>
          <w:szCs w:val="20"/>
        </w:rPr>
        <w:t xml:space="preserve">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Pr>
          <w:rFonts w:ascii="Arial" w:hAnsi="Arial" w:cs="Arial"/>
          <w:sz w:val="20"/>
          <w:szCs w:val="20"/>
        </w:rPr>
        <w:t>.</w:t>
      </w:r>
    </w:p>
    <w:p w:rsidR="002D16EE" w:rsidRDefault="002D16EE" w:rsidP="002D16EE">
      <w:pPr>
        <w:pStyle w:val="Nagwek2"/>
      </w:pPr>
      <w:bookmarkStart w:id="21" w:name="_Toc449099653"/>
      <w:bookmarkStart w:id="22" w:name="_Toc457374216"/>
      <w:bookmarkEnd w:id="12"/>
      <w:bookmarkEnd w:id="13"/>
      <w:r>
        <w:t>§</w:t>
      </w:r>
      <w:bookmarkStart w:id="23" w:name="_Toc431540368"/>
      <w:r>
        <w:t xml:space="preserve">7 </w:t>
      </w:r>
      <w:r>
        <w:br/>
        <w:t>Ogłoszenie konkursu</w:t>
      </w:r>
      <w:bookmarkEnd w:id="14"/>
      <w:bookmarkEnd w:id="21"/>
      <w:bookmarkEnd w:id="22"/>
      <w:bookmarkEnd w:id="23"/>
    </w:p>
    <w:p w:rsidR="002D16EE" w:rsidRPr="006E7CF0" w:rsidRDefault="002D16EE" w:rsidP="006E7CF0">
      <w:pPr>
        <w:pStyle w:val="Bezodstpw"/>
      </w:pPr>
    </w:p>
    <w:p w:rsidR="006D2BEF" w:rsidRPr="00460BAB" w:rsidRDefault="007C43F5" w:rsidP="008F21D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460BAB" w:rsidRDefault="007C43F5" w:rsidP="008F21D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6E7CF0">
        <w:rPr>
          <w:rFonts w:ascii="Arial" w:hAnsi="Arial" w:cs="Arial"/>
          <w:sz w:val="20"/>
          <w:szCs w:val="20"/>
        </w:rPr>
        <w:t>.</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987E3A">
        <w:rPr>
          <w:rFonts w:ascii="Arial" w:hAnsi="Arial" w:cs="Arial"/>
          <w:b/>
          <w:sz w:val="20"/>
          <w:szCs w:val="20"/>
        </w:rPr>
        <w:t>30 maja</w:t>
      </w:r>
      <w:r w:rsidRPr="00C22F26">
        <w:rPr>
          <w:rFonts w:ascii="Arial" w:hAnsi="Arial" w:cs="Arial"/>
          <w:b/>
          <w:sz w:val="20"/>
          <w:szCs w:val="20"/>
        </w:rPr>
        <w:t xml:space="preserve"> 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0E0772">
        <w:rPr>
          <w:rFonts w:ascii="Arial" w:hAnsi="Arial" w:cs="Arial"/>
          <w:b/>
          <w:sz w:val="20"/>
          <w:szCs w:val="20"/>
        </w:rPr>
        <w:t>).</w:t>
      </w:r>
    </w:p>
    <w:p w:rsidR="006D2BEF" w:rsidRPr="006E7CF0" w:rsidRDefault="006D2BEF" w:rsidP="008F21D6">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987E3A">
        <w:rPr>
          <w:rFonts w:ascii="Arial" w:hAnsi="Arial" w:cs="Arial"/>
          <w:sz w:val="20"/>
          <w:szCs w:val="20"/>
        </w:rPr>
        <w:t>grudzień</w:t>
      </w:r>
      <w:r w:rsidR="001D7506">
        <w:rPr>
          <w:rFonts w:ascii="Arial" w:hAnsi="Arial" w:cs="Arial"/>
          <w:sz w:val="20"/>
          <w:szCs w:val="20"/>
        </w:rPr>
        <w:t xml:space="preserve"> </w:t>
      </w:r>
      <w:r w:rsidR="00D93592">
        <w:rPr>
          <w:rFonts w:ascii="Arial" w:hAnsi="Arial" w:cs="Arial"/>
          <w:sz w:val="20"/>
          <w:szCs w:val="20"/>
        </w:rPr>
        <w:t>2017</w:t>
      </w:r>
      <w:r w:rsidRPr="00C22F26">
        <w:rPr>
          <w:rFonts w:ascii="Arial" w:hAnsi="Arial" w:cs="Arial"/>
          <w:sz w:val="20"/>
          <w:szCs w:val="20"/>
        </w:rPr>
        <w:t> r.</w:t>
      </w:r>
    </w:p>
    <w:p w:rsidR="006D2BEF" w:rsidRPr="006D2BEF" w:rsidRDefault="006D2BEF" w:rsidP="008F21D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Regulamin wraz z</w:t>
      </w:r>
      <w:r>
        <w:rPr>
          <w:rFonts w:ascii="Arial" w:hAnsi="Arial" w:cs="Arial"/>
          <w:sz w:val="20"/>
          <w:szCs w:val="20"/>
        </w:rPr>
        <w:t> </w:t>
      </w:r>
      <w:r w:rsidRPr="00460BAB">
        <w:rPr>
          <w:rFonts w:ascii="Arial" w:hAnsi="Arial" w:cs="Arial"/>
          <w:sz w:val="20"/>
          <w:szCs w:val="20"/>
        </w:rPr>
        <w:t xml:space="preserve">dokumentacją konkursową zamieszczony jest na stronie internetowej RPO </w:t>
      </w:r>
      <w:proofErr w:type="spellStart"/>
      <w:r w:rsidRPr="00460BAB">
        <w:rPr>
          <w:rFonts w:ascii="Arial" w:hAnsi="Arial" w:cs="Arial"/>
          <w:sz w:val="20"/>
          <w:szCs w:val="20"/>
        </w:rPr>
        <w:t>WiM</w:t>
      </w:r>
      <w:proofErr w:type="spellEnd"/>
      <w:r>
        <w:rPr>
          <w:rFonts w:ascii="Arial" w:hAnsi="Arial" w:cs="Arial"/>
          <w:sz w:val="20"/>
          <w:szCs w:val="20"/>
        </w:rPr>
        <w:t xml:space="preserve"> oraz Portalu.</w:t>
      </w:r>
    </w:p>
    <w:p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rsidR="002D16EE" w:rsidRPr="006E7CF0" w:rsidRDefault="002D16EE" w:rsidP="006E7CF0">
      <w:pPr>
        <w:pStyle w:val="Bezodstpw"/>
      </w:pPr>
    </w:p>
    <w:p w:rsidR="006D2BEF" w:rsidRPr="00460BAB" w:rsidRDefault="006D2BEF" w:rsidP="000E0772">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rsidR="006D2BEF" w:rsidRPr="008F21D6" w:rsidRDefault="006D2BEF" w:rsidP="000E0772">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987E3A">
        <w:rPr>
          <w:rFonts w:ascii="Arial" w:hAnsi="Arial" w:cs="Arial"/>
          <w:b/>
          <w:sz w:val="20"/>
          <w:szCs w:val="20"/>
        </w:rPr>
        <w:t>30 maja</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rsidR="000E0772" w:rsidRPr="00895DA6" w:rsidRDefault="000E0772" w:rsidP="000E0772">
      <w:pPr>
        <w:numPr>
          <w:ilvl w:val="0"/>
          <w:numId w:val="27"/>
        </w:numPr>
        <w:suppressAutoHyphens w:val="0"/>
        <w:spacing w:line="276" w:lineRule="auto"/>
        <w:jc w:val="both"/>
        <w:rPr>
          <w:rFonts w:ascii="Arial" w:hAnsi="Arial" w:cs="Arial"/>
          <w:sz w:val="20"/>
          <w:szCs w:val="20"/>
        </w:rPr>
      </w:pPr>
      <w:r w:rsidRPr="00133D9E">
        <w:rPr>
          <w:rFonts w:ascii="Arial" w:hAnsi="Arial" w:cs="Arial"/>
          <w:sz w:val="20"/>
          <w:szCs w:val="20"/>
        </w:rPr>
        <w:t>Wniosek o dofinansowanie projektu wraz z załącznikami może być dostarczony osobiście, przez posłańca, wysłany listem poleconym lub przesyłką kurierską</w:t>
      </w:r>
      <w:r>
        <w:rPr>
          <w:rFonts w:ascii="Arial" w:hAnsi="Arial" w:cs="Arial"/>
          <w:sz w:val="20"/>
          <w:szCs w:val="20"/>
        </w:rPr>
        <w:t>.</w:t>
      </w:r>
    </w:p>
    <w:p w:rsidR="000E0772" w:rsidRDefault="006D2BEF" w:rsidP="000E0772">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w:t>
      </w:r>
      <w:r w:rsidR="000E0772">
        <w:rPr>
          <w:rFonts w:ascii="Arial" w:hAnsi="Arial" w:cs="Arial"/>
          <w:sz w:val="20"/>
          <w:szCs w:val="20"/>
        </w:rPr>
        <w:t xml:space="preserve"> </w:t>
      </w:r>
      <w:r w:rsidRPr="00460BAB">
        <w:rPr>
          <w:rFonts w:ascii="Arial" w:hAnsi="Arial" w:cs="Arial"/>
          <w:sz w:val="20"/>
          <w:szCs w:val="20"/>
        </w:rPr>
        <w:t xml:space="preserve">w </w:t>
      </w:r>
      <w:r w:rsidRPr="003F65CE">
        <w:rPr>
          <w:rFonts w:ascii="Arial" w:hAnsi="Arial" w:cs="Arial"/>
          <w:b/>
          <w:sz w:val="20"/>
          <w:szCs w:val="20"/>
        </w:rPr>
        <w:t>Sekretariacie </w:t>
      </w:r>
      <w:r w:rsidR="00B603B9">
        <w:rPr>
          <w:rFonts w:ascii="Arial" w:hAnsi="Arial" w:cs="Arial"/>
          <w:b/>
          <w:sz w:val="20"/>
          <w:szCs w:val="20"/>
        </w:rPr>
        <w:t>WFOŚiGW</w:t>
      </w:r>
      <w:r w:rsidRPr="003F65CE">
        <w:rPr>
          <w:rFonts w:ascii="Arial" w:hAnsi="Arial" w:cs="Arial"/>
          <w:b/>
          <w:sz w:val="20"/>
          <w:szCs w:val="20"/>
        </w:rPr>
        <w:t xml:space="preserve"> w Olsztynie</w:t>
      </w:r>
      <w:r>
        <w:rPr>
          <w:rFonts w:ascii="Arial" w:hAnsi="Arial" w:cs="Arial"/>
          <w:b/>
          <w:sz w:val="20"/>
          <w:szCs w:val="20"/>
        </w:rPr>
        <w:t xml:space="preserve">, </w:t>
      </w:r>
      <w:r w:rsidRPr="003F65CE">
        <w:rPr>
          <w:rFonts w:ascii="Arial" w:hAnsi="Arial" w:cs="Arial"/>
          <w:b/>
          <w:sz w:val="20"/>
          <w:szCs w:val="20"/>
        </w:rPr>
        <w:t>ul.</w:t>
      </w:r>
      <w:r w:rsidR="00B603B9">
        <w:rPr>
          <w:rFonts w:ascii="Arial" w:hAnsi="Arial" w:cs="Arial"/>
          <w:b/>
          <w:sz w:val="20"/>
          <w:szCs w:val="20"/>
        </w:rPr>
        <w:t xml:space="preserve"> Św. Barbary 9</w:t>
      </w:r>
      <w:r w:rsidRPr="003F65CE">
        <w:rPr>
          <w:rFonts w:ascii="Arial" w:hAnsi="Arial" w:cs="Arial"/>
          <w:b/>
          <w:sz w:val="20"/>
          <w:szCs w:val="20"/>
        </w:rPr>
        <w:t>, 10-</w:t>
      </w:r>
      <w:r w:rsidR="00B603B9">
        <w:rPr>
          <w:rFonts w:ascii="Arial" w:hAnsi="Arial" w:cs="Arial"/>
          <w:b/>
          <w:sz w:val="20"/>
          <w:szCs w:val="20"/>
        </w:rPr>
        <w:t>026</w:t>
      </w:r>
      <w:r w:rsidRPr="003F65CE">
        <w:rPr>
          <w:rFonts w:ascii="Arial" w:hAnsi="Arial" w:cs="Arial"/>
          <w:b/>
          <w:sz w:val="20"/>
          <w:szCs w:val="20"/>
        </w:rPr>
        <w:t xml:space="preserve"> Olsztyn</w:t>
      </w:r>
      <w:r w:rsidR="000E0772" w:rsidRPr="000E0772">
        <w:rPr>
          <w:rFonts w:ascii="Arial" w:hAnsi="Arial" w:cs="Arial"/>
          <w:sz w:val="20"/>
          <w:szCs w:val="20"/>
        </w:rPr>
        <w:t xml:space="preserve"> </w:t>
      </w:r>
      <w:r w:rsidR="000E0772">
        <w:rPr>
          <w:rFonts w:ascii="Arial" w:hAnsi="Arial" w:cs="Arial"/>
          <w:sz w:val="20"/>
          <w:szCs w:val="20"/>
        </w:rPr>
        <w:t xml:space="preserve">w poniedziałki w godzinach 8:00 16-00 i </w:t>
      </w:r>
      <w:r w:rsidR="000E0772" w:rsidRPr="00460BAB">
        <w:rPr>
          <w:rFonts w:ascii="Arial" w:hAnsi="Arial" w:cs="Arial"/>
          <w:sz w:val="20"/>
          <w:szCs w:val="20"/>
        </w:rPr>
        <w:t>od </w:t>
      </w:r>
      <w:r w:rsidR="000E0772">
        <w:rPr>
          <w:rFonts w:ascii="Arial" w:hAnsi="Arial" w:cs="Arial"/>
          <w:sz w:val="20"/>
          <w:szCs w:val="20"/>
        </w:rPr>
        <w:t xml:space="preserve"> wtorku</w:t>
      </w:r>
      <w:r w:rsidR="000E0772" w:rsidRPr="00460BAB">
        <w:rPr>
          <w:rFonts w:ascii="Arial" w:hAnsi="Arial" w:cs="Arial"/>
          <w:sz w:val="20"/>
          <w:szCs w:val="20"/>
        </w:rPr>
        <w:t xml:space="preserve"> do piątku w godzinach od</w:t>
      </w:r>
      <w:r w:rsidR="000E0772">
        <w:rPr>
          <w:rFonts w:ascii="Arial" w:hAnsi="Arial" w:cs="Arial"/>
          <w:sz w:val="20"/>
          <w:szCs w:val="20"/>
        </w:rPr>
        <w:t xml:space="preserve"> 7:30 </w:t>
      </w:r>
      <w:r w:rsidR="000E0772" w:rsidRPr="00460BAB">
        <w:rPr>
          <w:rFonts w:ascii="Arial" w:hAnsi="Arial" w:cs="Arial"/>
          <w:sz w:val="20"/>
          <w:szCs w:val="20"/>
        </w:rPr>
        <w:t>do 15:</w:t>
      </w:r>
      <w:r w:rsidR="000E0772">
        <w:rPr>
          <w:rFonts w:ascii="Arial" w:hAnsi="Arial" w:cs="Arial"/>
          <w:sz w:val="20"/>
          <w:szCs w:val="20"/>
        </w:rPr>
        <w:t>3</w:t>
      </w:r>
      <w:r w:rsidR="000E0772" w:rsidRPr="00460BAB">
        <w:rPr>
          <w:rFonts w:ascii="Arial" w:hAnsi="Arial" w:cs="Arial"/>
          <w:sz w:val="20"/>
          <w:szCs w:val="20"/>
        </w:rPr>
        <w:t>0</w:t>
      </w:r>
      <w:r w:rsidR="000E0772">
        <w:rPr>
          <w:rFonts w:ascii="Arial" w:hAnsi="Arial" w:cs="Arial"/>
          <w:sz w:val="20"/>
          <w:szCs w:val="20"/>
        </w:rPr>
        <w:t xml:space="preserve"> </w:t>
      </w:r>
      <w:r w:rsidR="000E0772">
        <w:rPr>
          <w:rFonts w:ascii="Arial" w:hAnsi="Arial" w:cs="Arial"/>
          <w:sz w:val="18"/>
          <w:szCs w:val="18"/>
        </w:rPr>
        <w:t>(</w:t>
      </w:r>
      <w:r w:rsidR="000E0772" w:rsidRPr="00602206">
        <w:rPr>
          <w:rFonts w:ascii="Arial" w:hAnsi="Arial" w:cs="Arial"/>
          <w:sz w:val="20"/>
          <w:szCs w:val="20"/>
        </w:rPr>
        <w:t>tj. w godzinach pracy Wojewódzkiego Funduszu Ochrony Środowiska i Gospodarki Wodnej w Olsztynie)</w:t>
      </w:r>
      <w:r w:rsidR="000E0772">
        <w:rPr>
          <w:rFonts w:ascii="Arial" w:hAnsi="Arial" w:cs="Arial"/>
          <w:sz w:val="20"/>
          <w:szCs w:val="20"/>
        </w:rPr>
        <w:t>.</w:t>
      </w:r>
    </w:p>
    <w:p w:rsidR="000E0772" w:rsidRPr="00460BAB" w:rsidRDefault="000E0772" w:rsidP="000E0772">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lastRenderedPageBreak/>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za zachowany, jeżeli zostanie on nadany w polskiej placówce pocztowej operatora wyznaczonego w rozumieniu ustawy z dnia 23 listopada 2012 r. – Prawo pocztowe (Poczta Polska S.A) nie później niż w dniu zakończenia naboru projektów określonym w Regulaminie (…) – decyduje data nadania</w:t>
      </w:r>
      <w:r w:rsidR="00A76415">
        <w:rPr>
          <w:rFonts w:ascii="Arial" w:hAnsi="Arial" w:cs="Arial"/>
          <w:sz w:val="20"/>
          <w:szCs w:val="20"/>
        </w:rPr>
        <w:t>.</w:t>
      </w:r>
    </w:p>
    <w:p w:rsidR="006D2BEF" w:rsidRPr="000E0772" w:rsidRDefault="006D2BEF" w:rsidP="008F21D6">
      <w:pPr>
        <w:numPr>
          <w:ilvl w:val="0"/>
          <w:numId w:val="27"/>
        </w:numPr>
        <w:suppressAutoHyphens w:val="0"/>
        <w:spacing w:line="276" w:lineRule="auto"/>
        <w:jc w:val="both"/>
        <w:rPr>
          <w:rFonts w:ascii="Arial" w:hAnsi="Arial" w:cs="Arial"/>
          <w:sz w:val="20"/>
          <w:szCs w:val="20"/>
        </w:rPr>
      </w:pPr>
      <w:r w:rsidRPr="000E0772">
        <w:rPr>
          <w:rFonts w:ascii="Arial" w:hAnsi="Arial" w:cs="Arial"/>
          <w:sz w:val="20"/>
          <w:szCs w:val="20"/>
        </w:rPr>
        <w:t>Przyjęte wnioski rejestrowane są w systemie LSI MAKS2.</w:t>
      </w:r>
    </w:p>
    <w:p w:rsidR="006D2BEF" w:rsidRPr="00460BAB" w:rsidRDefault="006D2BEF" w:rsidP="008F21D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Sekretariatu </w:t>
      </w:r>
      <w:r w:rsidR="00176B87">
        <w:rPr>
          <w:rFonts w:ascii="Arial" w:hAnsi="Arial" w:cs="Arial"/>
          <w:sz w:val="20"/>
          <w:szCs w:val="20"/>
        </w:rPr>
        <w:t>WFOŚiGW 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rejestrowane,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rsidR="006D2BEF" w:rsidRPr="00460BAB" w:rsidRDefault="006D2BEF" w:rsidP="008F21D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zostanie opublikowania na stronie internetowej RPO</w:t>
      </w:r>
      <w:r w:rsidR="000E0772">
        <w:rPr>
          <w:rFonts w:ascii="Arial" w:hAnsi="Arial" w:cs="Arial"/>
          <w:sz w:val="20"/>
          <w:szCs w:val="20"/>
        </w:rPr>
        <w:t>.</w:t>
      </w:r>
    </w:p>
    <w:p w:rsidR="006D2BEF" w:rsidRPr="00D60082" w:rsidRDefault="006D2BEF" w:rsidP="008F21D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 xml:space="preserve"> 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rsidR="006D2BEF" w:rsidRPr="00460BAB" w:rsidRDefault="006D2BEF" w:rsidP="008F21D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rsidR="000E0772" w:rsidRDefault="000E0772" w:rsidP="000E0772">
      <w:pPr>
        <w:numPr>
          <w:ilvl w:val="0"/>
          <w:numId w:val="27"/>
        </w:numPr>
        <w:suppressAutoHyphens w:val="0"/>
        <w:spacing w:line="276" w:lineRule="auto"/>
        <w:jc w:val="both"/>
        <w:rPr>
          <w:rFonts w:ascii="Arial" w:hAnsi="Arial" w:cs="Arial"/>
          <w:sz w:val="20"/>
          <w:szCs w:val="20"/>
        </w:rPr>
      </w:pPr>
      <w:r w:rsidRPr="00602206">
        <w:rPr>
          <w:rFonts w:ascii="Arial" w:hAnsi="Arial" w:cs="Arial"/>
          <w:sz w:val="20"/>
          <w:szCs w:val="20"/>
        </w:rPr>
        <w:t>Termin na dostarczenie wniosku lub w przypadku złożenia uzupełnienia wniosku oraz wymaganych dokumentów uznaje się za zachowany, jeżeli wniosek lub uzupełnienie wniosku wpłynęło w wyznaczonym terminie do Sekretariatu</w:t>
      </w:r>
      <w:r>
        <w:rPr>
          <w:rFonts w:ascii="Arial" w:hAnsi="Arial" w:cs="Arial"/>
          <w:sz w:val="20"/>
          <w:szCs w:val="20"/>
        </w:rPr>
        <w:t xml:space="preserve">. </w:t>
      </w:r>
      <w:r>
        <w:rPr>
          <w:rFonts w:ascii="Arial" w:hAnsi="Arial" w:cs="Arial"/>
          <w:b/>
          <w:sz w:val="20"/>
          <w:szCs w:val="20"/>
        </w:rPr>
        <w:t>WFOŚiGW w Olsztynie</w:t>
      </w:r>
      <w:r w:rsidR="008F699F">
        <w:rPr>
          <w:rFonts w:ascii="Arial" w:hAnsi="Arial" w:cs="Arial"/>
          <w:b/>
          <w:sz w:val="20"/>
          <w:szCs w:val="20"/>
        </w:rPr>
        <w:t xml:space="preserve"> </w:t>
      </w:r>
      <w:r w:rsidRPr="00602206">
        <w:rPr>
          <w:rFonts w:ascii="Arial" w:hAnsi="Arial" w:cs="Arial"/>
          <w:sz w:val="20"/>
          <w:szCs w:val="20"/>
        </w:rPr>
        <w:t>(w</w:t>
      </w:r>
      <w:r w:rsidR="00A76415">
        <w:rPr>
          <w:rFonts w:ascii="Arial" w:hAnsi="Arial" w:cs="Arial"/>
          <w:sz w:val="20"/>
          <w:szCs w:val="20"/>
        </w:rPr>
        <w:t xml:space="preserve"> </w:t>
      </w:r>
      <w:r w:rsidR="00A76415" w:rsidRPr="00602206">
        <w:rPr>
          <w:rFonts w:ascii="Arial" w:hAnsi="Arial" w:cs="Arial"/>
          <w:sz w:val="20"/>
          <w:szCs w:val="20"/>
        </w:rPr>
        <w:t>godzinach</w:t>
      </w:r>
      <w:r w:rsidR="00A76415" w:rsidRPr="00602206" w:rsidDel="00A76415">
        <w:rPr>
          <w:rFonts w:ascii="Arial" w:hAnsi="Arial" w:cs="Arial"/>
          <w:sz w:val="20"/>
          <w:szCs w:val="20"/>
        </w:rPr>
        <w:t xml:space="preserve"> </w:t>
      </w:r>
      <w:r w:rsidRPr="00602206">
        <w:rPr>
          <w:rFonts w:ascii="Arial" w:hAnsi="Arial" w:cs="Arial"/>
          <w:sz w:val="20"/>
          <w:szCs w:val="20"/>
        </w:rPr>
        <w:t xml:space="preserve">wskazanych </w:t>
      </w:r>
      <w:r w:rsidR="00A76415">
        <w:rPr>
          <w:rFonts w:ascii="Arial" w:hAnsi="Arial" w:cs="Arial"/>
          <w:sz w:val="20"/>
          <w:szCs w:val="20"/>
        </w:rPr>
        <w:t xml:space="preserve">w </w:t>
      </w:r>
      <w:r w:rsidRPr="00602206">
        <w:rPr>
          <w:rFonts w:ascii="Arial" w:hAnsi="Arial" w:cs="Arial"/>
          <w:sz w:val="20"/>
          <w:szCs w:val="20"/>
        </w:rPr>
        <w:t>ust. 4)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niż wskazana w Regulaminie, za termin złożenia wniosku uznaje się datę jego wpływu do Sekretariatu</w:t>
      </w:r>
      <w:r w:rsidRPr="00B5719E">
        <w:rPr>
          <w:rFonts w:ascii="Arial" w:hAnsi="Arial" w:cs="Arial"/>
          <w:b/>
          <w:sz w:val="20"/>
          <w:szCs w:val="20"/>
        </w:rPr>
        <w:t xml:space="preserve"> </w:t>
      </w:r>
      <w:r>
        <w:rPr>
          <w:rFonts w:ascii="Arial" w:hAnsi="Arial" w:cs="Arial"/>
          <w:b/>
          <w:sz w:val="20"/>
          <w:szCs w:val="20"/>
        </w:rPr>
        <w:t>WFOŚiGW w Olsztynie.</w:t>
      </w:r>
      <w:r w:rsidRPr="00602206">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r>
        <w:rPr>
          <w:rFonts w:ascii="Arial" w:hAnsi="Arial" w:cs="Arial"/>
          <w:sz w:val="20"/>
          <w:szCs w:val="20"/>
        </w:rPr>
        <w:t>.</w:t>
      </w:r>
    </w:p>
    <w:p w:rsidR="006D2BEF" w:rsidRPr="000E0772" w:rsidRDefault="006D2BEF" w:rsidP="008F21D6">
      <w:pPr>
        <w:numPr>
          <w:ilvl w:val="0"/>
          <w:numId w:val="27"/>
        </w:numPr>
        <w:suppressAutoHyphens w:val="0"/>
        <w:spacing w:line="276" w:lineRule="auto"/>
        <w:jc w:val="both"/>
        <w:rPr>
          <w:rFonts w:ascii="Arial" w:hAnsi="Arial" w:cs="Arial"/>
          <w:sz w:val="20"/>
          <w:szCs w:val="20"/>
        </w:rPr>
      </w:pPr>
      <w:r w:rsidRPr="000E0772">
        <w:rPr>
          <w:rFonts w:ascii="Arial" w:hAnsi="Arial" w:cs="Arial"/>
          <w:sz w:val="20"/>
          <w:szCs w:val="20"/>
        </w:rPr>
        <w:t xml:space="preserve"> Wysłanie wersji elektronicznej, a niedostarczenie wersji papierowej, oznacza, że wniosek nie został złożony.</w:t>
      </w:r>
    </w:p>
    <w:p w:rsidR="002D16EE" w:rsidRDefault="002D16EE" w:rsidP="002D16EE">
      <w:pPr>
        <w:pStyle w:val="Nagwek2"/>
      </w:pPr>
      <w:bookmarkStart w:id="33" w:name="_Toc449099655"/>
      <w:bookmarkStart w:id="34" w:name="_Toc457374218"/>
      <w:r w:rsidRPr="002D16EE">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rsidR="002D16EE" w:rsidRPr="006E7CF0" w:rsidRDefault="002D16EE" w:rsidP="006E7CF0"/>
    <w:p w:rsidR="006D2BEF" w:rsidRPr="00460BAB" w:rsidRDefault="006D2BEF" w:rsidP="008F21D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rsidR="006D2BEF" w:rsidRPr="00460BAB" w:rsidRDefault="006D2BEF" w:rsidP="008F21D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systemu LSI MAKS2 dostępnego z poziomu przeglądarki internetowej na stronie internetowej RPO </w:t>
      </w:r>
      <w:proofErr w:type="spellStart"/>
      <w:r w:rsidRPr="00460BAB">
        <w:rPr>
          <w:rFonts w:ascii="Arial" w:hAnsi="Arial" w:cs="Arial"/>
          <w:sz w:val="20"/>
          <w:szCs w:val="20"/>
        </w:rPr>
        <w:t>WiM</w:t>
      </w:r>
      <w:proofErr w:type="spellEnd"/>
      <w:r w:rsidR="006E7CF0">
        <w:rPr>
          <w:rFonts w:ascii="Arial" w:hAnsi="Arial" w:cs="Arial"/>
          <w:sz w:val="20"/>
          <w:szCs w:val="20"/>
        </w:rPr>
        <w:t xml:space="preserve"> </w:t>
      </w:r>
      <w:r w:rsidRPr="00460BAB">
        <w:rPr>
          <w:rFonts w:ascii="Arial" w:hAnsi="Arial" w:cs="Arial"/>
          <w:sz w:val="20"/>
          <w:szCs w:val="20"/>
        </w:rPr>
        <w:t>. Z uwagi na fakt wypełniania wniosku poprzez aplikację internetową niedozwolone jest wypełnienie wniosku odręcznie jak również nanoszenie w ten sposób poprawek.</w:t>
      </w:r>
    </w:p>
    <w:p w:rsidR="006D2BEF" w:rsidRPr="00460BAB" w:rsidRDefault="006D2BEF" w:rsidP="008F21D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rsidR="006D2BEF" w:rsidRPr="00460BAB" w:rsidRDefault="006D2BEF" w:rsidP="008F21D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rsidR="006D2BEF" w:rsidRPr="006E7CF0" w:rsidRDefault="006D2BEF" w:rsidP="008F21D6">
      <w:pPr>
        <w:pStyle w:val="Akapitzlist"/>
        <w:numPr>
          <w:ilvl w:val="0"/>
          <w:numId w:val="28"/>
        </w:numPr>
        <w:spacing w:line="276" w:lineRule="auto"/>
        <w:jc w:val="both"/>
        <w:rPr>
          <w:rFonts w:ascii="Arial" w:hAnsi="Arial"/>
          <w:b/>
          <w:sz w:val="20"/>
        </w:rPr>
      </w:pPr>
      <w:r w:rsidRPr="00D60082">
        <w:rPr>
          <w:rFonts w:ascii="Arial" w:hAnsi="Arial" w:cs="Arial"/>
          <w:sz w:val="20"/>
          <w:szCs w:val="20"/>
        </w:rPr>
        <w:t xml:space="preserve">Wypełniony wniosek o dofinansowanie projektu w wersji elektronicznej należy wysłać za pomocą dostępnej w systemie LSI MAKS2 funkcji „Wyślij wniosek”. Następnie wydrukowany wniosek o dofinansowanie projektu wraz z załącznikami, Wnioskodawca składa w Sekretariacie </w:t>
      </w:r>
      <w:r w:rsidR="00176B87" w:rsidRPr="00E62AD4">
        <w:rPr>
          <w:rFonts w:ascii="Arial" w:hAnsi="Arial" w:cs="Arial"/>
          <w:sz w:val="20"/>
          <w:szCs w:val="20"/>
        </w:rPr>
        <w:t>WFOŚiGW</w:t>
      </w:r>
      <w:r w:rsidRPr="00D60082">
        <w:rPr>
          <w:rFonts w:ascii="Arial" w:hAnsi="Arial" w:cs="Arial"/>
          <w:sz w:val="20"/>
          <w:szCs w:val="20"/>
        </w:rPr>
        <w:t xml:space="preserve"> w</w:t>
      </w:r>
      <w:r w:rsidR="00176B87" w:rsidRPr="00E62AD4">
        <w:rPr>
          <w:rFonts w:ascii="Arial" w:hAnsi="Arial" w:cs="Arial"/>
          <w:sz w:val="20"/>
          <w:szCs w:val="20"/>
        </w:rPr>
        <w:t xml:space="preserve"> Olsztynie </w:t>
      </w:r>
      <w:r w:rsidR="00176B87" w:rsidRPr="00176B87">
        <w:rPr>
          <w:rFonts w:ascii="Arial" w:hAnsi="Arial" w:cs="Arial"/>
          <w:sz w:val="20"/>
          <w:szCs w:val="20"/>
        </w:rPr>
        <w:t xml:space="preserve">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rsidR="006D2BEF" w:rsidRPr="00460BAB" w:rsidRDefault="006D2BEF" w:rsidP="008F21D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rsidR="006D2BEF" w:rsidRPr="00460BAB" w:rsidRDefault="006D2BEF" w:rsidP="008F21D6">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rsidR="006D2BEF" w:rsidRPr="00460BAB" w:rsidRDefault="006D2BEF" w:rsidP="008F21D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rsidR="006D2BEF" w:rsidRPr="00460BAB" w:rsidRDefault="006D2BEF" w:rsidP="008F21D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lastRenderedPageBreak/>
        <w:t>przez posłańca;</w:t>
      </w:r>
    </w:p>
    <w:p w:rsidR="006D2BEF" w:rsidRPr="00460BAB" w:rsidRDefault="006D2BEF" w:rsidP="008F21D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rsidR="000E0772" w:rsidRDefault="006D2BEF" w:rsidP="000E0772">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Sekretariat </w:t>
      </w:r>
      <w:r w:rsidR="003E2BEF" w:rsidRPr="003E2BEF">
        <w:rPr>
          <w:rFonts w:ascii="Arial" w:hAnsi="Arial" w:cs="Arial"/>
          <w:sz w:val="20"/>
          <w:szCs w:val="20"/>
        </w:rPr>
        <w:t>WFOŚiGW w Olsztynie</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 Potwierdzenie zawiera dane Wnioskodawcy, tytuł projektu oraz datę i godzinę złożenia wniosku. </w:t>
      </w:r>
      <w:r w:rsidR="000E0772" w:rsidRPr="00460BAB">
        <w:rPr>
          <w:rFonts w:ascii="Arial" w:hAnsi="Arial" w:cs="Arial"/>
          <w:sz w:val="20"/>
          <w:szCs w:val="20"/>
        </w:rPr>
        <w:t xml:space="preserve">W przypadku dostarczenia wniosku o dofinansowanie projektu wraz z załącznikami </w:t>
      </w:r>
      <w:r w:rsidR="000E0772">
        <w:rPr>
          <w:rFonts w:ascii="Arial" w:hAnsi="Arial" w:cs="Arial"/>
          <w:sz w:val="20"/>
          <w:szCs w:val="20"/>
        </w:rPr>
        <w:t>listem</w:t>
      </w:r>
      <w:r w:rsidR="000E0772" w:rsidRPr="00460BAB">
        <w:rPr>
          <w:rFonts w:ascii="Arial" w:hAnsi="Arial" w:cs="Arial"/>
          <w:sz w:val="20"/>
          <w:szCs w:val="20"/>
        </w:rPr>
        <w:t xml:space="preserve"> </w:t>
      </w:r>
      <w:r w:rsidR="000E0772">
        <w:rPr>
          <w:rFonts w:ascii="Arial" w:hAnsi="Arial" w:cs="Arial"/>
          <w:sz w:val="20"/>
          <w:szCs w:val="20"/>
        </w:rPr>
        <w:t xml:space="preserve">poleconym </w:t>
      </w:r>
      <w:r w:rsidR="000E0772" w:rsidRPr="00460BAB">
        <w:rPr>
          <w:rFonts w:ascii="Arial" w:hAnsi="Arial" w:cs="Arial"/>
          <w:sz w:val="20"/>
          <w:szCs w:val="20"/>
        </w:rPr>
        <w:t xml:space="preserve">lub </w:t>
      </w:r>
      <w:r w:rsidR="000E0772">
        <w:rPr>
          <w:rFonts w:ascii="Arial" w:hAnsi="Arial" w:cs="Arial"/>
          <w:sz w:val="20"/>
          <w:szCs w:val="20"/>
        </w:rPr>
        <w:t xml:space="preserve">za pośrednictwem </w:t>
      </w:r>
      <w:r w:rsidR="000E0772" w:rsidRPr="00460BAB">
        <w:rPr>
          <w:rFonts w:ascii="Arial" w:hAnsi="Arial" w:cs="Arial"/>
          <w:sz w:val="20"/>
          <w:szCs w:val="20"/>
        </w:rPr>
        <w:t>kuriera dowodem wpłynięcia wniosku o dofinansowanie projektu i załączników będzie stempel IOK, opatrzony podpisem i datą, przybity na opakowaniu wniosku o dofinansowanie projektu oraz data wprowadzenia wniosku o dofinansowanie projektu do dziennika korespondencyjnego IOK</w:t>
      </w:r>
      <w:r w:rsidR="000E0772">
        <w:rPr>
          <w:rFonts w:ascii="Arial" w:hAnsi="Arial" w:cs="Arial"/>
          <w:sz w:val="20"/>
          <w:szCs w:val="20"/>
        </w:rPr>
        <w:t>.</w:t>
      </w:r>
      <w:r w:rsidR="000E0772" w:rsidRPr="006A2475">
        <w:rPr>
          <w:rFonts w:ascii="Arial" w:hAnsi="Arial" w:cs="Arial"/>
          <w:sz w:val="20"/>
          <w:szCs w:val="20"/>
        </w:rPr>
        <w:t xml:space="preserve"> </w:t>
      </w:r>
    </w:p>
    <w:p w:rsidR="000E0772" w:rsidRDefault="000E0772" w:rsidP="00A76415">
      <w:pPr>
        <w:pStyle w:val="Akapitzlist"/>
        <w:spacing w:line="276" w:lineRule="auto"/>
        <w:ind w:hanging="11"/>
        <w:jc w:val="both"/>
        <w:rPr>
          <w:rFonts w:ascii="Arial" w:hAnsi="Arial" w:cs="Arial"/>
          <w:b/>
          <w:sz w:val="20"/>
          <w:szCs w:val="20"/>
        </w:rPr>
      </w:pPr>
    </w:p>
    <w:p w:rsidR="006D2BEF" w:rsidRPr="008F21D6" w:rsidRDefault="000E0772" w:rsidP="008F21D6">
      <w:pPr>
        <w:spacing w:line="276" w:lineRule="auto"/>
        <w:ind w:hanging="11"/>
        <w:jc w:val="both"/>
        <w:rPr>
          <w:rFonts w:ascii="Arial" w:hAnsi="Arial" w:cs="Arial"/>
          <w:sz w:val="20"/>
          <w:szCs w:val="20"/>
        </w:rPr>
      </w:pPr>
      <w:r>
        <w:rPr>
          <w:rFonts w:ascii="Arial" w:hAnsi="Arial" w:cs="Arial"/>
          <w:sz w:val="20"/>
          <w:szCs w:val="20"/>
        </w:rPr>
        <w:t xml:space="preserve">7. </w:t>
      </w:r>
      <w:r w:rsidR="006D2BEF" w:rsidRPr="008F21D6">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rsidR="006D2BEF" w:rsidRPr="00460BAB" w:rsidRDefault="006D2BEF" w:rsidP="008F21D6">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rsidR="006D2BEF" w:rsidRPr="00460BAB" w:rsidRDefault="006D2BEF" w:rsidP="008F21D6">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rsidR="006D2BEF" w:rsidRPr="00460BAB" w:rsidRDefault="006D2BEF" w:rsidP="008F21D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rsidR="006D2BEF" w:rsidRPr="00460BAB" w:rsidRDefault="006D2BEF" w:rsidP="008F21D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rsidR="006D2BEF" w:rsidRPr="00460BAB" w:rsidRDefault="006D2BEF" w:rsidP="008F21D6">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rsidR="006D2BEF" w:rsidRPr="008F21D6" w:rsidRDefault="000E0772" w:rsidP="008F21D6">
      <w:pPr>
        <w:spacing w:line="276" w:lineRule="auto"/>
        <w:jc w:val="both"/>
        <w:rPr>
          <w:rFonts w:ascii="Arial" w:hAnsi="Arial" w:cs="Arial"/>
          <w:sz w:val="20"/>
          <w:szCs w:val="20"/>
        </w:rPr>
      </w:pPr>
      <w:r>
        <w:rPr>
          <w:rFonts w:ascii="Arial" w:hAnsi="Arial" w:cs="Arial"/>
          <w:sz w:val="20"/>
          <w:szCs w:val="20"/>
        </w:rPr>
        <w:t xml:space="preserve">8. </w:t>
      </w:r>
      <w:r w:rsidR="006D2BEF" w:rsidRPr="008F21D6">
        <w:rPr>
          <w:rFonts w:ascii="Arial" w:hAnsi="Arial" w:cs="Arial"/>
          <w:sz w:val="20"/>
          <w:szCs w:val="20"/>
        </w:rPr>
        <w:t>Wniosek i załączniki składane są w formie zbindowanej/trwale spiętej w sposób uniemożliwiający zagubienie stron.</w:t>
      </w:r>
      <w:r w:rsidR="008B235D" w:rsidRPr="008B235D">
        <w:t xml:space="preserve"> </w:t>
      </w:r>
      <w:r w:rsidR="008B235D" w:rsidRPr="008F21D6">
        <w:rPr>
          <w:rFonts w:ascii="Arial" w:hAnsi="Arial" w:cs="Arial"/>
          <w:sz w:val="20"/>
          <w:szCs w:val="20"/>
        </w:rPr>
        <w:t>IOK zaleca złożenie dokumentacji w opisanych segregatorach.</w:t>
      </w:r>
    </w:p>
    <w:p w:rsidR="006D2BEF" w:rsidRPr="00460BAB" w:rsidRDefault="000E0772" w:rsidP="008F21D6">
      <w:pPr>
        <w:suppressAutoHyphens w:val="0"/>
        <w:spacing w:line="276" w:lineRule="auto"/>
        <w:jc w:val="both"/>
        <w:rPr>
          <w:rFonts w:ascii="Arial" w:hAnsi="Arial" w:cs="Arial"/>
          <w:sz w:val="20"/>
          <w:szCs w:val="20"/>
        </w:rPr>
      </w:pPr>
      <w:r>
        <w:rPr>
          <w:rFonts w:ascii="Arial" w:hAnsi="Arial" w:cs="Arial"/>
          <w:sz w:val="20"/>
          <w:szCs w:val="20"/>
        </w:rPr>
        <w:t xml:space="preserve">9. </w:t>
      </w:r>
      <w:r w:rsidR="006D2BEF"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rsidR="006D2BEF" w:rsidRPr="00460BAB" w:rsidRDefault="000E0772" w:rsidP="008F21D6">
      <w:pPr>
        <w:suppressAutoHyphens w:val="0"/>
        <w:spacing w:line="276" w:lineRule="auto"/>
        <w:jc w:val="both"/>
        <w:rPr>
          <w:rFonts w:ascii="Arial" w:hAnsi="Arial" w:cs="Arial"/>
          <w:sz w:val="20"/>
          <w:szCs w:val="20"/>
        </w:rPr>
      </w:pPr>
      <w:r>
        <w:rPr>
          <w:rFonts w:ascii="Arial" w:hAnsi="Arial" w:cs="Arial"/>
          <w:sz w:val="20"/>
          <w:szCs w:val="20"/>
        </w:rPr>
        <w:t xml:space="preserve">10. </w:t>
      </w:r>
      <w:r w:rsidR="006D2BEF" w:rsidRPr="00460BAB">
        <w:rPr>
          <w:rFonts w:ascii="Arial" w:hAnsi="Arial" w:cs="Arial"/>
          <w:sz w:val="20"/>
          <w:szCs w:val="20"/>
        </w:rPr>
        <w:t>IOK informuj</w:t>
      </w:r>
      <w:r w:rsidR="006D2BEF">
        <w:rPr>
          <w:rFonts w:ascii="Arial" w:hAnsi="Arial" w:cs="Arial"/>
          <w:sz w:val="20"/>
          <w:szCs w:val="20"/>
        </w:rPr>
        <w:t>e</w:t>
      </w:r>
      <w:r w:rsidR="006D2BEF"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sidR="006D2BEF">
        <w:rPr>
          <w:rFonts w:ascii="Arial" w:hAnsi="Arial" w:cs="Arial"/>
          <w:sz w:val="20"/>
          <w:szCs w:val="20"/>
        </w:rPr>
        <w:t xml:space="preserve"> umieszczonymi na stronie </w:t>
      </w:r>
      <w:hyperlink r:id="rId13" w:history="1">
        <w:r w:rsidR="006D2BEF" w:rsidRPr="007C3716">
          <w:rPr>
            <w:rStyle w:val="Hipercze"/>
            <w:rFonts w:ascii="Arial" w:hAnsi="Arial" w:cs="Arial"/>
            <w:sz w:val="20"/>
            <w:szCs w:val="20"/>
          </w:rPr>
          <w:t>https://maks2.warmia.mazury.pl/</w:t>
        </w:r>
      </w:hyperlink>
      <w:r w:rsidR="006D2BEF">
        <w:rPr>
          <w:rFonts w:ascii="Arial" w:hAnsi="Arial" w:cs="Arial"/>
          <w:sz w:val="20"/>
          <w:szCs w:val="20"/>
        </w:rPr>
        <w:t xml:space="preserve"> w Generatorze Wniosków w zakładce Regulamin i Instrukcje z poziomu głównego Menu ww. systemu</w:t>
      </w:r>
      <w:r w:rsidR="006D2BEF" w:rsidRPr="00460BAB">
        <w:rPr>
          <w:rFonts w:ascii="Arial" w:hAnsi="Arial" w:cs="Arial"/>
          <w:sz w:val="20"/>
          <w:szCs w:val="20"/>
        </w:rPr>
        <w:t>:</w:t>
      </w:r>
    </w:p>
    <w:p w:rsidR="006D2BEF" w:rsidRPr="00D631F6" w:rsidRDefault="006D2BEF" w:rsidP="008F21D6">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rsidR="00104D5B" w:rsidRPr="006D630C" w:rsidRDefault="006D2BEF" w:rsidP="008F21D6">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rsidR="00694FD5" w:rsidRPr="008F21D6" w:rsidRDefault="000E0772" w:rsidP="008F21D6">
      <w:pPr>
        <w:suppressAutoHyphens w:val="0"/>
        <w:spacing w:after="200" w:line="276" w:lineRule="auto"/>
        <w:jc w:val="both"/>
        <w:rPr>
          <w:rFonts w:ascii="Arial" w:hAnsi="Arial"/>
          <w:b/>
          <w:sz w:val="20"/>
        </w:rPr>
      </w:pPr>
      <w:bookmarkStart w:id="36" w:name="_Toc449099656"/>
      <w:r w:rsidRPr="008F21D6">
        <w:rPr>
          <w:rFonts w:ascii="Arial" w:hAnsi="Arial" w:cs="Arial"/>
          <w:sz w:val="20"/>
          <w:szCs w:val="20"/>
        </w:rPr>
        <w:t xml:space="preserve">11. </w:t>
      </w:r>
      <w:r w:rsidR="00104D5B" w:rsidRPr="008F21D6">
        <w:rPr>
          <w:rFonts w:ascii="Arial" w:hAnsi="Arial" w:cs="Arial"/>
          <w:sz w:val="20"/>
          <w:szCs w:val="20"/>
        </w:rPr>
        <w:t xml:space="preserve">Za skuteczność złożenia dokumentacji aplikacyjnej w toku procedury ubiegania się o dofinansowanie odpowiedzialność ponoszą Wnioskodawcy. Oznacza to w szczególności, że Wnioskodawcy, chcąc otrzymać wsparcie finansowe, zobowiązani są zapoznać się z wymaganymi dokumentami, w tym z RPO </w:t>
      </w:r>
      <w:proofErr w:type="spellStart"/>
      <w:r w:rsidR="00104D5B" w:rsidRPr="008F21D6">
        <w:rPr>
          <w:rFonts w:ascii="Arial" w:hAnsi="Arial" w:cs="Arial"/>
          <w:sz w:val="20"/>
          <w:szCs w:val="20"/>
        </w:rPr>
        <w:t>WiM</w:t>
      </w:r>
      <w:proofErr w:type="spellEnd"/>
      <w:r w:rsidR="00104D5B" w:rsidRPr="008F21D6">
        <w:rPr>
          <w:rFonts w:ascii="Arial" w:hAnsi="Arial" w:cs="Arial"/>
          <w:sz w:val="20"/>
          <w:szCs w:val="20"/>
        </w:rPr>
        <w:t xml:space="preserve"> 2014-2020 i jego założeniami, jak również z innymi dokumentami adresowanymi do wszystkich zainteresowanych oraz dokumentami</w:t>
      </w:r>
      <w:r w:rsidR="00104D5B" w:rsidRPr="006E7CF0">
        <w:t xml:space="preserve"> </w:t>
      </w:r>
      <w:r w:rsidR="00104D5B" w:rsidRPr="008F21D6">
        <w:rPr>
          <w:rFonts w:ascii="Arial" w:hAnsi="Arial" w:cs="Arial"/>
          <w:sz w:val="20"/>
          <w:szCs w:val="20"/>
        </w:rPr>
        <w:t>określającymi sposób wypełniania wniosku o dofinansowanie i załączników, a także powinni skrupulatnie przestrzegać szczegółowych zasad sporządzania dokumentacji aplikacyjnej.</w:t>
      </w:r>
    </w:p>
    <w:p w:rsidR="002D16EE" w:rsidRDefault="002D16EE" w:rsidP="006E7CF0">
      <w:pPr>
        <w:pStyle w:val="Nagwek2"/>
      </w:pPr>
      <w:r w:rsidRPr="00680280">
        <w:t xml:space="preserve">§ 10 </w:t>
      </w:r>
      <w:r w:rsidRPr="00680280">
        <w:br/>
        <w:t>Weryfikacja wymogów formalnych</w:t>
      </w:r>
      <w:bookmarkEnd w:id="36"/>
    </w:p>
    <w:p w:rsidR="002D16EE" w:rsidRPr="006E7CF0" w:rsidRDefault="002D16EE" w:rsidP="002D16EE"/>
    <w:p w:rsidR="006D2BEF" w:rsidRPr="00460BAB" w:rsidRDefault="006D2BEF" w:rsidP="008F21D6">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DA7F68">
        <w:rPr>
          <w:rFonts w:ascii="Arial" w:hAnsi="Arial" w:cs="Arial"/>
          <w:sz w:val="20"/>
          <w:szCs w:val="20"/>
        </w:rPr>
        <w:t>80</w:t>
      </w:r>
      <w:r w:rsidRPr="00460BAB">
        <w:rPr>
          <w:rFonts w:ascii="Arial" w:hAnsi="Arial" w:cs="Arial"/>
          <w:sz w:val="20"/>
          <w:szCs w:val="20"/>
        </w:rPr>
        <w:t> dni od </w:t>
      </w:r>
      <w:r>
        <w:rPr>
          <w:rFonts w:ascii="Arial" w:hAnsi="Arial" w:cs="Arial"/>
          <w:sz w:val="20"/>
          <w:szCs w:val="20"/>
        </w:rPr>
        <w:t xml:space="preserve"> 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rsidR="00DA7F68" w:rsidRPr="006D630C" w:rsidRDefault="00DA7F68" w:rsidP="008F21D6">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rsidR="006D2BEF" w:rsidRPr="00460BAB"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rsidR="006D2BEF" w:rsidRPr="00460BAB" w:rsidRDefault="006D2BEF" w:rsidP="008F21D6">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rsidR="006D2BEF" w:rsidRPr="00460BAB"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lastRenderedPageBreak/>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rsidR="006D2BEF" w:rsidRPr="00460BAB"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rsidR="006D2BEF" w:rsidRPr="00460BAB"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rsidR="006D2BEF" w:rsidRPr="002B290B" w:rsidRDefault="006D2BEF" w:rsidP="008F21D6">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rsidR="006D2BEF" w:rsidRPr="00E01E49"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0E0772" w:rsidRPr="00173C12" w:rsidRDefault="006D2BEF" w:rsidP="000E0772">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0E0772" w:rsidRPr="00173C12">
        <w:rPr>
          <w:rFonts w:ascii="Arial" w:hAnsi="Arial" w:cs="Arial"/>
          <w:sz w:val="20"/>
          <w:szCs w:val="20"/>
        </w:rPr>
        <w:t xml:space="preserve"> </w:t>
      </w:r>
      <w:r w:rsidR="000E0772">
        <w:rPr>
          <w:rFonts w:ascii="Arial" w:hAnsi="Arial" w:cs="Arial"/>
          <w:sz w:val="20"/>
          <w:szCs w:val="20"/>
        </w:rPr>
        <w:t xml:space="preserve">Wypełniony wniosek o dofinansowanie projektu w wersji elektronicznej należy wysłać za pomocą </w:t>
      </w:r>
      <w:r w:rsidR="000E0772" w:rsidRPr="00173C12">
        <w:rPr>
          <w:rFonts w:ascii="Arial" w:hAnsi="Arial" w:cs="Arial"/>
          <w:sz w:val="20"/>
          <w:szCs w:val="20"/>
        </w:rPr>
        <w:t>dostępnej w systemie LSI MAKS2 funkcji „wyślij wniosek”</w:t>
      </w:r>
      <w:r w:rsidR="000E0772" w:rsidRPr="00173C12">
        <w:rPr>
          <w:rFonts w:ascii="Arial" w:hAnsi="Arial" w:cs="Arial"/>
          <w:sz w:val="22"/>
          <w:szCs w:val="20"/>
        </w:rPr>
        <w:t>.</w:t>
      </w:r>
      <w:r w:rsidR="000E0772" w:rsidRPr="00173C12">
        <w:rPr>
          <w:rFonts w:ascii="Arial" w:hAnsi="Arial" w:cs="Arial"/>
          <w:sz w:val="20"/>
          <w:szCs w:val="20"/>
        </w:rPr>
        <w:t xml:space="preserve"> Termin na dostarczenie uzupełniania przez Wnioskodawcę wymaganych dokumentów uznaje się za zachowany, jeżeli uzupełnienie wpłynęło w wyznaczonym terminie do Sekretariatu </w:t>
      </w:r>
      <w:r w:rsidR="000E0772" w:rsidRPr="00173C12">
        <w:rPr>
          <w:rFonts w:ascii="Arial" w:hAnsi="Arial" w:cs="Arial"/>
          <w:b/>
          <w:sz w:val="20"/>
          <w:szCs w:val="20"/>
        </w:rPr>
        <w:t>WFOŚiGW w Olsztynie</w:t>
      </w:r>
      <w:r w:rsidR="000E0772"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0E0772" w:rsidRPr="00173C12">
        <w:rPr>
          <w:rFonts w:ascii="Arial" w:hAnsi="Arial" w:cs="Arial"/>
          <w:b/>
          <w:sz w:val="20"/>
          <w:szCs w:val="20"/>
        </w:rPr>
        <w:t>WFOŚiGW w Olsztynie</w:t>
      </w:r>
      <w:r w:rsidR="000E0772" w:rsidRPr="00173C12">
        <w:rPr>
          <w:rFonts w:ascii="Arial" w:hAnsi="Arial" w:cs="Arial"/>
          <w:sz w:val="20"/>
          <w:szCs w:val="20"/>
        </w:rPr>
        <w:t xml:space="preserve"> </w:t>
      </w:r>
      <w:r w:rsidR="000E0772" w:rsidRPr="00602206">
        <w:rPr>
          <w:rFonts w:ascii="Arial" w:hAnsi="Arial" w:cs="Arial"/>
          <w:sz w:val="20"/>
          <w:szCs w:val="20"/>
        </w:rPr>
        <w:t xml:space="preserve">niż wskazana w Regulaminie, za termin złożenia wniosku uznaje się datę jego wpływu do Sekretariatu </w:t>
      </w:r>
      <w:r w:rsidR="000E0772" w:rsidRPr="00173C12">
        <w:rPr>
          <w:rFonts w:ascii="Arial" w:hAnsi="Arial" w:cs="Arial"/>
          <w:b/>
          <w:sz w:val="20"/>
          <w:szCs w:val="20"/>
        </w:rPr>
        <w:t>WFOŚiGW w Olsztynie</w:t>
      </w:r>
      <w:r w:rsidR="000E0772" w:rsidRPr="00173C12">
        <w:rPr>
          <w:rFonts w:ascii="Arial" w:hAnsi="Arial" w:cs="Arial"/>
          <w:sz w:val="20"/>
          <w:szCs w:val="20"/>
        </w:rPr>
        <w:t xml:space="preserve"> </w:t>
      </w:r>
      <w:r w:rsidR="000E0772" w:rsidRPr="00602206">
        <w:rPr>
          <w:rFonts w:ascii="Arial" w:hAnsi="Arial" w:cs="Arial"/>
          <w:sz w:val="20"/>
          <w:szCs w:val="20"/>
        </w:rPr>
        <w:t>Wnioskodawca ponosi ryzyko przesłania za pośrednictwem kuriera/operatora pocztowego/złożenia osobiście/posłańca wniosku w terminie i na właściwy adres określony w Regulaminie konkursu</w:t>
      </w:r>
      <w:r w:rsidR="000E0772">
        <w:rPr>
          <w:rFonts w:ascii="Arial" w:hAnsi="Arial" w:cs="Arial"/>
          <w:sz w:val="20"/>
          <w:szCs w:val="20"/>
        </w:rPr>
        <w:t>.</w:t>
      </w:r>
    </w:p>
    <w:p w:rsidR="006D2BEF" w:rsidRPr="006859B1" w:rsidRDefault="006D2BEF" w:rsidP="008F21D6">
      <w:pPr>
        <w:pStyle w:val="Akapitzlist"/>
        <w:numPr>
          <w:ilvl w:val="0"/>
          <w:numId w:val="32"/>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rsidR="006D2BEF"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r>
        <w:rPr>
          <w:rFonts w:ascii="Arial" w:hAnsi="Arial" w:cs="Arial"/>
          <w:sz w:val="20"/>
          <w:szCs w:val="20"/>
        </w:rPr>
        <w:t>nie uzupełnienia wniosku lub nie poprawienia w nim oczywistych omyłek w wyznaczonym terminie.</w:t>
      </w:r>
    </w:p>
    <w:p w:rsidR="00CB475F" w:rsidRPr="00460BAB" w:rsidRDefault="00CB475F" w:rsidP="008F21D6">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Pr>
          <w:rFonts w:ascii="Arial" w:hAnsi="Arial" w:cs="Arial"/>
          <w:sz w:val="20"/>
          <w:szCs w:val="20"/>
        </w:rPr>
        <w:t>tworzona  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opracowania listy wszystkich wniosków o dofinansowanie projektów, które przeszły pozytywnie weryfikacje wymogów formalnych.</w:t>
      </w:r>
    </w:p>
    <w:p w:rsidR="006D2BEF" w:rsidRPr="00E01E49"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rsidR="006D2BEF" w:rsidRPr="00460BAB" w:rsidRDefault="006D2BEF" w:rsidP="008F21D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3E4B05" w:rsidRPr="003E4B05">
        <w:rPr>
          <w:rFonts w:ascii="Arial" w:hAnsi="Arial" w:cs="Arial"/>
          <w:sz w:val="20"/>
          <w:szCs w:val="20"/>
        </w:rPr>
        <w:t>WFOŚiGW w Olsztynie</w:t>
      </w:r>
      <w:r w:rsidR="003E4B05">
        <w:rPr>
          <w:rFonts w:ascii="Arial" w:hAnsi="Arial" w:cs="Arial"/>
          <w:sz w:val="20"/>
          <w:szCs w:val="20"/>
        </w:rPr>
        <w:t xml:space="preserve"> oraz</w:t>
      </w:r>
      <w:r w:rsidR="006054DD">
        <w:rPr>
          <w:rFonts w:ascii="Arial" w:hAnsi="Arial" w:cs="Arial"/>
          <w:sz w:val="20"/>
          <w:szCs w:val="20"/>
        </w:rPr>
        <w:t xml:space="preserve"> </w:t>
      </w:r>
      <w:r>
        <w:rPr>
          <w:rFonts w:ascii="Arial" w:hAnsi="Arial" w:cs="Arial"/>
          <w:sz w:val="20"/>
          <w:szCs w:val="20"/>
        </w:rPr>
        <w:t xml:space="preserve">RPO </w:t>
      </w:r>
      <w:proofErr w:type="spellStart"/>
      <w:r>
        <w:rPr>
          <w:rFonts w:ascii="Arial" w:hAnsi="Arial" w:cs="Arial"/>
          <w:sz w:val="20"/>
          <w:szCs w:val="20"/>
        </w:rPr>
        <w:t>WiM</w:t>
      </w:r>
      <w:proofErr w:type="spellEnd"/>
      <w:r>
        <w:rPr>
          <w:rFonts w:ascii="Arial" w:hAnsi="Arial" w:cs="Arial"/>
          <w:sz w:val="20"/>
          <w:szCs w:val="20"/>
        </w:rPr>
        <w:t xml:space="preserve">  zamieszczana jest </w:t>
      </w:r>
      <w:r w:rsidR="002A05ED">
        <w:rPr>
          <w:rFonts w:ascii="Arial" w:hAnsi="Arial" w:cs="Arial"/>
          <w:sz w:val="20"/>
          <w:szCs w:val="20"/>
        </w:rPr>
        <w:t>cząstkowa lista</w:t>
      </w:r>
      <w:r w:rsidR="00774EB9">
        <w:rPr>
          <w:rFonts w:ascii="Arial" w:hAnsi="Arial" w:cs="Arial"/>
          <w:sz w:val="20"/>
          <w:szCs w:val="20"/>
        </w:rPr>
        <w:t xml:space="preserve">/lista </w:t>
      </w:r>
      <w:r>
        <w:rPr>
          <w:rFonts w:ascii="Arial" w:hAnsi="Arial" w:cs="Arial"/>
          <w:sz w:val="20"/>
          <w:szCs w:val="20"/>
        </w:rPr>
        <w:t xml:space="preserve"> zawierająca:</w:t>
      </w:r>
      <w:r w:rsidRPr="00460BAB">
        <w:rPr>
          <w:rFonts w:ascii="Arial" w:hAnsi="Arial" w:cs="Arial"/>
          <w:sz w:val="20"/>
          <w:szCs w:val="20"/>
        </w:rPr>
        <w:t xml:space="preserve"> </w:t>
      </w:r>
    </w:p>
    <w:p w:rsidR="006D2BEF" w:rsidRPr="00460BAB" w:rsidRDefault="006D2BEF" w:rsidP="008F21D6">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rsidR="006D2BEF" w:rsidRPr="00460BAB" w:rsidRDefault="006D2BEF" w:rsidP="008F21D6">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rsidR="006D2BEF" w:rsidRPr="00460BAB" w:rsidRDefault="006D2BEF" w:rsidP="008F21D6">
      <w:pPr>
        <w:pStyle w:val="Akapitzlist"/>
        <w:numPr>
          <w:ilvl w:val="0"/>
          <w:numId w:val="33"/>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rsidR="006D2BEF" w:rsidRPr="00532467" w:rsidRDefault="006D2BEF" w:rsidP="008F21D6">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rsidR="002D16EE" w:rsidRPr="007759FB" w:rsidRDefault="002D16EE" w:rsidP="007759FB"/>
    <w:p w:rsidR="006D2BEF"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rsidR="00BE2634" w:rsidRPr="00460BAB" w:rsidRDefault="00BE2634" w:rsidP="008F21D6">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 xml:space="preserve">Ocena formalno-merytoryczna wniosków dokonywana jest przez Komisję Oceny Projektów (KOP) w terminie </w:t>
      </w:r>
      <w:r w:rsidR="00BE2634">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rsidR="006D2BEF" w:rsidRPr="002B290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rsidR="006D2BEF" w:rsidRPr="001E20F8" w:rsidRDefault="006D2BEF" w:rsidP="008F21D6">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 xml:space="preserve">/lista </w:t>
      </w:r>
      <w:r w:rsidRPr="001E20F8">
        <w:rPr>
          <w:rFonts w:ascii="Arial" w:hAnsi="Arial" w:cs="Arial"/>
          <w:sz w:val="20"/>
          <w:szCs w:val="20"/>
        </w:rPr>
        <w:t xml:space="preserve"> zawierająca: </w:t>
      </w:r>
    </w:p>
    <w:p w:rsidR="006D2BEF" w:rsidRPr="001E20F8" w:rsidRDefault="006D2BEF" w:rsidP="008F21D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rsidR="006D2BEF" w:rsidRPr="001E20F8" w:rsidRDefault="006D2BEF" w:rsidP="008F21D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rsidR="006D2BEF" w:rsidRPr="001E20F8" w:rsidRDefault="006D2BEF" w:rsidP="008F21D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rsidR="006D2BEF" w:rsidRPr="001E20F8" w:rsidRDefault="006D2BEF" w:rsidP="008F21D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rsidR="006D2BEF" w:rsidRPr="002B290B" w:rsidRDefault="006D2BEF" w:rsidP="008F21D6">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dwóch </w:t>
      </w:r>
      <w:r w:rsidRPr="00460BAB">
        <w:rPr>
          <w:rFonts w:ascii="Arial" w:hAnsi="Arial" w:cs="Arial"/>
          <w:sz w:val="20"/>
          <w:szCs w:val="20"/>
        </w:rPr>
        <w:t xml:space="preserve"> z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rsidR="006D2BEF"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rsidR="006D2BEF" w:rsidRDefault="006D2BEF" w:rsidP="008F21D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rsidR="00C947C6" w:rsidRDefault="006D2BEF" w:rsidP="008F21D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merytorycznych </w:t>
      </w:r>
      <w:r w:rsidR="00043376">
        <w:rPr>
          <w:rFonts w:ascii="Arial" w:hAnsi="Arial" w:cs="Arial"/>
          <w:sz w:val="20"/>
          <w:szCs w:val="20"/>
        </w:rPr>
        <w:t xml:space="preserve"> </w:t>
      </w:r>
      <w:r>
        <w:rPr>
          <w:rFonts w:ascii="Arial" w:hAnsi="Arial" w:cs="Arial"/>
          <w:sz w:val="20"/>
          <w:szCs w:val="20"/>
        </w:rPr>
        <w:t>punktowych</w:t>
      </w:r>
    </w:p>
    <w:p w:rsidR="006D2BEF" w:rsidRPr="006D630C" w:rsidRDefault="00C947C6" w:rsidP="008F21D6">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i specyficznych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rsidR="006D2BEF" w:rsidRPr="00A15794"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sidRPr="00A15794">
        <w:rPr>
          <w:rFonts w:ascii="Arial" w:hAnsi="Arial" w:cs="Arial"/>
          <w:sz w:val="20"/>
          <w:szCs w:val="20"/>
        </w:rPr>
        <w:t>(obligatoryjnych)</w:t>
      </w:r>
      <w:r w:rsidRPr="00A15794">
        <w:rPr>
          <w:rFonts w:ascii="Arial" w:hAnsi="Arial" w:cs="Arial"/>
          <w:color w:val="FF0000"/>
          <w:sz w:val="20"/>
          <w:szCs w:val="20"/>
        </w:rPr>
        <w:t xml:space="preserve"> </w:t>
      </w:r>
      <w:r w:rsidRPr="00A15794">
        <w:rPr>
          <w:rFonts w:ascii="Arial" w:hAnsi="Arial" w:cs="Arial"/>
          <w:sz w:val="20"/>
          <w:szCs w:val="20"/>
        </w:rPr>
        <w:t>dopuszcza się uzyskanie dodatkowych wyjaśnień/informacji od Wnioskodawcy.</w:t>
      </w:r>
    </w:p>
    <w:p w:rsidR="006D2BEF" w:rsidRPr="00A15794" w:rsidRDefault="006D2BEF" w:rsidP="008F21D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rsidR="006D2BEF" w:rsidRPr="00A15794" w:rsidRDefault="006D2BEF" w:rsidP="008F21D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lastRenderedPageBreak/>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rsidR="00180547" w:rsidRPr="00180547" w:rsidRDefault="006D2BEF" w:rsidP="000E0772">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0E0772" w:rsidRPr="00173C12">
        <w:rPr>
          <w:rFonts w:ascii="Arial" w:hAnsi="Arial" w:cs="Arial"/>
          <w:sz w:val="20"/>
          <w:szCs w:val="20"/>
        </w:rPr>
        <w:t xml:space="preserve">Termin na dostarczenie uzupełniania przez Wnioskodawcę wymaganych dokumentów uznaje się za zachowany, jeżeli uzupełnienie wpłynęło w wyznaczonym terminie do Sekretariatu </w:t>
      </w:r>
      <w:r w:rsidR="000E0772" w:rsidRPr="00173C12">
        <w:rPr>
          <w:rFonts w:ascii="Arial" w:hAnsi="Arial" w:cs="Arial"/>
          <w:b/>
          <w:sz w:val="20"/>
          <w:szCs w:val="20"/>
        </w:rPr>
        <w:t>WFOŚiGW w Olsztynie</w:t>
      </w:r>
      <w:r w:rsidR="000E0772"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0E0772" w:rsidRPr="00173C12">
        <w:rPr>
          <w:rFonts w:ascii="Arial" w:hAnsi="Arial" w:cs="Arial"/>
          <w:b/>
          <w:sz w:val="20"/>
          <w:szCs w:val="20"/>
        </w:rPr>
        <w:t>WFOŚiGW w Olsztynie</w:t>
      </w:r>
      <w:r w:rsidR="000E0772" w:rsidRPr="00173C12">
        <w:rPr>
          <w:rFonts w:ascii="Arial" w:hAnsi="Arial" w:cs="Arial"/>
          <w:sz w:val="20"/>
          <w:szCs w:val="20"/>
        </w:rPr>
        <w:t xml:space="preserve"> niż wskazana w Regulaminie, za termin złożenia wniosku uznaje się datę jego </w:t>
      </w:r>
      <w:r w:rsidR="000E0772" w:rsidRPr="00180547">
        <w:rPr>
          <w:rFonts w:ascii="Arial" w:hAnsi="Arial" w:cs="Arial"/>
          <w:sz w:val="20"/>
          <w:szCs w:val="20"/>
        </w:rPr>
        <w:t xml:space="preserve">wpływu do Sekretariatu </w:t>
      </w:r>
      <w:r w:rsidR="000E0772" w:rsidRPr="00180547">
        <w:rPr>
          <w:rFonts w:ascii="Arial" w:hAnsi="Arial" w:cs="Arial"/>
          <w:b/>
          <w:sz w:val="20"/>
          <w:szCs w:val="20"/>
        </w:rPr>
        <w:t>WFOŚiGW w Olsztynie</w:t>
      </w:r>
      <w:r w:rsidR="000E0772" w:rsidRPr="00180547">
        <w:rPr>
          <w:rFonts w:ascii="Arial" w:hAnsi="Arial" w:cs="Arial"/>
          <w:sz w:val="20"/>
          <w:szCs w:val="20"/>
        </w:rPr>
        <w:t xml:space="preserve"> Wnioskodawca ponosi ryzyko przesłania za pośrednictwem kuriera/operatora pocztowego/złożenia osobiście/posłańca wniosku w terminie i na właściwy adres określony w Regulaminie konkursu.</w:t>
      </w:r>
    </w:p>
    <w:p w:rsidR="006D2BEF" w:rsidRPr="008F21D6" w:rsidRDefault="006D2BEF" w:rsidP="008F21D6">
      <w:pPr>
        <w:pStyle w:val="Akapitzlist"/>
        <w:numPr>
          <w:ilvl w:val="0"/>
          <w:numId w:val="34"/>
        </w:numPr>
        <w:spacing w:line="276" w:lineRule="auto"/>
        <w:ind w:left="709"/>
        <w:jc w:val="both"/>
        <w:rPr>
          <w:rFonts w:ascii="Arial" w:hAnsi="Arial" w:cs="Arial"/>
          <w:sz w:val="20"/>
          <w:szCs w:val="20"/>
        </w:rPr>
      </w:pPr>
      <w:r w:rsidRPr="008F21D6">
        <w:rPr>
          <w:rFonts w:ascii="Arial" w:hAnsi="Arial" w:cs="Arial"/>
          <w:sz w:val="20"/>
          <w:szCs w:val="20"/>
        </w:rPr>
        <w:t>W sytuacji niedostarczenia dodatkowych wyjaśnień/</w:t>
      </w:r>
      <w:r w:rsidR="003E44BA" w:rsidRPr="008F21D6">
        <w:rPr>
          <w:rFonts w:ascii="Arial" w:hAnsi="Arial" w:cs="Arial"/>
          <w:sz w:val="20"/>
          <w:szCs w:val="20"/>
        </w:rPr>
        <w:t xml:space="preserve">uzupełnienia </w:t>
      </w:r>
      <w:r w:rsidRPr="008F21D6">
        <w:rPr>
          <w:rFonts w:ascii="Arial" w:hAnsi="Arial" w:cs="Arial"/>
          <w:sz w:val="20"/>
          <w:szCs w:val="20"/>
        </w:rPr>
        <w:t xml:space="preserve">informacji </w:t>
      </w:r>
      <w:r w:rsidR="00855929" w:rsidRPr="008F21D6">
        <w:rPr>
          <w:rFonts w:ascii="Arial" w:hAnsi="Arial" w:cs="Arial"/>
          <w:sz w:val="20"/>
          <w:szCs w:val="20"/>
        </w:rPr>
        <w:t xml:space="preserve"> </w:t>
      </w:r>
      <w:r w:rsidR="00D95858" w:rsidRPr="008F21D6">
        <w:rPr>
          <w:rFonts w:ascii="Arial" w:hAnsi="Arial" w:cs="Arial"/>
          <w:sz w:val="20"/>
          <w:szCs w:val="20"/>
        </w:rPr>
        <w:t>Członkowie KOP</w:t>
      </w:r>
      <w:r w:rsidR="007759FB" w:rsidRPr="008F21D6">
        <w:rPr>
          <w:rFonts w:ascii="Arial" w:hAnsi="Arial" w:cs="Arial"/>
          <w:sz w:val="20"/>
          <w:szCs w:val="20"/>
        </w:rPr>
        <w:t xml:space="preserve"> </w:t>
      </w:r>
      <w:r w:rsidRPr="008F21D6">
        <w:rPr>
          <w:rFonts w:ascii="Arial" w:hAnsi="Arial" w:cs="Arial"/>
          <w:sz w:val="20"/>
          <w:szCs w:val="20"/>
        </w:rPr>
        <w:t xml:space="preserve"> będą dokonywali oceny wniosku o dofinansowanie projektu na podstawie dokumentów dotychczas złożonych przez Wnioskodawcę.</w:t>
      </w:r>
    </w:p>
    <w:p w:rsidR="00180547" w:rsidRPr="006D630C" w:rsidRDefault="00C947C6" w:rsidP="008F21D6">
      <w:pPr>
        <w:pStyle w:val="Akapitzlist"/>
        <w:numPr>
          <w:ilvl w:val="0"/>
          <w:numId w:val="34"/>
        </w:numPr>
        <w:spacing w:line="276" w:lineRule="auto"/>
        <w:ind w:left="709"/>
        <w:jc w:val="both"/>
        <w:rPr>
          <w:rFonts w:ascii="Arial" w:hAnsi="Arial" w:cs="Arial"/>
          <w:sz w:val="20"/>
          <w:szCs w:val="20"/>
        </w:rPr>
      </w:pPr>
      <w:r w:rsidRPr="00180547">
        <w:rPr>
          <w:rFonts w:ascii="Arial" w:hAnsi="Arial" w:cs="Arial"/>
          <w:sz w:val="20"/>
          <w:szCs w:val="20"/>
        </w:rPr>
        <w:t>Niespełnienie co najmniej jednego z kryteriów</w:t>
      </w:r>
      <w:r w:rsidRPr="006D630C">
        <w:rPr>
          <w:rFonts w:ascii="Arial" w:hAnsi="Arial" w:cs="Arial"/>
          <w:sz w:val="20"/>
          <w:szCs w:val="20"/>
        </w:rPr>
        <w:t xml:space="preserve"> merytorycznych ogólnych (obligatoryjnych) oraz specyficznych (obligatoryjnych) powoduje negatywną ocenę wniosku o dofinansowanie projektu zgodnie z art. 46 ust.5 Ustawy wdrożeniowej.</w:t>
      </w:r>
    </w:p>
    <w:p w:rsidR="00364E25" w:rsidRPr="008F21D6" w:rsidRDefault="00490A83" w:rsidP="008F21D6">
      <w:pPr>
        <w:pStyle w:val="Akapitzlist"/>
        <w:numPr>
          <w:ilvl w:val="0"/>
          <w:numId w:val="34"/>
        </w:numPr>
        <w:spacing w:line="276" w:lineRule="auto"/>
        <w:ind w:left="709"/>
        <w:jc w:val="both"/>
        <w:rPr>
          <w:rFonts w:ascii="Arial" w:hAnsi="Arial" w:cs="Arial"/>
          <w:sz w:val="20"/>
          <w:szCs w:val="20"/>
        </w:rPr>
      </w:pPr>
      <w:r w:rsidRPr="008F21D6">
        <w:rPr>
          <w:rFonts w:ascii="Arial" w:hAnsi="Arial" w:cs="Arial"/>
          <w:sz w:val="20"/>
          <w:szCs w:val="20"/>
        </w:rPr>
        <w:t xml:space="preserve">W przypadku </w:t>
      </w:r>
      <w:r w:rsidR="00E255A9" w:rsidRPr="008F21D6">
        <w:rPr>
          <w:rFonts w:ascii="Arial" w:hAnsi="Arial" w:cs="Arial"/>
          <w:sz w:val="20"/>
          <w:szCs w:val="20"/>
        </w:rPr>
        <w:t>negatywnej oceny projektu</w:t>
      </w:r>
      <w:r w:rsidRPr="008F21D6">
        <w:rPr>
          <w:rFonts w:ascii="Arial" w:hAnsi="Arial" w:cs="Arial"/>
          <w:sz w:val="20"/>
          <w:szCs w:val="20"/>
        </w:rPr>
        <w:t xml:space="preserve"> z powodu nies</w:t>
      </w:r>
      <w:r w:rsidR="00E255A9" w:rsidRPr="008F21D6">
        <w:rPr>
          <w:rFonts w:ascii="Arial" w:hAnsi="Arial" w:cs="Arial"/>
          <w:sz w:val="20"/>
          <w:szCs w:val="20"/>
        </w:rPr>
        <w:t>pełnienia co najmniej jednego z </w:t>
      </w:r>
      <w:r w:rsidRPr="008F21D6">
        <w:rPr>
          <w:rFonts w:ascii="Arial" w:hAnsi="Arial" w:cs="Arial"/>
          <w:sz w:val="20"/>
          <w:szCs w:val="20"/>
        </w:rPr>
        <w:t xml:space="preserve">kryteriów merytorycznych </w:t>
      </w:r>
      <w:r w:rsidR="00EF29E5" w:rsidRPr="008F21D6">
        <w:rPr>
          <w:rFonts w:ascii="Arial" w:hAnsi="Arial" w:cs="Arial"/>
          <w:sz w:val="20"/>
          <w:szCs w:val="20"/>
        </w:rPr>
        <w:t xml:space="preserve">ogólnych </w:t>
      </w:r>
      <w:r w:rsidR="00847788" w:rsidRPr="008F21D6">
        <w:rPr>
          <w:rFonts w:ascii="Arial" w:hAnsi="Arial" w:cs="Arial"/>
          <w:sz w:val="20"/>
          <w:szCs w:val="20"/>
        </w:rPr>
        <w:t xml:space="preserve">(obligatoryjnych) </w:t>
      </w:r>
      <w:r w:rsidR="00C87243" w:rsidRPr="008F21D6">
        <w:rPr>
          <w:rFonts w:ascii="Arial" w:hAnsi="Arial" w:cs="Arial"/>
          <w:sz w:val="20"/>
          <w:szCs w:val="20"/>
        </w:rPr>
        <w:t xml:space="preserve">oraz specyficznych </w:t>
      </w:r>
      <w:r w:rsidR="001107B0" w:rsidRPr="008F21D6">
        <w:rPr>
          <w:rFonts w:ascii="Arial" w:hAnsi="Arial" w:cs="Arial"/>
          <w:sz w:val="20"/>
          <w:szCs w:val="20"/>
        </w:rPr>
        <w:t>(</w:t>
      </w:r>
      <w:r w:rsidR="00C87243" w:rsidRPr="008F21D6">
        <w:rPr>
          <w:rFonts w:ascii="Arial" w:hAnsi="Arial" w:cs="Arial"/>
          <w:sz w:val="20"/>
          <w:szCs w:val="20"/>
        </w:rPr>
        <w:t>obligatoryjnych</w:t>
      </w:r>
      <w:r w:rsidR="001107B0" w:rsidRPr="008F21D6">
        <w:rPr>
          <w:rFonts w:ascii="Arial" w:hAnsi="Arial" w:cs="Arial"/>
          <w:sz w:val="20"/>
          <w:szCs w:val="20"/>
        </w:rPr>
        <w:t>)</w:t>
      </w:r>
      <w:r w:rsidR="00AD72B2" w:rsidRPr="008F21D6">
        <w:rPr>
          <w:rFonts w:ascii="Arial" w:hAnsi="Arial" w:cs="Arial"/>
          <w:sz w:val="20"/>
          <w:szCs w:val="20"/>
        </w:rPr>
        <w:t xml:space="preserve"> do </w:t>
      </w:r>
      <w:r w:rsidRPr="008F21D6">
        <w:rPr>
          <w:rFonts w:ascii="Arial" w:hAnsi="Arial" w:cs="Arial"/>
          <w:sz w:val="20"/>
          <w:szCs w:val="20"/>
        </w:rPr>
        <w:t>Wnio</w:t>
      </w:r>
      <w:r w:rsidR="00E255A9" w:rsidRPr="008F21D6">
        <w:rPr>
          <w:rFonts w:ascii="Arial" w:hAnsi="Arial" w:cs="Arial"/>
          <w:sz w:val="20"/>
          <w:szCs w:val="20"/>
        </w:rPr>
        <w:t xml:space="preserve">skodawcy </w:t>
      </w:r>
      <w:r w:rsidR="00364E25" w:rsidRPr="008F21D6">
        <w:rPr>
          <w:rFonts w:ascii="Arial" w:hAnsi="Arial" w:cs="Arial"/>
          <w:sz w:val="20"/>
          <w:szCs w:val="20"/>
        </w:rPr>
        <w:t>wysłana jest powyższa informacja, zawierająca uzasadnienie niespełniania kryteriów oraz pouczenie o możliwości wniesienia protestu zgodnie z art. 46 ust. 5 Ustawy wdrożeniowej.</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w:t>
      </w:r>
      <w:r w:rsidRPr="0044469F">
        <w:rPr>
          <w:rFonts w:ascii="Arial" w:hAnsi="Arial" w:cs="Arial"/>
          <w:color w:val="FF0000"/>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sidR="00EF6113">
        <w:rPr>
          <w:rFonts w:ascii="Arial" w:hAnsi="Arial" w:cs="Arial"/>
          <w:sz w:val="20"/>
          <w:szCs w:val="20"/>
        </w:rPr>
        <w:t xml:space="preserve">specyficznych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rsidR="006D2BEF" w:rsidRPr="00460BAB" w:rsidRDefault="006D2BEF" w:rsidP="008F21D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 xml:space="preserve">merytorycznych </w:t>
      </w:r>
      <w:r w:rsidR="00EF6113">
        <w:rPr>
          <w:rFonts w:ascii="Arial" w:hAnsi="Arial" w:cs="Arial"/>
          <w:sz w:val="20"/>
          <w:szCs w:val="20"/>
        </w:rPr>
        <w:t xml:space="preserve">specyficznych </w:t>
      </w:r>
      <w:r>
        <w:rPr>
          <w:rFonts w:ascii="Arial" w:hAnsi="Arial" w:cs="Arial"/>
          <w:sz w:val="20"/>
          <w:szCs w:val="20"/>
        </w:rPr>
        <w:t>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specyficznych</w:t>
      </w:r>
      <w:r w:rsidRPr="00586F6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rsidR="006D2BEF" w:rsidRPr="006D2BEF"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stanowi średnia ocen Ekspertów powołanych w skład KOP biorących udział w ocenie danego kryterium.</w:t>
      </w:r>
      <w:r w:rsidR="00180547">
        <w:rPr>
          <w:rFonts w:ascii="Arial" w:hAnsi="Arial" w:cs="Arial"/>
          <w:sz w:val="20"/>
          <w:szCs w:val="20"/>
        </w:rPr>
        <w:t xml:space="preserve"> </w:t>
      </w:r>
      <w:r w:rsidRPr="00460BAB">
        <w:rPr>
          <w:rFonts w:ascii="Arial" w:hAnsi="Arial" w:cs="Arial"/>
          <w:sz w:val="20"/>
          <w:szCs w:val="20"/>
        </w:rPr>
        <w:t xml:space="preserve">Ocenę końcową wniosku stanowi suma </w:t>
      </w:r>
      <w:r w:rsidR="00166783">
        <w:rPr>
          <w:rFonts w:ascii="Arial" w:hAnsi="Arial" w:cs="Arial"/>
          <w:sz w:val="20"/>
          <w:szCs w:val="20"/>
        </w:rPr>
        <w:t xml:space="preserve">punktów uzyskanych przez wniosek w ramach kryteriów merytorycznych punktowych i premiujących.  </w:t>
      </w:r>
    </w:p>
    <w:p w:rsidR="002D16EE" w:rsidRDefault="002D16EE" w:rsidP="002D16EE">
      <w:pPr>
        <w:pStyle w:val="Nagwek2"/>
      </w:pPr>
      <w:bookmarkStart w:id="46" w:name="_Toc449099658"/>
      <w:bookmarkStart w:id="47" w:name="_Toc431819730"/>
      <w:bookmarkStart w:id="48" w:name="_Toc457374220"/>
      <w:r w:rsidRPr="002D16EE">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rsidR="002D16EE" w:rsidRPr="007759FB" w:rsidRDefault="002D16EE" w:rsidP="007759FB"/>
    <w:p w:rsidR="006D2BEF" w:rsidRDefault="006D2BEF" w:rsidP="008F21D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10 dni od zakończenia etapu oceny formalno-merytorycznej poprzez zatwierdzenie przez Zarząd </w:t>
      </w:r>
      <w:r w:rsidR="00223074">
        <w:rPr>
          <w:rFonts w:ascii="Arial" w:hAnsi="Arial" w:cs="Arial"/>
          <w:sz w:val="20"/>
          <w:szCs w:val="20"/>
        </w:rPr>
        <w:t>WFOŚiGW</w:t>
      </w:r>
      <w:r>
        <w:rPr>
          <w:rFonts w:ascii="Arial" w:hAnsi="Arial" w:cs="Arial"/>
          <w:sz w:val="20"/>
          <w:szCs w:val="20"/>
        </w:rPr>
        <w:t xml:space="preserve"> 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rsidR="006D2BEF" w:rsidRDefault="006D2BEF" w:rsidP="008F21D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rsidR="006D2BEF" w:rsidRDefault="006D2BEF" w:rsidP="008F21D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lastRenderedPageBreak/>
        <w:t>uzyskały kolejno najwyż</w:t>
      </w:r>
      <w:r w:rsidR="006D630C">
        <w:rPr>
          <w:rFonts w:ascii="Arial" w:hAnsi="Arial" w:cs="Arial"/>
          <w:sz w:val="20"/>
          <w:szCs w:val="20"/>
        </w:rPr>
        <w:t xml:space="preserve">szą liczbę punktów, w przypadku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rsidR="00C14515" w:rsidRDefault="00C14515" w:rsidP="008F21D6">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rsidR="006D2BEF" w:rsidRPr="006D630C" w:rsidRDefault="006D2BEF" w:rsidP="008F21D6">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783EBB" w:rsidRPr="006D630C">
        <w:rPr>
          <w:rFonts w:ascii="Arial" w:hAnsi="Arial" w:cs="Arial"/>
          <w:sz w:val="20"/>
          <w:szCs w:val="20"/>
        </w:rPr>
        <w:t xml:space="preserve"> </w:t>
      </w:r>
    </w:p>
    <w:p w:rsidR="006D2BEF" w:rsidRDefault="006D2BEF" w:rsidP="008F21D6">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jest za 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rsidR="006D2BEF" w:rsidRDefault="006D2BEF" w:rsidP="008F21D6">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rsidR="006D2BEF" w:rsidRPr="00207FF8" w:rsidRDefault="007759FB" w:rsidP="008F21D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mowa w </w:t>
      </w:r>
      <w:r w:rsidR="006D2BEF" w:rsidRPr="007228F1">
        <w:rPr>
          <w:rFonts w:ascii="Arial" w:hAnsi="Arial" w:cs="Arial"/>
          <w:sz w:val="20"/>
          <w:szCs w:val="20"/>
          <w:lang w:eastAsia="pl-PL"/>
        </w:rPr>
        <w:t xml:space="preserve">ust </w:t>
      </w:r>
      <w:r w:rsidR="007228F1" w:rsidRPr="008F21D6">
        <w:rPr>
          <w:rFonts w:ascii="Arial" w:hAnsi="Arial" w:cs="Arial"/>
          <w:sz w:val="20"/>
          <w:szCs w:val="20"/>
          <w:lang w:eastAsia="pl-PL"/>
        </w:rPr>
        <w:t>1</w:t>
      </w:r>
      <w:r w:rsidR="006D2BEF" w:rsidRPr="007228F1">
        <w:rPr>
          <w:rFonts w:ascii="Arial" w:hAnsi="Arial" w:cs="Arial"/>
          <w:sz w:val="20"/>
          <w:szCs w:val="20"/>
          <w:lang w:eastAsia="pl-PL"/>
        </w:rPr>
        <w:t>,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rsidR="006D2BEF" w:rsidRDefault="006D2BEF" w:rsidP="008F21D6">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rsidR="00A3225A" w:rsidRPr="002B290B" w:rsidRDefault="00A3225A" w:rsidP="008F21D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rsidR="00A3225A" w:rsidRDefault="00A3225A" w:rsidP="008F21D6">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rsidR="00A3225A" w:rsidRPr="002B290B" w:rsidRDefault="00A3225A" w:rsidP="008F21D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rsidR="00A3225A" w:rsidRPr="002B290B" w:rsidRDefault="00A3225A" w:rsidP="008F21D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rsidR="00A3225A" w:rsidRPr="002B290B" w:rsidRDefault="00A3225A" w:rsidP="008F21D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rsidR="00A3225A" w:rsidRPr="00A3225A" w:rsidRDefault="00A3225A" w:rsidP="008F21D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rsidR="00A3225A" w:rsidRPr="006B1BA3" w:rsidRDefault="004E5746" w:rsidP="008F21D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5574B5" w:rsidRPr="005574B5">
        <w:rPr>
          <w:rFonts w:ascii="Arial" w:hAnsi="Arial" w:cs="Arial"/>
          <w:sz w:val="20"/>
          <w:szCs w:val="20"/>
        </w:rPr>
        <w:t>WFOŚiGW w Olsztynie</w:t>
      </w:r>
      <w:r>
        <w:rPr>
          <w:rFonts w:ascii="Arial" w:hAnsi="Arial" w:cs="Arial"/>
          <w:sz w:val="20"/>
          <w:szCs w:val="20"/>
        </w:rPr>
        <w:t xml:space="preserve"> informację o składzie KOP.</w:t>
      </w:r>
    </w:p>
    <w:p w:rsidR="00133536" w:rsidRPr="007759FB" w:rsidRDefault="00133536" w:rsidP="007759FB">
      <w:bookmarkStart w:id="50" w:name="_Toc449099659"/>
    </w:p>
    <w:p w:rsidR="002D16EE" w:rsidRDefault="002D16EE" w:rsidP="002D16EE">
      <w:pPr>
        <w:pStyle w:val="Nagwek2"/>
      </w:pPr>
      <w:bookmarkStart w:id="51" w:name="_Toc457374221"/>
      <w:r>
        <w:t xml:space="preserve">§ 13 </w:t>
      </w:r>
      <w:r>
        <w:br/>
      </w:r>
      <w:r w:rsidRPr="002D16EE">
        <w:t>Wskaźniki monitorowania postępu rzeczowego w ramach projektu</w:t>
      </w:r>
      <w:bookmarkEnd w:id="50"/>
      <w:bookmarkEnd w:id="51"/>
    </w:p>
    <w:p w:rsidR="002D16EE" w:rsidRPr="007759FB" w:rsidRDefault="002D16EE" w:rsidP="007759FB">
      <w:bookmarkStart w:id="52" w:name="_Toc431540393"/>
      <w:bookmarkStart w:id="53" w:name="_Toc431542059"/>
      <w:bookmarkStart w:id="54" w:name="_Toc431819733"/>
    </w:p>
    <w:p w:rsidR="006D2BEF" w:rsidRPr="00AC717F" w:rsidRDefault="006D2BEF" w:rsidP="008F21D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rsidR="006D2BEF" w:rsidRPr="00AC717F" w:rsidRDefault="006D2BEF" w:rsidP="008F21D6">
      <w:pPr>
        <w:pStyle w:val="Bezodstpw"/>
        <w:numPr>
          <w:ilvl w:val="0"/>
          <w:numId w:val="38"/>
        </w:numPr>
        <w:spacing w:line="276" w:lineRule="auto"/>
        <w:jc w:val="both"/>
        <w:rPr>
          <w:rFonts w:ascii="Arial" w:hAnsi="Arial" w:cs="Arial"/>
          <w:sz w:val="20"/>
          <w:szCs w:val="20"/>
        </w:rPr>
      </w:pPr>
      <w:r w:rsidRPr="00AC717F">
        <w:rPr>
          <w:rFonts w:ascii="Arial" w:hAnsi="Arial" w:cs="Arial"/>
          <w:b/>
          <w:sz w:val="20"/>
          <w:szCs w:val="20"/>
        </w:rPr>
        <w:t>Wskaźniki  kluczowe, specyficzne dla programu, specyficzne dla projektu</w:t>
      </w:r>
      <w:r w:rsidRPr="007759FB">
        <w:rPr>
          <w:rFonts w:ascii="Arial" w:hAnsi="Arial"/>
          <w:b/>
          <w:sz w:val="20"/>
        </w:rPr>
        <w:t>:</w:t>
      </w:r>
    </w:p>
    <w:p w:rsidR="00987E3A" w:rsidRPr="002C538B" w:rsidRDefault="00987E3A" w:rsidP="00987E3A">
      <w:pPr>
        <w:pStyle w:val="redniasiatka21"/>
        <w:numPr>
          <w:ilvl w:val="2"/>
          <w:numId w:val="15"/>
        </w:numPr>
        <w:tabs>
          <w:tab w:val="clear" w:pos="3054"/>
        </w:tabs>
        <w:spacing w:line="276" w:lineRule="auto"/>
        <w:ind w:left="1680"/>
        <w:jc w:val="both"/>
        <w:rPr>
          <w:rFonts w:ascii="Arial" w:hAnsi="Arial" w:cs="Arial"/>
          <w:sz w:val="20"/>
          <w:szCs w:val="20"/>
        </w:rPr>
      </w:pPr>
      <w:r w:rsidRPr="00F2607E">
        <w:rPr>
          <w:rFonts w:ascii="Arial" w:hAnsi="Arial" w:cs="Arial"/>
          <w:sz w:val="20"/>
          <w:szCs w:val="20"/>
          <w:u w:val="single"/>
        </w:rPr>
        <w:t>Wskaźniki produktu</w:t>
      </w:r>
      <w:r w:rsidRPr="002C538B">
        <w:rPr>
          <w:rFonts w:ascii="Arial" w:hAnsi="Arial" w:cs="Arial"/>
          <w:sz w:val="20"/>
          <w:szCs w:val="20"/>
        </w:rPr>
        <w:t>:</w:t>
      </w:r>
    </w:p>
    <w:p w:rsidR="00987E3A" w:rsidRPr="00916BC4"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t xml:space="preserve">Liczba przedsiębiorstw otrzymujących wsparcie </w:t>
      </w:r>
      <w:r>
        <w:rPr>
          <w:rFonts w:ascii="Arial" w:hAnsi="Arial" w:cs="Arial"/>
          <w:sz w:val="20"/>
          <w:szCs w:val="20"/>
        </w:rPr>
        <w:t>[przedsiębiorstwa]</w:t>
      </w:r>
    </w:p>
    <w:p w:rsidR="00987E3A" w:rsidRPr="00916BC4"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t xml:space="preserve">Szacowany spadek emisji gazów cieplarnianych </w:t>
      </w:r>
      <w:r>
        <w:rPr>
          <w:rFonts w:ascii="Arial" w:hAnsi="Arial" w:cs="Arial"/>
          <w:sz w:val="20"/>
          <w:szCs w:val="20"/>
        </w:rPr>
        <w:t>[</w:t>
      </w:r>
      <w:r w:rsidRPr="00916BC4">
        <w:rPr>
          <w:rFonts w:ascii="Arial" w:hAnsi="Arial" w:cs="Arial"/>
          <w:sz w:val="20"/>
          <w:szCs w:val="20"/>
        </w:rPr>
        <w:t>MgCO2</w:t>
      </w:r>
      <w:r>
        <w:rPr>
          <w:rFonts w:ascii="Arial" w:hAnsi="Arial" w:cs="Arial"/>
          <w:sz w:val="20"/>
          <w:szCs w:val="20"/>
        </w:rPr>
        <w:t>]</w:t>
      </w:r>
    </w:p>
    <w:p w:rsidR="00987E3A"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t xml:space="preserve">Dodatkowa zdolność wytwarzania energii </w:t>
      </w:r>
      <w:r>
        <w:rPr>
          <w:rFonts w:ascii="Arial" w:hAnsi="Arial" w:cs="Arial"/>
          <w:sz w:val="20"/>
          <w:szCs w:val="20"/>
        </w:rPr>
        <w:t>ze źródeł odnawialnych</w:t>
      </w:r>
      <w:r w:rsidRPr="00916BC4">
        <w:rPr>
          <w:rFonts w:ascii="Arial" w:hAnsi="Arial" w:cs="Arial"/>
          <w:sz w:val="20"/>
          <w:szCs w:val="20"/>
        </w:rPr>
        <w:t xml:space="preserve"> </w:t>
      </w:r>
      <w:r>
        <w:rPr>
          <w:rFonts w:ascii="Arial" w:hAnsi="Arial" w:cs="Arial"/>
          <w:sz w:val="20"/>
          <w:szCs w:val="20"/>
        </w:rPr>
        <w:t>[</w:t>
      </w:r>
      <w:r w:rsidRPr="00916BC4">
        <w:rPr>
          <w:rFonts w:ascii="Arial" w:hAnsi="Arial" w:cs="Arial"/>
          <w:sz w:val="20"/>
          <w:szCs w:val="20"/>
        </w:rPr>
        <w:t>MW</w:t>
      </w:r>
      <w:r>
        <w:rPr>
          <w:rFonts w:ascii="Arial" w:hAnsi="Arial" w:cs="Arial"/>
          <w:sz w:val="20"/>
          <w:szCs w:val="20"/>
        </w:rPr>
        <w:t>]</w:t>
      </w:r>
    </w:p>
    <w:p w:rsidR="00987E3A" w:rsidRPr="001B0A1E" w:rsidRDefault="00987E3A" w:rsidP="00987E3A">
      <w:pPr>
        <w:numPr>
          <w:ilvl w:val="0"/>
          <w:numId w:val="63"/>
        </w:numPr>
        <w:spacing w:line="276" w:lineRule="auto"/>
        <w:jc w:val="both"/>
        <w:rPr>
          <w:rFonts w:ascii="Arial" w:hAnsi="Arial" w:cs="Arial"/>
          <w:sz w:val="20"/>
          <w:szCs w:val="20"/>
        </w:rPr>
      </w:pPr>
      <w:r w:rsidRPr="001B0A1E">
        <w:rPr>
          <w:rFonts w:ascii="Arial" w:hAnsi="Arial" w:cs="Arial"/>
          <w:sz w:val="20"/>
          <w:szCs w:val="20"/>
        </w:rPr>
        <w:t>Dodatkowa zdolność wytwarzania energii elektrycznej z</w:t>
      </w:r>
      <w:r>
        <w:rPr>
          <w:rFonts w:ascii="Arial" w:hAnsi="Arial" w:cs="Arial"/>
          <w:sz w:val="20"/>
          <w:szCs w:val="20"/>
        </w:rPr>
        <w:t>e</w:t>
      </w:r>
      <w:r w:rsidRPr="001B0A1E">
        <w:rPr>
          <w:rFonts w:ascii="Arial" w:hAnsi="Arial" w:cs="Arial"/>
          <w:sz w:val="20"/>
          <w:szCs w:val="20"/>
        </w:rPr>
        <w:t xml:space="preserve"> </w:t>
      </w:r>
      <w:r>
        <w:rPr>
          <w:rFonts w:ascii="Arial" w:hAnsi="Arial" w:cs="Arial"/>
          <w:sz w:val="20"/>
          <w:szCs w:val="20"/>
        </w:rPr>
        <w:t>źródeł odnawialnych</w:t>
      </w:r>
      <w:r w:rsidRPr="001B0A1E">
        <w:rPr>
          <w:rFonts w:ascii="Arial" w:hAnsi="Arial" w:cs="Arial"/>
          <w:sz w:val="20"/>
          <w:szCs w:val="20"/>
        </w:rPr>
        <w:t xml:space="preserve"> </w:t>
      </w:r>
      <w:r>
        <w:rPr>
          <w:rFonts w:ascii="Arial" w:hAnsi="Arial" w:cs="Arial"/>
          <w:sz w:val="20"/>
          <w:szCs w:val="20"/>
        </w:rPr>
        <w:t>[</w:t>
      </w:r>
      <w:proofErr w:type="spellStart"/>
      <w:r w:rsidRPr="001B0A1E">
        <w:rPr>
          <w:rFonts w:ascii="Arial" w:hAnsi="Arial" w:cs="Arial"/>
          <w:sz w:val="20"/>
          <w:szCs w:val="20"/>
        </w:rPr>
        <w:t>MW</w:t>
      </w:r>
      <w:r>
        <w:rPr>
          <w:rFonts w:ascii="Arial" w:hAnsi="Arial" w:cs="Arial"/>
          <w:sz w:val="20"/>
          <w:szCs w:val="20"/>
        </w:rPr>
        <w:t>e</w:t>
      </w:r>
      <w:proofErr w:type="spellEnd"/>
      <w:r>
        <w:rPr>
          <w:rFonts w:ascii="Arial" w:hAnsi="Arial" w:cs="Arial"/>
          <w:sz w:val="20"/>
          <w:szCs w:val="20"/>
        </w:rPr>
        <w:t>]</w:t>
      </w:r>
    </w:p>
    <w:p w:rsidR="00987E3A" w:rsidRPr="00ED4194" w:rsidRDefault="00987E3A" w:rsidP="00987E3A">
      <w:pPr>
        <w:numPr>
          <w:ilvl w:val="0"/>
          <w:numId w:val="63"/>
        </w:numPr>
        <w:spacing w:line="276" w:lineRule="auto"/>
        <w:jc w:val="both"/>
        <w:rPr>
          <w:rFonts w:ascii="Arial" w:hAnsi="Arial" w:cs="Arial"/>
          <w:sz w:val="20"/>
          <w:szCs w:val="20"/>
        </w:rPr>
      </w:pPr>
      <w:r w:rsidRPr="001B0A1E">
        <w:rPr>
          <w:rFonts w:ascii="Arial" w:hAnsi="Arial" w:cs="Arial"/>
          <w:sz w:val="20"/>
          <w:szCs w:val="20"/>
        </w:rPr>
        <w:t xml:space="preserve">Dodatkowa zdolność wytwarzania energii cieplnej </w:t>
      </w:r>
      <w:r>
        <w:rPr>
          <w:rFonts w:ascii="Arial" w:hAnsi="Arial" w:cs="Arial"/>
          <w:sz w:val="20"/>
          <w:szCs w:val="20"/>
        </w:rPr>
        <w:t>ze źródeł odnawialnych</w:t>
      </w:r>
      <w:r w:rsidRPr="00916BC4">
        <w:rPr>
          <w:rFonts w:ascii="Arial" w:hAnsi="Arial" w:cs="Arial"/>
          <w:sz w:val="20"/>
          <w:szCs w:val="20"/>
        </w:rPr>
        <w:t xml:space="preserve"> </w:t>
      </w:r>
      <w:r>
        <w:rPr>
          <w:rFonts w:ascii="Arial" w:hAnsi="Arial" w:cs="Arial"/>
          <w:sz w:val="20"/>
          <w:szCs w:val="20"/>
        </w:rPr>
        <w:t>[</w:t>
      </w:r>
      <w:proofErr w:type="spellStart"/>
      <w:r w:rsidRPr="001B0A1E">
        <w:rPr>
          <w:rFonts w:ascii="Arial" w:hAnsi="Arial" w:cs="Arial"/>
          <w:sz w:val="20"/>
          <w:szCs w:val="20"/>
        </w:rPr>
        <w:t>MW</w:t>
      </w:r>
      <w:r>
        <w:rPr>
          <w:rFonts w:ascii="Arial" w:hAnsi="Arial" w:cs="Arial"/>
          <w:sz w:val="20"/>
          <w:szCs w:val="20"/>
        </w:rPr>
        <w:t>t</w:t>
      </w:r>
      <w:proofErr w:type="spellEnd"/>
      <w:r>
        <w:rPr>
          <w:rFonts w:ascii="Arial" w:hAnsi="Arial" w:cs="Arial"/>
          <w:sz w:val="20"/>
          <w:szCs w:val="20"/>
        </w:rPr>
        <w:t>]</w:t>
      </w:r>
    </w:p>
    <w:p w:rsidR="00987E3A" w:rsidRPr="00916BC4"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lastRenderedPageBreak/>
        <w:t xml:space="preserve">Liczba wybudowanych jednostek wytwarzania energii elektrycznej z OZE </w:t>
      </w:r>
      <w:r>
        <w:rPr>
          <w:rFonts w:ascii="Arial" w:hAnsi="Arial" w:cs="Arial"/>
          <w:sz w:val="20"/>
          <w:szCs w:val="20"/>
        </w:rPr>
        <w:t>[</w:t>
      </w:r>
      <w:r w:rsidRPr="00916BC4">
        <w:rPr>
          <w:rFonts w:ascii="Arial" w:hAnsi="Arial" w:cs="Arial"/>
          <w:sz w:val="20"/>
          <w:szCs w:val="20"/>
        </w:rPr>
        <w:t>szt.</w:t>
      </w:r>
      <w:r>
        <w:rPr>
          <w:rFonts w:ascii="Arial" w:hAnsi="Arial" w:cs="Arial"/>
          <w:sz w:val="20"/>
          <w:szCs w:val="20"/>
        </w:rPr>
        <w:t>]</w:t>
      </w:r>
    </w:p>
    <w:p w:rsidR="00987E3A" w:rsidRPr="00916BC4"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t xml:space="preserve">Liczba przebudowanych jednostek wytwarzania energii elektrycznej z OZE </w:t>
      </w:r>
      <w:r>
        <w:rPr>
          <w:rFonts w:ascii="Arial" w:hAnsi="Arial" w:cs="Arial"/>
          <w:sz w:val="20"/>
          <w:szCs w:val="20"/>
        </w:rPr>
        <w:t>[</w:t>
      </w:r>
      <w:r w:rsidRPr="00916BC4">
        <w:rPr>
          <w:rFonts w:ascii="Arial" w:hAnsi="Arial" w:cs="Arial"/>
          <w:sz w:val="20"/>
          <w:szCs w:val="20"/>
        </w:rPr>
        <w:t>szt.</w:t>
      </w:r>
      <w:r>
        <w:rPr>
          <w:rFonts w:ascii="Arial" w:hAnsi="Arial" w:cs="Arial"/>
          <w:sz w:val="20"/>
          <w:szCs w:val="20"/>
        </w:rPr>
        <w:t>]</w:t>
      </w:r>
    </w:p>
    <w:p w:rsidR="00987E3A"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t xml:space="preserve">Liczba wybudowanych jednostek wytwarzania energii cieplnej z OZE </w:t>
      </w:r>
      <w:r>
        <w:rPr>
          <w:rFonts w:ascii="Arial" w:hAnsi="Arial" w:cs="Arial"/>
          <w:sz w:val="20"/>
          <w:szCs w:val="20"/>
        </w:rPr>
        <w:t>[</w:t>
      </w:r>
      <w:r w:rsidRPr="00916BC4">
        <w:rPr>
          <w:rFonts w:ascii="Arial" w:hAnsi="Arial" w:cs="Arial"/>
          <w:sz w:val="20"/>
          <w:szCs w:val="20"/>
        </w:rPr>
        <w:t>szt.</w:t>
      </w:r>
      <w:r>
        <w:rPr>
          <w:rFonts w:ascii="Arial" w:hAnsi="Arial" w:cs="Arial"/>
          <w:sz w:val="20"/>
          <w:szCs w:val="20"/>
        </w:rPr>
        <w:t>]</w:t>
      </w:r>
      <w:r w:rsidRPr="00075266">
        <w:rPr>
          <w:rFonts w:ascii="Arial" w:hAnsi="Arial" w:cs="Arial"/>
          <w:sz w:val="20"/>
          <w:szCs w:val="20"/>
        </w:rPr>
        <w:t xml:space="preserve"> </w:t>
      </w:r>
    </w:p>
    <w:p w:rsidR="00987E3A" w:rsidRDefault="00987E3A" w:rsidP="00987E3A">
      <w:pPr>
        <w:pStyle w:val="redniasiatka21"/>
        <w:numPr>
          <w:ilvl w:val="0"/>
          <w:numId w:val="63"/>
        </w:numPr>
        <w:spacing w:line="276" w:lineRule="auto"/>
        <w:jc w:val="both"/>
        <w:rPr>
          <w:rFonts w:ascii="Arial" w:hAnsi="Arial" w:cs="Arial"/>
          <w:sz w:val="20"/>
          <w:szCs w:val="20"/>
        </w:rPr>
      </w:pPr>
      <w:r w:rsidRPr="00916BC4">
        <w:rPr>
          <w:rFonts w:ascii="Arial" w:hAnsi="Arial" w:cs="Arial"/>
          <w:sz w:val="20"/>
          <w:szCs w:val="20"/>
        </w:rPr>
        <w:t xml:space="preserve">Liczba przebudowanych jednostek wytwarzania energii cieplnej z OZE </w:t>
      </w:r>
      <w:r>
        <w:rPr>
          <w:rFonts w:ascii="Arial" w:hAnsi="Arial" w:cs="Arial"/>
          <w:sz w:val="20"/>
          <w:szCs w:val="20"/>
        </w:rPr>
        <w:t>[</w:t>
      </w:r>
      <w:r w:rsidRPr="00916BC4">
        <w:rPr>
          <w:rFonts w:ascii="Arial" w:hAnsi="Arial" w:cs="Arial"/>
          <w:sz w:val="20"/>
          <w:szCs w:val="20"/>
        </w:rPr>
        <w:t>szt.</w:t>
      </w:r>
      <w:r>
        <w:rPr>
          <w:rFonts w:ascii="Arial" w:hAnsi="Arial" w:cs="Arial"/>
          <w:sz w:val="20"/>
          <w:szCs w:val="20"/>
        </w:rPr>
        <w:t>]</w:t>
      </w:r>
    </w:p>
    <w:p w:rsidR="00987E3A" w:rsidRPr="00075266" w:rsidRDefault="00987E3A" w:rsidP="00987E3A">
      <w:pPr>
        <w:pStyle w:val="redniasiatka21"/>
        <w:numPr>
          <w:ilvl w:val="0"/>
          <w:numId w:val="63"/>
        </w:numPr>
        <w:spacing w:line="276" w:lineRule="auto"/>
        <w:jc w:val="both"/>
        <w:rPr>
          <w:rFonts w:ascii="Arial" w:hAnsi="Arial" w:cs="Arial"/>
          <w:sz w:val="20"/>
          <w:szCs w:val="20"/>
        </w:rPr>
      </w:pPr>
      <w:r w:rsidRPr="00075266">
        <w:rPr>
          <w:rFonts w:ascii="Arial" w:hAnsi="Arial" w:cs="Arial"/>
          <w:sz w:val="20"/>
          <w:szCs w:val="20"/>
        </w:rPr>
        <w:t>Liczba przedsiębiorstw, które w wyniku wsparcia poprawiły efektywność energetyczną [szt.]</w:t>
      </w:r>
    </w:p>
    <w:p w:rsidR="00987E3A" w:rsidRPr="00075266" w:rsidRDefault="00987E3A" w:rsidP="00987E3A">
      <w:pPr>
        <w:pStyle w:val="redniasiatka21"/>
        <w:numPr>
          <w:ilvl w:val="0"/>
          <w:numId w:val="63"/>
        </w:numPr>
        <w:spacing w:line="276" w:lineRule="auto"/>
        <w:jc w:val="both"/>
        <w:rPr>
          <w:rFonts w:ascii="Arial" w:hAnsi="Arial" w:cs="Arial"/>
          <w:sz w:val="20"/>
          <w:szCs w:val="20"/>
        </w:rPr>
      </w:pPr>
      <w:r w:rsidRPr="00075266">
        <w:rPr>
          <w:rFonts w:ascii="Arial" w:hAnsi="Arial" w:cs="Arial"/>
          <w:sz w:val="20"/>
          <w:szCs w:val="20"/>
        </w:rPr>
        <w:t>Liczba zmodernizowanych energetycznie budynków [szt.]</w:t>
      </w:r>
    </w:p>
    <w:p w:rsidR="00987E3A" w:rsidRDefault="00987E3A" w:rsidP="00987E3A">
      <w:pPr>
        <w:pStyle w:val="redniasiatka21"/>
        <w:numPr>
          <w:ilvl w:val="0"/>
          <w:numId w:val="63"/>
        </w:numPr>
        <w:spacing w:line="276" w:lineRule="auto"/>
        <w:jc w:val="both"/>
        <w:rPr>
          <w:rFonts w:ascii="Arial" w:hAnsi="Arial" w:cs="Arial"/>
          <w:sz w:val="20"/>
          <w:szCs w:val="20"/>
        </w:rPr>
      </w:pPr>
      <w:r w:rsidRPr="00075266">
        <w:rPr>
          <w:rFonts w:ascii="Arial" w:hAnsi="Arial" w:cs="Arial"/>
          <w:sz w:val="20"/>
          <w:szCs w:val="20"/>
        </w:rPr>
        <w:t>Powierzchnia użytkowa budynków poddanych termomodernizacji [m2]</w:t>
      </w:r>
    </w:p>
    <w:p w:rsidR="00987E3A" w:rsidRPr="001030BA" w:rsidRDefault="00987E3A" w:rsidP="00987E3A">
      <w:pPr>
        <w:pStyle w:val="redniasiatka21"/>
        <w:numPr>
          <w:ilvl w:val="0"/>
          <w:numId w:val="63"/>
        </w:numPr>
        <w:spacing w:line="276" w:lineRule="auto"/>
        <w:jc w:val="both"/>
        <w:rPr>
          <w:rFonts w:ascii="Arial" w:hAnsi="Arial" w:cs="Arial"/>
          <w:sz w:val="20"/>
          <w:szCs w:val="20"/>
        </w:rPr>
      </w:pPr>
      <w:r w:rsidRPr="001030BA">
        <w:rPr>
          <w:rFonts w:ascii="Arial" w:hAnsi="Arial" w:cs="Arial"/>
          <w:sz w:val="20"/>
          <w:szCs w:val="20"/>
        </w:rPr>
        <w:t>Liczba wybudowanych jednostek wytwarzania energii elektrycznej i cieplnej w ramach kogeneracji [szt.]</w:t>
      </w:r>
    </w:p>
    <w:p w:rsidR="00987E3A" w:rsidRPr="00E73C98" w:rsidRDefault="00987E3A" w:rsidP="00987E3A">
      <w:pPr>
        <w:pStyle w:val="redniasiatka21"/>
        <w:numPr>
          <w:ilvl w:val="0"/>
          <w:numId w:val="63"/>
        </w:numPr>
        <w:spacing w:line="276" w:lineRule="auto"/>
        <w:jc w:val="both"/>
        <w:rPr>
          <w:rFonts w:ascii="Arial" w:hAnsi="Arial" w:cs="Arial"/>
          <w:sz w:val="20"/>
          <w:szCs w:val="20"/>
        </w:rPr>
      </w:pPr>
      <w:r w:rsidRPr="001030BA">
        <w:rPr>
          <w:rFonts w:ascii="Arial" w:hAnsi="Arial" w:cs="Arial"/>
          <w:sz w:val="20"/>
          <w:szCs w:val="20"/>
        </w:rPr>
        <w:t>Liczba przebudowanych jednostek wytwarzania energii elektrycznej i cieplnej w ramach kogeneracji [szt.]</w:t>
      </w:r>
    </w:p>
    <w:p w:rsidR="00987E3A" w:rsidRPr="00E21006" w:rsidRDefault="00987E3A" w:rsidP="00987E3A">
      <w:pPr>
        <w:pStyle w:val="redniasiatka21"/>
        <w:numPr>
          <w:ilvl w:val="0"/>
          <w:numId w:val="63"/>
        </w:numPr>
        <w:spacing w:line="276" w:lineRule="auto"/>
        <w:jc w:val="both"/>
        <w:rPr>
          <w:rFonts w:ascii="Arial" w:hAnsi="Arial" w:cs="Arial"/>
          <w:sz w:val="20"/>
          <w:szCs w:val="20"/>
        </w:rPr>
      </w:pPr>
      <w:r w:rsidRPr="00ED4194">
        <w:rPr>
          <w:rFonts w:ascii="Arial" w:hAnsi="Arial" w:cs="Arial"/>
          <w:color w:val="000000"/>
          <w:sz w:val="20"/>
          <w:szCs w:val="22"/>
          <w:lang w:eastAsia="pl-PL"/>
        </w:rPr>
        <w:t>Wzrost zatrudnienia we wspieranych przedsiębiorstwach O/K/M [EPC]</w:t>
      </w:r>
    </w:p>
    <w:p w:rsidR="00987E3A" w:rsidRPr="001A4F34" w:rsidRDefault="00987E3A" w:rsidP="00987E3A">
      <w:pPr>
        <w:numPr>
          <w:ilvl w:val="2"/>
          <w:numId w:val="15"/>
        </w:numPr>
        <w:tabs>
          <w:tab w:val="clear" w:pos="3054"/>
        </w:tabs>
        <w:spacing w:line="276" w:lineRule="auto"/>
        <w:ind w:left="1680"/>
        <w:jc w:val="both"/>
        <w:rPr>
          <w:rFonts w:ascii="Arial" w:hAnsi="Arial" w:cs="Arial"/>
          <w:sz w:val="20"/>
          <w:szCs w:val="20"/>
          <w:u w:val="single"/>
        </w:rPr>
      </w:pPr>
      <w:r w:rsidRPr="00F2607E">
        <w:rPr>
          <w:rFonts w:ascii="Arial" w:hAnsi="Arial" w:cs="Arial"/>
          <w:sz w:val="20"/>
          <w:szCs w:val="20"/>
          <w:u w:val="single"/>
        </w:rPr>
        <w:t xml:space="preserve">Wskaźniki </w:t>
      </w:r>
      <w:r>
        <w:rPr>
          <w:rFonts w:ascii="Arial" w:hAnsi="Arial" w:cs="Arial"/>
          <w:sz w:val="20"/>
          <w:szCs w:val="20"/>
          <w:u w:val="single"/>
        </w:rPr>
        <w:t>rezultatu</w:t>
      </w:r>
      <w:r w:rsidRPr="001A4F34">
        <w:rPr>
          <w:rFonts w:ascii="Arial" w:hAnsi="Arial" w:cs="Arial"/>
          <w:sz w:val="20"/>
          <w:szCs w:val="20"/>
          <w:u w:val="single"/>
        </w:rPr>
        <w:t>:</w:t>
      </w:r>
    </w:p>
    <w:p w:rsidR="00987E3A" w:rsidRPr="00424A88" w:rsidRDefault="00987E3A" w:rsidP="00987E3A">
      <w:pPr>
        <w:numPr>
          <w:ilvl w:val="0"/>
          <w:numId w:val="64"/>
        </w:numPr>
        <w:spacing w:line="276" w:lineRule="auto"/>
        <w:jc w:val="both"/>
        <w:rPr>
          <w:rFonts w:ascii="Arial" w:hAnsi="Arial" w:cs="Arial"/>
          <w:sz w:val="20"/>
          <w:szCs w:val="20"/>
        </w:rPr>
      </w:pPr>
      <w:r w:rsidRPr="00424A88">
        <w:rPr>
          <w:rFonts w:ascii="Arial" w:hAnsi="Arial" w:cs="Arial"/>
          <w:sz w:val="20"/>
          <w:szCs w:val="20"/>
        </w:rPr>
        <w:t>Produkcja energii elektrycznej z nowo wybudowanych/nowych mocy wytwórczych instalacji wykorzystujących OZE [</w:t>
      </w:r>
      <w:proofErr w:type="spellStart"/>
      <w:r w:rsidRPr="00424A88">
        <w:rPr>
          <w:rFonts w:ascii="Arial" w:hAnsi="Arial" w:cs="Arial"/>
          <w:sz w:val="20"/>
          <w:szCs w:val="20"/>
        </w:rPr>
        <w:t>MWhe</w:t>
      </w:r>
      <w:proofErr w:type="spellEnd"/>
      <w:r w:rsidRPr="00424A88">
        <w:rPr>
          <w:rFonts w:ascii="Arial" w:hAnsi="Arial" w:cs="Arial"/>
          <w:sz w:val="20"/>
          <w:szCs w:val="20"/>
        </w:rPr>
        <w:t>/rok]</w:t>
      </w:r>
    </w:p>
    <w:p w:rsidR="00987E3A" w:rsidRPr="00916BC4" w:rsidRDefault="00987E3A" w:rsidP="00987E3A">
      <w:pPr>
        <w:pStyle w:val="redniasiatka21"/>
        <w:numPr>
          <w:ilvl w:val="0"/>
          <w:numId w:val="64"/>
        </w:numPr>
        <w:spacing w:line="276" w:lineRule="auto"/>
        <w:jc w:val="both"/>
        <w:rPr>
          <w:rFonts w:ascii="Arial" w:hAnsi="Arial" w:cs="Arial"/>
          <w:sz w:val="20"/>
          <w:szCs w:val="20"/>
        </w:rPr>
      </w:pPr>
      <w:r w:rsidRPr="00424A88">
        <w:rPr>
          <w:rFonts w:ascii="Arial" w:hAnsi="Arial" w:cs="Arial"/>
          <w:sz w:val="20"/>
          <w:szCs w:val="20"/>
        </w:rPr>
        <w:t>Produkcja energii cieplnej z nowo wybudowanych/nowych mocy wytwórczych instalacji wykorzystujących OZE [</w:t>
      </w:r>
      <w:proofErr w:type="spellStart"/>
      <w:r w:rsidRPr="00424A88">
        <w:rPr>
          <w:rFonts w:ascii="Arial" w:hAnsi="Arial" w:cs="Arial"/>
          <w:sz w:val="20"/>
          <w:szCs w:val="20"/>
        </w:rPr>
        <w:t>MWht</w:t>
      </w:r>
      <w:proofErr w:type="spellEnd"/>
      <w:r w:rsidRPr="00424A88">
        <w:rPr>
          <w:rFonts w:ascii="Arial" w:hAnsi="Arial" w:cs="Arial"/>
          <w:sz w:val="20"/>
          <w:szCs w:val="20"/>
        </w:rPr>
        <w:t>/rok]</w:t>
      </w:r>
    </w:p>
    <w:p w:rsidR="00987E3A" w:rsidRDefault="00987E3A" w:rsidP="00987E3A">
      <w:pPr>
        <w:pStyle w:val="redniasiatka21"/>
        <w:numPr>
          <w:ilvl w:val="0"/>
          <w:numId w:val="64"/>
        </w:numPr>
        <w:spacing w:line="276" w:lineRule="auto"/>
        <w:jc w:val="both"/>
        <w:rPr>
          <w:rFonts w:ascii="Arial" w:hAnsi="Arial" w:cs="Arial"/>
          <w:sz w:val="20"/>
          <w:szCs w:val="20"/>
        </w:rPr>
      </w:pPr>
      <w:r w:rsidRPr="00916BC4">
        <w:rPr>
          <w:rFonts w:ascii="Arial" w:hAnsi="Arial" w:cs="Arial"/>
          <w:sz w:val="20"/>
          <w:szCs w:val="20"/>
        </w:rPr>
        <w:t>Ilość zaoszczędzonej</w:t>
      </w:r>
      <w:r>
        <w:rPr>
          <w:rFonts w:ascii="Arial" w:hAnsi="Arial" w:cs="Arial"/>
          <w:sz w:val="20"/>
          <w:szCs w:val="20"/>
        </w:rPr>
        <w:t xml:space="preserve"> energii elektrycznej [MWh/rok]</w:t>
      </w:r>
    </w:p>
    <w:p w:rsidR="00987E3A" w:rsidRPr="007947CF" w:rsidRDefault="00987E3A" w:rsidP="00987E3A">
      <w:pPr>
        <w:pStyle w:val="redniasiatka21"/>
        <w:numPr>
          <w:ilvl w:val="0"/>
          <w:numId w:val="64"/>
        </w:numPr>
        <w:spacing w:line="276" w:lineRule="auto"/>
        <w:jc w:val="both"/>
        <w:rPr>
          <w:rFonts w:ascii="Arial" w:hAnsi="Arial" w:cs="Arial"/>
          <w:sz w:val="20"/>
          <w:szCs w:val="20"/>
        </w:rPr>
      </w:pPr>
      <w:r w:rsidRPr="00C74CA6">
        <w:rPr>
          <w:rFonts w:ascii="Arial" w:hAnsi="Arial" w:cs="Arial"/>
          <w:sz w:val="20"/>
          <w:szCs w:val="20"/>
        </w:rPr>
        <w:t xml:space="preserve">Ilość zaoszczędzonej energii cieplnej </w:t>
      </w:r>
      <w:r>
        <w:rPr>
          <w:rFonts w:ascii="Arial" w:hAnsi="Arial" w:cs="Arial"/>
          <w:sz w:val="20"/>
          <w:szCs w:val="20"/>
        </w:rPr>
        <w:t>[</w:t>
      </w:r>
      <w:r w:rsidRPr="00C74CA6">
        <w:rPr>
          <w:rFonts w:ascii="Arial" w:hAnsi="Arial" w:cs="Arial"/>
          <w:sz w:val="20"/>
          <w:szCs w:val="20"/>
        </w:rPr>
        <w:t>GJ/rok</w:t>
      </w:r>
      <w:r>
        <w:rPr>
          <w:rFonts w:ascii="Arial" w:hAnsi="Arial" w:cs="Arial"/>
          <w:sz w:val="20"/>
          <w:szCs w:val="20"/>
        </w:rPr>
        <w:t>]</w:t>
      </w:r>
    </w:p>
    <w:p w:rsidR="00987E3A" w:rsidRDefault="00987E3A" w:rsidP="00987E3A">
      <w:pPr>
        <w:numPr>
          <w:ilvl w:val="2"/>
          <w:numId w:val="15"/>
        </w:numPr>
        <w:tabs>
          <w:tab w:val="clear" w:pos="3054"/>
        </w:tabs>
        <w:spacing w:line="276" w:lineRule="auto"/>
        <w:ind w:left="1680"/>
        <w:jc w:val="both"/>
        <w:rPr>
          <w:rFonts w:ascii="Arial" w:hAnsi="Arial" w:cs="Arial"/>
          <w:sz w:val="20"/>
          <w:szCs w:val="20"/>
          <w:u w:val="single"/>
        </w:rPr>
      </w:pPr>
      <w:r w:rsidRPr="00F2607E">
        <w:rPr>
          <w:rFonts w:ascii="Arial" w:hAnsi="Arial" w:cs="Arial"/>
          <w:sz w:val="20"/>
          <w:szCs w:val="20"/>
          <w:u w:val="single"/>
        </w:rPr>
        <w:t xml:space="preserve">Wskaźniki </w:t>
      </w:r>
      <w:r>
        <w:rPr>
          <w:rFonts w:ascii="Arial" w:hAnsi="Arial" w:cs="Arial"/>
          <w:sz w:val="20"/>
          <w:szCs w:val="20"/>
          <w:u w:val="single"/>
        </w:rPr>
        <w:t>kluczowe horyzontalne (informacyjne)</w:t>
      </w:r>
      <w:r w:rsidRPr="0067365C">
        <w:rPr>
          <w:rFonts w:ascii="Arial" w:hAnsi="Arial" w:cs="Arial"/>
          <w:sz w:val="20"/>
          <w:szCs w:val="20"/>
          <w:u w:val="single"/>
        </w:rPr>
        <w:t>:</w:t>
      </w:r>
    </w:p>
    <w:p w:rsidR="00987E3A" w:rsidRPr="00604E51" w:rsidRDefault="00987E3A" w:rsidP="00987E3A">
      <w:pPr>
        <w:numPr>
          <w:ilvl w:val="0"/>
          <w:numId w:val="45"/>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nowo utworzonych miejsc pracy-pozostałe formy [EPC];</w:t>
      </w:r>
    </w:p>
    <w:p w:rsidR="00987E3A" w:rsidRDefault="00987E3A" w:rsidP="00987E3A">
      <w:pPr>
        <w:numPr>
          <w:ilvl w:val="0"/>
          <w:numId w:val="45"/>
        </w:numPr>
        <w:spacing w:line="276" w:lineRule="auto"/>
        <w:jc w:val="both"/>
        <w:rPr>
          <w:rFonts w:ascii="Arial" w:hAnsi="Arial" w:cs="Arial"/>
          <w:sz w:val="20"/>
          <w:szCs w:val="20"/>
        </w:rPr>
      </w:pPr>
      <w:r>
        <w:rPr>
          <w:rFonts w:ascii="Arial" w:hAnsi="Arial" w:cs="Arial"/>
          <w:sz w:val="20"/>
          <w:szCs w:val="20"/>
        </w:rPr>
        <w:t>L</w:t>
      </w:r>
      <w:r w:rsidRPr="00604E51">
        <w:rPr>
          <w:rFonts w:ascii="Arial" w:hAnsi="Arial" w:cs="Arial"/>
          <w:sz w:val="20"/>
          <w:szCs w:val="20"/>
        </w:rPr>
        <w:t>iczba obiektów dostosowanych do potrzeb osób z niepełnosprawnościami [szt.];</w:t>
      </w:r>
    </w:p>
    <w:p w:rsidR="00987E3A" w:rsidRPr="000B33B8" w:rsidRDefault="00987E3A" w:rsidP="00987E3A">
      <w:pPr>
        <w:numPr>
          <w:ilvl w:val="0"/>
          <w:numId w:val="45"/>
        </w:numPr>
        <w:spacing w:line="276" w:lineRule="auto"/>
        <w:jc w:val="both"/>
        <w:rPr>
          <w:rFonts w:ascii="Arial" w:hAnsi="Arial" w:cs="Arial"/>
          <w:sz w:val="20"/>
          <w:szCs w:val="20"/>
        </w:rPr>
      </w:pPr>
      <w:r w:rsidRPr="000B33B8">
        <w:rPr>
          <w:rFonts w:ascii="Arial" w:hAnsi="Arial" w:cs="Arial"/>
          <w:sz w:val="20"/>
          <w:szCs w:val="20"/>
        </w:rPr>
        <w:t>Liczba utrzymanych miejsc pracy</w:t>
      </w:r>
    </w:p>
    <w:p w:rsidR="00987E3A" w:rsidRPr="005D7364" w:rsidRDefault="00987E3A" w:rsidP="00987E3A">
      <w:pPr>
        <w:numPr>
          <w:ilvl w:val="0"/>
          <w:numId w:val="45"/>
        </w:numPr>
        <w:spacing w:line="276" w:lineRule="auto"/>
        <w:jc w:val="both"/>
        <w:rPr>
          <w:rFonts w:ascii="Arial" w:hAnsi="Arial" w:cs="Arial"/>
          <w:sz w:val="20"/>
          <w:szCs w:val="20"/>
        </w:rPr>
      </w:pPr>
      <w:r w:rsidRPr="000B33B8">
        <w:rPr>
          <w:rFonts w:ascii="Arial" w:hAnsi="Arial" w:cs="Arial"/>
          <w:sz w:val="20"/>
          <w:szCs w:val="20"/>
        </w:rPr>
        <w:t>Wzrost zatrudnienia we wspieranych podmiotach (innych niż przedsiębiorstwa)[EPC]</w:t>
      </w:r>
    </w:p>
    <w:p w:rsidR="00987E3A" w:rsidRDefault="00987E3A" w:rsidP="00987E3A">
      <w:pPr>
        <w:pStyle w:val="redniasiatka21"/>
        <w:spacing w:line="276" w:lineRule="auto"/>
        <w:jc w:val="both"/>
        <w:rPr>
          <w:rFonts w:ascii="Arial" w:hAnsi="Arial" w:cs="Arial"/>
          <w:sz w:val="20"/>
          <w:szCs w:val="20"/>
        </w:rPr>
      </w:pPr>
    </w:p>
    <w:p w:rsidR="00987E3A" w:rsidRPr="00C11CA8" w:rsidRDefault="00987E3A" w:rsidP="00E12499">
      <w:pPr>
        <w:numPr>
          <w:ilvl w:val="0"/>
          <w:numId w:val="15"/>
        </w:numPr>
        <w:jc w:val="both"/>
        <w:rPr>
          <w:rFonts w:ascii="Arial" w:hAnsi="Arial" w:cs="Arial"/>
          <w:sz w:val="20"/>
          <w:szCs w:val="20"/>
        </w:rPr>
      </w:pPr>
      <w:r w:rsidRPr="0064101E">
        <w:rPr>
          <w:rFonts w:ascii="Arial" w:hAnsi="Arial" w:cs="Arial"/>
          <w:sz w:val="20"/>
          <w:szCs w:val="20"/>
        </w:rPr>
        <w:t>Wnioskodawca zobowiązany jest wybrać z listy wskaźników kluczowych horyzontalnych (informacyjnych) wszystkie wskaźniki adekw</w:t>
      </w:r>
      <w:r>
        <w:rPr>
          <w:rFonts w:ascii="Arial" w:hAnsi="Arial" w:cs="Arial"/>
          <w:sz w:val="20"/>
          <w:szCs w:val="20"/>
        </w:rPr>
        <w:t>atne do realizowanego projektu.</w:t>
      </w:r>
    </w:p>
    <w:p w:rsidR="00987E3A" w:rsidRPr="00D05881" w:rsidRDefault="00987E3A" w:rsidP="00987E3A">
      <w:pPr>
        <w:pStyle w:val="redniasiatka21"/>
        <w:numPr>
          <w:ilvl w:val="0"/>
          <w:numId w:val="15"/>
        </w:numPr>
        <w:spacing w:line="276" w:lineRule="auto"/>
        <w:jc w:val="both"/>
        <w:rPr>
          <w:rFonts w:ascii="Arial" w:hAnsi="Arial" w:cs="Arial"/>
          <w:sz w:val="20"/>
          <w:szCs w:val="20"/>
        </w:rPr>
      </w:pPr>
      <w:r w:rsidRPr="007F4F18">
        <w:rPr>
          <w:rFonts w:ascii="Arial" w:hAnsi="Arial" w:cs="Arial"/>
          <w:sz w:val="20"/>
          <w:szCs w:val="20"/>
        </w:rPr>
        <w:t>Sposób określania wartości danego wskaźnika produktu/rezultatu został opisany w Instrukcji wypełniania wniosku o dofinansowanie projektu</w:t>
      </w:r>
      <w:r w:rsidRPr="009907DC">
        <w:rPr>
          <w:rFonts w:ascii="Arial" w:hAnsi="Arial" w:cs="Arial"/>
          <w:sz w:val="20"/>
          <w:szCs w:val="20"/>
        </w:rPr>
        <w:t>, stanowiącej zał</w:t>
      </w:r>
      <w:r w:rsidRPr="003E44BA">
        <w:rPr>
          <w:rFonts w:ascii="Arial" w:hAnsi="Arial" w:cs="Arial"/>
          <w:sz w:val="20"/>
          <w:szCs w:val="20"/>
        </w:rPr>
        <w:t xml:space="preserve">ącznik nr 2 do Regulaminu. </w:t>
      </w:r>
    </w:p>
    <w:p w:rsidR="00133536" w:rsidRPr="00680280" w:rsidRDefault="00133536" w:rsidP="007759FB">
      <w:pPr>
        <w:pStyle w:val="Nagwek2"/>
      </w:pPr>
      <w:bookmarkStart w:id="55" w:name="_Toc449099660"/>
    </w:p>
    <w:p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rsidR="002D16EE" w:rsidRPr="007759FB" w:rsidRDefault="002D16EE" w:rsidP="007759FB"/>
    <w:p w:rsidR="00EC513A" w:rsidRDefault="00EC513A" w:rsidP="008F21D6">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rsidR="00EC513A" w:rsidRPr="00F86BB4" w:rsidRDefault="00EC513A" w:rsidP="008F21D6">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rsidR="00EC513A" w:rsidRPr="00F86BB4"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rsidR="00EC513A" w:rsidRPr="00F86BB4" w:rsidRDefault="00EC513A" w:rsidP="008F21D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rsidR="00EC513A" w:rsidRPr="00F86BB4" w:rsidRDefault="00EC513A" w:rsidP="008F21D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rsidR="00EC513A" w:rsidRPr="00F86BB4"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rsidR="00EC513A" w:rsidRPr="00F86BB4"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rsidR="00EC513A" w:rsidRPr="00F86BB4" w:rsidRDefault="00EC513A" w:rsidP="008F21D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lastRenderedPageBreak/>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rsidR="00EC513A" w:rsidRPr="00F86BB4" w:rsidRDefault="00EC513A" w:rsidP="008F21D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Pr>
          <w:rFonts w:ascii="Arial" w:hAnsi="Arial" w:cs="Arial"/>
          <w:sz w:val="20"/>
          <w:szCs w:val="20"/>
        </w:rPr>
        <w:t xml:space="preserve"> </w:t>
      </w:r>
    </w:p>
    <w:p w:rsidR="00EC513A" w:rsidRPr="00F86BB4" w:rsidRDefault="00EC513A" w:rsidP="008F21D6">
      <w:pPr>
        <w:pStyle w:val="Akapitzlist"/>
        <w:numPr>
          <w:ilvl w:val="0"/>
          <w:numId w:val="19"/>
        </w:numPr>
        <w:spacing w:line="276" w:lineRule="auto"/>
        <w:jc w:val="both"/>
        <w:rPr>
          <w:rFonts w:ascii="Arial" w:hAnsi="Arial" w:cs="Arial"/>
          <w:sz w:val="20"/>
          <w:szCs w:val="20"/>
        </w:rPr>
      </w:pPr>
      <w:r>
        <w:rPr>
          <w:rFonts w:ascii="Arial" w:hAnsi="Arial" w:cs="Arial"/>
          <w:sz w:val="20"/>
          <w:szCs w:val="20"/>
        </w:rPr>
        <w:t>oznaczenie  W</w:t>
      </w:r>
      <w:r w:rsidRPr="00F86BB4">
        <w:rPr>
          <w:rFonts w:ascii="Arial" w:hAnsi="Arial" w:cs="Arial"/>
          <w:sz w:val="20"/>
          <w:szCs w:val="20"/>
        </w:rPr>
        <w:t>nioskodawcy;</w:t>
      </w:r>
    </w:p>
    <w:p w:rsidR="00EC513A" w:rsidRPr="00F86BB4" w:rsidRDefault="00EC513A" w:rsidP="008F21D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rsidR="00EC513A" w:rsidRPr="00F86BB4" w:rsidRDefault="00EC513A" w:rsidP="008F21D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rsidR="00EC513A" w:rsidRPr="00F86BB4" w:rsidRDefault="00EC513A" w:rsidP="008F21D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rsidR="00EC513A" w:rsidRPr="00A15794" w:rsidRDefault="00EC513A" w:rsidP="008F21D6">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rsidR="00EC513A" w:rsidRPr="00A15794" w:rsidRDefault="00EC513A" w:rsidP="008F21D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rsidR="00EC513A" w:rsidRPr="00A15794" w:rsidRDefault="00EC513A" w:rsidP="008F21D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rsidR="00EC513A" w:rsidRPr="00A15794" w:rsidRDefault="00EC513A" w:rsidP="008F21D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rsidR="00EC513A" w:rsidRDefault="00EC513A" w:rsidP="008F21D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rsidR="00EC513A" w:rsidRPr="00860EE5" w:rsidRDefault="00EC513A" w:rsidP="008F21D6">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rsidR="00EC513A" w:rsidRDefault="006969F7"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r w:rsidR="00EC513A" w:rsidRPr="00F86BB4">
        <w:rPr>
          <w:rFonts w:ascii="Arial" w:hAnsi="Arial" w:cs="Arial"/>
          <w:sz w:val="20"/>
          <w:szCs w:val="20"/>
        </w:rPr>
        <w:t xml:space="preserve">szczególności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rsidR="00EC513A" w:rsidRDefault="006969F7"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rsidR="00EC513A" w:rsidRDefault="00EC513A" w:rsidP="008F21D6">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rsidR="00EC513A" w:rsidRPr="00860EE5" w:rsidRDefault="00EC513A" w:rsidP="008F21D6">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rsidR="00EC513A"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rsidR="00EC513A" w:rsidRDefault="00EC513A" w:rsidP="008F21D6">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rsidR="00EC513A" w:rsidRDefault="00EC513A" w:rsidP="008F21D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po terminie,</w:t>
      </w:r>
    </w:p>
    <w:p w:rsidR="00EC513A" w:rsidRDefault="00EC513A" w:rsidP="008F21D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rsidR="00EC513A" w:rsidRDefault="00EC513A" w:rsidP="008F21D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rsidR="00EC513A" w:rsidRDefault="00EC513A" w:rsidP="008F21D6">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rsidR="00EC513A" w:rsidRDefault="00EC513A" w:rsidP="008F21D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rsidR="00EC513A" w:rsidRDefault="00EC513A" w:rsidP="008F21D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rsidR="00EC513A"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rsidR="00EC513A" w:rsidRDefault="00EC513A" w:rsidP="008F21D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lastRenderedPageBreak/>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rsidR="00EC513A" w:rsidRDefault="00EC513A" w:rsidP="008F21D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rsidR="00EC513A" w:rsidRDefault="00EC513A" w:rsidP="008F21D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rsidR="00EC513A" w:rsidRDefault="00EC513A" w:rsidP="008F21D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rsidR="00EC513A" w:rsidRDefault="00EC513A" w:rsidP="008F21D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rsidR="00EC513A" w:rsidRPr="00F86BB4" w:rsidRDefault="00EC513A" w:rsidP="008F21D6">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rsidR="00EC513A" w:rsidRDefault="00EC513A" w:rsidP="008F21D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rsidR="00EC513A" w:rsidRDefault="00EC513A" w:rsidP="008F21D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rsidR="00EC513A" w:rsidRDefault="00EC513A" w:rsidP="008F21D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rsidR="00EC513A" w:rsidRDefault="00EC513A" w:rsidP="008F21D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rsidR="00EC513A" w:rsidRDefault="00EC513A" w:rsidP="008F21D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rsidR="00EC513A" w:rsidRDefault="00EC513A" w:rsidP="008F21D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rsidR="00EC513A" w:rsidRDefault="00EC513A" w:rsidP="008F21D6">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rsidR="00EC513A" w:rsidRPr="00275CB9" w:rsidRDefault="00EC513A" w:rsidP="008F21D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rsidR="00EC513A" w:rsidRDefault="00EC513A" w:rsidP="008F21D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W wyniku rozpoznania skargi sąd może: </w:t>
      </w:r>
    </w:p>
    <w:p w:rsidR="00EC513A" w:rsidRDefault="00EC513A" w:rsidP="008F21D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rsidR="00EC513A" w:rsidRDefault="00EC513A" w:rsidP="008F21D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rsidR="00EC513A" w:rsidRDefault="00EC513A" w:rsidP="008F21D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rsidR="00EC513A" w:rsidRDefault="00EC513A" w:rsidP="008F21D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rsidR="00EC513A" w:rsidRDefault="00EC513A" w:rsidP="008F21D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rsidR="00EC513A" w:rsidRDefault="00EC513A" w:rsidP="008F21D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rsidR="00EC513A" w:rsidRDefault="00EC513A" w:rsidP="008F21D6">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rsidR="00275CB9" w:rsidRDefault="00F0529C" w:rsidP="008F21D6">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rsidR="00EC513A" w:rsidRDefault="008408F8" w:rsidP="008F21D6">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rsidR="00EC513A"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rsidR="00EC513A" w:rsidRDefault="00EC513A" w:rsidP="008F21D6">
      <w:pPr>
        <w:pStyle w:val="Akapitzlist"/>
        <w:numPr>
          <w:ilvl w:val="0"/>
          <w:numId w:val="17"/>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rsidR="00EC513A" w:rsidRPr="00F86BB4" w:rsidRDefault="00EC513A" w:rsidP="008F21D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rsidR="00EC513A" w:rsidRDefault="00EC513A" w:rsidP="008F21D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rsidR="00EC513A" w:rsidRPr="00F86BB4" w:rsidRDefault="00EC513A" w:rsidP="008F21D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rsidR="00EC513A" w:rsidRDefault="00EC513A" w:rsidP="008F21D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przypadku gdy na jakimkolwiek etapie postępowania w zakresie procedury odwoławczej wyczerpana zostanie kwota przeznaczona na dofinansowanie projektów w ramach działania: </w:t>
      </w:r>
    </w:p>
    <w:p w:rsidR="00EC513A" w:rsidRDefault="00F0529C" w:rsidP="008F21D6">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rsidR="00EC513A" w:rsidRDefault="00EC513A" w:rsidP="008F21D6">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lastRenderedPageBreak/>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rsidR="00EC513A" w:rsidRPr="00EC513A" w:rsidRDefault="00EC513A" w:rsidP="008F21D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t>§</w:t>
      </w:r>
      <w:bookmarkStart w:id="63" w:name="_Toc431540392"/>
      <w:bookmarkEnd w:id="58"/>
      <w:bookmarkEnd w:id="59"/>
      <w:r>
        <w:t xml:space="preserve"> 15 </w:t>
      </w:r>
      <w:r>
        <w:br/>
      </w:r>
      <w:bookmarkEnd w:id="60"/>
      <w:bookmarkEnd w:id="63"/>
      <w:r>
        <w:t>Umowa</w:t>
      </w:r>
      <w:bookmarkEnd w:id="61"/>
      <w:bookmarkEnd w:id="62"/>
    </w:p>
    <w:p w:rsidR="002D16EE" w:rsidRPr="007C20AD" w:rsidRDefault="002D16EE" w:rsidP="002D16EE">
      <w:pPr>
        <w:rPr>
          <w:rFonts w:ascii="Arial" w:hAnsi="Arial"/>
          <w:sz w:val="20"/>
        </w:rPr>
      </w:pPr>
    </w:p>
    <w:p w:rsidR="00611B3F" w:rsidRPr="00460BAB" w:rsidRDefault="00611B3F" w:rsidP="008F21D6">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rsidR="00611B3F" w:rsidRDefault="00611B3F" w:rsidP="008F21D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rsidR="00611B3F" w:rsidRPr="00114D96" w:rsidRDefault="00611B3F" w:rsidP="008F21D6">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rsidR="00611B3F" w:rsidRPr="00FA3513" w:rsidRDefault="00611B3F" w:rsidP="008F21D6">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rsidR="00611B3F" w:rsidRPr="00405938" w:rsidRDefault="00611B3F" w:rsidP="008F21D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Regulaminu </w:t>
      </w:r>
      <w:r w:rsidRPr="00460BAB">
        <w:rPr>
          <w:rFonts w:ascii="Arial" w:hAnsi="Arial" w:cs="Arial"/>
          <w:sz w:val="20"/>
          <w:szCs w:val="20"/>
        </w:rPr>
        <w:t xml:space="preserve"> – </w:t>
      </w:r>
      <w:r w:rsidRPr="00FA3513">
        <w:rPr>
          <w:rFonts w:ascii="Arial" w:hAnsi="Arial" w:cs="Arial"/>
          <w:i/>
          <w:sz w:val="20"/>
          <w:szCs w:val="20"/>
        </w:rPr>
        <w:t>Instrukcja wypełniania załączników</w:t>
      </w:r>
      <w:r w:rsidRPr="00460BAB">
        <w:rPr>
          <w:rFonts w:ascii="Arial" w:hAnsi="Arial" w:cs="Arial"/>
          <w:sz w:val="20"/>
          <w:szCs w:val="20"/>
        </w:rPr>
        <w:t xml:space="preserve">. </w:t>
      </w:r>
    </w:p>
    <w:p w:rsidR="00611B3F" w:rsidRPr="00B96C8C" w:rsidRDefault="006511D9" w:rsidP="008F21D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rsidR="00611B3F" w:rsidRPr="00FA3513" w:rsidRDefault="00611B3F" w:rsidP="008F21D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rsidR="00611B3F" w:rsidRDefault="00611B3F" w:rsidP="008F21D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rsidR="00480CC5" w:rsidRPr="006D630C" w:rsidRDefault="00480CC5" w:rsidP="008F21D6">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4"/>
      </w:r>
      <w:r w:rsidRPr="006D630C">
        <w:rPr>
          <w:rFonts w:ascii="Arial" w:hAnsi="Arial" w:cs="Arial"/>
          <w:sz w:val="20"/>
          <w:szCs w:val="20"/>
        </w:rPr>
        <w:t xml:space="preserve"> zgodnie</w:t>
      </w:r>
      <w:r w:rsidRPr="006D630C">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Forma zabezpieczenia prawidłowej realizacji umowy zostanie określona w umowie o dofinansowanie projektu.(jeśli dotyczy)</w:t>
      </w:r>
      <w:r w:rsidR="00EF3179" w:rsidRPr="006D630C">
        <w:rPr>
          <w:rFonts w:ascii="Arial" w:hAnsi="Arial" w:cs="Arial"/>
          <w:sz w:val="20"/>
          <w:szCs w:val="20"/>
        </w:rPr>
        <w:t>.</w:t>
      </w:r>
    </w:p>
    <w:p w:rsidR="00611B3F" w:rsidRPr="00460BAB" w:rsidRDefault="00611B3F" w:rsidP="008F21D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007C20AD">
        <w:rPr>
          <w:rFonts w:ascii="Arial" w:hAnsi="Arial" w:cs="Arial"/>
          <w:sz w:val="20"/>
          <w:szCs w:val="20"/>
        </w:rPr>
        <w:t xml:space="preserve"> </w:t>
      </w:r>
      <w:r w:rsidRPr="00460BAB">
        <w:rPr>
          <w:rFonts w:ascii="Arial" w:hAnsi="Arial" w:cs="Arial"/>
          <w:sz w:val="20"/>
          <w:szCs w:val="20"/>
        </w:rPr>
        <w:t xml:space="preserve">. </w:t>
      </w:r>
    </w:p>
    <w:p w:rsidR="00611B3F" w:rsidRPr="00460BAB" w:rsidRDefault="00611B3F" w:rsidP="008F21D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rsidR="002D16EE" w:rsidRPr="007C20AD" w:rsidRDefault="002D16EE" w:rsidP="002D16EE"/>
    <w:p w:rsidR="00DA7B5D" w:rsidRDefault="00611B3F" w:rsidP="008F21D6">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lastRenderedPageBreak/>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rsidR="0084577F" w:rsidRDefault="00F35EA0" w:rsidP="008F21D6">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rsidR="00E61A2E" w:rsidRPr="00E61A2E" w:rsidRDefault="00E61A2E" w:rsidP="008F21D6">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rsidR="00E61A2E" w:rsidRPr="00E61A2E" w:rsidRDefault="00E61A2E" w:rsidP="008F21D6">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rsidR="00E61A2E" w:rsidRDefault="00E61A2E" w:rsidP="008F21D6">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zobowiązanym </w:t>
      </w:r>
      <w:r>
        <w:rPr>
          <w:rFonts w:ascii="Arial" w:hAnsi="Arial" w:cs="Arial"/>
          <w:sz w:val="20"/>
          <w:szCs w:val="20"/>
        </w:rPr>
        <w:t xml:space="preserve"> </w:t>
      </w:r>
      <w:r w:rsidRPr="00E61A2E">
        <w:rPr>
          <w:rFonts w:ascii="Arial" w:hAnsi="Arial" w:cs="Arial"/>
          <w:sz w:val="20"/>
          <w:szCs w:val="20"/>
        </w:rPr>
        <w:t xml:space="preserve">do stosowania ustawy Prawo zamówień publicznych, </w:t>
      </w:r>
    </w:p>
    <w:p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rsidR="00C42073" w:rsidRPr="00C42073" w:rsidRDefault="00C42073" w:rsidP="00C42073"/>
    <w:p w:rsidR="002D16EE" w:rsidRPr="002D16EE" w:rsidRDefault="002D16EE" w:rsidP="002D16EE">
      <w:pPr>
        <w:pStyle w:val="Nagwek2"/>
      </w:pPr>
      <w:bookmarkStart w:id="67" w:name="_Toc457374225"/>
      <w:r w:rsidRPr="002D16EE">
        <w:t xml:space="preserve">§ 17 </w:t>
      </w:r>
      <w:r>
        <w:br/>
      </w:r>
      <w:r w:rsidRPr="002D16EE">
        <w:t>Forma i sposób udzielania informacji w kwestiach dotyczących konkursu</w:t>
      </w:r>
      <w:bookmarkEnd w:id="66"/>
      <w:bookmarkEnd w:id="67"/>
    </w:p>
    <w:p w:rsidR="00EC513A" w:rsidRPr="007C20AD" w:rsidRDefault="00EC513A" w:rsidP="00EC513A"/>
    <w:p w:rsidR="003A3DC1" w:rsidRPr="00460BAB" w:rsidRDefault="003A3DC1" w:rsidP="008F21D6">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rsidR="003A3DC1" w:rsidRPr="00460BAB" w:rsidRDefault="003A3DC1" w:rsidP="008F21D6">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85,  89 512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4"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rsidR="003A3DC1" w:rsidRPr="00460BAB" w:rsidRDefault="003A3DC1" w:rsidP="008F21D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5" w:history="1">
        <w:r w:rsidRPr="00460BAB">
          <w:rPr>
            <w:rStyle w:val="Hipercze"/>
            <w:rFonts w:ascii="Arial" w:hAnsi="Arial" w:cs="Arial"/>
            <w:sz w:val="20"/>
            <w:szCs w:val="20"/>
          </w:rPr>
          <w:t>lpielblag@warmia.mazury.pl</w:t>
        </w:r>
      </w:hyperlink>
      <w:r w:rsidRPr="00460BAB">
        <w:rPr>
          <w:rFonts w:ascii="Arial" w:hAnsi="Arial" w:cs="Arial"/>
          <w:sz w:val="20"/>
          <w:szCs w:val="20"/>
        </w:rPr>
        <w:t>,</w:t>
      </w:r>
    </w:p>
    <w:p w:rsidR="003A3DC1" w:rsidRDefault="003A3DC1" w:rsidP="008F21D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6" w:history="1">
        <w:r w:rsidRPr="00460BAB">
          <w:rPr>
            <w:rStyle w:val="Hipercze"/>
            <w:rFonts w:ascii="Arial" w:hAnsi="Arial" w:cs="Arial"/>
            <w:sz w:val="20"/>
            <w:szCs w:val="20"/>
          </w:rPr>
          <w:t>lpielk@warmia.mazury.pl</w:t>
        </w:r>
      </w:hyperlink>
      <w:r w:rsidRPr="00460BAB">
        <w:rPr>
          <w:rFonts w:ascii="Arial" w:hAnsi="Arial" w:cs="Arial"/>
          <w:sz w:val="20"/>
          <w:szCs w:val="20"/>
        </w:rPr>
        <w:t>.</w:t>
      </w:r>
    </w:p>
    <w:p w:rsidR="000E0772" w:rsidRDefault="000E0772" w:rsidP="000E0772">
      <w:pPr>
        <w:pStyle w:val="Akapitzlist"/>
        <w:numPr>
          <w:ilvl w:val="0"/>
          <w:numId w:val="12"/>
        </w:numPr>
        <w:spacing w:line="276" w:lineRule="auto"/>
        <w:jc w:val="both"/>
        <w:rPr>
          <w:rFonts w:ascii="Arial" w:hAnsi="Arial" w:cs="Arial"/>
          <w:sz w:val="20"/>
          <w:szCs w:val="20"/>
        </w:rPr>
      </w:pPr>
      <w:r>
        <w:rPr>
          <w:rFonts w:ascii="Arial" w:hAnsi="Arial" w:cs="Arial"/>
          <w:sz w:val="20"/>
          <w:szCs w:val="20"/>
        </w:rPr>
        <w:t xml:space="preserve">Wojewódzki Fundusz Ochrony Środowiska i Gospodarki Wodnej w Olsztynie, ul. Św. Barbary 9, 10-026 Olsztyn, tel. 89 522-02-01, -27 email: </w:t>
      </w:r>
      <w:hyperlink r:id="rId17" w:history="1">
        <w:r w:rsidRPr="00A11A2A">
          <w:rPr>
            <w:rStyle w:val="Hipercze"/>
            <w:rFonts w:ascii="Arial" w:hAnsi="Arial" w:cs="Arial"/>
            <w:sz w:val="20"/>
            <w:szCs w:val="20"/>
          </w:rPr>
          <w:t>info@wfosigw.olsztyn.pl</w:t>
        </w:r>
      </w:hyperlink>
      <w:r>
        <w:rPr>
          <w:rFonts w:ascii="Arial" w:hAnsi="Arial" w:cs="Arial"/>
          <w:sz w:val="20"/>
          <w:szCs w:val="20"/>
        </w:rPr>
        <w:t xml:space="preserve"> </w:t>
      </w:r>
    </w:p>
    <w:p w:rsidR="003A3DC1" w:rsidRPr="00E0504F" w:rsidRDefault="003A3DC1" w:rsidP="003A3DC1"/>
    <w:p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rsidR="002D16EE" w:rsidRPr="007C20AD" w:rsidRDefault="002D16EE" w:rsidP="007C20AD"/>
    <w:p w:rsidR="00EC513A" w:rsidRPr="00460BAB" w:rsidRDefault="00EC513A" w:rsidP="008F21D6">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F702D1">
        <w:rPr>
          <w:rFonts w:ascii="Arial" w:hAnsi="Arial" w:cs="Arial"/>
          <w:sz w:val="20"/>
          <w:szCs w:val="20"/>
        </w:rPr>
        <w:t>IP</w:t>
      </w:r>
      <w:r w:rsidRPr="00460BAB">
        <w:rPr>
          <w:rFonts w:ascii="Arial" w:hAnsi="Arial" w:cs="Arial"/>
          <w:sz w:val="20"/>
          <w:szCs w:val="20"/>
        </w:rPr>
        <w:t xml:space="preserve"> uchwały w sprawie przyjęcia Regulaminu.</w:t>
      </w:r>
    </w:p>
    <w:p w:rsidR="00EC513A" w:rsidRPr="00460BAB" w:rsidRDefault="00EC513A" w:rsidP="008F21D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F702D1">
        <w:rPr>
          <w:rFonts w:ascii="Arial" w:hAnsi="Arial" w:cs="Arial"/>
          <w:sz w:val="20"/>
          <w:szCs w:val="20"/>
        </w:rPr>
        <w:t>IP</w:t>
      </w:r>
      <w:r w:rsidRPr="00460BAB">
        <w:rPr>
          <w:rFonts w:ascii="Arial" w:hAnsi="Arial" w:cs="Arial"/>
          <w:sz w:val="20"/>
          <w:szCs w:val="20"/>
        </w:rPr>
        <w:t>.</w:t>
      </w:r>
    </w:p>
    <w:p w:rsidR="00EC513A" w:rsidRPr="00460BAB" w:rsidRDefault="00EC513A" w:rsidP="008F21D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zamieszczane są na stronie internetowej RPO WiM</w:t>
      </w:r>
      <w:r w:rsidR="007C20AD">
        <w:rPr>
          <w:rFonts w:ascii="Arial" w:hAnsi="Arial" w:cs="Arial"/>
          <w:sz w:val="20"/>
          <w:szCs w:val="20"/>
        </w:rPr>
        <w:t xml:space="preserve"> </w:t>
      </w:r>
      <w:r>
        <w:rPr>
          <w:rFonts w:ascii="Arial" w:hAnsi="Arial" w:cs="Arial"/>
          <w:sz w:val="20"/>
          <w:szCs w:val="20"/>
        </w:rPr>
        <w:t xml:space="preserve"> oraz Portalu</w:t>
      </w:r>
      <w:r w:rsidRPr="00460BAB">
        <w:rPr>
          <w:rFonts w:ascii="Arial" w:hAnsi="Arial" w:cs="Arial"/>
          <w:sz w:val="20"/>
          <w:szCs w:val="20"/>
        </w:rPr>
        <w:t>.</w:t>
      </w:r>
    </w:p>
    <w:p w:rsidR="00EC513A" w:rsidRPr="00460BAB" w:rsidRDefault="00EC513A" w:rsidP="008F21D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rsidR="00EC513A" w:rsidRPr="00460BAB" w:rsidRDefault="00EC513A" w:rsidP="008F21D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rsidR="000164BE" w:rsidRPr="00460BAB" w:rsidRDefault="000164BE" w:rsidP="008F21D6">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lastRenderedPageBreak/>
        <w:t>niezłożenia żadnego wniosku o dofinansowanie w danym konkursie,</w:t>
      </w:r>
    </w:p>
    <w:p w:rsidR="00EC513A" w:rsidRPr="00460BAB" w:rsidRDefault="00EC513A" w:rsidP="008F21D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rsidR="00EC513A" w:rsidRDefault="00EC513A" w:rsidP="008F21D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bookmarkStart w:id="71" w:name="_Toc431540399"/>
      <w:bookmarkStart w:id="72" w:name="_Toc431819736"/>
    </w:p>
    <w:p w:rsidR="00396AA2" w:rsidRPr="007C20AD" w:rsidRDefault="00396AA2" w:rsidP="007C20AD">
      <w:pPr>
        <w:pStyle w:val="Bezodstpw"/>
      </w:pPr>
    </w:p>
    <w:p w:rsidR="002D16EE" w:rsidRDefault="002D16EE" w:rsidP="002D16EE">
      <w:pPr>
        <w:pStyle w:val="Nagwek2"/>
      </w:pPr>
      <w:bookmarkStart w:id="73" w:name="_Toc449099665"/>
      <w:bookmarkStart w:id="74" w:name="_Toc457374227"/>
      <w:r w:rsidRPr="002D16EE">
        <w:t>Lista załączników do Regulaminu</w:t>
      </w:r>
      <w:bookmarkEnd w:id="71"/>
      <w:bookmarkEnd w:id="72"/>
      <w:bookmarkEnd w:id="73"/>
      <w:bookmarkEnd w:id="74"/>
    </w:p>
    <w:p w:rsidR="008F21D6" w:rsidRDefault="008F21D6" w:rsidP="008F21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1</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wniosku o dofinansowanie projektu ze środków Europejskiego Funduszu Rozwoju Regionalnego Programu Operacyjnego Województwa Warmińsko-Mazurskiego na lata 2014-2020</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2</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3</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4</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 xml:space="preserve">Wzór Karty weryfikacji wymogów formalnych wyboru projektów </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5</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Listy sprawdzającej do weryfikacji wymogów formalnych wyboru projektów</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6</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Karty oceny kryteriów formalnych wyboru projektów (obligatoryjnych)</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7</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Listy sprawdzającej do weryfikacji kryteriów formalnych wyboru projektów (obligatoryjnych)</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8</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Karty oceny kryteriów merytorycznych ogólnych (obligatoryjnych) i specyficznych (obligatoryjnych) wyboru projektów</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 xml:space="preserve">Załącznik nr 9 </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Listy sprawdzającej do weryfikacji kryteriów merytorycznych ogólnych (obligatoryjnych) i specyficznych (obligatoryjnych) wyboru projektów</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10</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Karty oceny kryteriów merytorycznych punktowych wyboru projektów</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11</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12</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Karta z definicjami kryteriów wyboru projektów wraz z wymogami formalnymi</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13</w:t>
            </w:r>
          </w:p>
          <w:p w:rsidR="008F21D6" w:rsidRDefault="008F21D6">
            <w:pPr>
              <w:spacing w:line="276" w:lineRule="auto"/>
              <w:rPr>
                <w:rFonts w:ascii="Arial" w:hAnsi="Arial" w:cs="Arial"/>
                <w:sz w:val="20"/>
                <w:szCs w:val="20"/>
              </w:rPr>
            </w:pPr>
            <w:r>
              <w:rPr>
                <w:rFonts w:ascii="Arial" w:hAnsi="Arial" w:cs="Arial"/>
                <w:sz w:val="20"/>
                <w:szCs w:val="20"/>
              </w:rPr>
              <w:t>Załącznik nr 14</w:t>
            </w:r>
          </w:p>
          <w:p w:rsidR="008F21D6" w:rsidRDefault="008F21D6">
            <w:pPr>
              <w:spacing w:line="276" w:lineRule="auto"/>
              <w:rPr>
                <w:rFonts w:ascii="Arial" w:hAnsi="Arial" w:cs="Arial"/>
                <w:sz w:val="20"/>
                <w:szCs w:val="20"/>
              </w:rPr>
            </w:pPr>
            <w:r>
              <w:rPr>
                <w:rFonts w:ascii="Arial" w:hAnsi="Arial" w:cs="Arial"/>
                <w:sz w:val="20"/>
                <w:szCs w:val="20"/>
              </w:rPr>
              <w:t>Załącznik nr 15</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 xml:space="preserve">Regulamin Komisji Oceny Projektów </w:t>
            </w:r>
          </w:p>
          <w:p w:rsidR="008F21D6" w:rsidRDefault="008F21D6">
            <w:pPr>
              <w:spacing w:line="276" w:lineRule="auto"/>
              <w:rPr>
                <w:rFonts w:ascii="Arial" w:hAnsi="Arial" w:cs="Arial"/>
                <w:sz w:val="20"/>
                <w:szCs w:val="20"/>
              </w:rPr>
            </w:pPr>
            <w:r>
              <w:rPr>
                <w:rFonts w:ascii="Arial" w:hAnsi="Arial" w:cs="Arial"/>
                <w:sz w:val="20"/>
                <w:szCs w:val="20"/>
              </w:rPr>
              <w:t xml:space="preserve">Wzór Listy sprawdzającej do umowy o dofinansowanie projektu </w:t>
            </w:r>
          </w:p>
          <w:p w:rsidR="008F21D6" w:rsidRDefault="008F21D6">
            <w:pPr>
              <w:spacing w:line="276" w:lineRule="auto"/>
              <w:rPr>
                <w:rFonts w:ascii="Arial" w:hAnsi="Arial" w:cs="Arial"/>
                <w:sz w:val="20"/>
                <w:szCs w:val="20"/>
              </w:rPr>
            </w:pPr>
            <w:r>
              <w:rPr>
                <w:rFonts w:ascii="Arial" w:hAnsi="Arial" w:cs="Arial"/>
                <w:sz w:val="20"/>
                <w:szCs w:val="20"/>
              </w:rPr>
              <w:t>Wzór umowy o dofinansowanie projektu</w:t>
            </w:r>
          </w:p>
        </w:tc>
      </w:tr>
      <w:tr w:rsidR="008F21D6" w:rsidTr="008F21D6">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nr 16</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Wzór aneksu</w:t>
            </w:r>
          </w:p>
        </w:tc>
      </w:tr>
      <w:tr w:rsidR="008F21D6" w:rsidTr="008F21D6">
        <w:trPr>
          <w:trHeight w:val="555"/>
        </w:trPr>
        <w:tc>
          <w:tcPr>
            <w:tcW w:w="2080" w:type="dxa"/>
            <w:tcBorders>
              <w:top w:val="single" w:sz="4" w:space="0" w:color="auto"/>
              <w:left w:val="single" w:sz="4" w:space="0" w:color="auto"/>
              <w:bottom w:val="single" w:sz="4" w:space="0" w:color="auto"/>
              <w:right w:val="single" w:sz="4" w:space="0" w:color="auto"/>
            </w:tcBorders>
            <w:vAlign w:val="center"/>
          </w:tcPr>
          <w:p w:rsidR="008F21D6" w:rsidRDefault="008F21D6">
            <w:pPr>
              <w:spacing w:line="276" w:lineRule="auto"/>
              <w:rPr>
                <w:rFonts w:ascii="Arial" w:hAnsi="Arial" w:cs="Arial"/>
                <w:sz w:val="20"/>
                <w:szCs w:val="20"/>
              </w:rPr>
            </w:pPr>
            <w:r>
              <w:rPr>
                <w:rFonts w:ascii="Arial" w:hAnsi="Arial" w:cs="Arial"/>
                <w:sz w:val="20"/>
                <w:szCs w:val="20"/>
              </w:rPr>
              <w:t>Załącznik nr 17</w:t>
            </w:r>
          </w:p>
          <w:p w:rsidR="008F21D6" w:rsidRDefault="008F21D6">
            <w:pPr>
              <w:spacing w:line="276" w:lineRule="auto"/>
              <w:rPr>
                <w:rFonts w:ascii="Arial" w:hAnsi="Arial" w:cs="Arial"/>
                <w:sz w:val="20"/>
                <w:szCs w:val="20"/>
              </w:rPr>
            </w:pP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olor w:val="000000"/>
                <w:sz w:val="20"/>
              </w:rPr>
            </w:pPr>
            <w:r>
              <w:rPr>
                <w:rFonts w:ascii="Arial" w:hAnsi="Arial"/>
                <w:color w:val="000000"/>
                <w:sz w:val="20"/>
              </w:rPr>
              <w:t xml:space="preserve">Wytyczne w sprawie kwalifikowalności </w:t>
            </w:r>
            <w:r>
              <w:rPr>
                <w:rFonts w:ascii="Arial" w:hAnsi="Arial" w:cs="Arial"/>
                <w:sz w:val="20"/>
                <w:szCs w:val="20"/>
                <w:lang w:eastAsia="ko-KR"/>
              </w:rPr>
              <w:t xml:space="preserve">wydatków </w:t>
            </w:r>
            <w:r>
              <w:rPr>
                <w:rFonts w:ascii="Arial" w:hAnsi="Arial"/>
                <w:color w:val="000000"/>
                <w:sz w:val="20"/>
              </w:rPr>
              <w:t xml:space="preserve">w ramach Osi Priorytetowej Efektywność </w:t>
            </w:r>
            <w:r>
              <w:rPr>
                <w:rFonts w:ascii="Arial" w:hAnsi="Arial" w:cs="Arial"/>
                <w:sz w:val="20"/>
                <w:szCs w:val="20"/>
                <w:lang w:eastAsia="ko-KR"/>
              </w:rPr>
              <w:t xml:space="preserve">Energetyczna: </w:t>
            </w:r>
            <w:r>
              <w:rPr>
                <w:rFonts w:ascii="Arial" w:hAnsi="Arial"/>
                <w:color w:val="000000"/>
                <w:sz w:val="20"/>
              </w:rPr>
              <w:t xml:space="preserve"> Działanie 4.</w:t>
            </w:r>
            <w:r>
              <w:rPr>
                <w:rFonts w:ascii="Arial" w:hAnsi="Arial" w:cs="Arial"/>
                <w:sz w:val="20"/>
                <w:szCs w:val="20"/>
                <w:lang w:eastAsia="ko-KR"/>
              </w:rPr>
              <w:t>1 Wspieranie wytwarzania i dystrybucji energii pochodzącej ze źródeł odnawialnych; Działanie 4</w:t>
            </w:r>
            <w:r>
              <w:rPr>
                <w:rFonts w:ascii="Arial" w:hAnsi="Arial"/>
                <w:color w:val="000000"/>
                <w:sz w:val="20"/>
              </w:rPr>
              <w:t xml:space="preserve">.2 Efektywność energetyczna </w:t>
            </w:r>
            <w:r>
              <w:rPr>
                <w:rFonts w:ascii="Arial" w:hAnsi="Arial" w:cs="Arial"/>
                <w:sz w:val="20"/>
                <w:szCs w:val="20"/>
                <w:lang w:eastAsia="ko-KR"/>
              </w:rPr>
              <w:t xml:space="preserve">i wykorzystanie OZE </w:t>
            </w:r>
            <w:r>
              <w:rPr>
                <w:rFonts w:ascii="Arial" w:hAnsi="Arial"/>
                <w:color w:val="000000"/>
                <w:sz w:val="20"/>
              </w:rPr>
              <w:t xml:space="preserve">w </w:t>
            </w:r>
            <w:r>
              <w:rPr>
                <w:rFonts w:ascii="Arial" w:hAnsi="Arial" w:cs="Arial"/>
                <w:sz w:val="20"/>
                <w:szCs w:val="20"/>
                <w:lang w:eastAsia="ko-KR"/>
              </w:rPr>
              <w:t xml:space="preserve">MŚP; oraz w ramach Osi Priorytetowej 5 Środowisko przyrodnicze i racjonalne wykorzystanie zasobów: Działanie 5.1 Gospodarka odpadowa; Działanie 5.2 Gospodarka wodno-ściekowa; Działanie 5.3 Ochrona różnorodności biologicznej </w:t>
            </w:r>
            <w:r>
              <w:rPr>
                <w:rFonts w:ascii="Arial" w:hAnsi="Arial"/>
                <w:color w:val="000000"/>
                <w:sz w:val="20"/>
              </w:rPr>
              <w:t xml:space="preserve"> Regionalnego Programu Operacyjnego Województwa Warmińsko</w:t>
            </w:r>
            <w:r>
              <w:rPr>
                <w:rFonts w:ascii="Arial" w:hAnsi="Arial" w:cs="Arial"/>
                <w:color w:val="000000"/>
                <w:sz w:val="20"/>
                <w:szCs w:val="20"/>
                <w:lang w:eastAsia="en-US"/>
              </w:rPr>
              <w:t>-</w:t>
            </w:r>
            <w:r>
              <w:rPr>
                <w:rFonts w:ascii="Arial" w:hAnsi="Arial"/>
                <w:color w:val="000000"/>
                <w:sz w:val="20"/>
              </w:rPr>
              <w:t>Mazurskiego na lata 2014-2020 w zakresie Europejskiego Funduszu Rozwoju Regionalnego</w:t>
            </w:r>
          </w:p>
        </w:tc>
      </w:tr>
      <w:tr w:rsidR="008F21D6" w:rsidTr="008F21D6">
        <w:trPr>
          <w:trHeight w:val="843"/>
        </w:trPr>
        <w:tc>
          <w:tcPr>
            <w:tcW w:w="208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s="Arial"/>
                <w:sz w:val="20"/>
                <w:szCs w:val="20"/>
              </w:rPr>
            </w:pPr>
            <w:r>
              <w:rPr>
                <w:rFonts w:ascii="Arial" w:hAnsi="Arial" w:cs="Arial"/>
                <w:sz w:val="20"/>
                <w:szCs w:val="20"/>
              </w:rPr>
              <w:t>Załącznik 18</w:t>
            </w:r>
          </w:p>
        </w:tc>
        <w:tc>
          <w:tcPr>
            <w:tcW w:w="8000" w:type="dxa"/>
            <w:tcBorders>
              <w:top w:val="single" w:sz="4" w:space="0" w:color="auto"/>
              <w:left w:val="single" w:sz="4" w:space="0" w:color="auto"/>
              <w:bottom w:val="single" w:sz="4" w:space="0" w:color="auto"/>
              <w:right w:val="single" w:sz="4" w:space="0" w:color="auto"/>
            </w:tcBorders>
            <w:vAlign w:val="center"/>
            <w:hideMark/>
          </w:tcPr>
          <w:p w:rsidR="008F21D6" w:rsidRDefault="008F21D6">
            <w:pPr>
              <w:spacing w:line="276" w:lineRule="auto"/>
              <w:rPr>
                <w:rFonts w:ascii="Arial" w:hAnsi="Arial"/>
                <w:color w:val="000000"/>
                <w:sz w:val="20"/>
              </w:rPr>
            </w:pPr>
            <w:r>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rsidR="008F21D6" w:rsidRDefault="008F21D6" w:rsidP="008F21D6"/>
    <w:p w:rsidR="008F21D6" w:rsidRPr="008F21D6" w:rsidRDefault="008F21D6" w:rsidP="008F21D6"/>
    <w:p w:rsidR="002D16EE" w:rsidRPr="007C20AD" w:rsidRDefault="002D16EE" w:rsidP="002D16EE"/>
    <w:p w:rsidR="002D16EE" w:rsidRPr="007C20AD" w:rsidRDefault="002D16EE" w:rsidP="007C20AD"/>
    <w:sectPr w:rsidR="002D16EE" w:rsidRPr="007C20AD" w:rsidSect="00680280">
      <w:footerReference w:type="default" r:id="rId18"/>
      <w:headerReference w:type="first" r:id="rId19"/>
      <w:footerReference w:type="first" r:id="rId20"/>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39" w:rsidRDefault="006C6539" w:rsidP="00603EEE">
      <w:r>
        <w:separator/>
      </w:r>
    </w:p>
  </w:endnote>
  <w:endnote w:type="continuationSeparator" w:id="0">
    <w:p w:rsidR="006C6539" w:rsidRDefault="006C6539" w:rsidP="00603EEE">
      <w:r>
        <w:continuationSeparator/>
      </w:r>
    </w:p>
  </w:endnote>
  <w:endnote w:type="continuationNotice" w:id="1">
    <w:p w:rsidR="006C6539" w:rsidRDefault="006C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3337"/>
      <w:docPartObj>
        <w:docPartGallery w:val="Page Numbers (Bottom of Page)"/>
        <w:docPartUnique/>
      </w:docPartObj>
    </w:sdtPr>
    <w:sdtEndPr>
      <w:rPr>
        <w:rFonts w:ascii="Arial" w:hAnsi="Arial" w:cs="Arial"/>
        <w:sz w:val="20"/>
        <w:szCs w:val="20"/>
      </w:rPr>
    </w:sdtEndPr>
    <w:sdtContent>
      <w:p w:rsidR="00A76415" w:rsidRPr="001071E7" w:rsidRDefault="00A76415">
        <w:pPr>
          <w:pStyle w:val="Stopka"/>
          <w:jc w:val="right"/>
          <w:rPr>
            <w:rFonts w:ascii="Arial" w:hAnsi="Arial"/>
            <w:sz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C92A32">
          <w:rPr>
            <w:rFonts w:ascii="Arial" w:hAnsi="Arial" w:cs="Arial"/>
            <w:noProof/>
            <w:sz w:val="20"/>
            <w:szCs w:val="20"/>
          </w:rPr>
          <w:t>21</w:t>
        </w:r>
        <w:r w:rsidRPr="002D16EE">
          <w:rPr>
            <w:rFonts w:ascii="Arial" w:hAnsi="Arial" w:cs="Arial"/>
            <w:sz w:val="20"/>
            <w:szCs w:val="20"/>
          </w:rPr>
          <w:fldChar w:fldCharType="end"/>
        </w:r>
      </w:p>
    </w:sdtContent>
  </w:sdt>
  <w:p w:rsidR="00A76415" w:rsidRDefault="00A7641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15" w:rsidRDefault="00A76415" w:rsidP="001071E7">
    <w:pPr>
      <w:pStyle w:val="Stopka"/>
      <w:jc w:val="center"/>
    </w:pPr>
    <w:r w:rsidRPr="008669EC">
      <w:rPr>
        <w:rFonts w:ascii="Arial" w:hAnsi="Arial" w:cs="Arial"/>
        <w:sz w:val="20"/>
        <w:szCs w:val="20"/>
      </w:rPr>
      <w:t xml:space="preserve">Olsztyn, </w:t>
    </w:r>
    <w:r w:rsidR="002F4EFA">
      <w:rPr>
        <w:rFonts w:ascii="Arial" w:hAnsi="Arial" w:cs="Arial"/>
        <w:sz w:val="20"/>
        <w:szCs w:val="20"/>
      </w:rPr>
      <w:t xml:space="preserve">27 </w:t>
    </w:r>
    <w:r>
      <w:rPr>
        <w:rFonts w:ascii="Arial" w:hAnsi="Arial" w:cs="Arial"/>
        <w:sz w:val="20"/>
        <w:szCs w:val="20"/>
      </w:rPr>
      <w:t xml:space="preserve">luty </w:t>
    </w:r>
    <w:r w:rsidRPr="008669EC">
      <w:rPr>
        <w:rFonts w:ascii="Arial" w:hAnsi="Arial" w:cs="Arial"/>
        <w:sz w:val="20"/>
        <w:szCs w:val="20"/>
      </w:rPr>
      <w:t> 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39" w:rsidRDefault="006C6539" w:rsidP="00603EEE">
      <w:r>
        <w:separator/>
      </w:r>
    </w:p>
  </w:footnote>
  <w:footnote w:type="continuationSeparator" w:id="0">
    <w:p w:rsidR="006C6539" w:rsidRDefault="006C6539" w:rsidP="00603EEE">
      <w:r>
        <w:continuationSeparator/>
      </w:r>
    </w:p>
  </w:footnote>
  <w:footnote w:type="continuationNotice" w:id="1">
    <w:p w:rsidR="006C6539" w:rsidRDefault="006C6539"/>
  </w:footnote>
  <w:footnote w:id="2">
    <w:p w:rsidR="00A76415" w:rsidRPr="00D057EC" w:rsidRDefault="00A76415" w:rsidP="00B62D21">
      <w:pPr>
        <w:pStyle w:val="Tekstprzypisudolnego"/>
        <w:rPr>
          <w:rFonts w:ascii="Arial" w:hAnsi="Arial" w:cs="Arial"/>
          <w:sz w:val="18"/>
          <w:szCs w:val="18"/>
        </w:rPr>
      </w:pPr>
      <w:r w:rsidRPr="00D057EC">
        <w:rPr>
          <w:rStyle w:val="Odwoanieprzypisudolnego"/>
          <w:rFonts w:ascii="Arial" w:hAnsi="Arial" w:cs="Arial"/>
          <w:sz w:val="18"/>
          <w:szCs w:val="18"/>
        </w:rPr>
        <w:footnoteRef/>
      </w:r>
      <w:r w:rsidRPr="00D057EC">
        <w:rPr>
          <w:rFonts w:ascii="Arial" w:hAnsi="Arial" w:cs="Arial"/>
          <w:sz w:val="18"/>
          <w:szCs w:val="18"/>
        </w:rPr>
        <w:t xml:space="preserve"> W przypadku projektów kontynuujących wcześniej wykonane inwestycje w określonych budynkach/instalacjach do wskazanego limitu wliczane będą wskaźniki oszczędności energetycznej z poprzednich etapów realizacji, na podstawie audytów energetycznych uzyskanych od 1 stycznia 2007 roku.</w:t>
      </w:r>
    </w:p>
  </w:footnote>
  <w:footnote w:id="3">
    <w:p w:rsidR="00A76415" w:rsidRDefault="00A76415">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  </w:t>
      </w:r>
      <w:r>
        <w:rPr>
          <w:rFonts w:ascii="Arial" w:hAnsi="Arial" w:cs="Arial"/>
          <w:sz w:val="16"/>
          <w:szCs w:val="16"/>
        </w:rPr>
        <w:t xml:space="preserve">4,3310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4">
    <w:p w:rsidR="00A76415" w:rsidRPr="007C20AD" w:rsidRDefault="00A76415"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15" w:rsidRPr="002D16EE" w:rsidRDefault="008C0B69" w:rsidP="00E545E9">
    <w:pPr>
      <w:pStyle w:val="Nagwek"/>
      <w:jc w:val="center"/>
    </w:pPr>
    <w:r>
      <w:rPr>
        <w:noProof/>
        <w:lang w:eastAsia="pl-PL"/>
      </w:rPr>
      <w:drawing>
        <wp:inline distT="0" distB="0" distL="0" distR="0" wp14:anchorId="67DAE8C5" wp14:editId="5420B5A4">
          <wp:extent cx="5760720" cy="644525"/>
          <wp:effectExtent l="0" t="0" r="0" b="317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1195A91"/>
    <w:multiLevelType w:val="hybridMultilevel"/>
    <w:tmpl w:val="47D063A0"/>
    <w:lvl w:ilvl="0" w:tplc="7DCA4E58">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
    <w:nsid w:val="08B250B9"/>
    <w:multiLevelType w:val="hybridMultilevel"/>
    <w:tmpl w:val="FB9C3C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9">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10">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1">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1550038"/>
    <w:multiLevelType w:val="hybridMultilevel"/>
    <w:tmpl w:val="3C4822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1">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45AD45DC"/>
    <w:multiLevelType w:val="hybridMultilevel"/>
    <w:tmpl w:val="9D5A0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C301C0"/>
    <w:multiLevelType w:val="hybridMultilevel"/>
    <w:tmpl w:val="B2D29B26"/>
    <w:lvl w:ilvl="0" w:tplc="E440123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9">
    <w:nsid w:val="49E6530D"/>
    <w:multiLevelType w:val="hybridMultilevel"/>
    <w:tmpl w:val="2ED2ADE8"/>
    <w:lvl w:ilvl="0" w:tplc="1BA8450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1">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4D26601E"/>
    <w:multiLevelType w:val="hybridMultilevel"/>
    <w:tmpl w:val="5D7A7E20"/>
    <w:lvl w:ilvl="0" w:tplc="2E8E50E0">
      <w:start w:val="1"/>
      <w:numFmt w:val="decimal"/>
      <w:lvlText w:val="%1."/>
      <w:lvlJc w:val="left"/>
      <w:pPr>
        <w:ind w:left="72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7661A10"/>
    <w:multiLevelType w:val="hybridMultilevel"/>
    <w:tmpl w:val="2C4A6316"/>
    <w:lvl w:ilvl="0" w:tplc="D6B45D3C">
      <w:start w:val="1"/>
      <w:numFmt w:val="decimal"/>
      <w:lvlText w:val="%1."/>
      <w:lvlJc w:val="left"/>
      <w:pPr>
        <w:ind w:left="830" w:hanging="360"/>
      </w:pPr>
      <w:rPr>
        <w:rFonts w:cs="Times New Roman"/>
        <w:b w:val="0"/>
        <w:i w:val="0"/>
        <w:color w:val="auto"/>
      </w:rPr>
    </w:lvl>
    <w:lvl w:ilvl="1" w:tplc="04150019" w:tentative="1">
      <w:start w:val="1"/>
      <w:numFmt w:val="lowerLetter"/>
      <w:lvlText w:val="%2."/>
      <w:lvlJc w:val="left"/>
      <w:pPr>
        <w:ind w:left="1550" w:hanging="360"/>
      </w:pPr>
      <w:rPr>
        <w:rFonts w:cs="Times New Roman"/>
      </w:rPr>
    </w:lvl>
    <w:lvl w:ilvl="2" w:tplc="0415001B" w:tentative="1">
      <w:start w:val="1"/>
      <w:numFmt w:val="lowerRoman"/>
      <w:lvlText w:val="%3."/>
      <w:lvlJc w:val="right"/>
      <w:pPr>
        <w:ind w:left="2270" w:hanging="180"/>
      </w:pPr>
      <w:rPr>
        <w:rFonts w:cs="Times New Roman"/>
      </w:rPr>
    </w:lvl>
    <w:lvl w:ilvl="3" w:tplc="0415000F" w:tentative="1">
      <w:start w:val="1"/>
      <w:numFmt w:val="decimal"/>
      <w:lvlText w:val="%4."/>
      <w:lvlJc w:val="left"/>
      <w:pPr>
        <w:ind w:left="2990" w:hanging="360"/>
      </w:pPr>
      <w:rPr>
        <w:rFonts w:cs="Times New Roman"/>
      </w:rPr>
    </w:lvl>
    <w:lvl w:ilvl="4" w:tplc="04150019" w:tentative="1">
      <w:start w:val="1"/>
      <w:numFmt w:val="lowerLetter"/>
      <w:lvlText w:val="%5."/>
      <w:lvlJc w:val="left"/>
      <w:pPr>
        <w:ind w:left="3710" w:hanging="360"/>
      </w:pPr>
      <w:rPr>
        <w:rFonts w:cs="Times New Roman"/>
      </w:rPr>
    </w:lvl>
    <w:lvl w:ilvl="5" w:tplc="0415001B" w:tentative="1">
      <w:start w:val="1"/>
      <w:numFmt w:val="lowerRoman"/>
      <w:lvlText w:val="%6."/>
      <w:lvlJc w:val="right"/>
      <w:pPr>
        <w:ind w:left="4430" w:hanging="180"/>
      </w:pPr>
      <w:rPr>
        <w:rFonts w:cs="Times New Roman"/>
      </w:rPr>
    </w:lvl>
    <w:lvl w:ilvl="6" w:tplc="0415000F" w:tentative="1">
      <w:start w:val="1"/>
      <w:numFmt w:val="decimal"/>
      <w:lvlText w:val="%7."/>
      <w:lvlJc w:val="left"/>
      <w:pPr>
        <w:ind w:left="5150" w:hanging="360"/>
      </w:pPr>
      <w:rPr>
        <w:rFonts w:cs="Times New Roman"/>
      </w:rPr>
    </w:lvl>
    <w:lvl w:ilvl="7" w:tplc="04150019" w:tentative="1">
      <w:start w:val="1"/>
      <w:numFmt w:val="lowerLetter"/>
      <w:lvlText w:val="%8."/>
      <w:lvlJc w:val="left"/>
      <w:pPr>
        <w:ind w:left="5870" w:hanging="360"/>
      </w:pPr>
      <w:rPr>
        <w:rFonts w:cs="Times New Roman"/>
      </w:rPr>
    </w:lvl>
    <w:lvl w:ilvl="8" w:tplc="0415001B" w:tentative="1">
      <w:start w:val="1"/>
      <w:numFmt w:val="lowerRoman"/>
      <w:lvlText w:val="%9."/>
      <w:lvlJc w:val="right"/>
      <w:pPr>
        <w:ind w:left="6590" w:hanging="180"/>
      </w:pPr>
      <w:rPr>
        <w:rFonts w:cs="Times New Roman"/>
      </w:rPr>
    </w:lvl>
  </w:abstractNum>
  <w:abstractNum w:abstractNumId="36">
    <w:nsid w:val="59A84C20"/>
    <w:multiLevelType w:val="hybridMultilevel"/>
    <w:tmpl w:val="1E4A624C"/>
    <w:lvl w:ilvl="0" w:tplc="0415000F">
      <w:start w:val="1"/>
      <w:numFmt w:val="decimal"/>
      <w:lvlText w:val="%1."/>
      <w:lvlJc w:val="left"/>
      <w:pPr>
        <w:tabs>
          <w:tab w:val="num" w:pos="2340"/>
        </w:tabs>
        <w:ind w:left="23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94559ED"/>
    <w:multiLevelType w:val="hybridMultilevel"/>
    <w:tmpl w:val="2258DB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5">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45117B"/>
    <w:multiLevelType w:val="hybridMultilevel"/>
    <w:tmpl w:val="1758FA4A"/>
    <w:lvl w:ilvl="0" w:tplc="9C421144">
      <w:start w:val="1"/>
      <w:numFmt w:val="decimal"/>
      <w:lvlText w:val="%1."/>
      <w:lvlJc w:val="left"/>
      <w:pPr>
        <w:ind w:left="720" w:hanging="360"/>
      </w:pPr>
      <w:rPr>
        <w:rFonts w:ascii="Arial" w:hAnsi="Arial" w:cs="Arial" w:hint="default"/>
        <w:b w:val="0"/>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C81268"/>
    <w:multiLevelType w:val="hybridMultilevel"/>
    <w:tmpl w:val="9C60B9F8"/>
    <w:lvl w:ilvl="0" w:tplc="3E3253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75686E7D"/>
    <w:multiLevelType w:val="hybridMultilevel"/>
    <w:tmpl w:val="E4DA03E4"/>
    <w:lvl w:ilvl="0" w:tplc="04150017">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3054"/>
        </w:tabs>
        <w:ind w:left="3054"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3">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9"/>
  </w:num>
  <w:num w:numId="3">
    <w:abstractNumId w:val="8"/>
  </w:num>
  <w:num w:numId="4">
    <w:abstractNumId w:val="43"/>
  </w:num>
  <w:num w:numId="5">
    <w:abstractNumId w:val="39"/>
  </w:num>
  <w:num w:numId="6">
    <w:abstractNumId w:val="14"/>
  </w:num>
  <w:num w:numId="7">
    <w:abstractNumId w:val="46"/>
  </w:num>
  <w:num w:numId="8">
    <w:abstractNumId w:val="56"/>
  </w:num>
  <w:num w:numId="9">
    <w:abstractNumId w:val="2"/>
  </w:num>
  <w:num w:numId="10">
    <w:abstractNumId w:val="32"/>
  </w:num>
  <w:num w:numId="11">
    <w:abstractNumId w:val="37"/>
  </w:num>
  <w:num w:numId="12">
    <w:abstractNumId w:val="16"/>
  </w:num>
  <w:num w:numId="13">
    <w:abstractNumId w:val="26"/>
  </w:num>
  <w:num w:numId="14">
    <w:abstractNumId w:val="53"/>
  </w:num>
  <w:num w:numId="15">
    <w:abstractNumId w:val="51"/>
  </w:num>
  <w:num w:numId="16">
    <w:abstractNumId w:val="17"/>
  </w:num>
  <w:num w:numId="17">
    <w:abstractNumId w:val="7"/>
  </w:num>
  <w:num w:numId="18">
    <w:abstractNumId w:val="21"/>
  </w:num>
  <w:num w:numId="19">
    <w:abstractNumId w:val="5"/>
  </w:num>
  <w:num w:numId="20">
    <w:abstractNumId w:val="22"/>
  </w:num>
  <w:num w:numId="21">
    <w:abstractNumId w:val="9"/>
  </w:num>
  <w:num w:numId="22">
    <w:abstractNumId w:val="3"/>
  </w:num>
  <w:num w:numId="23">
    <w:abstractNumId w:val="44"/>
  </w:num>
  <w:num w:numId="24">
    <w:abstractNumId w:val="50"/>
  </w:num>
  <w:num w:numId="25">
    <w:abstractNumId w:val="40"/>
  </w:num>
  <w:num w:numId="26">
    <w:abstractNumId w:val="31"/>
  </w:num>
  <w:num w:numId="27">
    <w:abstractNumId w:val="45"/>
  </w:num>
  <w:num w:numId="28">
    <w:abstractNumId w:val="24"/>
  </w:num>
  <w:num w:numId="29">
    <w:abstractNumId w:val="13"/>
  </w:num>
  <w:num w:numId="30">
    <w:abstractNumId w:val="28"/>
  </w:num>
  <w:num w:numId="31">
    <w:abstractNumId w:val="11"/>
  </w:num>
  <w:num w:numId="32">
    <w:abstractNumId w:val="41"/>
  </w:num>
  <w:num w:numId="33">
    <w:abstractNumId w:val="27"/>
  </w:num>
  <w:num w:numId="34">
    <w:abstractNumId w:val="34"/>
  </w:num>
  <w:num w:numId="35">
    <w:abstractNumId w:val="20"/>
  </w:num>
  <w:num w:numId="36">
    <w:abstractNumId w:val="52"/>
  </w:num>
  <w:num w:numId="37">
    <w:abstractNumId w:val="55"/>
  </w:num>
  <w:num w:numId="38">
    <w:abstractNumId w:val="15"/>
  </w:num>
  <w:num w:numId="39">
    <w:abstractNumId w:val="33"/>
  </w:num>
  <w:num w:numId="40">
    <w:abstractNumId w:val="10"/>
  </w:num>
  <w:num w:numId="41">
    <w:abstractNumId w:val="6"/>
  </w:num>
  <w:num w:numId="42">
    <w:abstractNumId w:val="18"/>
  </w:num>
  <w:num w:numId="43">
    <w:abstractNumId w:val="23"/>
  </w:num>
  <w:num w:numId="44">
    <w:abstractNumId w:val="30"/>
  </w:num>
  <w:num w:numId="45">
    <w:abstractNumId w:val="0"/>
  </w:num>
  <w:num w:numId="46">
    <w:abstractNumId w:val="49"/>
  </w:num>
  <w:num w:numId="47">
    <w:abstractNumId w:val="54"/>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47"/>
  </w:num>
  <w:num w:numId="57">
    <w:abstractNumId w:val="29"/>
  </w:num>
  <w:num w:numId="58">
    <w:abstractNumId w:val="42"/>
  </w:num>
  <w:num w:numId="59">
    <w:abstractNumId w:val="12"/>
  </w:num>
  <w:num w:numId="60">
    <w:abstractNumId w:val="4"/>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num>
  <w:num w:numId="63">
    <w:abstractNumId w:val="36"/>
  </w:num>
  <w:num w:numId="64">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603EEE"/>
    <w:rsid w:val="000029F8"/>
    <w:rsid w:val="00002BF4"/>
    <w:rsid w:val="00002D00"/>
    <w:rsid w:val="000035EE"/>
    <w:rsid w:val="000054E1"/>
    <w:rsid w:val="00007DA1"/>
    <w:rsid w:val="00012AB1"/>
    <w:rsid w:val="00014D78"/>
    <w:rsid w:val="00014FAD"/>
    <w:rsid w:val="00015D0C"/>
    <w:rsid w:val="000164BE"/>
    <w:rsid w:val="00017212"/>
    <w:rsid w:val="000216D0"/>
    <w:rsid w:val="000236F3"/>
    <w:rsid w:val="00025D5E"/>
    <w:rsid w:val="00027E12"/>
    <w:rsid w:val="00033138"/>
    <w:rsid w:val="00035677"/>
    <w:rsid w:val="00040343"/>
    <w:rsid w:val="000403CE"/>
    <w:rsid w:val="00041E05"/>
    <w:rsid w:val="00042012"/>
    <w:rsid w:val="000420FB"/>
    <w:rsid w:val="00042174"/>
    <w:rsid w:val="00043376"/>
    <w:rsid w:val="00044060"/>
    <w:rsid w:val="000459BF"/>
    <w:rsid w:val="00046F7D"/>
    <w:rsid w:val="00054D86"/>
    <w:rsid w:val="00057183"/>
    <w:rsid w:val="00057E99"/>
    <w:rsid w:val="00060785"/>
    <w:rsid w:val="00061AD2"/>
    <w:rsid w:val="000624EE"/>
    <w:rsid w:val="00065963"/>
    <w:rsid w:val="0006597A"/>
    <w:rsid w:val="00065F7C"/>
    <w:rsid w:val="00066EA6"/>
    <w:rsid w:val="00067C3B"/>
    <w:rsid w:val="0007016F"/>
    <w:rsid w:val="00070D4A"/>
    <w:rsid w:val="00072D88"/>
    <w:rsid w:val="000733A5"/>
    <w:rsid w:val="000750FE"/>
    <w:rsid w:val="000766F7"/>
    <w:rsid w:val="00076A88"/>
    <w:rsid w:val="000777F7"/>
    <w:rsid w:val="00080948"/>
    <w:rsid w:val="00080A62"/>
    <w:rsid w:val="00083969"/>
    <w:rsid w:val="00084519"/>
    <w:rsid w:val="00084842"/>
    <w:rsid w:val="000862CF"/>
    <w:rsid w:val="000864A1"/>
    <w:rsid w:val="00086E6B"/>
    <w:rsid w:val="00091EB4"/>
    <w:rsid w:val="00092469"/>
    <w:rsid w:val="0009261E"/>
    <w:rsid w:val="0009290D"/>
    <w:rsid w:val="00093246"/>
    <w:rsid w:val="000A5C1E"/>
    <w:rsid w:val="000A5E9E"/>
    <w:rsid w:val="000A61DA"/>
    <w:rsid w:val="000A6348"/>
    <w:rsid w:val="000B1A64"/>
    <w:rsid w:val="000B1D18"/>
    <w:rsid w:val="000B2C9C"/>
    <w:rsid w:val="000B4745"/>
    <w:rsid w:val="000B77FD"/>
    <w:rsid w:val="000C247B"/>
    <w:rsid w:val="000C2F60"/>
    <w:rsid w:val="000C3E89"/>
    <w:rsid w:val="000C5263"/>
    <w:rsid w:val="000C588D"/>
    <w:rsid w:val="000C61B9"/>
    <w:rsid w:val="000D0BB2"/>
    <w:rsid w:val="000D2C55"/>
    <w:rsid w:val="000D3389"/>
    <w:rsid w:val="000D451E"/>
    <w:rsid w:val="000D4ED7"/>
    <w:rsid w:val="000D532C"/>
    <w:rsid w:val="000D76F4"/>
    <w:rsid w:val="000E0772"/>
    <w:rsid w:val="000E2734"/>
    <w:rsid w:val="000E49BC"/>
    <w:rsid w:val="000E69DB"/>
    <w:rsid w:val="000F7479"/>
    <w:rsid w:val="00100960"/>
    <w:rsid w:val="00100B0B"/>
    <w:rsid w:val="0010150F"/>
    <w:rsid w:val="0010276A"/>
    <w:rsid w:val="00103BE2"/>
    <w:rsid w:val="00103D11"/>
    <w:rsid w:val="00103ED9"/>
    <w:rsid w:val="00103FC7"/>
    <w:rsid w:val="00104D5B"/>
    <w:rsid w:val="0010593B"/>
    <w:rsid w:val="00105D83"/>
    <w:rsid w:val="0010604F"/>
    <w:rsid w:val="001071E7"/>
    <w:rsid w:val="001107B0"/>
    <w:rsid w:val="00111E8E"/>
    <w:rsid w:val="001126E8"/>
    <w:rsid w:val="00113042"/>
    <w:rsid w:val="00113705"/>
    <w:rsid w:val="001147EF"/>
    <w:rsid w:val="00114BDB"/>
    <w:rsid w:val="00114DBF"/>
    <w:rsid w:val="001238CB"/>
    <w:rsid w:val="001251F1"/>
    <w:rsid w:val="00133536"/>
    <w:rsid w:val="00133A7E"/>
    <w:rsid w:val="00144BEB"/>
    <w:rsid w:val="00144C19"/>
    <w:rsid w:val="001502A6"/>
    <w:rsid w:val="00151D03"/>
    <w:rsid w:val="00153544"/>
    <w:rsid w:val="0015386F"/>
    <w:rsid w:val="00153924"/>
    <w:rsid w:val="0015530C"/>
    <w:rsid w:val="00156D4A"/>
    <w:rsid w:val="00156E13"/>
    <w:rsid w:val="00157C5A"/>
    <w:rsid w:val="00161F1A"/>
    <w:rsid w:val="00162397"/>
    <w:rsid w:val="00162BD7"/>
    <w:rsid w:val="00162E1E"/>
    <w:rsid w:val="00164C95"/>
    <w:rsid w:val="0016505B"/>
    <w:rsid w:val="0016575F"/>
    <w:rsid w:val="00166020"/>
    <w:rsid w:val="00166783"/>
    <w:rsid w:val="00167A3E"/>
    <w:rsid w:val="001715EF"/>
    <w:rsid w:val="0017382E"/>
    <w:rsid w:val="00173E54"/>
    <w:rsid w:val="00175F0D"/>
    <w:rsid w:val="00176B87"/>
    <w:rsid w:val="00177D1E"/>
    <w:rsid w:val="00180547"/>
    <w:rsid w:val="00181A6A"/>
    <w:rsid w:val="00181C17"/>
    <w:rsid w:val="00182655"/>
    <w:rsid w:val="00184D18"/>
    <w:rsid w:val="00185051"/>
    <w:rsid w:val="001856C4"/>
    <w:rsid w:val="00192734"/>
    <w:rsid w:val="00192E87"/>
    <w:rsid w:val="00194ED6"/>
    <w:rsid w:val="001A013E"/>
    <w:rsid w:val="001A05A7"/>
    <w:rsid w:val="001A06A5"/>
    <w:rsid w:val="001A74C2"/>
    <w:rsid w:val="001B0117"/>
    <w:rsid w:val="001B01E1"/>
    <w:rsid w:val="001B0A1E"/>
    <w:rsid w:val="001B225A"/>
    <w:rsid w:val="001B245C"/>
    <w:rsid w:val="001B48ED"/>
    <w:rsid w:val="001B592D"/>
    <w:rsid w:val="001B6DDF"/>
    <w:rsid w:val="001B7370"/>
    <w:rsid w:val="001C37A2"/>
    <w:rsid w:val="001C447D"/>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DAC"/>
    <w:rsid w:val="001F1B9C"/>
    <w:rsid w:val="001F288A"/>
    <w:rsid w:val="001F4A5D"/>
    <w:rsid w:val="001F658A"/>
    <w:rsid w:val="001F6C24"/>
    <w:rsid w:val="002018BE"/>
    <w:rsid w:val="00204172"/>
    <w:rsid w:val="00204521"/>
    <w:rsid w:val="00207DB0"/>
    <w:rsid w:val="0021157F"/>
    <w:rsid w:val="00214318"/>
    <w:rsid w:val="002157D2"/>
    <w:rsid w:val="00215DB3"/>
    <w:rsid w:val="00216BCC"/>
    <w:rsid w:val="00223074"/>
    <w:rsid w:val="00224FC1"/>
    <w:rsid w:val="00232BE4"/>
    <w:rsid w:val="00232D64"/>
    <w:rsid w:val="00234382"/>
    <w:rsid w:val="00237351"/>
    <w:rsid w:val="00237BDE"/>
    <w:rsid w:val="00242972"/>
    <w:rsid w:val="00242B44"/>
    <w:rsid w:val="002459EB"/>
    <w:rsid w:val="002471D5"/>
    <w:rsid w:val="0025037E"/>
    <w:rsid w:val="00253C0A"/>
    <w:rsid w:val="002615C8"/>
    <w:rsid w:val="00261F47"/>
    <w:rsid w:val="00263DE6"/>
    <w:rsid w:val="0026701D"/>
    <w:rsid w:val="00270E8C"/>
    <w:rsid w:val="00273020"/>
    <w:rsid w:val="00273CBF"/>
    <w:rsid w:val="00273DB7"/>
    <w:rsid w:val="0027428D"/>
    <w:rsid w:val="00275CB9"/>
    <w:rsid w:val="00277EE7"/>
    <w:rsid w:val="00283DBF"/>
    <w:rsid w:val="00284735"/>
    <w:rsid w:val="00284C99"/>
    <w:rsid w:val="00285D5E"/>
    <w:rsid w:val="002867DB"/>
    <w:rsid w:val="002874B2"/>
    <w:rsid w:val="002876AF"/>
    <w:rsid w:val="00290028"/>
    <w:rsid w:val="002908DD"/>
    <w:rsid w:val="00293772"/>
    <w:rsid w:val="00296A35"/>
    <w:rsid w:val="002A05ED"/>
    <w:rsid w:val="002A2D20"/>
    <w:rsid w:val="002A62F2"/>
    <w:rsid w:val="002B0C62"/>
    <w:rsid w:val="002B1092"/>
    <w:rsid w:val="002B290B"/>
    <w:rsid w:val="002C2B95"/>
    <w:rsid w:val="002C4758"/>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4EFA"/>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36E2"/>
    <w:rsid w:val="003347BA"/>
    <w:rsid w:val="0034131F"/>
    <w:rsid w:val="003413DF"/>
    <w:rsid w:val="003414C8"/>
    <w:rsid w:val="0034253F"/>
    <w:rsid w:val="003433E8"/>
    <w:rsid w:val="003448B2"/>
    <w:rsid w:val="00344A3B"/>
    <w:rsid w:val="00344B51"/>
    <w:rsid w:val="0034650C"/>
    <w:rsid w:val="0035028B"/>
    <w:rsid w:val="0035555F"/>
    <w:rsid w:val="00356833"/>
    <w:rsid w:val="003611DB"/>
    <w:rsid w:val="00361472"/>
    <w:rsid w:val="00364E25"/>
    <w:rsid w:val="00365537"/>
    <w:rsid w:val="0036571C"/>
    <w:rsid w:val="0038302E"/>
    <w:rsid w:val="00386D2A"/>
    <w:rsid w:val="003924F1"/>
    <w:rsid w:val="00392A63"/>
    <w:rsid w:val="00396AA2"/>
    <w:rsid w:val="00396C1A"/>
    <w:rsid w:val="00397E04"/>
    <w:rsid w:val="003A3DC1"/>
    <w:rsid w:val="003A57BA"/>
    <w:rsid w:val="003A6BAE"/>
    <w:rsid w:val="003A7A78"/>
    <w:rsid w:val="003B085A"/>
    <w:rsid w:val="003B1F53"/>
    <w:rsid w:val="003B2EE6"/>
    <w:rsid w:val="003B5351"/>
    <w:rsid w:val="003C0054"/>
    <w:rsid w:val="003C1AB4"/>
    <w:rsid w:val="003C3213"/>
    <w:rsid w:val="003C36A3"/>
    <w:rsid w:val="003C59EC"/>
    <w:rsid w:val="003C66AD"/>
    <w:rsid w:val="003C7891"/>
    <w:rsid w:val="003D4F65"/>
    <w:rsid w:val="003D6021"/>
    <w:rsid w:val="003D75B3"/>
    <w:rsid w:val="003D7E3E"/>
    <w:rsid w:val="003E18A8"/>
    <w:rsid w:val="003E260B"/>
    <w:rsid w:val="003E2BEF"/>
    <w:rsid w:val="003E3479"/>
    <w:rsid w:val="003E44BA"/>
    <w:rsid w:val="003E4B05"/>
    <w:rsid w:val="003E50C7"/>
    <w:rsid w:val="003F0332"/>
    <w:rsid w:val="003F0352"/>
    <w:rsid w:val="003F1DD2"/>
    <w:rsid w:val="003F1EB4"/>
    <w:rsid w:val="003F2B90"/>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29F"/>
    <w:rsid w:val="00424F5D"/>
    <w:rsid w:val="004320E8"/>
    <w:rsid w:val="004335BC"/>
    <w:rsid w:val="004341D7"/>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979"/>
    <w:rsid w:val="004751A5"/>
    <w:rsid w:val="00475E33"/>
    <w:rsid w:val="00476C38"/>
    <w:rsid w:val="00476D37"/>
    <w:rsid w:val="00477355"/>
    <w:rsid w:val="00480CC5"/>
    <w:rsid w:val="00481897"/>
    <w:rsid w:val="00482E5C"/>
    <w:rsid w:val="004853CB"/>
    <w:rsid w:val="00486B19"/>
    <w:rsid w:val="00490A83"/>
    <w:rsid w:val="004924A5"/>
    <w:rsid w:val="00496864"/>
    <w:rsid w:val="004A198C"/>
    <w:rsid w:val="004A31BE"/>
    <w:rsid w:val="004A3269"/>
    <w:rsid w:val="004A6768"/>
    <w:rsid w:val="004A71AF"/>
    <w:rsid w:val="004A7ED6"/>
    <w:rsid w:val="004B29D4"/>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7313"/>
    <w:rsid w:val="004F25A2"/>
    <w:rsid w:val="004F476D"/>
    <w:rsid w:val="004F5E8B"/>
    <w:rsid w:val="004F761D"/>
    <w:rsid w:val="004F7C76"/>
    <w:rsid w:val="00500E93"/>
    <w:rsid w:val="00501E92"/>
    <w:rsid w:val="005045AA"/>
    <w:rsid w:val="005047D1"/>
    <w:rsid w:val="00504DAF"/>
    <w:rsid w:val="005051A3"/>
    <w:rsid w:val="00505562"/>
    <w:rsid w:val="0050617F"/>
    <w:rsid w:val="00510E10"/>
    <w:rsid w:val="00513268"/>
    <w:rsid w:val="00513C59"/>
    <w:rsid w:val="005147FB"/>
    <w:rsid w:val="00514937"/>
    <w:rsid w:val="005159CC"/>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40A3"/>
    <w:rsid w:val="00544ABB"/>
    <w:rsid w:val="00546817"/>
    <w:rsid w:val="005470C0"/>
    <w:rsid w:val="0054782E"/>
    <w:rsid w:val="0055033C"/>
    <w:rsid w:val="005522C5"/>
    <w:rsid w:val="0055280F"/>
    <w:rsid w:val="00553FB9"/>
    <w:rsid w:val="005574B5"/>
    <w:rsid w:val="005574C2"/>
    <w:rsid w:val="00557B04"/>
    <w:rsid w:val="005609FC"/>
    <w:rsid w:val="00562494"/>
    <w:rsid w:val="00563CD8"/>
    <w:rsid w:val="00563EA5"/>
    <w:rsid w:val="00564D18"/>
    <w:rsid w:val="00570BC2"/>
    <w:rsid w:val="0057203E"/>
    <w:rsid w:val="00573036"/>
    <w:rsid w:val="00574BA2"/>
    <w:rsid w:val="005811AD"/>
    <w:rsid w:val="00584962"/>
    <w:rsid w:val="00585F73"/>
    <w:rsid w:val="00586F63"/>
    <w:rsid w:val="00591502"/>
    <w:rsid w:val="00591A65"/>
    <w:rsid w:val="00592B71"/>
    <w:rsid w:val="0059457C"/>
    <w:rsid w:val="00594A8F"/>
    <w:rsid w:val="00595F8C"/>
    <w:rsid w:val="005965C1"/>
    <w:rsid w:val="00597CE2"/>
    <w:rsid w:val="005A0A22"/>
    <w:rsid w:val="005A0B87"/>
    <w:rsid w:val="005A1E69"/>
    <w:rsid w:val="005A2C7C"/>
    <w:rsid w:val="005B17A2"/>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6EB0"/>
    <w:rsid w:val="0062250A"/>
    <w:rsid w:val="006243BB"/>
    <w:rsid w:val="00624E89"/>
    <w:rsid w:val="00625061"/>
    <w:rsid w:val="00626CBA"/>
    <w:rsid w:val="00627695"/>
    <w:rsid w:val="0063011F"/>
    <w:rsid w:val="006304E9"/>
    <w:rsid w:val="00630D5C"/>
    <w:rsid w:val="00632370"/>
    <w:rsid w:val="00632B28"/>
    <w:rsid w:val="0063327F"/>
    <w:rsid w:val="0063331E"/>
    <w:rsid w:val="00640A06"/>
    <w:rsid w:val="00640E75"/>
    <w:rsid w:val="006415D8"/>
    <w:rsid w:val="006433D6"/>
    <w:rsid w:val="00647E12"/>
    <w:rsid w:val="00650137"/>
    <w:rsid w:val="00650E7C"/>
    <w:rsid w:val="006511D9"/>
    <w:rsid w:val="00654147"/>
    <w:rsid w:val="00656D10"/>
    <w:rsid w:val="0066052C"/>
    <w:rsid w:val="006640FE"/>
    <w:rsid w:val="0067238E"/>
    <w:rsid w:val="00672B48"/>
    <w:rsid w:val="006738D1"/>
    <w:rsid w:val="00676741"/>
    <w:rsid w:val="00676F10"/>
    <w:rsid w:val="00677DF2"/>
    <w:rsid w:val="00677E88"/>
    <w:rsid w:val="00680280"/>
    <w:rsid w:val="00680CA1"/>
    <w:rsid w:val="0068162F"/>
    <w:rsid w:val="0068245E"/>
    <w:rsid w:val="0068289F"/>
    <w:rsid w:val="00684457"/>
    <w:rsid w:val="00684D61"/>
    <w:rsid w:val="00685AF3"/>
    <w:rsid w:val="00686A7D"/>
    <w:rsid w:val="00691AB3"/>
    <w:rsid w:val="00694FD5"/>
    <w:rsid w:val="006969F7"/>
    <w:rsid w:val="00697224"/>
    <w:rsid w:val="006979AA"/>
    <w:rsid w:val="006A2475"/>
    <w:rsid w:val="006A32D5"/>
    <w:rsid w:val="006A4D89"/>
    <w:rsid w:val="006A5AD7"/>
    <w:rsid w:val="006B1BA3"/>
    <w:rsid w:val="006C14EA"/>
    <w:rsid w:val="006C356B"/>
    <w:rsid w:val="006C5F9B"/>
    <w:rsid w:val="006C63C1"/>
    <w:rsid w:val="006C6539"/>
    <w:rsid w:val="006C7415"/>
    <w:rsid w:val="006D086A"/>
    <w:rsid w:val="006D2BEF"/>
    <w:rsid w:val="006D630C"/>
    <w:rsid w:val="006D6B5C"/>
    <w:rsid w:val="006E0AEC"/>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28F1"/>
    <w:rsid w:val="0072309B"/>
    <w:rsid w:val="00725DF8"/>
    <w:rsid w:val="00730502"/>
    <w:rsid w:val="00731FAB"/>
    <w:rsid w:val="007335DE"/>
    <w:rsid w:val="00733FAF"/>
    <w:rsid w:val="0073519A"/>
    <w:rsid w:val="0074058F"/>
    <w:rsid w:val="00740834"/>
    <w:rsid w:val="007415FD"/>
    <w:rsid w:val="00742232"/>
    <w:rsid w:val="00742695"/>
    <w:rsid w:val="007427D3"/>
    <w:rsid w:val="0074465B"/>
    <w:rsid w:val="00745705"/>
    <w:rsid w:val="007472B2"/>
    <w:rsid w:val="00755005"/>
    <w:rsid w:val="00756E3C"/>
    <w:rsid w:val="00757348"/>
    <w:rsid w:val="00757E40"/>
    <w:rsid w:val="00760FC4"/>
    <w:rsid w:val="0076230E"/>
    <w:rsid w:val="00762EEC"/>
    <w:rsid w:val="0076706D"/>
    <w:rsid w:val="00771C29"/>
    <w:rsid w:val="00773FC6"/>
    <w:rsid w:val="00774EB9"/>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2558"/>
    <w:rsid w:val="007A2BE7"/>
    <w:rsid w:val="007A3334"/>
    <w:rsid w:val="007A39E3"/>
    <w:rsid w:val="007A3CA3"/>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D08B4"/>
    <w:rsid w:val="007D18EA"/>
    <w:rsid w:val="007D26FA"/>
    <w:rsid w:val="007D27B4"/>
    <w:rsid w:val="007D2FAA"/>
    <w:rsid w:val="007D3B1E"/>
    <w:rsid w:val="007D3BB6"/>
    <w:rsid w:val="007D3D58"/>
    <w:rsid w:val="007D4052"/>
    <w:rsid w:val="007E27FC"/>
    <w:rsid w:val="007E3859"/>
    <w:rsid w:val="007E6E5E"/>
    <w:rsid w:val="007E7D24"/>
    <w:rsid w:val="007E7E72"/>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3B9"/>
    <w:rsid w:val="0082099E"/>
    <w:rsid w:val="00821C01"/>
    <w:rsid w:val="00822C52"/>
    <w:rsid w:val="008248BE"/>
    <w:rsid w:val="008256FA"/>
    <w:rsid w:val="0083165F"/>
    <w:rsid w:val="008347D9"/>
    <w:rsid w:val="00836711"/>
    <w:rsid w:val="008408F8"/>
    <w:rsid w:val="00842612"/>
    <w:rsid w:val="0084577F"/>
    <w:rsid w:val="00846B73"/>
    <w:rsid w:val="00846D35"/>
    <w:rsid w:val="00847788"/>
    <w:rsid w:val="0084779E"/>
    <w:rsid w:val="00852882"/>
    <w:rsid w:val="00854CAD"/>
    <w:rsid w:val="00855500"/>
    <w:rsid w:val="00855929"/>
    <w:rsid w:val="0085664E"/>
    <w:rsid w:val="00860EE5"/>
    <w:rsid w:val="0086118F"/>
    <w:rsid w:val="0086446B"/>
    <w:rsid w:val="00865649"/>
    <w:rsid w:val="008669EC"/>
    <w:rsid w:val="00866FE6"/>
    <w:rsid w:val="008701BA"/>
    <w:rsid w:val="008736C5"/>
    <w:rsid w:val="008756F8"/>
    <w:rsid w:val="00875DE1"/>
    <w:rsid w:val="008777DC"/>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3531"/>
    <w:rsid w:val="008B64F2"/>
    <w:rsid w:val="008C0B69"/>
    <w:rsid w:val="008C1134"/>
    <w:rsid w:val="008C2DA0"/>
    <w:rsid w:val="008C4BEE"/>
    <w:rsid w:val="008C4C77"/>
    <w:rsid w:val="008C6CE1"/>
    <w:rsid w:val="008C7614"/>
    <w:rsid w:val="008C7748"/>
    <w:rsid w:val="008D137C"/>
    <w:rsid w:val="008D27AE"/>
    <w:rsid w:val="008D362B"/>
    <w:rsid w:val="008D6922"/>
    <w:rsid w:val="008E0E43"/>
    <w:rsid w:val="008E1C0D"/>
    <w:rsid w:val="008E2089"/>
    <w:rsid w:val="008E5B0D"/>
    <w:rsid w:val="008E5D37"/>
    <w:rsid w:val="008E647C"/>
    <w:rsid w:val="008F21D6"/>
    <w:rsid w:val="008F2C9C"/>
    <w:rsid w:val="008F5715"/>
    <w:rsid w:val="008F5EE8"/>
    <w:rsid w:val="008F699F"/>
    <w:rsid w:val="008F6D69"/>
    <w:rsid w:val="008F7233"/>
    <w:rsid w:val="008F7E12"/>
    <w:rsid w:val="009045FE"/>
    <w:rsid w:val="0090774B"/>
    <w:rsid w:val="00914A13"/>
    <w:rsid w:val="00917497"/>
    <w:rsid w:val="0092086B"/>
    <w:rsid w:val="00921C91"/>
    <w:rsid w:val="00922BFE"/>
    <w:rsid w:val="00923D26"/>
    <w:rsid w:val="009268ED"/>
    <w:rsid w:val="009278D6"/>
    <w:rsid w:val="0093257F"/>
    <w:rsid w:val="00934B4E"/>
    <w:rsid w:val="00935E96"/>
    <w:rsid w:val="00937D20"/>
    <w:rsid w:val="0094075E"/>
    <w:rsid w:val="009410EA"/>
    <w:rsid w:val="00942DB8"/>
    <w:rsid w:val="0094683C"/>
    <w:rsid w:val="00947606"/>
    <w:rsid w:val="0095047F"/>
    <w:rsid w:val="00950C4A"/>
    <w:rsid w:val="00951FAE"/>
    <w:rsid w:val="009533A8"/>
    <w:rsid w:val="00963041"/>
    <w:rsid w:val="00964916"/>
    <w:rsid w:val="0096576E"/>
    <w:rsid w:val="00970F27"/>
    <w:rsid w:val="0097668E"/>
    <w:rsid w:val="009815D6"/>
    <w:rsid w:val="00984AEB"/>
    <w:rsid w:val="00985257"/>
    <w:rsid w:val="00986571"/>
    <w:rsid w:val="00987CC2"/>
    <w:rsid w:val="00987E3A"/>
    <w:rsid w:val="00987FEA"/>
    <w:rsid w:val="009907DC"/>
    <w:rsid w:val="009955A7"/>
    <w:rsid w:val="00996ED1"/>
    <w:rsid w:val="009A4922"/>
    <w:rsid w:val="009A6271"/>
    <w:rsid w:val="009B49C5"/>
    <w:rsid w:val="009B5204"/>
    <w:rsid w:val="009C4AF2"/>
    <w:rsid w:val="009C7697"/>
    <w:rsid w:val="009D0599"/>
    <w:rsid w:val="009D1F77"/>
    <w:rsid w:val="009D37B8"/>
    <w:rsid w:val="009D3A2B"/>
    <w:rsid w:val="009D3BC6"/>
    <w:rsid w:val="009D562C"/>
    <w:rsid w:val="009D66E5"/>
    <w:rsid w:val="009D6AFA"/>
    <w:rsid w:val="009E0A14"/>
    <w:rsid w:val="009E2969"/>
    <w:rsid w:val="009E469D"/>
    <w:rsid w:val="009E6827"/>
    <w:rsid w:val="009E7C6A"/>
    <w:rsid w:val="009F104E"/>
    <w:rsid w:val="009F3514"/>
    <w:rsid w:val="009F56DE"/>
    <w:rsid w:val="009F61B8"/>
    <w:rsid w:val="00A01582"/>
    <w:rsid w:val="00A0180E"/>
    <w:rsid w:val="00A01F09"/>
    <w:rsid w:val="00A034E7"/>
    <w:rsid w:val="00A03DE8"/>
    <w:rsid w:val="00A04688"/>
    <w:rsid w:val="00A05959"/>
    <w:rsid w:val="00A06CC5"/>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1D67"/>
    <w:rsid w:val="00A4215B"/>
    <w:rsid w:val="00A46A21"/>
    <w:rsid w:val="00A51F3F"/>
    <w:rsid w:val="00A55552"/>
    <w:rsid w:val="00A55596"/>
    <w:rsid w:val="00A56D5F"/>
    <w:rsid w:val="00A5798D"/>
    <w:rsid w:val="00A600CC"/>
    <w:rsid w:val="00A62B17"/>
    <w:rsid w:val="00A63DB8"/>
    <w:rsid w:val="00A64CDB"/>
    <w:rsid w:val="00A703A6"/>
    <w:rsid w:val="00A703E6"/>
    <w:rsid w:val="00A7307F"/>
    <w:rsid w:val="00A740B1"/>
    <w:rsid w:val="00A75DE8"/>
    <w:rsid w:val="00A76165"/>
    <w:rsid w:val="00A76415"/>
    <w:rsid w:val="00A76543"/>
    <w:rsid w:val="00A82237"/>
    <w:rsid w:val="00A83153"/>
    <w:rsid w:val="00A84D9F"/>
    <w:rsid w:val="00A851F8"/>
    <w:rsid w:val="00A87CB5"/>
    <w:rsid w:val="00A900E8"/>
    <w:rsid w:val="00A92E63"/>
    <w:rsid w:val="00A93B40"/>
    <w:rsid w:val="00A94441"/>
    <w:rsid w:val="00A964C0"/>
    <w:rsid w:val="00A9706E"/>
    <w:rsid w:val="00AA1B19"/>
    <w:rsid w:val="00AA4356"/>
    <w:rsid w:val="00AA51E7"/>
    <w:rsid w:val="00AA578F"/>
    <w:rsid w:val="00AA6CFC"/>
    <w:rsid w:val="00AB002C"/>
    <w:rsid w:val="00AB142B"/>
    <w:rsid w:val="00AB26E7"/>
    <w:rsid w:val="00AB4D29"/>
    <w:rsid w:val="00AB7CC7"/>
    <w:rsid w:val="00AC0E26"/>
    <w:rsid w:val="00AC1DC1"/>
    <w:rsid w:val="00AC2B27"/>
    <w:rsid w:val="00AC3B41"/>
    <w:rsid w:val="00AC6623"/>
    <w:rsid w:val="00AC717F"/>
    <w:rsid w:val="00AC777C"/>
    <w:rsid w:val="00AD0A62"/>
    <w:rsid w:val="00AD11B2"/>
    <w:rsid w:val="00AD4A5C"/>
    <w:rsid w:val="00AD584C"/>
    <w:rsid w:val="00AD5D8B"/>
    <w:rsid w:val="00AD6BA8"/>
    <w:rsid w:val="00AD72B2"/>
    <w:rsid w:val="00AD7BC9"/>
    <w:rsid w:val="00AE4FDD"/>
    <w:rsid w:val="00AE5689"/>
    <w:rsid w:val="00AE64D6"/>
    <w:rsid w:val="00AE67B2"/>
    <w:rsid w:val="00AF330D"/>
    <w:rsid w:val="00AF392B"/>
    <w:rsid w:val="00AF3FCD"/>
    <w:rsid w:val="00B0057D"/>
    <w:rsid w:val="00B0127C"/>
    <w:rsid w:val="00B05162"/>
    <w:rsid w:val="00B066A7"/>
    <w:rsid w:val="00B06FFE"/>
    <w:rsid w:val="00B07D0A"/>
    <w:rsid w:val="00B10516"/>
    <w:rsid w:val="00B107AE"/>
    <w:rsid w:val="00B11F8F"/>
    <w:rsid w:val="00B14833"/>
    <w:rsid w:val="00B201B6"/>
    <w:rsid w:val="00B242F1"/>
    <w:rsid w:val="00B24E30"/>
    <w:rsid w:val="00B2543B"/>
    <w:rsid w:val="00B26462"/>
    <w:rsid w:val="00B26E08"/>
    <w:rsid w:val="00B27866"/>
    <w:rsid w:val="00B30515"/>
    <w:rsid w:val="00B34CE3"/>
    <w:rsid w:val="00B34F27"/>
    <w:rsid w:val="00B36954"/>
    <w:rsid w:val="00B40B3C"/>
    <w:rsid w:val="00B40EEB"/>
    <w:rsid w:val="00B41818"/>
    <w:rsid w:val="00B45151"/>
    <w:rsid w:val="00B47455"/>
    <w:rsid w:val="00B47EFA"/>
    <w:rsid w:val="00B53D95"/>
    <w:rsid w:val="00B55344"/>
    <w:rsid w:val="00B5648E"/>
    <w:rsid w:val="00B56CCF"/>
    <w:rsid w:val="00B56F7E"/>
    <w:rsid w:val="00B6012B"/>
    <w:rsid w:val="00B603B9"/>
    <w:rsid w:val="00B62D21"/>
    <w:rsid w:val="00B66D59"/>
    <w:rsid w:val="00B67E03"/>
    <w:rsid w:val="00B702ED"/>
    <w:rsid w:val="00B73AF3"/>
    <w:rsid w:val="00B817D4"/>
    <w:rsid w:val="00B8216A"/>
    <w:rsid w:val="00B82FA9"/>
    <w:rsid w:val="00B84E41"/>
    <w:rsid w:val="00B861AC"/>
    <w:rsid w:val="00B879BE"/>
    <w:rsid w:val="00B90469"/>
    <w:rsid w:val="00B9064B"/>
    <w:rsid w:val="00B95806"/>
    <w:rsid w:val="00B95ABF"/>
    <w:rsid w:val="00B97F60"/>
    <w:rsid w:val="00BA0572"/>
    <w:rsid w:val="00BA255C"/>
    <w:rsid w:val="00BA2B6E"/>
    <w:rsid w:val="00BA6451"/>
    <w:rsid w:val="00BB0EE1"/>
    <w:rsid w:val="00BB326D"/>
    <w:rsid w:val="00BB4180"/>
    <w:rsid w:val="00BB479F"/>
    <w:rsid w:val="00BB4BFA"/>
    <w:rsid w:val="00BB532C"/>
    <w:rsid w:val="00BB7B12"/>
    <w:rsid w:val="00BC0784"/>
    <w:rsid w:val="00BC487E"/>
    <w:rsid w:val="00BC6CA1"/>
    <w:rsid w:val="00BC72A1"/>
    <w:rsid w:val="00BD5160"/>
    <w:rsid w:val="00BD6D30"/>
    <w:rsid w:val="00BD737D"/>
    <w:rsid w:val="00BE12FC"/>
    <w:rsid w:val="00BE2634"/>
    <w:rsid w:val="00BE58FF"/>
    <w:rsid w:val="00BE7558"/>
    <w:rsid w:val="00BF06D6"/>
    <w:rsid w:val="00BF2057"/>
    <w:rsid w:val="00BF26B0"/>
    <w:rsid w:val="00BF3968"/>
    <w:rsid w:val="00BF72E7"/>
    <w:rsid w:val="00BF7F6F"/>
    <w:rsid w:val="00C003E6"/>
    <w:rsid w:val="00C018C3"/>
    <w:rsid w:val="00C031E8"/>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A79"/>
    <w:rsid w:val="00C34085"/>
    <w:rsid w:val="00C347AB"/>
    <w:rsid w:val="00C35724"/>
    <w:rsid w:val="00C3740E"/>
    <w:rsid w:val="00C42073"/>
    <w:rsid w:val="00C4540F"/>
    <w:rsid w:val="00C46192"/>
    <w:rsid w:val="00C520C2"/>
    <w:rsid w:val="00C60A76"/>
    <w:rsid w:val="00C617F7"/>
    <w:rsid w:val="00C61E3B"/>
    <w:rsid w:val="00C66B34"/>
    <w:rsid w:val="00C67A87"/>
    <w:rsid w:val="00C7039D"/>
    <w:rsid w:val="00C73E28"/>
    <w:rsid w:val="00C803C0"/>
    <w:rsid w:val="00C82C99"/>
    <w:rsid w:val="00C82EB6"/>
    <w:rsid w:val="00C83506"/>
    <w:rsid w:val="00C8395E"/>
    <w:rsid w:val="00C8464C"/>
    <w:rsid w:val="00C87243"/>
    <w:rsid w:val="00C87CC2"/>
    <w:rsid w:val="00C90B06"/>
    <w:rsid w:val="00C90D35"/>
    <w:rsid w:val="00C914D1"/>
    <w:rsid w:val="00C91DC2"/>
    <w:rsid w:val="00C92A32"/>
    <w:rsid w:val="00C9330E"/>
    <w:rsid w:val="00C945EF"/>
    <w:rsid w:val="00C947C6"/>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20D5"/>
    <w:rsid w:val="00CC4C2E"/>
    <w:rsid w:val="00CC5227"/>
    <w:rsid w:val="00CC60F8"/>
    <w:rsid w:val="00CC6964"/>
    <w:rsid w:val="00CD10A3"/>
    <w:rsid w:val="00CD29C1"/>
    <w:rsid w:val="00CD4BBD"/>
    <w:rsid w:val="00CD5C10"/>
    <w:rsid w:val="00CE1AAB"/>
    <w:rsid w:val="00CE24FB"/>
    <w:rsid w:val="00CE429B"/>
    <w:rsid w:val="00CE46DB"/>
    <w:rsid w:val="00CE4810"/>
    <w:rsid w:val="00CE6185"/>
    <w:rsid w:val="00CE66B8"/>
    <w:rsid w:val="00CE6B9D"/>
    <w:rsid w:val="00CE70E7"/>
    <w:rsid w:val="00CF0577"/>
    <w:rsid w:val="00CF1425"/>
    <w:rsid w:val="00CF2180"/>
    <w:rsid w:val="00CF2977"/>
    <w:rsid w:val="00CF4AB1"/>
    <w:rsid w:val="00D00B05"/>
    <w:rsid w:val="00D01E15"/>
    <w:rsid w:val="00D02CCC"/>
    <w:rsid w:val="00D04CF2"/>
    <w:rsid w:val="00D05806"/>
    <w:rsid w:val="00D06A9B"/>
    <w:rsid w:val="00D10C31"/>
    <w:rsid w:val="00D10F22"/>
    <w:rsid w:val="00D13842"/>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47A79"/>
    <w:rsid w:val="00D51D23"/>
    <w:rsid w:val="00D5218F"/>
    <w:rsid w:val="00D52BAC"/>
    <w:rsid w:val="00D55505"/>
    <w:rsid w:val="00D55631"/>
    <w:rsid w:val="00D60082"/>
    <w:rsid w:val="00D60762"/>
    <w:rsid w:val="00D61B87"/>
    <w:rsid w:val="00D631F6"/>
    <w:rsid w:val="00D635F1"/>
    <w:rsid w:val="00D6503E"/>
    <w:rsid w:val="00D65A2D"/>
    <w:rsid w:val="00D6653B"/>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4AD3"/>
    <w:rsid w:val="00DA6668"/>
    <w:rsid w:val="00DA7B5D"/>
    <w:rsid w:val="00DA7F68"/>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3D4"/>
    <w:rsid w:val="00DD498F"/>
    <w:rsid w:val="00DD7319"/>
    <w:rsid w:val="00DD76DC"/>
    <w:rsid w:val="00DE2B81"/>
    <w:rsid w:val="00DE3E9D"/>
    <w:rsid w:val="00DE43D9"/>
    <w:rsid w:val="00DE4EA3"/>
    <w:rsid w:val="00DE5766"/>
    <w:rsid w:val="00DF08F9"/>
    <w:rsid w:val="00DF42B6"/>
    <w:rsid w:val="00DF5A07"/>
    <w:rsid w:val="00E00E48"/>
    <w:rsid w:val="00E015CE"/>
    <w:rsid w:val="00E044AF"/>
    <w:rsid w:val="00E04906"/>
    <w:rsid w:val="00E05C8F"/>
    <w:rsid w:val="00E05CC7"/>
    <w:rsid w:val="00E06F69"/>
    <w:rsid w:val="00E076D9"/>
    <w:rsid w:val="00E11579"/>
    <w:rsid w:val="00E12499"/>
    <w:rsid w:val="00E1277C"/>
    <w:rsid w:val="00E17CEA"/>
    <w:rsid w:val="00E233EF"/>
    <w:rsid w:val="00E255A9"/>
    <w:rsid w:val="00E26B8C"/>
    <w:rsid w:val="00E27538"/>
    <w:rsid w:val="00E27ACA"/>
    <w:rsid w:val="00E30620"/>
    <w:rsid w:val="00E3235C"/>
    <w:rsid w:val="00E34365"/>
    <w:rsid w:val="00E345D0"/>
    <w:rsid w:val="00E36E46"/>
    <w:rsid w:val="00E36E6B"/>
    <w:rsid w:val="00E4024A"/>
    <w:rsid w:val="00E411D3"/>
    <w:rsid w:val="00E42D46"/>
    <w:rsid w:val="00E43265"/>
    <w:rsid w:val="00E50D7C"/>
    <w:rsid w:val="00E51837"/>
    <w:rsid w:val="00E545E9"/>
    <w:rsid w:val="00E55C05"/>
    <w:rsid w:val="00E55F0F"/>
    <w:rsid w:val="00E575E5"/>
    <w:rsid w:val="00E611E1"/>
    <w:rsid w:val="00E61A2E"/>
    <w:rsid w:val="00E62AD4"/>
    <w:rsid w:val="00E62FD6"/>
    <w:rsid w:val="00E63FD4"/>
    <w:rsid w:val="00E66E66"/>
    <w:rsid w:val="00E673EA"/>
    <w:rsid w:val="00E71007"/>
    <w:rsid w:val="00E718ED"/>
    <w:rsid w:val="00E74A34"/>
    <w:rsid w:val="00E74E4D"/>
    <w:rsid w:val="00E75AB5"/>
    <w:rsid w:val="00E76792"/>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33D1"/>
    <w:rsid w:val="00F2432C"/>
    <w:rsid w:val="00F2482D"/>
    <w:rsid w:val="00F24FC7"/>
    <w:rsid w:val="00F2552B"/>
    <w:rsid w:val="00F2607E"/>
    <w:rsid w:val="00F267A1"/>
    <w:rsid w:val="00F32090"/>
    <w:rsid w:val="00F32383"/>
    <w:rsid w:val="00F327B6"/>
    <w:rsid w:val="00F32A10"/>
    <w:rsid w:val="00F33413"/>
    <w:rsid w:val="00F35EA0"/>
    <w:rsid w:val="00F35F81"/>
    <w:rsid w:val="00F40D79"/>
    <w:rsid w:val="00F4758F"/>
    <w:rsid w:val="00F51D44"/>
    <w:rsid w:val="00F52DE5"/>
    <w:rsid w:val="00F56144"/>
    <w:rsid w:val="00F575AB"/>
    <w:rsid w:val="00F60E7D"/>
    <w:rsid w:val="00F62297"/>
    <w:rsid w:val="00F62777"/>
    <w:rsid w:val="00F702D1"/>
    <w:rsid w:val="00F726B6"/>
    <w:rsid w:val="00F74E1C"/>
    <w:rsid w:val="00F8243A"/>
    <w:rsid w:val="00F82861"/>
    <w:rsid w:val="00F83453"/>
    <w:rsid w:val="00F83A3B"/>
    <w:rsid w:val="00F85D70"/>
    <w:rsid w:val="00F86196"/>
    <w:rsid w:val="00F86BB4"/>
    <w:rsid w:val="00F903FA"/>
    <w:rsid w:val="00F9093C"/>
    <w:rsid w:val="00F95D95"/>
    <w:rsid w:val="00FA0F8E"/>
    <w:rsid w:val="00FA1C8B"/>
    <w:rsid w:val="00FA3513"/>
    <w:rsid w:val="00FA4112"/>
    <w:rsid w:val="00FA5F61"/>
    <w:rsid w:val="00FA72B7"/>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B68"/>
    <w:rsid w:val="00FE384E"/>
    <w:rsid w:val="00FE3CEE"/>
    <w:rsid w:val="00FE4ADD"/>
    <w:rsid w:val="00FE58C6"/>
    <w:rsid w:val="00FE6682"/>
    <w:rsid w:val="00FF01E4"/>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uiPriority w:val="99"/>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uiPriority w:val="99"/>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ytuowa1">
    <w:name w:val="Tytułowa 1"/>
    <w:basedOn w:val="Tytu"/>
    <w:uiPriority w:val="99"/>
    <w:rsid w:val="00FA1C8B"/>
    <w:pPr>
      <w:pBdr>
        <w:bottom w:val="single" w:sz="4" w:space="1" w:color="auto"/>
      </w:pBdr>
      <w:suppressAutoHyphens w:val="0"/>
      <w:spacing w:after="200"/>
      <w:jc w:val="both"/>
    </w:pPr>
    <w:rPr>
      <w:rFonts w:ascii="Cambria" w:eastAsia="Times New Roman" w:hAnsi="Cambria" w:cs="Times New Roman"/>
      <w:color w:val="auto"/>
      <w:kern w:val="0"/>
      <w:lang w:eastAsia="pl-PL"/>
    </w:rPr>
  </w:style>
  <w:style w:type="paragraph" w:styleId="Tytu">
    <w:name w:val="Title"/>
    <w:basedOn w:val="Normalny"/>
    <w:next w:val="Normalny"/>
    <w:link w:val="TytuZnak"/>
    <w:uiPriority w:val="10"/>
    <w:qFormat/>
    <w:rsid w:val="00FA1C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A1C8B"/>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536894832">
      <w:bodyDiv w:val="1"/>
      <w:marLeft w:val="0"/>
      <w:marRight w:val="0"/>
      <w:marTop w:val="0"/>
      <w:marBottom w:val="0"/>
      <w:divBdr>
        <w:top w:val="none" w:sz="0" w:space="0" w:color="auto"/>
        <w:left w:val="none" w:sz="0" w:space="0" w:color="auto"/>
        <w:bottom w:val="none" w:sz="0" w:space="0" w:color="auto"/>
        <w:right w:val="none" w:sz="0" w:space="0" w:color="auto"/>
      </w:divBdr>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ks2.warmia.mazury.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po.warmia.mazury.pl" TargetMode="External"/><Relationship Id="rId17" Type="http://schemas.openxmlformats.org/officeDocument/2006/relationships/hyperlink" Target="mailto:info@wfosigw.olsztyn.pl" TargetMode="External"/><Relationship Id="rId2" Type="http://schemas.openxmlformats.org/officeDocument/2006/relationships/numbering" Target="numbering.xml"/><Relationship Id="rId16" Type="http://schemas.openxmlformats.org/officeDocument/2006/relationships/hyperlink" Target="mailto:lpielk@warmia.mazur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mailto:lpielblag@warmia.mazury.pl" TargetMode="External"/><Relationship Id="rId10" Type="http://schemas.openxmlformats.org/officeDocument/2006/relationships/hyperlink" Target="http://www.funduszeeuropejskie.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o.warmia.mazury.pl/" TargetMode="External"/><Relationship Id="rId14" Type="http://schemas.openxmlformats.org/officeDocument/2006/relationships/hyperlink" Target="mailto:gpiolsztyn@warmia.mazur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97A1-EAEF-4ED9-9CE3-272AD5A0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21</Pages>
  <Words>10483</Words>
  <Characters>62899</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k.szylin</dc:creator>
  <cp:lastModifiedBy>Justyna Grudnowska</cp:lastModifiedBy>
  <cp:revision>26</cp:revision>
  <cp:lastPrinted>2017-01-19T12:51:00Z</cp:lastPrinted>
  <dcterms:created xsi:type="dcterms:W3CDTF">2017-01-19T07:27:00Z</dcterms:created>
  <dcterms:modified xsi:type="dcterms:W3CDTF">2017-02-27T08:32:00Z</dcterms:modified>
</cp:coreProperties>
</file>