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879" w:rsidRDefault="00B339E6" w:rsidP="00183879">
      <w:pPr>
        <w:widowControl/>
        <w:adjustRightInd/>
        <w:spacing w:before="0" w:line="360" w:lineRule="auto"/>
        <w:ind w:right="113"/>
        <w:textAlignment w:val="auto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pict>
          <v:group id="_x0000_s1031" style="position:absolute;left:0;text-align:left;margin-left:119.9pt;margin-top:15pt;width:496.2pt;height:51.6pt;z-index:251658240" coordorigin="1424,2020" coordsize="9924,1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3429;top:2171;width:2135;height:740">
              <v:imagedata r:id="rId6" o:title=""/>
            </v:shape>
            <v:shape id="_x0000_s1033" type="#_x0000_t75" style="position:absolute;left:5798;top:2301;width:2463;height:509">
              <v:imagedata r:id="rId7" o:title="wup-rzeszow-logo-poziom-mono-cmyk"/>
            </v:shape>
            <v:shape id="_x0000_s1034" type="#_x0000_t75" style="position:absolute;left:1424;top:2020;width:1958;height:1032">
              <v:imagedata r:id="rId8" o:title=""/>
            </v:shape>
            <v:shape id="_x0000_s1035" type="#_x0000_t75" style="position:absolute;left:8688;top:2261;width:2660;height:578">
              <v:imagedata r:id="rId9" o:title=""/>
            </v:shape>
          </v:group>
        </w:pict>
      </w:r>
    </w:p>
    <w:p w:rsidR="00183879" w:rsidRDefault="00183879" w:rsidP="00555588">
      <w:pPr>
        <w:widowControl/>
        <w:adjustRightInd/>
        <w:spacing w:before="0" w:line="360" w:lineRule="auto"/>
        <w:ind w:left="113" w:right="113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83879" w:rsidRDefault="00183879" w:rsidP="00555588">
      <w:pPr>
        <w:widowControl/>
        <w:adjustRightInd/>
        <w:spacing w:before="0" w:line="360" w:lineRule="auto"/>
        <w:ind w:left="113" w:right="113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EF56E0" w:rsidRDefault="00EF56E0" w:rsidP="00EF56E0">
      <w:pPr>
        <w:widowControl/>
        <w:adjustRightInd/>
        <w:spacing w:before="0" w:line="360" w:lineRule="auto"/>
        <w:ind w:left="113" w:right="113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F56E0" w:rsidRPr="00FF1717" w:rsidRDefault="00555588" w:rsidP="00FF1717">
      <w:pPr>
        <w:widowControl/>
        <w:adjustRightInd/>
        <w:spacing w:before="0" w:line="360" w:lineRule="auto"/>
        <w:ind w:left="113" w:right="113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FF1717">
        <w:rPr>
          <w:rFonts w:ascii="Times New Roman" w:eastAsia="Times New Roman" w:hAnsi="Times New Roman"/>
          <w:b/>
          <w:bCs/>
          <w:sz w:val="24"/>
          <w:szCs w:val="24"/>
        </w:rPr>
        <w:t xml:space="preserve">LISTA WNIOSKÓW </w:t>
      </w:r>
      <w:r w:rsidR="00183879" w:rsidRPr="00FF1717">
        <w:rPr>
          <w:rFonts w:ascii="Times New Roman" w:eastAsia="Times New Roman" w:hAnsi="Times New Roman"/>
          <w:b/>
          <w:bCs/>
          <w:sz w:val="24"/>
          <w:szCs w:val="24"/>
        </w:rPr>
        <w:t>O DOFINANSOWANIE PROJEKTÓW</w:t>
      </w:r>
      <w:r w:rsidRPr="00FF1717">
        <w:rPr>
          <w:rFonts w:ascii="Times New Roman" w:eastAsia="Times New Roman" w:hAnsi="Times New Roman"/>
          <w:b/>
          <w:bCs/>
          <w:sz w:val="24"/>
          <w:szCs w:val="24"/>
        </w:rPr>
        <w:t>ZAKWALIFIKOWANYCH DO OCENY MERYTORYCZNEJ</w:t>
      </w:r>
    </w:p>
    <w:p w:rsidR="00555588" w:rsidRPr="00FF1717" w:rsidRDefault="00183879" w:rsidP="00FF1717">
      <w:pPr>
        <w:widowControl/>
        <w:adjustRightInd/>
        <w:spacing w:before="0" w:line="360" w:lineRule="auto"/>
        <w:ind w:left="113" w:right="113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FF1717">
        <w:rPr>
          <w:rFonts w:ascii="Times New Roman" w:eastAsia="Times New Roman" w:hAnsi="Times New Roman"/>
          <w:b/>
          <w:bCs/>
          <w:sz w:val="24"/>
          <w:szCs w:val="24"/>
        </w:rPr>
        <w:t>W </w:t>
      </w:r>
      <w:r w:rsidR="00555588" w:rsidRPr="00FF1717">
        <w:rPr>
          <w:rFonts w:ascii="Times New Roman" w:eastAsia="Times New Roman" w:hAnsi="Times New Roman"/>
          <w:b/>
          <w:bCs/>
          <w:sz w:val="24"/>
          <w:szCs w:val="24"/>
        </w:rPr>
        <w:t xml:space="preserve">RAMACH </w:t>
      </w:r>
      <w:r w:rsidR="00FF1717" w:rsidRPr="00FF1717">
        <w:rPr>
          <w:rFonts w:ascii="Times New Roman" w:hAnsi="Times New Roman"/>
          <w:b/>
          <w:sz w:val="24"/>
          <w:szCs w:val="24"/>
          <w:lang w:eastAsia="en-US"/>
        </w:rPr>
        <w:t xml:space="preserve">KONKURSU NR </w:t>
      </w:r>
      <w:r w:rsidR="00FF1717" w:rsidRPr="00FF1717">
        <w:rPr>
          <w:rFonts w:ascii="Times New Roman" w:hAnsi="Times New Roman"/>
          <w:b/>
          <w:bCs/>
          <w:sz w:val="24"/>
          <w:szCs w:val="24"/>
        </w:rPr>
        <w:t>RPPK.09.01.00-IP.01-18-011/16</w:t>
      </w:r>
    </w:p>
    <w:p w:rsidR="00EF56E0" w:rsidRPr="00FF1717" w:rsidRDefault="00B314F7" w:rsidP="00FF1717">
      <w:pPr>
        <w:widowControl/>
        <w:adjustRightInd/>
        <w:spacing w:before="0" w:line="360" w:lineRule="auto"/>
        <w:ind w:left="113" w:right="113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FF1717">
        <w:rPr>
          <w:rFonts w:ascii="Times New Roman" w:eastAsia="Times New Roman" w:hAnsi="Times New Roman"/>
          <w:b/>
          <w:bCs/>
          <w:sz w:val="24"/>
          <w:szCs w:val="24"/>
        </w:rPr>
        <w:t xml:space="preserve">DZIAŁANIE </w:t>
      </w:r>
      <w:r w:rsidR="00FF1717" w:rsidRPr="00FF1717">
        <w:rPr>
          <w:rFonts w:ascii="Times New Roman" w:hAnsi="Times New Roman"/>
          <w:b/>
          <w:bCs/>
          <w:sz w:val="24"/>
          <w:szCs w:val="24"/>
        </w:rPr>
        <w:t>9.1 ROZWÓJ EDUKACJI PRZEDSZKOLNEJ</w:t>
      </w:r>
    </w:p>
    <w:p w:rsidR="002566C1" w:rsidRPr="00555588" w:rsidRDefault="002566C1" w:rsidP="00555588">
      <w:pPr>
        <w:widowControl/>
        <w:adjustRightInd/>
        <w:spacing w:before="0" w:line="240" w:lineRule="auto"/>
        <w:jc w:val="left"/>
        <w:textAlignment w:val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65"/>
        <w:gridCol w:w="2775"/>
        <w:gridCol w:w="3442"/>
        <w:gridCol w:w="2685"/>
        <w:gridCol w:w="3479"/>
        <w:gridCol w:w="1772"/>
      </w:tblGrid>
      <w:tr w:rsidR="00EE1A4B" w:rsidRPr="00183879" w:rsidTr="00904B12">
        <w:trPr>
          <w:trHeight w:val="731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1A4B" w:rsidRPr="00555588" w:rsidRDefault="00EE1A4B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83879">
              <w:rPr>
                <w:rFonts w:ascii="Times New Roman" w:eastAsia="Times New Roman" w:hAnsi="Times New Roman"/>
                <w:b/>
                <w:bCs/>
                <w:szCs w:val="22"/>
              </w:rPr>
              <w:t>L</w:t>
            </w:r>
            <w:r w:rsidRPr="00555588">
              <w:rPr>
                <w:rFonts w:ascii="Times New Roman" w:eastAsia="Times New Roman" w:hAnsi="Times New Roman"/>
                <w:b/>
                <w:bCs/>
                <w:szCs w:val="22"/>
              </w:rPr>
              <w:t>p.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1A4B" w:rsidRPr="00555588" w:rsidRDefault="00EE1A4B" w:rsidP="00EE1A4B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4"/>
              </w:rPr>
            </w:pPr>
            <w:bookmarkStart w:id="1" w:name="RANGE!D3"/>
            <w:r w:rsidRPr="00555588">
              <w:rPr>
                <w:rFonts w:ascii="Times New Roman" w:eastAsia="Times New Roman" w:hAnsi="Times New Roman"/>
                <w:b/>
                <w:bCs/>
              </w:rPr>
              <w:t>Nr wniosku</w:t>
            </w:r>
            <w:bookmarkEnd w:id="1"/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1A4B" w:rsidRPr="00555588" w:rsidRDefault="00EE1A4B" w:rsidP="00EE1A4B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</w:rPr>
            </w:pPr>
            <w:bookmarkStart w:id="2" w:name="RANGE!C3"/>
            <w:r w:rsidRPr="00183879">
              <w:rPr>
                <w:rFonts w:ascii="Times New Roman" w:eastAsia="Times New Roman" w:hAnsi="Times New Roman"/>
                <w:b/>
                <w:bCs/>
              </w:rPr>
              <w:t>Nazwa w</w:t>
            </w:r>
            <w:r w:rsidRPr="00555588">
              <w:rPr>
                <w:rFonts w:ascii="Times New Roman" w:eastAsia="Times New Roman" w:hAnsi="Times New Roman"/>
                <w:b/>
                <w:bCs/>
              </w:rPr>
              <w:t>nioskoda</w:t>
            </w:r>
            <w:r w:rsidRPr="00183879">
              <w:rPr>
                <w:rFonts w:ascii="Times New Roman" w:eastAsia="Times New Roman" w:hAnsi="Times New Roman"/>
                <w:b/>
                <w:bCs/>
              </w:rPr>
              <w:t>wcy</w:t>
            </w:r>
            <w:bookmarkEnd w:id="2"/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1A4B" w:rsidRPr="00555588" w:rsidRDefault="00EE1A4B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4"/>
              </w:rPr>
            </w:pPr>
            <w:r w:rsidRPr="00555588">
              <w:rPr>
                <w:rFonts w:ascii="Times New Roman" w:eastAsia="Times New Roman" w:hAnsi="Times New Roman"/>
                <w:b/>
              </w:rPr>
              <w:t xml:space="preserve">Adres </w:t>
            </w:r>
            <w:r w:rsidR="00EF56E0">
              <w:rPr>
                <w:rFonts w:ascii="Times New Roman" w:eastAsia="Times New Roman" w:hAnsi="Times New Roman"/>
                <w:b/>
              </w:rPr>
              <w:t>s</w:t>
            </w:r>
            <w:r w:rsidRPr="00183879">
              <w:rPr>
                <w:rFonts w:ascii="Times New Roman" w:eastAsia="Times New Roman" w:hAnsi="Times New Roman"/>
                <w:b/>
              </w:rPr>
              <w:t>iedziby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1A4B" w:rsidRPr="00555588" w:rsidRDefault="00EE1A4B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4"/>
              </w:rPr>
            </w:pPr>
            <w:r w:rsidRPr="00555588">
              <w:rPr>
                <w:rFonts w:ascii="Times New Roman" w:eastAsia="Times New Roman" w:hAnsi="Times New Roman"/>
                <w:b/>
                <w:bCs/>
              </w:rPr>
              <w:t>Tytuł projektu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1A4B" w:rsidRPr="00555588" w:rsidRDefault="00EF56E0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Status wniosku </w:t>
            </w:r>
            <w:r w:rsidR="00EE1A4B" w:rsidRPr="00555588">
              <w:rPr>
                <w:rFonts w:ascii="Times New Roman" w:eastAsia="Times New Roman" w:hAnsi="Times New Roman"/>
                <w:b/>
                <w:bCs/>
              </w:rPr>
              <w:t>po ocenie formalnej</w:t>
            </w:r>
          </w:p>
        </w:tc>
      </w:tr>
      <w:tr w:rsidR="00FF1717" w:rsidRPr="00183879" w:rsidTr="00904B12">
        <w:trPr>
          <w:trHeight w:val="831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WND-RPPK.09.01.00-18-0001/16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Stowarzyszenie Rozwoju Oświaty Gminy Boguchwała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Plac Rynek 2</w:t>
            </w:r>
            <w:r>
              <w:rPr>
                <w:rFonts w:ascii="Calibri" w:hAnsi="Calibri"/>
                <w:color w:val="000000"/>
              </w:rPr>
              <w:br/>
              <w:t>36-040 Boguchwała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na czas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WND-RPPK.09.01.00-18-0002/16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Sędziszów Małopolski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Rynek 1</w:t>
            </w:r>
            <w:r>
              <w:rPr>
                <w:rFonts w:ascii="Calibri" w:hAnsi="Calibri"/>
                <w:color w:val="000000"/>
              </w:rPr>
              <w:br/>
              <w:t>39-120 Sędziszów Małopolski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Akademia Wesołego Przedszkolaka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F.P.H.U "ALDRA" Aleksandra Kwasek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Kopernika 33</w:t>
            </w:r>
            <w:r>
              <w:rPr>
                <w:rFonts w:ascii="Calibri" w:hAnsi="Calibri"/>
                <w:color w:val="000000"/>
              </w:rPr>
              <w:br/>
              <w:t>36-040 Boguchwała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Przedszkolaki na start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Stowarzyszenie Inicjatyw Społeczno - Gospodarczych Gminy Lubaczów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Jasna 1</w:t>
            </w:r>
            <w:r>
              <w:rPr>
                <w:rFonts w:ascii="Calibri" w:hAnsi="Calibri"/>
                <w:color w:val="000000"/>
              </w:rPr>
              <w:br/>
              <w:t>37-600 Lubaczów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Pr="00D55931" w:rsidRDefault="00FF1717" w:rsidP="00D55931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Utworzenie Niepublicznego Przedszkola "Kraina Malucha" </w:t>
            </w:r>
            <w:r w:rsidR="00D55931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 Dąbkowie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WND-RPPK.09.01.00-18-0005/16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Leżajsk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Łukasza Opalińskiego 2</w:t>
            </w:r>
            <w:r>
              <w:rPr>
                <w:rFonts w:ascii="Calibri" w:hAnsi="Calibri"/>
                <w:color w:val="000000"/>
              </w:rPr>
              <w:br/>
              <w:t>37-300 Leżajsk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oddziału przedszkolnego w Giedlarowej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WND-RPPK.09.01.00-18-0006/16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ECOKIDS Marzena Bojda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37-125 Czarna 562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Akademia Przedszkolaka Montessori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7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WND-RPPK.09.01.00-18-0007/16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Ewelina Kwater Niepubliczne Przedszkole Akademia Małych Odkrywców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Armii Krajowej 62 b</w:t>
            </w:r>
            <w:r>
              <w:rPr>
                <w:rFonts w:ascii="Calibri" w:hAnsi="Calibri"/>
                <w:color w:val="000000"/>
              </w:rPr>
              <w:br/>
              <w:t>39-310 Radomyśl Wielki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Niepubliczne Przedszkole "Akademia Małych Odkrywców" w Radomyślu Wielkim - utworzenie nowych miejsc wychowania przedszkolnego dla dzieci z gminy Wadowice Górne, Przecław oraz Radomyśl </w:t>
            </w:r>
            <w:proofErr w:type="spellStart"/>
            <w:r>
              <w:rPr>
                <w:rFonts w:ascii="Calibri" w:hAnsi="Calibri"/>
                <w:color w:val="000000"/>
              </w:rPr>
              <w:t>Wlk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WND-RPPK.09.01.00-18-0008/16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Niepubliczne Przedszkole „Mały Miś” w Raniżowie Iwona </w:t>
            </w:r>
            <w:proofErr w:type="spellStart"/>
            <w:r>
              <w:rPr>
                <w:rFonts w:ascii="Calibri" w:hAnsi="Calibri"/>
                <w:color w:val="000000"/>
              </w:rPr>
              <w:t>Sasiela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Słoneczna 5</w:t>
            </w:r>
            <w:r>
              <w:rPr>
                <w:rFonts w:ascii="Calibri" w:hAnsi="Calibri"/>
                <w:color w:val="000000"/>
              </w:rPr>
              <w:br/>
              <w:t>36-130 Raniżów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Rozwój </w:t>
            </w:r>
            <w:proofErr w:type="spellStart"/>
            <w:r>
              <w:rPr>
                <w:rFonts w:ascii="Calibri" w:hAnsi="Calibri"/>
                <w:color w:val="000000"/>
              </w:rPr>
              <w:t>edukacji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przedszkolnej w przedszkolu Mały Miś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WND-RPPK.09.01.00-18-0009/16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Akademia Przedszkolaka w Krzywczy Waldemar Kurasz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37-755 Krzywcza 52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Na dobry początek - Akademia Przedszkolaka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WND-RPPK.09.01.00-18-0010/16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Niepubliczne Przedszkole "Niebieski Motylek"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Mazowiecka 56A</w:t>
            </w:r>
            <w:r>
              <w:rPr>
                <w:rFonts w:ascii="Calibri" w:hAnsi="Calibri"/>
                <w:color w:val="000000"/>
              </w:rPr>
              <w:br/>
              <w:t>35-324 Rzeszów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nowych miejsc wychowania przedszkolnego w Przedszkolu "Niebieski Motylek"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11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WND-RPPK.09.01.00-18-0011/16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Regionalna Fundacja Rozwoju "Serce"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Handlowa 2a</w:t>
            </w:r>
            <w:r>
              <w:rPr>
                <w:rFonts w:ascii="Calibri" w:hAnsi="Calibri"/>
                <w:color w:val="000000"/>
              </w:rPr>
              <w:br/>
              <w:t>36-100 Kolbuszowa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Równy start - tworzenie nowych miejsc wychowania przedszkolnego oraz wzbogacenie oferty edukacyjnej przedszkoli na terenie Gminy Kolbuszowa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12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WND-RPPK.09.01.00-18-0012/16</w:t>
            </w:r>
          </w:p>
          <w:p w:rsidR="00D02A32" w:rsidRDefault="00D02A32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Tokarz </w:t>
            </w:r>
            <w:proofErr w:type="spellStart"/>
            <w:r>
              <w:rPr>
                <w:rFonts w:ascii="Calibri" w:hAnsi="Calibri"/>
                <w:color w:val="000000"/>
              </w:rPr>
              <w:t>Dariusz-TDD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36-100 Kolbuszowa Górna 394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Przyjazne Przedszkole w Kolbuszowej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13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WND-RPPK.09.01.00-18-0015/16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KUBUŚ PUCHATEK - MISTRZOWIE ZABAWY Stępień Jolanta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Budowlana 12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Pr="00D02A32" w:rsidRDefault="00FF1717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02A32">
              <w:rPr>
                <w:rFonts w:ascii="Calibri" w:hAnsi="Calibri"/>
                <w:color w:val="000000"/>
                <w:szCs w:val="22"/>
              </w:rPr>
              <w:t>"Mistrzowie Zabawy się integrują" - utworzenie integracyjnego oddziału niepublicznego przedszkola "Mistrzowie Zabawy" w Mielcu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14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WND-RPPK.09.01.00-18-0016/16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Nowa Dęba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Rzeszowska 3</w:t>
            </w:r>
            <w:r>
              <w:rPr>
                <w:rFonts w:ascii="Calibri" w:hAnsi="Calibri"/>
                <w:color w:val="000000"/>
              </w:rPr>
              <w:br/>
              <w:t>39-460 Nowa Dęba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nowych miejsc wychowania przedszkolnego w Przedszkolu nr 5 im. Misia Uszatka w Nowej Dębie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WND-RPPK.09.01.00-18-0018/16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Miejska Mielec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Żeromskiego 26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nowych miejsc przedszkolnych oraz poszerzenie oferty edukacyjnej w Przedszkolu Miejskim nr 2 w Mielcu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WND-RPPK.09.01.00-18-0019/16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Zarszyn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Bieszczadzka 74</w:t>
            </w:r>
            <w:r>
              <w:rPr>
                <w:rFonts w:ascii="Calibri" w:hAnsi="Calibri"/>
                <w:color w:val="000000"/>
              </w:rPr>
              <w:br/>
              <w:t>38-530 Zarszyn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WŁĄCZAJĄCA EDUKACJA PRZYSZŁOŚCI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integracyjne i żłobek "Wyspa skarbów" Sp. Z o.o.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37-500 Pawłosiów 32 C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"Wyspa skarbów" - miejsce dziecięcej integracji , </w:t>
            </w:r>
            <w:proofErr w:type="spellStart"/>
            <w:r>
              <w:rPr>
                <w:rFonts w:ascii="Calibri" w:hAnsi="Calibri"/>
                <w:color w:val="000000"/>
              </w:rPr>
              <w:t>edukacji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i zabawy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WND-RPPK.09.01.00-18-0022/16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Powiat Leżajski / Specjalny Ośrodek Szkolno-Wychowawczy w Leżajsku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Adama Mickiewicza 76</w:t>
            </w:r>
            <w:r>
              <w:rPr>
                <w:rFonts w:ascii="Calibri" w:hAnsi="Calibri"/>
                <w:color w:val="000000"/>
              </w:rPr>
              <w:br/>
              <w:t>37-300 Leżajsk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Maluchy na start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19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Anna </w:t>
            </w:r>
            <w:proofErr w:type="spellStart"/>
            <w:r>
              <w:rPr>
                <w:rFonts w:ascii="Calibri" w:hAnsi="Calibri"/>
                <w:color w:val="000000"/>
              </w:rPr>
              <w:t>Kiełbicka-Cierpisz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ul. </w:t>
            </w:r>
            <w:proofErr w:type="spellStart"/>
            <w:r>
              <w:rPr>
                <w:rFonts w:ascii="Calibri" w:hAnsi="Calibri"/>
                <w:color w:val="000000"/>
              </w:rPr>
              <w:t>Misiągiewicza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24/24</w:t>
            </w:r>
            <w:r>
              <w:rPr>
                <w:rFonts w:ascii="Calibri" w:hAnsi="Calibri"/>
                <w:color w:val="000000"/>
              </w:rPr>
              <w:br/>
              <w:t>37-200 Przeworsk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nowych miejsc w Niepublicznym Profilowanym Przedszkolu dla Dzieci z Autyzmem Dobry Początek w Jarosławiu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SYLWIA PENAR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Trakt Papieski 136a</w:t>
            </w:r>
            <w:r>
              <w:rPr>
                <w:rFonts w:ascii="Calibri" w:hAnsi="Calibri"/>
                <w:color w:val="000000"/>
              </w:rPr>
              <w:br/>
              <w:t>38-430 Rogi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Wesołe Misie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WND-RPPK.09.01.00-18-0025/16</w:t>
            </w:r>
          </w:p>
          <w:p w:rsidR="00496A20" w:rsidRDefault="00496A20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SEGEN S.C. Anna Stępień, Bożena </w:t>
            </w:r>
            <w:proofErr w:type="spellStart"/>
            <w:r>
              <w:rPr>
                <w:rFonts w:ascii="Calibri" w:hAnsi="Calibri"/>
                <w:color w:val="000000"/>
              </w:rPr>
              <w:t>Samojedny</w:t>
            </w:r>
            <w:proofErr w:type="spellEnd"/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gen. Bora-Komorowskiego 4a</w:t>
            </w:r>
            <w:r>
              <w:rPr>
                <w:rFonts w:ascii="Calibri" w:hAnsi="Calibri"/>
                <w:color w:val="000000"/>
              </w:rPr>
              <w:br/>
              <w:t>36-100 Kolbuszowa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Przedszkola Specjalnego w Kolbuszowej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22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WND-RPPK.09.01.00-18-0026/16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Wiesław Brud / Niepubliczne Przedszkole „</w:t>
            </w:r>
            <w:proofErr w:type="spellStart"/>
            <w:r>
              <w:rPr>
                <w:rFonts w:ascii="Calibri" w:hAnsi="Calibri"/>
                <w:color w:val="000000"/>
              </w:rPr>
              <w:t>Smerfowo</w:t>
            </w:r>
            <w:proofErr w:type="spellEnd"/>
            <w:r>
              <w:rPr>
                <w:rFonts w:ascii="Calibri" w:hAnsi="Calibri"/>
                <w:color w:val="000000"/>
              </w:rPr>
              <w:t>”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37-200 Grzęska 544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PRZYJAZNE PRZEDSZKOLE - nowe miejsca wychowania przedszkolnego oraz program zajęć dodatkowych i rozwoju kadry w przedszkolu SMERFOWO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23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WND-RPPK.09.01.00-18-0027/16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Polskie Stowarzyszenie na rzecz Osób z Upośledzeniem Umysłowym Koło w Rzeszowie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Stanisława Staszica 10B</w:t>
            </w:r>
            <w:r>
              <w:rPr>
                <w:rFonts w:ascii="Calibri" w:hAnsi="Calibri"/>
                <w:color w:val="000000"/>
              </w:rPr>
              <w:br/>
              <w:t>35-051 Rzeszów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Zostaję przedszkolakiem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24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WND-RPPK.09.01.00-18-0028/16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Kuryłówka/ Szkoła Podstawowa w Dąbrowicy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Dąbrowica 6A</w:t>
            </w:r>
            <w:r>
              <w:rPr>
                <w:rFonts w:ascii="Calibri" w:hAnsi="Calibri"/>
                <w:color w:val="000000"/>
              </w:rPr>
              <w:br/>
              <w:t>37-303 Kuryłówka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Leśne przedszkole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WND-RPPK.09.01.00-18-0029/16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Miasta Dębica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Ratuszowa 2</w:t>
            </w:r>
            <w:r>
              <w:rPr>
                <w:rFonts w:ascii="Calibri" w:hAnsi="Calibri"/>
                <w:color w:val="000000"/>
              </w:rPr>
              <w:br/>
              <w:t>39-200 Dębica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Mam 3 lata - idę do przedszkola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Stowarzyszenie "PUCHATEK" w Przyłęku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36-147 Przyłęk 227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Wychowanie przedszkolne w gminie Niwiska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WND-RPPK.09.01.00-18-0031/16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Bojanów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Parkowa 5</w:t>
            </w:r>
            <w:r>
              <w:rPr>
                <w:rFonts w:ascii="Calibri" w:hAnsi="Calibri"/>
                <w:color w:val="000000"/>
              </w:rPr>
              <w:br/>
              <w:t>37-433 Bojanów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Przedszkolaki na start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28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Nowy Żmigród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Mickiewicza 2</w:t>
            </w:r>
            <w:r>
              <w:rPr>
                <w:rFonts w:ascii="Calibri" w:hAnsi="Calibri"/>
                <w:color w:val="000000"/>
              </w:rPr>
              <w:br/>
              <w:t>38-230 Nowy Żmigród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Rozwój </w:t>
            </w:r>
            <w:proofErr w:type="spellStart"/>
            <w:r>
              <w:rPr>
                <w:rFonts w:ascii="Calibri" w:hAnsi="Calibri"/>
                <w:color w:val="000000"/>
              </w:rPr>
              <w:t>edukacji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przedszkolnej na terenie gminy Nowy Żmigród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29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Zaleszany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Kościuszki 16</w:t>
            </w:r>
            <w:r>
              <w:rPr>
                <w:rFonts w:ascii="Calibri" w:hAnsi="Calibri"/>
                <w:color w:val="000000"/>
              </w:rPr>
              <w:br/>
              <w:t>37-415 Zaleszany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Bajkowe przedszkola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WND-RPPK.09.01.00-18-0035/16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Zgromadzenie Sióstr Niepokalanego Poczęcia N.M.P w Szymanowie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Szkolna 2</w:t>
            </w:r>
            <w:r>
              <w:rPr>
                <w:rFonts w:ascii="Calibri" w:hAnsi="Calibri"/>
                <w:color w:val="000000"/>
              </w:rPr>
              <w:br/>
              <w:t>96-516 Szymanów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Poprawa jakości kształcenia i zwiększenie liczby miejsc w oddziałach przedszkolnych Szkoły Podstawowej Sióstr Niepokalanek w</w:t>
            </w:r>
            <w:r w:rsidR="005B584A"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lastRenderedPageBreak/>
              <w:t>Jarosławiu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lastRenderedPageBreak/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31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WND-RPPK.09.01.00-18-0037/16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CENTRUM MEDYCZNE MEDYK Spółka z ograniczoną odpowiedzialnością </w:t>
            </w:r>
            <w:proofErr w:type="spellStart"/>
            <w:r>
              <w:rPr>
                <w:rFonts w:ascii="Calibri" w:hAnsi="Calibri"/>
                <w:color w:val="000000"/>
              </w:rPr>
              <w:t>Sp.k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Fryderyka Szopena 1</w:t>
            </w:r>
            <w:r>
              <w:rPr>
                <w:rFonts w:ascii="Calibri" w:hAnsi="Calibri"/>
                <w:color w:val="000000"/>
              </w:rPr>
              <w:br/>
              <w:t>35-055 Rzeszów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Podkarpacka akademia przedszkolaka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32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WND-RPPK.09.01.00-18-0038/16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Cezary </w:t>
            </w:r>
            <w:proofErr w:type="spellStart"/>
            <w:r>
              <w:rPr>
                <w:rFonts w:ascii="Calibri" w:hAnsi="Calibri"/>
                <w:color w:val="000000"/>
              </w:rPr>
              <w:t>Schiff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Edugastrobud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ul. </w:t>
            </w:r>
            <w:proofErr w:type="spellStart"/>
            <w:r>
              <w:rPr>
                <w:rFonts w:ascii="Calibri" w:hAnsi="Calibri"/>
                <w:color w:val="000000"/>
              </w:rPr>
              <w:t>Kościelnicka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29</w:t>
            </w:r>
            <w:r>
              <w:rPr>
                <w:rFonts w:ascii="Calibri" w:hAnsi="Calibri"/>
                <w:color w:val="000000"/>
              </w:rPr>
              <w:br/>
              <w:t>31-988 Kraków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Mieleckie smerfy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33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WND-RPPK.09.01.00-18-0039/16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A2 Anna Lubaś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36-052 Nienadówka 372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 Punktu Przedszkolnego </w:t>
            </w:r>
            <w:r w:rsidR="00D55931">
              <w:rPr>
                <w:rFonts w:ascii="Calibri" w:hAnsi="Calibri"/>
                <w:color w:val="000000"/>
              </w:rPr>
              <w:br/>
            </w:r>
            <w:proofErr w:type="spellStart"/>
            <w:r>
              <w:rPr>
                <w:rFonts w:ascii="Calibri" w:hAnsi="Calibri"/>
                <w:color w:val="000000"/>
              </w:rPr>
              <w:t>Maluszkowo</w:t>
            </w:r>
            <w:proofErr w:type="spellEnd"/>
            <w:r>
              <w:rPr>
                <w:rFonts w:ascii="Calibri" w:hAnsi="Calibri"/>
                <w:color w:val="000000"/>
              </w:rPr>
              <w:t> na terenie gminy Jasło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34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Stowarzyszenie "PUCHATEK" w Przyłęku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36-147 Przyłęk 227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Wychowanie przedszkolne w Trześni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WND-RPPK.09.01.00-18-0041/16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Elżbieta Sobusiak, Katarzyna Chmielińska – Prywatne Przedszkole Akademia Małych Odkrywców </w:t>
            </w:r>
            <w:proofErr w:type="spellStart"/>
            <w:r>
              <w:rPr>
                <w:rFonts w:ascii="Calibri" w:hAnsi="Calibri"/>
                <w:color w:val="000000"/>
              </w:rPr>
              <w:t>s.c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Wita Stwosza 52</w:t>
            </w:r>
            <w:r>
              <w:rPr>
                <w:rFonts w:ascii="Calibri" w:hAnsi="Calibri"/>
                <w:color w:val="000000"/>
              </w:rPr>
              <w:br/>
              <w:t>35-113 Rzeszów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Nowe miejsca wychowania przedszkolnego dla Ambitnych Maluchów Odkrywających świat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WND-RPPK.09.01.00-18-0042/16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Cezary </w:t>
            </w:r>
            <w:proofErr w:type="spellStart"/>
            <w:r>
              <w:rPr>
                <w:rFonts w:ascii="Calibri" w:hAnsi="Calibri"/>
                <w:color w:val="000000"/>
              </w:rPr>
              <w:t>Schiff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Edugastrobud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ul. </w:t>
            </w:r>
            <w:proofErr w:type="spellStart"/>
            <w:r>
              <w:rPr>
                <w:rFonts w:ascii="Calibri" w:hAnsi="Calibri"/>
                <w:color w:val="000000"/>
              </w:rPr>
              <w:t>Kościelnicka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29</w:t>
            </w:r>
            <w:r>
              <w:rPr>
                <w:rFonts w:ascii="Calibri" w:hAnsi="Calibri"/>
                <w:color w:val="000000"/>
              </w:rPr>
              <w:br/>
              <w:t>31-999 Kraków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Tuptusie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A2 Anna Lubaś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36-052 Nienadówka 372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Utworzenie Punktu Przedszkolnego </w:t>
            </w:r>
            <w:proofErr w:type="spellStart"/>
            <w:r>
              <w:rPr>
                <w:rFonts w:ascii="Calibri" w:hAnsi="Calibri"/>
                <w:color w:val="000000"/>
              </w:rPr>
              <w:t>Maluszkowo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38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Jasienica Rosielna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36-220 Jasienica Rosielna 240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Rozwój </w:t>
            </w:r>
            <w:proofErr w:type="spellStart"/>
            <w:r>
              <w:rPr>
                <w:rFonts w:ascii="Calibri" w:hAnsi="Calibri"/>
                <w:color w:val="000000"/>
              </w:rPr>
              <w:t>edukacji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przedszkolnej na terenie gminy Jasienica Rosielnej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39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WND-RPPK.09.01.00-18-0045/16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Stowarzyszenie "Nasza Gmina"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Dulcza Mała 40</w:t>
            </w:r>
            <w:r>
              <w:rPr>
                <w:rFonts w:ascii="Calibri" w:hAnsi="Calibri"/>
                <w:color w:val="000000"/>
              </w:rPr>
              <w:br/>
              <w:t>39-310 Radomyśl Wielki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Razem dla dzieci w Gminie Radomyśl </w:t>
            </w:r>
            <w:r w:rsidR="003E3B5B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Wielki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5B584A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40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WND-RPPK.09.01.00-18-0047/16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Ostrów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39-103 Ostrów 225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Czas na przedszkola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41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WND-RPPK.09.01.00-18-0048/16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KROK PO KROKU Spółka z ograniczoną odpowiedzialnością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Jana Twardowskiego 9</w:t>
            </w:r>
            <w:r>
              <w:rPr>
                <w:rFonts w:ascii="Calibri" w:hAnsi="Calibri"/>
                <w:color w:val="000000"/>
              </w:rPr>
              <w:br/>
              <w:t>35-302 Rzeszów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dla Strefy, Strefa dla Przedszkola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WND-RPPK.09.01.00-18-0049/16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Radymno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Lwowska 38</w:t>
            </w:r>
            <w:r>
              <w:rPr>
                <w:rFonts w:ascii="Calibri" w:hAnsi="Calibri"/>
                <w:color w:val="000000"/>
              </w:rPr>
              <w:br/>
              <w:t>37-550 Radymno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Nowoczesne przedszkola w gminie Radymno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43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WND-RPPK.09.01.00-18-0051/16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ASMIR2 S.C. Joanna Dziób, Mirosław Dziób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ul. ks. Józefa </w:t>
            </w:r>
            <w:proofErr w:type="spellStart"/>
            <w:r>
              <w:rPr>
                <w:rFonts w:ascii="Calibri" w:hAnsi="Calibri"/>
                <w:color w:val="000000"/>
              </w:rPr>
              <w:t>Meiera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20G/1A</w:t>
            </w:r>
            <w:r>
              <w:rPr>
                <w:rFonts w:ascii="Calibri" w:hAnsi="Calibri"/>
                <w:color w:val="000000"/>
              </w:rPr>
              <w:br/>
              <w:t>31-236 Kraków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Kraina Dziecięcych Zabaw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44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WND-RPPK.09.01.00-18-0052/16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Podkarpacka Fundacja Rozwoju Regionalnego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Krakowska 1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Jaś i Małgosia idą do przedszkola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ASMIR2 S.C. Joanna Dziób, Mirosław Dziób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ul. ks. Józefa </w:t>
            </w:r>
            <w:proofErr w:type="spellStart"/>
            <w:r>
              <w:rPr>
                <w:rFonts w:ascii="Calibri" w:hAnsi="Calibri"/>
                <w:color w:val="000000"/>
              </w:rPr>
              <w:t>Meiera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20G/1A</w:t>
            </w:r>
            <w:r>
              <w:rPr>
                <w:rFonts w:ascii="Calibri" w:hAnsi="Calibri"/>
                <w:color w:val="000000"/>
              </w:rPr>
              <w:br/>
              <w:t>31-236 Kraków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Kubusiowy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czar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"Jaś i Małgosia" Ewa Pilawa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3-go Maja 25</w:t>
            </w:r>
            <w:r>
              <w:rPr>
                <w:rFonts w:ascii="Calibri" w:hAnsi="Calibri"/>
                <w:color w:val="000000"/>
              </w:rPr>
              <w:br/>
              <w:t>37-100 Łańcut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Zintegrowane przedszkolaki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WND-RPPK.09.01.00-18-0055/16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Pozytywne Inicjatywy-Edukacja Sp. z o.o.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ul. </w:t>
            </w:r>
            <w:proofErr w:type="spellStart"/>
            <w:r>
              <w:rPr>
                <w:rFonts w:ascii="Calibri" w:hAnsi="Calibri"/>
                <w:color w:val="000000"/>
              </w:rPr>
              <w:t>Przebendowskiego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12</w:t>
            </w:r>
            <w:r>
              <w:rPr>
                <w:rFonts w:ascii="Calibri" w:hAnsi="Calibri"/>
                <w:color w:val="000000"/>
              </w:rPr>
              <w:br/>
              <w:t>84-100 Puck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Pozytywne przedszkola na Podkarpaciu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48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WND-RPPK.09.01.00-18-0056/16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Jaśliska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38-485 Jaśliska 171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Nowoczesne Przedszkole w Gminie Jaśliska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49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WND-RPPK.09.01.00-18-0057/16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Niepubliczne Przedszkole Krasnale Grzegorz Zamorski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Łukasiewicza 27</w:t>
            </w:r>
            <w:r>
              <w:rPr>
                <w:rFonts w:ascii="Calibri" w:hAnsi="Calibri"/>
                <w:color w:val="000000"/>
              </w:rPr>
              <w:br/>
              <w:t>38-100 Strzyżów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Krasnale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50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WND-RPPK.09.01.00-18-0058/16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Firma Doradczo Szkoleniowa Michał Krempa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Mickiewicza 20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Bajkowy start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5B584A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51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WND-RPPK.09.01.00-18-0059/16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Niepubliczne CHATKA MISIA Rafał Stefaniak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gen. Leopolda Okulickiego 24/24</w:t>
            </w:r>
            <w:r>
              <w:rPr>
                <w:rFonts w:ascii="Calibri" w:hAnsi="Calibri"/>
                <w:color w:val="000000"/>
              </w:rPr>
              <w:br/>
              <w:t>37-450 Stalowa Wola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Zwiększenie oferty przedszkola Chatka Misia szansą na lepszy start dla przedszkolaków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52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Firma Doradczo Szkoleniowa Michał Krempa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Mickiewicza 20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Bajkowe życie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53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WND-RPPK.09.01.00-18-0061/16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Podkarpacka Fundacja Rozwoju Regionalnego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Krakowska 1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Do przedszkola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54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WND-RPPK.09.01.00-18-0062/16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Olszanica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38-722 Olszanica 81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Bieszczadzkie Przedszkole Marzeń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Ropczyce/Zespół Szkół w Niedźwiadzie Dolnej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39-107 Niedźwiada 40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na dobry start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Stowarzyszenie Inicjatyw Społecznych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Wojsławska 23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Nowa jakość </w:t>
            </w:r>
            <w:proofErr w:type="spellStart"/>
            <w:r>
              <w:rPr>
                <w:rFonts w:ascii="Calibri" w:hAnsi="Calibri"/>
                <w:color w:val="000000"/>
              </w:rPr>
              <w:t>edukacji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przedszkolnej w Gminie Sędziszów Małopolski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WND-RPPK.09.01.00-18-0065/16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Elżbieta </w:t>
            </w:r>
            <w:proofErr w:type="spellStart"/>
            <w:r>
              <w:rPr>
                <w:rFonts w:ascii="Calibri" w:hAnsi="Calibri"/>
                <w:color w:val="000000"/>
              </w:rPr>
              <w:t>Bartkiewicz-Stós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Niepubliczny Żłobek "OMNIBUSEK"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Generała Jakuba Jasińskiego 2</w:t>
            </w:r>
            <w:r>
              <w:rPr>
                <w:rFonts w:ascii="Calibri" w:hAnsi="Calibri"/>
                <w:color w:val="000000"/>
              </w:rPr>
              <w:br/>
              <w:t>37-700 Przemyśl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nowych miejsc wychowania przedszkolnego w niepublicznym przedszkolu "</w:t>
            </w:r>
            <w:proofErr w:type="spellStart"/>
            <w:r>
              <w:rPr>
                <w:rFonts w:ascii="Calibri" w:hAnsi="Calibri"/>
                <w:color w:val="000000"/>
              </w:rPr>
              <w:t>Omnibusek</w:t>
            </w:r>
            <w:proofErr w:type="spellEnd"/>
            <w:r>
              <w:rPr>
                <w:rFonts w:ascii="Calibri" w:hAnsi="Calibri"/>
                <w:color w:val="000000"/>
              </w:rPr>
              <w:t>" w Przemyślu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58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WND-RPPK.09.01.00-18-0067/16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Ropczyce/Zespół Szkół nr 4 w Ropczycach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3 Maja 424</w:t>
            </w:r>
            <w:r>
              <w:rPr>
                <w:rFonts w:ascii="Calibri" w:hAnsi="Calibri"/>
                <w:color w:val="000000"/>
              </w:rPr>
              <w:br/>
              <w:t>39-100 Ropczyce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Planeta Uśmiechu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59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WND-RPPK.09.01.00-18-0068/16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559" w:rsidRPr="00D02A32" w:rsidRDefault="00FF1717" w:rsidP="00D02A3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AGNIESZKA PACZYŃSKA CENTRUM OPIEKI I EDUKACJI DLA DZIECI "CHATKA PUCHATKA"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Szkolna 38</w:t>
            </w:r>
            <w:r>
              <w:rPr>
                <w:rFonts w:ascii="Calibri" w:hAnsi="Calibri"/>
                <w:color w:val="000000"/>
              </w:rPr>
              <w:br/>
              <w:t>38-200 Jasło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Ekologiczne "EKOLUDKI"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60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WND-RPPK.09.01.00-18-0069/16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Głogów Małopolski/Zesp</w:t>
            </w:r>
            <w:r w:rsidR="00294BED">
              <w:rPr>
                <w:rFonts w:ascii="Calibri" w:hAnsi="Calibri"/>
                <w:color w:val="000000"/>
              </w:rPr>
              <w:t>ół Szkół Publiczne Przedszkole w</w:t>
            </w:r>
            <w:r>
              <w:rPr>
                <w:rFonts w:ascii="Calibri" w:hAnsi="Calibri"/>
                <w:color w:val="000000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lastRenderedPageBreak/>
              <w:t>Wysokiej Głogowskiej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Pr="00550AEF" w:rsidRDefault="00FF1717" w:rsidP="00550AEF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36-061 </w:t>
            </w:r>
            <w:r w:rsidR="00550AEF">
              <w:rPr>
                <w:rFonts w:ascii="Calibri" w:hAnsi="Calibri"/>
                <w:color w:val="000000"/>
              </w:rPr>
              <w:br/>
            </w:r>
            <w:r>
              <w:rPr>
                <w:rFonts w:ascii="Calibri" w:hAnsi="Calibri"/>
                <w:color w:val="000000"/>
              </w:rPr>
              <w:t>Wysoka Głogowska 299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POZNAJĘ ŚWIAT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2A64A9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64A9" w:rsidRDefault="002A64A9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61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64A9" w:rsidRDefault="002A64A9">
            <w:pPr>
              <w:jc w:val="center"/>
              <w:rPr>
                <w:rFonts w:ascii="Calibri" w:hAnsi="Calibri"/>
                <w:color w:val="000000"/>
              </w:rPr>
            </w:pPr>
            <w:r w:rsidRPr="002A64A9">
              <w:rPr>
                <w:rFonts w:ascii="Calibri" w:hAnsi="Calibri"/>
                <w:color w:val="000000"/>
              </w:rPr>
              <w:t>WND-RPPK.09.01.00-18-0070/16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4A9" w:rsidRDefault="002A64A9">
            <w:pPr>
              <w:jc w:val="center"/>
              <w:rPr>
                <w:rFonts w:ascii="Calibri" w:hAnsi="Calibri"/>
                <w:color w:val="000000"/>
              </w:rPr>
            </w:pPr>
            <w:r w:rsidRPr="002A64A9">
              <w:rPr>
                <w:rFonts w:ascii="Calibri" w:hAnsi="Calibri"/>
                <w:color w:val="000000"/>
              </w:rPr>
              <w:t>Polskie Towarzystwo Walki z Kalectwem Oddział w Przemyślu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64A9" w:rsidRDefault="002A64A9" w:rsidP="00550AEF">
            <w:pPr>
              <w:jc w:val="center"/>
              <w:rPr>
                <w:rFonts w:ascii="Calibri" w:hAnsi="Calibri"/>
                <w:color w:val="000000"/>
              </w:rPr>
            </w:pPr>
            <w:r w:rsidRPr="002A64A9">
              <w:rPr>
                <w:rFonts w:ascii="Calibri" w:hAnsi="Calibri"/>
                <w:color w:val="000000"/>
              </w:rPr>
              <w:t>ul. Barska 15</w:t>
            </w:r>
            <w:r w:rsidR="00550AEF">
              <w:rPr>
                <w:rFonts w:ascii="Calibri" w:hAnsi="Calibri"/>
                <w:color w:val="000000"/>
              </w:rPr>
              <w:br/>
            </w:r>
            <w:r w:rsidRPr="002A64A9">
              <w:rPr>
                <w:rFonts w:ascii="Calibri" w:hAnsi="Calibri"/>
                <w:color w:val="000000"/>
              </w:rPr>
              <w:t>37-700 Przemyśl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64A9" w:rsidRDefault="002A64A9">
            <w:pPr>
              <w:jc w:val="center"/>
              <w:rPr>
                <w:rFonts w:ascii="Calibri" w:hAnsi="Calibri"/>
                <w:color w:val="000000"/>
              </w:rPr>
            </w:pPr>
            <w:r w:rsidRPr="002A64A9">
              <w:rPr>
                <w:rFonts w:ascii="Calibri" w:hAnsi="Calibri"/>
                <w:color w:val="000000"/>
              </w:rPr>
              <w:t xml:space="preserve">Niepubliczne Przedszkole Specjalne "Nad Jaworem" w Przemyślu dla dzieci z autyzmem i </w:t>
            </w:r>
            <w:proofErr w:type="spellStart"/>
            <w:r w:rsidRPr="002A64A9">
              <w:rPr>
                <w:rFonts w:ascii="Calibri" w:hAnsi="Calibri"/>
                <w:color w:val="000000"/>
              </w:rPr>
              <w:t>niepełnosprawnościami</w:t>
            </w:r>
            <w:proofErr w:type="spellEnd"/>
            <w:r w:rsidRPr="002A64A9">
              <w:rPr>
                <w:rFonts w:ascii="Calibri" w:hAnsi="Calibri"/>
                <w:color w:val="000000"/>
              </w:rPr>
              <w:t xml:space="preserve"> intelektualnymi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64A9" w:rsidRPr="00555588" w:rsidRDefault="002A64A9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WND-RPPK.09.01.00-18-0071/16</w:t>
            </w:r>
          </w:p>
          <w:p w:rsidR="00496A20" w:rsidRDefault="00496A20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Niepubliczne Przedszkole "Zakątek Malucha"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Szkolna 1</w:t>
            </w:r>
            <w:r>
              <w:rPr>
                <w:rFonts w:ascii="Calibri" w:hAnsi="Calibri"/>
                <w:color w:val="000000"/>
              </w:rPr>
              <w:br/>
              <w:t>39-207 Brzeźnica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Kraina Marzeń przedszkolaka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WND-RPPK.09.01.00-18-0072/16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"G4" PODKARPACKA GRUPA SZKOLENIOWO DORADCZA - SPÓŁKA Z OGRANICZONĄ ODPOWIEDZIALNOŚCIĄ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A. Mickiewicza 52</w:t>
            </w:r>
            <w:r>
              <w:rPr>
                <w:rFonts w:ascii="Calibri" w:hAnsi="Calibri"/>
                <w:color w:val="000000"/>
              </w:rPr>
              <w:br/>
              <w:t>39-300 Mielec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Leśne Tuptusie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Prywatny </w:t>
            </w:r>
            <w:proofErr w:type="spellStart"/>
            <w:r>
              <w:rPr>
                <w:rFonts w:ascii="Calibri" w:hAnsi="Calibri"/>
                <w:color w:val="000000"/>
              </w:rPr>
              <w:t>żłobek"Bajkowy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Zakątek" Wioletta Cabaj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Panoramiczna 1 E</w:t>
            </w:r>
            <w:r>
              <w:rPr>
                <w:rFonts w:ascii="Calibri" w:hAnsi="Calibri"/>
                <w:color w:val="000000"/>
              </w:rPr>
              <w:br/>
              <w:t>35-101 Rzeszów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"Bajkowy Zakątek" w Ropczycach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WND-RPPK.09.01.00-18-0074/16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Alicja </w:t>
            </w:r>
            <w:proofErr w:type="spellStart"/>
            <w:r>
              <w:rPr>
                <w:rFonts w:ascii="Calibri" w:hAnsi="Calibri"/>
                <w:color w:val="000000"/>
              </w:rPr>
              <w:t>Harłacz</w:t>
            </w:r>
            <w:proofErr w:type="spellEnd"/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37-710 Buszkowice 144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Aktywność ruchowa szansą na rozwój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WND-RPPK.09.01.00-18-0076/16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Czudec/Publiczne Przedszkole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Starowiejska 8</w:t>
            </w:r>
            <w:r>
              <w:rPr>
                <w:rFonts w:ascii="Calibri" w:hAnsi="Calibri"/>
                <w:color w:val="000000"/>
              </w:rPr>
              <w:br/>
              <w:t>38-120 Czudec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Rodzice pracują - dzieci harcują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WND-RPPK.09.01.00-18-0077/16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Pysznica / Przedszkole w Pysznicy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Wolności 322</w:t>
            </w:r>
            <w:r>
              <w:rPr>
                <w:rFonts w:ascii="Calibri" w:hAnsi="Calibri"/>
                <w:color w:val="000000"/>
              </w:rPr>
              <w:br/>
              <w:t>37-403 Pysznica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Przedszkole marzeń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WND-RPPK.09.01.00-18-0078/16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Czudec/Zespół Szkół im. Jana Pawła II w Babicy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38-120 Babica 102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Kreatywne przedszkole – nauka, pasja, zabawa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5B584A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lastRenderedPageBreak/>
              <w:t>6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WND-RPPK.09.01.00-18-0079/16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Gmina Czudec/Zespół Szkół w </w:t>
            </w:r>
            <w:proofErr w:type="spellStart"/>
            <w:r>
              <w:rPr>
                <w:rFonts w:ascii="Calibri" w:hAnsi="Calibri"/>
                <w:color w:val="000000"/>
              </w:rPr>
              <w:t>Wyżnem</w:t>
            </w:r>
            <w:proofErr w:type="spellEnd"/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38-120 Wyżne 40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Radosna Kraina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2A64A9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WND-RPPK.09.01.00-18-0080/16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Niebylec/Zespół Szkół im. Świętej Rodziny w Lutczy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38-112 Lutcza 629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Wesołe przedszkolaki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WND-RPPK.09.01.00-18-0081/16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Niebylec/Przedszkole Samorządowe w Niebylcu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38-114 Niebylec 18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Jesteśmy aktywnymi przedszkolakami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WND-RPPK.09.01.00-18-0082/16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Niebylec/Zespół Szkół im. ks. kard. Stefana Wyszyńskiego w Połomi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38-115 Połomia 125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PRZEDSZKOLAKI W POŁOMI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WND-RPPK.09.01.00-18-0083/16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Piotr Guzik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Lwowska 6</w:t>
            </w:r>
            <w:r>
              <w:rPr>
                <w:rFonts w:ascii="Calibri" w:hAnsi="Calibri"/>
                <w:color w:val="000000"/>
              </w:rPr>
              <w:br/>
              <w:t>38-400 Krosno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Guziczek – miejsce rozwoju i zabawy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WND-RPPK.09.01.00-18-0084/16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Gmina Tryńcza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37-204 Tryńcza 127</w:t>
            </w:r>
          </w:p>
        </w:tc>
        <w:tc>
          <w:tcPr>
            <w:tcW w:w="3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Utworzenie nowych miejsc przedszkolnych w Gminie Tryńcza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WND-RPPK.09.01.00-18-0085/16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Przystanek Po Szkole Anna Tokarczyk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Podzamcze 1/1</w:t>
            </w:r>
            <w:r>
              <w:rPr>
                <w:rFonts w:ascii="Calibri" w:hAnsi="Calibri"/>
                <w:color w:val="000000"/>
              </w:rPr>
              <w:br/>
              <w:t>37-100 Łańcut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Wszechstronny rozwój w Niepublicznym Przedszkolu Bystrzaki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WND-RPPK.09.01.00-18-0086/16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Sabina Hołówko-Rusin / Przedszkole Niepubliczne „Kraina Uśmiechu”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Króla Augusta 29E</w:t>
            </w:r>
            <w:r>
              <w:rPr>
                <w:rFonts w:ascii="Calibri" w:hAnsi="Calibri"/>
                <w:color w:val="000000"/>
              </w:rPr>
              <w:br/>
              <w:t>35-210 Rzeszów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"Kraina Uśmiechu" szansą na wszechstronny rozwój dziecka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  <w:tr w:rsidR="00FF1717" w:rsidRPr="00183879" w:rsidTr="00904B12">
        <w:trPr>
          <w:trHeight w:val="80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  <w:r w:rsidR="002A64A9">
              <w:rPr>
                <w:rFonts w:ascii="Times New Roman" w:eastAsia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WND-RPPK.09.01.00-18-0087/16</w:t>
            </w:r>
          </w:p>
        </w:tc>
        <w:tc>
          <w:tcPr>
            <w:tcW w:w="3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 xml:space="preserve">REGIONALNE TOWARZYSTWO </w:t>
            </w:r>
            <w:proofErr w:type="spellStart"/>
            <w:r>
              <w:rPr>
                <w:rFonts w:ascii="Calibri" w:hAnsi="Calibri"/>
                <w:color w:val="000000"/>
              </w:rPr>
              <w:t>ROLNO-RZEMYSŁOWE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„DOLINA STRUGU”</w:t>
            </w: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ul. Myśliwska 16</w:t>
            </w:r>
            <w:r>
              <w:rPr>
                <w:rFonts w:ascii="Calibri" w:hAnsi="Calibri"/>
                <w:color w:val="000000"/>
              </w:rPr>
              <w:br/>
              <w:t>36-030 Błażowa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1717" w:rsidRDefault="00FF1717">
            <w:pPr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Ekologiczne Przedszkole Doliny Strugu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1717" w:rsidRPr="00555588" w:rsidRDefault="00FF1717" w:rsidP="00555588">
            <w:pPr>
              <w:widowControl/>
              <w:adjustRightInd/>
              <w:spacing w:before="0" w:line="240" w:lineRule="auto"/>
              <w:jc w:val="center"/>
              <w:textAlignment w:val="auto"/>
              <w:rPr>
                <w:rFonts w:ascii="Times New Roman" w:eastAsia="Times New Roman" w:hAnsi="Times New Roman"/>
                <w:bCs/>
                <w:sz w:val="20"/>
              </w:rPr>
            </w:pPr>
            <w:r w:rsidRPr="00555588">
              <w:rPr>
                <w:rFonts w:ascii="Times New Roman" w:eastAsia="Times New Roman" w:hAnsi="Times New Roman"/>
                <w:bCs/>
                <w:sz w:val="20"/>
              </w:rPr>
              <w:t>Wniosek oceniony pozytywnie</w:t>
            </w:r>
          </w:p>
        </w:tc>
      </w:tr>
    </w:tbl>
    <w:p w:rsidR="009C501D" w:rsidRPr="009C501D" w:rsidRDefault="00FF1717" w:rsidP="009C501D">
      <w:pPr>
        <w:ind w:left="9204" w:firstLine="708"/>
        <w:rPr>
          <w:rFonts w:ascii="Times New Roman" w:hAnsi="Times New Roman"/>
          <w:szCs w:val="22"/>
        </w:rPr>
      </w:pPr>
      <w:r w:rsidRPr="00581C93">
        <w:rPr>
          <w:rFonts w:ascii="Times New Roman" w:hAnsi="Times New Roman"/>
          <w:szCs w:val="22"/>
        </w:rPr>
        <w:t>Zatwierdził:</w:t>
      </w:r>
      <w:r w:rsidR="009C501D">
        <w:rPr>
          <w:rFonts w:ascii="Times New Roman" w:hAnsi="Times New Roman"/>
          <w:szCs w:val="22"/>
        </w:rPr>
        <w:t xml:space="preserve"> </w:t>
      </w:r>
      <w:r w:rsidR="009C501D" w:rsidRPr="00CF5CB5">
        <w:rPr>
          <w:rFonts w:ascii="Times New Roman" w:hAnsi="Times New Roman"/>
        </w:rPr>
        <w:t>Maciej Karasiński</w:t>
      </w:r>
    </w:p>
    <w:p w:rsidR="009C501D" w:rsidRPr="00CF5CB5" w:rsidRDefault="009C501D" w:rsidP="009C501D">
      <w:pPr>
        <w:spacing w:before="0" w:line="240" w:lineRule="auto"/>
        <w:ind w:left="9204" w:firstLine="708"/>
        <w:jc w:val="left"/>
        <w:rPr>
          <w:rFonts w:ascii="Times New Roman" w:hAnsi="Times New Roman"/>
        </w:rPr>
      </w:pPr>
      <w:r w:rsidRPr="00CF5CB5">
        <w:rPr>
          <w:rFonts w:ascii="Times New Roman" w:hAnsi="Times New Roman"/>
        </w:rPr>
        <w:t>WICEDYREKTOR</w:t>
      </w:r>
    </w:p>
    <w:p w:rsidR="009C501D" w:rsidRPr="00CF5CB5" w:rsidRDefault="009C501D" w:rsidP="009C501D">
      <w:pPr>
        <w:spacing w:before="0" w:line="240" w:lineRule="auto"/>
        <w:ind w:left="9204" w:firstLine="70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Pr="00CF5CB5">
        <w:rPr>
          <w:rFonts w:ascii="Times New Roman" w:hAnsi="Times New Roman"/>
        </w:rPr>
        <w:t>s. Europejskiego Funduszu Społecznego</w:t>
      </w:r>
    </w:p>
    <w:p w:rsidR="009C501D" w:rsidRDefault="009C501D" w:rsidP="009C501D">
      <w:pPr>
        <w:spacing w:before="0" w:line="240" w:lineRule="auto"/>
        <w:ind w:left="9204" w:firstLine="708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Wojewódzkiego Urzędu Pracy w </w:t>
      </w:r>
      <w:r w:rsidRPr="00CF5CB5">
        <w:rPr>
          <w:rFonts w:ascii="Times New Roman" w:hAnsi="Times New Roman"/>
        </w:rPr>
        <w:t>Rzeszowie</w:t>
      </w:r>
    </w:p>
    <w:p w:rsidR="004C28DE" w:rsidRPr="009C501D" w:rsidRDefault="00FF1717" w:rsidP="009C501D">
      <w:pPr>
        <w:spacing w:before="0" w:line="240" w:lineRule="auto"/>
        <w:ind w:left="9204" w:firstLine="708"/>
        <w:jc w:val="left"/>
        <w:rPr>
          <w:rFonts w:ascii="Times New Roman" w:hAnsi="Times New Roman"/>
        </w:rPr>
      </w:pPr>
      <w:r w:rsidRPr="00FF1717">
        <w:rPr>
          <w:rFonts w:ascii="Times New Roman" w:hAnsi="Times New Roman"/>
          <w:szCs w:val="22"/>
        </w:rPr>
        <w:t>Rzeszów, dnia 27 grudnia 2016 r.</w:t>
      </w:r>
    </w:p>
    <w:sectPr w:rsidR="004C28DE" w:rsidRPr="009C501D" w:rsidSect="00183879">
      <w:pgSz w:w="16838" w:h="11906" w:orient="landscape"/>
      <w:pgMar w:top="568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96F2D"/>
    <w:multiLevelType w:val="multilevel"/>
    <w:tmpl w:val="31A26164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1855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478500B1"/>
    <w:multiLevelType w:val="hybridMultilevel"/>
    <w:tmpl w:val="4170CBF4"/>
    <w:lvl w:ilvl="0" w:tplc="0C7E960C">
      <w:start w:val="1"/>
      <w:numFmt w:val="upperRoman"/>
      <w:pStyle w:val="Legenda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pStyle w:val="Nagwek9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92A90"/>
    <w:rsid w:val="0000149C"/>
    <w:rsid w:val="00006539"/>
    <w:rsid w:val="00183879"/>
    <w:rsid w:val="002566C1"/>
    <w:rsid w:val="002836EF"/>
    <w:rsid w:val="00294BED"/>
    <w:rsid w:val="002A64A9"/>
    <w:rsid w:val="002E4559"/>
    <w:rsid w:val="003B766E"/>
    <w:rsid w:val="003E3B5B"/>
    <w:rsid w:val="00496A20"/>
    <w:rsid w:val="004C28DE"/>
    <w:rsid w:val="00550AEF"/>
    <w:rsid w:val="00555588"/>
    <w:rsid w:val="005B584A"/>
    <w:rsid w:val="006431E4"/>
    <w:rsid w:val="006A67C4"/>
    <w:rsid w:val="007C480E"/>
    <w:rsid w:val="00904B12"/>
    <w:rsid w:val="009C501D"/>
    <w:rsid w:val="00AF2B9D"/>
    <w:rsid w:val="00B314F7"/>
    <w:rsid w:val="00B339E6"/>
    <w:rsid w:val="00C33094"/>
    <w:rsid w:val="00C92A90"/>
    <w:rsid w:val="00D02A32"/>
    <w:rsid w:val="00D55931"/>
    <w:rsid w:val="00E07972"/>
    <w:rsid w:val="00E6244E"/>
    <w:rsid w:val="00EA6548"/>
    <w:rsid w:val="00EE1A4B"/>
    <w:rsid w:val="00EF56E0"/>
    <w:rsid w:val="00F22DDD"/>
    <w:rsid w:val="00F84F05"/>
    <w:rsid w:val="00FF1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094"/>
    <w:pPr>
      <w:widowControl w:val="0"/>
      <w:adjustRightInd w:val="0"/>
      <w:spacing w:before="200" w:line="320" w:lineRule="atLeast"/>
      <w:jc w:val="both"/>
      <w:textAlignment w:val="baseline"/>
    </w:pPr>
    <w:rPr>
      <w:rFonts w:ascii="Arial" w:hAnsi="Arial"/>
      <w:sz w:val="22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33094"/>
    <w:pPr>
      <w:keepNext/>
      <w:numPr>
        <w:numId w:val="9"/>
      </w:numPr>
      <w:spacing w:before="240" w:after="60"/>
      <w:jc w:val="left"/>
      <w:outlineLvl w:val="0"/>
    </w:pPr>
    <w:rPr>
      <w:rFonts w:ascii="Times New Roman" w:eastAsia="Times New Roman" w:hAnsi="Times New Roman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C33094"/>
    <w:pPr>
      <w:keepNext/>
      <w:numPr>
        <w:ilvl w:val="1"/>
        <w:numId w:val="9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B3B3B3"/>
      <w:spacing w:before="60" w:afterLines="60" w:line="312" w:lineRule="auto"/>
      <w:outlineLvl w:val="1"/>
    </w:pPr>
    <w:rPr>
      <w:rFonts w:ascii="Times New Roman" w:eastAsia="Times New Roman" w:hAnsi="Times New Roman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C33094"/>
    <w:pPr>
      <w:keepNext/>
      <w:numPr>
        <w:ilvl w:val="2"/>
        <w:numId w:val="9"/>
      </w:numPr>
      <w:autoSpaceDE w:val="0"/>
      <w:autoSpaceDN w:val="0"/>
      <w:spacing w:before="240" w:after="60" w:line="240" w:lineRule="auto"/>
      <w:outlineLvl w:val="2"/>
    </w:pPr>
    <w:rPr>
      <w:rFonts w:ascii="Times New Roman" w:eastAsia="Times New Roman" w:hAnsi="Times New Roman"/>
      <w:bCs/>
      <w:sz w:val="24"/>
      <w:szCs w:val="26"/>
    </w:rPr>
  </w:style>
  <w:style w:type="paragraph" w:styleId="Nagwek4">
    <w:name w:val="heading 4"/>
    <w:basedOn w:val="Normalny"/>
    <w:next w:val="Normalny"/>
    <w:link w:val="Nagwek4Znak"/>
    <w:qFormat/>
    <w:rsid w:val="00C33094"/>
    <w:pPr>
      <w:keepNext/>
      <w:numPr>
        <w:ilvl w:val="3"/>
        <w:numId w:val="9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C33094"/>
    <w:pPr>
      <w:numPr>
        <w:ilvl w:val="4"/>
        <w:numId w:val="9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C33094"/>
    <w:pPr>
      <w:numPr>
        <w:ilvl w:val="5"/>
        <w:numId w:val="9"/>
      </w:num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C33094"/>
    <w:pPr>
      <w:keepNext/>
      <w:numPr>
        <w:ilvl w:val="6"/>
        <w:numId w:val="9"/>
      </w:numPr>
      <w:autoSpaceDE w:val="0"/>
      <w:autoSpaceDN w:val="0"/>
      <w:spacing w:before="0" w:line="240" w:lineRule="auto"/>
      <w:outlineLvl w:val="6"/>
    </w:pPr>
    <w:rPr>
      <w:rFonts w:ascii="Times New Roman" w:eastAsia="Times New Roman" w:hAnsi="Times New Roman"/>
      <w:b/>
      <w:bCs/>
      <w:sz w:val="20"/>
      <w:szCs w:val="24"/>
      <w:u w:val="single"/>
    </w:rPr>
  </w:style>
  <w:style w:type="paragraph" w:styleId="Nagwek8">
    <w:name w:val="heading 8"/>
    <w:basedOn w:val="Normalny"/>
    <w:next w:val="Normalny"/>
    <w:link w:val="Nagwek8Znak"/>
    <w:qFormat/>
    <w:rsid w:val="00C33094"/>
    <w:pPr>
      <w:keepNext/>
      <w:widowControl/>
      <w:numPr>
        <w:ilvl w:val="7"/>
        <w:numId w:val="9"/>
      </w:numPr>
      <w:autoSpaceDE w:val="0"/>
      <w:autoSpaceDN w:val="0"/>
      <w:adjustRightInd/>
      <w:spacing w:before="0" w:line="240" w:lineRule="auto"/>
      <w:jc w:val="center"/>
      <w:textAlignment w:val="auto"/>
      <w:outlineLvl w:val="7"/>
    </w:pPr>
    <w:rPr>
      <w:rFonts w:ascii="Times New Roman" w:eastAsia="Times New Roman" w:hAnsi="Times New Roman"/>
      <w:b/>
      <w:bCs/>
      <w:sz w:val="16"/>
      <w:szCs w:val="16"/>
    </w:rPr>
  </w:style>
  <w:style w:type="paragraph" w:styleId="Nagwek9">
    <w:name w:val="heading 9"/>
    <w:basedOn w:val="Normalny"/>
    <w:next w:val="Normalny"/>
    <w:link w:val="Nagwek9Znak"/>
    <w:qFormat/>
    <w:rsid w:val="00C33094"/>
    <w:pPr>
      <w:keepNext/>
      <w:widowControl/>
      <w:numPr>
        <w:ilvl w:val="8"/>
        <w:numId w:val="10"/>
      </w:numPr>
      <w:autoSpaceDE w:val="0"/>
      <w:autoSpaceDN w:val="0"/>
      <w:adjustRightInd/>
      <w:spacing w:before="0" w:line="240" w:lineRule="auto"/>
      <w:ind w:left="1584" w:hanging="1584"/>
      <w:jc w:val="left"/>
      <w:textAlignment w:val="auto"/>
      <w:outlineLvl w:val="8"/>
    </w:pPr>
    <w:rPr>
      <w:rFonts w:ascii="Times New Roman" w:eastAsia="Times New Roman" w:hAnsi="Times New Roman"/>
      <w:i/>
      <w:i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C33094"/>
    <w:rPr>
      <w:rFonts w:ascii="Times New Roman" w:eastAsia="Times New Roman" w:hAnsi="Times New Roman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rsid w:val="00C33094"/>
    <w:rPr>
      <w:rFonts w:ascii="Times New Roman" w:eastAsia="Times New Roman" w:hAnsi="Times New Roman"/>
      <w:b/>
      <w:bCs/>
      <w:iCs/>
      <w:sz w:val="28"/>
      <w:szCs w:val="28"/>
      <w:shd w:val="clear" w:color="auto" w:fill="B3B3B3"/>
    </w:rPr>
  </w:style>
  <w:style w:type="character" w:customStyle="1" w:styleId="Nagwek3Znak">
    <w:name w:val="Nagłówek 3 Znak"/>
    <w:link w:val="Nagwek3"/>
    <w:rsid w:val="00C33094"/>
    <w:rPr>
      <w:rFonts w:ascii="Times New Roman" w:eastAsia="Times New Roman" w:hAnsi="Times New Roman"/>
      <w:bCs/>
      <w:sz w:val="24"/>
      <w:szCs w:val="26"/>
    </w:rPr>
  </w:style>
  <w:style w:type="character" w:customStyle="1" w:styleId="Nagwek4Znak">
    <w:name w:val="Nagłówek 4 Znak"/>
    <w:link w:val="Nagwek4"/>
    <w:rsid w:val="00C3309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rsid w:val="00C33094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C3309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Nagwek7Znak">
    <w:name w:val="Nagłówek 7 Znak"/>
    <w:link w:val="Nagwek7"/>
    <w:rsid w:val="00C33094"/>
    <w:rPr>
      <w:rFonts w:ascii="Times New Roman" w:eastAsia="Times New Roman" w:hAnsi="Times New Roman"/>
      <w:b/>
      <w:bCs/>
      <w:szCs w:val="24"/>
      <w:u w:val="single"/>
    </w:rPr>
  </w:style>
  <w:style w:type="character" w:customStyle="1" w:styleId="Nagwek8Znak">
    <w:name w:val="Nagłówek 8 Znak"/>
    <w:link w:val="Nagwek8"/>
    <w:rsid w:val="00C33094"/>
    <w:rPr>
      <w:rFonts w:ascii="Times New Roman" w:eastAsia="Times New Roman" w:hAnsi="Times New Roman"/>
      <w:b/>
      <w:bCs/>
      <w:sz w:val="16"/>
      <w:szCs w:val="16"/>
    </w:rPr>
  </w:style>
  <w:style w:type="character" w:customStyle="1" w:styleId="Nagwek9Znak">
    <w:name w:val="Nagłówek 9 Znak"/>
    <w:link w:val="Nagwek9"/>
    <w:rsid w:val="00C33094"/>
    <w:rPr>
      <w:rFonts w:ascii="Times New Roman" w:eastAsia="Times New Roman" w:hAnsi="Times New Roman"/>
      <w:i/>
      <w:iCs/>
      <w:sz w:val="16"/>
      <w:szCs w:val="16"/>
    </w:rPr>
  </w:style>
  <w:style w:type="paragraph" w:styleId="Legenda">
    <w:name w:val="caption"/>
    <w:basedOn w:val="Normalny"/>
    <w:next w:val="Normalny"/>
    <w:qFormat/>
    <w:rsid w:val="00C33094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line="240" w:lineRule="auto"/>
    </w:pPr>
    <w:rPr>
      <w:rFonts w:ascii="Times New Roman" w:eastAsia="Times New Roman" w:hAnsi="Times New Roman"/>
      <w:b/>
      <w:sz w:val="28"/>
    </w:rPr>
  </w:style>
  <w:style w:type="paragraph" w:styleId="Tytu">
    <w:name w:val="Title"/>
    <w:basedOn w:val="Normalny"/>
    <w:link w:val="TytuZnak"/>
    <w:qFormat/>
    <w:rsid w:val="00C33094"/>
    <w:pPr>
      <w:autoSpaceDE w:val="0"/>
      <w:autoSpaceDN w:val="0"/>
      <w:spacing w:before="0" w:after="120" w:line="240" w:lineRule="auto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TytuZnak">
    <w:name w:val="Tytuł Znak"/>
    <w:link w:val="Tytu"/>
    <w:rsid w:val="00C33094"/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Podtytu">
    <w:name w:val="Subtitle"/>
    <w:basedOn w:val="Normalny"/>
    <w:link w:val="PodtytuZnak"/>
    <w:qFormat/>
    <w:rsid w:val="00C33094"/>
    <w:pPr>
      <w:tabs>
        <w:tab w:val="num" w:pos="1080"/>
      </w:tabs>
      <w:autoSpaceDE w:val="0"/>
      <w:autoSpaceDN w:val="0"/>
      <w:spacing w:before="0" w:line="360" w:lineRule="auto"/>
      <w:ind w:left="1080" w:hanging="720"/>
      <w:jc w:val="center"/>
    </w:pPr>
    <w:rPr>
      <w:rFonts w:ascii="Tahoma" w:eastAsia="Times New Roman" w:hAnsi="Tahoma" w:cs="Tahoma"/>
      <w:b/>
      <w:bCs/>
      <w:sz w:val="20"/>
    </w:rPr>
  </w:style>
  <w:style w:type="character" w:customStyle="1" w:styleId="PodtytuZnak">
    <w:name w:val="Podtytuł Znak"/>
    <w:link w:val="Podtytu"/>
    <w:rsid w:val="00C33094"/>
    <w:rPr>
      <w:rFonts w:ascii="Tahoma" w:eastAsia="Times New Roman" w:hAnsi="Tahoma" w:cs="Tahoma"/>
      <w:b/>
      <w:bCs/>
      <w:lang w:eastAsia="pl-PL"/>
    </w:rPr>
  </w:style>
  <w:style w:type="character" w:styleId="Pogrubienie">
    <w:name w:val="Strong"/>
    <w:uiPriority w:val="22"/>
    <w:qFormat/>
    <w:rsid w:val="00C33094"/>
    <w:rPr>
      <w:b/>
      <w:bCs/>
    </w:rPr>
  </w:style>
  <w:style w:type="character" w:styleId="Uwydatnienie">
    <w:name w:val="Emphasis"/>
    <w:uiPriority w:val="20"/>
    <w:qFormat/>
    <w:rsid w:val="00C33094"/>
    <w:rPr>
      <w:i/>
      <w:iCs/>
    </w:rPr>
  </w:style>
  <w:style w:type="paragraph" w:styleId="Akapitzlist">
    <w:name w:val="List Paragraph"/>
    <w:basedOn w:val="Normalny"/>
    <w:link w:val="AkapitzlistZnak"/>
    <w:qFormat/>
    <w:rsid w:val="00C33094"/>
    <w:pPr>
      <w:ind w:left="708"/>
    </w:pPr>
    <w:rPr>
      <w:rFonts w:eastAsia="Times New Roman"/>
      <w:lang w:eastAsia="en-US"/>
    </w:rPr>
  </w:style>
  <w:style w:type="character" w:customStyle="1" w:styleId="AkapitzlistZnak">
    <w:name w:val="Akapit z listą Znak"/>
    <w:link w:val="Akapitzlist"/>
    <w:locked/>
    <w:rsid w:val="00C33094"/>
    <w:rPr>
      <w:rFonts w:ascii="Arial" w:eastAsia="Times New Roman" w:hAnsi="Arial"/>
      <w:sz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33094"/>
    <w:pPr>
      <w:keepLines/>
      <w:widowControl/>
      <w:numPr>
        <w:numId w:val="0"/>
      </w:numPr>
      <w:adjustRightInd/>
      <w:spacing w:before="480" w:after="0" w:line="276" w:lineRule="auto"/>
      <w:textAlignment w:val="auto"/>
      <w:outlineLvl w:val="9"/>
    </w:pPr>
    <w:rPr>
      <w:rFonts w:ascii="Cambria" w:hAnsi="Cambria"/>
      <w:color w:val="365F91"/>
      <w:kern w:val="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094"/>
    <w:pPr>
      <w:widowControl w:val="0"/>
      <w:adjustRightInd w:val="0"/>
      <w:spacing w:before="200" w:line="320" w:lineRule="atLeast"/>
      <w:jc w:val="both"/>
      <w:textAlignment w:val="baseline"/>
    </w:pPr>
    <w:rPr>
      <w:rFonts w:ascii="Arial" w:hAnsi="Arial"/>
      <w:sz w:val="22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33094"/>
    <w:pPr>
      <w:keepNext/>
      <w:numPr>
        <w:numId w:val="9"/>
      </w:numPr>
      <w:spacing w:before="240" w:after="60"/>
      <w:jc w:val="left"/>
      <w:outlineLvl w:val="0"/>
    </w:pPr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C33094"/>
    <w:pPr>
      <w:keepNext/>
      <w:numPr>
        <w:ilvl w:val="1"/>
        <w:numId w:val="9"/>
      </w:num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B3B3B3"/>
      <w:spacing w:before="60" w:afterLines="60" w:line="312" w:lineRule="auto"/>
      <w:outlineLvl w:val="1"/>
    </w:pPr>
    <w:rPr>
      <w:rFonts w:ascii="Times New Roman" w:eastAsia="Times New Roman" w:hAnsi="Times New Roman"/>
      <w:b/>
      <w:bCs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C33094"/>
    <w:pPr>
      <w:keepNext/>
      <w:numPr>
        <w:ilvl w:val="2"/>
        <w:numId w:val="9"/>
      </w:numPr>
      <w:autoSpaceDE w:val="0"/>
      <w:autoSpaceDN w:val="0"/>
      <w:spacing w:before="240" w:after="60" w:line="240" w:lineRule="auto"/>
      <w:outlineLvl w:val="2"/>
    </w:pPr>
    <w:rPr>
      <w:rFonts w:ascii="Times New Roman" w:eastAsia="Times New Roman" w:hAnsi="Times New Roman"/>
      <w:bCs/>
      <w:sz w:val="24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C33094"/>
    <w:pPr>
      <w:keepNext/>
      <w:numPr>
        <w:ilvl w:val="3"/>
        <w:numId w:val="9"/>
      </w:numPr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C33094"/>
    <w:pPr>
      <w:numPr>
        <w:ilvl w:val="4"/>
        <w:numId w:val="9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C33094"/>
    <w:pPr>
      <w:numPr>
        <w:ilvl w:val="5"/>
        <w:numId w:val="9"/>
      </w:numPr>
      <w:spacing w:before="240" w:after="60"/>
      <w:outlineLvl w:val="5"/>
    </w:pPr>
    <w:rPr>
      <w:rFonts w:ascii="Times New Roman" w:eastAsia="Times New Roman" w:hAnsi="Times New Roman"/>
      <w:b/>
      <w:bCs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C33094"/>
    <w:pPr>
      <w:keepNext/>
      <w:numPr>
        <w:ilvl w:val="6"/>
        <w:numId w:val="9"/>
      </w:numPr>
      <w:autoSpaceDE w:val="0"/>
      <w:autoSpaceDN w:val="0"/>
      <w:spacing w:before="0" w:line="240" w:lineRule="auto"/>
      <w:outlineLvl w:val="6"/>
    </w:pPr>
    <w:rPr>
      <w:rFonts w:ascii="Times New Roman" w:eastAsia="Times New Roman" w:hAnsi="Times New Roman"/>
      <w:b/>
      <w:bCs/>
      <w:sz w:val="20"/>
      <w:szCs w:val="24"/>
      <w:u w:val="single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C33094"/>
    <w:pPr>
      <w:keepNext/>
      <w:widowControl/>
      <w:numPr>
        <w:ilvl w:val="7"/>
        <w:numId w:val="9"/>
      </w:numPr>
      <w:autoSpaceDE w:val="0"/>
      <w:autoSpaceDN w:val="0"/>
      <w:adjustRightInd/>
      <w:spacing w:before="0" w:line="240" w:lineRule="auto"/>
      <w:jc w:val="center"/>
      <w:textAlignment w:val="auto"/>
      <w:outlineLvl w:val="7"/>
    </w:pPr>
    <w:rPr>
      <w:rFonts w:ascii="Times New Roman" w:eastAsia="Times New Roman" w:hAnsi="Times New Roman"/>
      <w:b/>
      <w:bCs/>
      <w:sz w:val="16"/>
      <w:szCs w:val="16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C33094"/>
    <w:pPr>
      <w:keepNext/>
      <w:widowControl/>
      <w:numPr>
        <w:ilvl w:val="8"/>
        <w:numId w:val="10"/>
      </w:numPr>
      <w:autoSpaceDE w:val="0"/>
      <w:autoSpaceDN w:val="0"/>
      <w:adjustRightInd/>
      <w:spacing w:before="0" w:line="240" w:lineRule="auto"/>
      <w:ind w:left="1584" w:hanging="1584"/>
      <w:jc w:val="left"/>
      <w:textAlignment w:val="auto"/>
      <w:outlineLvl w:val="8"/>
    </w:pPr>
    <w:rPr>
      <w:rFonts w:ascii="Times New Roman" w:eastAsia="Times New Roman" w:hAnsi="Times New Roman"/>
      <w:i/>
      <w:iCs/>
      <w:sz w:val="16"/>
      <w:szCs w:val="1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C33094"/>
    <w:rPr>
      <w:rFonts w:ascii="Times New Roman" w:eastAsia="Times New Roman" w:hAnsi="Times New Roman"/>
      <w:b/>
      <w:bCs/>
      <w:kern w:val="32"/>
      <w:sz w:val="28"/>
      <w:szCs w:val="32"/>
      <w:lang w:val="x-none" w:eastAsia="x-none"/>
    </w:rPr>
  </w:style>
  <w:style w:type="character" w:customStyle="1" w:styleId="Nagwek2Znak">
    <w:name w:val="Nagłówek 2 Znak"/>
    <w:link w:val="Nagwek2"/>
    <w:rsid w:val="00C33094"/>
    <w:rPr>
      <w:rFonts w:ascii="Times New Roman" w:eastAsia="Times New Roman" w:hAnsi="Times New Roman"/>
      <w:b/>
      <w:bCs/>
      <w:iCs/>
      <w:sz w:val="28"/>
      <w:szCs w:val="28"/>
      <w:shd w:val="clear" w:color="auto" w:fill="B3B3B3"/>
      <w:lang w:val="x-none" w:eastAsia="x-none"/>
    </w:rPr>
  </w:style>
  <w:style w:type="character" w:customStyle="1" w:styleId="Nagwek3Znak">
    <w:name w:val="Nagłówek 3 Znak"/>
    <w:link w:val="Nagwek3"/>
    <w:rsid w:val="00C33094"/>
    <w:rPr>
      <w:rFonts w:ascii="Times New Roman" w:eastAsia="Times New Roman" w:hAnsi="Times New Roman"/>
      <w:bCs/>
      <w:sz w:val="24"/>
      <w:szCs w:val="26"/>
      <w:lang w:val="x-none" w:eastAsia="x-none"/>
    </w:rPr>
  </w:style>
  <w:style w:type="character" w:customStyle="1" w:styleId="Nagwek4Znak">
    <w:name w:val="Nagłówek 4 Znak"/>
    <w:link w:val="Nagwek4"/>
    <w:rsid w:val="00C33094"/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link w:val="Nagwek5"/>
    <w:rsid w:val="00C33094"/>
    <w:rPr>
      <w:rFonts w:ascii="Arial" w:eastAsia="Times New Roman" w:hAnsi="Arial"/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C33094"/>
    <w:rPr>
      <w:rFonts w:ascii="Times New Roman" w:eastAsia="Times New Roman" w:hAnsi="Times New Roman"/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C33094"/>
    <w:rPr>
      <w:rFonts w:ascii="Times New Roman" w:eastAsia="Times New Roman" w:hAnsi="Times New Roman"/>
      <w:b/>
      <w:bCs/>
      <w:szCs w:val="24"/>
      <w:u w:val="single"/>
      <w:lang w:val="x-none" w:eastAsia="x-none"/>
    </w:rPr>
  </w:style>
  <w:style w:type="character" w:customStyle="1" w:styleId="Nagwek8Znak">
    <w:name w:val="Nagłówek 8 Znak"/>
    <w:link w:val="Nagwek8"/>
    <w:rsid w:val="00C33094"/>
    <w:rPr>
      <w:rFonts w:ascii="Times New Roman" w:eastAsia="Times New Roman" w:hAnsi="Times New Roman"/>
      <w:b/>
      <w:bCs/>
      <w:sz w:val="16"/>
      <w:szCs w:val="16"/>
      <w:lang w:val="x-none" w:eastAsia="x-none"/>
    </w:rPr>
  </w:style>
  <w:style w:type="character" w:customStyle="1" w:styleId="Nagwek9Znak">
    <w:name w:val="Nagłówek 9 Znak"/>
    <w:link w:val="Nagwek9"/>
    <w:rsid w:val="00C33094"/>
    <w:rPr>
      <w:rFonts w:ascii="Times New Roman" w:eastAsia="Times New Roman" w:hAnsi="Times New Roman"/>
      <w:i/>
      <w:iCs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C33094"/>
    <w:pPr>
      <w:numPr>
        <w:numId w:val="1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line="240" w:lineRule="auto"/>
    </w:pPr>
    <w:rPr>
      <w:rFonts w:ascii="Times New Roman" w:eastAsia="Times New Roman" w:hAnsi="Times New Roman"/>
      <w:b/>
      <w:sz w:val="28"/>
    </w:rPr>
  </w:style>
  <w:style w:type="paragraph" w:styleId="Tytu">
    <w:name w:val="Title"/>
    <w:basedOn w:val="Normalny"/>
    <w:link w:val="TytuZnak"/>
    <w:qFormat/>
    <w:rsid w:val="00C33094"/>
    <w:pPr>
      <w:autoSpaceDE w:val="0"/>
      <w:autoSpaceDN w:val="0"/>
      <w:spacing w:before="0" w:after="120" w:line="240" w:lineRule="auto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TytuZnak">
    <w:name w:val="Tytuł Znak"/>
    <w:link w:val="Tytu"/>
    <w:rsid w:val="00C33094"/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Podtytu">
    <w:name w:val="Subtitle"/>
    <w:basedOn w:val="Normalny"/>
    <w:link w:val="PodtytuZnak"/>
    <w:qFormat/>
    <w:rsid w:val="00C33094"/>
    <w:pPr>
      <w:tabs>
        <w:tab w:val="num" w:pos="1080"/>
      </w:tabs>
      <w:autoSpaceDE w:val="0"/>
      <w:autoSpaceDN w:val="0"/>
      <w:spacing w:before="0" w:line="360" w:lineRule="auto"/>
      <w:ind w:left="1080" w:hanging="720"/>
      <w:jc w:val="center"/>
    </w:pPr>
    <w:rPr>
      <w:rFonts w:ascii="Tahoma" w:eastAsia="Times New Roman" w:hAnsi="Tahoma" w:cs="Tahoma"/>
      <w:b/>
      <w:bCs/>
      <w:sz w:val="20"/>
    </w:rPr>
  </w:style>
  <w:style w:type="character" w:customStyle="1" w:styleId="PodtytuZnak">
    <w:name w:val="Podtytuł Znak"/>
    <w:link w:val="Podtytu"/>
    <w:rsid w:val="00C33094"/>
    <w:rPr>
      <w:rFonts w:ascii="Tahoma" w:eastAsia="Times New Roman" w:hAnsi="Tahoma" w:cs="Tahoma"/>
      <w:b/>
      <w:bCs/>
      <w:lang w:eastAsia="pl-PL"/>
    </w:rPr>
  </w:style>
  <w:style w:type="character" w:styleId="Pogrubienie">
    <w:name w:val="Strong"/>
    <w:uiPriority w:val="22"/>
    <w:qFormat/>
    <w:rsid w:val="00C33094"/>
    <w:rPr>
      <w:b/>
      <w:bCs/>
    </w:rPr>
  </w:style>
  <w:style w:type="character" w:styleId="Uwydatnienie">
    <w:name w:val="Emphasis"/>
    <w:uiPriority w:val="20"/>
    <w:qFormat/>
    <w:rsid w:val="00C33094"/>
    <w:rPr>
      <w:i/>
      <w:iCs/>
    </w:rPr>
  </w:style>
  <w:style w:type="paragraph" w:styleId="Akapitzlist">
    <w:name w:val="List Paragraph"/>
    <w:basedOn w:val="Normalny"/>
    <w:link w:val="AkapitzlistZnak"/>
    <w:qFormat/>
    <w:rsid w:val="00C33094"/>
    <w:pPr>
      <w:ind w:left="708"/>
    </w:pPr>
    <w:rPr>
      <w:rFonts w:eastAsia="Times New Roman"/>
      <w:lang w:eastAsia="en-US"/>
    </w:rPr>
  </w:style>
  <w:style w:type="character" w:customStyle="1" w:styleId="AkapitzlistZnak">
    <w:name w:val="Akapit z listą Znak"/>
    <w:link w:val="Akapitzlist"/>
    <w:locked/>
    <w:rsid w:val="00C33094"/>
    <w:rPr>
      <w:rFonts w:ascii="Arial" w:eastAsia="Times New Roman" w:hAnsi="Arial"/>
      <w:sz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33094"/>
    <w:pPr>
      <w:keepLines/>
      <w:widowControl/>
      <w:numPr>
        <w:numId w:val="0"/>
      </w:numPr>
      <w:adjustRightInd/>
      <w:spacing w:before="480" w:after="0" w:line="276" w:lineRule="auto"/>
      <w:textAlignment w:val="auto"/>
      <w:outlineLvl w:val="9"/>
    </w:pPr>
    <w:rPr>
      <w:rFonts w:ascii="Cambria" w:hAnsi="Cambria"/>
      <w:color w:val="365F91"/>
      <w:kern w:val="0"/>
      <w:szCs w:val="28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CC4B0-D8CC-45EA-B2B6-34D1187D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2054</Words>
  <Characters>12325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Panek</dc:creator>
  <cp:lastModifiedBy>Grzegorz Wilusz</cp:lastModifiedBy>
  <cp:revision>18</cp:revision>
  <cp:lastPrinted>2016-12-27T10:39:00Z</cp:lastPrinted>
  <dcterms:created xsi:type="dcterms:W3CDTF">2016-12-27T09:13:00Z</dcterms:created>
  <dcterms:modified xsi:type="dcterms:W3CDTF">2016-12-28T12:49:00Z</dcterms:modified>
</cp:coreProperties>
</file>