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74" w:rsidRDefault="002B4174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L</w:t>
      </w:r>
      <w:r>
        <w:rPr>
          <w:rFonts w:ascii="Times New Roman" w:hAnsi="Times New Roman"/>
          <w:b/>
          <w:sz w:val="24"/>
          <w:szCs w:val="24"/>
          <w:lang w:val="pl-PL"/>
        </w:rPr>
        <w:t>ista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projektów, które spełniły kryteria i uzyskały wymaganą liczbę punktów, z wyróżnieniem projektów wybranych do dofinansowania w ramach konkursu nr </w:t>
      </w:r>
      <w:r>
        <w:rPr>
          <w:rFonts w:ascii="Times New Roman" w:hAnsi="Times New Roman"/>
          <w:b/>
          <w:sz w:val="24"/>
          <w:szCs w:val="24"/>
          <w:lang w:val="pl-PL"/>
        </w:rPr>
        <w:t>RPPK.09.03.00-IP.01-18-005/15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w ramach</w:t>
      </w: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>Regionalnego Programu Operacyjnego Województwa Podkarpackiego na lata 2014-2020</w:t>
      </w:r>
    </w:p>
    <w:p w:rsidR="00B70E4B" w:rsidRPr="00D05352" w:rsidRDefault="00B70E4B" w:rsidP="00B70E4B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>
        <w:rPr>
          <w:rFonts w:ascii="Times New Roman" w:hAnsi="Times New Roman"/>
          <w:b/>
          <w:sz w:val="24"/>
          <w:szCs w:val="24"/>
          <w:lang w:val="pl-PL"/>
        </w:rPr>
        <w:t>IX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>
        <w:rPr>
          <w:rFonts w:ascii="Times New Roman" w:hAnsi="Times New Roman"/>
          <w:b/>
          <w:sz w:val="24"/>
          <w:szCs w:val="24"/>
          <w:lang w:val="pl-PL"/>
        </w:rPr>
        <w:t>9.3</w:t>
      </w:r>
      <w:r w:rsidRPr="00D0535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Podnoszenie kompetencji osób dorosłych w obszarze TIK i języków obcych</w:t>
      </w:r>
    </w:p>
    <w:p w:rsidR="00D051E2" w:rsidRDefault="00D051E2">
      <w:pPr>
        <w:rPr>
          <w:lang w:val="pl-PL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268"/>
        <w:gridCol w:w="2410"/>
        <w:gridCol w:w="2126"/>
        <w:gridCol w:w="1417"/>
        <w:gridCol w:w="1843"/>
      </w:tblGrid>
      <w:tr w:rsidR="00B70E4B" w:rsidRPr="00C9284C" w:rsidTr="000D111D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Nr wniosku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Wnioskowana kwota dofinansowania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Całkowita wartość projektu 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Liczba uzyskanych punktów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Wniosek wybrany do dofinansowania (Tak/Nie</w:t>
            </w:r>
            <w:r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footnoteReference w:id="1"/>
            </w:r>
            <w:r w:rsidRPr="00B70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 w:bidi="ar-SA"/>
              </w:rPr>
              <w:t>)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WND-RPPK.09.03.00-18-0047/16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MaxieHill</w:t>
            </w:r>
            <w:proofErr w:type="spellEnd"/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Sp. z o.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eastAsia="pl-PL" w:bidi="ar-SA"/>
              </w:rPr>
              <w:t>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8464B1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Kom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e</w:t>
            </w:r>
            <w:r w:rsidR="00B70E4B"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tencje językowe dla Podkarpacia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896 339,76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996 266,40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127,5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Best Lingua </w:t>
            </w:r>
            <w:r w:rsidR="00962D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Monika Mazur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8464B1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Akademia kompetencji </w:t>
            </w:r>
            <w:r w:rsidR="00B70E4B"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językowych mieszkańców miasta Rzeszów i powiatu rzeszowskiego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732 865,32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814 294,80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WND-RPPK.09.03.00-18-0110/16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Towarzystwo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Altum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,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Znam język - mogę więcej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629 989,40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699 989,40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Innovo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Innowacje </w:t>
            </w:r>
            <w:r w:rsidR="008464B1" w:rsidRP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Biznesie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Językowe umiejętności-lepsze możliwości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629 989,40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699 989,40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WND-RPPK.09.03.00-18-0008/16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INFORMEG KONRAD SKAWIŃSKI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Kurs języka angielskiego dla osób z obszaru województwa podkarpackiego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878 745,24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976 383,60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WND-RPPK.09.03.00-18-0190/16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New English School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Michalina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Gromadzka-Róg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 angielski</w:t>
            </w:r>
            <w:r w:rsidR="00C822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to jest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604 059,00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671 178,00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WND-RPPK.09.03.00-18-0181/16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New English School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Michalina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Gromadzka-Róg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,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Łukasz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>Róg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ar-SA"/>
              </w:rPr>
              <w:t xml:space="preserve"> S.C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Podnieś z nami swoje kompetencje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604 059,00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671 178,00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WND-RPPK.09.03.00-18-0022/16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ML s.c.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Zdobądź międzynarodowy certyfikat z języka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489 720,06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544 133,40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WND-RPPK.09.03.00-18-0160/16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B-4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Języki obce kluczem do Twojego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630 253,42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700 282,42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WND-RPPK.09.03.00-18-0080/16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Łukaszuk Andrzej PROWORD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Kształcenia Językowego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443 750,40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493 056,00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001B46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Artur Roman -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" WORD " Szkoła Języków Obcych </w:t>
            </w:r>
            <w:r w:rsidR="00001B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Biuro Tłumaczeń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Języki chwytasz w lot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884 528,64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982 809,60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Biuro Consultingowo-Handlowe "GWARANCJA"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Jan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Guss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Bezpłatne szkolenia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języka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361 430,10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401 589,00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WND-RPPK.09.03.00-18-0068/16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MDDP Spółka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z ograniczoną odpowiedzialnością Akademia Biznesu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Sp. 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PRACA BEZ BARIER - AKADEMIA UMIEJĘTNOŚCI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1 798 875,96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1 998 751,96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Success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Ida Kozubska, Piastowska-Szymczak Monika Spółka Cywilna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Język angielski naszą szansą!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565 328,16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628 142,40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WND-RPPK.09.03.00-18-0016/16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COMMA Piotr Ujma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Język angielski drogą do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456 209,00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507 009,00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Instytut Turystyki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Krakowie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sukcesu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313 546,05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348 384,50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WND-RPPK.09.03.00-18-0079/16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Instytut Turystyki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 Krakowie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Wspólny język to podstawa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313 546,05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348 384,50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DOT COM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Joanna Łątka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kluczem do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282 529,70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313 921,90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WND-RPPK.09.03.00-18-0066/16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IT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Config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Znajomość języków obcych - szansa czy konieczność?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871 008,48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967 787,20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Centrum Szkoleń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i Innowacji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Grzegorz Miszczak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Podkarpacka Akademia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679 789,44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755 321,60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WND-RPPK.09.03.00-18-0109/16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Europejski Dom Spotkań - Fundacja Nowy Staw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Zaprzyjaźnij się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językiem!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430 606,80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478 452,00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001B46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WND-RPPK.09.03.00-18-0003/15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Międzynarodowe Centrum Doskonalenia Kadr </w:t>
            </w:r>
            <w:r w:rsidR="00001B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Sp. z o. o.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Kluczowe kompetencje gwarancją sukcesu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882 279,54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980 310,60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WND-RPPK.09.03.00-18-0040/16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SEKA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na Podkarpaciu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291 637,26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324 041,40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WND-RPPK.09.03.00-18-0197/16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Podkarpacka Agencja Konsultingowo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Doradcza Sp. z o. 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szansą na sukces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494 461,80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549 762,80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WND-RPPK.09.03.00-18-0031/16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Kareo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Krystyna Filipiak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Angielski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z certyfikatem-kurs językowy przygotowujący do egzaminu TGLS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724 872,24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805 413,60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WND-RPPK.09.03.00-18-0012/16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Advance</w:t>
            </w:r>
            <w:proofErr w:type="spellEnd"/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Ewelina Podziomek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języków obcych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896 048,18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995 609,09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,,Wolna Przedsiębiorczość" Oddział Terenowy w Gdańsku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obcy - mówię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rozumiem!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718 183,26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797 981,40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WND-RPPK.09.03.00-18-0060/16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Euro-Forum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Marek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Gudków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Podkarpackie Forum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429 860,52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477 622,80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WND-RPPK.09.03.00-18-0032/16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Deinde</w:t>
            </w:r>
            <w:proofErr w:type="spellEnd"/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 Spółka </w:t>
            </w:r>
            <w:r w:rsidR="008464B1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Zyskaj kompetencje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604 571,85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671 746,50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95,5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NAVIGATOR INTERNATIONAL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 kluczem do sukcesu!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797 332,68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885 925,20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TAK</w:t>
            </w:r>
          </w:p>
        </w:tc>
      </w:tr>
      <w:tr w:rsidR="008464B1" w:rsidRPr="00B70E4B" w:rsidTr="000D111D">
        <w:trPr>
          <w:trHeight w:val="2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WND-RPPK.09.03.00-18-0097/16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Enterprise Investment Zarządzanie Ryzykiem Katarzyna Książek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Pokaż język pracodawcy - kursy językowe dla powracających na rynek pracy mieszkańców województwa podkarpackiego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866 267,19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962 519,10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WND-RPPK.09.03.00-18-0129/16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Euro-Forum 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Marek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Gudków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Centrum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491 631,39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546 257,10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WND-RPPK.09.03.00-18-0200/16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Centrum Szkoleniowo Konsultingowe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 dla Biznesu Jerzy Gałuszka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Szkolenia Językowe Szansą na Rozwój Zawodowy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387 633,82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430 704,25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WND-RPPK.09.03.00-18-0007/15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Bieszczadzkie Forum Europejskie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Podnieś kwalifikacje zawodowe</w:t>
            </w:r>
            <w:r w:rsidR="008464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-</w:t>
            </w:r>
            <w:r w:rsidR="008464B1"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przekraczając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bariery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380 170,80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422 412,00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O.K. CENTRUM JĘZYKÓW OBCYCH SPÓŁKA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Kompetencje językowe przepustką na rynek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744 325,02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827 027,80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WND-RPPK.09.03.00-18-0055/16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Humaneo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AKADEMIA UMIEJĘTNOŚCI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718 321,97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798 135,52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WND-RPPK.09.03.00-18-0182/16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Centrum Edukacyjne PROMAR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Katarzyna Pytel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Certyfikowane kursy języka angielskiego szansą dla pracowników Podkarpacia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670 885,20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745 428,00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Województwo Podkarpackie/Podkarpackie Centrum Edukacji Nauczycieli w Rzeszowie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50+angielski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348 626,92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387 363,25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7A479D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DOT COM </w:t>
            </w:r>
            <w:r w:rsidR="007A47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Joanna Łątka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Lider kompetencji językowych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200 494,71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222 771,90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WND-RPPK.09.03.00-18-0174/16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ISS Projekt Sp. z 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Szkolenia językowe oknem na świat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621 662,60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690 750,60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225F3D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WND-RPPK.09.03.00-18-0154/16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Team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aktiv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dr Barbara Baj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Otwórz się na świat </w:t>
            </w:r>
            <w:r w:rsidR="0022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- zdobądź kompetencje językowe </w:t>
            </w:r>
            <w:r w:rsidR="00225F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z Team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aktiv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342 780,18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380 866,87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WND-RPPK.09.03.00-18-0203/16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Artur Roman - " WORD " Szkoła Języków Obcych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i Biuro Tłumaczeń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Podkarpacka Akademia Językowa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884 528,64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982 809,60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WND-RPPK.09.03.00-18-0159/16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Instytut Ekonomii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5,0+ z angielskiego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275 879,25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306 532,50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WND-RPPK.09.03.00-18-0111/16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HYBRYDA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 Katarzyna Wolak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Warsztaty Językowe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358 784,55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398 649,50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E93726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WND-RPPK.09.03.00-18-0208/16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 xml:space="preserve">GD Consulting </w:t>
            </w:r>
            <w:r w:rsidR="00E93726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Grzegorz Durak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SZKOŁA MISTRZÓW. Szkolenia z języka angielskiego TOEIC na poz. A1-B2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795 747,24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884 163,60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"Niżańskie Centrum Rozwoju"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Język Twoją inwestycją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>w przyszłość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273 876,70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304 376,70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lastRenderedPageBreak/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WND-RPPK.09.03.00-18-0205/16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Speed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English School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Adam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Bajgierowicz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  <w:t xml:space="preserve">Łukasz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Bajgierowicz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Umiesz więcej - możesz więcej. Język angielski kluczem do wielu bram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513 826,50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570 946,50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WND-RPPK.09.03.00-18-0006/15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Bieszczadzkie Forum Europejskie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Na naukę języka obcego nigdy nie jest za późno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494 942,40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549 936,00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WND-RPPK.09.03.00-18-0056/16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Angielski dla 50+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273 373,80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303 793,80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  <w:tr w:rsidR="008464B1" w:rsidRPr="00B70E4B" w:rsidTr="000D111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WND-RPPK.09.03.00-18-0006/16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CNJA Edukacja-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Witold </w:t>
            </w:r>
            <w:proofErr w:type="spellStart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Szaszkiewicz</w:t>
            </w:r>
            <w:proofErr w:type="spellEnd"/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 Sp. 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 xml:space="preserve">Nowocześni </w:t>
            </w:r>
            <w:r w:rsidR="005A20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br/>
            </w: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i kompetentni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820 274,04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911 415,60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 w:bidi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70E4B" w:rsidRPr="00B70E4B" w:rsidRDefault="00B70E4B" w:rsidP="00B70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B70E4B"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  <w:t>NIE</w:t>
            </w:r>
          </w:p>
        </w:tc>
      </w:tr>
    </w:tbl>
    <w:p w:rsidR="00B70E4B" w:rsidRDefault="00B9457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9457A" w:rsidRDefault="00B9457A">
      <w:pPr>
        <w:rPr>
          <w:lang w:val="pl-PL"/>
        </w:rPr>
      </w:pPr>
    </w:p>
    <w:p w:rsidR="00C9284C" w:rsidRDefault="00C9284C">
      <w:pPr>
        <w:rPr>
          <w:lang w:val="pl-PL"/>
        </w:rPr>
      </w:pPr>
    </w:p>
    <w:p w:rsidR="00C9284C" w:rsidRDefault="00C9284C">
      <w:pPr>
        <w:rPr>
          <w:lang w:val="pl-PL"/>
        </w:rPr>
      </w:pPr>
      <w:bookmarkStart w:id="0" w:name="_GoBack"/>
      <w:bookmarkEnd w:id="0"/>
    </w:p>
    <w:p w:rsidR="00C9284C" w:rsidRDefault="00C9284C" w:rsidP="00797D42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Zatwierdził: </w:t>
      </w:r>
    </w:p>
    <w:p w:rsidR="00C9284C" w:rsidRDefault="000474E5" w:rsidP="00797D42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>Tomasz Czop</w:t>
      </w:r>
    </w:p>
    <w:p w:rsidR="00C9284C" w:rsidRDefault="00C9284C" w:rsidP="00797D42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 w:rsidR="00797D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Wojewódzkiego Urzędu Pracy w Rzeszowie </w:t>
      </w:r>
    </w:p>
    <w:p w:rsidR="0021160F" w:rsidRPr="0021160F" w:rsidRDefault="0021160F" w:rsidP="0021160F">
      <w:pPr>
        <w:pStyle w:val="Default"/>
        <w:ind w:left="9204" w:firstLine="708"/>
        <w:rPr>
          <w:sz w:val="22"/>
          <w:szCs w:val="22"/>
        </w:rPr>
      </w:pPr>
    </w:p>
    <w:p w:rsidR="00C9284C" w:rsidRDefault="00B25851" w:rsidP="00797D42">
      <w:pPr>
        <w:ind w:left="7788" w:firstLine="708"/>
        <w:rPr>
          <w:lang w:val="pl-PL"/>
        </w:rPr>
      </w:pPr>
      <w:r>
        <w:rPr>
          <w:lang w:val="pl-PL"/>
        </w:rPr>
        <w:t>Rzeszów, dnia 16</w:t>
      </w:r>
      <w:r w:rsidR="00C9284C" w:rsidRPr="00C9284C">
        <w:rPr>
          <w:lang w:val="pl-PL"/>
        </w:rPr>
        <w:t xml:space="preserve"> </w:t>
      </w:r>
      <w:r>
        <w:rPr>
          <w:lang w:val="pl-PL"/>
        </w:rPr>
        <w:t>listopada</w:t>
      </w:r>
      <w:r w:rsidR="00C9284C" w:rsidRPr="00C9284C">
        <w:rPr>
          <w:lang w:val="pl-PL"/>
        </w:rPr>
        <w:t xml:space="preserve"> 2016 r.</w:t>
      </w:r>
    </w:p>
    <w:sectPr w:rsidR="00C9284C" w:rsidSect="001F5B8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11" w:rsidRDefault="00746611" w:rsidP="00B70E4B">
      <w:pPr>
        <w:spacing w:after="0" w:line="240" w:lineRule="auto"/>
      </w:pPr>
      <w:r>
        <w:separator/>
      </w:r>
    </w:p>
  </w:endnote>
  <w:endnote w:type="continuationSeparator" w:id="0">
    <w:p w:rsidR="00746611" w:rsidRDefault="00746611" w:rsidP="00B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11" w:rsidRDefault="00746611" w:rsidP="00B70E4B">
      <w:pPr>
        <w:spacing w:after="0" w:line="240" w:lineRule="auto"/>
      </w:pPr>
      <w:r>
        <w:separator/>
      </w:r>
    </w:p>
  </w:footnote>
  <w:footnote w:type="continuationSeparator" w:id="0">
    <w:p w:rsidR="00746611" w:rsidRDefault="00746611" w:rsidP="00B70E4B">
      <w:pPr>
        <w:spacing w:after="0" w:line="240" w:lineRule="auto"/>
      </w:pPr>
      <w:r>
        <w:continuationSeparator/>
      </w:r>
    </w:p>
  </w:footnote>
  <w:footnote w:id="1">
    <w:p w:rsidR="00B70E4B" w:rsidRPr="00B70E4B" w:rsidRDefault="00B70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70E4B">
        <w:rPr>
          <w:lang w:val="pl-PL"/>
        </w:rPr>
        <w:t xml:space="preserve"> </w:t>
      </w:r>
      <w:r>
        <w:rPr>
          <w:rFonts w:ascii="Times New Roman" w:eastAsia="Times New Roman" w:hAnsi="Times New Roman"/>
          <w:lang w:val="pl-PL" w:eastAsia="pl-PL" w:bidi="ar-SA"/>
        </w:rPr>
        <w:t>P</w:t>
      </w:r>
      <w:r w:rsidRPr="00D05352">
        <w:rPr>
          <w:rFonts w:ascii="Times New Roman" w:eastAsia="Times New Roman" w:hAnsi="Times New Roman"/>
          <w:lang w:val="pl-PL" w:eastAsia="pl-PL" w:bidi="ar-SA"/>
        </w:rPr>
        <w:t>rojekt uzyskał wymaganą liczbę punktów i spełnił kryteria wyboru projektów, jednak kwota przeznaczona na dofinansowanie projektó</w:t>
      </w:r>
      <w:r>
        <w:rPr>
          <w:rFonts w:ascii="Times New Roman" w:eastAsia="Times New Roman" w:hAnsi="Times New Roman"/>
          <w:lang w:val="pl-PL" w:eastAsia="pl-PL" w:bidi="ar-SA"/>
        </w:rPr>
        <w:t xml:space="preserve">w w konkursie nie wystarcza na </w:t>
      </w:r>
      <w:r w:rsidRPr="00D05352">
        <w:rPr>
          <w:rFonts w:ascii="Times New Roman" w:eastAsia="Times New Roman" w:hAnsi="Times New Roman"/>
          <w:lang w:val="pl-PL" w:eastAsia="pl-PL" w:bidi="ar-SA"/>
        </w:rPr>
        <w:t>wybranie go do dofinansowania</w:t>
      </w:r>
      <w:r>
        <w:rPr>
          <w:rFonts w:ascii="Times New Roman" w:eastAsia="Times New Roman" w:hAnsi="Times New Roman"/>
          <w:lang w:val="pl-PL" w:eastAsia="pl-PL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74" w:rsidRDefault="002B4174" w:rsidP="002B417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F" w:rsidRDefault="001F5B8F" w:rsidP="001F5B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0C278CCA">
          <wp:extent cx="6645275" cy="719455"/>
          <wp:effectExtent l="0" t="0" r="317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B"/>
    <w:rsid w:val="00001B46"/>
    <w:rsid w:val="000474E5"/>
    <w:rsid w:val="000D111D"/>
    <w:rsid w:val="001F5B8F"/>
    <w:rsid w:val="0021160F"/>
    <w:rsid w:val="00225F3D"/>
    <w:rsid w:val="002B4174"/>
    <w:rsid w:val="005A200C"/>
    <w:rsid w:val="006B4BF2"/>
    <w:rsid w:val="006C35F1"/>
    <w:rsid w:val="00746611"/>
    <w:rsid w:val="00797D42"/>
    <w:rsid w:val="007A479D"/>
    <w:rsid w:val="00800242"/>
    <w:rsid w:val="008464B1"/>
    <w:rsid w:val="008E7DA7"/>
    <w:rsid w:val="00962D68"/>
    <w:rsid w:val="00A35D7F"/>
    <w:rsid w:val="00B25851"/>
    <w:rsid w:val="00B70E4B"/>
    <w:rsid w:val="00B9457A"/>
    <w:rsid w:val="00BE4BD5"/>
    <w:rsid w:val="00C822B4"/>
    <w:rsid w:val="00C9284C"/>
    <w:rsid w:val="00D051E2"/>
    <w:rsid w:val="00DB0A6B"/>
    <w:rsid w:val="00E10A51"/>
    <w:rsid w:val="00E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B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B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7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C92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4B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E4B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4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7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Default">
    <w:name w:val="Default"/>
    <w:rsid w:val="00C92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369B-D681-4938-846F-658C708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Wiech</dc:creator>
  <cp:lastModifiedBy>Agnieszka Wiech</cp:lastModifiedBy>
  <cp:revision>68</cp:revision>
  <cp:lastPrinted>2016-11-16T06:46:00Z</cp:lastPrinted>
  <dcterms:created xsi:type="dcterms:W3CDTF">2016-11-15T13:11:00Z</dcterms:created>
  <dcterms:modified xsi:type="dcterms:W3CDTF">2016-11-16T07:28:00Z</dcterms:modified>
</cp:coreProperties>
</file>