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2A1A9B" w:rsidRPr="00E44895" w:rsidRDefault="002A1A9B" w:rsidP="002A1A9B">
      <w:pPr>
        <w:pStyle w:val="Tekstpodstawowy"/>
        <w:suppressAutoHyphens w:val="0"/>
        <w:spacing w:before="200"/>
      </w:pPr>
      <w:r w:rsidRPr="00F07411">
        <w:rPr>
          <w:rFonts w:ascii="Arial" w:hAnsi="Arial" w:cs="Arial"/>
          <w:sz w:val="20"/>
          <w:szCs w:val="20"/>
        </w:rPr>
        <w:t xml:space="preserve">Załącznik nr 7 </w:t>
      </w:r>
      <w:r w:rsidR="00AA4048" w:rsidRPr="00F07411">
        <w:rPr>
          <w:rFonts w:ascii="Calibri" w:hAnsi="Calibri"/>
        </w:rPr>
        <w:t>do Regulaminu konkursu</w:t>
      </w:r>
    </w:p>
    <w:p w:rsidR="005E5E11" w:rsidRPr="000C21A6" w:rsidRDefault="005E5E11" w:rsidP="005E5E11">
      <w:pPr>
        <w:spacing w:before="240" w:after="240"/>
        <w:rPr>
          <w:rFonts w:ascii="Calibri" w:hAnsi="Calibri"/>
          <w:b/>
        </w:rPr>
      </w:pPr>
      <w:r w:rsidRPr="003E6159">
        <w:rPr>
          <w:rFonts w:ascii="Calibri" w:hAnsi="Calibri"/>
          <w:b/>
        </w:rPr>
        <w:t>KARTA OCENY STRATEGICZNEJ WNIOSKU O DOFINANSOWANIE PROJEKTU KONKURSOWEGO W RAMACH REGIONALNEGO PROGRAMU OPERACYJNEGO WOJEWÓDZ</w:t>
      </w:r>
      <w:r>
        <w:rPr>
          <w:rFonts w:ascii="Calibri" w:hAnsi="Calibri"/>
          <w:b/>
        </w:rPr>
        <w:t>TWA ŁÓDZKIEGO NA LATA 2014–2020</w:t>
      </w:r>
      <w:r w:rsidRPr="003E6159">
        <w:rPr>
          <w:rFonts w:ascii="Calibri" w:hAnsi="Calibri"/>
          <w:b/>
        </w:rPr>
        <w:t xml:space="preserve"> EUROPEJSKI FUNDUSZ SPOŁECZNY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SKŁAD PANELU CZŁONKÓW KOP: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>OCENY STRATEGICZNEJ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Zintegrowany charakter projektu /komplementarność projektu EFS – powiązanie z innymi projektami, które są zatwierdzone do realizacji /realizowane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7159D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Stopień realizacji wskaźnika produktu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czy we wniosku o dofinansowanie został przedstawiony prawidłowy wskaźnik produktu określony w Strategii ZIT dla celu docelowego.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Ocena stopnia realizacji wskaźnika oceniana będzie wg wzoru: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03528">
              <w:rPr>
                <w:rFonts w:ascii="Calibri" w:hAnsi="Calibri" w:cs="Arial"/>
                <w:b/>
                <w:sz w:val="20"/>
                <w:szCs w:val="20"/>
              </w:rPr>
              <w:t>{(WP*100)/WS} x 7,5 =W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WP – wartość wskaźnika produktu realizowana w projekcie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WS – wartość wskaźnika produktu dla celu docelowego określona w Strategii ZIT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7,5 – wartość wagi kryterium</w:t>
            </w:r>
          </w:p>
          <w:p w:rsidR="00F55C33" w:rsidRPr="002C2944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 – wynik</w:t>
            </w:r>
          </w:p>
          <w:p w:rsidR="00F55C33" w:rsidRPr="002C2944" w:rsidRDefault="00F55C33" w:rsidP="00F55C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15B8" w:rsidRPr="00987049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C2944">
              <w:rPr>
                <w:rFonts w:ascii="Calibri" w:hAnsi="Calibri" w:cs="Arial"/>
                <w:sz w:val="20"/>
                <w:szCs w:val="20"/>
              </w:rPr>
              <w:t xml:space="preserve">Wskaźnik: Liczba osób zagrożonych ubóstwem lub wykluczeniem </w:t>
            </w:r>
            <w:r w:rsidRPr="002C2944">
              <w:rPr>
                <w:rFonts w:ascii="Calibri" w:hAnsi="Calibri" w:cs="Arial"/>
                <w:sz w:val="20"/>
                <w:szCs w:val="20"/>
              </w:rPr>
              <w:lastRenderedPageBreak/>
              <w:t>społecznym objętych wsparciem w Programie – 2422 osoby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F55C33" w:rsidRDefault="00F55C33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Ocena będzie polegać na określeniu w jakim stopniu projekt przyczynia się do realizacji wskaźnika produktu określonego w Strategii ZIT.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 xml:space="preserve">W ramach kryterium oceniana będzie relacja (proporcja) wartości założonego do realizacji w projekcie wskaźnika produktu do wartości wskaźnika produktu określonego w Strategii ZIT dla celu docelowego w ramach osi priorytetowej IX RPO WŁ 2014-2020 obliczona według wzoru. 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Wskaźnik: Liczba osób zagrożonych ubóstwem lub wykluczeniem społecznym objętych wsparciem w  Programie – 2422 osoby</w:t>
            </w:r>
          </w:p>
          <w:p w:rsidR="00F55C33" w:rsidRDefault="00F55C33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55C33" w:rsidRPr="00403528" w:rsidRDefault="00F55C33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0352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wynik poniżej 5 – 0 pkt.,</w:t>
            </w:r>
          </w:p>
          <w:p w:rsidR="00A415B8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 ramach kryterium przyznawana liczba punktów będzie odpowiadała wartości uzyskanego wyniku zaokrąglonego do dwóch miejsc po przecinku, jednakże maksymalna liczba punktów do zdobycia w ramach kryterium wynosi 25 pkt. (co oznacza, że dla każdego wyniku powyżej 25 przyznanych zostanie 25 pkt.).</w:t>
            </w:r>
          </w:p>
          <w:p w:rsidR="00A415B8" w:rsidRPr="00A415B8" w:rsidRDefault="00A415B8" w:rsidP="00A41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instrukcji. Oceniane będzie czy projekt przyczynia się do 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A415B8" w:rsidRDefault="00EE1627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618D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Projekt jest realizowany w partnerstwie z podmiotem posiadającym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 w zakresie realizacji projektu w </w:t>
            </w:r>
            <w:r w:rsidR="007B2916"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7B2916" w:rsidRDefault="007B2916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 w:rsidR="00D57FA0"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spełnienie kryteriów i wynik pozytywny zgodności ze Strategią ZIT otrzymają projekty, dla których w części I </w:t>
            </w:r>
            <w:proofErr w:type="spellStart"/>
            <w:r w:rsidRPr="000C21A6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B382B" w:rsidRPr="000C21A6" w:rsidRDefault="009B382B" w:rsidP="002A1A9B">
      <w:pPr>
        <w:tabs>
          <w:tab w:val="left" w:pos="9540"/>
        </w:tabs>
        <w:spacing w:before="40" w:after="40"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9B382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FA05AC" w:rsidRDefault="00FA05AC"/>
    <w:sectPr w:rsidR="00FA05AC" w:rsidSect="00403528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11">
          <w:rPr>
            <w:noProof/>
          </w:rPr>
          <w:t>8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7B2916" w:rsidP="002A1A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1D654E" wp14:editId="61C458C5">
          <wp:extent cx="7896225" cy="114139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A9B" w:rsidRDefault="002A1A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BA3C54">
    <w:pPr>
      <w:pStyle w:val="Nagwek"/>
    </w:pPr>
    <w:r>
      <w:rPr>
        <w:noProof/>
        <w:lang w:eastAsia="pl-PL"/>
      </w:rPr>
      <w:drawing>
        <wp:inline distT="0" distB="0" distL="0" distR="0" wp14:anchorId="01FD53E2" wp14:editId="6E87A8C4">
          <wp:extent cx="7896225" cy="114139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171438"/>
    <w:rsid w:val="001E2BCD"/>
    <w:rsid w:val="002074F7"/>
    <w:rsid w:val="002A1A9B"/>
    <w:rsid w:val="002C2944"/>
    <w:rsid w:val="00403528"/>
    <w:rsid w:val="005E5E11"/>
    <w:rsid w:val="007B2916"/>
    <w:rsid w:val="007D3B3E"/>
    <w:rsid w:val="008C3CB9"/>
    <w:rsid w:val="00987049"/>
    <w:rsid w:val="009B382B"/>
    <w:rsid w:val="009F0E40"/>
    <w:rsid w:val="00A05A3B"/>
    <w:rsid w:val="00A415B8"/>
    <w:rsid w:val="00AA1278"/>
    <w:rsid w:val="00AA4048"/>
    <w:rsid w:val="00B16F79"/>
    <w:rsid w:val="00BA3C54"/>
    <w:rsid w:val="00D57FA0"/>
    <w:rsid w:val="00DA0163"/>
    <w:rsid w:val="00E44895"/>
    <w:rsid w:val="00EE1627"/>
    <w:rsid w:val="00F07411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A21C-F0BE-4153-A8CC-A4BF07D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Artur Gołębowski</cp:lastModifiedBy>
  <cp:revision>3</cp:revision>
  <dcterms:created xsi:type="dcterms:W3CDTF">2016-08-03T08:29:00Z</dcterms:created>
  <dcterms:modified xsi:type="dcterms:W3CDTF">2016-08-03T13:06:00Z</dcterms:modified>
</cp:coreProperties>
</file>