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6A" w:rsidRDefault="00406C6A" w:rsidP="003D799D">
      <w:pPr>
        <w:spacing w:after="120" w:line="360" w:lineRule="auto"/>
      </w:pPr>
      <w:r>
        <w:t xml:space="preserve">           </w:t>
      </w:r>
    </w:p>
    <w:p w:rsidR="00406C6A" w:rsidRPr="005F1B43" w:rsidRDefault="00406C6A" w:rsidP="003D799D">
      <w:pPr>
        <w:spacing w:after="120" w:line="360" w:lineRule="auto"/>
        <w:rPr>
          <w:b/>
          <w:color w:val="404040"/>
          <w:sz w:val="36"/>
          <w:szCs w:val="36"/>
        </w:rPr>
      </w:pPr>
      <w:r w:rsidRPr="005F1B43">
        <w:rPr>
          <w:b/>
          <w:color w:val="404040"/>
          <w:sz w:val="36"/>
          <w:szCs w:val="36"/>
        </w:rPr>
        <w:t>Ministerstwo Zdrowia</w:t>
      </w:r>
    </w:p>
    <w:p w:rsidR="00406C6A" w:rsidRPr="00576565" w:rsidRDefault="00406C6A" w:rsidP="003D799D">
      <w:pPr>
        <w:spacing w:after="120" w:line="360" w:lineRule="auto"/>
        <w:rPr>
          <w:b/>
          <w:color w:val="404040"/>
          <w:sz w:val="36"/>
          <w:szCs w:val="36"/>
        </w:rPr>
      </w:pPr>
      <w:r>
        <w:rPr>
          <w:noProof/>
        </w:rPr>
        <w:pict>
          <v:shape id="Dowolny kształt 11" o:spid="_x0000_s1026" style="position:absolute;margin-left:47.5pt;margin-top:425.75pt;width:440.2pt;height:53.15pt;z-index:-251659776;visibility:visible;mso-wrap-style:square;mso-wrap-distance-left:9pt;mso-wrap-distance-top:0;mso-wrap-distance-right:9pt;mso-wrap-distance-bottom:0;mso-position-horizontal:absolute;mso-position-horizontal-relative:text;mso-position-vertical:absolute;mso-position-vertical-relative:text;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" path="m607,c450,44,300,57,176,57,109,57,49,53,,48,66,58,152,66,251,66,358,66,480,56,607,27,607,,607,,607,e" stroked="f">
            <v:fill opacity="19789f"/>
            <v:path arrowok="t" o:connecttype="custom" o:connectlocs="5590688,0;1621023,583127;0,491055;2311800,675200;5590688,276218;5590688,0" o:connectangles="0,0,0,0,0,0"/>
          </v:shape>
        </w:pict>
      </w:r>
      <w:r>
        <w:rPr>
          <w:noProof/>
        </w:rPr>
        <w:pict>
          <v:shapetype id="_x0000_t202" coordsize="21600,21600" o:spt="202" path="m,l,21600r21600,l21600,xe">
            <v:stroke joinstyle="miter"/>
            <v:path gradientshapeok="t" o:connecttype="rect"/>
          </v:shapetype>
          <v:shape id="Pole tekstowe 128" o:spid="_x0000_s1027" type="#_x0000_t202" style="position:absolute;margin-left:-113.45pt;margin-top:665.85pt;width:686.05pt;height:149.95pt;z-index:251658752;visibility:visible;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" filled="f" stroked="f" strokeweight=".5pt">
            <v:path arrowok="t"/>
            <v:textbox inset="1in,0,86.4pt,0">
              <w:txbxContent>
                <w:p w:rsidR="00406C6A" w:rsidRPr="004D5AB8" w:rsidRDefault="00406C6A" w:rsidP="00576565">
                  <w:pPr>
                    <w:pStyle w:val="NoSpacing"/>
                    <w:ind w:left="708"/>
                    <w:rPr>
                      <w:caps/>
                      <w:color w:val="7F7F7F"/>
                      <w:sz w:val="18"/>
                      <w:szCs w:val="18"/>
                    </w:rPr>
                  </w:pPr>
                  <w:r w:rsidRPr="004D5AB8">
                    <w:rPr>
                      <w:b/>
                      <w:caps/>
                      <w:color w:val="404040"/>
                      <w:sz w:val="24"/>
                      <w:szCs w:val="24"/>
                    </w:rPr>
                    <w:t>www.zdrowie.gov.pl</w:t>
                  </w:r>
                </w:p>
                <w:p w:rsidR="00406C6A" w:rsidRPr="004D5AB8" w:rsidRDefault="00406C6A">
                  <w:pPr>
                    <w:pStyle w:val="NoSpacing"/>
                    <w:jc w:val="center"/>
                    <w:rPr>
                      <w:caps/>
                      <w:color w:val="7F7F7F"/>
                      <w:sz w:val="18"/>
                      <w:szCs w:val="18"/>
                    </w:rPr>
                  </w:pPr>
                  <w:r w:rsidRPr="004D5AB8">
                    <w:rPr>
                      <w:caps/>
                      <w:noProof/>
                      <w:color w:val="7F7F7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527.25pt;height:66pt;visibility:visible">
                        <v:imagedata r:id="rId7" o:title=""/>
                      </v:shape>
                    </w:pict>
                  </w:r>
                </w:p>
              </w:txbxContent>
            </v:textbox>
            <w10:wrap type="square" anchorx="margin" anchory="page"/>
          </v:shape>
        </w:pict>
      </w:r>
      <w:r w:rsidRPr="005F1B43">
        <w:rPr>
          <w:b/>
          <w:color w:val="404040"/>
          <w:sz w:val="36"/>
          <w:szCs w:val="36"/>
        </w:rPr>
        <w:t>Departament Funduszy Europejskich</w:t>
      </w:r>
    </w:p>
    <w:p w:rsidR="00406C6A" w:rsidRDefault="00406C6A" w:rsidP="003D799D">
      <w:pPr>
        <w:autoSpaceDE w:val="0"/>
        <w:autoSpaceDN w:val="0"/>
        <w:adjustRightInd w:val="0"/>
        <w:spacing w:after="120" w:line="360" w:lineRule="auto"/>
        <w:rPr>
          <w:rFonts w:ascii="Arial" w:hAnsi="Arial" w:cs="Arial"/>
          <w:sz w:val="24"/>
          <w:szCs w:val="24"/>
        </w:rPr>
      </w:pPr>
    </w:p>
    <w:p w:rsidR="00406C6A" w:rsidRDefault="00406C6A" w:rsidP="003D799D">
      <w:pPr>
        <w:autoSpaceDE w:val="0"/>
        <w:autoSpaceDN w:val="0"/>
        <w:adjustRightInd w:val="0"/>
        <w:spacing w:after="120" w:line="360" w:lineRule="auto"/>
        <w:rPr>
          <w:rFonts w:ascii="Arial" w:hAnsi="Arial" w:cs="Arial"/>
          <w:noProof/>
          <w:sz w:val="24"/>
          <w:szCs w:val="24"/>
        </w:rPr>
      </w:pPr>
      <w:r w:rsidRPr="00D56F10">
        <w:rPr>
          <w:noProof/>
        </w:rPr>
        <w:pict>
          <v:shape id="Obraz 2" o:spid="_x0000_i1027" type="#_x0000_t75" style="width:453pt;height:331.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">
            <v:imagedata r:id="rId8" o:title=""/>
            <o:lock v:ext="edit" aspectratio="f"/>
          </v:shape>
        </w:pict>
      </w:r>
    </w:p>
    <w:p w:rsidR="00406C6A" w:rsidRPr="00455338" w:rsidRDefault="00406C6A" w:rsidP="003D799D">
      <w:pPr>
        <w:autoSpaceDE w:val="0"/>
        <w:autoSpaceDN w:val="0"/>
        <w:adjustRightInd w:val="0"/>
        <w:spacing w:after="120" w:line="360" w:lineRule="auto"/>
        <w:rPr>
          <w:rFonts w:ascii="Arial" w:hAnsi="Arial" w:cs="Arial"/>
          <w:b/>
          <w:bCs/>
          <w:color w:val="244061"/>
          <w:sz w:val="28"/>
          <w:szCs w:val="28"/>
        </w:rPr>
      </w:pPr>
      <w:r>
        <w:rPr>
          <w:noProof/>
        </w:rPr>
        <w:pict>
          <v:shape id="Pole tekstowe 129" o:spid="_x0000_s1028" type="#_x0000_t202" style="position:absolute;margin-left:0;margin-top:34.4pt;width:594.1pt;height:137.1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" filled="f" stroked="f" strokeweight=".5pt">
            <v:path arrowok="t"/>
            <v:textbox inset="1in,0,86.4pt,0">
              <w:txbxContent>
                <w:p w:rsidR="00406C6A" w:rsidRPr="004D5AB8" w:rsidRDefault="00406C6A" w:rsidP="00CC2064">
                  <w:pPr>
                    <w:autoSpaceDE w:val="0"/>
                    <w:autoSpaceDN w:val="0"/>
                    <w:adjustRightInd w:val="0"/>
                    <w:spacing w:after="120" w:line="360" w:lineRule="auto"/>
                    <w:rPr>
                      <w:rFonts w:ascii="Arial" w:hAnsi="Arial" w:cs="Arial"/>
                      <w:b/>
                      <w:bCs/>
                      <w:color w:val="244061"/>
                      <w:sz w:val="40"/>
                      <w:szCs w:val="40"/>
                    </w:rPr>
                  </w:pPr>
                  <w:r w:rsidRPr="004D5AB8">
                    <w:rPr>
                      <w:rFonts w:ascii="Arial" w:hAnsi="Arial" w:cs="Arial"/>
                      <w:b/>
                      <w:bCs/>
                      <w:color w:val="244061"/>
                      <w:sz w:val="40"/>
                      <w:szCs w:val="40"/>
                    </w:rPr>
                    <w:t>KOMPETENCJE ZAMAWIANE</w:t>
                  </w:r>
                </w:p>
                <w:p w:rsidR="00406C6A" w:rsidRPr="004D5AB8" w:rsidRDefault="00406C6A" w:rsidP="00455338">
                  <w:pPr>
                    <w:rPr>
                      <w:rFonts w:ascii="Arial" w:hAnsi="Arial" w:cs="Arial"/>
                      <w:b/>
                      <w:color w:val="244061"/>
                      <w:sz w:val="28"/>
                      <w:szCs w:val="28"/>
                    </w:rPr>
                  </w:pPr>
                  <w:r w:rsidRPr="004D5AB8">
                    <w:rPr>
                      <w:rFonts w:ascii="Arial" w:hAnsi="Arial" w:cs="Arial"/>
                      <w:b/>
                      <w:color w:val="244061"/>
                      <w:sz w:val="28"/>
                      <w:szCs w:val="28"/>
                    </w:rPr>
                    <w:t>Konkurs nr POWR.05.03.00-IP.05-00-002/15</w:t>
                  </w:r>
                </w:p>
              </w:txbxContent>
            </v:textbox>
            <w10:wrap type="square" anchorx="page"/>
          </v:shape>
        </w:pict>
      </w:r>
      <w:r>
        <w:rPr>
          <w:rFonts w:ascii="Arial" w:hAnsi="Arial" w:cs="Arial"/>
          <w:b/>
          <w:bCs/>
          <w:color w:val="244061"/>
          <w:sz w:val="28"/>
          <w:szCs w:val="28"/>
        </w:rPr>
        <w:t xml:space="preserve">  </w:t>
      </w:r>
    </w:p>
    <w:p w:rsidR="00406C6A" w:rsidRPr="0000259C" w:rsidRDefault="00406C6A" w:rsidP="003D799D">
      <w:pPr>
        <w:autoSpaceDE w:val="0"/>
        <w:autoSpaceDN w:val="0"/>
        <w:adjustRightInd w:val="0"/>
        <w:spacing w:after="120" w:line="360" w:lineRule="auto"/>
        <w:rPr>
          <w:rFonts w:ascii="Arial" w:hAnsi="Arial" w:cs="Arial"/>
          <w:color w:val="E36C0A"/>
          <w:sz w:val="16"/>
          <w:szCs w:val="16"/>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Default="00406C6A" w:rsidP="003D799D">
      <w:pPr>
        <w:autoSpaceDE w:val="0"/>
        <w:autoSpaceDN w:val="0"/>
        <w:adjustRightInd w:val="0"/>
        <w:spacing w:after="120" w:line="360" w:lineRule="auto"/>
        <w:rPr>
          <w:rFonts w:ascii="Arial" w:hAnsi="Arial" w:cs="Arial"/>
          <w:b/>
          <w:color w:val="244061"/>
          <w:sz w:val="24"/>
          <w:szCs w:val="24"/>
        </w:rPr>
      </w:pPr>
      <w:r w:rsidRPr="00455338">
        <w:rPr>
          <w:rFonts w:ascii="Arial" w:hAnsi="Arial" w:cs="Arial"/>
          <w:b/>
          <w:bCs/>
          <w:color w:val="244061"/>
          <w:sz w:val="28"/>
          <w:szCs w:val="28"/>
        </w:rPr>
        <w:t>Regulamin konkursu</w:t>
      </w:r>
    </w:p>
    <w:p w:rsidR="00406C6A" w:rsidRPr="00D47536" w:rsidRDefault="00406C6A" w:rsidP="00455338">
      <w:pPr>
        <w:autoSpaceDE w:val="0"/>
        <w:autoSpaceDN w:val="0"/>
        <w:adjustRightInd w:val="0"/>
        <w:spacing w:after="120" w:line="276" w:lineRule="auto"/>
        <w:rPr>
          <w:rFonts w:ascii="Arial" w:hAnsi="Arial" w:cs="Arial"/>
          <w:b/>
          <w:bCs/>
          <w:color w:val="244061"/>
          <w:sz w:val="28"/>
          <w:szCs w:val="28"/>
        </w:rPr>
      </w:pPr>
      <w:r w:rsidRPr="00D47536">
        <w:rPr>
          <w:rFonts w:ascii="Arial" w:hAnsi="Arial" w:cs="Arial"/>
          <w:b/>
          <w:bCs/>
          <w:color w:val="244061"/>
          <w:sz w:val="28"/>
          <w:szCs w:val="28"/>
        </w:rPr>
        <w:t>Realizacja programów rozwojowych dla uczelni medycznych uczestniczących w procesie kształcenia pielęgniarek i położnych ukierunkowanych na zwiększenie liczby absolwentów ww. kierunków</w:t>
      </w:r>
    </w:p>
    <w:p w:rsidR="00406C6A" w:rsidRDefault="00406C6A" w:rsidP="003D799D">
      <w:pPr>
        <w:autoSpaceDE w:val="0"/>
        <w:autoSpaceDN w:val="0"/>
        <w:adjustRightInd w:val="0"/>
        <w:spacing w:after="120" w:line="360" w:lineRule="auto"/>
        <w:rPr>
          <w:rFonts w:ascii="Arial" w:hAnsi="Arial" w:cs="Arial"/>
          <w:b/>
          <w:color w:val="244061"/>
          <w:sz w:val="24"/>
          <w:szCs w:val="24"/>
        </w:rPr>
      </w:pPr>
    </w:p>
    <w:p w:rsidR="00406C6A" w:rsidRPr="00D47536" w:rsidRDefault="00406C6A" w:rsidP="003D799D">
      <w:pPr>
        <w:autoSpaceDE w:val="0"/>
        <w:autoSpaceDN w:val="0"/>
        <w:adjustRightInd w:val="0"/>
        <w:spacing w:after="120" w:line="360" w:lineRule="auto"/>
        <w:rPr>
          <w:rFonts w:ascii="Arial" w:hAnsi="Arial" w:cs="Arial"/>
          <w:b/>
          <w:color w:val="244061"/>
          <w:sz w:val="24"/>
          <w:szCs w:val="24"/>
        </w:rPr>
      </w:pPr>
      <w:r w:rsidRPr="00D47536">
        <w:rPr>
          <w:rFonts w:ascii="Arial" w:hAnsi="Arial" w:cs="Arial"/>
          <w:b/>
          <w:color w:val="244061"/>
          <w:sz w:val="24"/>
          <w:szCs w:val="24"/>
        </w:rPr>
        <w:t>Program Operacyjny Wiedza Edukacja Rozwój 2014 – 2020</w:t>
      </w:r>
    </w:p>
    <w:p w:rsidR="00406C6A" w:rsidRPr="00D47536" w:rsidRDefault="00406C6A" w:rsidP="003D799D">
      <w:pPr>
        <w:autoSpaceDE w:val="0"/>
        <w:autoSpaceDN w:val="0"/>
        <w:adjustRightInd w:val="0"/>
        <w:spacing w:after="120" w:line="360" w:lineRule="auto"/>
        <w:rPr>
          <w:rFonts w:ascii="Arial" w:hAnsi="Arial" w:cs="Arial"/>
          <w:i/>
          <w:iCs/>
          <w:color w:val="244061"/>
          <w:sz w:val="24"/>
          <w:szCs w:val="24"/>
        </w:rPr>
      </w:pPr>
      <w:r w:rsidRPr="00D47536">
        <w:rPr>
          <w:rFonts w:ascii="Arial" w:hAnsi="Arial" w:cs="Arial"/>
          <w:color w:val="244061"/>
          <w:sz w:val="24"/>
          <w:szCs w:val="24"/>
        </w:rPr>
        <w:t xml:space="preserve">Oś priorytetowa V </w:t>
      </w:r>
      <w:r w:rsidRPr="00D47536">
        <w:rPr>
          <w:rFonts w:ascii="Arial" w:hAnsi="Arial" w:cs="Arial"/>
          <w:i/>
          <w:iCs/>
          <w:color w:val="244061"/>
          <w:sz w:val="24"/>
          <w:szCs w:val="24"/>
        </w:rPr>
        <w:t>Wsparcie dla obszaru zdrowia</w:t>
      </w:r>
    </w:p>
    <w:p w:rsidR="00406C6A" w:rsidRPr="00D47536" w:rsidRDefault="00406C6A" w:rsidP="001116FB">
      <w:pPr>
        <w:autoSpaceDE w:val="0"/>
        <w:autoSpaceDN w:val="0"/>
        <w:adjustRightInd w:val="0"/>
        <w:spacing w:after="120" w:line="360" w:lineRule="auto"/>
        <w:jc w:val="both"/>
        <w:rPr>
          <w:rFonts w:ascii="Arial" w:hAnsi="Arial" w:cs="Arial"/>
          <w:color w:val="244061"/>
          <w:sz w:val="24"/>
          <w:szCs w:val="24"/>
        </w:rPr>
      </w:pPr>
      <w:r w:rsidRPr="00D47536">
        <w:rPr>
          <w:rFonts w:ascii="Arial" w:hAnsi="Arial" w:cs="Arial"/>
          <w:color w:val="244061"/>
          <w:sz w:val="24"/>
          <w:szCs w:val="24"/>
        </w:rPr>
        <w:t xml:space="preserve">Działanie 5.3 </w:t>
      </w:r>
      <w:r w:rsidRPr="00D47536">
        <w:rPr>
          <w:rFonts w:ascii="Arial" w:hAnsi="Arial" w:cs="Arial"/>
          <w:i/>
          <w:color w:val="244061"/>
          <w:sz w:val="24"/>
          <w:szCs w:val="24"/>
        </w:rPr>
        <w:t>Wysoka jakość kształcenia na kierunkach medycznych</w:t>
      </w:r>
    </w:p>
    <w:p w:rsidR="00406C6A" w:rsidRDefault="00406C6A" w:rsidP="003D799D">
      <w:pPr>
        <w:autoSpaceDE w:val="0"/>
        <w:autoSpaceDN w:val="0"/>
        <w:adjustRightInd w:val="0"/>
        <w:spacing w:after="120" w:line="360" w:lineRule="auto"/>
        <w:rPr>
          <w:rFonts w:ascii="Arial" w:hAnsi="Arial" w:cs="Arial"/>
        </w:rPr>
      </w:pPr>
    </w:p>
    <w:p w:rsidR="00406C6A" w:rsidRDefault="00406C6A" w:rsidP="003D799D">
      <w:pPr>
        <w:autoSpaceDE w:val="0"/>
        <w:autoSpaceDN w:val="0"/>
        <w:adjustRightInd w:val="0"/>
        <w:spacing w:after="120" w:line="360" w:lineRule="auto"/>
        <w:rPr>
          <w:rFonts w:ascii="Arial" w:hAnsi="Arial" w:cs="Arial"/>
        </w:rPr>
      </w:pPr>
    </w:p>
    <w:p w:rsidR="00406C6A" w:rsidRDefault="00406C6A" w:rsidP="003D799D">
      <w:pPr>
        <w:autoSpaceDE w:val="0"/>
        <w:autoSpaceDN w:val="0"/>
        <w:adjustRightInd w:val="0"/>
        <w:spacing w:after="120" w:line="360" w:lineRule="auto"/>
        <w:rPr>
          <w:rFonts w:ascii="Arial" w:hAnsi="Arial" w:cs="Arial"/>
        </w:rPr>
      </w:pPr>
    </w:p>
    <w:p w:rsidR="00406C6A" w:rsidRDefault="00406C6A" w:rsidP="001A610B">
      <w:pPr>
        <w:autoSpaceDE w:val="0"/>
        <w:autoSpaceDN w:val="0"/>
        <w:adjustRightInd w:val="0"/>
        <w:spacing w:after="120" w:line="360" w:lineRule="auto"/>
        <w:rPr>
          <w:rFonts w:ascii="Arial" w:hAnsi="Arial" w:cs="Arial"/>
        </w:rPr>
      </w:pPr>
      <w:r>
        <w:rPr>
          <w:rFonts w:ascii="Arial" w:hAnsi="Arial" w:cs="Arial"/>
        </w:rPr>
        <w:t>Zatwierdzam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dnia </w:t>
      </w:r>
    </w:p>
    <w:p w:rsidR="00406C6A" w:rsidRDefault="00406C6A" w:rsidP="001A610B">
      <w:pPr>
        <w:autoSpaceDE w:val="0"/>
        <w:autoSpaceDN w:val="0"/>
        <w:adjustRightInd w:val="0"/>
        <w:spacing w:after="120" w:line="360" w:lineRule="auto"/>
        <w:rPr>
          <w:rFonts w:ascii="Arial" w:hAnsi="Arial" w:cs="Arial"/>
        </w:rPr>
      </w:pPr>
    </w:p>
    <w:p w:rsidR="00406C6A" w:rsidRPr="001A610B" w:rsidRDefault="00406C6A" w:rsidP="001A610B">
      <w:pPr>
        <w:autoSpaceDE w:val="0"/>
        <w:autoSpaceDN w:val="0"/>
        <w:adjustRightInd w:val="0"/>
        <w:spacing w:after="120" w:line="360" w:lineRule="auto"/>
        <w:rPr>
          <w:rFonts w:ascii="Arial" w:hAnsi="Arial" w:cs="Arial"/>
        </w:rPr>
      </w:pPr>
    </w:p>
    <w:p w:rsidR="00406C6A" w:rsidRPr="00D47536" w:rsidRDefault="00406C6A" w:rsidP="00072128">
      <w:pPr>
        <w:pStyle w:val="TOCHeading"/>
        <w:numPr>
          <w:ilvl w:val="0"/>
          <w:numId w:val="0"/>
        </w:numPr>
        <w:rPr>
          <w:rFonts w:ascii="Calibri" w:hAnsi="Calibri"/>
          <w:b w:val="0"/>
          <w:bCs w:val="0"/>
          <w:smallCaps w:val="0"/>
          <w:color w:val="244061"/>
          <w:sz w:val="22"/>
          <w:szCs w:val="22"/>
        </w:rPr>
      </w:pPr>
      <w:r w:rsidRPr="00D47536">
        <w:rPr>
          <w:rFonts w:ascii="Arial" w:hAnsi="Arial" w:cs="Arial"/>
          <w:color w:val="244061"/>
          <w:sz w:val="28"/>
          <w:szCs w:val="28"/>
        </w:rPr>
        <w:t>Spis treści</w:t>
      </w:r>
    </w:p>
    <w:p w:rsidR="00406C6A" w:rsidRDefault="00406C6A">
      <w:pPr>
        <w:pStyle w:val="TOC1"/>
        <w:tabs>
          <w:tab w:val="right" w:leader="dot" w:pos="9062"/>
        </w:tabs>
        <w:rPr>
          <w:noProof/>
        </w:rPr>
      </w:pPr>
      <w:r>
        <w:fldChar w:fldCharType="begin"/>
      </w:r>
      <w:r>
        <w:instrText xml:space="preserve"> TOC \o "1-3" \h \z \u </w:instrText>
      </w:r>
      <w:r>
        <w:fldChar w:fldCharType="separate"/>
      </w:r>
      <w:hyperlink w:anchor="_Toc424196599" w:history="1">
        <w:r w:rsidRPr="001E7C01">
          <w:rPr>
            <w:rStyle w:val="Hyperlink"/>
            <w:rFonts w:ascii="Arial" w:hAnsi="Arial" w:cs="Arial"/>
            <w:noProof/>
          </w:rPr>
          <w:t>Słownik skrótów i pojęć</w:t>
        </w:r>
        <w:r>
          <w:rPr>
            <w:noProof/>
            <w:webHidden/>
          </w:rPr>
          <w:tab/>
        </w:r>
        <w:r>
          <w:rPr>
            <w:noProof/>
            <w:webHidden/>
          </w:rPr>
          <w:fldChar w:fldCharType="begin"/>
        </w:r>
        <w:r>
          <w:rPr>
            <w:noProof/>
            <w:webHidden/>
          </w:rPr>
          <w:instrText xml:space="preserve"> PAGEREF _Toc424196599 \h </w:instrText>
        </w:r>
        <w:r>
          <w:rPr>
            <w:noProof/>
            <w:webHidden/>
          </w:rPr>
        </w:r>
        <w:r>
          <w:rPr>
            <w:noProof/>
            <w:webHidden/>
          </w:rPr>
          <w:fldChar w:fldCharType="separate"/>
        </w:r>
        <w:r>
          <w:rPr>
            <w:noProof/>
            <w:webHidden/>
          </w:rPr>
          <w:t>4</w:t>
        </w:r>
        <w:r>
          <w:rPr>
            <w:noProof/>
            <w:webHidden/>
          </w:rPr>
          <w:fldChar w:fldCharType="end"/>
        </w:r>
      </w:hyperlink>
    </w:p>
    <w:p w:rsidR="00406C6A" w:rsidRDefault="00406C6A">
      <w:pPr>
        <w:pStyle w:val="TOC1"/>
        <w:tabs>
          <w:tab w:val="left" w:pos="440"/>
          <w:tab w:val="right" w:leader="dot" w:pos="9062"/>
        </w:tabs>
        <w:rPr>
          <w:noProof/>
        </w:rPr>
      </w:pPr>
      <w:hyperlink w:anchor="_Toc424196600" w:history="1">
        <w:r w:rsidRPr="001E7C01">
          <w:rPr>
            <w:rStyle w:val="Hyperlink"/>
            <w:rFonts w:ascii="Arial" w:hAnsi="Arial" w:cs="Arial"/>
            <w:noProof/>
          </w:rPr>
          <w:t>I.</w:t>
        </w:r>
        <w:r>
          <w:rPr>
            <w:noProof/>
          </w:rPr>
          <w:tab/>
        </w:r>
        <w:r w:rsidRPr="001E7C01">
          <w:rPr>
            <w:rStyle w:val="Hyperlink"/>
            <w:rFonts w:ascii="Arial" w:hAnsi="Arial" w:cs="Arial"/>
            <w:noProof/>
          </w:rPr>
          <w:t>INFORMACJE OGÓLNE</w:t>
        </w:r>
        <w:r>
          <w:rPr>
            <w:noProof/>
            <w:webHidden/>
          </w:rPr>
          <w:tab/>
        </w:r>
        <w:r>
          <w:rPr>
            <w:noProof/>
            <w:webHidden/>
          </w:rPr>
          <w:fldChar w:fldCharType="begin"/>
        </w:r>
        <w:r>
          <w:rPr>
            <w:noProof/>
            <w:webHidden/>
          </w:rPr>
          <w:instrText xml:space="preserve"> PAGEREF _Toc424196600 \h </w:instrText>
        </w:r>
        <w:r>
          <w:rPr>
            <w:noProof/>
            <w:webHidden/>
          </w:rPr>
        </w:r>
        <w:r>
          <w:rPr>
            <w:noProof/>
            <w:webHidden/>
          </w:rPr>
          <w:fldChar w:fldCharType="separate"/>
        </w:r>
        <w:r>
          <w:rPr>
            <w:noProof/>
            <w:webHidden/>
          </w:rPr>
          <w:t>7</w:t>
        </w:r>
        <w:r>
          <w:rPr>
            <w:noProof/>
            <w:webHidden/>
          </w:rPr>
          <w:fldChar w:fldCharType="end"/>
        </w:r>
      </w:hyperlink>
    </w:p>
    <w:p w:rsidR="00406C6A" w:rsidRDefault="00406C6A">
      <w:pPr>
        <w:pStyle w:val="TOC2"/>
        <w:tabs>
          <w:tab w:val="left" w:pos="660"/>
          <w:tab w:val="right" w:leader="dot" w:pos="9062"/>
        </w:tabs>
        <w:rPr>
          <w:noProof/>
        </w:rPr>
      </w:pPr>
      <w:hyperlink w:anchor="_Toc424196601" w:history="1">
        <w:r w:rsidRPr="001E7C01">
          <w:rPr>
            <w:rStyle w:val="Hyperlink"/>
            <w:rFonts w:ascii="Arial" w:hAnsi="Arial" w:cs="Arial"/>
            <w:noProof/>
          </w:rPr>
          <w:t>1.</w:t>
        </w:r>
        <w:r>
          <w:rPr>
            <w:noProof/>
          </w:rPr>
          <w:tab/>
        </w:r>
        <w:r w:rsidRPr="001E7C01">
          <w:rPr>
            <w:rStyle w:val="Hyperlink"/>
            <w:rFonts w:ascii="Arial" w:hAnsi="Arial" w:cs="Arial"/>
            <w:noProof/>
          </w:rPr>
          <w:t>Regulamin konkursu</w:t>
        </w:r>
        <w:r>
          <w:rPr>
            <w:noProof/>
            <w:webHidden/>
          </w:rPr>
          <w:tab/>
        </w:r>
        <w:r>
          <w:rPr>
            <w:noProof/>
            <w:webHidden/>
          </w:rPr>
          <w:fldChar w:fldCharType="begin"/>
        </w:r>
        <w:r>
          <w:rPr>
            <w:noProof/>
            <w:webHidden/>
          </w:rPr>
          <w:instrText xml:space="preserve"> PAGEREF _Toc424196601 \h </w:instrText>
        </w:r>
        <w:r>
          <w:rPr>
            <w:noProof/>
            <w:webHidden/>
          </w:rPr>
        </w:r>
        <w:r>
          <w:rPr>
            <w:noProof/>
            <w:webHidden/>
          </w:rPr>
          <w:fldChar w:fldCharType="separate"/>
        </w:r>
        <w:r>
          <w:rPr>
            <w:noProof/>
            <w:webHidden/>
          </w:rPr>
          <w:t>7</w:t>
        </w:r>
        <w:r>
          <w:rPr>
            <w:noProof/>
            <w:webHidden/>
          </w:rPr>
          <w:fldChar w:fldCharType="end"/>
        </w:r>
      </w:hyperlink>
    </w:p>
    <w:p w:rsidR="00406C6A" w:rsidRDefault="00406C6A">
      <w:pPr>
        <w:pStyle w:val="TOC2"/>
        <w:tabs>
          <w:tab w:val="left" w:pos="660"/>
          <w:tab w:val="right" w:leader="dot" w:pos="9062"/>
        </w:tabs>
        <w:rPr>
          <w:noProof/>
        </w:rPr>
      </w:pPr>
      <w:hyperlink w:anchor="_Toc424196602" w:history="1">
        <w:r w:rsidRPr="001E7C01">
          <w:rPr>
            <w:rStyle w:val="Hyperlink"/>
            <w:rFonts w:ascii="Arial" w:hAnsi="Arial" w:cs="Arial"/>
            <w:noProof/>
          </w:rPr>
          <w:t>2.</w:t>
        </w:r>
        <w:r>
          <w:rPr>
            <w:noProof/>
          </w:rPr>
          <w:tab/>
        </w:r>
        <w:r w:rsidRPr="001E7C01">
          <w:rPr>
            <w:rStyle w:val="Hyperlink"/>
            <w:rFonts w:ascii="Arial" w:hAnsi="Arial" w:cs="Arial"/>
            <w:noProof/>
          </w:rPr>
          <w:t>Podstawy prawne</w:t>
        </w:r>
        <w:r>
          <w:rPr>
            <w:noProof/>
            <w:webHidden/>
          </w:rPr>
          <w:tab/>
        </w:r>
        <w:r>
          <w:rPr>
            <w:noProof/>
            <w:webHidden/>
          </w:rPr>
          <w:fldChar w:fldCharType="begin"/>
        </w:r>
        <w:r>
          <w:rPr>
            <w:noProof/>
            <w:webHidden/>
          </w:rPr>
          <w:instrText xml:space="preserve"> PAGEREF _Toc424196602 \h </w:instrText>
        </w:r>
        <w:r>
          <w:rPr>
            <w:noProof/>
            <w:webHidden/>
          </w:rPr>
        </w:r>
        <w:r>
          <w:rPr>
            <w:noProof/>
            <w:webHidden/>
          </w:rPr>
          <w:fldChar w:fldCharType="separate"/>
        </w:r>
        <w:r>
          <w:rPr>
            <w:noProof/>
            <w:webHidden/>
          </w:rPr>
          <w:t>7</w:t>
        </w:r>
        <w:r>
          <w:rPr>
            <w:noProof/>
            <w:webHidden/>
          </w:rPr>
          <w:fldChar w:fldCharType="end"/>
        </w:r>
      </w:hyperlink>
    </w:p>
    <w:p w:rsidR="00406C6A" w:rsidRDefault="00406C6A">
      <w:pPr>
        <w:pStyle w:val="TOC2"/>
        <w:tabs>
          <w:tab w:val="left" w:pos="660"/>
          <w:tab w:val="right" w:leader="dot" w:pos="9062"/>
        </w:tabs>
        <w:rPr>
          <w:noProof/>
        </w:rPr>
      </w:pPr>
      <w:hyperlink w:anchor="_Toc424196603" w:history="1">
        <w:r w:rsidRPr="001E7C01">
          <w:rPr>
            <w:rStyle w:val="Hyperlink"/>
            <w:rFonts w:ascii="Arial" w:hAnsi="Arial" w:cs="Arial"/>
            <w:noProof/>
          </w:rPr>
          <w:t>3.</w:t>
        </w:r>
        <w:r>
          <w:rPr>
            <w:noProof/>
          </w:rPr>
          <w:tab/>
        </w:r>
        <w:r w:rsidRPr="001E7C01">
          <w:rPr>
            <w:rStyle w:val="Hyperlink"/>
            <w:rFonts w:ascii="Arial" w:hAnsi="Arial" w:cs="Arial"/>
            <w:noProof/>
          </w:rPr>
          <w:t>Podstawowe informacje na temat konkursu</w:t>
        </w:r>
        <w:r>
          <w:rPr>
            <w:noProof/>
            <w:webHidden/>
          </w:rPr>
          <w:tab/>
        </w:r>
        <w:r>
          <w:rPr>
            <w:noProof/>
            <w:webHidden/>
          </w:rPr>
          <w:fldChar w:fldCharType="begin"/>
        </w:r>
        <w:r>
          <w:rPr>
            <w:noProof/>
            <w:webHidden/>
          </w:rPr>
          <w:instrText xml:space="preserve"> PAGEREF _Toc424196603 \h </w:instrText>
        </w:r>
        <w:r>
          <w:rPr>
            <w:noProof/>
            <w:webHidden/>
          </w:rPr>
        </w:r>
        <w:r>
          <w:rPr>
            <w:noProof/>
            <w:webHidden/>
          </w:rPr>
          <w:fldChar w:fldCharType="separate"/>
        </w:r>
        <w:r>
          <w:rPr>
            <w:noProof/>
            <w:webHidden/>
          </w:rPr>
          <w:t>9</w:t>
        </w:r>
        <w:r>
          <w:rPr>
            <w:noProof/>
            <w:webHidden/>
          </w:rPr>
          <w:fldChar w:fldCharType="end"/>
        </w:r>
      </w:hyperlink>
    </w:p>
    <w:p w:rsidR="00406C6A" w:rsidRDefault="00406C6A">
      <w:pPr>
        <w:pStyle w:val="TOC2"/>
        <w:tabs>
          <w:tab w:val="left" w:pos="660"/>
          <w:tab w:val="right" w:leader="dot" w:pos="9062"/>
        </w:tabs>
        <w:rPr>
          <w:noProof/>
        </w:rPr>
      </w:pPr>
      <w:hyperlink w:anchor="_Toc424196604" w:history="1">
        <w:r w:rsidRPr="001E7C01">
          <w:rPr>
            <w:rStyle w:val="Hyperlink"/>
            <w:rFonts w:ascii="Arial" w:hAnsi="Arial" w:cs="Arial"/>
            <w:noProof/>
          </w:rPr>
          <w:t>4.</w:t>
        </w:r>
        <w:r>
          <w:rPr>
            <w:noProof/>
          </w:rPr>
          <w:tab/>
        </w:r>
        <w:r w:rsidRPr="001E7C01">
          <w:rPr>
            <w:rStyle w:val="Hyperlink"/>
            <w:rFonts w:ascii="Arial" w:hAnsi="Arial" w:cs="Arial"/>
            <w:noProof/>
          </w:rPr>
          <w:t>Przedmiot konkursu</w:t>
        </w:r>
        <w:r>
          <w:rPr>
            <w:noProof/>
            <w:webHidden/>
          </w:rPr>
          <w:tab/>
        </w:r>
        <w:r>
          <w:rPr>
            <w:noProof/>
            <w:webHidden/>
          </w:rPr>
          <w:fldChar w:fldCharType="begin"/>
        </w:r>
        <w:r>
          <w:rPr>
            <w:noProof/>
            <w:webHidden/>
          </w:rPr>
          <w:instrText xml:space="preserve"> PAGEREF _Toc424196604 \h </w:instrText>
        </w:r>
        <w:r>
          <w:rPr>
            <w:noProof/>
            <w:webHidden/>
          </w:rPr>
        </w:r>
        <w:r>
          <w:rPr>
            <w:noProof/>
            <w:webHidden/>
          </w:rPr>
          <w:fldChar w:fldCharType="separate"/>
        </w:r>
        <w:r>
          <w:rPr>
            <w:noProof/>
            <w:webHidden/>
          </w:rPr>
          <w:t>10</w:t>
        </w:r>
        <w:r>
          <w:rPr>
            <w:noProof/>
            <w:webHidden/>
          </w:rPr>
          <w:fldChar w:fldCharType="end"/>
        </w:r>
      </w:hyperlink>
    </w:p>
    <w:p w:rsidR="00406C6A" w:rsidRDefault="00406C6A">
      <w:pPr>
        <w:pStyle w:val="TOC2"/>
        <w:tabs>
          <w:tab w:val="left" w:pos="660"/>
          <w:tab w:val="right" w:leader="dot" w:pos="9062"/>
        </w:tabs>
        <w:rPr>
          <w:noProof/>
        </w:rPr>
      </w:pPr>
      <w:hyperlink w:anchor="_Toc424196605" w:history="1">
        <w:r w:rsidRPr="001E7C01">
          <w:rPr>
            <w:rStyle w:val="Hyperlink"/>
            <w:rFonts w:ascii="Arial" w:hAnsi="Arial" w:cs="Arial"/>
            <w:noProof/>
          </w:rPr>
          <w:t>5.</w:t>
        </w:r>
        <w:r>
          <w:rPr>
            <w:noProof/>
          </w:rPr>
          <w:tab/>
        </w:r>
        <w:r w:rsidRPr="001E7C01">
          <w:rPr>
            <w:rStyle w:val="Hyperlink"/>
            <w:rFonts w:ascii="Arial" w:hAnsi="Arial" w:cs="Arial"/>
            <w:noProof/>
          </w:rPr>
          <w:t>Kwota przeznaczona na konkurs</w:t>
        </w:r>
        <w:r>
          <w:rPr>
            <w:noProof/>
            <w:webHidden/>
          </w:rPr>
          <w:tab/>
        </w:r>
        <w:r>
          <w:rPr>
            <w:noProof/>
            <w:webHidden/>
          </w:rPr>
          <w:fldChar w:fldCharType="begin"/>
        </w:r>
        <w:r>
          <w:rPr>
            <w:noProof/>
            <w:webHidden/>
          </w:rPr>
          <w:instrText xml:space="preserve"> PAGEREF _Toc424196605 \h </w:instrText>
        </w:r>
        <w:r>
          <w:rPr>
            <w:noProof/>
            <w:webHidden/>
          </w:rPr>
        </w:r>
        <w:r>
          <w:rPr>
            <w:noProof/>
            <w:webHidden/>
          </w:rPr>
          <w:fldChar w:fldCharType="separate"/>
        </w:r>
        <w:r>
          <w:rPr>
            <w:noProof/>
            <w:webHidden/>
          </w:rPr>
          <w:t>13</w:t>
        </w:r>
        <w:r>
          <w:rPr>
            <w:noProof/>
            <w:webHidden/>
          </w:rPr>
          <w:fldChar w:fldCharType="end"/>
        </w:r>
      </w:hyperlink>
    </w:p>
    <w:p w:rsidR="00406C6A" w:rsidRDefault="00406C6A">
      <w:pPr>
        <w:pStyle w:val="TOC1"/>
        <w:tabs>
          <w:tab w:val="left" w:pos="440"/>
          <w:tab w:val="right" w:leader="dot" w:pos="9062"/>
        </w:tabs>
        <w:rPr>
          <w:noProof/>
        </w:rPr>
      </w:pPr>
      <w:hyperlink w:anchor="_Toc424196606" w:history="1">
        <w:r w:rsidRPr="001E7C01">
          <w:rPr>
            <w:rStyle w:val="Hyperlink"/>
            <w:rFonts w:ascii="Arial" w:hAnsi="Arial" w:cs="Arial"/>
            <w:noProof/>
          </w:rPr>
          <w:t>II.</w:t>
        </w:r>
        <w:r>
          <w:rPr>
            <w:noProof/>
          </w:rPr>
          <w:tab/>
        </w:r>
        <w:r w:rsidRPr="001E7C01">
          <w:rPr>
            <w:rStyle w:val="Hyperlink"/>
            <w:rFonts w:ascii="Arial" w:hAnsi="Arial" w:cs="Arial"/>
            <w:noProof/>
          </w:rPr>
          <w:t>WYMAGANIA KONKURSOWE</w:t>
        </w:r>
        <w:r>
          <w:rPr>
            <w:noProof/>
            <w:webHidden/>
          </w:rPr>
          <w:tab/>
        </w:r>
        <w:r>
          <w:rPr>
            <w:noProof/>
            <w:webHidden/>
          </w:rPr>
          <w:fldChar w:fldCharType="begin"/>
        </w:r>
        <w:r>
          <w:rPr>
            <w:noProof/>
            <w:webHidden/>
          </w:rPr>
          <w:instrText xml:space="preserve"> PAGEREF _Toc424196606 \h </w:instrText>
        </w:r>
        <w:r>
          <w:rPr>
            <w:noProof/>
            <w:webHidden/>
          </w:rPr>
        </w:r>
        <w:r>
          <w:rPr>
            <w:noProof/>
            <w:webHidden/>
          </w:rPr>
          <w:fldChar w:fldCharType="separate"/>
        </w:r>
        <w:r>
          <w:rPr>
            <w:noProof/>
            <w:webHidden/>
          </w:rPr>
          <w:t>14</w:t>
        </w:r>
        <w:r>
          <w:rPr>
            <w:noProof/>
            <w:webHidden/>
          </w:rPr>
          <w:fldChar w:fldCharType="end"/>
        </w:r>
      </w:hyperlink>
    </w:p>
    <w:p w:rsidR="00406C6A" w:rsidRDefault="00406C6A">
      <w:pPr>
        <w:pStyle w:val="TOC2"/>
        <w:tabs>
          <w:tab w:val="left" w:pos="660"/>
          <w:tab w:val="right" w:leader="dot" w:pos="9062"/>
        </w:tabs>
        <w:rPr>
          <w:noProof/>
        </w:rPr>
      </w:pPr>
      <w:hyperlink w:anchor="_Toc424196607" w:history="1">
        <w:r w:rsidRPr="001E7C01">
          <w:rPr>
            <w:rStyle w:val="Hyperlink"/>
            <w:rFonts w:ascii="Arial" w:hAnsi="Arial" w:cs="Arial"/>
            <w:noProof/>
          </w:rPr>
          <w:t>1.</w:t>
        </w:r>
        <w:r>
          <w:rPr>
            <w:noProof/>
          </w:rPr>
          <w:tab/>
        </w:r>
        <w:r w:rsidRPr="001E7C01">
          <w:rPr>
            <w:rStyle w:val="Hyperlink"/>
            <w:rFonts w:ascii="Arial" w:hAnsi="Arial" w:cs="Arial"/>
            <w:noProof/>
          </w:rPr>
          <w:t>Podmioty uprawnione do ubiegania się o dofinansowanie projektu</w:t>
        </w:r>
        <w:r>
          <w:rPr>
            <w:noProof/>
            <w:webHidden/>
          </w:rPr>
          <w:tab/>
        </w:r>
        <w:r>
          <w:rPr>
            <w:noProof/>
            <w:webHidden/>
          </w:rPr>
          <w:fldChar w:fldCharType="begin"/>
        </w:r>
        <w:r>
          <w:rPr>
            <w:noProof/>
            <w:webHidden/>
          </w:rPr>
          <w:instrText xml:space="preserve"> PAGEREF _Toc424196607 \h </w:instrText>
        </w:r>
        <w:r>
          <w:rPr>
            <w:noProof/>
            <w:webHidden/>
          </w:rPr>
        </w:r>
        <w:r>
          <w:rPr>
            <w:noProof/>
            <w:webHidden/>
          </w:rPr>
          <w:fldChar w:fldCharType="separate"/>
        </w:r>
        <w:r>
          <w:rPr>
            <w:noProof/>
            <w:webHidden/>
          </w:rPr>
          <w:t>14</w:t>
        </w:r>
        <w:r>
          <w:rPr>
            <w:noProof/>
            <w:webHidden/>
          </w:rPr>
          <w:fldChar w:fldCharType="end"/>
        </w:r>
      </w:hyperlink>
    </w:p>
    <w:p w:rsidR="00406C6A" w:rsidRDefault="00406C6A" w:rsidP="001B3F1A">
      <w:pPr>
        <w:pStyle w:val="TOC2"/>
        <w:tabs>
          <w:tab w:val="left" w:pos="660"/>
          <w:tab w:val="right" w:leader="dot" w:pos="9062"/>
        </w:tabs>
        <w:rPr>
          <w:noProof/>
        </w:rPr>
      </w:pPr>
      <w:hyperlink w:anchor="_Toc424196608" w:history="1">
        <w:r w:rsidRPr="001E7C01">
          <w:rPr>
            <w:rStyle w:val="Hyperlink"/>
            <w:rFonts w:ascii="Arial" w:hAnsi="Arial" w:cs="Arial"/>
            <w:noProof/>
          </w:rPr>
          <w:t>2.</w:t>
        </w:r>
        <w:r>
          <w:rPr>
            <w:noProof/>
          </w:rPr>
          <w:tab/>
        </w:r>
        <w:r w:rsidRPr="001E7C01">
          <w:rPr>
            <w:rStyle w:val="Hyperlink"/>
            <w:rFonts w:ascii="Arial" w:hAnsi="Arial" w:cs="Arial"/>
            <w:noProof/>
          </w:rPr>
          <w:t>Uczestnicy projektu</w:t>
        </w:r>
        <w:r>
          <w:rPr>
            <w:noProof/>
            <w:webHidden/>
          </w:rPr>
          <w:tab/>
        </w:r>
        <w:r>
          <w:rPr>
            <w:noProof/>
            <w:webHidden/>
          </w:rPr>
          <w:fldChar w:fldCharType="begin"/>
        </w:r>
        <w:r>
          <w:rPr>
            <w:noProof/>
            <w:webHidden/>
          </w:rPr>
          <w:instrText xml:space="preserve"> PAGEREF _Toc424196608 \h </w:instrText>
        </w:r>
        <w:r>
          <w:rPr>
            <w:noProof/>
            <w:webHidden/>
          </w:rPr>
        </w:r>
        <w:r>
          <w:rPr>
            <w:noProof/>
            <w:webHidden/>
          </w:rPr>
          <w:fldChar w:fldCharType="separate"/>
        </w:r>
        <w:r>
          <w:rPr>
            <w:noProof/>
            <w:webHidden/>
          </w:rPr>
          <w:t>15</w:t>
        </w:r>
        <w:r>
          <w:rPr>
            <w:noProof/>
            <w:webHidden/>
          </w:rPr>
          <w:fldChar w:fldCharType="end"/>
        </w:r>
      </w:hyperlink>
    </w:p>
    <w:p w:rsidR="00406C6A" w:rsidRDefault="00406C6A">
      <w:pPr>
        <w:pStyle w:val="TOC2"/>
        <w:tabs>
          <w:tab w:val="left" w:pos="660"/>
          <w:tab w:val="right" w:leader="dot" w:pos="9062"/>
        </w:tabs>
        <w:rPr>
          <w:noProof/>
        </w:rPr>
      </w:pPr>
      <w:hyperlink w:anchor="_Toc424196610" w:history="1">
        <w:r w:rsidRPr="001E7C01">
          <w:rPr>
            <w:rStyle w:val="Hyperlink"/>
            <w:rFonts w:ascii="Arial" w:hAnsi="Arial" w:cs="Arial"/>
            <w:noProof/>
          </w:rPr>
          <w:t>3.</w:t>
        </w:r>
        <w:r>
          <w:rPr>
            <w:noProof/>
          </w:rPr>
          <w:tab/>
        </w:r>
        <w:r w:rsidRPr="001E7C01">
          <w:rPr>
            <w:rStyle w:val="Hyperlink"/>
            <w:rFonts w:ascii="Arial" w:hAnsi="Arial" w:cs="Arial"/>
            <w:noProof/>
          </w:rPr>
          <w:t>Okres realizacji projektu</w:t>
        </w:r>
        <w:r>
          <w:rPr>
            <w:noProof/>
            <w:webHidden/>
          </w:rPr>
          <w:tab/>
        </w:r>
        <w:r>
          <w:rPr>
            <w:noProof/>
            <w:webHidden/>
          </w:rPr>
          <w:fldChar w:fldCharType="begin"/>
        </w:r>
        <w:r>
          <w:rPr>
            <w:noProof/>
            <w:webHidden/>
          </w:rPr>
          <w:instrText xml:space="preserve"> PAGEREF _Toc424196610 \h </w:instrText>
        </w:r>
        <w:r>
          <w:rPr>
            <w:noProof/>
            <w:webHidden/>
          </w:rPr>
        </w:r>
        <w:r>
          <w:rPr>
            <w:noProof/>
            <w:webHidden/>
          </w:rPr>
          <w:fldChar w:fldCharType="separate"/>
        </w:r>
        <w:r>
          <w:rPr>
            <w:noProof/>
            <w:webHidden/>
          </w:rPr>
          <w:t>15</w:t>
        </w:r>
        <w:r>
          <w:rPr>
            <w:noProof/>
            <w:webHidden/>
          </w:rPr>
          <w:fldChar w:fldCharType="end"/>
        </w:r>
      </w:hyperlink>
    </w:p>
    <w:p w:rsidR="00406C6A" w:rsidRDefault="00406C6A">
      <w:pPr>
        <w:pStyle w:val="TOC2"/>
        <w:tabs>
          <w:tab w:val="left" w:pos="660"/>
          <w:tab w:val="right" w:leader="dot" w:pos="9062"/>
        </w:tabs>
        <w:rPr>
          <w:noProof/>
        </w:rPr>
      </w:pPr>
      <w:hyperlink w:anchor="_Toc424196611" w:history="1">
        <w:r w:rsidRPr="001E7C01">
          <w:rPr>
            <w:rStyle w:val="Hyperlink"/>
            <w:rFonts w:ascii="Arial" w:hAnsi="Arial" w:cs="Arial"/>
            <w:noProof/>
          </w:rPr>
          <w:t>4.</w:t>
        </w:r>
        <w:r>
          <w:rPr>
            <w:noProof/>
          </w:rPr>
          <w:tab/>
        </w:r>
        <w:r w:rsidRPr="001E7C01">
          <w:rPr>
            <w:rStyle w:val="Hyperlink"/>
            <w:rFonts w:ascii="Arial" w:hAnsi="Arial" w:cs="Arial"/>
            <w:noProof/>
          </w:rPr>
          <w:t>Wymagania w zakresie wskaźników w projekcie</w:t>
        </w:r>
        <w:r>
          <w:rPr>
            <w:noProof/>
            <w:webHidden/>
          </w:rPr>
          <w:tab/>
        </w:r>
        <w:r>
          <w:rPr>
            <w:noProof/>
            <w:webHidden/>
          </w:rPr>
          <w:fldChar w:fldCharType="begin"/>
        </w:r>
        <w:r>
          <w:rPr>
            <w:noProof/>
            <w:webHidden/>
          </w:rPr>
          <w:instrText xml:space="preserve"> PAGEREF _Toc424196611 \h </w:instrText>
        </w:r>
        <w:r>
          <w:rPr>
            <w:noProof/>
            <w:webHidden/>
          </w:rPr>
        </w:r>
        <w:r>
          <w:rPr>
            <w:noProof/>
            <w:webHidden/>
          </w:rPr>
          <w:fldChar w:fldCharType="separate"/>
        </w:r>
        <w:r>
          <w:rPr>
            <w:noProof/>
            <w:webHidden/>
          </w:rPr>
          <w:t>16</w:t>
        </w:r>
        <w:r>
          <w:rPr>
            <w:noProof/>
            <w:webHidden/>
          </w:rPr>
          <w:fldChar w:fldCharType="end"/>
        </w:r>
      </w:hyperlink>
    </w:p>
    <w:p w:rsidR="00406C6A" w:rsidRDefault="00406C6A">
      <w:pPr>
        <w:pStyle w:val="TOC2"/>
        <w:tabs>
          <w:tab w:val="left" w:pos="660"/>
          <w:tab w:val="right" w:leader="dot" w:pos="9062"/>
        </w:tabs>
        <w:rPr>
          <w:noProof/>
        </w:rPr>
      </w:pPr>
      <w:hyperlink w:anchor="_Toc424196612" w:history="1">
        <w:r w:rsidRPr="001E7C01">
          <w:rPr>
            <w:rStyle w:val="Hyperlink"/>
            <w:rFonts w:ascii="Arial" w:hAnsi="Arial" w:cs="Arial"/>
            <w:noProof/>
          </w:rPr>
          <w:t>5.</w:t>
        </w:r>
        <w:r>
          <w:rPr>
            <w:noProof/>
          </w:rPr>
          <w:tab/>
        </w:r>
        <w:r w:rsidRPr="001E7C01">
          <w:rPr>
            <w:rStyle w:val="Hyperlink"/>
            <w:rFonts w:ascii="Arial" w:hAnsi="Arial" w:cs="Arial"/>
            <w:noProof/>
          </w:rPr>
          <w:t>Działania możliwe do sfinansowania</w:t>
        </w:r>
        <w:r>
          <w:rPr>
            <w:noProof/>
            <w:webHidden/>
          </w:rPr>
          <w:tab/>
        </w:r>
        <w:r>
          <w:rPr>
            <w:noProof/>
            <w:webHidden/>
          </w:rPr>
          <w:fldChar w:fldCharType="begin"/>
        </w:r>
        <w:r>
          <w:rPr>
            <w:noProof/>
            <w:webHidden/>
          </w:rPr>
          <w:instrText xml:space="preserve"> PAGEREF _Toc424196612 \h </w:instrText>
        </w:r>
        <w:r>
          <w:rPr>
            <w:noProof/>
            <w:webHidden/>
          </w:rPr>
        </w:r>
        <w:r>
          <w:rPr>
            <w:noProof/>
            <w:webHidden/>
          </w:rPr>
          <w:fldChar w:fldCharType="separate"/>
        </w:r>
        <w:r>
          <w:rPr>
            <w:noProof/>
            <w:webHidden/>
          </w:rPr>
          <w:t>17</w:t>
        </w:r>
        <w:r>
          <w:rPr>
            <w:noProof/>
            <w:webHidden/>
          </w:rPr>
          <w:fldChar w:fldCharType="end"/>
        </w:r>
      </w:hyperlink>
    </w:p>
    <w:p w:rsidR="00406C6A" w:rsidRDefault="00406C6A">
      <w:pPr>
        <w:pStyle w:val="TOC2"/>
        <w:tabs>
          <w:tab w:val="left" w:pos="660"/>
          <w:tab w:val="right" w:leader="dot" w:pos="9062"/>
        </w:tabs>
        <w:rPr>
          <w:noProof/>
        </w:rPr>
      </w:pPr>
      <w:hyperlink w:anchor="_Toc424196613" w:history="1">
        <w:r w:rsidRPr="001E7C01">
          <w:rPr>
            <w:rStyle w:val="Hyperlink"/>
            <w:rFonts w:ascii="Arial" w:hAnsi="Arial" w:cs="Arial"/>
            <w:noProof/>
          </w:rPr>
          <w:t>6.</w:t>
        </w:r>
        <w:r>
          <w:rPr>
            <w:noProof/>
          </w:rPr>
          <w:tab/>
        </w:r>
        <w:r w:rsidRPr="001E7C01">
          <w:rPr>
            <w:rStyle w:val="Hyperlink"/>
            <w:rFonts w:ascii="Arial" w:hAnsi="Arial" w:cs="Arial"/>
            <w:noProof/>
          </w:rPr>
          <w:t>Wymagania w zakresie realizacji projektu z innymi podmiotami (partnerstwo, zlecenie, zakup)</w:t>
        </w:r>
        <w:r>
          <w:rPr>
            <w:noProof/>
            <w:webHidden/>
          </w:rPr>
          <w:tab/>
        </w:r>
        <w:r>
          <w:rPr>
            <w:noProof/>
            <w:webHidden/>
          </w:rPr>
          <w:fldChar w:fldCharType="begin"/>
        </w:r>
        <w:r>
          <w:rPr>
            <w:noProof/>
            <w:webHidden/>
          </w:rPr>
          <w:instrText xml:space="preserve"> PAGEREF _Toc424196613 \h </w:instrText>
        </w:r>
        <w:r>
          <w:rPr>
            <w:noProof/>
            <w:webHidden/>
          </w:rPr>
        </w:r>
        <w:r>
          <w:rPr>
            <w:noProof/>
            <w:webHidden/>
          </w:rPr>
          <w:fldChar w:fldCharType="separate"/>
        </w:r>
        <w:r>
          <w:rPr>
            <w:noProof/>
            <w:webHidden/>
          </w:rPr>
          <w:t>18</w:t>
        </w:r>
        <w:r>
          <w:rPr>
            <w:noProof/>
            <w:webHidden/>
          </w:rPr>
          <w:fldChar w:fldCharType="end"/>
        </w:r>
      </w:hyperlink>
    </w:p>
    <w:p w:rsidR="00406C6A" w:rsidRDefault="00406C6A">
      <w:pPr>
        <w:pStyle w:val="TOC3"/>
        <w:tabs>
          <w:tab w:val="left" w:pos="1100"/>
          <w:tab w:val="right" w:leader="dot" w:pos="9062"/>
        </w:tabs>
        <w:rPr>
          <w:noProof/>
        </w:rPr>
      </w:pPr>
      <w:hyperlink w:anchor="_Toc424196614" w:history="1">
        <w:r w:rsidRPr="001E7C01">
          <w:rPr>
            <w:rStyle w:val="Hyperlink"/>
            <w:rFonts w:ascii="Arial" w:hAnsi="Arial" w:cs="Arial"/>
            <w:noProof/>
          </w:rPr>
          <w:t>6.1</w:t>
        </w:r>
        <w:r>
          <w:rPr>
            <w:noProof/>
          </w:rPr>
          <w:tab/>
        </w:r>
        <w:r w:rsidRPr="001E7C01">
          <w:rPr>
            <w:rStyle w:val="Hyperlink"/>
            <w:rFonts w:ascii="Arial" w:hAnsi="Arial" w:cs="Arial"/>
            <w:noProof/>
          </w:rPr>
          <w:t>Partnerstwo</w:t>
        </w:r>
        <w:r>
          <w:rPr>
            <w:noProof/>
            <w:webHidden/>
          </w:rPr>
          <w:tab/>
        </w:r>
        <w:r>
          <w:rPr>
            <w:noProof/>
            <w:webHidden/>
          </w:rPr>
          <w:fldChar w:fldCharType="begin"/>
        </w:r>
        <w:r>
          <w:rPr>
            <w:noProof/>
            <w:webHidden/>
          </w:rPr>
          <w:instrText xml:space="preserve"> PAGEREF _Toc424196614 \h </w:instrText>
        </w:r>
        <w:r>
          <w:rPr>
            <w:noProof/>
            <w:webHidden/>
          </w:rPr>
        </w:r>
        <w:r>
          <w:rPr>
            <w:noProof/>
            <w:webHidden/>
          </w:rPr>
          <w:fldChar w:fldCharType="separate"/>
        </w:r>
        <w:r>
          <w:rPr>
            <w:noProof/>
            <w:webHidden/>
          </w:rPr>
          <w:t>18</w:t>
        </w:r>
        <w:r>
          <w:rPr>
            <w:noProof/>
            <w:webHidden/>
          </w:rPr>
          <w:fldChar w:fldCharType="end"/>
        </w:r>
      </w:hyperlink>
    </w:p>
    <w:p w:rsidR="00406C6A" w:rsidRDefault="00406C6A">
      <w:pPr>
        <w:pStyle w:val="TOC3"/>
        <w:tabs>
          <w:tab w:val="left" w:pos="1100"/>
          <w:tab w:val="right" w:leader="dot" w:pos="9062"/>
        </w:tabs>
        <w:rPr>
          <w:noProof/>
        </w:rPr>
      </w:pPr>
      <w:hyperlink w:anchor="_Toc424196615" w:history="1">
        <w:r w:rsidRPr="001E7C01">
          <w:rPr>
            <w:rStyle w:val="Hyperlink"/>
            <w:rFonts w:ascii="Arial" w:hAnsi="Arial" w:cs="Arial"/>
            <w:noProof/>
          </w:rPr>
          <w:t>6.2</w:t>
        </w:r>
        <w:r>
          <w:rPr>
            <w:noProof/>
          </w:rPr>
          <w:tab/>
        </w:r>
        <w:r w:rsidRPr="001E7C01">
          <w:rPr>
            <w:rStyle w:val="Hyperlink"/>
            <w:rFonts w:ascii="Arial" w:hAnsi="Arial" w:cs="Arial"/>
            <w:noProof/>
          </w:rPr>
          <w:t>Zlecanie usług merytorycznych innym podmiotom</w:t>
        </w:r>
        <w:r>
          <w:rPr>
            <w:noProof/>
            <w:webHidden/>
          </w:rPr>
          <w:tab/>
        </w:r>
        <w:r>
          <w:rPr>
            <w:noProof/>
            <w:webHidden/>
          </w:rPr>
          <w:fldChar w:fldCharType="begin"/>
        </w:r>
        <w:r>
          <w:rPr>
            <w:noProof/>
            <w:webHidden/>
          </w:rPr>
          <w:instrText xml:space="preserve"> PAGEREF _Toc424196615 \h </w:instrText>
        </w:r>
        <w:r>
          <w:rPr>
            <w:noProof/>
            <w:webHidden/>
          </w:rPr>
        </w:r>
        <w:r>
          <w:rPr>
            <w:noProof/>
            <w:webHidden/>
          </w:rPr>
          <w:fldChar w:fldCharType="separate"/>
        </w:r>
        <w:r>
          <w:rPr>
            <w:noProof/>
            <w:webHidden/>
          </w:rPr>
          <w:t>22</w:t>
        </w:r>
        <w:r>
          <w:rPr>
            <w:noProof/>
            <w:webHidden/>
          </w:rPr>
          <w:fldChar w:fldCharType="end"/>
        </w:r>
      </w:hyperlink>
    </w:p>
    <w:p w:rsidR="00406C6A" w:rsidRDefault="00406C6A">
      <w:pPr>
        <w:pStyle w:val="TOC1"/>
        <w:tabs>
          <w:tab w:val="right" w:leader="dot" w:pos="9062"/>
        </w:tabs>
        <w:rPr>
          <w:noProof/>
        </w:rPr>
      </w:pPr>
      <w:hyperlink w:anchor="_Toc424196616" w:history="1">
        <w:r w:rsidRPr="001E7C01">
          <w:rPr>
            <w:rStyle w:val="Hyperlink"/>
            <w:rFonts w:ascii="Arial" w:hAnsi="Arial" w:cs="Arial"/>
            <w:noProof/>
          </w:rPr>
          <w:t>III. PODSTAWOWE ZASADY UDZIELANIA DOFINANSOWANIA</w:t>
        </w:r>
        <w:r>
          <w:rPr>
            <w:noProof/>
            <w:webHidden/>
          </w:rPr>
          <w:tab/>
        </w:r>
        <w:r>
          <w:rPr>
            <w:noProof/>
            <w:webHidden/>
          </w:rPr>
          <w:fldChar w:fldCharType="begin"/>
        </w:r>
        <w:r>
          <w:rPr>
            <w:noProof/>
            <w:webHidden/>
          </w:rPr>
          <w:instrText xml:space="preserve"> PAGEREF _Toc424196616 \h </w:instrText>
        </w:r>
        <w:r>
          <w:rPr>
            <w:noProof/>
            <w:webHidden/>
          </w:rPr>
        </w:r>
        <w:r>
          <w:rPr>
            <w:noProof/>
            <w:webHidden/>
          </w:rPr>
          <w:fldChar w:fldCharType="separate"/>
        </w:r>
        <w:r>
          <w:rPr>
            <w:noProof/>
            <w:webHidden/>
          </w:rPr>
          <w:t>23</w:t>
        </w:r>
        <w:r>
          <w:rPr>
            <w:noProof/>
            <w:webHidden/>
          </w:rPr>
          <w:fldChar w:fldCharType="end"/>
        </w:r>
      </w:hyperlink>
    </w:p>
    <w:p w:rsidR="00406C6A" w:rsidRDefault="00406C6A">
      <w:pPr>
        <w:pStyle w:val="TOC2"/>
        <w:tabs>
          <w:tab w:val="left" w:pos="660"/>
          <w:tab w:val="right" w:leader="dot" w:pos="9062"/>
        </w:tabs>
        <w:rPr>
          <w:noProof/>
        </w:rPr>
      </w:pPr>
      <w:hyperlink w:anchor="_Toc424196617" w:history="1">
        <w:r w:rsidRPr="001E7C01">
          <w:rPr>
            <w:rStyle w:val="Hyperlink"/>
            <w:rFonts w:ascii="Arial" w:hAnsi="Arial" w:cs="Arial"/>
            <w:noProof/>
          </w:rPr>
          <w:t>1.</w:t>
        </w:r>
        <w:r>
          <w:rPr>
            <w:noProof/>
          </w:rPr>
          <w:tab/>
        </w:r>
        <w:r w:rsidRPr="001E7C01">
          <w:rPr>
            <w:rStyle w:val="Hyperlink"/>
            <w:rFonts w:ascii="Arial" w:hAnsi="Arial" w:cs="Arial"/>
            <w:noProof/>
          </w:rPr>
          <w:t>Wkład własny</w:t>
        </w:r>
        <w:r>
          <w:rPr>
            <w:noProof/>
            <w:webHidden/>
          </w:rPr>
          <w:tab/>
        </w:r>
        <w:r>
          <w:rPr>
            <w:noProof/>
            <w:webHidden/>
          </w:rPr>
          <w:fldChar w:fldCharType="begin"/>
        </w:r>
        <w:r>
          <w:rPr>
            <w:noProof/>
            <w:webHidden/>
          </w:rPr>
          <w:instrText xml:space="preserve"> PAGEREF _Toc424196617 \h </w:instrText>
        </w:r>
        <w:r>
          <w:rPr>
            <w:noProof/>
            <w:webHidden/>
          </w:rPr>
        </w:r>
        <w:r>
          <w:rPr>
            <w:noProof/>
            <w:webHidden/>
          </w:rPr>
          <w:fldChar w:fldCharType="separate"/>
        </w:r>
        <w:r>
          <w:rPr>
            <w:noProof/>
            <w:webHidden/>
          </w:rPr>
          <w:t>23</w:t>
        </w:r>
        <w:r>
          <w:rPr>
            <w:noProof/>
            <w:webHidden/>
          </w:rPr>
          <w:fldChar w:fldCharType="end"/>
        </w:r>
      </w:hyperlink>
    </w:p>
    <w:p w:rsidR="00406C6A" w:rsidRDefault="00406C6A">
      <w:pPr>
        <w:pStyle w:val="TOC2"/>
        <w:tabs>
          <w:tab w:val="right" w:leader="dot" w:pos="9062"/>
        </w:tabs>
        <w:rPr>
          <w:noProof/>
        </w:rPr>
      </w:pPr>
      <w:hyperlink w:anchor="_Toc424196618" w:history="1">
        <w:r w:rsidRPr="001E7C01">
          <w:rPr>
            <w:rStyle w:val="Hyperlink"/>
            <w:rFonts w:ascii="Arial" w:hAnsi="Arial" w:cs="Arial"/>
            <w:noProof/>
          </w:rPr>
          <w:t>2. Zasady tworzenia budżetu projektu</w:t>
        </w:r>
        <w:r>
          <w:rPr>
            <w:noProof/>
            <w:webHidden/>
          </w:rPr>
          <w:tab/>
        </w:r>
        <w:r>
          <w:rPr>
            <w:noProof/>
            <w:webHidden/>
          </w:rPr>
          <w:fldChar w:fldCharType="begin"/>
        </w:r>
        <w:r>
          <w:rPr>
            <w:noProof/>
            <w:webHidden/>
          </w:rPr>
          <w:instrText xml:space="preserve"> PAGEREF _Toc424196618 \h </w:instrText>
        </w:r>
        <w:r>
          <w:rPr>
            <w:noProof/>
            <w:webHidden/>
          </w:rPr>
        </w:r>
        <w:r>
          <w:rPr>
            <w:noProof/>
            <w:webHidden/>
          </w:rPr>
          <w:fldChar w:fldCharType="separate"/>
        </w:r>
        <w:r>
          <w:rPr>
            <w:noProof/>
            <w:webHidden/>
          </w:rPr>
          <w:t>25</w:t>
        </w:r>
        <w:r>
          <w:rPr>
            <w:noProof/>
            <w:webHidden/>
          </w:rPr>
          <w:fldChar w:fldCharType="end"/>
        </w:r>
      </w:hyperlink>
    </w:p>
    <w:p w:rsidR="00406C6A" w:rsidRDefault="00406C6A" w:rsidP="006156BD">
      <w:pPr>
        <w:pStyle w:val="TOC3"/>
        <w:tabs>
          <w:tab w:val="right" w:leader="dot" w:pos="9062"/>
        </w:tabs>
        <w:rPr>
          <w:noProof/>
        </w:rPr>
      </w:pPr>
      <w:hyperlink w:anchor="_Toc424196619" w:history="1">
        <w:r w:rsidRPr="001E7C01">
          <w:rPr>
            <w:rStyle w:val="Hyperlink"/>
            <w:rFonts w:ascii="Arial" w:hAnsi="Arial" w:cs="Arial"/>
            <w:noProof/>
          </w:rPr>
          <w:t>2.1 Koszty bezpośrednie i pośrednie</w:t>
        </w:r>
        <w:r>
          <w:rPr>
            <w:noProof/>
            <w:webHidden/>
          </w:rPr>
          <w:tab/>
        </w:r>
        <w:r>
          <w:rPr>
            <w:noProof/>
            <w:webHidden/>
          </w:rPr>
          <w:fldChar w:fldCharType="begin"/>
        </w:r>
        <w:r>
          <w:rPr>
            <w:noProof/>
            <w:webHidden/>
          </w:rPr>
          <w:instrText xml:space="preserve"> PAGEREF _Toc424196619 \h </w:instrText>
        </w:r>
        <w:r>
          <w:rPr>
            <w:noProof/>
            <w:webHidden/>
          </w:rPr>
        </w:r>
        <w:r>
          <w:rPr>
            <w:noProof/>
            <w:webHidden/>
          </w:rPr>
          <w:fldChar w:fldCharType="separate"/>
        </w:r>
        <w:r>
          <w:rPr>
            <w:noProof/>
            <w:webHidden/>
          </w:rPr>
          <w:t>27</w:t>
        </w:r>
        <w:r>
          <w:rPr>
            <w:noProof/>
            <w:webHidden/>
          </w:rPr>
          <w:fldChar w:fldCharType="end"/>
        </w:r>
      </w:hyperlink>
    </w:p>
    <w:p w:rsidR="00406C6A" w:rsidRDefault="00406C6A">
      <w:pPr>
        <w:pStyle w:val="TOC3"/>
        <w:tabs>
          <w:tab w:val="right" w:leader="dot" w:pos="9062"/>
        </w:tabs>
        <w:rPr>
          <w:noProof/>
        </w:rPr>
      </w:pPr>
      <w:hyperlink w:anchor="_Toc424196621" w:history="1">
        <w:r>
          <w:rPr>
            <w:rStyle w:val="Hyperlink"/>
            <w:rFonts w:ascii="Arial" w:hAnsi="Arial" w:cs="Arial"/>
            <w:noProof/>
          </w:rPr>
          <w:t>2.2</w:t>
        </w:r>
        <w:r w:rsidRPr="001E7C01">
          <w:rPr>
            <w:rStyle w:val="Hyperlink"/>
            <w:rFonts w:ascii="Arial" w:hAnsi="Arial" w:cs="Arial"/>
            <w:noProof/>
          </w:rPr>
          <w:t xml:space="preserve"> Koszty związane z angażowaniem personelu</w:t>
        </w:r>
        <w:r>
          <w:rPr>
            <w:noProof/>
            <w:webHidden/>
          </w:rPr>
          <w:tab/>
        </w:r>
        <w:r>
          <w:rPr>
            <w:noProof/>
            <w:webHidden/>
          </w:rPr>
          <w:fldChar w:fldCharType="begin"/>
        </w:r>
        <w:r>
          <w:rPr>
            <w:noProof/>
            <w:webHidden/>
          </w:rPr>
          <w:instrText xml:space="preserve"> PAGEREF _Toc424196621 \h </w:instrText>
        </w:r>
        <w:r>
          <w:rPr>
            <w:noProof/>
            <w:webHidden/>
          </w:rPr>
        </w:r>
        <w:r>
          <w:rPr>
            <w:noProof/>
            <w:webHidden/>
          </w:rPr>
          <w:fldChar w:fldCharType="separate"/>
        </w:r>
        <w:r>
          <w:rPr>
            <w:noProof/>
            <w:webHidden/>
          </w:rPr>
          <w:t>30</w:t>
        </w:r>
        <w:r>
          <w:rPr>
            <w:noProof/>
            <w:webHidden/>
          </w:rPr>
          <w:fldChar w:fldCharType="end"/>
        </w:r>
      </w:hyperlink>
    </w:p>
    <w:p w:rsidR="00406C6A" w:rsidRDefault="00406C6A">
      <w:pPr>
        <w:pStyle w:val="TOC3"/>
        <w:tabs>
          <w:tab w:val="right" w:leader="dot" w:pos="9062"/>
        </w:tabs>
        <w:rPr>
          <w:noProof/>
        </w:rPr>
      </w:pPr>
      <w:hyperlink w:anchor="_Toc424196622" w:history="1">
        <w:r>
          <w:rPr>
            <w:rStyle w:val="Hyperlink"/>
            <w:rFonts w:ascii="Arial" w:hAnsi="Arial" w:cs="Arial"/>
            <w:noProof/>
          </w:rPr>
          <w:t>2.3</w:t>
        </w:r>
        <w:r w:rsidRPr="001E7C01">
          <w:rPr>
            <w:rStyle w:val="Hyperlink"/>
            <w:rFonts w:ascii="Arial" w:hAnsi="Arial" w:cs="Arial"/>
            <w:noProof/>
          </w:rPr>
          <w:t xml:space="preserve"> Podatek od towarów i usług (VAT)</w:t>
        </w:r>
        <w:r>
          <w:rPr>
            <w:noProof/>
            <w:webHidden/>
          </w:rPr>
          <w:tab/>
        </w:r>
        <w:r>
          <w:rPr>
            <w:noProof/>
            <w:webHidden/>
          </w:rPr>
          <w:fldChar w:fldCharType="begin"/>
        </w:r>
        <w:r>
          <w:rPr>
            <w:noProof/>
            <w:webHidden/>
          </w:rPr>
          <w:instrText xml:space="preserve"> PAGEREF _Toc424196622 \h </w:instrText>
        </w:r>
        <w:r>
          <w:rPr>
            <w:noProof/>
            <w:webHidden/>
          </w:rPr>
        </w:r>
        <w:r>
          <w:rPr>
            <w:noProof/>
            <w:webHidden/>
          </w:rPr>
          <w:fldChar w:fldCharType="separate"/>
        </w:r>
        <w:r>
          <w:rPr>
            <w:noProof/>
            <w:webHidden/>
          </w:rPr>
          <w:t>36</w:t>
        </w:r>
        <w:r>
          <w:rPr>
            <w:noProof/>
            <w:webHidden/>
          </w:rPr>
          <w:fldChar w:fldCharType="end"/>
        </w:r>
      </w:hyperlink>
    </w:p>
    <w:p w:rsidR="00406C6A" w:rsidRDefault="00406C6A">
      <w:pPr>
        <w:pStyle w:val="TOC2"/>
        <w:tabs>
          <w:tab w:val="right" w:leader="dot" w:pos="9062"/>
        </w:tabs>
        <w:rPr>
          <w:noProof/>
        </w:rPr>
      </w:pPr>
      <w:hyperlink w:anchor="_Toc424196623" w:history="1">
        <w:r w:rsidRPr="001E7C01">
          <w:rPr>
            <w:rStyle w:val="Hyperlink"/>
            <w:rFonts w:ascii="Arial" w:hAnsi="Arial" w:cs="Arial"/>
            <w:noProof/>
          </w:rPr>
          <w:t>3. Pomoc publiczna</w:t>
        </w:r>
        <w:r>
          <w:rPr>
            <w:noProof/>
            <w:webHidden/>
          </w:rPr>
          <w:tab/>
        </w:r>
        <w:r>
          <w:rPr>
            <w:noProof/>
            <w:webHidden/>
          </w:rPr>
          <w:fldChar w:fldCharType="begin"/>
        </w:r>
        <w:r>
          <w:rPr>
            <w:noProof/>
            <w:webHidden/>
          </w:rPr>
          <w:instrText xml:space="preserve"> PAGEREF _Toc424196623 \h </w:instrText>
        </w:r>
        <w:r>
          <w:rPr>
            <w:noProof/>
            <w:webHidden/>
          </w:rPr>
        </w:r>
        <w:r>
          <w:rPr>
            <w:noProof/>
            <w:webHidden/>
          </w:rPr>
          <w:fldChar w:fldCharType="separate"/>
        </w:r>
        <w:r>
          <w:rPr>
            <w:noProof/>
            <w:webHidden/>
          </w:rPr>
          <w:t>37</w:t>
        </w:r>
        <w:r>
          <w:rPr>
            <w:noProof/>
            <w:webHidden/>
          </w:rPr>
          <w:fldChar w:fldCharType="end"/>
        </w:r>
      </w:hyperlink>
    </w:p>
    <w:p w:rsidR="00406C6A" w:rsidRDefault="00406C6A">
      <w:pPr>
        <w:pStyle w:val="TOC2"/>
        <w:tabs>
          <w:tab w:val="right" w:leader="dot" w:pos="9062"/>
        </w:tabs>
        <w:rPr>
          <w:noProof/>
        </w:rPr>
      </w:pPr>
      <w:hyperlink w:anchor="_Toc424196624" w:history="1">
        <w:r w:rsidRPr="001E7C01">
          <w:rPr>
            <w:rStyle w:val="Hyperlink"/>
            <w:rFonts w:ascii="Arial" w:hAnsi="Arial" w:cs="Arial"/>
            <w:noProof/>
          </w:rPr>
          <w:t>4. Wydatki ponoszone zgodnie z zasadą uczciwej konkurencyjności</w:t>
        </w:r>
        <w:r>
          <w:rPr>
            <w:noProof/>
            <w:webHidden/>
          </w:rPr>
          <w:tab/>
        </w:r>
        <w:r>
          <w:rPr>
            <w:noProof/>
            <w:webHidden/>
          </w:rPr>
          <w:fldChar w:fldCharType="begin"/>
        </w:r>
        <w:r>
          <w:rPr>
            <w:noProof/>
            <w:webHidden/>
          </w:rPr>
          <w:instrText xml:space="preserve"> PAGEREF _Toc424196624 \h </w:instrText>
        </w:r>
        <w:r>
          <w:rPr>
            <w:noProof/>
            <w:webHidden/>
          </w:rPr>
        </w:r>
        <w:r>
          <w:rPr>
            <w:noProof/>
            <w:webHidden/>
          </w:rPr>
          <w:fldChar w:fldCharType="separate"/>
        </w:r>
        <w:r>
          <w:rPr>
            <w:noProof/>
            <w:webHidden/>
          </w:rPr>
          <w:t>38</w:t>
        </w:r>
        <w:r>
          <w:rPr>
            <w:noProof/>
            <w:webHidden/>
          </w:rPr>
          <w:fldChar w:fldCharType="end"/>
        </w:r>
      </w:hyperlink>
    </w:p>
    <w:p w:rsidR="00406C6A" w:rsidRDefault="00406C6A">
      <w:pPr>
        <w:pStyle w:val="TOC2"/>
        <w:tabs>
          <w:tab w:val="left" w:pos="660"/>
          <w:tab w:val="right" w:leader="dot" w:pos="9062"/>
        </w:tabs>
        <w:rPr>
          <w:noProof/>
        </w:rPr>
      </w:pPr>
      <w:hyperlink w:anchor="_Toc424196625" w:history="1">
        <w:r w:rsidRPr="001E7C01">
          <w:rPr>
            <w:rStyle w:val="Hyperlink"/>
            <w:rFonts w:ascii="Arial" w:hAnsi="Arial" w:cs="Arial"/>
            <w:noProof/>
          </w:rPr>
          <w:t>5.</w:t>
        </w:r>
        <w:r>
          <w:rPr>
            <w:noProof/>
          </w:rPr>
          <w:tab/>
        </w:r>
        <w:r w:rsidRPr="001E7C01">
          <w:rPr>
            <w:rStyle w:val="Hyperlink"/>
            <w:rFonts w:ascii="Arial" w:hAnsi="Arial" w:cs="Arial"/>
            <w:noProof/>
          </w:rPr>
          <w:t>Zabezpieczenie prawidłowej realizacji umowy</w:t>
        </w:r>
        <w:r>
          <w:rPr>
            <w:noProof/>
            <w:webHidden/>
          </w:rPr>
          <w:tab/>
        </w:r>
        <w:r>
          <w:rPr>
            <w:noProof/>
            <w:webHidden/>
          </w:rPr>
          <w:fldChar w:fldCharType="begin"/>
        </w:r>
        <w:r>
          <w:rPr>
            <w:noProof/>
            <w:webHidden/>
          </w:rPr>
          <w:instrText xml:space="preserve"> PAGEREF _Toc424196625 \h </w:instrText>
        </w:r>
        <w:r>
          <w:rPr>
            <w:noProof/>
            <w:webHidden/>
          </w:rPr>
        </w:r>
        <w:r>
          <w:rPr>
            <w:noProof/>
            <w:webHidden/>
          </w:rPr>
          <w:fldChar w:fldCharType="separate"/>
        </w:r>
        <w:r>
          <w:rPr>
            <w:noProof/>
            <w:webHidden/>
          </w:rPr>
          <w:t>39</w:t>
        </w:r>
        <w:r>
          <w:rPr>
            <w:noProof/>
            <w:webHidden/>
          </w:rPr>
          <w:fldChar w:fldCharType="end"/>
        </w:r>
      </w:hyperlink>
    </w:p>
    <w:p w:rsidR="00406C6A" w:rsidRDefault="00406C6A">
      <w:pPr>
        <w:pStyle w:val="TOC2"/>
        <w:tabs>
          <w:tab w:val="left" w:pos="660"/>
          <w:tab w:val="right" w:leader="dot" w:pos="9062"/>
        </w:tabs>
        <w:rPr>
          <w:noProof/>
        </w:rPr>
      </w:pPr>
      <w:hyperlink w:anchor="_Toc424196626" w:history="1">
        <w:r w:rsidRPr="001E7C01">
          <w:rPr>
            <w:rStyle w:val="Hyperlink"/>
            <w:rFonts w:ascii="Arial" w:hAnsi="Arial" w:cs="Arial"/>
            <w:noProof/>
          </w:rPr>
          <w:t>6.</w:t>
        </w:r>
        <w:r>
          <w:rPr>
            <w:noProof/>
          </w:rPr>
          <w:tab/>
        </w:r>
        <w:r w:rsidRPr="001E7C01">
          <w:rPr>
            <w:rStyle w:val="Hyperlink"/>
            <w:rFonts w:ascii="Arial" w:hAnsi="Arial" w:cs="Arial"/>
            <w:noProof/>
          </w:rPr>
          <w:t>Rozliczanie wydatków w projekcie</w:t>
        </w:r>
        <w:r>
          <w:rPr>
            <w:noProof/>
            <w:webHidden/>
          </w:rPr>
          <w:tab/>
        </w:r>
        <w:r>
          <w:rPr>
            <w:noProof/>
            <w:webHidden/>
          </w:rPr>
          <w:fldChar w:fldCharType="begin"/>
        </w:r>
        <w:r>
          <w:rPr>
            <w:noProof/>
            <w:webHidden/>
          </w:rPr>
          <w:instrText xml:space="preserve"> PAGEREF _Toc424196626 \h </w:instrText>
        </w:r>
        <w:r>
          <w:rPr>
            <w:noProof/>
            <w:webHidden/>
          </w:rPr>
        </w:r>
        <w:r>
          <w:rPr>
            <w:noProof/>
            <w:webHidden/>
          </w:rPr>
          <w:fldChar w:fldCharType="separate"/>
        </w:r>
        <w:r>
          <w:rPr>
            <w:noProof/>
            <w:webHidden/>
          </w:rPr>
          <w:t>40</w:t>
        </w:r>
        <w:r>
          <w:rPr>
            <w:noProof/>
            <w:webHidden/>
          </w:rPr>
          <w:fldChar w:fldCharType="end"/>
        </w:r>
      </w:hyperlink>
    </w:p>
    <w:p w:rsidR="00406C6A" w:rsidRDefault="00406C6A">
      <w:pPr>
        <w:pStyle w:val="TOC3"/>
        <w:tabs>
          <w:tab w:val="left" w:pos="1100"/>
          <w:tab w:val="right" w:leader="dot" w:pos="9062"/>
        </w:tabs>
        <w:rPr>
          <w:noProof/>
        </w:rPr>
      </w:pPr>
      <w:hyperlink w:anchor="_Toc424196627" w:history="1">
        <w:r w:rsidRPr="001E7C01">
          <w:rPr>
            <w:rStyle w:val="Hyperlink"/>
            <w:rFonts w:ascii="Arial" w:hAnsi="Arial" w:cs="Arial"/>
            <w:noProof/>
          </w:rPr>
          <w:t>6.1</w:t>
        </w:r>
        <w:r>
          <w:rPr>
            <w:noProof/>
          </w:rPr>
          <w:tab/>
        </w:r>
        <w:r w:rsidRPr="001E7C01">
          <w:rPr>
            <w:rStyle w:val="Hyperlink"/>
            <w:rFonts w:ascii="Arial" w:hAnsi="Arial" w:cs="Arial"/>
            <w:smallCaps/>
            <w:noProof/>
          </w:rPr>
          <w:t>Wyodrębniona ewidencja wydatków</w:t>
        </w:r>
        <w:r>
          <w:rPr>
            <w:noProof/>
            <w:webHidden/>
          </w:rPr>
          <w:tab/>
        </w:r>
        <w:r>
          <w:rPr>
            <w:noProof/>
            <w:webHidden/>
          </w:rPr>
          <w:fldChar w:fldCharType="begin"/>
        </w:r>
        <w:r>
          <w:rPr>
            <w:noProof/>
            <w:webHidden/>
          </w:rPr>
          <w:instrText xml:space="preserve"> PAGEREF _Toc424196627 \h </w:instrText>
        </w:r>
        <w:r>
          <w:rPr>
            <w:noProof/>
            <w:webHidden/>
          </w:rPr>
        </w:r>
        <w:r>
          <w:rPr>
            <w:noProof/>
            <w:webHidden/>
          </w:rPr>
          <w:fldChar w:fldCharType="separate"/>
        </w:r>
        <w:r>
          <w:rPr>
            <w:noProof/>
            <w:webHidden/>
          </w:rPr>
          <w:t>40</w:t>
        </w:r>
        <w:r>
          <w:rPr>
            <w:noProof/>
            <w:webHidden/>
          </w:rPr>
          <w:fldChar w:fldCharType="end"/>
        </w:r>
      </w:hyperlink>
    </w:p>
    <w:p w:rsidR="00406C6A" w:rsidRDefault="00406C6A">
      <w:pPr>
        <w:pStyle w:val="TOC3"/>
        <w:tabs>
          <w:tab w:val="left" w:pos="1100"/>
          <w:tab w:val="right" w:leader="dot" w:pos="9062"/>
        </w:tabs>
        <w:rPr>
          <w:noProof/>
        </w:rPr>
      </w:pPr>
      <w:hyperlink w:anchor="_Toc424196628" w:history="1">
        <w:r w:rsidRPr="001E7C01">
          <w:rPr>
            <w:rStyle w:val="Hyperlink"/>
            <w:rFonts w:ascii="Arial" w:hAnsi="Arial" w:cs="Arial"/>
            <w:noProof/>
          </w:rPr>
          <w:t>6.2</w:t>
        </w:r>
        <w:r>
          <w:rPr>
            <w:noProof/>
          </w:rPr>
          <w:tab/>
        </w:r>
        <w:r w:rsidRPr="001E7C01">
          <w:rPr>
            <w:rStyle w:val="Hyperlink"/>
            <w:rFonts w:ascii="Arial" w:hAnsi="Arial" w:cs="Arial"/>
            <w:smallCaps/>
            <w:noProof/>
          </w:rPr>
          <w:t>Harmonogram płatności</w:t>
        </w:r>
        <w:r>
          <w:rPr>
            <w:noProof/>
            <w:webHidden/>
          </w:rPr>
          <w:tab/>
        </w:r>
        <w:r>
          <w:rPr>
            <w:noProof/>
            <w:webHidden/>
          </w:rPr>
          <w:fldChar w:fldCharType="begin"/>
        </w:r>
        <w:r>
          <w:rPr>
            <w:noProof/>
            <w:webHidden/>
          </w:rPr>
          <w:instrText xml:space="preserve"> PAGEREF _Toc424196628 \h </w:instrText>
        </w:r>
        <w:r>
          <w:rPr>
            <w:noProof/>
            <w:webHidden/>
          </w:rPr>
        </w:r>
        <w:r>
          <w:rPr>
            <w:noProof/>
            <w:webHidden/>
          </w:rPr>
          <w:fldChar w:fldCharType="separate"/>
        </w:r>
        <w:r>
          <w:rPr>
            <w:noProof/>
            <w:webHidden/>
          </w:rPr>
          <w:t>40</w:t>
        </w:r>
        <w:r>
          <w:rPr>
            <w:noProof/>
            <w:webHidden/>
          </w:rPr>
          <w:fldChar w:fldCharType="end"/>
        </w:r>
      </w:hyperlink>
    </w:p>
    <w:p w:rsidR="00406C6A" w:rsidRDefault="00406C6A">
      <w:pPr>
        <w:pStyle w:val="TOC3"/>
        <w:tabs>
          <w:tab w:val="left" w:pos="1100"/>
          <w:tab w:val="right" w:leader="dot" w:pos="9062"/>
        </w:tabs>
        <w:rPr>
          <w:noProof/>
        </w:rPr>
      </w:pPr>
      <w:hyperlink w:anchor="_Toc424196629" w:history="1">
        <w:r w:rsidRPr="001E7C01">
          <w:rPr>
            <w:rStyle w:val="Hyperlink"/>
            <w:rFonts w:ascii="Arial" w:hAnsi="Arial" w:cs="Arial"/>
            <w:noProof/>
          </w:rPr>
          <w:t>6.3</w:t>
        </w:r>
        <w:r>
          <w:rPr>
            <w:noProof/>
          </w:rPr>
          <w:tab/>
        </w:r>
        <w:r w:rsidRPr="001E7C01">
          <w:rPr>
            <w:rStyle w:val="Hyperlink"/>
            <w:rFonts w:ascii="Arial" w:hAnsi="Arial" w:cs="Arial"/>
            <w:smallCaps/>
            <w:noProof/>
          </w:rPr>
          <w:t>Przekazywanie dofinansowania</w:t>
        </w:r>
        <w:r>
          <w:rPr>
            <w:noProof/>
            <w:webHidden/>
          </w:rPr>
          <w:tab/>
        </w:r>
        <w:r>
          <w:rPr>
            <w:noProof/>
            <w:webHidden/>
          </w:rPr>
          <w:fldChar w:fldCharType="begin"/>
        </w:r>
        <w:r>
          <w:rPr>
            <w:noProof/>
            <w:webHidden/>
          </w:rPr>
          <w:instrText xml:space="preserve"> PAGEREF _Toc424196629 \h </w:instrText>
        </w:r>
        <w:r>
          <w:rPr>
            <w:noProof/>
            <w:webHidden/>
          </w:rPr>
        </w:r>
        <w:r>
          <w:rPr>
            <w:noProof/>
            <w:webHidden/>
          </w:rPr>
          <w:fldChar w:fldCharType="separate"/>
        </w:r>
        <w:r>
          <w:rPr>
            <w:noProof/>
            <w:webHidden/>
          </w:rPr>
          <w:t>41</w:t>
        </w:r>
        <w:r>
          <w:rPr>
            <w:noProof/>
            <w:webHidden/>
          </w:rPr>
          <w:fldChar w:fldCharType="end"/>
        </w:r>
      </w:hyperlink>
    </w:p>
    <w:p w:rsidR="00406C6A" w:rsidRDefault="00406C6A">
      <w:pPr>
        <w:pStyle w:val="TOC2"/>
        <w:tabs>
          <w:tab w:val="left" w:pos="660"/>
          <w:tab w:val="right" w:leader="dot" w:pos="9062"/>
        </w:tabs>
        <w:rPr>
          <w:noProof/>
        </w:rPr>
      </w:pPr>
      <w:hyperlink w:anchor="_Toc424196630" w:history="1">
        <w:r w:rsidRPr="001E7C01">
          <w:rPr>
            <w:rStyle w:val="Hyperlink"/>
            <w:rFonts w:ascii="Arial" w:hAnsi="Arial" w:cs="Arial"/>
            <w:noProof/>
          </w:rPr>
          <w:t>7.</w:t>
        </w:r>
        <w:r>
          <w:rPr>
            <w:noProof/>
          </w:rPr>
          <w:tab/>
        </w:r>
        <w:r w:rsidRPr="001E7C01">
          <w:rPr>
            <w:rStyle w:val="Hyperlink"/>
            <w:rFonts w:ascii="Arial" w:hAnsi="Arial" w:cs="Arial"/>
            <w:noProof/>
          </w:rPr>
          <w:t>Dochód wygenerowany podczas realizacji projektu (do czasu jego ukończenia)</w:t>
        </w:r>
        <w:r>
          <w:rPr>
            <w:noProof/>
            <w:webHidden/>
          </w:rPr>
          <w:tab/>
        </w:r>
        <w:r>
          <w:rPr>
            <w:noProof/>
            <w:webHidden/>
          </w:rPr>
          <w:fldChar w:fldCharType="begin"/>
        </w:r>
        <w:r>
          <w:rPr>
            <w:noProof/>
            <w:webHidden/>
          </w:rPr>
          <w:instrText xml:space="preserve"> PAGEREF _Toc424196630 \h </w:instrText>
        </w:r>
        <w:r>
          <w:rPr>
            <w:noProof/>
            <w:webHidden/>
          </w:rPr>
        </w:r>
        <w:r>
          <w:rPr>
            <w:noProof/>
            <w:webHidden/>
          </w:rPr>
          <w:fldChar w:fldCharType="separate"/>
        </w:r>
        <w:r>
          <w:rPr>
            <w:noProof/>
            <w:webHidden/>
          </w:rPr>
          <w:t>42</w:t>
        </w:r>
        <w:r>
          <w:rPr>
            <w:noProof/>
            <w:webHidden/>
          </w:rPr>
          <w:fldChar w:fldCharType="end"/>
        </w:r>
      </w:hyperlink>
    </w:p>
    <w:p w:rsidR="00406C6A" w:rsidRDefault="00406C6A">
      <w:pPr>
        <w:pStyle w:val="TOC1"/>
        <w:tabs>
          <w:tab w:val="right" w:leader="dot" w:pos="9062"/>
        </w:tabs>
        <w:rPr>
          <w:noProof/>
        </w:rPr>
      </w:pPr>
      <w:hyperlink w:anchor="_Toc424196631" w:history="1">
        <w:r w:rsidRPr="001E7C01">
          <w:rPr>
            <w:rStyle w:val="Hyperlink"/>
            <w:rFonts w:ascii="Arial" w:hAnsi="Arial" w:cs="Arial"/>
            <w:noProof/>
          </w:rPr>
          <w:t>IV. SKŁADANIE WNIOSKU O DOFINANSOWANIE</w:t>
        </w:r>
        <w:r>
          <w:rPr>
            <w:noProof/>
            <w:webHidden/>
          </w:rPr>
          <w:tab/>
        </w:r>
        <w:r>
          <w:rPr>
            <w:noProof/>
            <w:webHidden/>
          </w:rPr>
          <w:fldChar w:fldCharType="begin"/>
        </w:r>
        <w:r>
          <w:rPr>
            <w:noProof/>
            <w:webHidden/>
          </w:rPr>
          <w:instrText xml:space="preserve"> PAGEREF _Toc424196631 \h </w:instrText>
        </w:r>
        <w:r>
          <w:rPr>
            <w:noProof/>
            <w:webHidden/>
          </w:rPr>
        </w:r>
        <w:r>
          <w:rPr>
            <w:noProof/>
            <w:webHidden/>
          </w:rPr>
          <w:fldChar w:fldCharType="separate"/>
        </w:r>
        <w:r>
          <w:rPr>
            <w:noProof/>
            <w:webHidden/>
          </w:rPr>
          <w:t>43</w:t>
        </w:r>
        <w:r>
          <w:rPr>
            <w:noProof/>
            <w:webHidden/>
          </w:rPr>
          <w:fldChar w:fldCharType="end"/>
        </w:r>
      </w:hyperlink>
    </w:p>
    <w:p w:rsidR="00406C6A" w:rsidRDefault="00406C6A">
      <w:pPr>
        <w:pStyle w:val="TOC2"/>
        <w:tabs>
          <w:tab w:val="left" w:pos="660"/>
          <w:tab w:val="right" w:leader="dot" w:pos="9062"/>
        </w:tabs>
        <w:rPr>
          <w:noProof/>
        </w:rPr>
      </w:pPr>
      <w:hyperlink w:anchor="_Toc424196632" w:history="1">
        <w:r w:rsidRPr="001E7C01">
          <w:rPr>
            <w:rStyle w:val="Hyperlink"/>
            <w:rFonts w:ascii="Arial" w:hAnsi="Arial" w:cs="Arial"/>
            <w:noProof/>
          </w:rPr>
          <w:t>1.</w:t>
        </w:r>
        <w:r>
          <w:rPr>
            <w:noProof/>
          </w:rPr>
          <w:tab/>
        </w:r>
        <w:r w:rsidRPr="001E7C01">
          <w:rPr>
            <w:rStyle w:val="Hyperlink"/>
            <w:rFonts w:ascii="Arial" w:hAnsi="Arial" w:cs="Arial"/>
            <w:noProof/>
          </w:rPr>
          <w:t>Przygotowanie wniosku o dofinansowanie</w:t>
        </w:r>
        <w:r>
          <w:rPr>
            <w:noProof/>
            <w:webHidden/>
          </w:rPr>
          <w:tab/>
        </w:r>
        <w:r>
          <w:rPr>
            <w:noProof/>
            <w:webHidden/>
          </w:rPr>
          <w:fldChar w:fldCharType="begin"/>
        </w:r>
        <w:r>
          <w:rPr>
            <w:noProof/>
            <w:webHidden/>
          </w:rPr>
          <w:instrText xml:space="preserve"> PAGEREF _Toc424196632 \h </w:instrText>
        </w:r>
        <w:r>
          <w:rPr>
            <w:noProof/>
            <w:webHidden/>
          </w:rPr>
        </w:r>
        <w:r>
          <w:rPr>
            <w:noProof/>
            <w:webHidden/>
          </w:rPr>
          <w:fldChar w:fldCharType="separate"/>
        </w:r>
        <w:r>
          <w:rPr>
            <w:noProof/>
            <w:webHidden/>
          </w:rPr>
          <w:t>43</w:t>
        </w:r>
        <w:r>
          <w:rPr>
            <w:noProof/>
            <w:webHidden/>
          </w:rPr>
          <w:fldChar w:fldCharType="end"/>
        </w:r>
      </w:hyperlink>
    </w:p>
    <w:p w:rsidR="00406C6A" w:rsidRDefault="00406C6A">
      <w:pPr>
        <w:pStyle w:val="TOC2"/>
        <w:tabs>
          <w:tab w:val="left" w:pos="660"/>
          <w:tab w:val="right" w:leader="dot" w:pos="9062"/>
        </w:tabs>
        <w:rPr>
          <w:noProof/>
        </w:rPr>
      </w:pPr>
      <w:hyperlink w:anchor="_Toc424196633" w:history="1">
        <w:r w:rsidRPr="001E7C01">
          <w:rPr>
            <w:rStyle w:val="Hyperlink"/>
            <w:rFonts w:ascii="Arial" w:hAnsi="Arial" w:cs="Arial"/>
            <w:noProof/>
          </w:rPr>
          <w:t>2.</w:t>
        </w:r>
        <w:r>
          <w:rPr>
            <w:noProof/>
          </w:rPr>
          <w:tab/>
        </w:r>
        <w:r w:rsidRPr="001E7C01">
          <w:rPr>
            <w:rStyle w:val="Hyperlink"/>
            <w:rFonts w:ascii="Arial" w:hAnsi="Arial" w:cs="Arial"/>
            <w:noProof/>
          </w:rPr>
          <w:t>Termin, forma i miejsce składania wniosku o dofinansowanie</w:t>
        </w:r>
        <w:r>
          <w:rPr>
            <w:noProof/>
            <w:webHidden/>
          </w:rPr>
          <w:tab/>
        </w:r>
        <w:r>
          <w:rPr>
            <w:noProof/>
            <w:webHidden/>
          </w:rPr>
          <w:fldChar w:fldCharType="begin"/>
        </w:r>
        <w:r>
          <w:rPr>
            <w:noProof/>
            <w:webHidden/>
          </w:rPr>
          <w:instrText xml:space="preserve"> PAGEREF _Toc424196633 \h </w:instrText>
        </w:r>
        <w:r>
          <w:rPr>
            <w:noProof/>
            <w:webHidden/>
          </w:rPr>
        </w:r>
        <w:r>
          <w:rPr>
            <w:noProof/>
            <w:webHidden/>
          </w:rPr>
          <w:fldChar w:fldCharType="separate"/>
        </w:r>
        <w:r>
          <w:rPr>
            <w:noProof/>
            <w:webHidden/>
          </w:rPr>
          <w:t>45</w:t>
        </w:r>
        <w:r>
          <w:rPr>
            <w:noProof/>
            <w:webHidden/>
          </w:rPr>
          <w:fldChar w:fldCharType="end"/>
        </w:r>
      </w:hyperlink>
    </w:p>
    <w:p w:rsidR="00406C6A" w:rsidRDefault="00406C6A">
      <w:pPr>
        <w:pStyle w:val="TOC2"/>
        <w:tabs>
          <w:tab w:val="left" w:pos="660"/>
          <w:tab w:val="right" w:leader="dot" w:pos="9062"/>
        </w:tabs>
        <w:rPr>
          <w:noProof/>
        </w:rPr>
      </w:pPr>
      <w:hyperlink w:anchor="_Toc424196634" w:history="1">
        <w:r w:rsidRPr="001E7C01">
          <w:rPr>
            <w:rStyle w:val="Hyperlink"/>
            <w:rFonts w:ascii="Arial" w:hAnsi="Arial" w:cs="Arial"/>
            <w:noProof/>
          </w:rPr>
          <w:t>3.</w:t>
        </w:r>
        <w:r>
          <w:rPr>
            <w:noProof/>
          </w:rPr>
          <w:tab/>
        </w:r>
        <w:r w:rsidRPr="001E7C01">
          <w:rPr>
            <w:rStyle w:val="Hyperlink"/>
            <w:rFonts w:ascii="Arial" w:hAnsi="Arial" w:cs="Arial"/>
            <w:noProof/>
          </w:rPr>
          <w:t>Uzupełnianie lub poprawianie wniosku o dofinansowanie</w:t>
        </w:r>
        <w:r>
          <w:rPr>
            <w:noProof/>
            <w:webHidden/>
          </w:rPr>
          <w:tab/>
        </w:r>
        <w:r>
          <w:rPr>
            <w:noProof/>
            <w:webHidden/>
          </w:rPr>
          <w:fldChar w:fldCharType="begin"/>
        </w:r>
        <w:r>
          <w:rPr>
            <w:noProof/>
            <w:webHidden/>
          </w:rPr>
          <w:instrText xml:space="preserve"> PAGEREF _Toc424196634 \h </w:instrText>
        </w:r>
        <w:r>
          <w:rPr>
            <w:noProof/>
            <w:webHidden/>
          </w:rPr>
        </w:r>
        <w:r>
          <w:rPr>
            <w:noProof/>
            <w:webHidden/>
          </w:rPr>
          <w:fldChar w:fldCharType="separate"/>
        </w:r>
        <w:r>
          <w:rPr>
            <w:noProof/>
            <w:webHidden/>
          </w:rPr>
          <w:t>46</w:t>
        </w:r>
        <w:r>
          <w:rPr>
            <w:noProof/>
            <w:webHidden/>
          </w:rPr>
          <w:fldChar w:fldCharType="end"/>
        </w:r>
      </w:hyperlink>
    </w:p>
    <w:p w:rsidR="00406C6A" w:rsidRDefault="00406C6A">
      <w:pPr>
        <w:pStyle w:val="TOC1"/>
        <w:tabs>
          <w:tab w:val="right" w:leader="dot" w:pos="9062"/>
        </w:tabs>
        <w:rPr>
          <w:noProof/>
        </w:rPr>
      </w:pPr>
      <w:hyperlink w:anchor="_Toc424196635" w:history="1">
        <w:r w:rsidRPr="001E7C01">
          <w:rPr>
            <w:rStyle w:val="Hyperlink"/>
            <w:rFonts w:ascii="Arial" w:hAnsi="Arial" w:cs="Arial"/>
            <w:noProof/>
          </w:rPr>
          <w:t>V. WYBÓR PROJEKTÓW</w:t>
        </w:r>
        <w:r>
          <w:rPr>
            <w:noProof/>
            <w:webHidden/>
          </w:rPr>
          <w:tab/>
        </w:r>
        <w:r>
          <w:rPr>
            <w:noProof/>
            <w:webHidden/>
          </w:rPr>
          <w:fldChar w:fldCharType="begin"/>
        </w:r>
        <w:r>
          <w:rPr>
            <w:noProof/>
            <w:webHidden/>
          </w:rPr>
          <w:instrText xml:space="preserve"> PAGEREF _Toc424196635 \h </w:instrText>
        </w:r>
        <w:r>
          <w:rPr>
            <w:noProof/>
            <w:webHidden/>
          </w:rPr>
        </w:r>
        <w:r>
          <w:rPr>
            <w:noProof/>
            <w:webHidden/>
          </w:rPr>
          <w:fldChar w:fldCharType="separate"/>
        </w:r>
        <w:r>
          <w:rPr>
            <w:noProof/>
            <w:webHidden/>
          </w:rPr>
          <w:t>48</w:t>
        </w:r>
        <w:r>
          <w:rPr>
            <w:noProof/>
            <w:webHidden/>
          </w:rPr>
          <w:fldChar w:fldCharType="end"/>
        </w:r>
      </w:hyperlink>
    </w:p>
    <w:p w:rsidR="00406C6A" w:rsidRDefault="00406C6A">
      <w:pPr>
        <w:pStyle w:val="TOC2"/>
        <w:tabs>
          <w:tab w:val="left" w:pos="660"/>
          <w:tab w:val="right" w:leader="dot" w:pos="9062"/>
        </w:tabs>
        <w:rPr>
          <w:noProof/>
        </w:rPr>
      </w:pPr>
      <w:hyperlink w:anchor="_Toc424196636" w:history="1">
        <w:r w:rsidRPr="001E7C01">
          <w:rPr>
            <w:rStyle w:val="Hyperlink"/>
            <w:rFonts w:ascii="Arial" w:hAnsi="Arial" w:cs="Arial"/>
            <w:noProof/>
          </w:rPr>
          <w:t>1.</w:t>
        </w:r>
        <w:r>
          <w:rPr>
            <w:noProof/>
          </w:rPr>
          <w:tab/>
        </w:r>
        <w:r w:rsidRPr="001E7C01">
          <w:rPr>
            <w:rStyle w:val="Hyperlink"/>
            <w:rFonts w:ascii="Arial" w:hAnsi="Arial" w:cs="Arial"/>
            <w:noProof/>
          </w:rPr>
          <w:t>Komisja Oceny Projektów</w:t>
        </w:r>
        <w:r>
          <w:rPr>
            <w:noProof/>
            <w:webHidden/>
          </w:rPr>
          <w:tab/>
        </w:r>
        <w:r>
          <w:rPr>
            <w:noProof/>
            <w:webHidden/>
          </w:rPr>
          <w:fldChar w:fldCharType="begin"/>
        </w:r>
        <w:r>
          <w:rPr>
            <w:noProof/>
            <w:webHidden/>
          </w:rPr>
          <w:instrText xml:space="preserve"> PAGEREF _Toc424196636 \h </w:instrText>
        </w:r>
        <w:r>
          <w:rPr>
            <w:noProof/>
            <w:webHidden/>
          </w:rPr>
        </w:r>
        <w:r>
          <w:rPr>
            <w:noProof/>
            <w:webHidden/>
          </w:rPr>
          <w:fldChar w:fldCharType="separate"/>
        </w:r>
        <w:r>
          <w:rPr>
            <w:noProof/>
            <w:webHidden/>
          </w:rPr>
          <w:t>48</w:t>
        </w:r>
        <w:r>
          <w:rPr>
            <w:noProof/>
            <w:webHidden/>
          </w:rPr>
          <w:fldChar w:fldCharType="end"/>
        </w:r>
      </w:hyperlink>
    </w:p>
    <w:p w:rsidR="00406C6A" w:rsidRDefault="00406C6A">
      <w:pPr>
        <w:pStyle w:val="TOC2"/>
        <w:tabs>
          <w:tab w:val="left" w:pos="660"/>
          <w:tab w:val="right" w:leader="dot" w:pos="9062"/>
        </w:tabs>
        <w:rPr>
          <w:noProof/>
        </w:rPr>
      </w:pPr>
      <w:hyperlink w:anchor="_Toc424196637" w:history="1">
        <w:r w:rsidRPr="001E7C01">
          <w:rPr>
            <w:rStyle w:val="Hyperlink"/>
            <w:rFonts w:ascii="Arial" w:hAnsi="Arial" w:cs="Arial"/>
            <w:noProof/>
          </w:rPr>
          <w:t>2.</w:t>
        </w:r>
        <w:r>
          <w:rPr>
            <w:noProof/>
          </w:rPr>
          <w:tab/>
        </w:r>
        <w:r w:rsidRPr="001E7C01">
          <w:rPr>
            <w:rStyle w:val="Hyperlink"/>
            <w:rFonts w:ascii="Arial" w:hAnsi="Arial" w:cs="Arial"/>
            <w:noProof/>
          </w:rPr>
          <w:t>Ocena formalno-merytoryczna</w:t>
        </w:r>
        <w:r>
          <w:rPr>
            <w:noProof/>
            <w:webHidden/>
          </w:rPr>
          <w:tab/>
        </w:r>
        <w:r>
          <w:rPr>
            <w:noProof/>
            <w:webHidden/>
          </w:rPr>
          <w:fldChar w:fldCharType="begin"/>
        </w:r>
        <w:r>
          <w:rPr>
            <w:noProof/>
            <w:webHidden/>
          </w:rPr>
          <w:instrText xml:space="preserve"> PAGEREF _Toc424196637 \h </w:instrText>
        </w:r>
        <w:r>
          <w:rPr>
            <w:noProof/>
            <w:webHidden/>
          </w:rPr>
        </w:r>
        <w:r>
          <w:rPr>
            <w:noProof/>
            <w:webHidden/>
          </w:rPr>
          <w:fldChar w:fldCharType="separate"/>
        </w:r>
        <w:r>
          <w:rPr>
            <w:noProof/>
            <w:webHidden/>
          </w:rPr>
          <w:t>50</w:t>
        </w:r>
        <w:r>
          <w:rPr>
            <w:noProof/>
            <w:webHidden/>
          </w:rPr>
          <w:fldChar w:fldCharType="end"/>
        </w:r>
      </w:hyperlink>
    </w:p>
    <w:p w:rsidR="00406C6A" w:rsidRDefault="00406C6A">
      <w:pPr>
        <w:pStyle w:val="TOC3"/>
        <w:tabs>
          <w:tab w:val="left" w:pos="1100"/>
          <w:tab w:val="right" w:leader="dot" w:pos="9062"/>
        </w:tabs>
        <w:rPr>
          <w:noProof/>
        </w:rPr>
      </w:pPr>
      <w:hyperlink w:anchor="_Toc424196638" w:history="1">
        <w:r w:rsidRPr="001E7C01">
          <w:rPr>
            <w:rStyle w:val="Hyperlink"/>
            <w:rFonts w:ascii="Arial" w:hAnsi="Arial" w:cs="Arial"/>
            <w:noProof/>
          </w:rPr>
          <w:t>2.1</w:t>
        </w:r>
        <w:r>
          <w:rPr>
            <w:noProof/>
          </w:rPr>
          <w:tab/>
        </w:r>
        <w:r w:rsidRPr="001E7C01">
          <w:rPr>
            <w:rStyle w:val="Hyperlink"/>
            <w:rFonts w:ascii="Arial" w:hAnsi="Arial" w:cs="Arial"/>
            <w:noProof/>
          </w:rPr>
          <w:t>Ogólne zasady oceny formalno-merytorycznej</w:t>
        </w:r>
        <w:r>
          <w:rPr>
            <w:noProof/>
            <w:webHidden/>
          </w:rPr>
          <w:tab/>
        </w:r>
        <w:r>
          <w:rPr>
            <w:noProof/>
            <w:webHidden/>
          </w:rPr>
          <w:fldChar w:fldCharType="begin"/>
        </w:r>
        <w:r>
          <w:rPr>
            <w:noProof/>
            <w:webHidden/>
          </w:rPr>
          <w:instrText xml:space="preserve"> PAGEREF _Toc424196638 \h </w:instrText>
        </w:r>
        <w:r>
          <w:rPr>
            <w:noProof/>
            <w:webHidden/>
          </w:rPr>
        </w:r>
        <w:r>
          <w:rPr>
            <w:noProof/>
            <w:webHidden/>
          </w:rPr>
          <w:fldChar w:fldCharType="separate"/>
        </w:r>
        <w:r>
          <w:rPr>
            <w:noProof/>
            <w:webHidden/>
          </w:rPr>
          <w:t>50</w:t>
        </w:r>
        <w:r>
          <w:rPr>
            <w:noProof/>
            <w:webHidden/>
          </w:rPr>
          <w:fldChar w:fldCharType="end"/>
        </w:r>
      </w:hyperlink>
    </w:p>
    <w:p w:rsidR="00406C6A" w:rsidRDefault="00406C6A">
      <w:pPr>
        <w:pStyle w:val="TOC3"/>
        <w:tabs>
          <w:tab w:val="left" w:pos="1100"/>
          <w:tab w:val="right" w:leader="dot" w:pos="9062"/>
        </w:tabs>
        <w:rPr>
          <w:noProof/>
        </w:rPr>
      </w:pPr>
      <w:hyperlink w:anchor="_Toc424196639" w:history="1">
        <w:r w:rsidRPr="001E7C01">
          <w:rPr>
            <w:rStyle w:val="Hyperlink"/>
            <w:rFonts w:ascii="Arial" w:hAnsi="Arial" w:cs="Arial"/>
            <w:noProof/>
          </w:rPr>
          <w:t>2.2</w:t>
        </w:r>
        <w:r>
          <w:rPr>
            <w:noProof/>
          </w:rPr>
          <w:tab/>
        </w:r>
        <w:r w:rsidRPr="001E7C01">
          <w:rPr>
            <w:rStyle w:val="Hyperlink"/>
            <w:rFonts w:ascii="Arial" w:hAnsi="Arial" w:cs="Arial"/>
            <w:noProof/>
          </w:rPr>
          <w:t>Procedura dokonywania oceny formalno-merytorycznej</w:t>
        </w:r>
        <w:r>
          <w:rPr>
            <w:noProof/>
            <w:webHidden/>
          </w:rPr>
          <w:tab/>
        </w:r>
        <w:r>
          <w:rPr>
            <w:noProof/>
            <w:webHidden/>
          </w:rPr>
          <w:fldChar w:fldCharType="begin"/>
        </w:r>
        <w:r>
          <w:rPr>
            <w:noProof/>
            <w:webHidden/>
          </w:rPr>
          <w:instrText xml:space="preserve"> PAGEREF _Toc424196639 \h </w:instrText>
        </w:r>
        <w:r>
          <w:rPr>
            <w:noProof/>
            <w:webHidden/>
          </w:rPr>
        </w:r>
        <w:r>
          <w:rPr>
            <w:noProof/>
            <w:webHidden/>
          </w:rPr>
          <w:fldChar w:fldCharType="separate"/>
        </w:r>
        <w:r>
          <w:rPr>
            <w:noProof/>
            <w:webHidden/>
          </w:rPr>
          <w:t>62</w:t>
        </w:r>
        <w:r>
          <w:rPr>
            <w:noProof/>
            <w:webHidden/>
          </w:rPr>
          <w:fldChar w:fldCharType="end"/>
        </w:r>
      </w:hyperlink>
    </w:p>
    <w:p w:rsidR="00406C6A" w:rsidRDefault="00406C6A">
      <w:pPr>
        <w:pStyle w:val="TOC3"/>
        <w:tabs>
          <w:tab w:val="left" w:pos="1100"/>
          <w:tab w:val="right" w:leader="dot" w:pos="9062"/>
        </w:tabs>
        <w:rPr>
          <w:noProof/>
        </w:rPr>
      </w:pPr>
      <w:hyperlink w:anchor="_Toc424196640" w:history="1">
        <w:r w:rsidRPr="001E7C01">
          <w:rPr>
            <w:rStyle w:val="Hyperlink"/>
            <w:rFonts w:ascii="Arial" w:hAnsi="Arial" w:cs="Arial"/>
            <w:noProof/>
          </w:rPr>
          <w:t>2.3</w:t>
        </w:r>
        <w:r>
          <w:rPr>
            <w:noProof/>
          </w:rPr>
          <w:tab/>
        </w:r>
        <w:r w:rsidRPr="001E7C01">
          <w:rPr>
            <w:rStyle w:val="Hyperlink"/>
            <w:rFonts w:ascii="Arial" w:hAnsi="Arial" w:cs="Arial"/>
            <w:noProof/>
          </w:rPr>
          <w:t>Analiza kart oceny formalno-merytorycznej i obliczanie liczby przyznanych punktów</w:t>
        </w:r>
        <w:r>
          <w:rPr>
            <w:noProof/>
            <w:webHidden/>
          </w:rPr>
          <w:tab/>
        </w:r>
        <w:r>
          <w:rPr>
            <w:noProof/>
            <w:webHidden/>
          </w:rPr>
          <w:fldChar w:fldCharType="begin"/>
        </w:r>
        <w:r>
          <w:rPr>
            <w:noProof/>
            <w:webHidden/>
          </w:rPr>
          <w:instrText xml:space="preserve"> PAGEREF _Toc424196640 \h </w:instrText>
        </w:r>
        <w:r>
          <w:rPr>
            <w:noProof/>
            <w:webHidden/>
          </w:rPr>
        </w:r>
        <w:r>
          <w:rPr>
            <w:noProof/>
            <w:webHidden/>
          </w:rPr>
          <w:fldChar w:fldCharType="separate"/>
        </w:r>
        <w:r>
          <w:rPr>
            <w:noProof/>
            <w:webHidden/>
          </w:rPr>
          <w:t>65</w:t>
        </w:r>
        <w:r>
          <w:rPr>
            <w:noProof/>
            <w:webHidden/>
          </w:rPr>
          <w:fldChar w:fldCharType="end"/>
        </w:r>
      </w:hyperlink>
    </w:p>
    <w:p w:rsidR="00406C6A" w:rsidRDefault="00406C6A">
      <w:pPr>
        <w:pStyle w:val="TOC3"/>
        <w:tabs>
          <w:tab w:val="left" w:pos="1100"/>
          <w:tab w:val="right" w:leader="dot" w:pos="9062"/>
        </w:tabs>
        <w:rPr>
          <w:noProof/>
        </w:rPr>
      </w:pPr>
      <w:hyperlink w:anchor="_Toc424196641" w:history="1">
        <w:r w:rsidRPr="001E7C01">
          <w:rPr>
            <w:rStyle w:val="Hyperlink"/>
            <w:rFonts w:ascii="Arial" w:hAnsi="Arial" w:cs="Arial"/>
            <w:noProof/>
          </w:rPr>
          <w:t>2.4</w:t>
        </w:r>
        <w:r>
          <w:rPr>
            <w:noProof/>
          </w:rPr>
          <w:tab/>
        </w:r>
        <w:r w:rsidRPr="001E7C01">
          <w:rPr>
            <w:rStyle w:val="Hyperlink"/>
            <w:rFonts w:ascii="Arial" w:hAnsi="Arial" w:cs="Arial"/>
            <w:noProof/>
          </w:rPr>
          <w:t>Negocjacje</w:t>
        </w:r>
        <w:r>
          <w:rPr>
            <w:noProof/>
            <w:webHidden/>
          </w:rPr>
          <w:tab/>
        </w:r>
        <w:r>
          <w:rPr>
            <w:noProof/>
            <w:webHidden/>
          </w:rPr>
          <w:fldChar w:fldCharType="begin"/>
        </w:r>
        <w:r>
          <w:rPr>
            <w:noProof/>
            <w:webHidden/>
          </w:rPr>
          <w:instrText xml:space="preserve"> PAGEREF _Toc424196641 \h </w:instrText>
        </w:r>
        <w:r>
          <w:rPr>
            <w:noProof/>
            <w:webHidden/>
          </w:rPr>
        </w:r>
        <w:r>
          <w:rPr>
            <w:noProof/>
            <w:webHidden/>
          </w:rPr>
          <w:fldChar w:fldCharType="separate"/>
        </w:r>
        <w:r>
          <w:rPr>
            <w:noProof/>
            <w:webHidden/>
          </w:rPr>
          <w:t>67</w:t>
        </w:r>
        <w:r>
          <w:rPr>
            <w:noProof/>
            <w:webHidden/>
          </w:rPr>
          <w:fldChar w:fldCharType="end"/>
        </w:r>
      </w:hyperlink>
    </w:p>
    <w:p w:rsidR="00406C6A" w:rsidRDefault="00406C6A">
      <w:pPr>
        <w:pStyle w:val="TOC3"/>
        <w:tabs>
          <w:tab w:val="left" w:pos="1100"/>
          <w:tab w:val="right" w:leader="dot" w:pos="9062"/>
        </w:tabs>
        <w:rPr>
          <w:noProof/>
        </w:rPr>
      </w:pPr>
      <w:hyperlink w:anchor="_Toc424196642" w:history="1">
        <w:r w:rsidRPr="001E7C01">
          <w:rPr>
            <w:rStyle w:val="Hyperlink"/>
            <w:rFonts w:ascii="Arial" w:hAnsi="Arial" w:cs="Arial"/>
            <w:noProof/>
          </w:rPr>
          <w:t>2.5</w:t>
        </w:r>
        <w:r>
          <w:rPr>
            <w:noProof/>
          </w:rPr>
          <w:tab/>
        </w:r>
        <w:r w:rsidRPr="001E7C01">
          <w:rPr>
            <w:rStyle w:val="Hyperlink"/>
            <w:rFonts w:ascii="Arial" w:hAnsi="Arial" w:cs="Arial"/>
            <w:noProof/>
          </w:rPr>
          <w:t>Zakończenie oceny i rozstrzygnięcie konkursu</w:t>
        </w:r>
        <w:r>
          <w:rPr>
            <w:noProof/>
            <w:webHidden/>
          </w:rPr>
          <w:tab/>
        </w:r>
        <w:r>
          <w:rPr>
            <w:noProof/>
            <w:webHidden/>
          </w:rPr>
          <w:fldChar w:fldCharType="begin"/>
        </w:r>
        <w:r>
          <w:rPr>
            <w:noProof/>
            <w:webHidden/>
          </w:rPr>
          <w:instrText xml:space="preserve"> PAGEREF _Toc424196642 \h </w:instrText>
        </w:r>
        <w:r>
          <w:rPr>
            <w:noProof/>
            <w:webHidden/>
          </w:rPr>
        </w:r>
        <w:r>
          <w:rPr>
            <w:noProof/>
            <w:webHidden/>
          </w:rPr>
          <w:fldChar w:fldCharType="separate"/>
        </w:r>
        <w:r>
          <w:rPr>
            <w:noProof/>
            <w:webHidden/>
          </w:rPr>
          <w:t>68</w:t>
        </w:r>
        <w:r>
          <w:rPr>
            <w:noProof/>
            <w:webHidden/>
          </w:rPr>
          <w:fldChar w:fldCharType="end"/>
        </w:r>
      </w:hyperlink>
    </w:p>
    <w:p w:rsidR="00406C6A" w:rsidRDefault="00406C6A">
      <w:pPr>
        <w:pStyle w:val="TOC1"/>
        <w:tabs>
          <w:tab w:val="right" w:leader="dot" w:pos="9062"/>
        </w:tabs>
        <w:rPr>
          <w:noProof/>
        </w:rPr>
      </w:pPr>
      <w:hyperlink w:anchor="_Toc424196643" w:history="1">
        <w:r w:rsidRPr="001E7C01">
          <w:rPr>
            <w:rStyle w:val="Hyperlink"/>
            <w:rFonts w:ascii="Arial" w:hAnsi="Arial" w:cs="Arial"/>
            <w:noProof/>
          </w:rPr>
          <w:t>VI. PROCEDURA ODWOŁAWCZA</w:t>
        </w:r>
        <w:r>
          <w:rPr>
            <w:noProof/>
            <w:webHidden/>
          </w:rPr>
          <w:tab/>
        </w:r>
        <w:r>
          <w:rPr>
            <w:noProof/>
            <w:webHidden/>
          </w:rPr>
          <w:fldChar w:fldCharType="begin"/>
        </w:r>
        <w:r>
          <w:rPr>
            <w:noProof/>
            <w:webHidden/>
          </w:rPr>
          <w:instrText xml:space="preserve"> PAGEREF _Toc424196643 \h </w:instrText>
        </w:r>
        <w:r>
          <w:rPr>
            <w:noProof/>
            <w:webHidden/>
          </w:rPr>
        </w:r>
        <w:r>
          <w:rPr>
            <w:noProof/>
            <w:webHidden/>
          </w:rPr>
          <w:fldChar w:fldCharType="separate"/>
        </w:r>
        <w:r>
          <w:rPr>
            <w:noProof/>
            <w:webHidden/>
          </w:rPr>
          <w:t>70</w:t>
        </w:r>
        <w:r>
          <w:rPr>
            <w:noProof/>
            <w:webHidden/>
          </w:rPr>
          <w:fldChar w:fldCharType="end"/>
        </w:r>
      </w:hyperlink>
    </w:p>
    <w:p w:rsidR="00406C6A" w:rsidRDefault="00406C6A">
      <w:pPr>
        <w:pStyle w:val="TOC2"/>
        <w:tabs>
          <w:tab w:val="left" w:pos="660"/>
          <w:tab w:val="right" w:leader="dot" w:pos="9062"/>
        </w:tabs>
        <w:rPr>
          <w:noProof/>
        </w:rPr>
      </w:pPr>
      <w:hyperlink w:anchor="_Toc424196644" w:history="1">
        <w:r w:rsidRPr="001E7C01">
          <w:rPr>
            <w:rStyle w:val="Hyperlink"/>
            <w:rFonts w:ascii="Arial" w:hAnsi="Arial" w:cs="Arial"/>
            <w:noProof/>
          </w:rPr>
          <w:t>1.</w:t>
        </w:r>
        <w:r>
          <w:rPr>
            <w:noProof/>
          </w:rPr>
          <w:tab/>
        </w:r>
        <w:r w:rsidRPr="001E7C01">
          <w:rPr>
            <w:rStyle w:val="Hyperlink"/>
            <w:rFonts w:ascii="Arial" w:hAnsi="Arial" w:cs="Arial"/>
            <w:noProof/>
          </w:rPr>
          <w:t>Zakres podmiotowy i przedmiotowy procedury odwoławczej</w:t>
        </w:r>
        <w:r>
          <w:rPr>
            <w:noProof/>
            <w:webHidden/>
          </w:rPr>
          <w:tab/>
        </w:r>
        <w:r>
          <w:rPr>
            <w:noProof/>
            <w:webHidden/>
          </w:rPr>
          <w:fldChar w:fldCharType="begin"/>
        </w:r>
        <w:r>
          <w:rPr>
            <w:noProof/>
            <w:webHidden/>
          </w:rPr>
          <w:instrText xml:space="preserve"> PAGEREF _Toc424196644 \h </w:instrText>
        </w:r>
        <w:r>
          <w:rPr>
            <w:noProof/>
            <w:webHidden/>
          </w:rPr>
        </w:r>
        <w:r>
          <w:rPr>
            <w:noProof/>
            <w:webHidden/>
          </w:rPr>
          <w:fldChar w:fldCharType="separate"/>
        </w:r>
        <w:r>
          <w:rPr>
            <w:noProof/>
            <w:webHidden/>
          </w:rPr>
          <w:t>70</w:t>
        </w:r>
        <w:r>
          <w:rPr>
            <w:noProof/>
            <w:webHidden/>
          </w:rPr>
          <w:fldChar w:fldCharType="end"/>
        </w:r>
      </w:hyperlink>
    </w:p>
    <w:p w:rsidR="00406C6A" w:rsidRDefault="00406C6A">
      <w:pPr>
        <w:pStyle w:val="TOC2"/>
        <w:tabs>
          <w:tab w:val="left" w:pos="660"/>
          <w:tab w:val="right" w:leader="dot" w:pos="9062"/>
        </w:tabs>
        <w:rPr>
          <w:noProof/>
        </w:rPr>
      </w:pPr>
      <w:hyperlink w:anchor="_Toc424196645" w:history="1">
        <w:r w:rsidRPr="001E7C01">
          <w:rPr>
            <w:rStyle w:val="Hyperlink"/>
            <w:rFonts w:ascii="Arial" w:hAnsi="Arial" w:cs="Arial"/>
            <w:noProof/>
          </w:rPr>
          <w:t>2.</w:t>
        </w:r>
        <w:r>
          <w:rPr>
            <w:noProof/>
          </w:rPr>
          <w:tab/>
        </w:r>
        <w:r w:rsidRPr="001E7C01">
          <w:rPr>
            <w:rStyle w:val="Hyperlink"/>
            <w:rFonts w:ascii="Arial" w:hAnsi="Arial" w:cs="Arial"/>
            <w:noProof/>
          </w:rPr>
          <w:t>Sposób złożenia protestu</w:t>
        </w:r>
        <w:r>
          <w:rPr>
            <w:noProof/>
            <w:webHidden/>
          </w:rPr>
          <w:tab/>
        </w:r>
        <w:r>
          <w:rPr>
            <w:noProof/>
            <w:webHidden/>
          </w:rPr>
          <w:fldChar w:fldCharType="begin"/>
        </w:r>
        <w:r>
          <w:rPr>
            <w:noProof/>
            <w:webHidden/>
          </w:rPr>
          <w:instrText xml:space="preserve"> PAGEREF _Toc424196645 \h </w:instrText>
        </w:r>
        <w:r>
          <w:rPr>
            <w:noProof/>
            <w:webHidden/>
          </w:rPr>
        </w:r>
        <w:r>
          <w:rPr>
            <w:noProof/>
            <w:webHidden/>
          </w:rPr>
          <w:fldChar w:fldCharType="separate"/>
        </w:r>
        <w:r>
          <w:rPr>
            <w:noProof/>
            <w:webHidden/>
          </w:rPr>
          <w:t>70</w:t>
        </w:r>
        <w:r>
          <w:rPr>
            <w:noProof/>
            <w:webHidden/>
          </w:rPr>
          <w:fldChar w:fldCharType="end"/>
        </w:r>
      </w:hyperlink>
    </w:p>
    <w:p w:rsidR="00406C6A" w:rsidRDefault="00406C6A">
      <w:pPr>
        <w:pStyle w:val="TOC2"/>
        <w:tabs>
          <w:tab w:val="left" w:pos="660"/>
          <w:tab w:val="right" w:leader="dot" w:pos="9062"/>
        </w:tabs>
        <w:rPr>
          <w:noProof/>
        </w:rPr>
      </w:pPr>
      <w:hyperlink w:anchor="_Toc424196646" w:history="1">
        <w:r w:rsidRPr="001E7C01">
          <w:rPr>
            <w:rStyle w:val="Hyperlink"/>
            <w:rFonts w:ascii="Arial" w:hAnsi="Arial" w:cs="Arial"/>
            <w:noProof/>
          </w:rPr>
          <w:t>3.</w:t>
        </w:r>
        <w:r>
          <w:rPr>
            <w:noProof/>
          </w:rPr>
          <w:tab/>
        </w:r>
        <w:r w:rsidRPr="001E7C01">
          <w:rPr>
            <w:rStyle w:val="Hyperlink"/>
            <w:rFonts w:ascii="Arial" w:hAnsi="Arial" w:cs="Arial"/>
            <w:noProof/>
          </w:rPr>
          <w:t>Zakres protestu</w:t>
        </w:r>
        <w:r>
          <w:rPr>
            <w:noProof/>
            <w:webHidden/>
          </w:rPr>
          <w:tab/>
        </w:r>
        <w:r>
          <w:rPr>
            <w:noProof/>
            <w:webHidden/>
          </w:rPr>
          <w:fldChar w:fldCharType="begin"/>
        </w:r>
        <w:r>
          <w:rPr>
            <w:noProof/>
            <w:webHidden/>
          </w:rPr>
          <w:instrText xml:space="preserve"> PAGEREF _Toc424196646 \h </w:instrText>
        </w:r>
        <w:r>
          <w:rPr>
            <w:noProof/>
            <w:webHidden/>
          </w:rPr>
        </w:r>
        <w:r>
          <w:rPr>
            <w:noProof/>
            <w:webHidden/>
          </w:rPr>
          <w:fldChar w:fldCharType="separate"/>
        </w:r>
        <w:r>
          <w:rPr>
            <w:noProof/>
            <w:webHidden/>
          </w:rPr>
          <w:t>71</w:t>
        </w:r>
        <w:r>
          <w:rPr>
            <w:noProof/>
            <w:webHidden/>
          </w:rPr>
          <w:fldChar w:fldCharType="end"/>
        </w:r>
      </w:hyperlink>
    </w:p>
    <w:p w:rsidR="00406C6A" w:rsidRDefault="00406C6A">
      <w:pPr>
        <w:pStyle w:val="TOC2"/>
        <w:tabs>
          <w:tab w:val="left" w:pos="660"/>
          <w:tab w:val="right" w:leader="dot" w:pos="9062"/>
        </w:tabs>
        <w:rPr>
          <w:noProof/>
        </w:rPr>
      </w:pPr>
      <w:hyperlink w:anchor="_Toc424196647" w:history="1">
        <w:r w:rsidRPr="001E7C01">
          <w:rPr>
            <w:rStyle w:val="Hyperlink"/>
            <w:rFonts w:ascii="Arial" w:hAnsi="Arial" w:cs="Arial"/>
            <w:noProof/>
          </w:rPr>
          <w:t>4.</w:t>
        </w:r>
        <w:r>
          <w:rPr>
            <w:noProof/>
          </w:rPr>
          <w:tab/>
        </w:r>
        <w:r w:rsidRPr="001E7C01">
          <w:rPr>
            <w:rStyle w:val="Hyperlink"/>
            <w:rFonts w:ascii="Arial" w:hAnsi="Arial" w:cs="Arial"/>
            <w:noProof/>
          </w:rPr>
          <w:t>Rozpatrzenie protestu przez IP</w:t>
        </w:r>
        <w:r>
          <w:rPr>
            <w:noProof/>
            <w:webHidden/>
          </w:rPr>
          <w:tab/>
        </w:r>
        <w:r>
          <w:rPr>
            <w:noProof/>
            <w:webHidden/>
          </w:rPr>
          <w:fldChar w:fldCharType="begin"/>
        </w:r>
        <w:r>
          <w:rPr>
            <w:noProof/>
            <w:webHidden/>
          </w:rPr>
          <w:instrText xml:space="preserve"> PAGEREF _Toc424196647 \h </w:instrText>
        </w:r>
        <w:r>
          <w:rPr>
            <w:noProof/>
            <w:webHidden/>
          </w:rPr>
        </w:r>
        <w:r>
          <w:rPr>
            <w:noProof/>
            <w:webHidden/>
          </w:rPr>
          <w:fldChar w:fldCharType="separate"/>
        </w:r>
        <w:r>
          <w:rPr>
            <w:noProof/>
            <w:webHidden/>
          </w:rPr>
          <w:t>72</w:t>
        </w:r>
        <w:r>
          <w:rPr>
            <w:noProof/>
            <w:webHidden/>
          </w:rPr>
          <w:fldChar w:fldCharType="end"/>
        </w:r>
      </w:hyperlink>
    </w:p>
    <w:p w:rsidR="00406C6A" w:rsidRDefault="00406C6A">
      <w:pPr>
        <w:pStyle w:val="TOC2"/>
        <w:tabs>
          <w:tab w:val="left" w:pos="660"/>
          <w:tab w:val="right" w:leader="dot" w:pos="9062"/>
        </w:tabs>
        <w:rPr>
          <w:noProof/>
        </w:rPr>
      </w:pPr>
      <w:hyperlink w:anchor="_Toc424196648" w:history="1">
        <w:r w:rsidRPr="001E7C01">
          <w:rPr>
            <w:rStyle w:val="Hyperlink"/>
            <w:rFonts w:ascii="Arial" w:hAnsi="Arial" w:cs="Arial"/>
            <w:noProof/>
          </w:rPr>
          <w:t>5.</w:t>
        </w:r>
        <w:r>
          <w:rPr>
            <w:noProof/>
          </w:rPr>
          <w:tab/>
        </w:r>
        <w:r w:rsidRPr="001E7C01">
          <w:rPr>
            <w:rStyle w:val="Hyperlink"/>
            <w:rFonts w:ascii="Arial" w:hAnsi="Arial" w:cs="Arial"/>
            <w:noProof/>
          </w:rPr>
          <w:t>Pozostawienie protestu bez rozpatrzenia</w:t>
        </w:r>
        <w:r>
          <w:rPr>
            <w:noProof/>
            <w:webHidden/>
          </w:rPr>
          <w:tab/>
        </w:r>
        <w:r>
          <w:rPr>
            <w:noProof/>
            <w:webHidden/>
          </w:rPr>
          <w:fldChar w:fldCharType="begin"/>
        </w:r>
        <w:r>
          <w:rPr>
            <w:noProof/>
            <w:webHidden/>
          </w:rPr>
          <w:instrText xml:space="preserve"> PAGEREF _Toc424196648 \h </w:instrText>
        </w:r>
        <w:r>
          <w:rPr>
            <w:noProof/>
            <w:webHidden/>
          </w:rPr>
        </w:r>
        <w:r>
          <w:rPr>
            <w:noProof/>
            <w:webHidden/>
          </w:rPr>
          <w:fldChar w:fldCharType="separate"/>
        </w:r>
        <w:r>
          <w:rPr>
            <w:noProof/>
            <w:webHidden/>
          </w:rPr>
          <w:t>72</w:t>
        </w:r>
        <w:r>
          <w:rPr>
            <w:noProof/>
            <w:webHidden/>
          </w:rPr>
          <w:fldChar w:fldCharType="end"/>
        </w:r>
      </w:hyperlink>
    </w:p>
    <w:p w:rsidR="00406C6A" w:rsidRDefault="00406C6A">
      <w:pPr>
        <w:pStyle w:val="TOC2"/>
        <w:tabs>
          <w:tab w:val="left" w:pos="660"/>
          <w:tab w:val="right" w:leader="dot" w:pos="9062"/>
        </w:tabs>
        <w:rPr>
          <w:noProof/>
        </w:rPr>
      </w:pPr>
      <w:hyperlink w:anchor="_Toc424196649" w:history="1">
        <w:r w:rsidRPr="001E7C01">
          <w:rPr>
            <w:rStyle w:val="Hyperlink"/>
            <w:rFonts w:ascii="Arial" w:hAnsi="Arial" w:cs="Arial"/>
            <w:noProof/>
          </w:rPr>
          <w:t>6.</w:t>
        </w:r>
        <w:r>
          <w:rPr>
            <w:noProof/>
          </w:rPr>
          <w:tab/>
        </w:r>
        <w:r w:rsidRPr="001E7C01">
          <w:rPr>
            <w:rStyle w:val="Hyperlink"/>
            <w:rFonts w:ascii="Arial" w:hAnsi="Arial" w:cs="Arial"/>
            <w:noProof/>
          </w:rPr>
          <w:t>Skarga do sądu administracyjnego</w:t>
        </w:r>
        <w:r>
          <w:rPr>
            <w:noProof/>
            <w:webHidden/>
          </w:rPr>
          <w:tab/>
        </w:r>
        <w:r>
          <w:rPr>
            <w:noProof/>
            <w:webHidden/>
          </w:rPr>
          <w:fldChar w:fldCharType="begin"/>
        </w:r>
        <w:r>
          <w:rPr>
            <w:noProof/>
            <w:webHidden/>
          </w:rPr>
          <w:instrText xml:space="preserve"> PAGEREF _Toc424196649 \h </w:instrText>
        </w:r>
        <w:r>
          <w:rPr>
            <w:noProof/>
            <w:webHidden/>
          </w:rPr>
        </w:r>
        <w:r>
          <w:rPr>
            <w:noProof/>
            <w:webHidden/>
          </w:rPr>
          <w:fldChar w:fldCharType="separate"/>
        </w:r>
        <w:r>
          <w:rPr>
            <w:noProof/>
            <w:webHidden/>
          </w:rPr>
          <w:t>73</w:t>
        </w:r>
        <w:r>
          <w:rPr>
            <w:noProof/>
            <w:webHidden/>
          </w:rPr>
          <w:fldChar w:fldCharType="end"/>
        </w:r>
      </w:hyperlink>
    </w:p>
    <w:p w:rsidR="00406C6A" w:rsidRDefault="00406C6A">
      <w:pPr>
        <w:pStyle w:val="TOC2"/>
        <w:tabs>
          <w:tab w:val="left" w:pos="660"/>
          <w:tab w:val="right" w:leader="dot" w:pos="9062"/>
        </w:tabs>
        <w:rPr>
          <w:noProof/>
        </w:rPr>
      </w:pPr>
      <w:hyperlink w:anchor="_Toc424196650" w:history="1">
        <w:r w:rsidRPr="001E7C01">
          <w:rPr>
            <w:rStyle w:val="Hyperlink"/>
            <w:rFonts w:ascii="Arial" w:hAnsi="Arial" w:cs="Arial"/>
            <w:noProof/>
          </w:rPr>
          <w:t>7.</w:t>
        </w:r>
        <w:r>
          <w:rPr>
            <w:noProof/>
          </w:rPr>
          <w:tab/>
        </w:r>
        <w:r w:rsidRPr="001E7C01">
          <w:rPr>
            <w:rStyle w:val="Hyperlink"/>
            <w:rFonts w:ascii="Arial" w:hAnsi="Arial" w:cs="Arial"/>
            <w:noProof/>
          </w:rPr>
          <w:t>Skarga kasacyjna do Naczelnego Sądu Administracyjnego</w:t>
        </w:r>
        <w:r>
          <w:rPr>
            <w:noProof/>
            <w:webHidden/>
          </w:rPr>
          <w:tab/>
        </w:r>
        <w:r>
          <w:rPr>
            <w:noProof/>
            <w:webHidden/>
          </w:rPr>
          <w:fldChar w:fldCharType="begin"/>
        </w:r>
        <w:r>
          <w:rPr>
            <w:noProof/>
            <w:webHidden/>
          </w:rPr>
          <w:instrText xml:space="preserve"> PAGEREF _Toc424196650 \h </w:instrText>
        </w:r>
        <w:r>
          <w:rPr>
            <w:noProof/>
            <w:webHidden/>
          </w:rPr>
        </w:r>
        <w:r>
          <w:rPr>
            <w:noProof/>
            <w:webHidden/>
          </w:rPr>
          <w:fldChar w:fldCharType="separate"/>
        </w:r>
        <w:r>
          <w:rPr>
            <w:noProof/>
            <w:webHidden/>
          </w:rPr>
          <w:t>74</w:t>
        </w:r>
        <w:r>
          <w:rPr>
            <w:noProof/>
            <w:webHidden/>
          </w:rPr>
          <w:fldChar w:fldCharType="end"/>
        </w:r>
      </w:hyperlink>
    </w:p>
    <w:p w:rsidR="00406C6A" w:rsidRDefault="00406C6A">
      <w:pPr>
        <w:pStyle w:val="TOC2"/>
        <w:tabs>
          <w:tab w:val="left" w:pos="660"/>
          <w:tab w:val="right" w:leader="dot" w:pos="9062"/>
        </w:tabs>
        <w:rPr>
          <w:noProof/>
        </w:rPr>
      </w:pPr>
      <w:hyperlink w:anchor="_Toc424196651" w:history="1">
        <w:r w:rsidRPr="001E7C01">
          <w:rPr>
            <w:rStyle w:val="Hyperlink"/>
            <w:rFonts w:ascii="Arial" w:hAnsi="Arial" w:cs="Arial"/>
            <w:noProof/>
          </w:rPr>
          <w:t>8.</w:t>
        </w:r>
        <w:r>
          <w:rPr>
            <w:noProof/>
          </w:rPr>
          <w:tab/>
        </w:r>
        <w:r w:rsidRPr="001E7C01">
          <w:rPr>
            <w:rStyle w:val="Hyperlink"/>
            <w:rFonts w:ascii="Arial" w:hAnsi="Arial" w:cs="Arial"/>
            <w:noProof/>
          </w:rPr>
          <w:t>Pozostałe informacje w zakresie procedury odwoławczej</w:t>
        </w:r>
        <w:r>
          <w:rPr>
            <w:noProof/>
            <w:webHidden/>
          </w:rPr>
          <w:tab/>
        </w:r>
        <w:r>
          <w:rPr>
            <w:noProof/>
            <w:webHidden/>
          </w:rPr>
          <w:fldChar w:fldCharType="begin"/>
        </w:r>
        <w:r>
          <w:rPr>
            <w:noProof/>
            <w:webHidden/>
          </w:rPr>
          <w:instrText xml:space="preserve"> PAGEREF _Toc424196651 \h </w:instrText>
        </w:r>
        <w:r>
          <w:rPr>
            <w:noProof/>
            <w:webHidden/>
          </w:rPr>
        </w:r>
        <w:r>
          <w:rPr>
            <w:noProof/>
            <w:webHidden/>
          </w:rPr>
          <w:fldChar w:fldCharType="separate"/>
        </w:r>
        <w:r>
          <w:rPr>
            <w:noProof/>
            <w:webHidden/>
          </w:rPr>
          <w:t>75</w:t>
        </w:r>
        <w:r>
          <w:rPr>
            <w:noProof/>
            <w:webHidden/>
          </w:rPr>
          <w:fldChar w:fldCharType="end"/>
        </w:r>
      </w:hyperlink>
    </w:p>
    <w:p w:rsidR="00406C6A" w:rsidRDefault="00406C6A">
      <w:pPr>
        <w:pStyle w:val="TOC1"/>
        <w:tabs>
          <w:tab w:val="right" w:leader="dot" w:pos="9062"/>
        </w:tabs>
        <w:rPr>
          <w:noProof/>
        </w:rPr>
      </w:pPr>
      <w:hyperlink w:anchor="_Toc424196652" w:history="1">
        <w:r w:rsidRPr="001E7C01">
          <w:rPr>
            <w:rStyle w:val="Hyperlink"/>
            <w:rFonts w:ascii="Arial" w:hAnsi="Arial" w:cs="Arial"/>
            <w:noProof/>
          </w:rPr>
          <w:t>VII. POSTANOWIENIA KOŃCOWE</w:t>
        </w:r>
        <w:r>
          <w:rPr>
            <w:noProof/>
            <w:webHidden/>
          </w:rPr>
          <w:tab/>
        </w:r>
        <w:r>
          <w:rPr>
            <w:noProof/>
            <w:webHidden/>
          </w:rPr>
          <w:fldChar w:fldCharType="begin"/>
        </w:r>
        <w:r>
          <w:rPr>
            <w:noProof/>
            <w:webHidden/>
          </w:rPr>
          <w:instrText xml:space="preserve"> PAGEREF _Toc424196652 \h </w:instrText>
        </w:r>
        <w:r>
          <w:rPr>
            <w:noProof/>
            <w:webHidden/>
          </w:rPr>
        </w:r>
        <w:r>
          <w:rPr>
            <w:noProof/>
            <w:webHidden/>
          </w:rPr>
          <w:fldChar w:fldCharType="separate"/>
        </w:r>
        <w:r>
          <w:rPr>
            <w:noProof/>
            <w:webHidden/>
          </w:rPr>
          <w:t>75</w:t>
        </w:r>
        <w:r>
          <w:rPr>
            <w:noProof/>
            <w:webHidden/>
          </w:rPr>
          <w:fldChar w:fldCharType="end"/>
        </w:r>
      </w:hyperlink>
    </w:p>
    <w:p w:rsidR="00406C6A" w:rsidRDefault="00406C6A">
      <w:pPr>
        <w:pStyle w:val="TOC1"/>
        <w:tabs>
          <w:tab w:val="right" w:leader="dot" w:pos="9062"/>
        </w:tabs>
        <w:rPr>
          <w:noProof/>
        </w:rPr>
      </w:pPr>
      <w:hyperlink w:anchor="_Toc424196653" w:history="1">
        <w:r w:rsidRPr="001E7C01">
          <w:rPr>
            <w:rStyle w:val="Hyperlink"/>
            <w:rFonts w:ascii="Arial" w:hAnsi="Arial" w:cs="Arial"/>
            <w:noProof/>
          </w:rPr>
          <w:t>VIII. SPIS ZAŁACZNIKÓW</w:t>
        </w:r>
        <w:r>
          <w:rPr>
            <w:noProof/>
            <w:webHidden/>
          </w:rPr>
          <w:tab/>
        </w:r>
        <w:r>
          <w:rPr>
            <w:noProof/>
            <w:webHidden/>
          </w:rPr>
          <w:fldChar w:fldCharType="begin"/>
        </w:r>
        <w:r>
          <w:rPr>
            <w:noProof/>
            <w:webHidden/>
          </w:rPr>
          <w:instrText xml:space="preserve"> PAGEREF _Toc424196653 \h </w:instrText>
        </w:r>
        <w:r>
          <w:rPr>
            <w:noProof/>
            <w:webHidden/>
          </w:rPr>
        </w:r>
        <w:r>
          <w:rPr>
            <w:noProof/>
            <w:webHidden/>
          </w:rPr>
          <w:fldChar w:fldCharType="separate"/>
        </w:r>
        <w:r>
          <w:rPr>
            <w:noProof/>
            <w:webHidden/>
          </w:rPr>
          <w:t>75</w:t>
        </w:r>
        <w:r>
          <w:rPr>
            <w:noProof/>
            <w:webHidden/>
          </w:rPr>
          <w:fldChar w:fldCharType="end"/>
        </w:r>
      </w:hyperlink>
    </w:p>
    <w:p w:rsidR="00406C6A" w:rsidRDefault="00406C6A">
      <w:r>
        <w:fldChar w:fldCharType="end"/>
      </w:r>
    </w:p>
    <w:p w:rsidR="00406C6A" w:rsidRDefault="00406C6A" w:rsidP="003D799D">
      <w:pPr>
        <w:autoSpaceDE w:val="0"/>
        <w:autoSpaceDN w:val="0"/>
        <w:adjustRightInd w:val="0"/>
        <w:spacing w:after="120" w:line="360" w:lineRule="auto"/>
        <w:rPr>
          <w:rFonts w:ascii="Arial" w:hAnsi="Arial" w:cs="Arial"/>
          <w:b/>
          <w:bCs/>
          <w:color w:val="365F92"/>
        </w:rPr>
      </w:pPr>
    </w:p>
    <w:p w:rsidR="00406C6A" w:rsidRDefault="00406C6A" w:rsidP="003D799D">
      <w:pPr>
        <w:autoSpaceDE w:val="0"/>
        <w:autoSpaceDN w:val="0"/>
        <w:adjustRightInd w:val="0"/>
        <w:spacing w:after="120" w:line="360" w:lineRule="auto"/>
        <w:rPr>
          <w:rFonts w:ascii="Arial" w:hAnsi="Arial" w:cs="Arial"/>
          <w:b/>
          <w:bCs/>
          <w:color w:val="365F92"/>
        </w:rPr>
      </w:pPr>
    </w:p>
    <w:p w:rsidR="00406C6A" w:rsidRDefault="00406C6A" w:rsidP="003D799D">
      <w:pPr>
        <w:autoSpaceDE w:val="0"/>
        <w:autoSpaceDN w:val="0"/>
        <w:adjustRightInd w:val="0"/>
        <w:spacing w:after="120" w:line="360" w:lineRule="auto"/>
        <w:rPr>
          <w:rFonts w:ascii="Arial" w:hAnsi="Arial" w:cs="Arial"/>
          <w:b/>
          <w:bCs/>
          <w:color w:val="365F92"/>
        </w:rPr>
      </w:pPr>
    </w:p>
    <w:p w:rsidR="00406C6A" w:rsidRDefault="00406C6A" w:rsidP="003D799D">
      <w:pPr>
        <w:autoSpaceDE w:val="0"/>
        <w:autoSpaceDN w:val="0"/>
        <w:adjustRightInd w:val="0"/>
        <w:spacing w:after="120" w:line="360" w:lineRule="auto"/>
        <w:rPr>
          <w:rFonts w:ascii="Arial" w:hAnsi="Arial" w:cs="Arial"/>
          <w:b/>
          <w:bCs/>
          <w:color w:val="365F92"/>
        </w:rPr>
      </w:pPr>
    </w:p>
    <w:p w:rsidR="00406C6A" w:rsidRDefault="00406C6A" w:rsidP="003D799D">
      <w:pPr>
        <w:autoSpaceDE w:val="0"/>
        <w:autoSpaceDN w:val="0"/>
        <w:adjustRightInd w:val="0"/>
        <w:spacing w:after="120" w:line="360" w:lineRule="auto"/>
        <w:rPr>
          <w:rFonts w:ascii="Arial" w:hAnsi="Arial" w:cs="Arial"/>
          <w:b/>
          <w:bCs/>
          <w:color w:val="365F92"/>
        </w:rPr>
      </w:pPr>
    </w:p>
    <w:p w:rsidR="00406C6A" w:rsidRDefault="00406C6A" w:rsidP="003D799D">
      <w:pPr>
        <w:autoSpaceDE w:val="0"/>
        <w:autoSpaceDN w:val="0"/>
        <w:adjustRightInd w:val="0"/>
        <w:spacing w:after="120" w:line="360" w:lineRule="auto"/>
        <w:rPr>
          <w:rFonts w:ascii="Arial" w:hAnsi="Arial" w:cs="Arial"/>
          <w:b/>
          <w:bCs/>
          <w:color w:val="365F92"/>
        </w:rPr>
      </w:pPr>
    </w:p>
    <w:p w:rsidR="00406C6A" w:rsidRDefault="00406C6A" w:rsidP="003D799D">
      <w:pPr>
        <w:autoSpaceDE w:val="0"/>
        <w:autoSpaceDN w:val="0"/>
        <w:adjustRightInd w:val="0"/>
        <w:spacing w:after="120" w:line="360" w:lineRule="auto"/>
        <w:rPr>
          <w:rFonts w:ascii="Arial" w:hAnsi="Arial" w:cs="Arial"/>
          <w:b/>
          <w:bCs/>
          <w:color w:val="365F92"/>
        </w:rPr>
      </w:pPr>
      <w:r>
        <w:rPr>
          <w:rFonts w:ascii="Arial" w:hAnsi="Arial" w:cs="Arial"/>
          <w:b/>
          <w:bCs/>
          <w:color w:val="365F92"/>
        </w:rPr>
        <w:t xml:space="preserve"> </w:t>
      </w:r>
    </w:p>
    <w:p w:rsidR="00406C6A" w:rsidRDefault="00406C6A" w:rsidP="003D799D">
      <w:pPr>
        <w:autoSpaceDE w:val="0"/>
        <w:autoSpaceDN w:val="0"/>
        <w:adjustRightInd w:val="0"/>
        <w:spacing w:after="120" w:line="360" w:lineRule="auto"/>
        <w:rPr>
          <w:rFonts w:ascii="Arial" w:hAnsi="Arial" w:cs="Arial"/>
          <w:b/>
          <w:bCs/>
          <w:color w:val="365F92"/>
        </w:rPr>
      </w:pPr>
    </w:p>
    <w:p w:rsidR="00406C6A" w:rsidRDefault="00406C6A" w:rsidP="003D799D">
      <w:pPr>
        <w:autoSpaceDE w:val="0"/>
        <w:autoSpaceDN w:val="0"/>
        <w:adjustRightInd w:val="0"/>
        <w:spacing w:after="120" w:line="360" w:lineRule="auto"/>
        <w:rPr>
          <w:rFonts w:ascii="Arial" w:hAnsi="Arial" w:cs="Arial"/>
          <w:b/>
          <w:bCs/>
          <w:color w:val="365F92"/>
        </w:rPr>
      </w:pPr>
    </w:p>
    <w:p w:rsidR="00406C6A" w:rsidRDefault="00406C6A" w:rsidP="003D799D">
      <w:pPr>
        <w:autoSpaceDE w:val="0"/>
        <w:autoSpaceDN w:val="0"/>
        <w:adjustRightInd w:val="0"/>
        <w:spacing w:after="120" w:line="360" w:lineRule="auto"/>
        <w:rPr>
          <w:rFonts w:ascii="Arial" w:hAnsi="Arial" w:cs="Arial"/>
          <w:b/>
          <w:bCs/>
          <w:color w:val="365F92"/>
        </w:rPr>
      </w:pPr>
    </w:p>
    <w:p w:rsidR="00406C6A" w:rsidRPr="00D47536" w:rsidRDefault="00406C6A" w:rsidP="0071491C">
      <w:pPr>
        <w:pStyle w:val="Heading1"/>
        <w:numPr>
          <w:ilvl w:val="0"/>
          <w:numId w:val="0"/>
        </w:numPr>
        <w:ind w:left="432" w:hanging="432"/>
        <w:rPr>
          <w:rFonts w:ascii="Arial" w:hAnsi="Arial" w:cs="Arial"/>
          <w:color w:val="244061"/>
          <w:sz w:val="28"/>
          <w:szCs w:val="28"/>
        </w:rPr>
      </w:pPr>
      <w:bookmarkStart w:id="0" w:name="_Toc421092953"/>
      <w:bookmarkStart w:id="1" w:name="_Toc421093297"/>
      <w:bookmarkStart w:id="2" w:name="_Toc421095871"/>
      <w:bookmarkStart w:id="3" w:name="_Toc421096364"/>
      <w:bookmarkStart w:id="4" w:name="_Toc421096703"/>
      <w:bookmarkStart w:id="5" w:name="_Toc424196599"/>
      <w:r w:rsidRPr="00D47536">
        <w:rPr>
          <w:rFonts w:ascii="Arial" w:hAnsi="Arial" w:cs="Arial"/>
          <w:color w:val="244061"/>
          <w:sz w:val="28"/>
          <w:szCs w:val="28"/>
        </w:rPr>
        <w:t>Słownik skrótów i pojęć</w:t>
      </w:r>
      <w:bookmarkEnd w:id="0"/>
      <w:bookmarkEnd w:id="1"/>
      <w:bookmarkEnd w:id="2"/>
      <w:bookmarkEnd w:id="3"/>
      <w:bookmarkEnd w:id="4"/>
      <w:bookmarkEnd w:id="5"/>
      <w:r w:rsidRPr="00D47536">
        <w:rPr>
          <w:rFonts w:ascii="Arial" w:hAnsi="Arial" w:cs="Arial"/>
          <w:color w:val="244061"/>
          <w:sz w:val="28"/>
          <w:szCs w:val="28"/>
        </w:rPr>
        <w:t xml:space="preserve"> </w:t>
      </w:r>
    </w:p>
    <w:p w:rsidR="00406C6A" w:rsidRDefault="00406C6A" w:rsidP="003D799D">
      <w:pPr>
        <w:autoSpaceDE w:val="0"/>
        <w:autoSpaceDN w:val="0"/>
        <w:adjustRightInd w:val="0"/>
        <w:spacing w:after="120" w:line="360" w:lineRule="auto"/>
        <w:rPr>
          <w:rFonts w:ascii="Arial" w:hAnsi="Arial" w:cs="Arial"/>
          <w:b/>
        </w:rPr>
      </w:pPr>
    </w:p>
    <w:p w:rsidR="00406C6A" w:rsidRDefault="00406C6A" w:rsidP="003D799D">
      <w:pPr>
        <w:autoSpaceDE w:val="0"/>
        <w:autoSpaceDN w:val="0"/>
        <w:adjustRightInd w:val="0"/>
        <w:spacing w:after="120" w:line="360" w:lineRule="auto"/>
        <w:rPr>
          <w:rFonts w:ascii="Arial" w:hAnsi="Arial" w:cs="Arial"/>
          <w:color w:val="000000"/>
        </w:rPr>
      </w:pPr>
      <w:r>
        <w:rPr>
          <w:rFonts w:ascii="Arial" w:hAnsi="Arial" w:cs="Arial"/>
          <w:b/>
        </w:rPr>
        <w:t xml:space="preserve">DFE </w:t>
      </w:r>
      <w:r>
        <w:rPr>
          <w:rFonts w:ascii="Arial" w:hAnsi="Arial" w:cs="Arial"/>
        </w:rPr>
        <w:t xml:space="preserve">- </w:t>
      </w:r>
      <w:r w:rsidRPr="00172F5D">
        <w:rPr>
          <w:rFonts w:ascii="Arial" w:hAnsi="Arial" w:cs="Arial"/>
        </w:rPr>
        <w:t xml:space="preserve">Departament Funduszy Europejskich </w:t>
      </w:r>
      <w:r>
        <w:rPr>
          <w:rFonts w:ascii="Arial" w:hAnsi="Arial" w:cs="Arial"/>
        </w:rPr>
        <w:t xml:space="preserve">w </w:t>
      </w:r>
      <w:r w:rsidRPr="00172F5D">
        <w:rPr>
          <w:rFonts w:ascii="Arial" w:hAnsi="Arial" w:cs="Arial"/>
        </w:rPr>
        <w:t>Ministerstw</w:t>
      </w:r>
      <w:r>
        <w:rPr>
          <w:rFonts w:ascii="Arial" w:hAnsi="Arial" w:cs="Arial"/>
        </w:rPr>
        <w:t>ie</w:t>
      </w:r>
      <w:r w:rsidRPr="00172F5D">
        <w:rPr>
          <w:rFonts w:ascii="Arial" w:hAnsi="Arial" w:cs="Arial"/>
        </w:rPr>
        <w:t xml:space="preserve"> Zdrowia</w:t>
      </w:r>
      <w:r>
        <w:t>;</w:t>
      </w:r>
    </w:p>
    <w:p w:rsidR="00406C6A" w:rsidRDefault="00406C6A" w:rsidP="00D165B2">
      <w:pPr>
        <w:autoSpaceDE w:val="0"/>
        <w:autoSpaceDN w:val="0"/>
        <w:adjustRightInd w:val="0"/>
        <w:spacing w:after="120" w:line="360" w:lineRule="auto"/>
        <w:jc w:val="both"/>
        <w:rPr>
          <w:rFonts w:ascii="Arial" w:hAnsi="Arial" w:cs="Arial"/>
        </w:rPr>
      </w:pPr>
      <w:r w:rsidRPr="00B4123B">
        <w:rPr>
          <w:rFonts w:ascii="Arial" w:hAnsi="Arial" w:cs="Arial"/>
          <w:b/>
        </w:rPr>
        <w:t>EFRR</w:t>
      </w:r>
      <w:r w:rsidRPr="00B4123B">
        <w:rPr>
          <w:rFonts w:ascii="Arial" w:hAnsi="Arial" w:cs="Arial"/>
        </w:rPr>
        <w:t xml:space="preserve"> </w:t>
      </w:r>
      <w:r>
        <w:rPr>
          <w:rFonts w:ascii="Arial" w:hAnsi="Arial" w:cs="Arial"/>
        </w:rPr>
        <w:t xml:space="preserve">- </w:t>
      </w:r>
      <w:r w:rsidRPr="00B4123B">
        <w:rPr>
          <w:rFonts w:ascii="Arial" w:hAnsi="Arial" w:cs="Arial"/>
        </w:rPr>
        <w:t xml:space="preserve"> Europejski Fundusz Rozwoju Regionalnego</w:t>
      </w:r>
      <w:r>
        <w:rPr>
          <w:rFonts w:ascii="Arial" w:hAnsi="Arial" w:cs="Arial"/>
        </w:rPr>
        <w:t>;</w:t>
      </w:r>
    </w:p>
    <w:p w:rsidR="00406C6A" w:rsidRPr="00B4123B" w:rsidRDefault="00406C6A" w:rsidP="00D165B2">
      <w:pPr>
        <w:autoSpaceDE w:val="0"/>
        <w:autoSpaceDN w:val="0"/>
        <w:adjustRightInd w:val="0"/>
        <w:spacing w:after="120" w:line="360" w:lineRule="auto"/>
        <w:jc w:val="both"/>
        <w:rPr>
          <w:rFonts w:ascii="Arial" w:hAnsi="Arial" w:cs="Arial"/>
        </w:rPr>
      </w:pPr>
      <w:r w:rsidRPr="00B4123B">
        <w:rPr>
          <w:rFonts w:ascii="Arial" w:hAnsi="Arial" w:cs="Arial"/>
          <w:b/>
        </w:rPr>
        <w:t>EFS</w:t>
      </w:r>
      <w:r w:rsidRPr="00B4123B">
        <w:rPr>
          <w:rFonts w:ascii="Arial" w:hAnsi="Arial" w:cs="Arial"/>
        </w:rPr>
        <w:t xml:space="preserve">  </w:t>
      </w:r>
      <w:r>
        <w:rPr>
          <w:rFonts w:ascii="Arial" w:hAnsi="Arial" w:cs="Arial"/>
        </w:rPr>
        <w:t xml:space="preserve"> -</w:t>
      </w:r>
      <w:r w:rsidRPr="00B4123B">
        <w:rPr>
          <w:rFonts w:ascii="Arial" w:hAnsi="Arial" w:cs="Arial"/>
        </w:rPr>
        <w:t xml:space="preserve"> Europejski Fundusz Społeczny</w:t>
      </w:r>
      <w:r>
        <w:rPr>
          <w:rFonts w:ascii="Arial" w:hAnsi="Arial" w:cs="Arial"/>
        </w:rPr>
        <w:t>;</w:t>
      </w:r>
      <w:r w:rsidRPr="00B4123B">
        <w:rPr>
          <w:rFonts w:ascii="Arial" w:hAnsi="Arial" w:cs="Arial"/>
        </w:rPr>
        <w:t xml:space="preserve">  </w:t>
      </w:r>
    </w:p>
    <w:p w:rsidR="00406C6A" w:rsidRDefault="00406C6A" w:rsidP="00D165B2">
      <w:pPr>
        <w:autoSpaceDE w:val="0"/>
        <w:autoSpaceDN w:val="0"/>
        <w:adjustRightInd w:val="0"/>
        <w:spacing w:after="120" w:line="360" w:lineRule="auto"/>
        <w:jc w:val="both"/>
        <w:rPr>
          <w:rFonts w:ascii="Arial" w:hAnsi="Arial" w:cs="Arial"/>
        </w:rPr>
      </w:pPr>
      <w:r w:rsidRPr="00571B1B">
        <w:rPr>
          <w:rFonts w:ascii="Arial" w:hAnsi="Arial" w:cs="Arial"/>
          <w:b/>
        </w:rPr>
        <w:t>IOK</w:t>
      </w:r>
      <w:r>
        <w:rPr>
          <w:rFonts w:ascii="Arial" w:hAnsi="Arial" w:cs="Arial"/>
        </w:rPr>
        <w:t xml:space="preserve">  - Instytucja Organizująca Konkurs;</w:t>
      </w:r>
    </w:p>
    <w:p w:rsidR="00406C6A" w:rsidRDefault="00406C6A" w:rsidP="00D165B2">
      <w:pPr>
        <w:autoSpaceDE w:val="0"/>
        <w:autoSpaceDN w:val="0"/>
        <w:adjustRightInd w:val="0"/>
        <w:spacing w:after="120" w:line="360" w:lineRule="auto"/>
        <w:jc w:val="both"/>
        <w:rPr>
          <w:rFonts w:ascii="Arial" w:hAnsi="Arial" w:cs="Arial"/>
        </w:rPr>
      </w:pPr>
      <w:r w:rsidRPr="00B4123B">
        <w:rPr>
          <w:rFonts w:ascii="Arial" w:hAnsi="Arial" w:cs="Arial"/>
          <w:b/>
        </w:rPr>
        <w:t>IP</w:t>
      </w:r>
      <w:r w:rsidRPr="00B4123B">
        <w:rPr>
          <w:rFonts w:ascii="Arial" w:hAnsi="Arial" w:cs="Arial"/>
        </w:rPr>
        <w:t xml:space="preserve"> </w:t>
      </w:r>
      <w:r>
        <w:rPr>
          <w:rFonts w:ascii="Arial" w:hAnsi="Arial" w:cs="Arial"/>
        </w:rPr>
        <w:t>-</w:t>
      </w:r>
      <w:r w:rsidRPr="00B4123B">
        <w:rPr>
          <w:rFonts w:ascii="Arial" w:hAnsi="Arial" w:cs="Arial"/>
        </w:rPr>
        <w:t xml:space="preserve"> Instytucja Pośrednicząc</w:t>
      </w:r>
      <w:r>
        <w:rPr>
          <w:rFonts w:ascii="Arial" w:hAnsi="Arial" w:cs="Arial"/>
        </w:rPr>
        <w:t>a</w:t>
      </w:r>
      <w:r w:rsidRPr="00B4123B">
        <w:rPr>
          <w:rFonts w:ascii="Arial" w:hAnsi="Arial" w:cs="Arial"/>
        </w:rPr>
        <w:t xml:space="preserve"> Programu Operacyjnego Wiedza Edukacja Rozwój 2014</w:t>
      </w:r>
      <w:r w:rsidRPr="00B4123B">
        <w:rPr>
          <w:rFonts w:ascii="Cambria Math" w:hAnsi="Cambria Math" w:cs="Cambria Math"/>
        </w:rPr>
        <w:t>‐</w:t>
      </w:r>
      <w:r w:rsidRPr="00B4123B">
        <w:rPr>
          <w:rFonts w:ascii="Arial" w:hAnsi="Arial" w:cs="Arial"/>
        </w:rPr>
        <w:t>2020</w:t>
      </w:r>
      <w:r>
        <w:rPr>
          <w:rFonts w:ascii="Arial" w:hAnsi="Arial" w:cs="Arial"/>
        </w:rPr>
        <w:t>;</w:t>
      </w:r>
      <w:r w:rsidRPr="00B4123B">
        <w:rPr>
          <w:rFonts w:ascii="Arial" w:hAnsi="Arial" w:cs="Arial"/>
        </w:rPr>
        <w:t xml:space="preserve"> </w:t>
      </w:r>
    </w:p>
    <w:p w:rsidR="00406C6A" w:rsidRDefault="00406C6A" w:rsidP="00D165B2">
      <w:pPr>
        <w:autoSpaceDE w:val="0"/>
        <w:autoSpaceDN w:val="0"/>
        <w:adjustRightInd w:val="0"/>
        <w:spacing w:after="120" w:line="360" w:lineRule="auto"/>
        <w:jc w:val="both"/>
        <w:rPr>
          <w:rFonts w:ascii="Arial" w:hAnsi="Arial" w:cs="Arial"/>
        </w:rPr>
      </w:pPr>
      <w:r w:rsidRPr="00571B1B">
        <w:rPr>
          <w:rFonts w:ascii="Arial" w:hAnsi="Arial" w:cs="Arial"/>
          <w:b/>
        </w:rPr>
        <w:t xml:space="preserve">IZ </w:t>
      </w:r>
      <w:r>
        <w:rPr>
          <w:rFonts w:ascii="Arial" w:hAnsi="Arial" w:cs="Arial"/>
        </w:rPr>
        <w:t xml:space="preserve">- Instytucja Zarządzająca Programem Operacyjnym Wiedza Edukacja Rozwój </w:t>
      </w:r>
      <w:r w:rsidRPr="00B4123B">
        <w:rPr>
          <w:rFonts w:ascii="Arial" w:hAnsi="Arial" w:cs="Arial"/>
        </w:rPr>
        <w:t>2014</w:t>
      </w:r>
      <w:r w:rsidRPr="00B4123B">
        <w:rPr>
          <w:rFonts w:ascii="Cambria Math" w:hAnsi="Cambria Math" w:cs="Cambria Math"/>
        </w:rPr>
        <w:t>‐</w:t>
      </w:r>
      <w:r w:rsidRPr="00B4123B">
        <w:rPr>
          <w:rFonts w:ascii="Arial" w:hAnsi="Arial" w:cs="Arial"/>
        </w:rPr>
        <w:t>2020</w:t>
      </w:r>
      <w:r>
        <w:rPr>
          <w:rFonts w:ascii="Arial" w:hAnsi="Arial" w:cs="Arial"/>
        </w:rPr>
        <w:t>;</w:t>
      </w:r>
    </w:p>
    <w:p w:rsidR="00406C6A" w:rsidRPr="00B4123B" w:rsidRDefault="00406C6A" w:rsidP="00D165B2">
      <w:pPr>
        <w:autoSpaceDE w:val="0"/>
        <w:autoSpaceDN w:val="0"/>
        <w:adjustRightInd w:val="0"/>
        <w:spacing w:after="120" w:line="360" w:lineRule="auto"/>
        <w:jc w:val="both"/>
        <w:rPr>
          <w:rFonts w:ascii="Arial" w:hAnsi="Arial" w:cs="Arial"/>
        </w:rPr>
      </w:pPr>
      <w:r w:rsidRPr="00B4123B">
        <w:rPr>
          <w:rFonts w:ascii="Arial" w:hAnsi="Arial" w:cs="Arial"/>
          <w:b/>
        </w:rPr>
        <w:t>KM</w:t>
      </w:r>
      <w:r w:rsidRPr="00B4123B">
        <w:rPr>
          <w:rFonts w:ascii="Arial" w:hAnsi="Arial" w:cs="Arial"/>
        </w:rPr>
        <w:t xml:space="preserve"> </w:t>
      </w:r>
      <w:r>
        <w:rPr>
          <w:rFonts w:ascii="Arial" w:hAnsi="Arial" w:cs="Arial"/>
        </w:rPr>
        <w:t>-</w:t>
      </w:r>
      <w:r w:rsidRPr="00B4123B">
        <w:rPr>
          <w:rFonts w:ascii="Arial" w:hAnsi="Arial" w:cs="Arial"/>
        </w:rPr>
        <w:t xml:space="preserve"> Komitet Monitorujący Program Operacyjny Wiedza Edukacja Rozwój 2014</w:t>
      </w:r>
      <w:r w:rsidRPr="00B4123B">
        <w:rPr>
          <w:rFonts w:ascii="Cambria Math" w:hAnsi="Cambria Math" w:cs="Cambria Math"/>
        </w:rPr>
        <w:t>‐</w:t>
      </w:r>
      <w:r w:rsidRPr="00B4123B">
        <w:rPr>
          <w:rFonts w:ascii="Arial" w:hAnsi="Arial" w:cs="Arial"/>
        </w:rPr>
        <w:t>2020</w:t>
      </w:r>
      <w:r>
        <w:rPr>
          <w:rFonts w:ascii="Arial" w:hAnsi="Arial" w:cs="Arial"/>
        </w:rPr>
        <w:t>;</w:t>
      </w:r>
    </w:p>
    <w:p w:rsidR="00406C6A" w:rsidRDefault="00406C6A" w:rsidP="00D165B2">
      <w:pPr>
        <w:autoSpaceDE w:val="0"/>
        <w:autoSpaceDN w:val="0"/>
        <w:adjustRightInd w:val="0"/>
        <w:spacing w:after="120" w:line="360" w:lineRule="auto"/>
        <w:jc w:val="both"/>
        <w:rPr>
          <w:rFonts w:ascii="Arial" w:hAnsi="Arial" w:cs="Arial"/>
        </w:rPr>
      </w:pPr>
      <w:r w:rsidRPr="00571B1B">
        <w:rPr>
          <w:rFonts w:ascii="Arial" w:hAnsi="Arial" w:cs="Arial"/>
          <w:b/>
        </w:rPr>
        <w:t>KOP</w:t>
      </w:r>
      <w:r>
        <w:rPr>
          <w:rFonts w:ascii="Arial" w:hAnsi="Arial" w:cs="Arial"/>
        </w:rPr>
        <w:t xml:space="preserve"> - Komisja Oceny Projektów;</w:t>
      </w:r>
    </w:p>
    <w:p w:rsidR="00406C6A" w:rsidRDefault="00406C6A" w:rsidP="00D165B2">
      <w:pPr>
        <w:autoSpaceDE w:val="0"/>
        <w:autoSpaceDN w:val="0"/>
        <w:adjustRightInd w:val="0"/>
        <w:spacing w:after="120" w:line="360" w:lineRule="auto"/>
        <w:jc w:val="both"/>
        <w:rPr>
          <w:rFonts w:ascii="Arial" w:hAnsi="Arial" w:cs="Arial"/>
        </w:rPr>
      </w:pPr>
      <w:r>
        <w:rPr>
          <w:rFonts w:ascii="Arial" w:hAnsi="Arial" w:cs="Arial"/>
          <w:b/>
        </w:rPr>
        <w:t>MI</w:t>
      </w:r>
      <w:r w:rsidRPr="00571B1B">
        <w:rPr>
          <w:rFonts w:ascii="Arial" w:hAnsi="Arial" w:cs="Arial"/>
          <w:b/>
        </w:rPr>
        <w:t>R</w:t>
      </w:r>
      <w:r>
        <w:rPr>
          <w:rFonts w:ascii="Arial" w:hAnsi="Arial" w:cs="Arial"/>
        </w:rPr>
        <w:t xml:space="preserve"> - Ministerstwo Infrastruktury i Rozwoju;</w:t>
      </w:r>
    </w:p>
    <w:p w:rsidR="00406C6A" w:rsidRPr="00172F5D" w:rsidRDefault="00406C6A" w:rsidP="00D165B2">
      <w:pPr>
        <w:autoSpaceDE w:val="0"/>
        <w:autoSpaceDN w:val="0"/>
        <w:adjustRightInd w:val="0"/>
        <w:spacing w:after="120" w:line="360" w:lineRule="auto"/>
        <w:jc w:val="both"/>
        <w:rPr>
          <w:rFonts w:ascii="Arial" w:hAnsi="Arial" w:cs="Arial"/>
        </w:rPr>
      </w:pPr>
      <w:r w:rsidRPr="00520A2C">
        <w:rPr>
          <w:rFonts w:ascii="Arial" w:hAnsi="Arial" w:cs="Arial"/>
          <w:b/>
        </w:rPr>
        <w:t xml:space="preserve">MZ </w:t>
      </w:r>
      <w:r w:rsidRPr="004D0EB3">
        <w:rPr>
          <w:rFonts w:ascii="Arial" w:hAnsi="Arial" w:cs="Arial"/>
        </w:rPr>
        <w:t>-</w:t>
      </w:r>
      <w:r>
        <w:rPr>
          <w:rFonts w:ascii="Arial" w:hAnsi="Arial" w:cs="Arial"/>
          <w:b/>
        </w:rPr>
        <w:t xml:space="preserve">  </w:t>
      </w:r>
      <w:r w:rsidRPr="00172F5D">
        <w:rPr>
          <w:rFonts w:ascii="Arial" w:hAnsi="Arial" w:cs="Arial"/>
        </w:rPr>
        <w:t xml:space="preserve">Ministerstwo </w:t>
      </w:r>
      <w:r>
        <w:rPr>
          <w:rFonts w:ascii="Arial" w:hAnsi="Arial" w:cs="Arial"/>
        </w:rPr>
        <w:t>Z</w:t>
      </w:r>
      <w:r w:rsidRPr="00172F5D">
        <w:rPr>
          <w:rFonts w:ascii="Arial" w:hAnsi="Arial" w:cs="Arial"/>
        </w:rPr>
        <w:t>drowia</w:t>
      </w:r>
      <w:r>
        <w:rPr>
          <w:rFonts w:ascii="Arial" w:hAnsi="Arial" w:cs="Arial"/>
        </w:rPr>
        <w:t>;</w:t>
      </w:r>
      <w:r w:rsidRPr="00172F5D">
        <w:rPr>
          <w:rFonts w:ascii="Arial" w:hAnsi="Arial" w:cs="Arial"/>
        </w:rPr>
        <w:t xml:space="preserve"> </w:t>
      </w:r>
    </w:p>
    <w:p w:rsidR="00406C6A" w:rsidRDefault="00406C6A" w:rsidP="003D799D">
      <w:pPr>
        <w:autoSpaceDE w:val="0"/>
        <w:autoSpaceDN w:val="0"/>
        <w:adjustRightInd w:val="0"/>
        <w:spacing w:after="120" w:line="360" w:lineRule="auto"/>
        <w:jc w:val="both"/>
        <w:rPr>
          <w:rFonts w:ascii="Arial" w:hAnsi="Arial" w:cs="Arial"/>
        </w:rPr>
      </w:pPr>
      <w:r w:rsidRPr="00571B1B">
        <w:rPr>
          <w:rFonts w:ascii="Arial" w:hAnsi="Arial" w:cs="Arial"/>
          <w:b/>
        </w:rPr>
        <w:t>PO WER</w:t>
      </w:r>
      <w:r>
        <w:rPr>
          <w:rFonts w:ascii="Arial" w:hAnsi="Arial" w:cs="Arial"/>
        </w:rPr>
        <w:t xml:space="preserve"> - Program Operacyjny Wiedza Edukacja Rozwój 2014-2020;</w:t>
      </w:r>
    </w:p>
    <w:p w:rsidR="00406C6A" w:rsidRDefault="00406C6A" w:rsidP="003D799D">
      <w:pPr>
        <w:autoSpaceDE w:val="0"/>
        <w:autoSpaceDN w:val="0"/>
        <w:adjustRightInd w:val="0"/>
        <w:spacing w:after="120" w:line="360" w:lineRule="auto"/>
        <w:jc w:val="both"/>
        <w:rPr>
          <w:rFonts w:ascii="Arial" w:hAnsi="Arial" w:cs="Arial"/>
        </w:rPr>
      </w:pPr>
      <w:r w:rsidRPr="00B4123B">
        <w:rPr>
          <w:rFonts w:ascii="Arial" w:hAnsi="Arial" w:cs="Arial"/>
          <w:b/>
        </w:rPr>
        <w:t>UE</w:t>
      </w:r>
      <w:r w:rsidRPr="00B4123B">
        <w:rPr>
          <w:rFonts w:ascii="Arial" w:hAnsi="Arial" w:cs="Arial"/>
        </w:rPr>
        <w:t xml:space="preserve"> </w:t>
      </w:r>
      <w:r>
        <w:rPr>
          <w:rFonts w:ascii="Arial" w:hAnsi="Arial" w:cs="Arial"/>
        </w:rPr>
        <w:t>-</w:t>
      </w:r>
      <w:r w:rsidRPr="00B4123B">
        <w:rPr>
          <w:rFonts w:ascii="Arial" w:hAnsi="Arial" w:cs="Arial"/>
        </w:rPr>
        <w:t xml:space="preserve"> Unia Europejska</w:t>
      </w:r>
      <w:r>
        <w:rPr>
          <w:rFonts w:ascii="Arial" w:hAnsi="Arial" w:cs="Arial"/>
        </w:rPr>
        <w:t>;</w:t>
      </w:r>
    </w:p>
    <w:p w:rsidR="00406C6A" w:rsidRDefault="00406C6A" w:rsidP="00D165B2">
      <w:pPr>
        <w:autoSpaceDE w:val="0"/>
        <w:autoSpaceDN w:val="0"/>
        <w:adjustRightInd w:val="0"/>
        <w:spacing w:after="120" w:line="360" w:lineRule="auto"/>
        <w:jc w:val="both"/>
        <w:rPr>
          <w:rFonts w:ascii="Arial" w:hAnsi="Arial" w:cs="Arial"/>
        </w:rPr>
      </w:pPr>
      <w:r>
        <w:rPr>
          <w:rFonts w:ascii="Arial" w:hAnsi="Arial" w:cs="Arial"/>
          <w:b/>
        </w:rPr>
        <w:t>W</w:t>
      </w:r>
      <w:r w:rsidRPr="00571B1B">
        <w:rPr>
          <w:rFonts w:ascii="Arial" w:hAnsi="Arial" w:cs="Arial"/>
          <w:b/>
        </w:rPr>
        <w:t>niosek</w:t>
      </w:r>
      <w:r>
        <w:rPr>
          <w:rFonts w:ascii="Arial" w:hAnsi="Arial" w:cs="Arial"/>
        </w:rPr>
        <w:t xml:space="preserve"> – wniosek o dofinansowanie projektu;</w:t>
      </w:r>
    </w:p>
    <w:p w:rsidR="00406C6A" w:rsidRDefault="00406C6A" w:rsidP="00D165B2">
      <w:pPr>
        <w:autoSpaceDE w:val="0"/>
        <w:autoSpaceDN w:val="0"/>
        <w:adjustRightInd w:val="0"/>
        <w:spacing w:after="120" w:line="360" w:lineRule="auto"/>
        <w:jc w:val="both"/>
        <w:rPr>
          <w:rFonts w:ascii="Arial" w:hAnsi="Arial" w:cs="Arial"/>
          <w:color w:val="000000"/>
        </w:rPr>
      </w:pPr>
      <w:r>
        <w:rPr>
          <w:rFonts w:ascii="Arial" w:hAnsi="Arial" w:cs="Arial"/>
          <w:b/>
        </w:rPr>
        <w:t>B</w:t>
      </w:r>
      <w:r w:rsidRPr="00054619">
        <w:rPr>
          <w:rFonts w:ascii="Arial" w:hAnsi="Arial" w:cs="Arial"/>
          <w:b/>
        </w:rPr>
        <w:t>eneficjent</w:t>
      </w:r>
      <w:r w:rsidRPr="00054619">
        <w:rPr>
          <w:rFonts w:ascii="Arial" w:hAnsi="Arial" w:cs="Arial"/>
        </w:rPr>
        <w:t xml:space="preserve"> – podmiot, o którym mowa w art. 2 pkt 10 lub w art. 63 rozporządzenia ogólnego; na potrzeby niniejsz</w:t>
      </w:r>
      <w:r>
        <w:rPr>
          <w:rFonts w:ascii="Arial" w:hAnsi="Arial" w:cs="Arial"/>
        </w:rPr>
        <w:t>ego</w:t>
      </w:r>
      <w:r w:rsidRPr="00054619">
        <w:rPr>
          <w:rFonts w:ascii="Arial" w:hAnsi="Arial" w:cs="Arial"/>
        </w:rPr>
        <w:t xml:space="preserve"> </w:t>
      </w:r>
      <w:r>
        <w:rPr>
          <w:rFonts w:ascii="Arial" w:hAnsi="Arial" w:cs="Arial"/>
          <w:i/>
          <w:iCs/>
        </w:rPr>
        <w:t>Regulaminu</w:t>
      </w:r>
      <w:r w:rsidRPr="00054619">
        <w:rPr>
          <w:rFonts w:ascii="Arial" w:hAnsi="Arial" w:cs="Arial"/>
          <w:i/>
          <w:iCs/>
        </w:rPr>
        <w:t xml:space="preserve">, </w:t>
      </w:r>
      <w:r w:rsidRPr="00054619">
        <w:rPr>
          <w:rFonts w:ascii="Arial" w:hAnsi="Arial" w:cs="Arial"/>
        </w:rPr>
        <w:t xml:space="preserve">ilekroć jest mowa o beneficjencie, należy przez to rozumieć również partnera i podmiot upoważniony do ponoszenia wydatków wskazany we wniosku o dofinansowanie projektu, chyba że z treści </w:t>
      </w:r>
      <w:r w:rsidRPr="00054619">
        <w:rPr>
          <w:rFonts w:ascii="Arial" w:hAnsi="Arial" w:cs="Arial"/>
          <w:i/>
          <w:iCs/>
        </w:rPr>
        <w:t xml:space="preserve">Wytycznych </w:t>
      </w:r>
      <w:r w:rsidRPr="00054619">
        <w:rPr>
          <w:rFonts w:ascii="Arial" w:hAnsi="Arial" w:cs="Arial"/>
        </w:rPr>
        <w:t xml:space="preserve">wynika, </w:t>
      </w:r>
      <w:r>
        <w:rPr>
          <w:rFonts w:ascii="Arial" w:hAnsi="Arial" w:cs="Arial"/>
        </w:rPr>
        <w:br/>
      </w:r>
      <w:r w:rsidRPr="00054619">
        <w:rPr>
          <w:rFonts w:ascii="Arial" w:hAnsi="Arial" w:cs="Arial"/>
        </w:rPr>
        <w:t xml:space="preserve">że w danym kontekście chodzi o </w:t>
      </w:r>
      <w:r w:rsidRPr="00631430">
        <w:rPr>
          <w:rFonts w:ascii="Arial" w:hAnsi="Arial" w:cs="Arial"/>
        </w:rPr>
        <w:t>beneficjenta jako stronę umowy o dofinansowanie.</w:t>
      </w:r>
      <w:r w:rsidRPr="00631430">
        <w:rPr>
          <w:rFonts w:ascii="Arial" w:hAnsi="Arial" w:cs="Arial"/>
          <w:color w:val="000000"/>
        </w:rPr>
        <w:t xml:space="preserve"> </w:t>
      </w:r>
      <w:r>
        <w:rPr>
          <w:rFonts w:ascii="Arial" w:hAnsi="Arial" w:cs="Arial"/>
          <w:color w:val="000000"/>
        </w:rPr>
        <w:br/>
      </w:r>
      <w:r w:rsidRPr="00631430">
        <w:rPr>
          <w:rFonts w:ascii="Arial" w:hAnsi="Arial" w:cs="Arial"/>
          <w:color w:val="000000"/>
        </w:rPr>
        <w:t xml:space="preserve">Dla uproszczenia w niniejszym </w:t>
      </w:r>
      <w:r>
        <w:rPr>
          <w:rFonts w:ascii="Arial" w:hAnsi="Arial" w:cs="Arial"/>
          <w:color w:val="000000"/>
        </w:rPr>
        <w:t>r</w:t>
      </w:r>
      <w:r w:rsidRPr="00631430">
        <w:rPr>
          <w:rFonts w:ascii="Arial" w:hAnsi="Arial" w:cs="Arial"/>
          <w:color w:val="000000"/>
        </w:rPr>
        <w:t xml:space="preserve">egulaminie pojęcia: beneficjent, projektodawca </w:t>
      </w:r>
      <w:r>
        <w:rPr>
          <w:rFonts w:ascii="Arial" w:hAnsi="Arial" w:cs="Arial"/>
          <w:color w:val="000000"/>
        </w:rPr>
        <w:br/>
      </w:r>
      <w:r w:rsidRPr="00631430">
        <w:rPr>
          <w:rFonts w:ascii="Arial" w:hAnsi="Arial" w:cs="Arial"/>
          <w:color w:val="000000"/>
        </w:rPr>
        <w:t>i wnioskodawca używane są zamiennie</w:t>
      </w:r>
      <w:r>
        <w:rPr>
          <w:rFonts w:ascii="Arial" w:hAnsi="Arial" w:cs="Arial"/>
          <w:color w:val="000000"/>
        </w:rPr>
        <w:t>;</w:t>
      </w:r>
    </w:p>
    <w:p w:rsidR="00406C6A" w:rsidRDefault="00406C6A" w:rsidP="00D165B2">
      <w:pPr>
        <w:autoSpaceDE w:val="0"/>
        <w:autoSpaceDN w:val="0"/>
        <w:adjustRightInd w:val="0"/>
        <w:spacing w:after="120" w:line="360" w:lineRule="auto"/>
        <w:jc w:val="both"/>
        <w:rPr>
          <w:rFonts w:ascii="Arial" w:hAnsi="Arial" w:cs="Arial"/>
        </w:rPr>
      </w:pPr>
      <w:r>
        <w:rPr>
          <w:rFonts w:ascii="Arial" w:hAnsi="Arial" w:cs="Arial"/>
          <w:b/>
        </w:rPr>
        <w:t>D</w:t>
      </w:r>
      <w:r w:rsidRPr="00054619">
        <w:rPr>
          <w:rFonts w:ascii="Arial" w:hAnsi="Arial" w:cs="Arial"/>
          <w:b/>
        </w:rPr>
        <w:t>ochód</w:t>
      </w:r>
      <w:r>
        <w:rPr>
          <w:rStyle w:val="FootnoteReference"/>
          <w:rFonts w:ascii="Arial" w:hAnsi="Arial" w:cs="Arial"/>
          <w:b/>
        </w:rPr>
        <w:footnoteReference w:id="1"/>
      </w:r>
      <w:r w:rsidRPr="00054619">
        <w:rPr>
          <w:rFonts w:ascii="Arial" w:hAnsi="Arial" w:cs="Arial"/>
          <w:b/>
        </w:rPr>
        <w:t xml:space="preserve"> wygenerowany podczas realizacji projektu</w:t>
      </w:r>
      <w:r w:rsidRPr="00054619">
        <w:rPr>
          <w:rFonts w:ascii="Arial" w:hAnsi="Arial" w:cs="Arial"/>
        </w:rPr>
        <w:t xml:space="preserve"> </w:t>
      </w:r>
      <w:r>
        <w:rPr>
          <w:rFonts w:ascii="Arial" w:hAnsi="Arial" w:cs="Arial"/>
        </w:rPr>
        <w:t>-</w:t>
      </w:r>
      <w:r w:rsidRPr="00054619">
        <w:rPr>
          <w:rFonts w:ascii="Arial" w:hAnsi="Arial" w:cs="Arial"/>
        </w:rPr>
        <w:t xml:space="preserve"> zgodnie z art. 65 ust. 8 rozporządzenia ogólnego dochód</w:t>
      </w:r>
      <w:r>
        <w:rPr>
          <w:rFonts w:ascii="Arial" w:hAnsi="Arial" w:cs="Arial"/>
        </w:rPr>
        <w:t>,</w:t>
      </w:r>
      <w:r w:rsidRPr="00054619">
        <w:rPr>
          <w:rFonts w:ascii="Arial" w:hAnsi="Arial" w:cs="Arial"/>
        </w:rPr>
        <w:t xml:space="preserve"> który nie został wzięty pod uwagę w czasie zatwierdzania projektu, wygenerowany wyłącznie podczas jego wdrażania, wykazany nie później niż </w:t>
      </w:r>
      <w:r>
        <w:rPr>
          <w:rFonts w:ascii="Arial" w:hAnsi="Arial" w:cs="Arial"/>
        </w:rPr>
        <w:br/>
      </w:r>
      <w:r w:rsidRPr="00054619">
        <w:rPr>
          <w:rFonts w:ascii="Arial" w:hAnsi="Arial" w:cs="Arial"/>
        </w:rPr>
        <w:t>w momencie złożenia przez beneficjenta wniosku o płatność końcową</w:t>
      </w:r>
      <w:r w:rsidRPr="00F2584B">
        <w:rPr>
          <w:rFonts w:ascii="Arial" w:hAnsi="Arial" w:cs="Arial"/>
        </w:rPr>
        <w:t>;</w:t>
      </w:r>
    </w:p>
    <w:p w:rsidR="00406C6A" w:rsidRDefault="00406C6A" w:rsidP="00D165B2">
      <w:pPr>
        <w:autoSpaceDE w:val="0"/>
        <w:autoSpaceDN w:val="0"/>
        <w:adjustRightInd w:val="0"/>
        <w:spacing w:after="120" w:line="360" w:lineRule="auto"/>
        <w:jc w:val="both"/>
        <w:rPr>
          <w:rFonts w:ascii="Arial" w:hAnsi="Arial" w:cs="Arial"/>
          <w:b/>
        </w:rPr>
      </w:pPr>
      <w:r>
        <w:rPr>
          <w:rFonts w:ascii="Arial" w:hAnsi="Arial" w:cs="Arial"/>
          <w:b/>
        </w:rPr>
        <w:t>P</w:t>
      </w:r>
      <w:r w:rsidRPr="00054619">
        <w:rPr>
          <w:rFonts w:ascii="Arial" w:hAnsi="Arial" w:cs="Arial"/>
          <w:b/>
        </w:rPr>
        <w:t>artner</w:t>
      </w:r>
      <w:r w:rsidRPr="00054619">
        <w:rPr>
          <w:rFonts w:ascii="Arial" w:hAnsi="Arial" w:cs="Arial"/>
        </w:rPr>
        <w:t xml:space="preserve"> </w:t>
      </w:r>
      <w:r>
        <w:rPr>
          <w:rFonts w:ascii="Arial" w:hAnsi="Arial" w:cs="Arial"/>
        </w:rPr>
        <w:t>-</w:t>
      </w:r>
      <w:r w:rsidRPr="00054619">
        <w:rPr>
          <w:rFonts w:ascii="Arial" w:hAnsi="Arial" w:cs="Arial"/>
        </w:rPr>
        <w:t xml:space="preserve"> podmiot w rozumieniu art. 33 ust. 1 </w:t>
      </w:r>
      <w:r w:rsidRPr="00B734F7">
        <w:rPr>
          <w:rFonts w:ascii="Arial" w:hAnsi="Arial" w:cs="Arial"/>
          <w:i/>
        </w:rPr>
        <w:t>ustawy</w:t>
      </w:r>
      <w:r w:rsidRPr="00054619">
        <w:rPr>
          <w:rFonts w:ascii="Arial" w:hAnsi="Arial" w:cs="Arial"/>
        </w:rPr>
        <w:t xml:space="preserve">, który jest wymieniony </w:t>
      </w:r>
      <w:r>
        <w:rPr>
          <w:rFonts w:ascii="Arial" w:hAnsi="Arial" w:cs="Arial"/>
        </w:rPr>
        <w:br/>
      </w:r>
      <w:r w:rsidRPr="00054619">
        <w:rPr>
          <w:rFonts w:ascii="Arial" w:hAnsi="Arial" w:cs="Arial"/>
        </w:rPr>
        <w:t xml:space="preserve">w zatwierdzonym wniosku o dofinansowanie projektu, realizujący wspólnie z beneficjentem </w:t>
      </w:r>
      <w:r>
        <w:rPr>
          <w:rFonts w:ascii="Arial" w:hAnsi="Arial" w:cs="Arial"/>
        </w:rPr>
        <w:br/>
      </w:r>
      <w:r w:rsidRPr="00054619">
        <w:rPr>
          <w:rFonts w:ascii="Arial" w:hAnsi="Arial" w:cs="Arial"/>
        </w:rPr>
        <w:t xml:space="preserve">(i ewentualnie innymi partnerami) projekt na warunkach określonych w umowie </w:t>
      </w:r>
      <w:r>
        <w:rPr>
          <w:rFonts w:ascii="Arial" w:hAnsi="Arial" w:cs="Arial"/>
        </w:rPr>
        <w:br/>
      </w:r>
      <w:r w:rsidRPr="00054619">
        <w:rPr>
          <w:rFonts w:ascii="Arial" w:hAnsi="Arial" w:cs="Arial"/>
        </w:rPr>
        <w:t xml:space="preserve">o dofinansowanie i porozumieniu albo umowie o partnerstwie i wnoszący do projektu zasoby ludzkie, organizacyjne, techniczne lub finansowe (warunki uczestnictwa partnera w projekcie określa IZ PO). Zgodnie z </w:t>
      </w:r>
      <w:r w:rsidRPr="00054619">
        <w:rPr>
          <w:rFonts w:ascii="Arial" w:hAnsi="Arial" w:cs="Arial"/>
          <w:i/>
          <w:iCs/>
        </w:rPr>
        <w:t xml:space="preserve">Wytycznymi </w:t>
      </w:r>
      <w:r w:rsidRPr="00054619">
        <w:rPr>
          <w:rFonts w:ascii="Arial" w:hAnsi="Arial" w:cs="Arial"/>
        </w:rPr>
        <w:t xml:space="preserve">jest to podmiot upoważniony do ponoszenia wydatków na równi z beneficjentem, chyba że z treści </w:t>
      </w:r>
      <w:r w:rsidRPr="00054619">
        <w:rPr>
          <w:rFonts w:ascii="Arial" w:hAnsi="Arial" w:cs="Arial"/>
          <w:i/>
          <w:iCs/>
        </w:rPr>
        <w:t xml:space="preserve">Wytycznych </w:t>
      </w:r>
      <w:r w:rsidRPr="00054619">
        <w:rPr>
          <w:rFonts w:ascii="Arial" w:hAnsi="Arial" w:cs="Arial"/>
        </w:rPr>
        <w:t xml:space="preserve">wynika, że chodzi </w:t>
      </w:r>
      <w:r>
        <w:rPr>
          <w:rFonts w:ascii="Arial" w:hAnsi="Arial" w:cs="Arial"/>
        </w:rPr>
        <w:br/>
      </w:r>
      <w:r w:rsidRPr="00054619">
        <w:rPr>
          <w:rFonts w:ascii="Arial" w:hAnsi="Arial" w:cs="Arial"/>
        </w:rPr>
        <w:t>o beneficjenta jako stronę umowy o dofinansowanie</w:t>
      </w:r>
      <w:r>
        <w:rPr>
          <w:rFonts w:ascii="Arial" w:hAnsi="Arial" w:cs="Arial"/>
        </w:rPr>
        <w:t>;</w:t>
      </w:r>
    </w:p>
    <w:p w:rsidR="00406C6A" w:rsidRDefault="00406C6A" w:rsidP="003D799D">
      <w:pPr>
        <w:autoSpaceDE w:val="0"/>
        <w:autoSpaceDN w:val="0"/>
        <w:adjustRightInd w:val="0"/>
        <w:spacing w:after="120" w:line="360" w:lineRule="auto"/>
        <w:jc w:val="both"/>
        <w:rPr>
          <w:rFonts w:ascii="Arial" w:hAnsi="Arial" w:cs="Arial"/>
        </w:rPr>
      </w:pPr>
      <w:r w:rsidRPr="009A2A19">
        <w:rPr>
          <w:rFonts w:ascii="Arial" w:hAnsi="Arial" w:cs="Arial"/>
          <w:b/>
        </w:rPr>
        <w:t>Portal</w:t>
      </w:r>
      <w:r w:rsidRPr="009A2A19">
        <w:rPr>
          <w:rFonts w:ascii="Arial" w:hAnsi="Arial" w:cs="Arial"/>
        </w:rPr>
        <w:t xml:space="preserve"> – portal internetowy, o którym mowa w art. 115 ust. 1 lit. b rozporządzenia ogólnego: </w:t>
      </w:r>
      <w:hyperlink r:id="rId9" w:history="1">
        <w:r w:rsidRPr="009A2A19">
          <w:rPr>
            <w:rStyle w:val="Hyperlink"/>
            <w:rFonts w:ascii="Arial" w:hAnsi="Arial" w:cs="Arial"/>
          </w:rPr>
          <w:t>www.funduszeeuropejskie.gov.pl</w:t>
        </w:r>
      </w:hyperlink>
      <w:r w:rsidRPr="009A2A19">
        <w:rPr>
          <w:rFonts w:ascii="Arial" w:hAnsi="Arial" w:cs="Arial"/>
        </w:rPr>
        <w:t>;</w:t>
      </w:r>
    </w:p>
    <w:p w:rsidR="00406C6A" w:rsidRDefault="00406C6A" w:rsidP="003D799D">
      <w:pPr>
        <w:autoSpaceDE w:val="0"/>
        <w:autoSpaceDN w:val="0"/>
        <w:adjustRightInd w:val="0"/>
        <w:spacing w:after="120" w:line="360" w:lineRule="auto"/>
        <w:jc w:val="both"/>
        <w:rPr>
          <w:rFonts w:ascii="Arial" w:hAnsi="Arial" w:cs="Arial"/>
          <w:b/>
        </w:rPr>
      </w:pPr>
      <w:r>
        <w:rPr>
          <w:rFonts w:ascii="Arial" w:hAnsi="Arial" w:cs="Arial"/>
          <w:b/>
        </w:rPr>
        <w:t>R</w:t>
      </w:r>
      <w:r w:rsidRPr="00571B1B">
        <w:rPr>
          <w:rFonts w:ascii="Arial" w:hAnsi="Arial" w:cs="Arial"/>
          <w:b/>
        </w:rPr>
        <w:t>ozporządzenie ogólne</w:t>
      </w:r>
      <w:r w:rsidRPr="00571B1B">
        <w:rPr>
          <w:rFonts w:ascii="Arial" w:hAnsi="Arial" w:cs="Arial"/>
        </w:rPr>
        <w:t xml:space="preserve"> – rozporządzenie Parlamentu Europejskiego i Rady (UE) </w:t>
      </w:r>
      <w:r>
        <w:rPr>
          <w:rFonts w:ascii="Arial" w:hAnsi="Arial" w:cs="Arial"/>
        </w:rPr>
        <w:br/>
      </w:r>
      <w:r w:rsidRPr="00571B1B">
        <w:rPr>
          <w:rFonts w:ascii="Arial" w:hAnsi="Arial" w:cs="Arial"/>
        </w:rPr>
        <w:t>nr</w:t>
      </w:r>
      <w:r>
        <w:rPr>
          <w:rFonts w:ascii="Arial" w:hAnsi="Arial" w:cs="Arial"/>
        </w:rPr>
        <w:t xml:space="preserve"> </w:t>
      </w:r>
      <w:r w:rsidRPr="00571B1B">
        <w:rPr>
          <w:rFonts w:ascii="Arial" w:hAnsi="Arial" w:cs="Arial"/>
        </w:rPr>
        <w:t>1303/2013 z dnia 17 grudnia 2013 r. ustanawiające wspólne przepisy dotyczące</w:t>
      </w:r>
      <w:r>
        <w:rPr>
          <w:rFonts w:ascii="Arial" w:hAnsi="Arial" w:cs="Arial"/>
        </w:rPr>
        <w:t xml:space="preserve"> </w:t>
      </w:r>
      <w:r w:rsidRPr="00571B1B">
        <w:rPr>
          <w:rFonts w:ascii="Arial" w:hAnsi="Arial" w:cs="Arial"/>
        </w:rPr>
        <w:t>Europejskiego Funduszu Rozwoju Regionalnego, Europejskiego Funduszu Społecznego,</w:t>
      </w:r>
      <w:r>
        <w:rPr>
          <w:rFonts w:ascii="Arial" w:hAnsi="Arial" w:cs="Arial"/>
        </w:rPr>
        <w:t xml:space="preserve"> </w:t>
      </w:r>
      <w:r w:rsidRPr="00571B1B">
        <w:rPr>
          <w:rFonts w:ascii="Arial" w:hAnsi="Arial" w:cs="Arial"/>
        </w:rPr>
        <w:t>Funduszu Spójności, Europejskiego Funduszu Rolnego na rzecz Rozwoju Obszarów</w:t>
      </w:r>
      <w:r>
        <w:rPr>
          <w:rFonts w:ascii="Arial" w:hAnsi="Arial" w:cs="Arial"/>
        </w:rPr>
        <w:t xml:space="preserve"> </w:t>
      </w:r>
      <w:r w:rsidRPr="00571B1B">
        <w:rPr>
          <w:rFonts w:ascii="Arial" w:hAnsi="Arial" w:cs="Arial"/>
        </w:rPr>
        <w:t>Wiejskich oraz Europejskiego Funduszu Morskiego i Rybackiego oraz ustanawiające</w:t>
      </w:r>
      <w:r>
        <w:rPr>
          <w:rFonts w:ascii="Arial" w:hAnsi="Arial" w:cs="Arial"/>
        </w:rPr>
        <w:t xml:space="preserve"> </w:t>
      </w:r>
      <w:r w:rsidRPr="00571B1B">
        <w:rPr>
          <w:rFonts w:ascii="Arial" w:hAnsi="Arial" w:cs="Arial"/>
        </w:rPr>
        <w:t>przepisy ogólne dotyczące Europejskiego Funduszu Rozwoju Regionalnego, Europejskiego</w:t>
      </w:r>
      <w:r>
        <w:rPr>
          <w:rFonts w:ascii="Arial" w:hAnsi="Arial" w:cs="Arial"/>
        </w:rPr>
        <w:t xml:space="preserve"> </w:t>
      </w:r>
      <w:r w:rsidRPr="00571B1B">
        <w:rPr>
          <w:rFonts w:ascii="Arial" w:hAnsi="Arial" w:cs="Arial"/>
        </w:rPr>
        <w:t xml:space="preserve">Funduszu Społecznego, Funduszu Spójności i Europejskiego Funduszu Morskiego </w:t>
      </w:r>
      <w:r>
        <w:rPr>
          <w:rFonts w:ascii="Arial" w:hAnsi="Arial" w:cs="Arial"/>
        </w:rPr>
        <w:br/>
      </w:r>
      <w:r w:rsidRPr="00571B1B">
        <w:rPr>
          <w:rFonts w:ascii="Arial" w:hAnsi="Arial" w:cs="Arial"/>
        </w:rPr>
        <w:t>i</w:t>
      </w:r>
      <w:r>
        <w:rPr>
          <w:rFonts w:ascii="Arial" w:hAnsi="Arial" w:cs="Arial"/>
        </w:rPr>
        <w:t xml:space="preserve"> </w:t>
      </w:r>
      <w:r w:rsidRPr="00571B1B">
        <w:rPr>
          <w:rFonts w:ascii="Arial" w:hAnsi="Arial" w:cs="Arial"/>
        </w:rPr>
        <w:t>Rybackiego oraz uchylające rozporządzenie Rady (WE) nr 1083/2006</w:t>
      </w:r>
      <w:r>
        <w:rPr>
          <w:rFonts w:ascii="Arial" w:hAnsi="Arial" w:cs="Arial"/>
        </w:rPr>
        <w:t xml:space="preserve"> </w:t>
      </w:r>
      <w:r w:rsidRPr="00571B1B">
        <w:rPr>
          <w:rFonts w:ascii="Arial" w:hAnsi="Arial" w:cs="Arial"/>
        </w:rPr>
        <w:t xml:space="preserve">(Dz. Urz. UE </w:t>
      </w:r>
      <w:r>
        <w:rPr>
          <w:rFonts w:ascii="Arial" w:hAnsi="Arial" w:cs="Arial"/>
        </w:rPr>
        <w:t xml:space="preserve">serii </w:t>
      </w:r>
      <w:r w:rsidRPr="00571B1B">
        <w:rPr>
          <w:rFonts w:ascii="Arial" w:hAnsi="Arial" w:cs="Arial"/>
        </w:rPr>
        <w:t xml:space="preserve">L </w:t>
      </w:r>
      <w:r>
        <w:rPr>
          <w:rFonts w:ascii="Arial" w:hAnsi="Arial" w:cs="Arial"/>
        </w:rPr>
        <w:t xml:space="preserve">Nr </w:t>
      </w:r>
      <w:r w:rsidRPr="00571B1B">
        <w:rPr>
          <w:rFonts w:ascii="Arial" w:hAnsi="Arial" w:cs="Arial"/>
        </w:rPr>
        <w:t>347</w:t>
      </w:r>
      <w:r>
        <w:rPr>
          <w:rFonts w:ascii="Arial" w:hAnsi="Arial" w:cs="Arial"/>
        </w:rPr>
        <w:t xml:space="preserve">, </w:t>
      </w:r>
      <w:r w:rsidRPr="00571B1B">
        <w:rPr>
          <w:rFonts w:ascii="Arial" w:hAnsi="Arial" w:cs="Arial"/>
        </w:rPr>
        <w:t>str. 320</w:t>
      </w:r>
      <w:r>
        <w:rPr>
          <w:rFonts w:ascii="Arial" w:hAnsi="Arial" w:cs="Arial"/>
        </w:rPr>
        <w:t>, z późn. zm.</w:t>
      </w:r>
      <w:r w:rsidRPr="00571B1B">
        <w:rPr>
          <w:rFonts w:ascii="Arial" w:hAnsi="Arial" w:cs="Arial"/>
        </w:rPr>
        <w:t>);</w:t>
      </w:r>
    </w:p>
    <w:p w:rsidR="00406C6A" w:rsidRPr="00054619" w:rsidRDefault="00406C6A" w:rsidP="00D165B2">
      <w:pPr>
        <w:autoSpaceDE w:val="0"/>
        <w:autoSpaceDN w:val="0"/>
        <w:adjustRightInd w:val="0"/>
        <w:spacing w:after="120" w:line="360" w:lineRule="auto"/>
        <w:jc w:val="both"/>
        <w:rPr>
          <w:rFonts w:ascii="Arial" w:hAnsi="Arial" w:cs="Arial"/>
        </w:rPr>
      </w:pPr>
      <w:r w:rsidRPr="009A2A19">
        <w:rPr>
          <w:rFonts w:ascii="Arial" w:hAnsi="Arial" w:cs="Arial"/>
          <w:b/>
        </w:rPr>
        <w:t>SL 2014</w:t>
      </w:r>
      <w:r w:rsidRPr="009A2A19">
        <w:rPr>
          <w:rFonts w:ascii="Arial" w:hAnsi="Arial" w:cs="Arial"/>
        </w:rPr>
        <w:t xml:space="preserve"> – aplikacja główna centralnego systemu teleinformatycznego, o którym mowa </w:t>
      </w:r>
      <w:r w:rsidRPr="009A2A19">
        <w:rPr>
          <w:rFonts w:ascii="Arial" w:hAnsi="Arial" w:cs="Arial"/>
        </w:rPr>
        <w:br/>
        <w:t xml:space="preserve">w rozdziale 16 </w:t>
      </w:r>
      <w:r w:rsidRPr="00B734F7">
        <w:rPr>
          <w:rFonts w:ascii="Arial" w:hAnsi="Arial" w:cs="Arial"/>
          <w:i/>
        </w:rPr>
        <w:t>ustawy</w:t>
      </w:r>
      <w:r w:rsidRPr="009A2A19">
        <w:rPr>
          <w:rFonts w:ascii="Arial" w:hAnsi="Arial" w:cs="Arial"/>
        </w:rPr>
        <w:t>;</w:t>
      </w:r>
      <w:r w:rsidRPr="00054619">
        <w:rPr>
          <w:rFonts w:ascii="Arial" w:hAnsi="Arial" w:cs="Arial"/>
        </w:rPr>
        <w:t xml:space="preserve"> </w:t>
      </w:r>
    </w:p>
    <w:p w:rsidR="00406C6A" w:rsidRPr="00054619" w:rsidRDefault="00406C6A" w:rsidP="00D165B2">
      <w:pPr>
        <w:autoSpaceDE w:val="0"/>
        <w:autoSpaceDN w:val="0"/>
        <w:adjustRightInd w:val="0"/>
        <w:spacing w:after="120" w:line="360" w:lineRule="auto"/>
        <w:jc w:val="both"/>
        <w:rPr>
          <w:rFonts w:ascii="Arial" w:hAnsi="Arial" w:cs="Arial"/>
        </w:rPr>
      </w:pPr>
      <w:r w:rsidRPr="00054619">
        <w:rPr>
          <w:rFonts w:ascii="Arial" w:hAnsi="Arial" w:cs="Arial"/>
          <w:b/>
        </w:rPr>
        <w:t>SOWA</w:t>
      </w:r>
      <w:r w:rsidRPr="00054619">
        <w:rPr>
          <w:rFonts w:ascii="Arial" w:hAnsi="Arial" w:cs="Arial"/>
        </w:rPr>
        <w:t xml:space="preserve">  </w:t>
      </w:r>
      <w:r w:rsidRPr="00054619">
        <w:rPr>
          <w:rFonts w:ascii="Cambria Math" w:hAnsi="Cambria Math" w:cs="Cambria Math"/>
        </w:rPr>
        <w:t>‐</w:t>
      </w:r>
      <w:r w:rsidRPr="00054619">
        <w:rPr>
          <w:rFonts w:ascii="Arial" w:hAnsi="Arial" w:cs="Arial"/>
        </w:rPr>
        <w:t> System Obsługi Wniosków Aplikacyjnych  jest aplikacją przeznaczoną do obsługi procesu ubiegania się  o  środki pochodzące z Europejskiego Funduszu Społecznego na lata 2014</w:t>
      </w:r>
      <w:r>
        <w:rPr>
          <w:rFonts w:ascii="Arial" w:hAnsi="Arial" w:cs="Arial"/>
        </w:rPr>
        <w:t>-</w:t>
      </w:r>
      <w:r w:rsidRPr="00054619">
        <w:rPr>
          <w:rFonts w:ascii="Arial" w:hAnsi="Arial" w:cs="Arial"/>
        </w:rPr>
        <w:t>2020 w ramach PO WER. Narzędzie służy do przygotowania i złożenia do właściwej instytucji pośredniczącej elektronicznego formularza wniosku o dofinansowanie projektu;</w:t>
      </w:r>
    </w:p>
    <w:p w:rsidR="00406C6A" w:rsidRPr="00054619" w:rsidRDefault="00406C6A" w:rsidP="00D165B2">
      <w:pPr>
        <w:autoSpaceDE w:val="0"/>
        <w:autoSpaceDN w:val="0"/>
        <w:adjustRightInd w:val="0"/>
        <w:spacing w:after="120" w:line="360" w:lineRule="auto"/>
        <w:jc w:val="both"/>
        <w:rPr>
          <w:rFonts w:ascii="Arial" w:hAnsi="Arial" w:cs="Arial"/>
        </w:rPr>
      </w:pPr>
      <w:r w:rsidRPr="00054619">
        <w:rPr>
          <w:rFonts w:ascii="Arial" w:hAnsi="Arial" w:cs="Arial"/>
          <w:b/>
        </w:rPr>
        <w:t>S</w:t>
      </w:r>
      <w:r>
        <w:rPr>
          <w:rFonts w:ascii="Arial" w:hAnsi="Arial" w:cs="Arial"/>
          <w:b/>
        </w:rPr>
        <w:t>z</w:t>
      </w:r>
      <w:r w:rsidRPr="00054619">
        <w:rPr>
          <w:rFonts w:ascii="Arial" w:hAnsi="Arial" w:cs="Arial"/>
          <w:b/>
        </w:rPr>
        <w:t>OOP</w:t>
      </w:r>
      <w:r w:rsidRPr="00054619">
        <w:rPr>
          <w:rFonts w:ascii="Arial" w:hAnsi="Arial" w:cs="Arial"/>
        </w:rPr>
        <w:t xml:space="preserve"> – </w:t>
      </w:r>
      <w:r>
        <w:rPr>
          <w:rFonts w:ascii="Arial" w:hAnsi="Arial" w:cs="Arial"/>
        </w:rPr>
        <w:t>S</w:t>
      </w:r>
      <w:r w:rsidRPr="00054619">
        <w:rPr>
          <w:rFonts w:ascii="Arial" w:hAnsi="Arial" w:cs="Arial"/>
        </w:rPr>
        <w:t xml:space="preserve">zczegółowy opis osi priorytetowych programu operacyjnego w rozumieniu art. 2 pkt 25 </w:t>
      </w:r>
      <w:r w:rsidRPr="00B734F7">
        <w:rPr>
          <w:rFonts w:ascii="Arial" w:hAnsi="Arial" w:cs="Arial"/>
          <w:i/>
        </w:rPr>
        <w:t>ustawy</w:t>
      </w:r>
      <w:r>
        <w:rPr>
          <w:rFonts w:ascii="Arial" w:hAnsi="Arial" w:cs="Arial"/>
        </w:rPr>
        <w:t>;</w:t>
      </w:r>
    </w:p>
    <w:p w:rsidR="00406C6A" w:rsidRDefault="00406C6A" w:rsidP="003D799D">
      <w:pPr>
        <w:autoSpaceDE w:val="0"/>
        <w:autoSpaceDN w:val="0"/>
        <w:adjustRightInd w:val="0"/>
        <w:spacing w:after="120" w:line="360" w:lineRule="auto"/>
        <w:jc w:val="both"/>
        <w:rPr>
          <w:rFonts w:ascii="Arial" w:hAnsi="Arial" w:cs="Arial"/>
        </w:rPr>
      </w:pPr>
      <w:r>
        <w:rPr>
          <w:rFonts w:ascii="Arial" w:hAnsi="Arial" w:cs="Arial"/>
          <w:b/>
        </w:rPr>
        <w:t>U</w:t>
      </w:r>
      <w:r w:rsidRPr="00571B1B">
        <w:rPr>
          <w:rFonts w:ascii="Arial" w:hAnsi="Arial" w:cs="Arial"/>
          <w:b/>
        </w:rPr>
        <w:t>stawa</w:t>
      </w:r>
      <w:r>
        <w:rPr>
          <w:rFonts w:ascii="Arial" w:hAnsi="Arial" w:cs="Arial"/>
        </w:rPr>
        <w:t xml:space="preserve"> - ustawa z dnia 11 lipca 2014 r. o zasadach realizacji programów w zakresie polityki spójności finansowanych w perspektywie finansowej 2014-2020 (Dz. U. poz. 1146, </w:t>
      </w:r>
      <w:r>
        <w:rPr>
          <w:rFonts w:ascii="Arial" w:hAnsi="Arial" w:cs="Arial"/>
        </w:rPr>
        <w:br/>
        <w:t>z późn. zm.);</w:t>
      </w:r>
    </w:p>
    <w:p w:rsidR="00406C6A" w:rsidRDefault="00406C6A" w:rsidP="00D165B2">
      <w:pPr>
        <w:autoSpaceDE w:val="0"/>
        <w:autoSpaceDN w:val="0"/>
        <w:adjustRightInd w:val="0"/>
        <w:spacing w:after="120" w:line="360" w:lineRule="auto"/>
        <w:jc w:val="both"/>
        <w:rPr>
          <w:rFonts w:ascii="Arial" w:hAnsi="Arial" w:cs="Arial"/>
        </w:rPr>
      </w:pPr>
      <w:r w:rsidRPr="009A2A19">
        <w:rPr>
          <w:rFonts w:ascii="Arial" w:hAnsi="Arial" w:cs="Arial"/>
          <w:b/>
        </w:rPr>
        <w:t>Uczestnik projektu</w:t>
      </w:r>
      <w:r w:rsidRPr="009A2A19">
        <w:rPr>
          <w:rFonts w:ascii="Arial" w:hAnsi="Arial" w:cs="Arial"/>
        </w:rPr>
        <w:t xml:space="preserve"> </w:t>
      </w:r>
      <w:r>
        <w:rPr>
          <w:rFonts w:ascii="Arial" w:hAnsi="Arial" w:cs="Arial"/>
        </w:rPr>
        <w:t>-</w:t>
      </w:r>
      <w:r w:rsidRPr="009A2A19">
        <w:rPr>
          <w:rFonts w:ascii="Arial" w:hAnsi="Arial" w:cs="Arial"/>
        </w:rPr>
        <w:t xml:space="preserve"> zgodnie z </w:t>
      </w:r>
      <w:r w:rsidRPr="00B734F7">
        <w:rPr>
          <w:rFonts w:ascii="Arial" w:hAnsi="Arial" w:cs="Arial"/>
          <w:i/>
        </w:rPr>
        <w:t>Wytycznymi w zakresie monitorowania postępu rzeczowego realizacji programów operacyjnych na lata 2014-2020</w:t>
      </w:r>
      <w:r w:rsidRPr="00054619">
        <w:rPr>
          <w:rFonts w:ascii="Arial" w:hAnsi="Arial" w:cs="Arial"/>
        </w:rPr>
        <w:t>, osoba fizyczna lub podmiot bezpośrednio korzystające z interwencji EFS</w:t>
      </w:r>
      <w:r>
        <w:rPr>
          <w:rFonts w:ascii="Arial" w:hAnsi="Arial" w:cs="Arial"/>
        </w:rPr>
        <w:t>;</w:t>
      </w:r>
    </w:p>
    <w:p w:rsidR="00406C6A" w:rsidRDefault="00406C6A" w:rsidP="00D165B2">
      <w:pPr>
        <w:autoSpaceDE w:val="0"/>
        <w:autoSpaceDN w:val="0"/>
        <w:adjustRightInd w:val="0"/>
        <w:spacing w:after="120" w:line="360" w:lineRule="auto"/>
        <w:jc w:val="both"/>
        <w:rPr>
          <w:rFonts w:ascii="Arial" w:hAnsi="Arial" w:cs="Arial"/>
        </w:rPr>
      </w:pPr>
      <w:r w:rsidRPr="00A0694E">
        <w:rPr>
          <w:rFonts w:ascii="Arial" w:hAnsi="Arial" w:cs="Arial"/>
          <w:b/>
        </w:rPr>
        <w:t>Wkład własny</w:t>
      </w:r>
      <w:r>
        <w:rPr>
          <w:rFonts w:ascii="Arial" w:hAnsi="Arial" w:cs="Arial"/>
        </w:rPr>
        <w:t xml:space="preserve"> -</w:t>
      </w:r>
      <w:r w:rsidRPr="00EB6CBC">
        <w:rPr>
          <w:rFonts w:ascii="Arial" w:hAnsi="Arial" w:cs="Arial"/>
        </w:rPr>
        <w:t xml:space="preserve"> środki finansowe lub wkład niepieniężny zabezpieczone przez</w:t>
      </w:r>
      <w:r>
        <w:rPr>
          <w:rFonts w:ascii="Arial" w:hAnsi="Arial" w:cs="Arial"/>
        </w:rPr>
        <w:t xml:space="preserve"> </w:t>
      </w:r>
      <w:r w:rsidRPr="00EB6CBC">
        <w:rPr>
          <w:rFonts w:ascii="Arial" w:hAnsi="Arial" w:cs="Arial"/>
        </w:rPr>
        <w:t>beneficjenta, które zostaną przeznaczone na pokrycie wydatków kwalifikowalnych</w:t>
      </w:r>
      <w:r>
        <w:rPr>
          <w:rFonts w:ascii="Arial" w:hAnsi="Arial" w:cs="Arial"/>
        </w:rPr>
        <w:t xml:space="preserve"> </w:t>
      </w:r>
      <w:r w:rsidRPr="00EB6CBC">
        <w:rPr>
          <w:rFonts w:ascii="Arial" w:hAnsi="Arial" w:cs="Arial"/>
        </w:rPr>
        <w:t>i nie zostaną beneficjentowi przekazane w formie dofinansowania (ró</w:t>
      </w:r>
      <w:r>
        <w:rPr>
          <w:rFonts w:ascii="Arial" w:hAnsi="Arial" w:cs="Arial"/>
        </w:rPr>
        <w:t>ż</w:t>
      </w:r>
      <w:r w:rsidRPr="00EB6CBC">
        <w:rPr>
          <w:rFonts w:ascii="Arial" w:hAnsi="Arial" w:cs="Arial"/>
        </w:rPr>
        <w:t>nica między</w:t>
      </w:r>
      <w:r>
        <w:rPr>
          <w:rFonts w:ascii="Arial" w:hAnsi="Arial" w:cs="Arial"/>
        </w:rPr>
        <w:t xml:space="preserve"> </w:t>
      </w:r>
      <w:r w:rsidRPr="00EB6CBC">
        <w:rPr>
          <w:rFonts w:ascii="Arial" w:hAnsi="Arial" w:cs="Arial"/>
        </w:rPr>
        <w:t>kwotą wydatków kwalifikowalnych a kwotą dofinansowania przekazaną</w:t>
      </w:r>
      <w:r>
        <w:rPr>
          <w:rFonts w:ascii="Arial" w:hAnsi="Arial" w:cs="Arial"/>
        </w:rPr>
        <w:t xml:space="preserve"> </w:t>
      </w:r>
      <w:r w:rsidRPr="00EB6CBC">
        <w:rPr>
          <w:rFonts w:ascii="Arial" w:hAnsi="Arial" w:cs="Arial"/>
        </w:rPr>
        <w:t>beneficjentowi, zgodnie ze stopą dofinansowania dla projektu</w:t>
      </w:r>
      <w:r>
        <w:rPr>
          <w:rStyle w:val="FootnoteReference"/>
          <w:rFonts w:ascii="Arial" w:hAnsi="Arial" w:cs="Arial"/>
        </w:rPr>
        <w:footnoteReference w:id="2"/>
      </w:r>
      <w:r>
        <w:rPr>
          <w:rFonts w:ascii="Arial" w:hAnsi="Arial" w:cs="Arial"/>
        </w:rPr>
        <w:t>);</w:t>
      </w:r>
    </w:p>
    <w:p w:rsidR="00406C6A" w:rsidRPr="00054619" w:rsidRDefault="00406C6A" w:rsidP="00D165B2">
      <w:pPr>
        <w:autoSpaceDE w:val="0"/>
        <w:autoSpaceDN w:val="0"/>
        <w:adjustRightInd w:val="0"/>
        <w:spacing w:after="120" w:line="360" w:lineRule="auto"/>
        <w:jc w:val="both"/>
        <w:rPr>
          <w:rFonts w:ascii="Arial" w:hAnsi="Arial" w:cs="Arial"/>
          <w:color w:val="000000"/>
        </w:rPr>
      </w:pPr>
      <w:r w:rsidRPr="00054619">
        <w:rPr>
          <w:rFonts w:ascii="Arial" w:hAnsi="Arial" w:cs="Arial"/>
          <w:b/>
          <w:color w:val="000000"/>
        </w:rPr>
        <w:t>Wnioskodawca/Projektodawca</w:t>
      </w:r>
      <w:r w:rsidRPr="00054619">
        <w:rPr>
          <w:rFonts w:ascii="Arial" w:hAnsi="Arial" w:cs="Arial"/>
          <w:color w:val="000000"/>
        </w:rPr>
        <w:t xml:space="preserve"> – podmiot ubiegający się o dofinansowanie realizacji projektu</w:t>
      </w:r>
      <w:r>
        <w:rPr>
          <w:rFonts w:ascii="Arial" w:hAnsi="Arial" w:cs="Arial"/>
          <w:color w:val="000000"/>
        </w:rPr>
        <w:t>;</w:t>
      </w:r>
    </w:p>
    <w:p w:rsidR="00406C6A" w:rsidRDefault="00406C6A" w:rsidP="003D799D">
      <w:pPr>
        <w:autoSpaceDE w:val="0"/>
        <w:autoSpaceDN w:val="0"/>
        <w:adjustRightInd w:val="0"/>
        <w:spacing w:after="120" w:line="360" w:lineRule="auto"/>
        <w:jc w:val="both"/>
        <w:rPr>
          <w:rFonts w:ascii="Arial" w:hAnsi="Arial" w:cs="Arial"/>
        </w:rPr>
      </w:pPr>
      <w:r>
        <w:rPr>
          <w:rFonts w:ascii="Arial" w:hAnsi="Arial" w:cs="Arial"/>
          <w:b/>
        </w:rPr>
        <w:t>W</w:t>
      </w:r>
      <w:r w:rsidRPr="00A5754C">
        <w:rPr>
          <w:rFonts w:ascii="Arial" w:hAnsi="Arial" w:cs="Arial"/>
          <w:b/>
        </w:rPr>
        <w:t>ytyczne</w:t>
      </w:r>
      <w:r>
        <w:rPr>
          <w:rFonts w:ascii="Arial" w:hAnsi="Arial" w:cs="Arial"/>
        </w:rPr>
        <w:t xml:space="preserve"> - </w:t>
      </w:r>
      <w:r w:rsidRPr="005F593D">
        <w:rPr>
          <w:rFonts w:ascii="Arial" w:hAnsi="Arial" w:cs="Arial"/>
        </w:rPr>
        <w:t xml:space="preserve">Wytyczne w zakresie kwalifikowalności wydatków w </w:t>
      </w:r>
      <w:r>
        <w:rPr>
          <w:rFonts w:ascii="Arial" w:hAnsi="Arial" w:cs="Arial"/>
        </w:rPr>
        <w:t>ramach</w:t>
      </w:r>
      <w:r w:rsidRPr="005F593D">
        <w:rPr>
          <w:rFonts w:ascii="Arial" w:hAnsi="Arial" w:cs="Arial"/>
        </w:rPr>
        <w:t xml:space="preserve"> Europejskiego Funduszu Rozwoju Regionalnego, Europejskiego Funduszu Społecznego oraz Funduszu Spójności na lata 2014-2020</w:t>
      </w:r>
      <w:r>
        <w:rPr>
          <w:rFonts w:ascii="Arial" w:hAnsi="Arial" w:cs="Arial"/>
        </w:rPr>
        <w:t>;</w:t>
      </w:r>
    </w:p>
    <w:p w:rsidR="00406C6A" w:rsidRDefault="00406C6A" w:rsidP="003D799D">
      <w:pPr>
        <w:autoSpaceDE w:val="0"/>
        <w:autoSpaceDN w:val="0"/>
        <w:adjustRightInd w:val="0"/>
        <w:spacing w:after="120" w:line="360" w:lineRule="auto"/>
        <w:jc w:val="both"/>
        <w:rPr>
          <w:rFonts w:ascii="Arial" w:hAnsi="Arial" w:cs="Arial"/>
        </w:rPr>
      </w:pPr>
      <w:r w:rsidRPr="00A0694E">
        <w:rPr>
          <w:rFonts w:ascii="Arial" w:hAnsi="Arial" w:cs="Arial"/>
          <w:b/>
        </w:rPr>
        <w:t>Zamówienie publiczne</w:t>
      </w:r>
      <w:r>
        <w:rPr>
          <w:rFonts w:ascii="Arial" w:hAnsi="Arial" w:cs="Arial"/>
        </w:rPr>
        <w:t xml:space="preserve"> </w:t>
      </w:r>
      <w:r w:rsidRPr="00A0694E">
        <w:rPr>
          <w:rFonts w:ascii="Arial" w:hAnsi="Arial" w:cs="Arial"/>
        </w:rPr>
        <w:t>– pisemn</w:t>
      </w:r>
      <w:r>
        <w:rPr>
          <w:rFonts w:ascii="Arial" w:hAnsi="Arial" w:cs="Arial"/>
        </w:rPr>
        <w:t>a</w:t>
      </w:r>
      <w:r w:rsidRPr="00A0694E">
        <w:rPr>
          <w:rFonts w:ascii="Arial" w:hAnsi="Arial" w:cs="Arial"/>
        </w:rPr>
        <w:t xml:space="preserve"> umow</w:t>
      </w:r>
      <w:r>
        <w:rPr>
          <w:rFonts w:ascii="Arial" w:hAnsi="Arial" w:cs="Arial"/>
        </w:rPr>
        <w:t>a</w:t>
      </w:r>
      <w:r w:rsidRPr="00A0694E">
        <w:rPr>
          <w:rFonts w:ascii="Arial" w:hAnsi="Arial" w:cs="Arial"/>
        </w:rPr>
        <w:t xml:space="preserve"> odpłatn</w:t>
      </w:r>
      <w:r>
        <w:rPr>
          <w:rFonts w:ascii="Arial" w:hAnsi="Arial" w:cs="Arial"/>
        </w:rPr>
        <w:t>a</w:t>
      </w:r>
      <w:r w:rsidRPr="00A0694E">
        <w:rPr>
          <w:rFonts w:ascii="Arial" w:hAnsi="Arial" w:cs="Arial"/>
        </w:rPr>
        <w:t>, zawart</w:t>
      </w:r>
      <w:r>
        <w:rPr>
          <w:rFonts w:ascii="Arial" w:hAnsi="Arial" w:cs="Arial"/>
        </w:rPr>
        <w:t>a</w:t>
      </w:r>
      <w:r w:rsidRPr="00A0694E">
        <w:rPr>
          <w:rFonts w:ascii="Arial" w:hAnsi="Arial" w:cs="Arial"/>
        </w:rPr>
        <w:t xml:space="preserve"> pomiędzy</w:t>
      </w:r>
      <w:r>
        <w:rPr>
          <w:rFonts w:ascii="Arial" w:hAnsi="Arial" w:cs="Arial"/>
        </w:rPr>
        <w:t xml:space="preserve"> </w:t>
      </w:r>
      <w:r w:rsidRPr="00A0694E">
        <w:rPr>
          <w:rFonts w:ascii="Arial" w:hAnsi="Arial" w:cs="Arial"/>
        </w:rPr>
        <w:t xml:space="preserve">zamawiającym </w:t>
      </w:r>
      <w:r>
        <w:rPr>
          <w:rFonts w:ascii="Arial" w:hAnsi="Arial" w:cs="Arial"/>
        </w:rPr>
        <w:br/>
      </w:r>
      <w:r w:rsidRPr="00A0694E">
        <w:rPr>
          <w:rFonts w:ascii="Arial" w:hAnsi="Arial" w:cs="Arial"/>
        </w:rPr>
        <w:t>a wykonawcą, której przedmiotem są usługi, dostawy lub roboty</w:t>
      </w:r>
      <w:r>
        <w:rPr>
          <w:rFonts w:ascii="Arial" w:hAnsi="Arial" w:cs="Arial"/>
        </w:rPr>
        <w:t xml:space="preserve"> </w:t>
      </w:r>
      <w:r w:rsidRPr="00A0694E">
        <w:rPr>
          <w:rFonts w:ascii="Arial" w:hAnsi="Arial" w:cs="Arial"/>
        </w:rPr>
        <w:t xml:space="preserve">budowlane przewidziane </w:t>
      </w:r>
      <w:r>
        <w:rPr>
          <w:rFonts w:ascii="Arial" w:hAnsi="Arial" w:cs="Arial"/>
        </w:rPr>
        <w:br/>
      </w:r>
      <w:r w:rsidRPr="00A0694E">
        <w:rPr>
          <w:rFonts w:ascii="Arial" w:hAnsi="Arial" w:cs="Arial"/>
        </w:rPr>
        <w:t>w projekcie realizowanym w ramach PO, przy czym</w:t>
      </w:r>
      <w:r>
        <w:rPr>
          <w:rFonts w:ascii="Arial" w:hAnsi="Arial" w:cs="Arial"/>
        </w:rPr>
        <w:t xml:space="preserve"> </w:t>
      </w:r>
      <w:r w:rsidRPr="00A0694E">
        <w:rPr>
          <w:rFonts w:ascii="Arial" w:hAnsi="Arial" w:cs="Arial"/>
        </w:rPr>
        <w:t>dotyczy to zarówno umów o udzielenie zamówień zgodnie z ustawą Pzp jak i umów</w:t>
      </w:r>
      <w:r>
        <w:rPr>
          <w:rFonts w:ascii="Arial" w:hAnsi="Arial" w:cs="Arial"/>
        </w:rPr>
        <w:t xml:space="preserve"> </w:t>
      </w:r>
      <w:r w:rsidRPr="00A0694E">
        <w:rPr>
          <w:rFonts w:ascii="Arial" w:hAnsi="Arial" w:cs="Arial"/>
        </w:rPr>
        <w:t xml:space="preserve">dotyczących zamówień udzielanych zgodnie </w:t>
      </w:r>
      <w:r>
        <w:rPr>
          <w:rFonts w:ascii="Arial" w:hAnsi="Arial" w:cs="Arial"/>
        </w:rPr>
        <w:br/>
      </w:r>
      <w:r w:rsidRPr="00A0694E">
        <w:rPr>
          <w:rFonts w:ascii="Arial" w:hAnsi="Arial" w:cs="Arial"/>
        </w:rPr>
        <w:t>z zasadą konkurencyjności</w:t>
      </w:r>
      <w:r>
        <w:rPr>
          <w:rFonts w:ascii="Arial" w:hAnsi="Arial" w:cs="Arial"/>
        </w:rPr>
        <w:t>.</w:t>
      </w: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Default="00406C6A" w:rsidP="003D799D">
      <w:pPr>
        <w:autoSpaceDE w:val="0"/>
        <w:autoSpaceDN w:val="0"/>
        <w:adjustRightInd w:val="0"/>
        <w:spacing w:after="120" w:line="360" w:lineRule="auto"/>
        <w:jc w:val="both"/>
        <w:rPr>
          <w:rFonts w:ascii="Arial" w:hAnsi="Arial" w:cs="Arial"/>
        </w:rPr>
      </w:pPr>
    </w:p>
    <w:p w:rsidR="00406C6A" w:rsidRPr="00054619" w:rsidRDefault="00406C6A" w:rsidP="003D799D">
      <w:pPr>
        <w:autoSpaceDE w:val="0"/>
        <w:autoSpaceDN w:val="0"/>
        <w:adjustRightInd w:val="0"/>
        <w:spacing w:after="120" w:line="360" w:lineRule="auto"/>
        <w:jc w:val="both"/>
        <w:rPr>
          <w:rFonts w:ascii="Arial" w:hAnsi="Arial" w:cs="Arial"/>
        </w:rPr>
      </w:pPr>
    </w:p>
    <w:p w:rsidR="00406C6A" w:rsidRPr="00D47536" w:rsidRDefault="00406C6A" w:rsidP="0071491C">
      <w:pPr>
        <w:pStyle w:val="Heading1"/>
        <w:jc w:val="center"/>
        <w:rPr>
          <w:rFonts w:ascii="Arial" w:hAnsi="Arial" w:cs="Arial"/>
          <w:color w:val="244061"/>
          <w:sz w:val="28"/>
          <w:szCs w:val="28"/>
        </w:rPr>
      </w:pPr>
      <w:bookmarkStart w:id="6" w:name="_Toc421092954"/>
      <w:bookmarkStart w:id="7" w:name="_Toc421093298"/>
      <w:bookmarkStart w:id="8" w:name="_Toc421095872"/>
      <w:bookmarkStart w:id="9" w:name="_Toc421096365"/>
      <w:bookmarkStart w:id="10" w:name="_Toc421096704"/>
      <w:bookmarkStart w:id="11" w:name="_Toc424196600"/>
      <w:r w:rsidRPr="00D47536">
        <w:rPr>
          <w:rFonts w:ascii="Arial" w:hAnsi="Arial" w:cs="Arial"/>
          <w:color w:val="244061"/>
          <w:sz w:val="28"/>
          <w:szCs w:val="28"/>
        </w:rPr>
        <w:t>INFORMACJE OGÓLNE</w:t>
      </w:r>
      <w:bookmarkEnd w:id="6"/>
      <w:bookmarkEnd w:id="7"/>
      <w:bookmarkEnd w:id="8"/>
      <w:bookmarkEnd w:id="9"/>
      <w:bookmarkEnd w:id="10"/>
      <w:bookmarkEnd w:id="11"/>
    </w:p>
    <w:p w:rsidR="00406C6A" w:rsidRPr="00D47536" w:rsidRDefault="00406C6A" w:rsidP="003C7FD3">
      <w:pPr>
        <w:pStyle w:val="Heading2"/>
        <w:numPr>
          <w:ilvl w:val="0"/>
          <w:numId w:val="101"/>
        </w:numPr>
        <w:rPr>
          <w:rFonts w:ascii="Arial" w:hAnsi="Arial" w:cs="Arial"/>
          <w:color w:val="244061"/>
          <w:sz w:val="24"/>
          <w:szCs w:val="24"/>
        </w:rPr>
      </w:pPr>
      <w:bookmarkStart w:id="12" w:name="_Toc421092474"/>
      <w:bookmarkStart w:id="13" w:name="_Toc421092955"/>
      <w:bookmarkStart w:id="14" w:name="_Toc421093299"/>
      <w:bookmarkStart w:id="15" w:name="_Toc421095873"/>
      <w:bookmarkStart w:id="16" w:name="_Toc421096366"/>
      <w:bookmarkStart w:id="17" w:name="_Toc421096705"/>
      <w:bookmarkStart w:id="18" w:name="_Toc424196601"/>
      <w:r w:rsidRPr="00D47536">
        <w:rPr>
          <w:rFonts w:ascii="Arial" w:hAnsi="Arial" w:cs="Arial"/>
          <w:color w:val="244061"/>
          <w:sz w:val="24"/>
          <w:szCs w:val="24"/>
        </w:rPr>
        <w:t>Regulamin konkursu</w:t>
      </w:r>
      <w:bookmarkEnd w:id="12"/>
      <w:bookmarkEnd w:id="13"/>
      <w:bookmarkEnd w:id="14"/>
      <w:bookmarkEnd w:id="15"/>
      <w:bookmarkEnd w:id="16"/>
      <w:bookmarkEnd w:id="17"/>
      <w:bookmarkEnd w:id="18"/>
      <w:r w:rsidRPr="00D47536">
        <w:rPr>
          <w:rFonts w:ascii="Arial" w:hAnsi="Arial" w:cs="Arial"/>
          <w:color w:val="244061"/>
          <w:sz w:val="24"/>
          <w:szCs w:val="24"/>
        </w:rPr>
        <w:t xml:space="preserve"> </w:t>
      </w:r>
    </w:p>
    <w:p w:rsidR="00406C6A" w:rsidRPr="0071491C" w:rsidRDefault="00406C6A" w:rsidP="0071491C"/>
    <w:p w:rsidR="00406C6A" w:rsidRDefault="00406C6A" w:rsidP="003D799D">
      <w:pPr>
        <w:autoSpaceDE w:val="0"/>
        <w:autoSpaceDN w:val="0"/>
        <w:adjustRightInd w:val="0"/>
        <w:spacing w:after="120" w:line="360" w:lineRule="auto"/>
        <w:jc w:val="both"/>
        <w:rPr>
          <w:rFonts w:ascii="Arial" w:hAnsi="Arial" w:cs="Arial"/>
        </w:rPr>
      </w:pPr>
      <w:r w:rsidRPr="00520A2C">
        <w:rPr>
          <w:rFonts w:ascii="Arial" w:hAnsi="Arial" w:cs="Arial"/>
        </w:rPr>
        <w:t xml:space="preserve">Celem regulaminu konkursu jest </w:t>
      </w:r>
      <w:r>
        <w:rPr>
          <w:rFonts w:ascii="Arial" w:hAnsi="Arial" w:cs="Arial"/>
        </w:rPr>
        <w:t>przekazanie</w:t>
      </w:r>
      <w:r w:rsidRPr="00520A2C">
        <w:rPr>
          <w:rFonts w:ascii="Arial" w:hAnsi="Arial" w:cs="Arial"/>
        </w:rPr>
        <w:t xml:space="preserve"> wnioskodawcom informacji przydatnych </w:t>
      </w:r>
      <w:r>
        <w:rPr>
          <w:rFonts w:ascii="Arial" w:hAnsi="Arial" w:cs="Arial"/>
        </w:rPr>
        <w:br/>
      </w:r>
      <w:r w:rsidRPr="00520A2C">
        <w:rPr>
          <w:rFonts w:ascii="Arial" w:hAnsi="Arial" w:cs="Arial"/>
        </w:rPr>
        <w:t>na</w:t>
      </w:r>
      <w:r>
        <w:rPr>
          <w:rFonts w:ascii="Arial" w:hAnsi="Arial" w:cs="Arial"/>
        </w:rPr>
        <w:t xml:space="preserve"> </w:t>
      </w:r>
      <w:r w:rsidRPr="00520A2C">
        <w:rPr>
          <w:rFonts w:ascii="Arial" w:hAnsi="Arial" w:cs="Arial"/>
        </w:rPr>
        <w:t>etapie przygotowania wniosku o dofinansowanie projektu</w:t>
      </w:r>
      <w:r>
        <w:rPr>
          <w:rFonts w:ascii="Arial" w:hAnsi="Arial" w:cs="Arial"/>
        </w:rPr>
        <w:t xml:space="preserve"> oraz</w:t>
      </w:r>
      <w:r w:rsidRPr="00520A2C">
        <w:rPr>
          <w:rFonts w:ascii="Arial" w:hAnsi="Arial" w:cs="Arial"/>
        </w:rPr>
        <w:t xml:space="preserve"> jego</w:t>
      </w:r>
      <w:r>
        <w:rPr>
          <w:rFonts w:ascii="Arial" w:hAnsi="Arial" w:cs="Arial"/>
        </w:rPr>
        <w:t xml:space="preserve"> </w:t>
      </w:r>
      <w:r w:rsidRPr="00520A2C">
        <w:rPr>
          <w:rFonts w:ascii="Arial" w:hAnsi="Arial" w:cs="Arial"/>
        </w:rPr>
        <w:t xml:space="preserve">złożenia do oceny </w:t>
      </w:r>
      <w:r>
        <w:rPr>
          <w:rFonts w:ascii="Arial" w:hAnsi="Arial" w:cs="Arial"/>
        </w:rPr>
        <w:br/>
      </w:r>
      <w:r w:rsidRPr="00520A2C">
        <w:rPr>
          <w:rFonts w:ascii="Arial" w:hAnsi="Arial" w:cs="Arial"/>
        </w:rPr>
        <w:t>w ramach konkursu ogłoszonego przez D</w:t>
      </w:r>
      <w:r>
        <w:rPr>
          <w:rFonts w:ascii="Arial" w:hAnsi="Arial" w:cs="Arial"/>
        </w:rPr>
        <w:t>FE</w:t>
      </w:r>
      <w:r w:rsidRPr="00520A2C">
        <w:rPr>
          <w:rFonts w:ascii="Arial" w:hAnsi="Arial" w:cs="Arial"/>
        </w:rPr>
        <w:t xml:space="preserve"> MZ</w:t>
      </w:r>
      <w:r>
        <w:rPr>
          <w:rFonts w:ascii="Arial" w:hAnsi="Arial" w:cs="Arial"/>
        </w:rPr>
        <w:t>.</w:t>
      </w:r>
    </w:p>
    <w:p w:rsidR="00406C6A" w:rsidRDefault="00406C6A" w:rsidP="003D799D">
      <w:pPr>
        <w:autoSpaceDE w:val="0"/>
        <w:autoSpaceDN w:val="0"/>
        <w:adjustRightInd w:val="0"/>
        <w:spacing w:after="120" w:line="360" w:lineRule="auto"/>
        <w:jc w:val="both"/>
        <w:rPr>
          <w:rFonts w:ascii="Arial" w:hAnsi="Arial" w:cs="Arial"/>
          <w:color w:val="000000"/>
        </w:rPr>
      </w:pPr>
      <w:r>
        <w:rPr>
          <w:rFonts w:ascii="Arial" w:hAnsi="Arial" w:cs="Arial"/>
          <w:color w:val="000000"/>
        </w:rPr>
        <w:t>IOK</w:t>
      </w:r>
      <w:r w:rsidRPr="00B42F96">
        <w:rPr>
          <w:rFonts w:ascii="Arial" w:hAnsi="Arial" w:cs="Arial"/>
          <w:color w:val="000000"/>
        </w:rPr>
        <w:t xml:space="preserve"> zastrzega sobie prawo do wprowadzania zmian w niniejszym regulaminie w trakcie</w:t>
      </w:r>
      <w:r>
        <w:rPr>
          <w:rFonts w:ascii="Arial" w:hAnsi="Arial" w:cs="Arial"/>
          <w:color w:val="000000"/>
        </w:rPr>
        <w:t xml:space="preserve"> </w:t>
      </w:r>
      <w:r w:rsidRPr="00B42F96">
        <w:rPr>
          <w:rFonts w:ascii="Arial" w:hAnsi="Arial" w:cs="Arial"/>
          <w:color w:val="000000"/>
        </w:rPr>
        <w:t xml:space="preserve">trwania </w:t>
      </w:r>
      <w:r w:rsidRPr="00631430">
        <w:rPr>
          <w:rFonts w:ascii="Arial" w:hAnsi="Arial" w:cs="Arial"/>
          <w:color w:val="000000"/>
        </w:rPr>
        <w:t xml:space="preserve">konkursu, z </w:t>
      </w:r>
      <w:r>
        <w:rPr>
          <w:rFonts w:ascii="Arial" w:hAnsi="Arial" w:cs="Arial"/>
          <w:color w:val="000000"/>
        </w:rPr>
        <w:t>wyłączeniem</w:t>
      </w:r>
      <w:r w:rsidRPr="00631430">
        <w:rPr>
          <w:rFonts w:ascii="Arial" w:hAnsi="Arial" w:cs="Arial"/>
          <w:color w:val="000000"/>
        </w:rPr>
        <w:t xml:space="preserve"> zmian skutkujących nierównym traktowaniem wnioskodawców, chyba że konieczność</w:t>
      </w:r>
      <w:r w:rsidRPr="00B42F96">
        <w:rPr>
          <w:rFonts w:ascii="Arial" w:hAnsi="Arial" w:cs="Arial"/>
          <w:color w:val="000000"/>
        </w:rPr>
        <w:t xml:space="preserve"> </w:t>
      </w:r>
      <w:r>
        <w:rPr>
          <w:rFonts w:ascii="Arial" w:hAnsi="Arial" w:cs="Arial"/>
          <w:color w:val="000000"/>
        </w:rPr>
        <w:t xml:space="preserve">ich </w:t>
      </w:r>
      <w:r w:rsidRPr="00B42F96">
        <w:rPr>
          <w:rFonts w:ascii="Arial" w:hAnsi="Arial" w:cs="Arial"/>
          <w:color w:val="000000"/>
        </w:rPr>
        <w:t>wprowadzenia wynika z</w:t>
      </w:r>
      <w:r>
        <w:rPr>
          <w:rFonts w:ascii="Arial" w:hAnsi="Arial" w:cs="Arial"/>
          <w:color w:val="000000"/>
        </w:rPr>
        <w:t xml:space="preserve">e zmiany </w:t>
      </w:r>
      <w:r w:rsidRPr="00B42F96">
        <w:rPr>
          <w:rFonts w:ascii="Arial" w:hAnsi="Arial" w:cs="Arial"/>
          <w:color w:val="000000"/>
        </w:rPr>
        <w:t>przepisów</w:t>
      </w:r>
      <w:r>
        <w:rPr>
          <w:rFonts w:ascii="Arial" w:hAnsi="Arial" w:cs="Arial"/>
          <w:color w:val="000000"/>
        </w:rPr>
        <w:t xml:space="preserve"> </w:t>
      </w:r>
      <w:r w:rsidRPr="00B42F96">
        <w:rPr>
          <w:rFonts w:ascii="Arial" w:hAnsi="Arial" w:cs="Arial"/>
          <w:color w:val="000000"/>
        </w:rPr>
        <w:t>prawa</w:t>
      </w:r>
      <w:r w:rsidRPr="00B23070">
        <w:rPr>
          <w:rFonts w:ascii="Arial" w:hAnsi="Arial" w:cs="Arial"/>
          <w:color w:val="000000"/>
        </w:rPr>
        <w:t xml:space="preserve"> </w:t>
      </w:r>
      <w:r w:rsidRPr="00B42F96">
        <w:rPr>
          <w:rFonts w:ascii="Arial" w:hAnsi="Arial" w:cs="Arial"/>
          <w:color w:val="000000"/>
        </w:rPr>
        <w:t xml:space="preserve">powszechnie obowiązującego. W związku z </w:t>
      </w:r>
      <w:r>
        <w:rPr>
          <w:rFonts w:ascii="Arial" w:hAnsi="Arial" w:cs="Arial"/>
          <w:color w:val="000000"/>
        </w:rPr>
        <w:t>powyższym</w:t>
      </w:r>
      <w:r w:rsidRPr="00B42F96">
        <w:rPr>
          <w:rFonts w:ascii="Arial" w:hAnsi="Arial" w:cs="Arial"/>
          <w:color w:val="000000"/>
        </w:rPr>
        <w:t xml:space="preserve"> </w:t>
      </w:r>
      <w:r>
        <w:rPr>
          <w:rFonts w:ascii="Arial" w:hAnsi="Arial" w:cs="Arial"/>
          <w:color w:val="000000"/>
        </w:rPr>
        <w:t xml:space="preserve">zaleca się, aby </w:t>
      </w:r>
      <w:r w:rsidRPr="00B42F96">
        <w:rPr>
          <w:rFonts w:ascii="Arial" w:hAnsi="Arial" w:cs="Arial"/>
          <w:color w:val="000000"/>
        </w:rPr>
        <w:t>osoby</w:t>
      </w:r>
      <w:r>
        <w:rPr>
          <w:rFonts w:ascii="Arial" w:hAnsi="Arial" w:cs="Arial"/>
          <w:color w:val="000000"/>
        </w:rPr>
        <w:t xml:space="preserve"> aplikujące</w:t>
      </w:r>
      <w:r w:rsidRPr="00B42F96">
        <w:rPr>
          <w:rFonts w:ascii="Arial" w:hAnsi="Arial" w:cs="Arial"/>
          <w:color w:val="000000"/>
        </w:rPr>
        <w:t xml:space="preserve"> </w:t>
      </w:r>
      <w:r>
        <w:rPr>
          <w:rFonts w:ascii="Arial" w:hAnsi="Arial" w:cs="Arial"/>
          <w:color w:val="000000"/>
        </w:rPr>
        <w:t>o</w:t>
      </w:r>
      <w:r w:rsidRPr="00B42F96">
        <w:rPr>
          <w:rFonts w:ascii="Arial" w:hAnsi="Arial" w:cs="Arial"/>
          <w:color w:val="000000"/>
        </w:rPr>
        <w:t xml:space="preserve"> środki w ramach niniejszego konkursu na bieżąco</w:t>
      </w:r>
      <w:r>
        <w:rPr>
          <w:rFonts w:ascii="Arial" w:hAnsi="Arial" w:cs="Arial"/>
          <w:color w:val="000000"/>
        </w:rPr>
        <w:t xml:space="preserve"> </w:t>
      </w:r>
      <w:r w:rsidRPr="00B42F96">
        <w:rPr>
          <w:rFonts w:ascii="Arial" w:hAnsi="Arial" w:cs="Arial"/>
          <w:color w:val="000000"/>
        </w:rPr>
        <w:t xml:space="preserve">zapoznawały się </w:t>
      </w:r>
      <w:r>
        <w:rPr>
          <w:rFonts w:ascii="Arial" w:hAnsi="Arial" w:cs="Arial"/>
          <w:color w:val="000000"/>
        </w:rPr>
        <w:br/>
      </w:r>
      <w:r w:rsidRPr="00B42F96">
        <w:rPr>
          <w:rFonts w:ascii="Arial" w:hAnsi="Arial" w:cs="Arial"/>
          <w:color w:val="000000"/>
        </w:rPr>
        <w:t>z informacjami zamieszczanymi na stronach internetowych</w:t>
      </w:r>
      <w:r>
        <w:rPr>
          <w:rFonts w:ascii="Arial" w:hAnsi="Arial" w:cs="Arial"/>
          <w:color w:val="000000"/>
        </w:rPr>
        <w:t xml:space="preserve"> </w:t>
      </w:r>
      <w:hyperlink r:id="rId10" w:history="1">
        <w:r w:rsidRPr="00B42F96">
          <w:rPr>
            <w:rStyle w:val="Hyperlink"/>
            <w:rFonts w:ascii="Arial" w:hAnsi="Arial" w:cs="Arial"/>
          </w:rPr>
          <w:t>www.funduszeeuropejskie.gov.pl</w:t>
        </w:r>
      </w:hyperlink>
      <w:r>
        <w:rPr>
          <w:rStyle w:val="Hyperlink"/>
          <w:rFonts w:ascii="Arial" w:hAnsi="Arial" w:cs="Arial"/>
        </w:rPr>
        <w:t>,</w:t>
      </w:r>
      <w:r w:rsidRPr="008F1754">
        <w:rPr>
          <w:rStyle w:val="Hyperlink"/>
          <w:rFonts w:ascii="Arial" w:hAnsi="Arial" w:cs="Arial"/>
          <w:u w:val="none"/>
        </w:rPr>
        <w:t xml:space="preserve"> </w:t>
      </w:r>
      <w:hyperlink r:id="rId11" w:history="1">
        <w:r w:rsidRPr="00313F56">
          <w:rPr>
            <w:rStyle w:val="Hyperlink"/>
            <w:rFonts w:ascii="Arial" w:hAnsi="Arial" w:cs="Arial"/>
          </w:rPr>
          <w:t>www.power.gov.pl</w:t>
        </w:r>
      </w:hyperlink>
      <w:r>
        <w:rPr>
          <w:rFonts w:ascii="Arial" w:hAnsi="Arial" w:cs="Arial"/>
          <w:color w:val="0000FF"/>
        </w:rPr>
        <w:t xml:space="preserve"> </w:t>
      </w:r>
      <w:r>
        <w:rPr>
          <w:rFonts w:ascii="Arial" w:hAnsi="Arial" w:cs="Arial"/>
          <w:color w:val="000000"/>
        </w:rPr>
        <w:t xml:space="preserve">oraz </w:t>
      </w:r>
      <w:hyperlink r:id="rId12" w:history="1">
        <w:r w:rsidRPr="00313F56">
          <w:rPr>
            <w:rStyle w:val="Hyperlink"/>
            <w:rFonts w:ascii="Arial" w:hAnsi="Arial" w:cs="Arial"/>
          </w:rPr>
          <w:t>www.zdrowie.gov.pl</w:t>
        </w:r>
      </w:hyperlink>
      <w:r>
        <w:rPr>
          <w:rFonts w:ascii="Arial" w:hAnsi="Arial" w:cs="Arial"/>
          <w:color w:val="000000"/>
        </w:rPr>
        <w:t>.</w:t>
      </w:r>
    </w:p>
    <w:p w:rsidR="00406C6A" w:rsidRPr="00D47536" w:rsidRDefault="00406C6A" w:rsidP="003C7FD3">
      <w:pPr>
        <w:pStyle w:val="Heading2"/>
        <w:numPr>
          <w:ilvl w:val="0"/>
          <w:numId w:val="101"/>
        </w:numPr>
        <w:rPr>
          <w:rFonts w:ascii="Arial" w:hAnsi="Arial" w:cs="Arial"/>
          <w:color w:val="244061"/>
          <w:sz w:val="24"/>
          <w:szCs w:val="24"/>
        </w:rPr>
      </w:pPr>
      <w:bookmarkStart w:id="19" w:name="_Toc421092475"/>
      <w:bookmarkStart w:id="20" w:name="_Toc421092956"/>
      <w:bookmarkStart w:id="21" w:name="_Toc421093300"/>
      <w:bookmarkStart w:id="22" w:name="_Toc421095874"/>
      <w:bookmarkStart w:id="23" w:name="_Toc421096367"/>
      <w:bookmarkStart w:id="24" w:name="_Toc421096706"/>
      <w:bookmarkStart w:id="25" w:name="_Toc424196602"/>
      <w:r w:rsidRPr="00D47536">
        <w:rPr>
          <w:rFonts w:ascii="Arial" w:hAnsi="Arial" w:cs="Arial"/>
          <w:color w:val="244061"/>
          <w:sz w:val="24"/>
          <w:szCs w:val="24"/>
        </w:rPr>
        <w:t>Podstawy prawne</w:t>
      </w:r>
      <w:bookmarkEnd w:id="19"/>
      <w:bookmarkEnd w:id="20"/>
      <w:bookmarkEnd w:id="21"/>
      <w:bookmarkEnd w:id="22"/>
      <w:bookmarkEnd w:id="23"/>
      <w:bookmarkEnd w:id="24"/>
      <w:bookmarkEnd w:id="25"/>
    </w:p>
    <w:p w:rsidR="00406C6A" w:rsidRPr="0071491C" w:rsidRDefault="00406C6A" w:rsidP="0071491C"/>
    <w:p w:rsidR="00406C6A" w:rsidRPr="00991E13" w:rsidRDefault="00406C6A" w:rsidP="003D799D">
      <w:pPr>
        <w:autoSpaceDE w:val="0"/>
        <w:autoSpaceDN w:val="0"/>
        <w:adjustRightInd w:val="0"/>
        <w:spacing w:after="120" w:line="360" w:lineRule="auto"/>
        <w:jc w:val="both"/>
        <w:rPr>
          <w:rFonts w:ascii="Arial" w:hAnsi="Arial" w:cs="Arial"/>
          <w:color w:val="000000"/>
          <w:u w:val="single"/>
        </w:rPr>
      </w:pPr>
      <w:r w:rsidRPr="00991E13">
        <w:rPr>
          <w:rFonts w:ascii="Arial" w:hAnsi="Arial" w:cs="Arial"/>
          <w:color w:val="000000"/>
          <w:u w:val="single"/>
        </w:rPr>
        <w:t>Regulacje wspólnotowe:</w:t>
      </w:r>
    </w:p>
    <w:p w:rsidR="00406C6A" w:rsidRPr="001116FB" w:rsidRDefault="00406C6A" w:rsidP="00C35BCE">
      <w:pPr>
        <w:pStyle w:val="ListParagraph"/>
        <w:numPr>
          <w:ilvl w:val="0"/>
          <w:numId w:val="1"/>
        </w:numPr>
        <w:autoSpaceDE w:val="0"/>
        <w:autoSpaceDN w:val="0"/>
        <w:adjustRightInd w:val="0"/>
        <w:spacing w:after="120" w:line="360" w:lineRule="auto"/>
        <w:jc w:val="both"/>
        <w:rPr>
          <w:rFonts w:ascii="Arial" w:hAnsi="Arial" w:cs="Arial"/>
          <w:b/>
        </w:rPr>
      </w:pPr>
      <w:r w:rsidRPr="001116FB">
        <w:rPr>
          <w:rFonts w:ascii="Arial" w:hAnsi="Arial" w:cs="Aria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406C6A" w:rsidRDefault="00406C6A" w:rsidP="001116FB">
      <w:pPr>
        <w:pStyle w:val="ListParagraph"/>
        <w:numPr>
          <w:ilvl w:val="0"/>
          <w:numId w:val="1"/>
        </w:numPr>
        <w:autoSpaceDE w:val="0"/>
        <w:autoSpaceDN w:val="0"/>
        <w:adjustRightInd w:val="0"/>
        <w:spacing w:after="120" w:line="360" w:lineRule="auto"/>
        <w:jc w:val="both"/>
        <w:rPr>
          <w:rFonts w:ascii="Arial" w:hAnsi="Arial" w:cs="Arial"/>
        </w:rPr>
      </w:pPr>
      <w:r w:rsidRPr="00DC77A6">
        <w:rPr>
          <w:rFonts w:ascii="Arial" w:hAnsi="Arial" w:cs="Arial"/>
        </w:rPr>
        <w:t xml:space="preserve">Rozporządzenie Parlamentu Europejskiego i Rady (UE) Nr 1304/2013 z dnia 17 grudnia 2013 r. ustanawiające przepisy dotyczące Europejskiego Funduszu Społecznego </w:t>
      </w:r>
      <w:r>
        <w:rPr>
          <w:rFonts w:ascii="Arial" w:hAnsi="Arial" w:cs="Arial"/>
        </w:rPr>
        <w:br/>
      </w:r>
      <w:r w:rsidRPr="00DC77A6">
        <w:rPr>
          <w:rFonts w:ascii="Arial" w:hAnsi="Arial" w:cs="Arial"/>
        </w:rPr>
        <w:t xml:space="preserve">i </w:t>
      </w:r>
      <w:r>
        <w:rPr>
          <w:rFonts w:ascii="Arial" w:hAnsi="Arial" w:cs="Arial"/>
        </w:rPr>
        <w:t>u</w:t>
      </w:r>
      <w:r w:rsidRPr="00DC77A6">
        <w:rPr>
          <w:rFonts w:ascii="Arial" w:hAnsi="Arial" w:cs="Arial"/>
        </w:rPr>
        <w:t xml:space="preserve">chylające </w:t>
      </w:r>
      <w:r>
        <w:rPr>
          <w:rFonts w:ascii="Arial" w:hAnsi="Arial" w:cs="Arial"/>
        </w:rPr>
        <w:t>r</w:t>
      </w:r>
      <w:r w:rsidRPr="00DC77A6">
        <w:rPr>
          <w:rFonts w:ascii="Arial" w:hAnsi="Arial" w:cs="Arial"/>
        </w:rPr>
        <w:t>ozporządzenie Rady (WE) nr 1081/2006;</w:t>
      </w:r>
    </w:p>
    <w:p w:rsidR="00406C6A" w:rsidRPr="00991E13" w:rsidRDefault="00406C6A" w:rsidP="003D799D">
      <w:pPr>
        <w:autoSpaceDE w:val="0"/>
        <w:autoSpaceDN w:val="0"/>
        <w:adjustRightInd w:val="0"/>
        <w:spacing w:after="120" w:line="360" w:lineRule="auto"/>
        <w:jc w:val="both"/>
        <w:rPr>
          <w:rFonts w:ascii="Arial" w:hAnsi="Arial" w:cs="Arial"/>
          <w:color w:val="000000"/>
          <w:u w:val="single"/>
        </w:rPr>
      </w:pPr>
      <w:r w:rsidRPr="00991E13">
        <w:rPr>
          <w:rFonts w:ascii="Arial" w:hAnsi="Arial" w:cs="Arial"/>
          <w:color w:val="000000"/>
          <w:u w:val="single"/>
        </w:rPr>
        <w:t>Regulacje krajowe:</w:t>
      </w:r>
    </w:p>
    <w:p w:rsidR="00406C6A" w:rsidRPr="00466AFF" w:rsidRDefault="00406C6A" w:rsidP="00B23070">
      <w:pPr>
        <w:pStyle w:val="ListParagraph"/>
        <w:numPr>
          <w:ilvl w:val="0"/>
          <w:numId w:val="2"/>
        </w:numPr>
        <w:autoSpaceDE w:val="0"/>
        <w:autoSpaceDN w:val="0"/>
        <w:adjustRightInd w:val="0"/>
        <w:spacing w:after="120" w:line="360" w:lineRule="auto"/>
        <w:jc w:val="both"/>
        <w:rPr>
          <w:rFonts w:ascii="Arial" w:hAnsi="Arial" w:cs="Arial"/>
        </w:rPr>
      </w:pPr>
      <w:r w:rsidRPr="00466AFF">
        <w:rPr>
          <w:rFonts w:ascii="Arial" w:hAnsi="Arial" w:cs="Arial"/>
        </w:rPr>
        <w:t>Ustawa z dnia 11 lipca 2014 r. o zasadach realizacji programów w zakresie polityki spójności finansowanych w perspektywie finansowej 2014-2020</w:t>
      </w:r>
      <w:r>
        <w:rPr>
          <w:rFonts w:ascii="Arial" w:hAnsi="Arial" w:cs="Arial"/>
        </w:rPr>
        <w:t xml:space="preserve"> </w:t>
      </w:r>
      <w:r w:rsidRPr="00B23070">
        <w:rPr>
          <w:rFonts w:ascii="Arial" w:hAnsi="Arial" w:cs="Arial"/>
        </w:rPr>
        <w:t>(Dz. U. poz. 1146</w:t>
      </w:r>
      <w:r>
        <w:rPr>
          <w:rFonts w:ascii="Arial" w:hAnsi="Arial" w:cs="Arial"/>
        </w:rPr>
        <w:t xml:space="preserve">, </w:t>
      </w:r>
      <w:r>
        <w:rPr>
          <w:rFonts w:ascii="Arial" w:hAnsi="Arial" w:cs="Arial"/>
        </w:rPr>
        <w:br/>
        <w:t>z późn. zm.</w:t>
      </w:r>
      <w:r w:rsidRPr="00B23070">
        <w:rPr>
          <w:rFonts w:ascii="Arial" w:hAnsi="Arial" w:cs="Arial"/>
        </w:rPr>
        <w:t>)</w:t>
      </w:r>
      <w:r w:rsidRPr="00466AFF">
        <w:rPr>
          <w:rFonts w:ascii="Arial" w:hAnsi="Arial" w:cs="Arial"/>
        </w:rPr>
        <w:t>;</w:t>
      </w:r>
    </w:p>
    <w:p w:rsidR="00406C6A" w:rsidRPr="009133A4" w:rsidRDefault="00406C6A" w:rsidP="00903EAB">
      <w:pPr>
        <w:pStyle w:val="ListParagraph"/>
        <w:numPr>
          <w:ilvl w:val="0"/>
          <w:numId w:val="2"/>
        </w:numPr>
        <w:autoSpaceDE w:val="0"/>
        <w:autoSpaceDN w:val="0"/>
        <w:adjustRightInd w:val="0"/>
        <w:spacing w:after="120" w:line="360" w:lineRule="auto"/>
        <w:jc w:val="both"/>
        <w:rPr>
          <w:rFonts w:ascii="Arial" w:hAnsi="Arial" w:cs="Arial"/>
        </w:rPr>
      </w:pPr>
      <w:r w:rsidRPr="009133A4">
        <w:rPr>
          <w:rFonts w:ascii="Arial" w:hAnsi="Arial" w:cs="Arial"/>
        </w:rPr>
        <w:t xml:space="preserve">Ustawa z dnia 29 stycznia 2004 r. Prawo zamówień publicznych (Dz. U. z 2013 r. </w:t>
      </w:r>
      <w:r>
        <w:rPr>
          <w:rFonts w:ascii="Arial" w:hAnsi="Arial" w:cs="Arial"/>
        </w:rPr>
        <w:br/>
      </w:r>
      <w:r w:rsidRPr="009133A4">
        <w:rPr>
          <w:rFonts w:ascii="Arial" w:hAnsi="Arial" w:cs="Arial"/>
        </w:rPr>
        <w:t>poz. 907, z późn. zm.);</w:t>
      </w:r>
    </w:p>
    <w:p w:rsidR="00406C6A" w:rsidRPr="009133A4" w:rsidRDefault="00406C6A" w:rsidP="00903EAB">
      <w:pPr>
        <w:pStyle w:val="ListParagraph"/>
        <w:numPr>
          <w:ilvl w:val="0"/>
          <w:numId w:val="2"/>
        </w:numPr>
        <w:autoSpaceDE w:val="0"/>
        <w:autoSpaceDN w:val="0"/>
        <w:adjustRightInd w:val="0"/>
        <w:spacing w:after="120" w:line="360" w:lineRule="auto"/>
        <w:jc w:val="both"/>
        <w:rPr>
          <w:rFonts w:ascii="Arial" w:hAnsi="Arial" w:cs="Arial"/>
        </w:rPr>
      </w:pPr>
      <w:r w:rsidRPr="009133A4">
        <w:rPr>
          <w:rFonts w:ascii="Arial" w:hAnsi="Arial" w:cs="Arial"/>
        </w:rPr>
        <w:t xml:space="preserve">Ustawa z dnia 27 sierpnia 2009 r. o finansach publicznych (Dz. U. z 2013 r. poz. 885, </w:t>
      </w:r>
      <w:r>
        <w:rPr>
          <w:rFonts w:ascii="Arial" w:hAnsi="Arial" w:cs="Arial"/>
        </w:rPr>
        <w:br/>
      </w:r>
      <w:r w:rsidRPr="009133A4">
        <w:rPr>
          <w:rFonts w:ascii="Arial" w:hAnsi="Arial" w:cs="Arial"/>
        </w:rPr>
        <w:t>z późn. zm.);</w:t>
      </w:r>
    </w:p>
    <w:p w:rsidR="00406C6A" w:rsidRDefault="00406C6A" w:rsidP="00903EAB">
      <w:pPr>
        <w:pStyle w:val="ListParagraph"/>
        <w:numPr>
          <w:ilvl w:val="0"/>
          <w:numId w:val="2"/>
        </w:numPr>
        <w:spacing w:after="120" w:line="360" w:lineRule="auto"/>
        <w:jc w:val="both"/>
        <w:rPr>
          <w:rFonts w:ascii="Arial" w:hAnsi="Arial" w:cs="Arial"/>
        </w:rPr>
      </w:pPr>
      <w:r>
        <w:rPr>
          <w:rFonts w:ascii="Arial" w:hAnsi="Arial" w:cs="Arial"/>
        </w:rPr>
        <w:t>Ustawa z dnia 15 lipca 2011 r. o zawodach pielęgniarki i położnej (Dz. U. z 2014 r. poz. 1435 z późn. zm.)</w:t>
      </w:r>
      <w:r w:rsidRPr="009133A4">
        <w:rPr>
          <w:rFonts w:ascii="Arial" w:hAnsi="Arial" w:cs="Arial"/>
        </w:rPr>
        <w:t>;</w:t>
      </w:r>
    </w:p>
    <w:p w:rsidR="00406C6A" w:rsidRDefault="00406C6A" w:rsidP="00903EAB">
      <w:pPr>
        <w:pStyle w:val="ListParagraph"/>
        <w:numPr>
          <w:ilvl w:val="0"/>
          <w:numId w:val="2"/>
        </w:numPr>
        <w:spacing w:after="120" w:line="360" w:lineRule="auto"/>
        <w:jc w:val="both"/>
        <w:rPr>
          <w:rFonts w:ascii="Arial" w:hAnsi="Arial" w:cs="Arial"/>
        </w:rPr>
      </w:pPr>
      <w:r>
        <w:rPr>
          <w:rFonts w:ascii="Arial" w:hAnsi="Arial" w:cs="Arial"/>
        </w:rPr>
        <w:t>Ustawa z dnia 27 lipca 2005 r. Prawo o szkolnictwie wyższym (Dz. U. z 2012 r. poz. 572 z późn. zm.);</w:t>
      </w:r>
    </w:p>
    <w:p w:rsidR="00406C6A" w:rsidRDefault="00406C6A" w:rsidP="00903EAB">
      <w:pPr>
        <w:pStyle w:val="ListParagraph"/>
        <w:numPr>
          <w:ilvl w:val="0"/>
          <w:numId w:val="2"/>
        </w:numPr>
        <w:spacing w:after="120" w:line="360" w:lineRule="auto"/>
        <w:jc w:val="both"/>
        <w:rPr>
          <w:rFonts w:ascii="Arial" w:hAnsi="Arial" w:cs="Arial"/>
        </w:rPr>
      </w:pPr>
      <w:r>
        <w:rPr>
          <w:rFonts w:ascii="Arial" w:hAnsi="Arial" w:cs="Arial"/>
        </w:rPr>
        <w:t xml:space="preserve">Rozporządzenie Ministra nauki i Szkolnictwa Wyższego z dnia 9 maja 2012 r. w sprawie standardów kształcenia dla kierunków studiów: lekarskiego, lekarsko – dentystycznego, farmacji, pielęgniarstwa i położnictwa; </w:t>
      </w:r>
    </w:p>
    <w:p w:rsidR="00406C6A" w:rsidRPr="009133A4" w:rsidRDefault="00406C6A" w:rsidP="00903EAB">
      <w:pPr>
        <w:pStyle w:val="ListParagraph"/>
        <w:numPr>
          <w:ilvl w:val="0"/>
          <w:numId w:val="2"/>
        </w:numPr>
        <w:spacing w:after="120" w:line="360" w:lineRule="auto"/>
        <w:jc w:val="both"/>
        <w:rPr>
          <w:rFonts w:ascii="Arial" w:hAnsi="Arial" w:cs="Arial"/>
        </w:rPr>
      </w:pPr>
      <w:r>
        <w:rPr>
          <w:rFonts w:ascii="Arial" w:hAnsi="Arial" w:cs="Arial"/>
        </w:rPr>
        <w:t>Rozporządzenie Ministra Zdrowia z dnia 20 sierpnia 2012 r. w sprawie szczegółowych wymagań dotyczących kształcenia pielęgniarek i położnych (Dz. U. 2012 r. poz. 970)</w:t>
      </w:r>
    </w:p>
    <w:p w:rsidR="00406C6A" w:rsidRPr="00C023A5" w:rsidRDefault="00406C6A" w:rsidP="00903EAB">
      <w:pPr>
        <w:pStyle w:val="ListParagraph"/>
        <w:numPr>
          <w:ilvl w:val="0"/>
          <w:numId w:val="2"/>
        </w:numPr>
        <w:autoSpaceDE w:val="0"/>
        <w:autoSpaceDN w:val="0"/>
        <w:adjustRightInd w:val="0"/>
        <w:spacing w:after="120" w:line="360" w:lineRule="auto"/>
        <w:jc w:val="both"/>
        <w:rPr>
          <w:rFonts w:ascii="Arial" w:hAnsi="Arial" w:cs="Arial"/>
        </w:rPr>
      </w:pPr>
      <w:r w:rsidRPr="00466AFF">
        <w:rPr>
          <w:rFonts w:ascii="Arial" w:hAnsi="Arial" w:cs="Arial"/>
        </w:rPr>
        <w:t>Pr</w:t>
      </w:r>
      <w:r w:rsidRPr="00C023A5">
        <w:rPr>
          <w:rFonts w:ascii="Arial" w:hAnsi="Arial" w:cs="Arial"/>
        </w:rPr>
        <w:t>ogram Operacyjny Wiedza Edukacja Rozwój na lata 2014-2020, przyjęty decyzją Komisji Europejskiej z dnia 17 grudnia 2014 r.;</w:t>
      </w:r>
    </w:p>
    <w:p w:rsidR="00406C6A" w:rsidRPr="005F593D" w:rsidRDefault="00406C6A" w:rsidP="00903EAB">
      <w:pPr>
        <w:pStyle w:val="ListParagraph"/>
        <w:numPr>
          <w:ilvl w:val="0"/>
          <w:numId w:val="2"/>
        </w:numPr>
        <w:autoSpaceDE w:val="0"/>
        <w:autoSpaceDN w:val="0"/>
        <w:adjustRightInd w:val="0"/>
        <w:spacing w:after="120" w:line="360" w:lineRule="auto"/>
        <w:jc w:val="both"/>
        <w:rPr>
          <w:rFonts w:ascii="Arial" w:hAnsi="Arial" w:cs="Arial"/>
        </w:rPr>
      </w:pPr>
      <w:r w:rsidRPr="00C023A5">
        <w:rPr>
          <w:rFonts w:ascii="Arial" w:hAnsi="Arial" w:cs="Arial"/>
        </w:rPr>
        <w:t>Szczegółowy Opis Osi Priorytetowych Programu Operacyjnego Wiedza Edukacja Rozwój 2014-2020</w:t>
      </w:r>
      <w:r>
        <w:rPr>
          <w:rFonts w:ascii="Arial" w:hAnsi="Arial" w:cs="Arial"/>
        </w:rPr>
        <w:t xml:space="preserve"> </w:t>
      </w:r>
      <w:r w:rsidRPr="005F593D">
        <w:rPr>
          <w:rFonts w:ascii="Arial" w:hAnsi="Arial" w:cs="Arial"/>
        </w:rPr>
        <w:t>zatwierdzon</w:t>
      </w:r>
      <w:r>
        <w:rPr>
          <w:rFonts w:ascii="Arial" w:hAnsi="Arial" w:cs="Arial"/>
        </w:rPr>
        <w:t>y</w:t>
      </w:r>
      <w:r w:rsidRPr="005F593D">
        <w:rPr>
          <w:rFonts w:ascii="Arial" w:hAnsi="Arial" w:cs="Arial"/>
        </w:rPr>
        <w:t xml:space="preserve"> </w:t>
      </w:r>
      <w:r>
        <w:rPr>
          <w:rFonts w:ascii="Arial" w:hAnsi="Arial" w:cs="Arial"/>
        </w:rPr>
        <w:t>22 października</w:t>
      </w:r>
      <w:r w:rsidRPr="005F593D">
        <w:rPr>
          <w:rFonts w:ascii="Arial" w:hAnsi="Arial" w:cs="Arial"/>
        </w:rPr>
        <w:t xml:space="preserve"> 2015 r.;</w:t>
      </w:r>
    </w:p>
    <w:p w:rsidR="00406C6A" w:rsidRPr="005F593D" w:rsidRDefault="00406C6A" w:rsidP="00903EAB">
      <w:pPr>
        <w:pStyle w:val="ListParagraph"/>
        <w:numPr>
          <w:ilvl w:val="0"/>
          <w:numId w:val="2"/>
        </w:numPr>
        <w:autoSpaceDE w:val="0"/>
        <w:autoSpaceDN w:val="0"/>
        <w:adjustRightInd w:val="0"/>
        <w:spacing w:after="120" w:line="360" w:lineRule="auto"/>
        <w:jc w:val="both"/>
        <w:rPr>
          <w:rFonts w:ascii="Arial" w:hAnsi="Arial" w:cs="Arial"/>
        </w:rPr>
      </w:pPr>
      <w:r w:rsidRPr="005F593D">
        <w:rPr>
          <w:rFonts w:ascii="Arial" w:hAnsi="Arial" w:cs="Arial"/>
        </w:rPr>
        <w:t xml:space="preserve">Wytyczne w zakresie kwalifikowalności wydatków w </w:t>
      </w:r>
      <w:r>
        <w:rPr>
          <w:rFonts w:ascii="Arial" w:hAnsi="Arial" w:cs="Arial"/>
        </w:rPr>
        <w:t>ramach</w:t>
      </w:r>
      <w:r w:rsidRPr="005F593D">
        <w:rPr>
          <w:rFonts w:ascii="Arial" w:hAnsi="Arial" w:cs="Arial"/>
        </w:rPr>
        <w:t xml:space="preserve"> Europejskiego Funduszu Rozwoju Regionalnego, Europejskiego Funduszu Społecznego oraz Funduszu Spójności na lata 2014-2020;</w:t>
      </w:r>
    </w:p>
    <w:p w:rsidR="00406C6A" w:rsidRPr="009855B4" w:rsidRDefault="00406C6A" w:rsidP="00903EAB">
      <w:pPr>
        <w:pStyle w:val="ListParagraph"/>
        <w:numPr>
          <w:ilvl w:val="0"/>
          <w:numId w:val="2"/>
        </w:numPr>
        <w:autoSpaceDE w:val="0"/>
        <w:autoSpaceDN w:val="0"/>
        <w:adjustRightInd w:val="0"/>
        <w:spacing w:after="120" w:line="360" w:lineRule="auto"/>
        <w:jc w:val="both"/>
        <w:rPr>
          <w:rFonts w:ascii="Times New Roman" w:hAnsi="Times New Roman"/>
          <w:i/>
        </w:rPr>
      </w:pPr>
      <w:r w:rsidRPr="009855B4">
        <w:rPr>
          <w:rFonts w:ascii="Arial" w:hAnsi="Arial" w:cs="Arial"/>
        </w:rPr>
        <w:t>Wytyczne w zakresie trybów wyb</w:t>
      </w:r>
      <w:r>
        <w:rPr>
          <w:rFonts w:ascii="Arial" w:hAnsi="Arial" w:cs="Arial"/>
        </w:rPr>
        <w:t>oru projektów na lata 2014-2020;</w:t>
      </w:r>
    </w:p>
    <w:p w:rsidR="00406C6A" w:rsidRPr="009855B4" w:rsidRDefault="00406C6A" w:rsidP="00903EAB">
      <w:pPr>
        <w:pStyle w:val="ListParagraph"/>
        <w:numPr>
          <w:ilvl w:val="0"/>
          <w:numId w:val="2"/>
        </w:numPr>
        <w:autoSpaceDE w:val="0"/>
        <w:autoSpaceDN w:val="0"/>
        <w:adjustRightInd w:val="0"/>
        <w:spacing w:after="120" w:line="360" w:lineRule="auto"/>
        <w:jc w:val="both"/>
        <w:rPr>
          <w:rFonts w:ascii="Times New Roman" w:hAnsi="Times New Roman"/>
          <w:i/>
        </w:rPr>
      </w:pPr>
      <w:r w:rsidRPr="009855B4">
        <w:rPr>
          <w:rFonts w:ascii="Arial" w:hAnsi="Arial" w:cs="Arial"/>
        </w:rPr>
        <w:t>Wytyczne w zakresie monitorowania postępu rzeczowego realizacji programów operacyjnych na lata 2014-2020;</w:t>
      </w:r>
    </w:p>
    <w:p w:rsidR="00406C6A" w:rsidRPr="009855B4" w:rsidRDefault="00406C6A" w:rsidP="00903EAB">
      <w:pPr>
        <w:pStyle w:val="ListParagraph"/>
        <w:numPr>
          <w:ilvl w:val="0"/>
          <w:numId w:val="2"/>
        </w:numPr>
        <w:autoSpaceDE w:val="0"/>
        <w:autoSpaceDN w:val="0"/>
        <w:adjustRightInd w:val="0"/>
        <w:spacing w:after="120" w:line="360" w:lineRule="auto"/>
        <w:jc w:val="both"/>
        <w:rPr>
          <w:rFonts w:ascii="Times New Roman" w:hAnsi="Times New Roman"/>
          <w:i/>
        </w:rPr>
      </w:pPr>
      <w:r w:rsidRPr="009855B4">
        <w:rPr>
          <w:rFonts w:ascii="Arial" w:hAnsi="Arial" w:cs="Arial"/>
        </w:rPr>
        <w:t>Wytyczne w zakresie warunków gromadzenia i przekazywania danych w postaci elektronicznej na lata 2014-2020;</w:t>
      </w:r>
    </w:p>
    <w:p w:rsidR="00406C6A" w:rsidRDefault="00406C6A" w:rsidP="00903EAB">
      <w:pPr>
        <w:pStyle w:val="ListParagraph"/>
        <w:numPr>
          <w:ilvl w:val="0"/>
          <w:numId w:val="2"/>
        </w:numPr>
        <w:autoSpaceDE w:val="0"/>
        <w:autoSpaceDN w:val="0"/>
        <w:adjustRightInd w:val="0"/>
        <w:spacing w:after="120" w:line="360" w:lineRule="auto"/>
        <w:jc w:val="both"/>
        <w:rPr>
          <w:rFonts w:ascii="Arial" w:hAnsi="Arial" w:cs="Arial"/>
        </w:rPr>
      </w:pPr>
      <w:r w:rsidRPr="009855B4">
        <w:rPr>
          <w:rFonts w:ascii="Arial" w:hAnsi="Arial" w:cs="Arial"/>
        </w:rPr>
        <w:t xml:space="preserve">Wytyczne w zakresie realizacji zasady równości szans i niedyskryminacji, w tym dostępności dla osób z niepełnosprawnościami oraz zasady równości szans kobiet </w:t>
      </w:r>
      <w:r w:rsidRPr="009855B4">
        <w:rPr>
          <w:rFonts w:ascii="Arial" w:hAnsi="Arial" w:cs="Arial"/>
        </w:rPr>
        <w:br/>
        <w:t>i mężczyzn w ramach funduszy unijnych na lata 2014</w:t>
      </w:r>
      <w:r w:rsidRPr="009855B4">
        <w:rPr>
          <w:rFonts w:ascii="Cambria Math" w:hAnsi="Cambria Math" w:cs="Cambria Math"/>
        </w:rPr>
        <w:t>‐</w:t>
      </w:r>
      <w:r w:rsidRPr="009855B4">
        <w:rPr>
          <w:rFonts w:ascii="Arial" w:hAnsi="Arial" w:cs="Arial"/>
        </w:rPr>
        <w:t>2020</w:t>
      </w:r>
      <w:r>
        <w:rPr>
          <w:rFonts w:ascii="Arial" w:hAnsi="Arial" w:cs="Arial"/>
        </w:rPr>
        <w:t>;</w:t>
      </w:r>
    </w:p>
    <w:p w:rsidR="00406C6A" w:rsidRDefault="00406C6A" w:rsidP="00903EAB">
      <w:pPr>
        <w:pStyle w:val="ListParagraph"/>
        <w:numPr>
          <w:ilvl w:val="0"/>
          <w:numId w:val="2"/>
        </w:numPr>
        <w:autoSpaceDE w:val="0"/>
        <w:autoSpaceDN w:val="0"/>
        <w:adjustRightInd w:val="0"/>
        <w:spacing w:after="120" w:line="360" w:lineRule="auto"/>
        <w:jc w:val="both"/>
        <w:rPr>
          <w:rFonts w:ascii="Arial" w:hAnsi="Arial" w:cs="Arial"/>
        </w:rPr>
      </w:pPr>
      <w:r>
        <w:rPr>
          <w:rFonts w:ascii="Arial" w:hAnsi="Arial" w:cs="Arial"/>
        </w:rPr>
        <w:t>Policy paper dla ochrony zdrowia na lata 2014-2020. Krajowe ramy strategiczne;</w:t>
      </w:r>
    </w:p>
    <w:p w:rsidR="00406C6A" w:rsidRDefault="00406C6A" w:rsidP="002C1975">
      <w:pPr>
        <w:pStyle w:val="ListParagraph"/>
        <w:numPr>
          <w:ilvl w:val="0"/>
          <w:numId w:val="2"/>
        </w:numPr>
        <w:autoSpaceDE w:val="0"/>
        <w:autoSpaceDN w:val="0"/>
        <w:adjustRightInd w:val="0"/>
        <w:spacing w:after="120" w:line="360" w:lineRule="auto"/>
        <w:contextualSpacing w:val="0"/>
        <w:jc w:val="both"/>
        <w:rPr>
          <w:rFonts w:ascii="Arial" w:hAnsi="Arial" w:cs="Arial"/>
        </w:rPr>
      </w:pPr>
      <w:r w:rsidRPr="00B734F7">
        <w:rPr>
          <w:rFonts w:ascii="Arial" w:hAnsi="Arial" w:cs="Arial"/>
        </w:rPr>
        <w:t>Country Specific Recommendations (CSR 2014)</w:t>
      </w:r>
      <w:r w:rsidRPr="002C1975">
        <w:t xml:space="preserve"> </w:t>
      </w:r>
      <w:r w:rsidRPr="00B734F7">
        <w:rPr>
          <w:rFonts w:ascii="Arial" w:hAnsi="Arial" w:cs="Arial"/>
        </w:rPr>
        <w:t xml:space="preserve">- Zalecenie Rady z dnia 8 lipca 2014 r. </w:t>
      </w:r>
      <w:r>
        <w:rPr>
          <w:rFonts w:ascii="Arial" w:hAnsi="Arial" w:cs="Arial"/>
        </w:rPr>
        <w:br/>
      </w:r>
      <w:r w:rsidRPr="00B734F7">
        <w:rPr>
          <w:rFonts w:ascii="Arial" w:hAnsi="Arial" w:cs="Arial"/>
        </w:rPr>
        <w:t>w sprawie krajowego programu reform Polski na 2014 r.</w:t>
      </w:r>
    </w:p>
    <w:p w:rsidR="00406C6A" w:rsidRDefault="00406C6A" w:rsidP="00522EA7">
      <w:pPr>
        <w:pStyle w:val="ListParagraph"/>
        <w:autoSpaceDE w:val="0"/>
        <w:autoSpaceDN w:val="0"/>
        <w:adjustRightInd w:val="0"/>
        <w:spacing w:after="120" w:line="360" w:lineRule="auto"/>
        <w:ind w:left="360"/>
        <w:contextualSpacing w:val="0"/>
        <w:jc w:val="both"/>
        <w:rPr>
          <w:rFonts w:ascii="Arial" w:hAnsi="Arial" w:cs="Arial"/>
        </w:rPr>
      </w:pPr>
    </w:p>
    <w:p w:rsidR="00406C6A" w:rsidRDefault="00406C6A" w:rsidP="00522EA7">
      <w:pPr>
        <w:pStyle w:val="ListParagraph"/>
        <w:autoSpaceDE w:val="0"/>
        <w:autoSpaceDN w:val="0"/>
        <w:adjustRightInd w:val="0"/>
        <w:spacing w:after="120" w:line="360" w:lineRule="auto"/>
        <w:ind w:left="360"/>
        <w:contextualSpacing w:val="0"/>
        <w:jc w:val="both"/>
        <w:rPr>
          <w:rFonts w:ascii="Arial" w:hAnsi="Arial" w:cs="Arial"/>
        </w:rPr>
      </w:pPr>
    </w:p>
    <w:p w:rsidR="00406C6A" w:rsidRDefault="00406C6A" w:rsidP="00522EA7">
      <w:pPr>
        <w:pStyle w:val="ListParagraph"/>
        <w:autoSpaceDE w:val="0"/>
        <w:autoSpaceDN w:val="0"/>
        <w:adjustRightInd w:val="0"/>
        <w:spacing w:after="120" w:line="360" w:lineRule="auto"/>
        <w:ind w:left="360"/>
        <w:contextualSpacing w:val="0"/>
        <w:jc w:val="both"/>
        <w:rPr>
          <w:rFonts w:ascii="Arial" w:hAnsi="Arial" w:cs="Arial"/>
        </w:rPr>
      </w:pPr>
    </w:p>
    <w:p w:rsidR="00406C6A" w:rsidRPr="002C1975" w:rsidRDefault="00406C6A" w:rsidP="00522EA7">
      <w:pPr>
        <w:pStyle w:val="ListParagraph"/>
        <w:autoSpaceDE w:val="0"/>
        <w:autoSpaceDN w:val="0"/>
        <w:adjustRightInd w:val="0"/>
        <w:spacing w:after="120" w:line="360" w:lineRule="auto"/>
        <w:ind w:left="360"/>
        <w:contextualSpacing w:val="0"/>
        <w:jc w:val="both"/>
        <w:rPr>
          <w:rFonts w:ascii="Arial" w:hAnsi="Arial" w:cs="Arial"/>
        </w:rPr>
      </w:pPr>
    </w:p>
    <w:p w:rsidR="00406C6A" w:rsidRPr="00D47536" w:rsidRDefault="00406C6A" w:rsidP="003C7FD3">
      <w:pPr>
        <w:pStyle w:val="Heading2"/>
        <w:numPr>
          <w:ilvl w:val="0"/>
          <w:numId w:val="101"/>
        </w:numPr>
        <w:rPr>
          <w:rFonts w:ascii="Arial" w:hAnsi="Arial" w:cs="Arial"/>
          <w:color w:val="244061"/>
          <w:sz w:val="24"/>
          <w:szCs w:val="24"/>
        </w:rPr>
      </w:pPr>
      <w:bookmarkStart w:id="26" w:name="_Toc421092476"/>
      <w:bookmarkStart w:id="27" w:name="_Toc421092957"/>
      <w:bookmarkStart w:id="28" w:name="_Toc421093301"/>
      <w:bookmarkStart w:id="29" w:name="_Toc421095875"/>
      <w:bookmarkStart w:id="30" w:name="_Toc421096368"/>
      <w:bookmarkStart w:id="31" w:name="_Toc421096707"/>
      <w:bookmarkStart w:id="32" w:name="_Toc424196603"/>
      <w:r w:rsidRPr="00D47536">
        <w:rPr>
          <w:rFonts w:ascii="Arial" w:hAnsi="Arial" w:cs="Arial"/>
          <w:color w:val="244061"/>
          <w:sz w:val="24"/>
          <w:szCs w:val="24"/>
        </w:rPr>
        <w:t>Podstawowe informacje na temat konkursu</w:t>
      </w:r>
      <w:bookmarkEnd w:id="26"/>
      <w:bookmarkEnd w:id="27"/>
      <w:bookmarkEnd w:id="28"/>
      <w:bookmarkEnd w:id="29"/>
      <w:bookmarkEnd w:id="30"/>
      <w:bookmarkEnd w:id="31"/>
      <w:bookmarkEnd w:id="32"/>
      <w:r w:rsidRPr="00D47536">
        <w:rPr>
          <w:rFonts w:ascii="Arial" w:hAnsi="Arial" w:cs="Arial"/>
          <w:color w:val="244061"/>
          <w:sz w:val="24"/>
          <w:szCs w:val="24"/>
        </w:rPr>
        <w:t xml:space="preserve"> </w:t>
      </w:r>
    </w:p>
    <w:p w:rsidR="00406C6A" w:rsidRPr="0071491C" w:rsidRDefault="00406C6A" w:rsidP="0071491C"/>
    <w:p w:rsidR="00406C6A" w:rsidRPr="00BB1390" w:rsidRDefault="00406C6A" w:rsidP="003D799D">
      <w:pPr>
        <w:autoSpaceDE w:val="0"/>
        <w:autoSpaceDN w:val="0"/>
        <w:adjustRightInd w:val="0"/>
        <w:spacing w:after="120" w:line="360" w:lineRule="auto"/>
        <w:jc w:val="both"/>
        <w:rPr>
          <w:rFonts w:ascii="Arial" w:hAnsi="Arial" w:cs="Arial"/>
        </w:rPr>
      </w:pPr>
      <w:r w:rsidRPr="00BF66BD">
        <w:rPr>
          <w:rFonts w:ascii="Arial" w:hAnsi="Arial" w:cs="Arial"/>
        </w:rPr>
        <w:t>Konkurs o numerze POWR.</w:t>
      </w:r>
      <w:r>
        <w:rPr>
          <w:rFonts w:ascii="Arial" w:hAnsi="Arial" w:cs="Arial"/>
        </w:rPr>
        <w:t>05.03</w:t>
      </w:r>
      <w:r w:rsidRPr="00BF66BD">
        <w:rPr>
          <w:rFonts w:ascii="Arial" w:hAnsi="Arial" w:cs="Arial"/>
        </w:rPr>
        <w:t>.00-IP.05-00-00</w:t>
      </w:r>
      <w:r>
        <w:rPr>
          <w:rFonts w:ascii="Arial" w:hAnsi="Arial" w:cs="Arial"/>
        </w:rPr>
        <w:t>2</w:t>
      </w:r>
      <w:r w:rsidRPr="00BF66BD">
        <w:rPr>
          <w:rFonts w:ascii="Arial" w:hAnsi="Arial" w:cs="Arial"/>
        </w:rPr>
        <w:t>/15 ogłaszany</w:t>
      </w:r>
      <w:r w:rsidRPr="00BB1390">
        <w:rPr>
          <w:rFonts w:ascii="Arial" w:hAnsi="Arial" w:cs="Arial"/>
        </w:rPr>
        <w:t xml:space="preserve"> jest w ramach Programu Operacyjnego </w:t>
      </w:r>
      <w:r w:rsidRPr="00501B3E">
        <w:rPr>
          <w:rFonts w:ascii="Arial" w:hAnsi="Arial" w:cs="Arial"/>
        </w:rPr>
        <w:t>Wiedza Edukacja Rozwój</w:t>
      </w:r>
      <w:r>
        <w:rPr>
          <w:rFonts w:ascii="Arial" w:hAnsi="Arial" w:cs="Arial"/>
        </w:rPr>
        <w:t xml:space="preserve"> 2014-2020</w:t>
      </w:r>
      <w:r w:rsidRPr="00BB1390">
        <w:rPr>
          <w:rFonts w:ascii="Arial" w:hAnsi="Arial" w:cs="Arial"/>
        </w:rPr>
        <w:t xml:space="preserve">, </w:t>
      </w:r>
      <w:r>
        <w:rPr>
          <w:rFonts w:ascii="Arial" w:hAnsi="Arial" w:cs="Arial"/>
        </w:rPr>
        <w:t>oś</w:t>
      </w:r>
      <w:r w:rsidRPr="00501B3E">
        <w:rPr>
          <w:rFonts w:ascii="Arial" w:hAnsi="Arial" w:cs="Arial"/>
        </w:rPr>
        <w:t xml:space="preserve"> priorytetow</w:t>
      </w:r>
      <w:r>
        <w:rPr>
          <w:rFonts w:ascii="Arial" w:hAnsi="Arial" w:cs="Arial"/>
        </w:rPr>
        <w:t>a</w:t>
      </w:r>
      <w:r w:rsidRPr="00501B3E">
        <w:rPr>
          <w:rFonts w:ascii="Arial" w:hAnsi="Arial" w:cs="Arial"/>
        </w:rPr>
        <w:t xml:space="preserve"> V </w:t>
      </w:r>
      <w:r w:rsidRPr="00501B3E">
        <w:rPr>
          <w:rFonts w:ascii="Arial" w:hAnsi="Arial" w:cs="Arial"/>
          <w:i/>
        </w:rPr>
        <w:t>Wsparcie dla obszaru zdrowia</w:t>
      </w:r>
      <w:r>
        <w:rPr>
          <w:rFonts w:ascii="Arial" w:hAnsi="Arial" w:cs="Arial"/>
          <w:i/>
        </w:rPr>
        <w:t>,</w:t>
      </w:r>
      <w:r>
        <w:rPr>
          <w:rFonts w:ascii="Arial" w:hAnsi="Arial" w:cs="Arial"/>
        </w:rPr>
        <w:t xml:space="preserve"> Działanie 5.3</w:t>
      </w:r>
      <w:r w:rsidRPr="00501B3E">
        <w:rPr>
          <w:rFonts w:ascii="Arial" w:hAnsi="Arial" w:cs="Arial"/>
        </w:rPr>
        <w:t xml:space="preserve"> </w:t>
      </w:r>
      <w:r>
        <w:rPr>
          <w:rFonts w:ascii="Arial" w:hAnsi="Arial" w:cs="Arial"/>
          <w:i/>
        </w:rPr>
        <w:t>Wysoka jakość kształcenia na kierunkach medycznych</w:t>
      </w:r>
      <w:r w:rsidRPr="00BB1390">
        <w:rPr>
          <w:rFonts w:ascii="Arial" w:hAnsi="Arial" w:cs="Arial"/>
          <w:i/>
        </w:rPr>
        <w:t>.</w:t>
      </w:r>
    </w:p>
    <w:p w:rsidR="00406C6A" w:rsidRDefault="00406C6A" w:rsidP="003D799D">
      <w:pPr>
        <w:autoSpaceDE w:val="0"/>
        <w:autoSpaceDN w:val="0"/>
        <w:adjustRightInd w:val="0"/>
        <w:spacing w:after="120" w:line="360" w:lineRule="auto"/>
        <w:jc w:val="both"/>
        <w:rPr>
          <w:rFonts w:ascii="Arial" w:hAnsi="Arial" w:cs="Arial"/>
        </w:rPr>
      </w:pPr>
      <w:r>
        <w:rPr>
          <w:rFonts w:ascii="Arial" w:hAnsi="Arial" w:cs="Arial"/>
        </w:rPr>
        <w:t>Organizatorem konkursu jest minister właściwy do spraw zdrowia</w:t>
      </w:r>
      <w:r w:rsidRPr="00BB1390">
        <w:rPr>
          <w:rFonts w:ascii="Arial" w:hAnsi="Arial" w:cs="Arial"/>
        </w:rPr>
        <w:t>, zwan</w:t>
      </w:r>
      <w:r>
        <w:rPr>
          <w:rFonts w:ascii="Arial" w:hAnsi="Arial" w:cs="Arial"/>
        </w:rPr>
        <w:t>y</w:t>
      </w:r>
      <w:r w:rsidRPr="00BB1390">
        <w:rPr>
          <w:rFonts w:ascii="Arial" w:hAnsi="Arial" w:cs="Arial"/>
        </w:rPr>
        <w:t xml:space="preserve"> dalej Instytucją Organizującą Konkurs, który pełni rolę Instytucji </w:t>
      </w:r>
      <w:r w:rsidRPr="00501B3E">
        <w:rPr>
          <w:rFonts w:ascii="Arial" w:hAnsi="Arial" w:cs="Arial"/>
        </w:rPr>
        <w:t xml:space="preserve">Pośredniczącej </w:t>
      </w:r>
      <w:r w:rsidRPr="00BB1390">
        <w:rPr>
          <w:rFonts w:ascii="Arial" w:hAnsi="Arial" w:cs="Arial"/>
        </w:rPr>
        <w:t xml:space="preserve">dla </w:t>
      </w:r>
      <w:r>
        <w:rPr>
          <w:rFonts w:ascii="Arial" w:hAnsi="Arial" w:cs="Arial"/>
        </w:rPr>
        <w:t>o</w:t>
      </w:r>
      <w:r w:rsidRPr="00501B3E">
        <w:rPr>
          <w:rFonts w:ascii="Arial" w:hAnsi="Arial" w:cs="Arial"/>
        </w:rPr>
        <w:t xml:space="preserve">si priorytetowej </w:t>
      </w:r>
      <w:r>
        <w:rPr>
          <w:rFonts w:ascii="Arial" w:hAnsi="Arial" w:cs="Arial"/>
        </w:rPr>
        <w:br/>
      </w:r>
      <w:r w:rsidRPr="00501B3E">
        <w:rPr>
          <w:rFonts w:ascii="Arial" w:hAnsi="Arial" w:cs="Arial"/>
        </w:rPr>
        <w:t xml:space="preserve">V </w:t>
      </w:r>
      <w:r w:rsidRPr="00501B3E">
        <w:rPr>
          <w:rFonts w:ascii="Arial" w:hAnsi="Arial" w:cs="Arial"/>
          <w:i/>
        </w:rPr>
        <w:t>Wsparcie dla obszaru zdrowia</w:t>
      </w:r>
      <w:r w:rsidRPr="00501B3E">
        <w:rPr>
          <w:rFonts w:ascii="Arial" w:hAnsi="Arial" w:cs="Arial"/>
        </w:rPr>
        <w:t xml:space="preserve"> </w:t>
      </w:r>
      <w:r w:rsidRPr="00BB1390">
        <w:rPr>
          <w:rFonts w:ascii="Arial" w:hAnsi="Arial" w:cs="Arial"/>
        </w:rPr>
        <w:t xml:space="preserve">Programu Operacyjnego </w:t>
      </w:r>
      <w:r w:rsidRPr="00501B3E">
        <w:rPr>
          <w:rFonts w:ascii="Arial" w:hAnsi="Arial" w:cs="Arial"/>
        </w:rPr>
        <w:t>Wiedza Edukacja Rozwój</w:t>
      </w:r>
      <w:r w:rsidRPr="00BB1390">
        <w:rPr>
          <w:rFonts w:ascii="Arial" w:hAnsi="Arial" w:cs="Arial"/>
        </w:rPr>
        <w:t>, wykonujący ww. zadania przez Departament Funduszy Europejskich</w:t>
      </w:r>
      <w:r>
        <w:rPr>
          <w:rFonts w:ascii="Arial" w:hAnsi="Arial" w:cs="Arial"/>
        </w:rPr>
        <w:t xml:space="preserve"> w Ministerstwie Zdrowia na podstawie zawartego z Instytucją Zarządzającą w dniu 13 stycznia 2015 r. </w:t>
      </w:r>
      <w:r w:rsidRPr="009A1D8B">
        <w:rPr>
          <w:rFonts w:ascii="Arial" w:hAnsi="Arial" w:cs="Arial"/>
          <w:i/>
        </w:rPr>
        <w:t xml:space="preserve">Porozumienia w sprawie realizacji Programu Operacyjnego </w:t>
      </w:r>
      <w:r>
        <w:rPr>
          <w:rFonts w:ascii="Arial" w:hAnsi="Arial" w:cs="Arial"/>
          <w:i/>
        </w:rPr>
        <w:t>W</w:t>
      </w:r>
      <w:r w:rsidRPr="009A1D8B">
        <w:rPr>
          <w:rFonts w:ascii="Arial" w:hAnsi="Arial" w:cs="Arial"/>
          <w:i/>
        </w:rPr>
        <w:t>iedza Edukacja Rozwój</w:t>
      </w:r>
      <w:r>
        <w:rPr>
          <w:rFonts w:ascii="Arial" w:hAnsi="Arial" w:cs="Arial"/>
        </w:rPr>
        <w:t xml:space="preserve"> </w:t>
      </w:r>
      <w:r w:rsidRPr="009A1D8B">
        <w:rPr>
          <w:rFonts w:ascii="Arial" w:hAnsi="Arial" w:cs="Arial"/>
          <w:i/>
        </w:rPr>
        <w:t>2014-2020</w:t>
      </w:r>
      <w:r>
        <w:rPr>
          <w:rFonts w:ascii="Arial" w:hAnsi="Arial" w:cs="Arial"/>
          <w:i/>
        </w:rPr>
        <w:t xml:space="preserve"> nr WER/MZ/2015/1</w:t>
      </w:r>
      <w:r w:rsidRPr="009A1D8B">
        <w:rPr>
          <w:rFonts w:ascii="Arial" w:hAnsi="Arial" w:cs="Arial"/>
          <w:i/>
        </w:rPr>
        <w:t>.</w:t>
      </w:r>
    </w:p>
    <w:p w:rsidR="00406C6A" w:rsidRDefault="00406C6A" w:rsidP="003D799D">
      <w:pPr>
        <w:autoSpaceDE w:val="0"/>
        <w:autoSpaceDN w:val="0"/>
        <w:adjustRightInd w:val="0"/>
        <w:spacing w:after="120" w:line="360" w:lineRule="auto"/>
        <w:jc w:val="both"/>
        <w:rPr>
          <w:rFonts w:ascii="Arial" w:hAnsi="Arial" w:cs="Arial"/>
        </w:rPr>
      </w:pPr>
      <w:r>
        <w:rPr>
          <w:rFonts w:ascii="Arial" w:hAnsi="Arial" w:cs="Arial"/>
        </w:rPr>
        <w:t xml:space="preserve">Konkurs jest uszczegółowieniem zapisów zawartych w dokumentach pn.: </w:t>
      </w:r>
      <w:r w:rsidRPr="009A1D8B">
        <w:rPr>
          <w:rFonts w:ascii="Arial" w:hAnsi="Arial" w:cs="Arial"/>
          <w:i/>
        </w:rPr>
        <w:t>Policy paper dla ochrony zdrowia na lata 2014-2020. Krajowe ramy strategiczne</w:t>
      </w:r>
      <w:r>
        <w:rPr>
          <w:rFonts w:ascii="Arial" w:hAnsi="Arial" w:cs="Arial"/>
        </w:rPr>
        <w:t xml:space="preserve"> oraz ww. </w:t>
      </w:r>
      <w:r w:rsidRPr="002B7FE4">
        <w:rPr>
          <w:rFonts w:ascii="Arial" w:hAnsi="Arial" w:cs="Arial"/>
          <w:i/>
        </w:rPr>
        <w:t>Porozumieni</w:t>
      </w:r>
      <w:r>
        <w:rPr>
          <w:rFonts w:ascii="Arial" w:hAnsi="Arial" w:cs="Arial"/>
          <w:i/>
        </w:rPr>
        <w:t>u</w:t>
      </w:r>
      <w:r w:rsidRPr="002B7FE4">
        <w:rPr>
          <w:rFonts w:ascii="Arial" w:hAnsi="Arial" w:cs="Arial"/>
          <w:i/>
        </w:rPr>
        <w:t xml:space="preserve"> </w:t>
      </w:r>
      <w:r>
        <w:rPr>
          <w:rFonts w:ascii="Arial" w:hAnsi="Arial" w:cs="Arial"/>
          <w:i/>
        </w:rPr>
        <w:br/>
      </w:r>
      <w:r w:rsidRPr="002B7FE4">
        <w:rPr>
          <w:rFonts w:ascii="Arial" w:hAnsi="Arial" w:cs="Arial"/>
          <w:i/>
        </w:rPr>
        <w:t xml:space="preserve">w sprawie realizacji Programu Operacyjnego </w:t>
      </w:r>
      <w:r>
        <w:rPr>
          <w:rFonts w:ascii="Arial" w:hAnsi="Arial" w:cs="Arial"/>
          <w:i/>
        </w:rPr>
        <w:t>W</w:t>
      </w:r>
      <w:r w:rsidRPr="002B7FE4">
        <w:rPr>
          <w:rFonts w:ascii="Arial" w:hAnsi="Arial" w:cs="Arial"/>
          <w:i/>
        </w:rPr>
        <w:t>iedza Edukacja Rozwój</w:t>
      </w:r>
      <w:r>
        <w:rPr>
          <w:rFonts w:ascii="Arial" w:hAnsi="Arial" w:cs="Arial"/>
          <w:i/>
        </w:rPr>
        <w:t xml:space="preserve"> 2014-2020</w:t>
      </w:r>
      <w:r>
        <w:rPr>
          <w:rFonts w:ascii="Arial" w:hAnsi="Arial" w:cs="Arial"/>
        </w:rPr>
        <w:t>.</w:t>
      </w:r>
    </w:p>
    <w:p w:rsidR="00406C6A" w:rsidRPr="00BB1390" w:rsidRDefault="00406C6A" w:rsidP="003D799D">
      <w:pPr>
        <w:autoSpaceDE w:val="0"/>
        <w:autoSpaceDN w:val="0"/>
        <w:adjustRightInd w:val="0"/>
        <w:spacing w:after="120" w:line="360" w:lineRule="auto"/>
        <w:jc w:val="both"/>
        <w:rPr>
          <w:rFonts w:ascii="Arial" w:hAnsi="Arial" w:cs="Arial"/>
        </w:rPr>
      </w:pPr>
      <w:r w:rsidRPr="00BB1390">
        <w:rPr>
          <w:rFonts w:ascii="Arial" w:hAnsi="Arial" w:cs="Arial"/>
        </w:rPr>
        <w:t xml:space="preserve">W ramach konkursu będzie realizowany </w:t>
      </w:r>
      <w:r>
        <w:rPr>
          <w:rFonts w:ascii="Arial" w:hAnsi="Arial" w:cs="Arial"/>
        </w:rPr>
        <w:t xml:space="preserve">określony w </w:t>
      </w:r>
      <w:r w:rsidRPr="003042DA">
        <w:rPr>
          <w:rFonts w:ascii="Arial" w:hAnsi="Arial" w:cs="Arial"/>
        </w:rPr>
        <w:t>S</w:t>
      </w:r>
      <w:r>
        <w:rPr>
          <w:rFonts w:ascii="Arial" w:hAnsi="Arial" w:cs="Arial"/>
        </w:rPr>
        <w:t>z</w:t>
      </w:r>
      <w:r w:rsidRPr="003042DA">
        <w:rPr>
          <w:rFonts w:ascii="Arial" w:hAnsi="Arial" w:cs="Arial"/>
        </w:rPr>
        <w:t>OOP PO</w:t>
      </w:r>
      <w:r>
        <w:rPr>
          <w:rFonts w:ascii="Arial" w:hAnsi="Arial" w:cs="Arial"/>
        </w:rPr>
        <w:t> </w:t>
      </w:r>
      <w:r w:rsidRPr="003042DA">
        <w:rPr>
          <w:rFonts w:ascii="Arial" w:hAnsi="Arial" w:cs="Arial"/>
        </w:rPr>
        <w:t>WER</w:t>
      </w:r>
      <w:r w:rsidRPr="00BB1390">
        <w:rPr>
          <w:rFonts w:ascii="Arial" w:hAnsi="Arial" w:cs="Arial"/>
        </w:rPr>
        <w:t xml:space="preserve"> następujący typ projektów: </w:t>
      </w:r>
    </w:p>
    <w:p w:rsidR="00406C6A" w:rsidRPr="00501B3E" w:rsidRDefault="00406C6A" w:rsidP="003D799D">
      <w:pPr>
        <w:autoSpaceDE w:val="0"/>
        <w:autoSpaceDN w:val="0"/>
        <w:adjustRightInd w:val="0"/>
        <w:spacing w:after="120" w:line="360" w:lineRule="auto"/>
        <w:jc w:val="both"/>
        <w:rPr>
          <w:rFonts w:ascii="Arial" w:hAnsi="Arial" w:cs="Arial"/>
          <w:b/>
        </w:rPr>
      </w:pPr>
      <w:r w:rsidRPr="00864C3D">
        <w:rPr>
          <w:rFonts w:ascii="Arial" w:hAnsi="Arial" w:cs="Arial"/>
          <w:b/>
          <w:i/>
        </w:rPr>
        <w:t xml:space="preserve">Realizacja programów rozwojowych dla uczelni medycznych uczestniczących </w:t>
      </w:r>
      <w:r w:rsidRPr="00864C3D">
        <w:rPr>
          <w:rFonts w:ascii="Arial" w:hAnsi="Arial" w:cs="Arial"/>
          <w:b/>
          <w:i/>
        </w:rPr>
        <w:br/>
        <w:t>w procesie kształcenia pielęgniarek i położnych ukierunkowanych na zwiększenie liczby absolwentów ww. kierunków</w:t>
      </w:r>
      <w:r>
        <w:rPr>
          <w:rFonts w:ascii="Arial" w:hAnsi="Arial" w:cs="Arial"/>
          <w:b/>
        </w:rPr>
        <w:t xml:space="preserve">. </w:t>
      </w:r>
    </w:p>
    <w:p w:rsidR="00406C6A" w:rsidRPr="004F4D3A" w:rsidRDefault="00406C6A" w:rsidP="003D799D">
      <w:pPr>
        <w:autoSpaceDE w:val="0"/>
        <w:autoSpaceDN w:val="0"/>
        <w:adjustRightInd w:val="0"/>
        <w:spacing w:after="120" w:line="360" w:lineRule="auto"/>
        <w:jc w:val="both"/>
        <w:rPr>
          <w:rFonts w:ascii="Arial" w:hAnsi="Arial" w:cs="Arial"/>
        </w:rPr>
      </w:pPr>
      <w:r w:rsidRPr="004F4D3A">
        <w:rPr>
          <w:rFonts w:ascii="Arial" w:hAnsi="Arial" w:cs="Arial"/>
        </w:rPr>
        <w:t xml:space="preserve">Konkurs przeprowadzany jest jawnie z zapewnieniem publicznego dostępu do informacji </w:t>
      </w:r>
      <w:r>
        <w:rPr>
          <w:rFonts w:ascii="Arial" w:hAnsi="Arial" w:cs="Arial"/>
        </w:rPr>
        <w:br/>
      </w:r>
      <w:r w:rsidRPr="004F4D3A">
        <w:rPr>
          <w:rFonts w:ascii="Arial" w:hAnsi="Arial" w:cs="Arial"/>
        </w:rPr>
        <w:t>o zasadach jego przeprowadzania oraz do list</w:t>
      </w:r>
      <w:r>
        <w:rPr>
          <w:rFonts w:ascii="Arial" w:hAnsi="Arial" w:cs="Arial"/>
        </w:rPr>
        <w:t>y</w:t>
      </w:r>
      <w:r w:rsidRPr="004F4D3A">
        <w:rPr>
          <w:rFonts w:ascii="Arial" w:hAnsi="Arial" w:cs="Arial"/>
        </w:rPr>
        <w:t xml:space="preserve"> projektów ocenionych i listy projektów wybranych do dofinansowania</w:t>
      </w:r>
      <w:r>
        <w:rPr>
          <w:rFonts w:ascii="Arial" w:hAnsi="Arial" w:cs="Arial"/>
        </w:rPr>
        <w:t xml:space="preserve"> publikowanej na stronie </w:t>
      </w:r>
      <w:hyperlink r:id="rId13" w:history="1">
        <w:r w:rsidRPr="004F4D3A">
          <w:rPr>
            <w:rStyle w:val="Hyperlink"/>
            <w:rFonts w:ascii="Arial" w:hAnsi="Arial" w:cs="Arial"/>
          </w:rPr>
          <w:t>www.zdrowie.gov.pl</w:t>
        </w:r>
      </w:hyperlink>
      <w:r w:rsidRPr="004F4D3A">
        <w:rPr>
          <w:rFonts w:ascii="Arial" w:hAnsi="Arial" w:cs="Arial"/>
        </w:rPr>
        <w:t>.</w:t>
      </w:r>
    </w:p>
    <w:p w:rsidR="00406C6A" w:rsidRPr="00054619" w:rsidRDefault="00406C6A" w:rsidP="003D799D">
      <w:pPr>
        <w:autoSpaceDE w:val="0"/>
        <w:autoSpaceDN w:val="0"/>
        <w:adjustRightInd w:val="0"/>
        <w:spacing w:after="120" w:line="360" w:lineRule="auto"/>
        <w:jc w:val="both"/>
        <w:rPr>
          <w:rFonts w:ascii="Arial" w:hAnsi="Arial" w:cs="Arial"/>
        </w:rPr>
      </w:pPr>
      <w:r w:rsidRPr="00054619">
        <w:rPr>
          <w:rFonts w:ascii="Arial" w:hAnsi="Arial" w:cs="Arial"/>
        </w:rPr>
        <w:t xml:space="preserve">Ilekroć w niniejszym </w:t>
      </w:r>
      <w:r>
        <w:rPr>
          <w:rFonts w:ascii="Arial" w:hAnsi="Arial" w:cs="Arial"/>
        </w:rPr>
        <w:t>r</w:t>
      </w:r>
      <w:r w:rsidRPr="00054619">
        <w:rPr>
          <w:rFonts w:ascii="Arial" w:hAnsi="Arial" w:cs="Arial"/>
        </w:rPr>
        <w:t>egulaminie</w:t>
      </w:r>
      <w:r>
        <w:rPr>
          <w:rFonts w:ascii="Arial" w:hAnsi="Arial" w:cs="Arial"/>
        </w:rPr>
        <w:t xml:space="preserve"> wskazuje się</w:t>
      </w:r>
      <w:r w:rsidRPr="00054619">
        <w:rPr>
          <w:rFonts w:ascii="Arial" w:hAnsi="Arial" w:cs="Arial"/>
        </w:rPr>
        <w:t xml:space="preserve"> liczbę</w:t>
      </w:r>
      <w:r>
        <w:rPr>
          <w:rFonts w:ascii="Arial" w:hAnsi="Arial" w:cs="Arial"/>
        </w:rPr>
        <w:t xml:space="preserve"> </w:t>
      </w:r>
      <w:r w:rsidRPr="00054619">
        <w:rPr>
          <w:rFonts w:ascii="Arial" w:hAnsi="Arial" w:cs="Arial"/>
        </w:rPr>
        <w:t>dni, mowa jest o dniach kalendarzowych</w:t>
      </w:r>
      <w:r>
        <w:rPr>
          <w:rFonts w:ascii="Arial" w:hAnsi="Arial" w:cs="Arial"/>
        </w:rPr>
        <w:t xml:space="preserve">. </w:t>
      </w:r>
      <w:r w:rsidRPr="00AC0CCD">
        <w:rPr>
          <w:rFonts w:ascii="Arial" w:hAnsi="Arial" w:cs="Arial"/>
        </w:rPr>
        <w:t xml:space="preserve">W przypadku gdy koniec terminu przypada na dzień ustawowo wolny </w:t>
      </w:r>
      <w:r>
        <w:rPr>
          <w:rFonts w:ascii="Arial" w:hAnsi="Arial" w:cs="Arial"/>
        </w:rPr>
        <w:br/>
      </w:r>
      <w:r w:rsidRPr="00AC0CCD">
        <w:rPr>
          <w:rFonts w:ascii="Arial" w:hAnsi="Arial" w:cs="Arial"/>
        </w:rPr>
        <w:t>od pracy, za ostatni dzień terminu uważa się najbliższy następny dzień powszedni</w:t>
      </w:r>
      <w:r>
        <w:rPr>
          <w:rStyle w:val="FootnoteReference"/>
          <w:rFonts w:ascii="Arial" w:hAnsi="Arial" w:cs="Arial"/>
        </w:rPr>
        <w:footnoteReference w:id="3"/>
      </w:r>
      <w:r w:rsidRPr="00054619">
        <w:rPr>
          <w:rFonts w:ascii="Arial" w:hAnsi="Arial" w:cs="Arial"/>
        </w:rPr>
        <w:t>.</w:t>
      </w:r>
    </w:p>
    <w:p w:rsidR="00406C6A" w:rsidRDefault="00406C6A" w:rsidP="003D799D">
      <w:pPr>
        <w:autoSpaceDE w:val="0"/>
        <w:autoSpaceDN w:val="0"/>
        <w:adjustRightInd w:val="0"/>
        <w:spacing w:after="120" w:line="360" w:lineRule="auto"/>
        <w:jc w:val="both"/>
        <w:rPr>
          <w:rFonts w:ascii="Arial" w:hAnsi="Arial" w:cs="Arial"/>
        </w:rPr>
      </w:pPr>
      <w:r w:rsidRPr="004F4D3A">
        <w:rPr>
          <w:rFonts w:ascii="Arial" w:hAnsi="Arial" w:cs="Arial"/>
        </w:rPr>
        <w:t>Wyjaśnień w kwestiach dotyczących konkursu udziela IOK w odpowiedzi na zapytania kierowane na adres poc</w:t>
      </w:r>
      <w:r>
        <w:rPr>
          <w:rFonts w:ascii="Arial" w:hAnsi="Arial" w:cs="Arial"/>
        </w:rPr>
        <w:t>zty elektronicznej</w:t>
      </w:r>
      <w:r w:rsidRPr="004F4D3A">
        <w:rPr>
          <w:rFonts w:ascii="Arial" w:hAnsi="Arial" w:cs="Arial"/>
        </w:rPr>
        <w:t xml:space="preserve"> </w:t>
      </w:r>
      <w:r w:rsidRPr="00364C76">
        <w:rPr>
          <w:rStyle w:val="Hyperlink"/>
          <w:rFonts w:ascii="Arial" w:hAnsi="Arial" w:cs="Arial"/>
        </w:rPr>
        <w:t>zamawiane@mz.gov.pl</w:t>
      </w:r>
      <w:r>
        <w:rPr>
          <w:rFonts w:ascii="Arial" w:hAnsi="Arial" w:cs="Arial"/>
        </w:rPr>
        <w:t xml:space="preserve"> oraz telefonicznie pod numerem:</w:t>
      </w:r>
    </w:p>
    <w:p w:rsidR="00406C6A" w:rsidRDefault="00406C6A" w:rsidP="003C7FD3">
      <w:pPr>
        <w:pStyle w:val="ListParagraph"/>
        <w:numPr>
          <w:ilvl w:val="0"/>
          <w:numId w:val="20"/>
        </w:numPr>
        <w:autoSpaceDE w:val="0"/>
        <w:autoSpaceDN w:val="0"/>
        <w:adjustRightInd w:val="0"/>
        <w:spacing w:after="120" w:line="360" w:lineRule="auto"/>
        <w:jc w:val="both"/>
        <w:rPr>
          <w:rFonts w:ascii="Arial" w:hAnsi="Arial" w:cs="Arial"/>
        </w:rPr>
      </w:pPr>
      <w:r>
        <w:rPr>
          <w:rFonts w:ascii="Arial" w:hAnsi="Arial" w:cs="Arial"/>
        </w:rPr>
        <w:t>0-22/ 530 03 06</w:t>
      </w:r>
      <w:r w:rsidRPr="009A1D8B">
        <w:rPr>
          <w:rFonts w:ascii="Arial" w:hAnsi="Arial" w:cs="Arial"/>
        </w:rPr>
        <w:t xml:space="preserve"> </w:t>
      </w:r>
      <w:r>
        <w:rPr>
          <w:rFonts w:ascii="Arial" w:hAnsi="Arial" w:cs="Arial"/>
        </w:rPr>
        <w:t>– Agnieszka Kuzia</w:t>
      </w:r>
    </w:p>
    <w:p w:rsidR="00406C6A" w:rsidRPr="00522EA7" w:rsidRDefault="00406C6A" w:rsidP="00522EA7">
      <w:pPr>
        <w:pStyle w:val="ListParagraph"/>
        <w:numPr>
          <w:ilvl w:val="0"/>
          <w:numId w:val="20"/>
        </w:numPr>
        <w:autoSpaceDE w:val="0"/>
        <w:autoSpaceDN w:val="0"/>
        <w:adjustRightInd w:val="0"/>
        <w:spacing w:after="120" w:line="360" w:lineRule="auto"/>
        <w:jc w:val="both"/>
        <w:rPr>
          <w:rFonts w:ascii="Arial" w:hAnsi="Arial" w:cs="Arial"/>
        </w:rPr>
      </w:pPr>
      <w:r w:rsidRPr="009A1D8B">
        <w:rPr>
          <w:rFonts w:ascii="Arial" w:hAnsi="Arial" w:cs="Arial"/>
        </w:rPr>
        <w:t>0-22/ 530 0</w:t>
      </w:r>
      <w:r>
        <w:rPr>
          <w:rFonts w:ascii="Arial" w:hAnsi="Arial" w:cs="Arial"/>
        </w:rPr>
        <w:t>3</w:t>
      </w:r>
      <w:r w:rsidRPr="009A1D8B">
        <w:rPr>
          <w:rFonts w:ascii="Arial" w:hAnsi="Arial" w:cs="Arial"/>
        </w:rPr>
        <w:t xml:space="preserve"> </w:t>
      </w:r>
      <w:r>
        <w:rPr>
          <w:rFonts w:ascii="Arial" w:hAnsi="Arial" w:cs="Arial"/>
        </w:rPr>
        <w:t>89</w:t>
      </w:r>
      <w:r w:rsidRPr="009A1D8B">
        <w:rPr>
          <w:rFonts w:ascii="Arial" w:hAnsi="Arial" w:cs="Arial"/>
        </w:rPr>
        <w:t xml:space="preserve"> </w:t>
      </w:r>
      <w:r>
        <w:rPr>
          <w:rFonts w:ascii="Arial" w:hAnsi="Arial" w:cs="Arial"/>
        </w:rPr>
        <w:t>– Magdalena Życińska</w:t>
      </w:r>
    </w:p>
    <w:p w:rsidR="00406C6A" w:rsidRPr="0003524A" w:rsidRDefault="00406C6A" w:rsidP="003C7FD3">
      <w:pPr>
        <w:pStyle w:val="ListParagraph"/>
        <w:numPr>
          <w:ilvl w:val="0"/>
          <w:numId w:val="20"/>
        </w:numPr>
        <w:autoSpaceDE w:val="0"/>
        <w:autoSpaceDN w:val="0"/>
        <w:adjustRightInd w:val="0"/>
        <w:spacing w:after="120" w:line="360" w:lineRule="auto"/>
        <w:jc w:val="both"/>
        <w:rPr>
          <w:rFonts w:ascii="Arial" w:hAnsi="Arial" w:cs="Arial"/>
        </w:rPr>
      </w:pPr>
      <w:r w:rsidRPr="0003524A">
        <w:rPr>
          <w:rFonts w:ascii="Arial" w:hAnsi="Arial" w:cs="Arial"/>
        </w:rPr>
        <w:t>0-22/ 530 01 60 – Małgorzata Kudelska</w:t>
      </w:r>
      <w:r>
        <w:rPr>
          <w:rFonts w:ascii="Arial" w:hAnsi="Arial" w:cs="Arial"/>
        </w:rPr>
        <w:t xml:space="preserve"> w zakresie informacji i promocji. </w:t>
      </w:r>
    </w:p>
    <w:p w:rsidR="00406C6A" w:rsidRDefault="00406C6A" w:rsidP="003D799D">
      <w:pPr>
        <w:autoSpaceDE w:val="0"/>
        <w:autoSpaceDN w:val="0"/>
        <w:adjustRightInd w:val="0"/>
        <w:spacing w:after="120" w:line="360" w:lineRule="auto"/>
        <w:jc w:val="both"/>
        <w:rPr>
          <w:rFonts w:ascii="Arial" w:hAnsi="Arial" w:cs="Arial"/>
        </w:rPr>
      </w:pPr>
      <w:r w:rsidRPr="004F4D3A">
        <w:rPr>
          <w:rFonts w:ascii="Arial" w:hAnsi="Arial" w:cs="Arial"/>
        </w:rPr>
        <w:t xml:space="preserve">Wyjaśnienia o charakterze ogólnym publikowane są na stronie internetowej IOK: </w:t>
      </w:r>
      <w:hyperlink r:id="rId14" w:history="1">
        <w:r w:rsidRPr="004F4D3A">
          <w:rPr>
            <w:rStyle w:val="Hyperlink"/>
            <w:rFonts w:ascii="Arial" w:hAnsi="Arial" w:cs="Arial"/>
          </w:rPr>
          <w:t>www.zdrowie.gov.pl</w:t>
        </w:r>
      </w:hyperlink>
      <w:r w:rsidRPr="004F4D3A">
        <w:rPr>
          <w:rFonts w:ascii="Arial" w:hAnsi="Arial" w:cs="Arial"/>
        </w:rPr>
        <w:t>.</w:t>
      </w:r>
    </w:p>
    <w:p w:rsidR="00406C6A" w:rsidRPr="00D47536" w:rsidRDefault="00406C6A" w:rsidP="003C7FD3">
      <w:pPr>
        <w:pStyle w:val="Heading2"/>
        <w:numPr>
          <w:ilvl w:val="0"/>
          <w:numId w:val="101"/>
        </w:numPr>
        <w:rPr>
          <w:rFonts w:ascii="Arial" w:hAnsi="Arial" w:cs="Arial"/>
          <w:color w:val="244061"/>
          <w:sz w:val="24"/>
          <w:szCs w:val="24"/>
        </w:rPr>
      </w:pPr>
      <w:bookmarkStart w:id="33" w:name="_Toc421092477"/>
      <w:bookmarkStart w:id="34" w:name="_Toc421092958"/>
      <w:bookmarkStart w:id="35" w:name="_Toc421093302"/>
      <w:bookmarkStart w:id="36" w:name="_Toc421095876"/>
      <w:bookmarkStart w:id="37" w:name="_Toc421096369"/>
      <w:bookmarkStart w:id="38" w:name="_Toc421096708"/>
      <w:bookmarkStart w:id="39" w:name="_Toc424196604"/>
      <w:r w:rsidRPr="00D47536">
        <w:rPr>
          <w:rFonts w:ascii="Arial" w:hAnsi="Arial" w:cs="Arial"/>
          <w:color w:val="244061"/>
          <w:sz w:val="24"/>
          <w:szCs w:val="24"/>
        </w:rPr>
        <w:t>Przedmiot konkursu</w:t>
      </w:r>
      <w:bookmarkEnd w:id="33"/>
      <w:bookmarkEnd w:id="34"/>
      <w:bookmarkEnd w:id="35"/>
      <w:bookmarkEnd w:id="36"/>
      <w:bookmarkEnd w:id="37"/>
      <w:bookmarkEnd w:id="38"/>
      <w:bookmarkEnd w:id="39"/>
    </w:p>
    <w:p w:rsidR="00406C6A" w:rsidRPr="0071491C" w:rsidRDefault="00406C6A" w:rsidP="0071491C"/>
    <w:p w:rsidR="00406C6A" w:rsidRDefault="00406C6A" w:rsidP="0086007E">
      <w:pPr>
        <w:spacing w:after="120" w:line="360" w:lineRule="auto"/>
        <w:jc w:val="both"/>
        <w:rPr>
          <w:rFonts w:ascii="Arial" w:hAnsi="Arial" w:cs="Arial"/>
          <w:color w:val="353239"/>
          <w:shd w:val="clear" w:color="auto" w:fill="FFFFFF"/>
        </w:rPr>
      </w:pPr>
      <w:r w:rsidRPr="003E04A9">
        <w:rPr>
          <w:rFonts w:ascii="Arial" w:hAnsi="Arial" w:cs="Arial"/>
          <w:color w:val="353239"/>
          <w:shd w:val="clear" w:color="auto" w:fill="FFFFFF"/>
        </w:rPr>
        <w:t xml:space="preserve">Przedmiotowy konkurs jest odpowiedzią na systematycznie zmniejszającą się liczbę pielęgniarek i położnych pracujących w </w:t>
      </w:r>
      <w:r>
        <w:rPr>
          <w:rFonts w:ascii="Arial" w:hAnsi="Arial" w:cs="Arial"/>
          <w:color w:val="353239"/>
          <w:shd w:val="clear" w:color="auto" w:fill="FFFFFF"/>
        </w:rPr>
        <w:t>systemie ochrony</w:t>
      </w:r>
      <w:r w:rsidRPr="003E04A9">
        <w:rPr>
          <w:rFonts w:ascii="Arial" w:hAnsi="Arial" w:cs="Arial"/>
          <w:color w:val="353239"/>
          <w:shd w:val="clear" w:color="auto" w:fill="FFFFFF"/>
        </w:rPr>
        <w:t xml:space="preserve"> zdrowia w Polsce. W świetle najnowszego raportu Naczelnej Izby Pielęgniarek i Położnych</w:t>
      </w:r>
      <w:r>
        <w:rPr>
          <w:rStyle w:val="FootnoteReference"/>
          <w:rFonts w:ascii="Arial" w:hAnsi="Arial"/>
          <w:color w:val="353239"/>
          <w:shd w:val="clear" w:color="auto" w:fill="FFFFFF"/>
        </w:rPr>
        <w:footnoteReference w:id="4"/>
      </w:r>
      <w:r w:rsidRPr="003E04A9">
        <w:rPr>
          <w:rFonts w:ascii="Arial" w:hAnsi="Arial" w:cs="Arial"/>
          <w:color w:val="353239"/>
          <w:shd w:val="clear" w:color="auto" w:fill="FFFFFF"/>
        </w:rPr>
        <w:t xml:space="preserve"> za 7 lat liczba pielęgniarek </w:t>
      </w:r>
      <w:r>
        <w:rPr>
          <w:rFonts w:ascii="Arial" w:hAnsi="Arial" w:cs="Arial"/>
          <w:color w:val="353239"/>
          <w:shd w:val="clear" w:color="auto" w:fill="FFFFFF"/>
        </w:rPr>
        <w:br/>
      </w:r>
      <w:r w:rsidRPr="003E04A9">
        <w:rPr>
          <w:rFonts w:ascii="Arial" w:hAnsi="Arial" w:cs="Arial"/>
          <w:color w:val="353239"/>
          <w:shd w:val="clear" w:color="auto" w:fill="FFFFFF"/>
        </w:rPr>
        <w:t xml:space="preserve">i położnych zmniejszy się o 54 tys. </w:t>
      </w:r>
      <w:r>
        <w:rPr>
          <w:rFonts w:ascii="Arial" w:hAnsi="Arial" w:cs="Arial"/>
          <w:color w:val="353239"/>
          <w:shd w:val="clear" w:color="auto" w:fill="FFFFFF"/>
        </w:rPr>
        <w:t xml:space="preserve">Liczba pielęgniarek na 1000 mieszkańców w Polsce wynosi 5,4 - to jeden z najniższych wskaźników w Europie. Średnia wieku pielęgniarek </w:t>
      </w:r>
      <w:r>
        <w:rPr>
          <w:rFonts w:ascii="Arial" w:hAnsi="Arial" w:cs="Arial"/>
          <w:color w:val="353239"/>
          <w:shd w:val="clear" w:color="auto" w:fill="FFFFFF"/>
        </w:rPr>
        <w:br/>
        <w:t>i położnych w Polsce to 48 lat, a już w 2022 r. osiągnie średnią 50 lat. Zauważalnego procesu starzenia się pracowników nie równoważy napływ nowych osób do zawodu. Wynika to między innymi z tego, że od dłuższego czasu notuje się brak zainteresowania studiami na kierunku pielęgniarstwo i położnictwo. Według prognoz</w:t>
      </w:r>
      <w:r>
        <w:rPr>
          <w:rStyle w:val="FootnoteReference"/>
          <w:rFonts w:ascii="Arial" w:hAnsi="Arial"/>
          <w:color w:val="353239"/>
          <w:shd w:val="clear" w:color="auto" w:fill="FFFFFF"/>
        </w:rPr>
        <w:footnoteReference w:id="5"/>
      </w:r>
      <w:r>
        <w:rPr>
          <w:rFonts w:ascii="Arial" w:hAnsi="Arial" w:cs="Arial"/>
          <w:color w:val="353239"/>
          <w:shd w:val="clear" w:color="auto" w:fill="FFFFFF"/>
        </w:rPr>
        <w:t xml:space="preserve"> w latach 2010-2020 aż 80 814 pielęgniarek urodzonych w latach 1950-1960 osiągnie wiek emerytalny, natomiast jedynie 19 954 pielęgniarek podejmie pracę w tym zawodzie, co stanowi 24,69% liczby pielęgniarek nabywających prawo do emerytury w tym okresie i wskazuje na brak w systemie w 2020 r. 60 860 pielęgniarek. Oznacza to, że liczba wchodzących do systemu pielęgniarek nie zapewnia wymiany pokoleniowej w zawodzie, ponieważ nie jest tożsama z liczbą osób odchodzących na emeryturę lub nabywających prawa do emerytury. </w:t>
      </w:r>
      <w:r w:rsidRPr="00336EA5">
        <w:rPr>
          <w:rFonts w:ascii="Arial" w:hAnsi="Arial" w:cs="Arial"/>
          <w:color w:val="353239"/>
          <w:shd w:val="clear" w:color="auto" w:fill="FFFFFF"/>
        </w:rPr>
        <w:t>W odniesieniu do położnych, w latach 2010-2020 szacuje się, iż 8 799 położnych nabędzie prawo do emerytury, natomiast tylko 3 982 osoby podejmą pracę w tym zawodzie, co stanowi 45,25 % liczby położnych odchodzących z pracy w tym okresie i wskazuj</w:t>
      </w:r>
      <w:r>
        <w:rPr>
          <w:rFonts w:ascii="Arial" w:hAnsi="Arial" w:cs="Arial"/>
          <w:color w:val="353239"/>
          <w:shd w:val="clear" w:color="auto" w:fill="FFFFFF"/>
        </w:rPr>
        <w:t>e na brak w systemie w 2020 r.</w:t>
      </w:r>
      <w:r w:rsidRPr="00336EA5">
        <w:rPr>
          <w:rFonts w:ascii="Arial" w:hAnsi="Arial" w:cs="Arial"/>
          <w:color w:val="353239"/>
          <w:shd w:val="clear" w:color="auto" w:fill="FFFFFF"/>
        </w:rPr>
        <w:t xml:space="preserve"> 4 817 położnych</w:t>
      </w:r>
      <w:r>
        <w:rPr>
          <w:rFonts w:ascii="Arial" w:hAnsi="Arial" w:cs="Arial"/>
          <w:color w:val="353239"/>
          <w:shd w:val="clear" w:color="auto" w:fill="FFFFFF"/>
        </w:rPr>
        <w:t xml:space="preserve">. Ponadto, nie wszyscy absolwenci ww. kierunków studiów występują </w:t>
      </w:r>
      <w:r>
        <w:rPr>
          <w:rFonts w:ascii="Arial" w:hAnsi="Arial" w:cs="Arial"/>
          <w:color w:val="353239"/>
          <w:shd w:val="clear" w:color="auto" w:fill="FFFFFF"/>
        </w:rPr>
        <w:br/>
        <w:t xml:space="preserve">z wnioskiem do okręgowych izb o wydanie prawa do wykonywania zawodu. </w:t>
      </w:r>
      <w:r w:rsidRPr="00336EA5">
        <w:rPr>
          <w:rFonts w:ascii="Arial" w:hAnsi="Arial" w:cs="Arial"/>
          <w:color w:val="353239"/>
          <w:shd w:val="clear" w:color="auto" w:fill="FFFFFF"/>
        </w:rPr>
        <w:t>W ostatnich 10 latach w Polsce rocznie zaledwie ok. 2000 pielęgniarek i położnych zgłasza</w:t>
      </w:r>
      <w:r>
        <w:rPr>
          <w:rFonts w:ascii="Arial" w:hAnsi="Arial" w:cs="Arial"/>
          <w:color w:val="353239"/>
          <w:shd w:val="clear" w:color="auto" w:fill="FFFFFF"/>
        </w:rPr>
        <w:t>ło</w:t>
      </w:r>
      <w:r w:rsidRPr="00336EA5">
        <w:rPr>
          <w:rFonts w:ascii="Arial" w:hAnsi="Arial" w:cs="Arial"/>
          <w:color w:val="353239"/>
          <w:shd w:val="clear" w:color="auto" w:fill="FFFFFF"/>
        </w:rPr>
        <w:t xml:space="preserve"> się po praw</w:t>
      </w:r>
      <w:r>
        <w:rPr>
          <w:rFonts w:ascii="Arial" w:hAnsi="Arial" w:cs="Arial"/>
          <w:color w:val="353239"/>
          <w:shd w:val="clear" w:color="auto" w:fill="FFFFFF"/>
        </w:rPr>
        <w:t>o wykonywania zawodu i podjęło</w:t>
      </w:r>
      <w:r w:rsidRPr="00336EA5">
        <w:rPr>
          <w:rFonts w:ascii="Arial" w:hAnsi="Arial" w:cs="Arial"/>
          <w:color w:val="353239"/>
          <w:shd w:val="clear" w:color="auto" w:fill="FFFFFF"/>
        </w:rPr>
        <w:t xml:space="preserve"> pracę w zawodzie</w:t>
      </w:r>
      <w:r>
        <w:rPr>
          <w:rFonts w:ascii="Arial" w:hAnsi="Arial" w:cs="Arial"/>
          <w:color w:val="353239"/>
          <w:shd w:val="clear" w:color="auto" w:fill="FFFFFF"/>
        </w:rPr>
        <w:t xml:space="preserve">. </w:t>
      </w:r>
    </w:p>
    <w:p w:rsidR="00406C6A" w:rsidRDefault="00406C6A" w:rsidP="0086007E">
      <w:pPr>
        <w:spacing w:after="120" w:line="360" w:lineRule="auto"/>
        <w:jc w:val="both"/>
        <w:rPr>
          <w:rFonts w:ascii="Arial" w:hAnsi="Arial" w:cs="Arial"/>
          <w:color w:val="353239"/>
          <w:shd w:val="clear" w:color="auto" w:fill="FFFFFF"/>
        </w:rPr>
      </w:pPr>
      <w:r>
        <w:rPr>
          <w:rFonts w:ascii="Arial" w:hAnsi="Arial" w:cs="Arial"/>
          <w:color w:val="353239"/>
          <w:shd w:val="clear" w:color="auto" w:fill="FFFFFF"/>
        </w:rPr>
        <w:t xml:space="preserve">W związku z powyższym, bez podjęcia konkretnych działań w kierunku zwiększenia liczby absolwentów na kierunkach pielęgniarstwo i położnictwo wystąpią istotne deficyty w tych zawodach. Dlatego też, działania podejmowane w ramach Priorytetu Inwestycyjnego 10 II </w:t>
      </w:r>
      <w:r w:rsidRPr="002D6622">
        <w:rPr>
          <w:rFonts w:ascii="Arial" w:hAnsi="Arial" w:cs="Arial"/>
          <w:i/>
          <w:color w:val="353239"/>
          <w:shd w:val="clear" w:color="auto" w:fill="FFFFFF"/>
        </w:rPr>
        <w:t xml:space="preserve">Poprawa jakości, skuteczności i dostępności szkolnictwa wyższego oraz kształcenia na poziomie równoważnym w celu zwiększenia udziału i poziomu osiągnięć, zwłaszcza </w:t>
      </w:r>
      <w:r>
        <w:rPr>
          <w:rFonts w:ascii="Arial" w:hAnsi="Arial" w:cs="Arial"/>
          <w:i/>
          <w:color w:val="353239"/>
          <w:shd w:val="clear" w:color="auto" w:fill="FFFFFF"/>
        </w:rPr>
        <w:br/>
      </w:r>
      <w:r w:rsidRPr="002D6622">
        <w:rPr>
          <w:rFonts w:ascii="Arial" w:hAnsi="Arial" w:cs="Arial"/>
          <w:i/>
          <w:color w:val="353239"/>
          <w:shd w:val="clear" w:color="auto" w:fill="FFFFFF"/>
        </w:rPr>
        <w:t>w przypadku grup w niekorzystnej sytuacji</w:t>
      </w:r>
      <w:r>
        <w:rPr>
          <w:rFonts w:ascii="Arial" w:hAnsi="Arial" w:cs="Arial"/>
          <w:i/>
          <w:color w:val="353239"/>
          <w:shd w:val="clear" w:color="auto" w:fill="FFFFFF"/>
        </w:rPr>
        <w:t>,</w:t>
      </w:r>
      <w:r>
        <w:rPr>
          <w:rFonts w:ascii="Arial" w:hAnsi="Arial" w:cs="Arial"/>
          <w:color w:val="353239"/>
          <w:shd w:val="clear" w:color="auto" w:fill="FFFFFF"/>
        </w:rPr>
        <w:t xml:space="preserve"> służyć będą przeciwdziałaniu luce pokoleniowej, m. in. poprzez objęcie kierunków pielęgniarstwa i położnictwa tzw. programem rozwoju ukierunkowanym na podniesienie liczby studentów i absolwentów ww. kierunków. </w:t>
      </w:r>
    </w:p>
    <w:p w:rsidR="00406C6A" w:rsidRPr="00F26C9D" w:rsidRDefault="00406C6A" w:rsidP="00F26C9D">
      <w:pPr>
        <w:spacing w:before="120" w:after="120" w:line="360" w:lineRule="auto"/>
        <w:jc w:val="both"/>
        <w:rPr>
          <w:rFonts w:ascii="Arial" w:hAnsi="Arial" w:cs="Arial"/>
        </w:rPr>
      </w:pPr>
      <w:r>
        <w:rPr>
          <w:rFonts w:ascii="Arial" w:hAnsi="Arial" w:cs="Arial"/>
          <w:color w:val="353239"/>
          <w:shd w:val="clear" w:color="auto" w:fill="FFFFFF"/>
        </w:rPr>
        <w:t xml:space="preserve">Zakres konkursu jest komplementarny z projektem pozakonkursowym złożonym w ramach Działania 5.3 Wysoka jakość kształcenia na kierunkach medycznych pn. </w:t>
      </w:r>
      <w:r w:rsidRPr="0020561D">
        <w:rPr>
          <w:rFonts w:ascii="Arial" w:hAnsi="Arial" w:cs="Arial"/>
          <w:i/>
          <w:color w:val="353239"/>
          <w:shd w:val="clear" w:color="auto" w:fill="FFFFFF"/>
        </w:rPr>
        <w:t xml:space="preserve">Rozwój kompetencji pielęgniarskich, </w:t>
      </w:r>
      <w:r>
        <w:rPr>
          <w:rFonts w:ascii="Arial" w:hAnsi="Arial" w:cs="Arial"/>
          <w:color w:val="353239"/>
          <w:shd w:val="clear" w:color="auto" w:fill="FFFFFF"/>
        </w:rPr>
        <w:t xml:space="preserve">realizowanym przez Departament Pielęgniarek i Położnych w Ministerstwie Zdrowia. Celem ww. projektu jest  poprawa jakości kształcenia na kierunkach pielęgniarstwo i położnictwo, w tym  w zakresie profilaktyki i promocji zdrowia (edukacji zdrowotnej) oraz wypracowanie mechanizmów umożliwiających wzrost liczby pielęgniarek i położnych zatrudnianych w polskim systemie ochrony zdrowia. Jednym  z kluczowych  działań projektu będzie wypracowanie i wdrożenie rozwiązań prawnych, które przyczynią się do realnego wzrostu liczby miejsc pracy dla pielęgniarek i położnych w Polsce, jak również do poprawy warunków wykonywanej przez nie pracy. </w:t>
      </w:r>
      <w:r>
        <w:rPr>
          <w:rFonts w:ascii="Arial" w:hAnsi="Arial" w:cs="Arial"/>
        </w:rPr>
        <w:t xml:space="preserve">Ponadto w ramach projektu pozakonkursowego zostanie wypracowany model (standard) współpracy pomiędzy uczelniami kształcącymi pielęgniarki i położne w ramach programu rozwojowego a partnerami - podmiotami leczniczymi w celu upraktycznienia systemu kształcenia pielęgniarek i położnych, który będzie możliwy do wykorzystania przez uczelnie w kolejnych edycjach konkursu organizowanego w ramach działania Działaniu 5.3 PO WER, jak również po zakończeniu realizacji projektów. </w:t>
      </w:r>
    </w:p>
    <w:p w:rsidR="00406C6A" w:rsidRDefault="00406C6A" w:rsidP="00CA295E">
      <w:pPr>
        <w:autoSpaceDE w:val="0"/>
        <w:autoSpaceDN w:val="0"/>
        <w:adjustRightInd w:val="0"/>
        <w:spacing w:after="120" w:line="360" w:lineRule="auto"/>
        <w:jc w:val="both"/>
        <w:rPr>
          <w:rFonts w:ascii="Arial" w:hAnsi="Arial" w:cs="Arial"/>
        </w:rPr>
      </w:pPr>
      <w:r w:rsidRPr="0086007E">
        <w:rPr>
          <w:rFonts w:ascii="Arial" w:hAnsi="Arial" w:cs="Arial"/>
          <w:b/>
        </w:rPr>
        <w:t>Przedmiotem konkursu</w:t>
      </w:r>
      <w:r w:rsidRPr="0086007E">
        <w:rPr>
          <w:rFonts w:ascii="Arial" w:hAnsi="Arial" w:cs="Arial"/>
        </w:rPr>
        <w:t xml:space="preserve"> jest </w:t>
      </w:r>
      <w:r w:rsidRPr="00CA295E">
        <w:rPr>
          <w:rFonts w:ascii="Arial" w:hAnsi="Arial" w:cs="Arial"/>
        </w:rPr>
        <w:t xml:space="preserve">realizacja programów rozwojowych dla uczelni medycznych uczestniczących w procesie kształcenia pielęgniarek i położnych ukierunkowanych na zwiększenie liczby absolwentów ww. kierunków. </w:t>
      </w:r>
    </w:p>
    <w:p w:rsidR="00406C6A" w:rsidRDefault="00406C6A" w:rsidP="00D57BA8">
      <w:pPr>
        <w:autoSpaceDE w:val="0"/>
        <w:autoSpaceDN w:val="0"/>
        <w:adjustRightInd w:val="0"/>
        <w:spacing w:after="120" w:line="360" w:lineRule="auto"/>
        <w:jc w:val="both"/>
        <w:rPr>
          <w:rFonts w:ascii="Arial" w:hAnsi="Arial" w:cs="Arial"/>
        </w:rPr>
      </w:pPr>
      <w:r w:rsidRPr="00BC1B22">
        <w:rPr>
          <w:rFonts w:ascii="Arial" w:hAnsi="Arial" w:cs="Arial"/>
        </w:rPr>
        <w:t>Projekt</w:t>
      </w:r>
      <w:r>
        <w:rPr>
          <w:rFonts w:ascii="Arial" w:hAnsi="Arial" w:cs="Arial"/>
        </w:rPr>
        <w:t xml:space="preserve">y składane w odpowiedzi na przedmiotowy konkurs muszą zakładać </w:t>
      </w:r>
      <w:r w:rsidRPr="00BC1B22">
        <w:rPr>
          <w:rFonts w:ascii="Arial" w:hAnsi="Arial" w:cs="Arial"/>
        </w:rPr>
        <w:t>przygotowanie programu rozwojowego</w:t>
      </w:r>
      <w:r>
        <w:rPr>
          <w:rFonts w:ascii="Arial" w:hAnsi="Arial" w:cs="Arial"/>
        </w:rPr>
        <w:t xml:space="preserve">. </w:t>
      </w:r>
      <w:r w:rsidRPr="00BC1B22">
        <w:rPr>
          <w:rFonts w:ascii="Arial" w:hAnsi="Arial" w:cs="Arial"/>
        </w:rPr>
        <w:t xml:space="preserve"> </w:t>
      </w:r>
    </w:p>
    <w:p w:rsidR="00406C6A" w:rsidRDefault="00406C6A" w:rsidP="002627DD">
      <w:pPr>
        <w:autoSpaceDE w:val="0"/>
        <w:autoSpaceDN w:val="0"/>
        <w:adjustRightInd w:val="0"/>
        <w:spacing w:after="120" w:line="360" w:lineRule="auto"/>
        <w:jc w:val="both"/>
        <w:rPr>
          <w:rFonts w:ascii="Arial" w:hAnsi="Arial" w:cs="Arial"/>
        </w:rPr>
      </w:pPr>
      <w:r w:rsidRPr="0086007E">
        <w:rPr>
          <w:rFonts w:ascii="Arial" w:hAnsi="Arial" w:cs="Arial"/>
          <w:b/>
        </w:rPr>
        <w:t>Celem konkursu</w:t>
      </w:r>
      <w:r w:rsidRPr="0086007E">
        <w:rPr>
          <w:rFonts w:ascii="Arial" w:hAnsi="Arial" w:cs="Arial"/>
        </w:rPr>
        <w:t xml:space="preserve"> jest </w:t>
      </w:r>
      <w:r>
        <w:rPr>
          <w:rFonts w:ascii="Arial" w:hAnsi="Arial" w:cs="Arial"/>
        </w:rPr>
        <w:t>poprawa jakości kształcenia wyższego na kierunkach medycznych, która</w:t>
      </w:r>
      <w:r w:rsidRPr="00BC1B22">
        <w:rPr>
          <w:rFonts w:ascii="Arial" w:hAnsi="Arial" w:cs="Arial"/>
        </w:rPr>
        <w:t xml:space="preserve"> przełoży się na zwiększenie zainteresowania studiami na kierunku pielęgniarstwo i/lub położnictwo i tym samym </w:t>
      </w:r>
      <w:r>
        <w:rPr>
          <w:rFonts w:ascii="Arial" w:hAnsi="Arial" w:cs="Arial"/>
        </w:rPr>
        <w:t>przyczyni się do wykształcenia</w:t>
      </w:r>
      <w:r w:rsidRPr="00BC1B22">
        <w:rPr>
          <w:rFonts w:ascii="Arial" w:hAnsi="Arial" w:cs="Arial"/>
        </w:rPr>
        <w:t xml:space="preserve"> dodatkowej liczby absolwentów kierunków pielęgniarstwo i/lub położnictwo (</w:t>
      </w:r>
      <w:r>
        <w:rPr>
          <w:rFonts w:ascii="Arial" w:hAnsi="Arial" w:cs="Arial"/>
        </w:rPr>
        <w:t xml:space="preserve">tj. </w:t>
      </w:r>
      <w:r w:rsidRPr="00BC1B22">
        <w:rPr>
          <w:rFonts w:ascii="Arial" w:hAnsi="Arial" w:cs="Arial"/>
        </w:rPr>
        <w:t xml:space="preserve">licencjat). </w:t>
      </w:r>
    </w:p>
    <w:p w:rsidR="00406C6A" w:rsidRPr="00D57BA8" w:rsidRDefault="00406C6A" w:rsidP="002627DD">
      <w:pPr>
        <w:autoSpaceDE w:val="0"/>
        <w:autoSpaceDN w:val="0"/>
        <w:adjustRightInd w:val="0"/>
        <w:spacing w:after="120" w:line="360" w:lineRule="auto"/>
        <w:jc w:val="both"/>
        <w:rPr>
          <w:rFonts w:ascii="Arial" w:hAnsi="Arial" w:cs="Arial"/>
        </w:rPr>
      </w:pPr>
      <w:r w:rsidRPr="00BC1B22">
        <w:rPr>
          <w:rFonts w:ascii="Arial" w:hAnsi="Arial" w:cs="Arial"/>
        </w:rPr>
        <w:t>Program rozwoju musi przyczynić się do wzrostu o min.</w:t>
      </w:r>
      <w:r>
        <w:rPr>
          <w:rFonts w:ascii="Arial" w:hAnsi="Arial" w:cs="Arial"/>
        </w:rPr>
        <w:t xml:space="preserve"> 25% liczby absolwentów kierunków</w:t>
      </w:r>
      <w:r w:rsidRPr="00BC1B22">
        <w:rPr>
          <w:rFonts w:ascii="Arial" w:hAnsi="Arial" w:cs="Arial"/>
        </w:rPr>
        <w:t xml:space="preserve"> pielęgniarstwa i</w:t>
      </w:r>
      <w:r>
        <w:rPr>
          <w:rFonts w:ascii="Arial" w:hAnsi="Arial" w:cs="Arial"/>
        </w:rPr>
        <w:t>/lub</w:t>
      </w:r>
      <w:r w:rsidRPr="00BC1B22">
        <w:rPr>
          <w:rFonts w:ascii="Arial" w:hAnsi="Arial" w:cs="Arial"/>
        </w:rPr>
        <w:t xml:space="preserve"> położnictwa u Projektodawcy w stosunku do średniej liczby absolwentów tych kierunków (poziom licencjata pielęgniarstwa</w:t>
      </w:r>
      <w:r>
        <w:rPr>
          <w:rFonts w:ascii="Arial" w:hAnsi="Arial" w:cs="Arial"/>
        </w:rPr>
        <w:t xml:space="preserve"> i/lub </w:t>
      </w:r>
      <w:r w:rsidRPr="00BC1B22">
        <w:rPr>
          <w:rFonts w:ascii="Arial" w:hAnsi="Arial" w:cs="Arial"/>
        </w:rPr>
        <w:t>położnictwa) z ostatnich 3 lat przed złożeniem wniosku o dofinansowanie projektu</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20561D">
        <w:tc>
          <w:tcPr>
            <w:tcW w:w="9062" w:type="dxa"/>
          </w:tcPr>
          <w:p w:rsidR="00406C6A" w:rsidRPr="004D5AB8" w:rsidRDefault="00406C6A" w:rsidP="00F366EE">
            <w:pPr>
              <w:pStyle w:val="ListParagraph"/>
              <w:autoSpaceDE w:val="0"/>
              <w:autoSpaceDN w:val="0"/>
              <w:adjustRightInd w:val="0"/>
              <w:spacing w:after="0" w:line="360" w:lineRule="auto"/>
              <w:ind w:left="0"/>
              <w:rPr>
                <w:rFonts w:ascii="Arial" w:hAnsi="Arial" w:cs="Arial"/>
                <w:b/>
                <w:i/>
                <w:color w:val="FF0000"/>
              </w:rPr>
            </w:pPr>
            <w:r w:rsidRPr="004D5AB8">
              <w:rPr>
                <w:rFonts w:ascii="Arial" w:hAnsi="Arial" w:cs="Arial"/>
                <w:b/>
                <w:i/>
                <w:color w:val="FF0000"/>
              </w:rPr>
              <w:t>Uwaga:</w:t>
            </w:r>
          </w:p>
          <w:p w:rsidR="00406C6A" w:rsidRPr="004D5AB8" w:rsidRDefault="00406C6A" w:rsidP="0020561D">
            <w:pPr>
              <w:autoSpaceDE w:val="0"/>
              <w:autoSpaceDN w:val="0"/>
              <w:adjustRightInd w:val="0"/>
              <w:spacing w:after="120" w:line="360" w:lineRule="auto"/>
              <w:jc w:val="both"/>
              <w:rPr>
                <w:rFonts w:ascii="Arial" w:hAnsi="Arial" w:cs="Arial"/>
              </w:rPr>
            </w:pPr>
            <w:r w:rsidRPr="004D5AB8">
              <w:rPr>
                <w:rFonts w:ascii="Arial" w:hAnsi="Arial" w:cs="Arial"/>
                <w:i/>
              </w:rPr>
              <w:t>Do liczby absolwentów nie należy wliczać osób, które ukończyły studia tzw. „pomostowe” dla pielęgniarek i położnych</w:t>
            </w:r>
            <w:r w:rsidRPr="004D5AB8">
              <w:rPr>
                <w:rFonts w:ascii="Arial" w:hAnsi="Arial" w:cs="Arial"/>
              </w:rPr>
              <w:t>.</w:t>
            </w:r>
          </w:p>
        </w:tc>
      </w:tr>
    </w:tbl>
    <w:p w:rsidR="00406C6A" w:rsidRPr="00FF03B2" w:rsidRDefault="00406C6A" w:rsidP="00FF03B2">
      <w:pPr>
        <w:autoSpaceDE w:val="0"/>
        <w:autoSpaceDN w:val="0"/>
        <w:adjustRightInd w:val="0"/>
        <w:spacing w:after="120" w:line="360" w:lineRule="auto"/>
        <w:jc w:val="both"/>
        <w:rPr>
          <w:rFonts w:ascii="Arial" w:hAnsi="Arial" w:cs="Arial"/>
        </w:rPr>
      </w:pPr>
      <w:r w:rsidRPr="00FF03B2">
        <w:rPr>
          <w:rFonts w:ascii="Arial" w:hAnsi="Arial" w:cs="Arial"/>
        </w:rPr>
        <w:t xml:space="preserve">Program rozwojowy, przewidziany do opracowania w ramach projektu, </w:t>
      </w:r>
      <w:r>
        <w:rPr>
          <w:rFonts w:ascii="Arial" w:hAnsi="Arial" w:cs="Arial"/>
        </w:rPr>
        <w:t>powinien</w:t>
      </w:r>
      <w:r w:rsidRPr="00FF03B2">
        <w:rPr>
          <w:rFonts w:ascii="Arial" w:hAnsi="Arial" w:cs="Arial"/>
        </w:rPr>
        <w:t xml:space="preserve"> zawiera</w:t>
      </w:r>
      <w:r>
        <w:rPr>
          <w:rFonts w:ascii="Arial" w:hAnsi="Arial" w:cs="Arial"/>
        </w:rPr>
        <w:t>ć</w:t>
      </w:r>
      <w:r w:rsidRPr="00FF03B2">
        <w:rPr>
          <w:rFonts w:ascii="Arial" w:hAnsi="Arial" w:cs="Arial"/>
        </w:rPr>
        <w:t xml:space="preserve"> co najmniej następujące elementy:</w:t>
      </w:r>
    </w:p>
    <w:p w:rsidR="00406C6A" w:rsidRPr="00FF03B2" w:rsidRDefault="00406C6A" w:rsidP="003C7FD3">
      <w:pPr>
        <w:pStyle w:val="ListParagraph"/>
        <w:numPr>
          <w:ilvl w:val="0"/>
          <w:numId w:val="113"/>
        </w:numPr>
        <w:autoSpaceDE w:val="0"/>
        <w:autoSpaceDN w:val="0"/>
        <w:adjustRightInd w:val="0"/>
        <w:spacing w:after="120" w:line="360" w:lineRule="auto"/>
        <w:jc w:val="both"/>
        <w:rPr>
          <w:rFonts w:ascii="Arial" w:hAnsi="Arial" w:cs="Arial"/>
        </w:rPr>
      </w:pPr>
      <w:r w:rsidRPr="00FF03B2">
        <w:rPr>
          <w:rFonts w:ascii="Arial" w:hAnsi="Arial" w:cs="Arial"/>
        </w:rPr>
        <w:t xml:space="preserve">uczelniany program stypendialny dla studentów kierunku pielęgniarstwa i/lub położnictwa: mający charakter motywacyjny, tzn. oparty o zasadę, że student może otrzymać stypendium najwcześniej po drugim semestrze kształcenia. Ponadto, z programu stypendialnego może korzystać maksymalnie 50% studentów na danym roku kształcenia, którzy w poprzednim roku kształcenia otrzymali najlepsze wyniki w nauce. Wartość miesięcznego stypendium może </w:t>
      </w:r>
      <w:r>
        <w:rPr>
          <w:rFonts w:ascii="Arial" w:hAnsi="Arial" w:cs="Arial"/>
        </w:rPr>
        <w:t>wynieść maksymalnie 660 zł, co</w:t>
      </w:r>
      <w:r w:rsidRPr="00FF03B2">
        <w:rPr>
          <w:rFonts w:ascii="Arial" w:hAnsi="Arial" w:cs="Arial"/>
        </w:rPr>
        <w:t xml:space="preserve"> stanowi 20% średniomiesięcznego wynagrodzenia pielęgniarek w 2012 r (dane GUS). Stypendia przyznawane są na rok akademicki, przy czym stypendium może być wypłacane dla 1 studenta maksymalnie przez 4 semestry</w:t>
      </w:r>
      <w:r>
        <w:rPr>
          <w:rFonts w:ascii="Arial" w:hAnsi="Arial" w:cs="Arial"/>
        </w:rPr>
        <w:t>;</w:t>
      </w:r>
    </w:p>
    <w:p w:rsidR="00406C6A" w:rsidRPr="00FF03B2" w:rsidRDefault="00406C6A" w:rsidP="003C7FD3">
      <w:pPr>
        <w:pStyle w:val="ListParagraph"/>
        <w:numPr>
          <w:ilvl w:val="0"/>
          <w:numId w:val="113"/>
        </w:numPr>
        <w:autoSpaceDE w:val="0"/>
        <w:autoSpaceDN w:val="0"/>
        <w:adjustRightInd w:val="0"/>
        <w:spacing w:after="120" w:line="360" w:lineRule="auto"/>
        <w:jc w:val="both"/>
        <w:rPr>
          <w:rFonts w:ascii="Arial" w:hAnsi="Arial" w:cs="Arial"/>
        </w:rPr>
      </w:pPr>
      <w:r w:rsidRPr="00FF03B2">
        <w:rPr>
          <w:rFonts w:ascii="Arial" w:hAnsi="Arial" w:cs="Arial"/>
        </w:rPr>
        <w:t xml:space="preserve">finansowanie zajęć dodatkowych wykraczających poza standardowy program kształcenia. Zajęcia dodatkowe muszą być związane z profilem kształcenia </w:t>
      </w:r>
      <w:r>
        <w:rPr>
          <w:rFonts w:ascii="Arial" w:hAnsi="Arial" w:cs="Arial"/>
        </w:rPr>
        <w:br/>
      </w:r>
      <w:r w:rsidRPr="00FF03B2">
        <w:rPr>
          <w:rFonts w:ascii="Arial" w:hAnsi="Arial" w:cs="Arial"/>
        </w:rPr>
        <w:t>i przycz</w:t>
      </w:r>
      <w:r>
        <w:rPr>
          <w:rFonts w:ascii="Arial" w:hAnsi="Arial" w:cs="Arial"/>
        </w:rPr>
        <w:t>yniać się do nabycia lub podniesienia</w:t>
      </w:r>
      <w:r w:rsidRPr="00FF03B2">
        <w:rPr>
          <w:rFonts w:ascii="Arial" w:hAnsi="Arial" w:cs="Arial"/>
        </w:rPr>
        <w:t xml:space="preserve"> kompetencji przez studentów kierunku pielęgniarstwo i/lub położnictwo w zakresie zmieniających się trendów epidemiologicznych i demograficznych (starzejącego się społeczeństwa), jak również do nabycia kompetencji w zakresie prowadzenia działań profilaktycznych;</w:t>
      </w:r>
    </w:p>
    <w:p w:rsidR="00406C6A" w:rsidRPr="00FF03B2" w:rsidRDefault="00406C6A" w:rsidP="003C7FD3">
      <w:pPr>
        <w:pStyle w:val="ListParagraph"/>
        <w:numPr>
          <w:ilvl w:val="0"/>
          <w:numId w:val="113"/>
        </w:numPr>
        <w:autoSpaceDE w:val="0"/>
        <w:autoSpaceDN w:val="0"/>
        <w:adjustRightInd w:val="0"/>
        <w:spacing w:after="120" w:line="360" w:lineRule="auto"/>
        <w:jc w:val="both"/>
        <w:rPr>
          <w:rFonts w:ascii="Arial" w:hAnsi="Arial" w:cs="Arial"/>
        </w:rPr>
      </w:pPr>
      <w:r w:rsidRPr="00FF03B2">
        <w:rPr>
          <w:rFonts w:ascii="Arial" w:hAnsi="Arial" w:cs="Arial"/>
        </w:rPr>
        <w:t>dostosowanie jakości warunków i zasad odbywania obowiązkowych praktyk do wymogów Europejskiej Ramy Jakości Praktyk i Staży (Zalecenie Rady pn. "Quality Framework for Traineeships"</w:t>
      </w:r>
      <w:r>
        <w:rPr>
          <w:rStyle w:val="FootnoteReference"/>
          <w:rFonts w:ascii="Arial" w:hAnsi="Arial"/>
        </w:rPr>
        <w:footnoteReference w:id="6"/>
      </w:r>
      <w:r w:rsidRPr="00FF03B2">
        <w:rPr>
          <w:rFonts w:ascii="Arial" w:hAnsi="Arial" w:cs="Arial"/>
        </w:rPr>
        <w:t xml:space="preserve"> (w ramach projektu mogą być finansow</w:t>
      </w:r>
      <w:r>
        <w:rPr>
          <w:rFonts w:ascii="Arial" w:hAnsi="Arial" w:cs="Arial"/>
        </w:rPr>
        <w:t>an</w:t>
      </w:r>
      <w:r w:rsidRPr="00FF03B2">
        <w:rPr>
          <w:rFonts w:ascii="Arial" w:hAnsi="Arial" w:cs="Arial"/>
        </w:rPr>
        <w:t>e takie działania jak: zastąpienie zasady bezpłatnych praktyk i staży odpłat</w:t>
      </w:r>
      <w:r>
        <w:rPr>
          <w:rFonts w:ascii="Arial" w:hAnsi="Arial" w:cs="Arial"/>
        </w:rPr>
        <w:t>nymi, finansowanie wynagrodzenia</w:t>
      </w:r>
      <w:r w:rsidRPr="00FF03B2">
        <w:rPr>
          <w:rFonts w:ascii="Arial" w:hAnsi="Arial" w:cs="Arial"/>
        </w:rPr>
        <w:t xml:space="preserve"> opiekuna staży/praktyk w wysokości max. 40% jego podstawowego wynagrodzenia</w:t>
      </w:r>
      <w:r>
        <w:rPr>
          <w:rFonts w:ascii="Arial" w:hAnsi="Arial" w:cs="Arial"/>
        </w:rPr>
        <w:t>)</w:t>
      </w:r>
      <w:r w:rsidRPr="00FF03B2">
        <w:rPr>
          <w:rFonts w:ascii="Arial" w:hAnsi="Arial" w:cs="Arial"/>
        </w:rPr>
        <w:t xml:space="preserve">. Powyższe jest </w:t>
      </w:r>
      <w:r>
        <w:rPr>
          <w:rFonts w:ascii="Arial" w:hAnsi="Arial" w:cs="Arial"/>
        </w:rPr>
        <w:t>możliwe do realizacji</w:t>
      </w:r>
      <w:r w:rsidRPr="00FF03B2">
        <w:rPr>
          <w:rFonts w:ascii="Arial" w:hAnsi="Arial" w:cs="Arial"/>
        </w:rPr>
        <w:t xml:space="preserve"> przy założeniu, że program praktyk oraz sposób ich przeprowadzania będzie odbywał się</w:t>
      </w:r>
      <w:r>
        <w:rPr>
          <w:rFonts w:ascii="Arial" w:hAnsi="Arial" w:cs="Arial"/>
        </w:rPr>
        <w:t xml:space="preserve"> zgodnie z ww. zaleceniami Rady;</w:t>
      </w:r>
    </w:p>
    <w:p w:rsidR="00406C6A" w:rsidRPr="00FF03B2" w:rsidRDefault="00406C6A" w:rsidP="003C7FD3">
      <w:pPr>
        <w:pStyle w:val="ListParagraph"/>
        <w:numPr>
          <w:ilvl w:val="0"/>
          <w:numId w:val="113"/>
        </w:numPr>
        <w:autoSpaceDE w:val="0"/>
        <w:autoSpaceDN w:val="0"/>
        <w:adjustRightInd w:val="0"/>
        <w:spacing w:after="120" w:line="360" w:lineRule="auto"/>
        <w:jc w:val="both"/>
        <w:rPr>
          <w:rFonts w:ascii="Arial" w:hAnsi="Arial" w:cs="Arial"/>
        </w:rPr>
      </w:pPr>
      <w:r w:rsidRPr="00FF03B2">
        <w:rPr>
          <w:rFonts w:ascii="Arial" w:hAnsi="Arial" w:cs="Arial"/>
        </w:rPr>
        <w:t>finansowanie ponadprogramowych, płatnych praktyk zawodowych w wymiarze minimalnie 160 godzin. Praktyki ponadprogramowe mogą być organizowane wyłącznie w placówkach podstawowej opieki zdrowotnej lub/i na oddziałach onkologii lub/i na oddziałach geriatrycznych /placówkach opieki długoterminowej. Praktyki muszą odbywać się na terenie Polski oraz muszą być związane z profilem kształcenia oraz muszą być zgodne z Europejskimi Ramami Jakości Praktyk i Staży. W toku opracowania szczegółowego programu ponadprogramowych praktyk zawodowych Projektodawca zobowiązany jest do współpracy z pracodawcami i organizacjami pracodawców z branży opieki medycznej. W ramach projektu możliwe jest finansowanie wynagrodzenia opiekunów praktyk  ponadprogramowych w wysokości nieprzekraczającej 40% podstawowego wynagrodzenia pielęgniarki</w:t>
      </w:r>
      <w:r>
        <w:rPr>
          <w:rStyle w:val="FootnoteReference"/>
          <w:rFonts w:ascii="Arial" w:hAnsi="Arial"/>
        </w:rPr>
        <w:footnoteReference w:id="7"/>
      </w:r>
      <w:r>
        <w:rPr>
          <w:rFonts w:ascii="Arial" w:hAnsi="Arial" w:cs="Arial"/>
        </w:rPr>
        <w:t>;</w:t>
      </w:r>
    </w:p>
    <w:p w:rsidR="00406C6A" w:rsidRDefault="00406C6A" w:rsidP="003C7FD3">
      <w:pPr>
        <w:pStyle w:val="ListParagraph"/>
        <w:numPr>
          <w:ilvl w:val="0"/>
          <w:numId w:val="113"/>
        </w:numPr>
        <w:autoSpaceDE w:val="0"/>
        <w:autoSpaceDN w:val="0"/>
        <w:adjustRightInd w:val="0"/>
        <w:spacing w:after="120" w:line="360" w:lineRule="auto"/>
        <w:jc w:val="both"/>
        <w:rPr>
          <w:rFonts w:ascii="Arial" w:hAnsi="Arial" w:cs="Arial"/>
        </w:rPr>
      </w:pPr>
      <w:r w:rsidRPr="00FF03B2">
        <w:rPr>
          <w:rFonts w:ascii="Arial" w:hAnsi="Arial" w:cs="Arial"/>
        </w:rPr>
        <w:t>zwrot kosztów dojazdu i zakwaterowania studentów odbywających praktyki poza miejscem zamieszkania</w:t>
      </w:r>
      <w:r>
        <w:rPr>
          <w:rFonts w:ascii="Arial" w:hAnsi="Arial" w:cs="Arial"/>
        </w:rPr>
        <w:t>.</w:t>
      </w:r>
    </w:p>
    <w:p w:rsidR="00406C6A" w:rsidRPr="000777F1" w:rsidRDefault="00406C6A" w:rsidP="000777F1">
      <w:pPr>
        <w:autoSpaceDE w:val="0"/>
        <w:autoSpaceDN w:val="0"/>
        <w:adjustRightInd w:val="0"/>
        <w:spacing w:after="120" w:line="360" w:lineRule="auto"/>
        <w:jc w:val="both"/>
        <w:rPr>
          <w:rFonts w:ascii="Arial" w:hAnsi="Arial" w:cs="Arial"/>
        </w:rPr>
      </w:pPr>
      <w:r>
        <w:rPr>
          <w:rFonts w:ascii="Arial" w:hAnsi="Arial" w:cs="Arial"/>
        </w:rPr>
        <w:t xml:space="preserve">Ponadto projekty składane w odpowiedzi na przedmiotowy konkurs muszą zakładać jego realizację w formie partnerstwa uczelni kształcącej na kierunku pielęgniarstwo i/lub położnictwo z podmiotami leczniczymi lub związkiem pracodawców branży ochrony zdrowia. Jednocześnie, podmioty lecznicze lub związki pracodawców, z którymi zawarte zostanie partnerstwo, muszą zapewnić wszystkim studentom odbycie praktyk/staży w ramach projektu, a dla minimum 15% absolwentów muszą zapewnić zatrudnienie przez co najmniej 12 miesięcy od momentu zakończenia udziału w projekcie. Działania te mają na celu wzmocnienie współpracy pomiędzy uczelnią kształcącą na kierunku pielęgniarstwo i/lub położnictwo a podmiotem leczniczym jako potencjalnym pracodawcą absolwentów kierunków objętych wsparciem oraz uatrakcyjnienie oferty poprzez zapewnienie zatrudnienia dla absolwentów, którzy osiągnęli najlepsze wyniki w nauce. </w:t>
      </w:r>
    </w:p>
    <w:p w:rsidR="00406C6A" w:rsidRPr="00532412" w:rsidRDefault="00406C6A" w:rsidP="00532412">
      <w:pPr>
        <w:autoSpaceDE w:val="0"/>
        <w:autoSpaceDN w:val="0"/>
        <w:adjustRightInd w:val="0"/>
        <w:spacing w:after="120" w:line="360" w:lineRule="auto"/>
        <w:jc w:val="both"/>
        <w:rPr>
          <w:rFonts w:ascii="Times New Roman" w:hAnsi="Times New Roman"/>
          <w:i/>
        </w:rPr>
      </w:pPr>
      <w:r w:rsidRPr="0086007E">
        <w:rPr>
          <w:rFonts w:ascii="Arial" w:hAnsi="Arial" w:cs="Arial"/>
        </w:rPr>
        <w:t xml:space="preserve">Projekty składane w odpowiedzi na konkurs powinny przyczyniać się do realizacji celów PO WER, w szczególności muszą wpisywać się w realizację celu szczegółowego Osi </w:t>
      </w:r>
      <w:r>
        <w:rPr>
          <w:rFonts w:ascii="Arial" w:hAnsi="Arial" w:cs="Arial"/>
        </w:rPr>
        <w:br/>
      </w:r>
      <w:r w:rsidRPr="0086007E">
        <w:rPr>
          <w:rFonts w:ascii="Arial" w:hAnsi="Arial" w:cs="Arial"/>
        </w:rPr>
        <w:t xml:space="preserve">V </w:t>
      </w:r>
      <w:r>
        <w:rPr>
          <w:rFonts w:ascii="Arial,Italic" w:hAnsi="Arial,Italic" w:cs="Arial,Italic"/>
          <w:i/>
          <w:iCs/>
        </w:rPr>
        <w:t>Poprawa jakości kształcenia wyższego na kierunkach medycznych</w:t>
      </w:r>
      <w:r>
        <w:rPr>
          <w:rFonts w:ascii="Arial,Italic" w:hAnsi="Arial,Italic" w:cs="Arial,Italic"/>
          <w:iCs/>
        </w:rPr>
        <w:t xml:space="preserve"> Celu tematycznego 10</w:t>
      </w:r>
      <w:r w:rsidRPr="0086007E">
        <w:rPr>
          <w:rFonts w:ascii="Arial,Italic" w:hAnsi="Arial,Italic" w:cs="Arial,Italic"/>
          <w:iCs/>
        </w:rPr>
        <w:t xml:space="preserve"> </w:t>
      </w:r>
      <w:r>
        <w:rPr>
          <w:rFonts w:ascii="Arial,Italic" w:hAnsi="Arial,Italic" w:cs="Arial,Italic"/>
          <w:i/>
          <w:iCs/>
        </w:rPr>
        <w:t>Inwestowanie w kształcenie, szkolenie i szkolenie zawodowe na rzecz zdobywania umiejętności i uczenia się przez całe życie</w:t>
      </w:r>
      <w:r w:rsidRPr="003F25C3">
        <w:rPr>
          <w:rFonts w:ascii="Arial" w:hAnsi="Arial" w:cs="Arial"/>
          <w:color w:val="000000"/>
        </w:rPr>
        <w:t xml:space="preserve">. </w:t>
      </w:r>
    </w:p>
    <w:p w:rsidR="00406C6A" w:rsidRPr="00D47536" w:rsidRDefault="00406C6A" w:rsidP="003C7FD3">
      <w:pPr>
        <w:pStyle w:val="Heading2"/>
        <w:numPr>
          <w:ilvl w:val="0"/>
          <w:numId w:val="101"/>
        </w:numPr>
        <w:rPr>
          <w:rFonts w:ascii="Arial" w:hAnsi="Arial" w:cs="Arial"/>
          <w:color w:val="244061"/>
          <w:sz w:val="24"/>
          <w:szCs w:val="24"/>
        </w:rPr>
      </w:pPr>
      <w:bookmarkStart w:id="40" w:name="_Toc422310259"/>
      <w:bookmarkStart w:id="41" w:name="_Toc422310398"/>
      <w:bookmarkStart w:id="42" w:name="_Toc422310841"/>
      <w:bookmarkStart w:id="43" w:name="_Toc422311117"/>
      <w:bookmarkStart w:id="44" w:name="_Toc422311204"/>
      <w:bookmarkStart w:id="45" w:name="_Toc422822584"/>
      <w:bookmarkStart w:id="46" w:name="_Toc422310260"/>
      <w:bookmarkStart w:id="47" w:name="_Toc422310399"/>
      <w:bookmarkStart w:id="48" w:name="_Toc422310842"/>
      <w:bookmarkStart w:id="49" w:name="_Toc422311118"/>
      <w:bookmarkStart w:id="50" w:name="_Toc422311205"/>
      <w:bookmarkStart w:id="51" w:name="_Toc422822585"/>
      <w:bookmarkStart w:id="52" w:name="_Toc422310261"/>
      <w:bookmarkStart w:id="53" w:name="_Toc422310400"/>
      <w:bookmarkStart w:id="54" w:name="_Toc422310843"/>
      <w:bookmarkStart w:id="55" w:name="_Toc422311119"/>
      <w:bookmarkStart w:id="56" w:name="_Toc422311206"/>
      <w:bookmarkStart w:id="57" w:name="_Toc422822586"/>
      <w:bookmarkStart w:id="58" w:name="_Toc422310262"/>
      <w:bookmarkStart w:id="59" w:name="_Toc422310401"/>
      <w:bookmarkStart w:id="60" w:name="_Toc422310844"/>
      <w:bookmarkStart w:id="61" w:name="_Toc422311120"/>
      <w:bookmarkStart w:id="62" w:name="_Toc422311207"/>
      <w:bookmarkStart w:id="63" w:name="_Toc422822587"/>
      <w:bookmarkStart w:id="64" w:name="_Toc422310263"/>
      <w:bookmarkStart w:id="65" w:name="_Toc422310402"/>
      <w:bookmarkStart w:id="66" w:name="_Toc422310845"/>
      <w:bookmarkStart w:id="67" w:name="_Toc422311121"/>
      <w:bookmarkStart w:id="68" w:name="_Toc422311208"/>
      <w:bookmarkStart w:id="69" w:name="_Toc422822588"/>
      <w:bookmarkStart w:id="70" w:name="_Toc422310265"/>
      <w:bookmarkStart w:id="71" w:name="_Toc422310404"/>
      <w:bookmarkStart w:id="72" w:name="_Toc422310847"/>
      <w:bookmarkStart w:id="73" w:name="_Toc422311123"/>
      <w:bookmarkStart w:id="74" w:name="_Toc422311210"/>
      <w:bookmarkStart w:id="75" w:name="_Toc422822590"/>
      <w:bookmarkStart w:id="76" w:name="_Toc422310266"/>
      <w:bookmarkStart w:id="77" w:name="_Toc422310405"/>
      <w:bookmarkStart w:id="78" w:name="_Toc422310848"/>
      <w:bookmarkStart w:id="79" w:name="_Toc422311124"/>
      <w:bookmarkStart w:id="80" w:name="_Toc422311211"/>
      <w:bookmarkStart w:id="81" w:name="_Toc422822591"/>
      <w:bookmarkStart w:id="82" w:name="_Toc422310268"/>
      <w:bookmarkStart w:id="83" w:name="_Toc422310407"/>
      <w:bookmarkStart w:id="84" w:name="_Toc422310850"/>
      <w:bookmarkStart w:id="85" w:name="_Toc422311126"/>
      <w:bookmarkStart w:id="86" w:name="_Toc422311213"/>
      <w:bookmarkStart w:id="87" w:name="_Toc422822593"/>
      <w:bookmarkStart w:id="88" w:name="_Toc421092478"/>
      <w:bookmarkStart w:id="89" w:name="_Toc421092959"/>
      <w:bookmarkStart w:id="90" w:name="_Toc421093303"/>
      <w:bookmarkStart w:id="91" w:name="_Toc421095877"/>
      <w:bookmarkStart w:id="92" w:name="_Toc421096370"/>
      <w:bookmarkStart w:id="93" w:name="_Toc421096709"/>
      <w:bookmarkStart w:id="94" w:name="_Toc424196605"/>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47536">
        <w:rPr>
          <w:rFonts w:ascii="Arial" w:hAnsi="Arial" w:cs="Arial"/>
          <w:color w:val="244061"/>
          <w:sz w:val="24"/>
          <w:szCs w:val="24"/>
        </w:rPr>
        <w:t>Kwota przeznaczona na konkurs</w:t>
      </w:r>
      <w:bookmarkEnd w:id="88"/>
      <w:bookmarkEnd w:id="89"/>
      <w:bookmarkEnd w:id="90"/>
      <w:bookmarkEnd w:id="91"/>
      <w:bookmarkEnd w:id="92"/>
      <w:bookmarkEnd w:id="93"/>
      <w:bookmarkEnd w:id="94"/>
      <w:r w:rsidRPr="00D47536">
        <w:rPr>
          <w:rFonts w:ascii="Arial" w:hAnsi="Arial" w:cs="Arial"/>
          <w:color w:val="244061"/>
          <w:sz w:val="24"/>
          <w:szCs w:val="24"/>
        </w:rPr>
        <w:t xml:space="preserve"> </w:t>
      </w:r>
    </w:p>
    <w:p w:rsidR="00406C6A" w:rsidRPr="0071491C" w:rsidRDefault="00406C6A" w:rsidP="0071491C"/>
    <w:p w:rsidR="00406C6A" w:rsidRDefault="00406C6A" w:rsidP="001267EB">
      <w:pPr>
        <w:pStyle w:val="ListParagraph"/>
        <w:autoSpaceDE w:val="0"/>
        <w:autoSpaceDN w:val="0"/>
        <w:adjustRightInd w:val="0"/>
        <w:spacing w:after="120" w:line="360" w:lineRule="auto"/>
        <w:ind w:left="0"/>
        <w:contextualSpacing w:val="0"/>
        <w:jc w:val="both"/>
        <w:rPr>
          <w:rFonts w:ascii="Arial" w:hAnsi="Arial" w:cs="Arial"/>
          <w:color w:val="000000"/>
        </w:rPr>
      </w:pPr>
      <w:r w:rsidRPr="00D5035A">
        <w:rPr>
          <w:rFonts w:ascii="Arial" w:hAnsi="Arial" w:cs="Arial"/>
          <w:color w:val="000000"/>
        </w:rPr>
        <w:t>Kwota przeznaczona na dofinansowanie projektów wyłonionych w</w:t>
      </w:r>
      <w:r>
        <w:rPr>
          <w:rFonts w:ascii="Arial" w:hAnsi="Arial" w:cs="Arial"/>
          <w:color w:val="000000"/>
        </w:rPr>
        <w:t xml:space="preserve"> ramach konkursu wynosi ogółem </w:t>
      </w:r>
      <w:r w:rsidRPr="00376DD5">
        <w:rPr>
          <w:rFonts w:ascii="Arial" w:hAnsi="Arial" w:cs="Arial"/>
          <w:b/>
          <w:color w:val="000000"/>
        </w:rPr>
        <w:t xml:space="preserve">90 000 000,00 PLN. </w:t>
      </w:r>
    </w:p>
    <w:p w:rsidR="00406C6A" w:rsidRDefault="00406C6A" w:rsidP="001267EB">
      <w:pPr>
        <w:pStyle w:val="ListParagraph"/>
        <w:autoSpaceDE w:val="0"/>
        <w:autoSpaceDN w:val="0"/>
        <w:adjustRightInd w:val="0"/>
        <w:spacing w:after="120" w:line="360" w:lineRule="auto"/>
        <w:ind w:left="0"/>
        <w:contextualSpacing w:val="0"/>
        <w:jc w:val="both"/>
        <w:rPr>
          <w:rFonts w:ascii="Arial" w:hAnsi="Arial" w:cs="Arial"/>
          <w:color w:val="000000"/>
        </w:rPr>
      </w:pPr>
      <w:r w:rsidRPr="008B6A5E">
        <w:rPr>
          <w:rFonts w:ascii="Arial" w:hAnsi="Arial" w:cs="Arial"/>
          <w:b/>
          <w:color w:val="000000"/>
        </w:rPr>
        <w:t xml:space="preserve">Maksymalny dopuszczalny poziom dofinansowania </w:t>
      </w:r>
      <w:r>
        <w:rPr>
          <w:rFonts w:ascii="Arial" w:hAnsi="Arial" w:cs="Arial"/>
          <w:color w:val="000000"/>
        </w:rPr>
        <w:t xml:space="preserve">projektu (ze środków UE i środków budżetu państwa) wynosi </w:t>
      </w:r>
      <w:r w:rsidRPr="008B6A5E">
        <w:rPr>
          <w:rFonts w:ascii="Arial" w:hAnsi="Arial" w:cs="Arial"/>
          <w:b/>
          <w:color w:val="000000"/>
        </w:rPr>
        <w:t>90%.</w:t>
      </w:r>
      <w:r>
        <w:rPr>
          <w:rFonts w:ascii="Arial" w:hAnsi="Arial" w:cs="Arial"/>
          <w:color w:val="000000"/>
        </w:rPr>
        <w:t xml:space="preserve"> Maksymalny poziom dofinasowania ze środków UE wynosi 84,28%.</w:t>
      </w:r>
    </w:p>
    <w:p w:rsidR="00406C6A" w:rsidRPr="008B6A5E" w:rsidRDefault="00406C6A" w:rsidP="003D799D">
      <w:pPr>
        <w:pStyle w:val="ListParagraph"/>
        <w:autoSpaceDE w:val="0"/>
        <w:autoSpaceDN w:val="0"/>
        <w:adjustRightInd w:val="0"/>
        <w:spacing w:after="120" w:line="360" w:lineRule="auto"/>
        <w:ind w:left="0"/>
        <w:jc w:val="both"/>
        <w:rPr>
          <w:rFonts w:ascii="Arial" w:hAnsi="Arial" w:cs="Arial"/>
          <w:b/>
          <w:color w:val="000000"/>
        </w:rPr>
      </w:pPr>
      <w:r w:rsidRPr="008B6A5E">
        <w:rPr>
          <w:rFonts w:ascii="Arial" w:hAnsi="Arial" w:cs="Arial"/>
          <w:b/>
          <w:color w:val="000000"/>
        </w:rPr>
        <w:t>Wymagany wkład własny</w:t>
      </w:r>
      <w:r w:rsidRPr="00BC6486">
        <w:rPr>
          <w:rFonts w:ascii="Arial" w:hAnsi="Arial" w:cs="Arial"/>
          <w:color w:val="000000"/>
        </w:rPr>
        <w:t xml:space="preserve"> beneficjenta</w:t>
      </w:r>
      <w:r>
        <w:rPr>
          <w:rFonts w:ascii="Arial" w:hAnsi="Arial" w:cs="Arial"/>
          <w:color w:val="000000"/>
        </w:rPr>
        <w:t xml:space="preserve"> do realizacji projektu wynosi </w:t>
      </w:r>
      <w:r w:rsidRPr="008B6A5E">
        <w:rPr>
          <w:rFonts w:ascii="Arial" w:hAnsi="Arial" w:cs="Arial"/>
          <w:b/>
          <w:color w:val="000000"/>
        </w:rPr>
        <w:t>co najmniej 10% wartości projektu.</w:t>
      </w:r>
    </w:p>
    <w:p w:rsidR="00406C6A" w:rsidRDefault="00406C6A" w:rsidP="003D799D">
      <w:pPr>
        <w:pStyle w:val="ListParagraph"/>
        <w:autoSpaceDE w:val="0"/>
        <w:autoSpaceDN w:val="0"/>
        <w:adjustRightInd w:val="0"/>
        <w:spacing w:after="120" w:line="360" w:lineRule="auto"/>
        <w:ind w:left="0"/>
        <w:jc w:val="both"/>
        <w:rPr>
          <w:rFonts w:ascii="Arial" w:hAnsi="Arial" w:cs="Arial"/>
          <w:color w:val="000000"/>
        </w:rPr>
      </w:pPr>
    </w:p>
    <w:p w:rsidR="00406C6A" w:rsidRDefault="00406C6A" w:rsidP="003D799D">
      <w:pPr>
        <w:pStyle w:val="ListParagraph"/>
        <w:autoSpaceDE w:val="0"/>
        <w:autoSpaceDN w:val="0"/>
        <w:adjustRightInd w:val="0"/>
        <w:spacing w:after="120" w:line="360" w:lineRule="auto"/>
        <w:ind w:left="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195842">
        <w:tc>
          <w:tcPr>
            <w:tcW w:w="9062" w:type="dxa"/>
          </w:tcPr>
          <w:p w:rsidR="00406C6A" w:rsidRPr="004D5AB8" w:rsidRDefault="00406C6A" w:rsidP="003D799D">
            <w:pPr>
              <w:pStyle w:val="ListParagraph"/>
              <w:autoSpaceDE w:val="0"/>
              <w:autoSpaceDN w:val="0"/>
              <w:adjustRightInd w:val="0"/>
              <w:spacing w:after="120" w:line="360" w:lineRule="auto"/>
              <w:ind w:left="0"/>
              <w:rPr>
                <w:rFonts w:ascii="Arial" w:hAnsi="Arial" w:cs="Arial"/>
                <w:b/>
                <w:i/>
                <w:color w:val="FF0000"/>
              </w:rPr>
            </w:pPr>
            <w:r w:rsidRPr="004D5AB8">
              <w:rPr>
                <w:rFonts w:ascii="Arial" w:hAnsi="Arial" w:cs="Arial"/>
                <w:b/>
                <w:i/>
                <w:color w:val="FF0000"/>
              </w:rPr>
              <w:t>Uwaga:</w:t>
            </w:r>
          </w:p>
          <w:p w:rsidR="00406C6A" w:rsidRPr="004D5AB8" w:rsidRDefault="00406C6A" w:rsidP="003D799D">
            <w:pPr>
              <w:pStyle w:val="ListParagraph"/>
              <w:autoSpaceDE w:val="0"/>
              <w:autoSpaceDN w:val="0"/>
              <w:adjustRightInd w:val="0"/>
              <w:spacing w:after="120" w:line="360" w:lineRule="auto"/>
              <w:ind w:left="0"/>
              <w:rPr>
                <w:rFonts w:ascii="Arial" w:hAnsi="Arial" w:cs="Arial"/>
              </w:rPr>
            </w:pPr>
            <w:r w:rsidRPr="004D5AB8">
              <w:rPr>
                <w:rFonts w:ascii="Arial" w:hAnsi="Arial" w:cs="Arial"/>
                <w:i/>
              </w:rPr>
              <w:t xml:space="preserve">Całkowite wydatki kwalifikowane = </w:t>
            </w:r>
            <w:r w:rsidRPr="004D5AB8">
              <w:rPr>
                <w:rFonts w:ascii="Arial" w:hAnsi="Arial" w:cs="Arial"/>
                <w:i/>
                <w:u w:val="single"/>
              </w:rPr>
              <w:t>kwota dofinansowania</w:t>
            </w:r>
            <w:r w:rsidRPr="004D5AB8">
              <w:rPr>
                <w:rFonts w:ascii="Arial" w:hAnsi="Arial" w:cs="Arial"/>
                <w:i/>
              </w:rPr>
              <w:t xml:space="preserve"> + wkład własny</w:t>
            </w:r>
            <w:r w:rsidRPr="004D5AB8">
              <w:rPr>
                <w:rFonts w:ascii="Arial" w:hAnsi="Arial" w:cs="Arial"/>
              </w:rPr>
              <w:t xml:space="preserve"> </w:t>
            </w:r>
          </w:p>
          <w:p w:rsidR="00406C6A" w:rsidRPr="004D5AB8" w:rsidRDefault="00406C6A" w:rsidP="003D799D">
            <w:pPr>
              <w:pStyle w:val="ListParagraph"/>
              <w:autoSpaceDE w:val="0"/>
              <w:autoSpaceDN w:val="0"/>
              <w:adjustRightInd w:val="0"/>
              <w:spacing w:after="120" w:line="360" w:lineRule="auto"/>
              <w:ind w:left="0"/>
              <w:rPr>
                <w:rFonts w:ascii="Arial" w:hAnsi="Arial" w:cs="Arial"/>
                <w:b/>
                <w:i/>
                <w:color w:val="000000"/>
              </w:rPr>
            </w:pPr>
            <w:r w:rsidRPr="004D5AB8">
              <w:rPr>
                <w:rFonts w:ascii="Arial" w:hAnsi="Arial" w:cs="Arial"/>
                <w:b/>
                <w:i/>
                <w:color w:val="000000"/>
              </w:rPr>
              <w:t>Przykład:</w:t>
            </w:r>
          </w:p>
          <w:p w:rsidR="00406C6A" w:rsidRPr="004D5AB8" w:rsidRDefault="00406C6A" w:rsidP="003950A2">
            <w:pPr>
              <w:pStyle w:val="ListParagraph"/>
              <w:autoSpaceDE w:val="0"/>
              <w:autoSpaceDN w:val="0"/>
              <w:adjustRightInd w:val="0"/>
              <w:spacing w:after="120" w:line="360" w:lineRule="auto"/>
              <w:ind w:left="0"/>
              <w:jc w:val="both"/>
              <w:rPr>
                <w:rFonts w:ascii="Arial" w:hAnsi="Arial" w:cs="Arial"/>
                <w:i/>
                <w:color w:val="000000"/>
              </w:rPr>
            </w:pPr>
            <w:r w:rsidRPr="004D5AB8">
              <w:rPr>
                <w:rFonts w:ascii="Arial" w:hAnsi="Arial" w:cs="Arial"/>
                <w:i/>
                <w:color w:val="000000"/>
              </w:rPr>
              <w:t xml:space="preserve">Wnioskodawca chce uzyskać dofinansowanie w wysokości 1 800 000,00 zł, jego wkład własny powinien wynosić minimum 200 000,00 PLN. W takim wypadku całkowita wartość projektu wynosi 2 000 000,00 PLN. </w:t>
            </w:r>
          </w:p>
        </w:tc>
      </w:tr>
    </w:tbl>
    <w:p w:rsidR="00406C6A" w:rsidRDefault="00406C6A" w:rsidP="003D799D">
      <w:pPr>
        <w:pStyle w:val="ListParagraph"/>
        <w:autoSpaceDE w:val="0"/>
        <w:autoSpaceDN w:val="0"/>
        <w:adjustRightInd w:val="0"/>
        <w:spacing w:after="120" w:line="360" w:lineRule="auto"/>
        <w:ind w:left="0"/>
        <w:rPr>
          <w:rFonts w:ascii="Arial" w:hAnsi="Arial" w:cs="Arial"/>
          <w:color w:val="000000"/>
        </w:rPr>
      </w:pPr>
    </w:p>
    <w:p w:rsidR="00406C6A" w:rsidRPr="002D6B1A" w:rsidRDefault="00406C6A" w:rsidP="00470718">
      <w:pPr>
        <w:pStyle w:val="ListParagraph"/>
        <w:autoSpaceDE w:val="0"/>
        <w:autoSpaceDN w:val="0"/>
        <w:adjustRightInd w:val="0"/>
        <w:spacing w:after="120" w:line="360" w:lineRule="auto"/>
        <w:ind w:left="0"/>
        <w:rPr>
          <w:rFonts w:ascii="Arial" w:hAnsi="Arial" w:cs="Arial"/>
          <w:color w:val="000000"/>
          <w:u w:val="single"/>
        </w:rPr>
      </w:pPr>
      <w:r w:rsidRPr="002D6B1A">
        <w:rPr>
          <w:rFonts w:ascii="Arial" w:hAnsi="Arial" w:cs="Arial"/>
          <w:color w:val="000000"/>
          <w:u w:val="single"/>
        </w:rPr>
        <w:t>IOK dopuszcza możliwość zwiększenia kwoty przeznaczonej na konkurs.</w:t>
      </w:r>
    </w:p>
    <w:p w:rsidR="00406C6A" w:rsidRDefault="00406C6A" w:rsidP="00C907B5">
      <w:pPr>
        <w:pStyle w:val="Default"/>
        <w:spacing w:line="360" w:lineRule="auto"/>
        <w:jc w:val="both"/>
        <w:rPr>
          <w:sz w:val="22"/>
          <w:szCs w:val="22"/>
        </w:rPr>
      </w:pPr>
      <w:r>
        <w:rPr>
          <w:sz w:val="22"/>
          <w:szCs w:val="22"/>
        </w:rPr>
        <w:t xml:space="preserve">Racjonalność i efektywność wydatków projektu, jak również ich niezbędność do realizacji projektu i osiągania jego celów, w tym zasadność zaproponowanych kosztów w kontekście relacji nakład/rezultat będą ocenianie na etapie oceny merytorycznej Wszystkie wydatki muszą być uwzględnione i uzasadnione w szczegółowym budżecie projektu. </w:t>
      </w:r>
    </w:p>
    <w:p w:rsidR="00406C6A" w:rsidRPr="00CF1CF2" w:rsidRDefault="00406C6A" w:rsidP="00CF1CF2">
      <w:pPr>
        <w:pStyle w:val="Default"/>
        <w:spacing w:line="360" w:lineRule="auto"/>
        <w:jc w:val="both"/>
        <w:rPr>
          <w:b/>
          <w:sz w:val="22"/>
          <w:szCs w:val="22"/>
        </w:rPr>
      </w:pPr>
      <w:r>
        <w:rPr>
          <w:sz w:val="22"/>
          <w:szCs w:val="22"/>
        </w:rPr>
        <w:t xml:space="preserve">W ramach konkursu koszty bezpośrednie w projekcie rozliczane będą na podstawie rzeczywiście poniesionych wydatków. </w:t>
      </w:r>
      <w:r w:rsidRPr="00C907B5">
        <w:rPr>
          <w:b/>
          <w:sz w:val="22"/>
          <w:szCs w:val="22"/>
        </w:rPr>
        <w:t>Z uwagi na powyższe wartość dofinansowania wkładu publicznego musi przekraczać wyrażoną w PLN równowartość 100 000,00 EUR.</w:t>
      </w:r>
      <w:r>
        <w:rPr>
          <w:rStyle w:val="FootnoteReference"/>
          <w:b/>
          <w:sz w:val="22"/>
          <w:szCs w:val="22"/>
        </w:rPr>
        <w:footnoteReference w:id="8"/>
      </w:r>
    </w:p>
    <w:p w:rsidR="00406C6A" w:rsidRPr="00D47536" w:rsidRDefault="00406C6A" w:rsidP="0071491C">
      <w:pPr>
        <w:pStyle w:val="Heading1"/>
        <w:jc w:val="center"/>
        <w:rPr>
          <w:rFonts w:ascii="Arial" w:hAnsi="Arial" w:cs="Arial"/>
          <w:color w:val="244061"/>
          <w:sz w:val="28"/>
          <w:szCs w:val="28"/>
        </w:rPr>
      </w:pPr>
      <w:bookmarkStart w:id="95" w:name="_Toc421092960"/>
      <w:bookmarkStart w:id="96" w:name="_Toc421093304"/>
      <w:bookmarkStart w:id="97" w:name="_Toc421095878"/>
      <w:bookmarkStart w:id="98" w:name="_Toc421096371"/>
      <w:bookmarkStart w:id="99" w:name="_Toc421096710"/>
      <w:bookmarkStart w:id="100" w:name="_Toc424196606"/>
      <w:r w:rsidRPr="00D47536">
        <w:rPr>
          <w:rFonts w:ascii="Arial" w:hAnsi="Arial" w:cs="Arial"/>
          <w:color w:val="244061"/>
          <w:sz w:val="28"/>
          <w:szCs w:val="28"/>
        </w:rPr>
        <w:t>WYMAGANIA KONKURSOWE</w:t>
      </w:r>
      <w:bookmarkEnd w:id="95"/>
      <w:bookmarkEnd w:id="96"/>
      <w:bookmarkEnd w:id="97"/>
      <w:bookmarkEnd w:id="98"/>
      <w:bookmarkEnd w:id="99"/>
      <w:bookmarkEnd w:id="100"/>
    </w:p>
    <w:p w:rsidR="00406C6A" w:rsidRPr="00D47536" w:rsidRDefault="00406C6A" w:rsidP="003C7FD3">
      <w:pPr>
        <w:pStyle w:val="Heading2"/>
        <w:numPr>
          <w:ilvl w:val="0"/>
          <w:numId w:val="102"/>
        </w:numPr>
        <w:rPr>
          <w:rFonts w:ascii="Arial" w:hAnsi="Arial" w:cs="Arial"/>
          <w:color w:val="244061"/>
          <w:sz w:val="24"/>
          <w:szCs w:val="24"/>
        </w:rPr>
      </w:pPr>
      <w:bookmarkStart w:id="101" w:name="_Toc421092479"/>
      <w:bookmarkStart w:id="102" w:name="_Toc421092961"/>
      <w:bookmarkStart w:id="103" w:name="_Toc421093305"/>
      <w:bookmarkStart w:id="104" w:name="_Toc421095879"/>
      <w:bookmarkStart w:id="105" w:name="_Toc421096372"/>
      <w:bookmarkStart w:id="106" w:name="_Toc421096711"/>
      <w:bookmarkStart w:id="107" w:name="_Toc424196607"/>
      <w:r w:rsidRPr="00D47536">
        <w:rPr>
          <w:rFonts w:ascii="Arial" w:hAnsi="Arial" w:cs="Arial"/>
          <w:color w:val="244061"/>
          <w:sz w:val="24"/>
          <w:szCs w:val="24"/>
        </w:rPr>
        <w:t>Podmioty uprawnione do ubiegania się o dofinansowanie projektu</w:t>
      </w:r>
      <w:bookmarkEnd w:id="101"/>
      <w:bookmarkEnd w:id="102"/>
      <w:bookmarkEnd w:id="103"/>
      <w:bookmarkEnd w:id="104"/>
      <w:bookmarkEnd w:id="105"/>
      <w:bookmarkEnd w:id="106"/>
      <w:bookmarkEnd w:id="107"/>
      <w:r w:rsidRPr="00D47536">
        <w:rPr>
          <w:rFonts w:ascii="Arial" w:hAnsi="Arial" w:cs="Arial"/>
          <w:color w:val="244061"/>
          <w:sz w:val="24"/>
          <w:szCs w:val="24"/>
        </w:rPr>
        <w:t xml:space="preserve"> </w:t>
      </w:r>
    </w:p>
    <w:p w:rsidR="00406C6A" w:rsidRPr="0071491C" w:rsidRDefault="00406C6A" w:rsidP="0071491C"/>
    <w:p w:rsidR="00406C6A" w:rsidRDefault="00406C6A" w:rsidP="003D799D">
      <w:pPr>
        <w:spacing w:after="120" w:line="360" w:lineRule="auto"/>
        <w:jc w:val="both"/>
        <w:rPr>
          <w:rFonts w:ascii="Arial" w:hAnsi="Arial" w:cs="Arial"/>
          <w:bCs/>
          <w:kern w:val="32"/>
        </w:rPr>
      </w:pPr>
      <w:r w:rsidRPr="008B2599">
        <w:rPr>
          <w:rFonts w:ascii="Arial" w:hAnsi="Arial" w:cs="Arial"/>
          <w:bCs/>
          <w:kern w:val="32"/>
        </w:rPr>
        <w:t xml:space="preserve">W ramach konkursu o dofinansowanie realizacji projektu </w:t>
      </w:r>
      <w:r>
        <w:rPr>
          <w:rFonts w:ascii="Arial" w:hAnsi="Arial" w:cs="Arial"/>
          <w:bCs/>
          <w:kern w:val="32"/>
        </w:rPr>
        <w:t xml:space="preserve">zgodnie z zapisami </w:t>
      </w:r>
      <w:r>
        <w:rPr>
          <w:rFonts w:ascii="Arial" w:hAnsi="Arial" w:cs="Arial"/>
        </w:rPr>
        <w:t xml:space="preserve">SzOOP PO WER </w:t>
      </w:r>
      <w:r>
        <w:rPr>
          <w:rFonts w:ascii="Arial" w:hAnsi="Arial" w:cs="Arial"/>
          <w:bCs/>
          <w:kern w:val="32"/>
        </w:rPr>
        <w:t xml:space="preserve">mogą ubiegać się szkoły wyższe publiczne bądź niepubliczne,                                           kształcące na kierunku pielęgniarstwo i/lub położnictwo, których jednostki spełniają w dniu złożenia wniosku o dofinansowanie projektu warunki, jakie muszą spełniać jednostki organizacyjne uczelni, aby prowadzić studia na kierunku pielęgniarstwo i/lub położnictwo na poziomie licencjata – zgodnie z wymogami określonymi w ustawie z dnia 15 lipca 2011 r. </w:t>
      </w:r>
      <w:r w:rsidRPr="009C3BD9">
        <w:rPr>
          <w:rFonts w:ascii="Arial" w:hAnsi="Arial" w:cs="Arial"/>
          <w:bCs/>
          <w:i/>
          <w:kern w:val="32"/>
        </w:rPr>
        <w:t>o zawodach pielęgniarki i położnej</w:t>
      </w:r>
      <w:r>
        <w:rPr>
          <w:rFonts w:ascii="Arial" w:hAnsi="Arial" w:cs="Arial"/>
          <w:bCs/>
          <w:kern w:val="32"/>
        </w:rPr>
        <w:t xml:space="preserve"> oraz ustawy z dnia 27 lipca 2005 r. </w:t>
      </w:r>
      <w:r w:rsidRPr="009C3BD9">
        <w:rPr>
          <w:rFonts w:ascii="Arial" w:hAnsi="Arial" w:cs="Arial"/>
          <w:bCs/>
          <w:i/>
          <w:kern w:val="32"/>
        </w:rPr>
        <w:t>Prawo o szkolnictwie wyższym</w:t>
      </w:r>
      <w:r>
        <w:rPr>
          <w:rFonts w:ascii="Arial" w:hAnsi="Arial" w:cs="Arial"/>
          <w:bCs/>
          <w:kern w:val="32"/>
        </w:rPr>
        <w:t xml:space="preserve">. </w:t>
      </w:r>
    </w:p>
    <w:p w:rsidR="00406C6A" w:rsidRPr="009C3BD9" w:rsidRDefault="00406C6A" w:rsidP="003D799D">
      <w:pPr>
        <w:spacing w:after="120" w:line="360" w:lineRule="auto"/>
        <w:jc w:val="both"/>
        <w:rPr>
          <w:rFonts w:ascii="Arial" w:hAnsi="Arial" w:cs="Arial"/>
          <w:b/>
        </w:rPr>
      </w:pPr>
      <w:r w:rsidRPr="009C3BD9">
        <w:rPr>
          <w:rFonts w:ascii="Arial" w:hAnsi="Arial" w:cs="Arial"/>
          <w:b/>
        </w:rPr>
        <w:t>Dodatkowo wnioskodawca powinien spełniać ogólne kryteria formalne i kryteria dostępu szczegółowo określone w rozdziale V.</w:t>
      </w:r>
    </w:p>
    <w:p w:rsidR="00406C6A" w:rsidRPr="0029182A" w:rsidRDefault="00406C6A" w:rsidP="003D799D">
      <w:pPr>
        <w:spacing w:after="120" w:line="360" w:lineRule="auto"/>
        <w:jc w:val="both"/>
        <w:rPr>
          <w:rFonts w:ascii="Arial" w:hAnsi="Arial" w:cs="Arial"/>
          <w:bCs/>
          <w:kern w:val="32"/>
        </w:rPr>
      </w:pPr>
      <w:r w:rsidRPr="0029182A">
        <w:rPr>
          <w:rFonts w:ascii="Arial" w:hAnsi="Arial" w:cs="Arial"/>
          <w:bCs/>
          <w:kern w:val="32"/>
        </w:rPr>
        <w:t>Weryfikacja podmiotów uprawnionych do dofinansowania będzie odbywała się na podstawie wniosku o dofina</w:t>
      </w:r>
      <w:r>
        <w:rPr>
          <w:rFonts w:ascii="Arial" w:hAnsi="Arial" w:cs="Arial"/>
          <w:bCs/>
          <w:kern w:val="32"/>
        </w:rPr>
        <w:t>nsowanie, danych z Departamentu Pielęgniarek i Położnych w Ministerstwie Zdrowia oraz danych Polskiej Komisji Akredytacyjnej</w:t>
      </w:r>
      <w:r w:rsidRPr="0029182A">
        <w:rPr>
          <w:rFonts w:ascii="Arial" w:hAnsi="Arial" w:cs="Arial"/>
          <w:bCs/>
          <w:kern w:val="32"/>
        </w:rPr>
        <w:t>.</w:t>
      </w:r>
      <w:r>
        <w:rPr>
          <w:rFonts w:ascii="Arial" w:hAnsi="Arial" w:cs="Arial"/>
          <w:bCs/>
          <w:kern w:val="32"/>
        </w:rPr>
        <w:t xml:space="preserve"> </w:t>
      </w:r>
    </w:p>
    <w:p w:rsidR="00406C6A" w:rsidRPr="00037BFF" w:rsidRDefault="00406C6A" w:rsidP="003D799D">
      <w:pPr>
        <w:pStyle w:val="ListParagraph"/>
        <w:autoSpaceDE w:val="0"/>
        <w:autoSpaceDN w:val="0"/>
        <w:adjustRightInd w:val="0"/>
        <w:spacing w:after="120" w:line="360" w:lineRule="auto"/>
        <w:ind w:left="0"/>
        <w:jc w:val="both"/>
        <w:rPr>
          <w:rFonts w:ascii="Arial" w:hAnsi="Arial" w:cs="Arial"/>
          <w:bCs/>
          <w:kern w:val="32"/>
        </w:rPr>
      </w:pPr>
      <w:r w:rsidRPr="00037BFF">
        <w:rPr>
          <w:rFonts w:ascii="Arial" w:hAnsi="Arial" w:cs="Arial"/>
          <w:bCs/>
          <w:kern w:val="32"/>
        </w:rPr>
        <w:t xml:space="preserve">Wnioskodawcą </w:t>
      </w:r>
      <w:r w:rsidRPr="001D0921">
        <w:rPr>
          <w:rFonts w:ascii="Arial" w:hAnsi="Arial" w:cs="Arial"/>
          <w:bCs/>
          <w:kern w:val="32"/>
          <w:u w:val="single"/>
        </w:rPr>
        <w:t>nie może być</w:t>
      </w:r>
      <w:r w:rsidRPr="00037BFF">
        <w:rPr>
          <w:rFonts w:ascii="Arial" w:hAnsi="Arial" w:cs="Arial"/>
          <w:bCs/>
          <w:kern w:val="32"/>
        </w:rPr>
        <w:t>:</w:t>
      </w:r>
    </w:p>
    <w:p w:rsidR="00406C6A" w:rsidRPr="009F3E08" w:rsidRDefault="00406C6A" w:rsidP="003C7FD3">
      <w:pPr>
        <w:pStyle w:val="ListParagraph"/>
        <w:numPr>
          <w:ilvl w:val="0"/>
          <w:numId w:val="31"/>
        </w:numPr>
        <w:spacing w:after="120" w:line="360" w:lineRule="auto"/>
        <w:jc w:val="both"/>
        <w:rPr>
          <w:rFonts w:ascii="Arial" w:hAnsi="Arial" w:cs="Arial"/>
          <w:bCs/>
          <w:kern w:val="32"/>
        </w:rPr>
      </w:pPr>
      <w:r w:rsidRPr="00037BFF">
        <w:rPr>
          <w:rFonts w:ascii="Arial" w:hAnsi="Arial" w:cs="Arial"/>
          <w:bCs/>
          <w:kern w:val="32"/>
        </w:rPr>
        <w:t xml:space="preserve">podmiot, który posiada zaległości z tytułu należności publicznoprawnych, </w:t>
      </w:r>
      <w:r>
        <w:rPr>
          <w:rFonts w:ascii="Arial" w:hAnsi="Arial" w:cs="Arial"/>
          <w:bCs/>
          <w:kern w:val="32"/>
        </w:rPr>
        <w:br/>
      </w:r>
      <w:r w:rsidRPr="00037BFF">
        <w:rPr>
          <w:rFonts w:ascii="Arial" w:hAnsi="Arial" w:cs="Arial"/>
          <w:bCs/>
          <w:kern w:val="32"/>
        </w:rPr>
        <w:t xml:space="preserve">tj. podatków, składek na ubezpieczenie </w:t>
      </w:r>
      <w:r w:rsidRPr="00E17C15">
        <w:rPr>
          <w:rFonts w:ascii="Arial" w:hAnsi="Arial" w:cs="Arial"/>
          <w:bCs/>
          <w:kern w:val="32"/>
        </w:rPr>
        <w:t>społeczne i zdrowotne, Fundusz Pracy, Państwow</w:t>
      </w:r>
      <w:r>
        <w:rPr>
          <w:rFonts w:ascii="Arial" w:hAnsi="Arial" w:cs="Arial"/>
          <w:bCs/>
          <w:kern w:val="32"/>
        </w:rPr>
        <w:t>y</w:t>
      </w:r>
      <w:r w:rsidRPr="00E17C15">
        <w:rPr>
          <w:rFonts w:ascii="Arial" w:hAnsi="Arial" w:cs="Arial"/>
          <w:bCs/>
          <w:kern w:val="32"/>
        </w:rPr>
        <w:t xml:space="preserve"> Fundusz Rehabilitacji Osób </w:t>
      </w:r>
      <w:r>
        <w:rPr>
          <w:rFonts w:ascii="Arial" w:hAnsi="Arial" w:cs="Arial"/>
          <w:bCs/>
          <w:kern w:val="32"/>
        </w:rPr>
        <w:t>N</w:t>
      </w:r>
      <w:r w:rsidRPr="00E17C15">
        <w:rPr>
          <w:rFonts w:ascii="Arial" w:hAnsi="Arial" w:cs="Arial"/>
          <w:bCs/>
          <w:kern w:val="32"/>
        </w:rPr>
        <w:t xml:space="preserve">iepełnosprawnych lub innych należności </w:t>
      </w:r>
      <w:r w:rsidRPr="009F3E08">
        <w:rPr>
          <w:rFonts w:ascii="Arial" w:hAnsi="Arial" w:cs="Arial"/>
          <w:bCs/>
          <w:kern w:val="32"/>
        </w:rPr>
        <w:t>wymaganych odrębnymi przepisami;</w:t>
      </w:r>
    </w:p>
    <w:p w:rsidR="00406C6A" w:rsidRPr="000C2475" w:rsidRDefault="00406C6A" w:rsidP="003C7FD3">
      <w:pPr>
        <w:pStyle w:val="ListParagraph"/>
        <w:numPr>
          <w:ilvl w:val="0"/>
          <w:numId w:val="31"/>
        </w:numPr>
        <w:spacing w:after="120" w:line="360" w:lineRule="auto"/>
        <w:ind w:hanging="357"/>
        <w:contextualSpacing w:val="0"/>
        <w:jc w:val="both"/>
        <w:rPr>
          <w:rFonts w:ascii="Arial" w:hAnsi="Arial" w:cs="Arial"/>
          <w:bCs/>
          <w:kern w:val="32"/>
        </w:rPr>
      </w:pPr>
      <w:r w:rsidRPr="00C132FB">
        <w:rPr>
          <w:rFonts w:ascii="Arial" w:hAnsi="Arial" w:cs="Arial"/>
          <w:bCs/>
          <w:kern w:val="32"/>
        </w:rPr>
        <w:t xml:space="preserve">podmiot, który w ciągu ostatnich 3 lat dopuścił się wykorzystania środków </w:t>
      </w:r>
      <w:r w:rsidRPr="00DA2FDB">
        <w:rPr>
          <w:rFonts w:ascii="Arial" w:hAnsi="Arial" w:cs="Arial"/>
          <w:bCs/>
          <w:kern w:val="32"/>
        </w:rPr>
        <w:t>p</w:t>
      </w:r>
      <w:r w:rsidRPr="00C132FB">
        <w:rPr>
          <w:rFonts w:ascii="Arial" w:hAnsi="Arial" w:cs="Arial"/>
          <w:bCs/>
          <w:kern w:val="32"/>
        </w:rPr>
        <w:t xml:space="preserve">ublicznych niezgodnie z przeznaczeniem, wykorzystania z naruszeniem właściwych procedur lub pobrania ich nienależnie lub w nadmiernej wysokości i podlega wykluczeniu </w:t>
      </w:r>
      <w:r>
        <w:rPr>
          <w:rFonts w:ascii="Arial" w:hAnsi="Arial" w:cs="Arial"/>
          <w:bCs/>
          <w:kern w:val="32"/>
        </w:rPr>
        <w:br/>
      </w:r>
      <w:r w:rsidRPr="00C132FB">
        <w:rPr>
          <w:rFonts w:ascii="Arial" w:hAnsi="Arial" w:cs="Arial"/>
          <w:bCs/>
          <w:kern w:val="32"/>
        </w:rPr>
        <w:t xml:space="preserve">z ubiegania się o dofinansowanie na podstawie art. 207 ust. 4 ustawy z dnia 27 sierpnia </w:t>
      </w:r>
      <w:r w:rsidRPr="00B734F7">
        <w:rPr>
          <w:rFonts w:ascii="Arial" w:hAnsi="Arial" w:cs="Arial"/>
          <w:bCs/>
          <w:kern w:val="32"/>
        </w:rPr>
        <w:t>2009 r. o finansach publicznych.</w:t>
      </w:r>
    </w:p>
    <w:p w:rsidR="00406C6A" w:rsidRPr="00000D97" w:rsidRDefault="00406C6A" w:rsidP="003C7FD3">
      <w:pPr>
        <w:pStyle w:val="ListParagraph"/>
        <w:numPr>
          <w:ilvl w:val="0"/>
          <w:numId w:val="31"/>
        </w:numPr>
        <w:spacing w:after="120" w:line="360" w:lineRule="auto"/>
        <w:jc w:val="both"/>
        <w:rPr>
          <w:rFonts w:ascii="Arial" w:hAnsi="Arial" w:cs="Arial"/>
          <w:bCs/>
          <w:kern w:val="32"/>
        </w:rPr>
      </w:pPr>
      <w:r w:rsidRPr="00B734F7">
        <w:rPr>
          <w:rFonts w:ascii="Arial" w:hAnsi="Arial" w:cs="Arial"/>
          <w:bCs/>
          <w:kern w:val="32"/>
        </w:rPr>
        <w:t>podmiot, który był prawomocnie skazany za przestępstwo przeciwko mieniu, przeciwko obrotowi gospodarczemu, przeciwko działalności instytucji państwowych oraz samorządu terytorialnego, przeciwko wiarygodności dokumentów lub za przestępstwo skarbowe</w:t>
      </w:r>
      <w:r>
        <w:rPr>
          <w:rStyle w:val="FootnoteReference"/>
          <w:rFonts w:ascii="Arial" w:hAnsi="Arial"/>
          <w:bCs/>
          <w:kern w:val="32"/>
        </w:rPr>
        <w:footnoteReference w:id="9"/>
      </w:r>
      <w:r w:rsidRPr="00B734F7">
        <w:rPr>
          <w:rFonts w:ascii="Arial" w:hAnsi="Arial" w:cs="Arial"/>
          <w:bCs/>
          <w:kern w:val="32"/>
        </w:rPr>
        <w:t xml:space="preserve">. </w:t>
      </w:r>
    </w:p>
    <w:p w:rsidR="00406C6A" w:rsidRPr="00D47536" w:rsidRDefault="00406C6A" w:rsidP="003C7FD3">
      <w:pPr>
        <w:pStyle w:val="Heading2"/>
        <w:numPr>
          <w:ilvl w:val="0"/>
          <w:numId w:val="102"/>
        </w:numPr>
        <w:rPr>
          <w:rFonts w:ascii="Arial" w:hAnsi="Arial" w:cs="Arial"/>
          <w:color w:val="244061"/>
          <w:sz w:val="24"/>
          <w:szCs w:val="24"/>
        </w:rPr>
      </w:pPr>
      <w:bookmarkStart w:id="108" w:name="_Toc422822597"/>
      <w:bookmarkStart w:id="109" w:name="_Toc421092480"/>
      <w:bookmarkStart w:id="110" w:name="_Toc421092962"/>
      <w:bookmarkStart w:id="111" w:name="_Toc421093306"/>
      <w:bookmarkStart w:id="112" w:name="_Toc421095880"/>
      <w:bookmarkStart w:id="113" w:name="_Toc421096373"/>
      <w:bookmarkStart w:id="114" w:name="_Toc421096712"/>
      <w:bookmarkStart w:id="115" w:name="_Toc424196608"/>
      <w:bookmarkEnd w:id="108"/>
      <w:r w:rsidRPr="00D47536">
        <w:rPr>
          <w:rFonts w:ascii="Arial" w:hAnsi="Arial" w:cs="Arial"/>
          <w:color w:val="244061"/>
          <w:sz w:val="24"/>
          <w:szCs w:val="24"/>
        </w:rPr>
        <w:t>Uczestnicy projektu</w:t>
      </w:r>
      <w:bookmarkEnd w:id="109"/>
      <w:bookmarkEnd w:id="110"/>
      <w:bookmarkEnd w:id="111"/>
      <w:bookmarkEnd w:id="112"/>
      <w:bookmarkEnd w:id="113"/>
      <w:bookmarkEnd w:id="114"/>
      <w:bookmarkEnd w:id="115"/>
      <w:r w:rsidRPr="00D47536">
        <w:rPr>
          <w:rFonts w:ascii="Arial" w:hAnsi="Arial" w:cs="Arial"/>
          <w:color w:val="244061"/>
          <w:sz w:val="24"/>
          <w:szCs w:val="24"/>
        </w:rPr>
        <w:t xml:space="preserve"> </w:t>
      </w:r>
    </w:p>
    <w:p w:rsidR="00406C6A" w:rsidRPr="00D23F88" w:rsidRDefault="00406C6A" w:rsidP="00D23F88">
      <w:r>
        <w:t xml:space="preserve"> </w:t>
      </w:r>
    </w:p>
    <w:p w:rsidR="00406C6A" w:rsidRPr="000E4798" w:rsidRDefault="00406C6A" w:rsidP="007F2A4E">
      <w:pPr>
        <w:autoSpaceDE w:val="0"/>
        <w:autoSpaceDN w:val="0"/>
        <w:adjustRightInd w:val="0"/>
        <w:spacing w:after="120" w:line="360" w:lineRule="auto"/>
        <w:jc w:val="both"/>
        <w:rPr>
          <w:rFonts w:ascii="Arial" w:hAnsi="Arial" w:cs="Arial"/>
          <w:bCs/>
          <w:i/>
          <w:kern w:val="32"/>
        </w:rPr>
      </w:pPr>
      <w:r w:rsidRPr="00B734F7">
        <w:rPr>
          <w:rFonts w:ascii="Arial" w:hAnsi="Arial" w:cs="Arial"/>
          <w:b/>
          <w:bCs/>
          <w:kern w:val="32"/>
        </w:rPr>
        <w:t>Uczestnikami projektu</w:t>
      </w:r>
      <w:r>
        <w:rPr>
          <w:rFonts w:ascii="Arial" w:hAnsi="Arial" w:cs="Arial"/>
          <w:bCs/>
          <w:kern w:val="32"/>
        </w:rPr>
        <w:t xml:space="preserve"> są osoby uczestniczące w kształceniu na poziomie wyższym, </w:t>
      </w:r>
      <w:r>
        <w:rPr>
          <w:rFonts w:ascii="Arial" w:hAnsi="Arial" w:cs="Arial"/>
          <w:bCs/>
          <w:kern w:val="32"/>
        </w:rPr>
        <w:br/>
        <w:t xml:space="preserve">tj. studenci kierunku pielęgniarstwo i/lub położnictwo oraz pośrednio szkoły wyższe publiczne bądź niepubliczne, kształcące na kierunku pielęgniarstwo i/lub położnictwo zgodnie </w:t>
      </w:r>
      <w:r>
        <w:rPr>
          <w:rFonts w:ascii="Arial" w:hAnsi="Arial" w:cs="Arial"/>
          <w:bCs/>
          <w:kern w:val="32"/>
        </w:rPr>
        <w:br/>
        <w:t xml:space="preserve">z wymogami określonymi w ustawie z dnia 15 lipca 2011 r. </w:t>
      </w:r>
      <w:r w:rsidRPr="000E4798">
        <w:rPr>
          <w:rFonts w:ascii="Arial" w:hAnsi="Arial" w:cs="Arial"/>
          <w:bCs/>
          <w:i/>
          <w:kern w:val="32"/>
        </w:rPr>
        <w:t xml:space="preserve">o zawodach pielęgniarki </w:t>
      </w:r>
      <w:r>
        <w:rPr>
          <w:rFonts w:ascii="Arial" w:hAnsi="Arial" w:cs="Arial"/>
          <w:bCs/>
          <w:i/>
          <w:kern w:val="32"/>
        </w:rPr>
        <w:br/>
      </w:r>
      <w:r w:rsidRPr="000E4798">
        <w:rPr>
          <w:rFonts w:ascii="Arial" w:hAnsi="Arial" w:cs="Arial"/>
          <w:bCs/>
          <w:i/>
          <w:kern w:val="32"/>
        </w:rPr>
        <w:t>i położnej</w:t>
      </w:r>
      <w:r>
        <w:rPr>
          <w:rFonts w:ascii="Arial" w:hAnsi="Arial" w:cs="Arial"/>
          <w:bCs/>
          <w:kern w:val="32"/>
        </w:rPr>
        <w:t xml:space="preserve"> oraz ustawy z dnia 27 lipca 2005 r. </w:t>
      </w:r>
      <w:r w:rsidRPr="000E4798">
        <w:rPr>
          <w:rFonts w:ascii="Arial" w:hAnsi="Arial" w:cs="Arial"/>
          <w:bCs/>
          <w:i/>
          <w:kern w:val="32"/>
        </w:rPr>
        <w:t>Prawo o szkolnictw</w:t>
      </w:r>
      <w:r>
        <w:rPr>
          <w:rFonts w:ascii="Arial" w:hAnsi="Arial" w:cs="Arial"/>
          <w:bCs/>
          <w:i/>
          <w:kern w:val="32"/>
        </w:rPr>
        <w:t xml:space="preserve">ie wyższym, </w:t>
      </w:r>
      <w:r w:rsidRPr="002A4D2E">
        <w:rPr>
          <w:rFonts w:ascii="Arial" w:hAnsi="Arial" w:cs="Arial"/>
          <w:bCs/>
          <w:kern w:val="32"/>
        </w:rPr>
        <w:t>które opracują program rozwojowy uczelni</w:t>
      </w:r>
      <w:r>
        <w:rPr>
          <w:rFonts w:ascii="Arial" w:hAnsi="Arial" w:cs="Arial"/>
          <w:bCs/>
          <w:i/>
          <w:kern w:val="32"/>
        </w:rPr>
        <w:t xml:space="preserve">.  </w:t>
      </w:r>
    </w:p>
    <w:p w:rsidR="00406C6A" w:rsidRPr="00D47536" w:rsidRDefault="00406C6A" w:rsidP="003C7FD3">
      <w:pPr>
        <w:pStyle w:val="Heading2"/>
        <w:numPr>
          <w:ilvl w:val="0"/>
          <w:numId w:val="102"/>
        </w:numPr>
        <w:rPr>
          <w:rFonts w:ascii="Arial" w:hAnsi="Arial" w:cs="Arial"/>
          <w:color w:val="244061"/>
          <w:sz w:val="24"/>
          <w:szCs w:val="24"/>
        </w:rPr>
      </w:pPr>
      <w:bookmarkStart w:id="116" w:name="_Toc422310274"/>
      <w:bookmarkStart w:id="117" w:name="_Toc422310413"/>
      <w:bookmarkStart w:id="118" w:name="_Toc422310856"/>
      <w:bookmarkStart w:id="119" w:name="_Toc422311132"/>
      <w:bookmarkStart w:id="120" w:name="_Toc422311219"/>
      <w:bookmarkStart w:id="121" w:name="_Toc422822600"/>
      <w:bookmarkStart w:id="122" w:name="_Toc421093308"/>
      <w:bookmarkStart w:id="123" w:name="_Toc421095882"/>
      <w:bookmarkStart w:id="124" w:name="_Toc421096375"/>
      <w:bookmarkStart w:id="125" w:name="_Toc421096714"/>
      <w:bookmarkStart w:id="126" w:name="_Toc424196610"/>
      <w:bookmarkEnd w:id="116"/>
      <w:bookmarkEnd w:id="117"/>
      <w:bookmarkEnd w:id="118"/>
      <w:bookmarkEnd w:id="119"/>
      <w:bookmarkEnd w:id="120"/>
      <w:bookmarkEnd w:id="121"/>
      <w:r w:rsidRPr="00D47536">
        <w:rPr>
          <w:rFonts w:ascii="Arial" w:hAnsi="Arial" w:cs="Arial"/>
          <w:color w:val="244061"/>
          <w:sz w:val="24"/>
          <w:szCs w:val="24"/>
        </w:rPr>
        <w:t>Okres realizacji projektu</w:t>
      </w:r>
      <w:bookmarkEnd w:id="122"/>
      <w:bookmarkEnd w:id="123"/>
      <w:bookmarkEnd w:id="124"/>
      <w:bookmarkEnd w:id="125"/>
      <w:bookmarkEnd w:id="126"/>
      <w:r w:rsidRPr="00D47536">
        <w:rPr>
          <w:rFonts w:ascii="Arial" w:hAnsi="Arial" w:cs="Arial"/>
          <w:color w:val="244061"/>
          <w:sz w:val="24"/>
          <w:szCs w:val="24"/>
        </w:rPr>
        <w:t xml:space="preserve"> </w:t>
      </w:r>
    </w:p>
    <w:p w:rsidR="00406C6A" w:rsidRPr="00D23F88" w:rsidRDefault="00406C6A" w:rsidP="00D23F88"/>
    <w:p w:rsidR="00406C6A" w:rsidRDefault="00406C6A" w:rsidP="003D799D">
      <w:pPr>
        <w:autoSpaceDE w:val="0"/>
        <w:autoSpaceDN w:val="0"/>
        <w:adjustRightInd w:val="0"/>
        <w:spacing w:after="120" w:line="360" w:lineRule="auto"/>
        <w:jc w:val="both"/>
        <w:rPr>
          <w:rFonts w:ascii="Arial" w:hAnsi="Arial" w:cs="Arial"/>
        </w:rPr>
      </w:pPr>
      <w:r w:rsidRPr="000A2178">
        <w:rPr>
          <w:rFonts w:ascii="Arial" w:hAnsi="Arial" w:cs="Arial"/>
        </w:rPr>
        <w:t>We wniosku o dofinansowanie realizacji projektu (pkt 1.7 wniosku)</w:t>
      </w:r>
      <w:r>
        <w:rPr>
          <w:rFonts w:ascii="Arial" w:hAnsi="Arial" w:cs="Arial"/>
        </w:rPr>
        <w:t>,</w:t>
      </w:r>
      <w:r w:rsidRPr="000A2178">
        <w:rPr>
          <w:rFonts w:ascii="Arial" w:hAnsi="Arial" w:cs="Arial"/>
        </w:rPr>
        <w:t xml:space="preserve"> beneficjent określa datę rozpoczęcia i zakończenia realizacji projektu, przy czym okres realizacji projektu oznacza okres, w którym projektodawca może realizować zadania przewidziane w projekcie. Informacje na temat okresu realizacji projektu zawarte w pkt 1.</w:t>
      </w:r>
      <w:r>
        <w:rPr>
          <w:rFonts w:ascii="Arial" w:hAnsi="Arial" w:cs="Arial"/>
        </w:rPr>
        <w:t>7 wniosku muszą być zgodne</w:t>
      </w:r>
      <w:r>
        <w:rPr>
          <w:rFonts w:ascii="Arial" w:hAnsi="Arial" w:cs="Arial"/>
        </w:rPr>
        <w:br/>
      </w:r>
      <w:r w:rsidRPr="000A2178">
        <w:rPr>
          <w:rFonts w:ascii="Arial" w:hAnsi="Arial" w:cs="Arial"/>
        </w:rPr>
        <w:t>z danymi zawartymi w harmonogramie realizacji projektu.</w:t>
      </w:r>
    </w:p>
    <w:p w:rsidR="00406C6A" w:rsidRDefault="00406C6A" w:rsidP="003D799D">
      <w:pPr>
        <w:autoSpaceDE w:val="0"/>
        <w:autoSpaceDN w:val="0"/>
        <w:adjustRightInd w:val="0"/>
        <w:spacing w:after="120" w:line="360" w:lineRule="auto"/>
        <w:jc w:val="both"/>
        <w:rPr>
          <w:rFonts w:ascii="Arial" w:hAnsi="Arial" w:cs="Arial"/>
          <w:color w:val="000000"/>
        </w:rPr>
      </w:pPr>
      <w:r w:rsidRPr="000A2178">
        <w:rPr>
          <w:rFonts w:ascii="Arial" w:hAnsi="Arial" w:cs="Arial"/>
        </w:rPr>
        <w:t xml:space="preserve">Rozpoczęcie realizacji projektu należy zaplanować </w:t>
      </w:r>
      <w:r>
        <w:rPr>
          <w:rFonts w:ascii="Arial" w:hAnsi="Arial" w:cs="Arial"/>
        </w:rPr>
        <w:t xml:space="preserve">uwzględniając czas trwania procedury konkursowej. </w:t>
      </w:r>
      <w:r>
        <w:rPr>
          <w:rFonts w:ascii="Arial" w:hAnsi="Arial" w:cs="Arial"/>
          <w:color w:val="000000"/>
        </w:rPr>
        <w:t xml:space="preserve">IOK szacuje, że średni czas upływający od daty zakończenia naboru wniosków do podpisania umowy o dofinansowanie projektu </w:t>
      </w:r>
      <w:r w:rsidRPr="009C6F8B">
        <w:rPr>
          <w:rFonts w:ascii="Arial" w:hAnsi="Arial" w:cs="Arial"/>
          <w:color w:val="000000"/>
        </w:rPr>
        <w:t xml:space="preserve">wyniesie około </w:t>
      </w:r>
      <w:r>
        <w:rPr>
          <w:rFonts w:ascii="Arial" w:hAnsi="Arial" w:cs="Arial"/>
          <w:color w:val="000000"/>
        </w:rPr>
        <w:t>5</w:t>
      </w:r>
      <w:r w:rsidRPr="009C6F8B">
        <w:rPr>
          <w:rFonts w:ascii="Arial" w:hAnsi="Arial" w:cs="Arial"/>
          <w:color w:val="000000"/>
        </w:rPr>
        <w:t xml:space="preserve"> miesięc</w:t>
      </w:r>
      <w:r>
        <w:rPr>
          <w:rFonts w:ascii="Arial" w:hAnsi="Arial" w:cs="Arial"/>
          <w:color w:val="000000"/>
        </w:rPr>
        <w:t>y</w:t>
      </w:r>
      <w:r w:rsidRPr="009C6F8B">
        <w:rPr>
          <w:rFonts w:ascii="Arial" w:hAnsi="Arial" w:cs="Arial"/>
          <w:color w:val="000000"/>
        </w:rPr>
        <w:t>.</w:t>
      </w:r>
    </w:p>
    <w:p w:rsidR="00406C6A" w:rsidRDefault="00406C6A" w:rsidP="003D799D">
      <w:pPr>
        <w:autoSpaceDE w:val="0"/>
        <w:autoSpaceDN w:val="0"/>
        <w:adjustRightInd w:val="0"/>
        <w:spacing w:after="120" w:line="360" w:lineRule="auto"/>
        <w:jc w:val="both"/>
        <w:rPr>
          <w:rFonts w:ascii="Arial" w:hAnsi="Arial" w:cs="Arial"/>
        </w:rPr>
      </w:pPr>
      <w:r w:rsidRPr="000A2178">
        <w:rPr>
          <w:rFonts w:ascii="Arial" w:hAnsi="Arial" w:cs="Arial"/>
        </w:rPr>
        <w:t>Zgodnie z decyzją IOK jedynym</w:t>
      </w:r>
      <w:r>
        <w:rPr>
          <w:rFonts w:ascii="Arial" w:hAnsi="Arial" w:cs="Arial"/>
        </w:rPr>
        <w:t>i</w:t>
      </w:r>
      <w:r w:rsidRPr="000A2178">
        <w:rPr>
          <w:rFonts w:ascii="Arial" w:hAnsi="Arial" w:cs="Arial"/>
        </w:rPr>
        <w:t xml:space="preserve"> wydatk</w:t>
      </w:r>
      <w:r>
        <w:rPr>
          <w:rFonts w:ascii="Arial" w:hAnsi="Arial" w:cs="Arial"/>
        </w:rPr>
        <w:t>ami</w:t>
      </w:r>
      <w:r w:rsidRPr="000A2178">
        <w:rPr>
          <w:rFonts w:ascii="Arial" w:hAnsi="Arial" w:cs="Arial"/>
        </w:rPr>
        <w:t xml:space="preserve"> kwalifikowanym</w:t>
      </w:r>
      <w:r>
        <w:rPr>
          <w:rFonts w:ascii="Arial" w:hAnsi="Arial" w:cs="Arial"/>
        </w:rPr>
        <w:t>i</w:t>
      </w:r>
      <w:r w:rsidRPr="000A2178">
        <w:rPr>
          <w:rFonts w:ascii="Arial" w:hAnsi="Arial" w:cs="Arial"/>
        </w:rPr>
        <w:t xml:space="preserve"> przed </w:t>
      </w:r>
      <w:r>
        <w:rPr>
          <w:rFonts w:ascii="Arial" w:hAnsi="Arial" w:cs="Arial"/>
        </w:rPr>
        <w:t xml:space="preserve">podpisaniem umowy </w:t>
      </w:r>
      <w:r>
        <w:rPr>
          <w:rFonts w:ascii="Arial" w:hAnsi="Arial" w:cs="Arial"/>
        </w:rPr>
        <w:br/>
        <w:t xml:space="preserve">o dofinansowanie projektu </w:t>
      </w:r>
      <w:r w:rsidRPr="000A2178">
        <w:rPr>
          <w:rFonts w:ascii="Arial" w:hAnsi="Arial" w:cs="Arial"/>
        </w:rPr>
        <w:t>mo</w:t>
      </w:r>
      <w:r>
        <w:rPr>
          <w:rFonts w:ascii="Arial" w:hAnsi="Arial" w:cs="Arial"/>
        </w:rPr>
        <w:t>gą</w:t>
      </w:r>
      <w:r w:rsidRPr="000A2178">
        <w:rPr>
          <w:rFonts w:ascii="Arial" w:hAnsi="Arial" w:cs="Arial"/>
        </w:rPr>
        <w:t xml:space="preserve"> być </w:t>
      </w:r>
      <w:r>
        <w:rPr>
          <w:rFonts w:ascii="Arial" w:hAnsi="Arial" w:cs="Arial"/>
        </w:rPr>
        <w:t>koszty dotyczące wyceny wkładu niepieniężnego</w:t>
      </w:r>
      <w:r w:rsidRPr="000A2178">
        <w:rPr>
          <w:rFonts w:ascii="Arial" w:hAnsi="Arial" w:cs="Arial"/>
        </w:rPr>
        <w:t>.</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195842">
        <w:tc>
          <w:tcPr>
            <w:tcW w:w="9062" w:type="dxa"/>
          </w:tcPr>
          <w:p w:rsidR="00406C6A" w:rsidRPr="004D5AB8" w:rsidRDefault="00406C6A" w:rsidP="003D799D">
            <w:pPr>
              <w:autoSpaceDE w:val="0"/>
              <w:autoSpaceDN w:val="0"/>
              <w:adjustRightInd w:val="0"/>
              <w:spacing w:after="120" w:line="360" w:lineRule="auto"/>
              <w:jc w:val="both"/>
              <w:rPr>
                <w:rFonts w:ascii="Arial" w:hAnsi="Arial" w:cs="Arial"/>
                <w:b/>
                <w:i/>
                <w:color w:val="000000"/>
              </w:rPr>
            </w:pPr>
            <w:r w:rsidRPr="004D5AB8">
              <w:rPr>
                <w:rFonts w:ascii="Arial" w:hAnsi="Arial" w:cs="Arial"/>
                <w:b/>
                <w:i/>
                <w:color w:val="000000"/>
              </w:rPr>
              <w:t>Przykład:</w:t>
            </w:r>
          </w:p>
          <w:p w:rsidR="00406C6A" w:rsidRPr="004D5AB8" w:rsidRDefault="00406C6A" w:rsidP="009E74F2">
            <w:pPr>
              <w:autoSpaceDE w:val="0"/>
              <w:autoSpaceDN w:val="0"/>
              <w:adjustRightInd w:val="0"/>
              <w:spacing w:after="120" w:line="360" w:lineRule="auto"/>
              <w:jc w:val="both"/>
              <w:rPr>
                <w:rFonts w:ascii="Arial" w:hAnsi="Arial" w:cs="Arial"/>
                <w:i/>
                <w:color w:val="000000"/>
              </w:rPr>
            </w:pPr>
            <w:r w:rsidRPr="004D5AB8">
              <w:rPr>
                <w:rFonts w:ascii="Arial" w:hAnsi="Arial" w:cs="Arial"/>
                <w:i/>
                <w:color w:val="000000"/>
              </w:rPr>
              <w:t xml:space="preserve">Ostatni dzień złożenia wniosków o dofinansowanie wyznaczono na 5 lutego 2016 r., tak więc należy przyjąć, że data rozpoczęcia realizacji projektu określona w pkt 1.7 nie powinna być wcześniejsza niż lipiec 2016 r. </w:t>
            </w:r>
          </w:p>
        </w:tc>
      </w:tr>
    </w:tbl>
    <w:p w:rsidR="00406C6A" w:rsidRPr="005B5E39" w:rsidRDefault="00406C6A" w:rsidP="005B5E39">
      <w:bookmarkStart w:id="127" w:name="_Toc422310276"/>
      <w:bookmarkStart w:id="128" w:name="_Toc422310415"/>
      <w:bookmarkStart w:id="129" w:name="_Toc422310858"/>
      <w:bookmarkStart w:id="130" w:name="_Toc422311134"/>
      <w:bookmarkStart w:id="131" w:name="_Toc422311221"/>
      <w:bookmarkStart w:id="132" w:name="_Toc422822602"/>
      <w:bookmarkStart w:id="133" w:name="_Toc421093309"/>
      <w:bookmarkStart w:id="134" w:name="_Toc421095883"/>
      <w:bookmarkStart w:id="135" w:name="_Toc421096376"/>
      <w:bookmarkStart w:id="136" w:name="_Toc421096715"/>
      <w:bookmarkEnd w:id="127"/>
      <w:bookmarkEnd w:id="128"/>
      <w:bookmarkEnd w:id="129"/>
      <w:bookmarkEnd w:id="130"/>
      <w:bookmarkEnd w:id="131"/>
      <w:bookmarkEnd w:id="132"/>
    </w:p>
    <w:p w:rsidR="00406C6A" w:rsidRPr="00D47536" w:rsidRDefault="00406C6A" w:rsidP="003C7FD3">
      <w:pPr>
        <w:pStyle w:val="Heading2"/>
        <w:numPr>
          <w:ilvl w:val="0"/>
          <w:numId w:val="102"/>
        </w:numPr>
        <w:rPr>
          <w:rFonts w:ascii="Arial" w:hAnsi="Arial" w:cs="Arial"/>
          <w:color w:val="244061"/>
          <w:sz w:val="24"/>
          <w:szCs w:val="24"/>
        </w:rPr>
      </w:pPr>
      <w:bookmarkStart w:id="137" w:name="_Toc424196611"/>
      <w:r w:rsidRPr="00D47536">
        <w:rPr>
          <w:rFonts w:ascii="Arial" w:hAnsi="Arial" w:cs="Arial"/>
          <w:color w:val="244061"/>
          <w:sz w:val="24"/>
          <w:szCs w:val="24"/>
        </w:rPr>
        <w:t>Wymagania w zakresie wskaźników w projekcie</w:t>
      </w:r>
      <w:bookmarkEnd w:id="133"/>
      <w:bookmarkEnd w:id="134"/>
      <w:bookmarkEnd w:id="135"/>
      <w:bookmarkEnd w:id="136"/>
      <w:bookmarkEnd w:id="137"/>
    </w:p>
    <w:p w:rsidR="00406C6A" w:rsidRPr="00D23F88" w:rsidRDefault="00406C6A" w:rsidP="00D23F88"/>
    <w:p w:rsidR="00406C6A" w:rsidRDefault="00406C6A" w:rsidP="003D799D">
      <w:pPr>
        <w:autoSpaceDE w:val="0"/>
        <w:autoSpaceDN w:val="0"/>
        <w:adjustRightInd w:val="0"/>
        <w:spacing w:after="120" w:line="360" w:lineRule="auto"/>
        <w:jc w:val="both"/>
        <w:rPr>
          <w:rFonts w:ascii="Arial" w:hAnsi="Arial" w:cs="Arial"/>
        </w:rPr>
      </w:pPr>
      <w:r>
        <w:rPr>
          <w:rFonts w:ascii="Arial" w:hAnsi="Arial" w:cs="Arial"/>
        </w:rPr>
        <w:t xml:space="preserve">W wyniku realizacji projektów przyjętych do dofinansowania w ramach przedmiotowego konkursu 3 300 osób uzyska uprawnienia do wykonywania zawodu pielęgniarki lub położnej. </w:t>
      </w:r>
    </w:p>
    <w:p w:rsidR="00406C6A" w:rsidRDefault="00406C6A" w:rsidP="003D799D">
      <w:pPr>
        <w:autoSpaceDE w:val="0"/>
        <w:autoSpaceDN w:val="0"/>
        <w:adjustRightInd w:val="0"/>
        <w:spacing w:after="120" w:line="360" w:lineRule="auto"/>
        <w:jc w:val="both"/>
        <w:rPr>
          <w:rFonts w:ascii="Arial" w:hAnsi="Arial" w:cs="Arial"/>
        </w:rPr>
      </w:pPr>
      <w:r w:rsidRPr="00084806">
        <w:rPr>
          <w:rFonts w:ascii="Arial" w:hAnsi="Arial" w:cs="Arial"/>
        </w:rPr>
        <w:t xml:space="preserve">Wnioskodawca zobowiązany jest do monitorowania w projekcie </w:t>
      </w:r>
      <w:r>
        <w:rPr>
          <w:rFonts w:ascii="Arial" w:hAnsi="Arial" w:cs="Arial"/>
        </w:rPr>
        <w:t xml:space="preserve">następujących wskaźników </w:t>
      </w:r>
      <w:r w:rsidRPr="00084806">
        <w:rPr>
          <w:rFonts w:ascii="Arial" w:hAnsi="Arial" w:cs="Arial"/>
        </w:rPr>
        <w:t>określon</w:t>
      </w:r>
      <w:r>
        <w:rPr>
          <w:rFonts w:ascii="Arial" w:hAnsi="Arial" w:cs="Arial"/>
        </w:rPr>
        <w:t xml:space="preserve">ych </w:t>
      </w:r>
      <w:r w:rsidRPr="00084806">
        <w:rPr>
          <w:rFonts w:ascii="Arial" w:hAnsi="Arial" w:cs="Arial"/>
        </w:rPr>
        <w:t>w PO</w:t>
      </w:r>
      <w:r>
        <w:rPr>
          <w:rFonts w:ascii="Arial" w:hAnsi="Arial" w:cs="Arial"/>
        </w:rPr>
        <w:t> </w:t>
      </w:r>
      <w:r w:rsidRPr="00084806">
        <w:rPr>
          <w:rFonts w:ascii="Arial" w:hAnsi="Arial" w:cs="Arial"/>
        </w:rPr>
        <w:t>WE</w:t>
      </w:r>
      <w:r>
        <w:rPr>
          <w:rFonts w:ascii="Arial" w:hAnsi="Arial" w:cs="Arial"/>
        </w:rPr>
        <w:t>R</w:t>
      </w:r>
      <w:r>
        <w:rPr>
          <w:rStyle w:val="FootnoteReference"/>
          <w:rFonts w:ascii="Arial" w:hAnsi="Arial" w:cs="Arial"/>
        </w:rPr>
        <w:footnoteReference w:id="10"/>
      </w:r>
      <w:r>
        <w:rPr>
          <w:rFonts w:ascii="Arial" w:hAnsi="Arial" w:cs="Arial"/>
        </w:rPr>
        <w:t>,</w:t>
      </w:r>
      <w:r w:rsidRPr="00084806">
        <w:rPr>
          <w:rFonts w:ascii="Arial" w:hAnsi="Arial" w:cs="Arial"/>
        </w:rPr>
        <w:t xml:space="preserve"> </w:t>
      </w:r>
      <w:r w:rsidRPr="00C110CF">
        <w:rPr>
          <w:rFonts w:ascii="Arial" w:hAnsi="Arial" w:cs="Arial"/>
        </w:rPr>
        <w:t xml:space="preserve">co musi zostać uwzględnione w zapisach wniosku </w:t>
      </w:r>
      <w:r>
        <w:rPr>
          <w:rFonts w:ascii="Arial" w:hAnsi="Arial" w:cs="Arial"/>
        </w:rPr>
        <w:br/>
      </w:r>
      <w:r w:rsidRPr="00C110CF">
        <w:rPr>
          <w:rFonts w:ascii="Arial" w:hAnsi="Arial" w:cs="Arial"/>
        </w:rPr>
        <w:t>o dofinansowanie (pkt 3.1.1):</w:t>
      </w:r>
    </w:p>
    <w:p w:rsidR="00406C6A" w:rsidRPr="005D00B0" w:rsidRDefault="00406C6A" w:rsidP="003C7FD3">
      <w:pPr>
        <w:pStyle w:val="ListParagraph"/>
        <w:numPr>
          <w:ilvl w:val="0"/>
          <w:numId w:val="3"/>
        </w:numPr>
        <w:autoSpaceDE w:val="0"/>
        <w:autoSpaceDN w:val="0"/>
        <w:adjustRightInd w:val="0"/>
        <w:spacing w:after="120" w:line="360" w:lineRule="auto"/>
        <w:jc w:val="both"/>
        <w:rPr>
          <w:rFonts w:ascii="Arial" w:hAnsi="Arial" w:cs="Arial"/>
        </w:rPr>
      </w:pPr>
      <w:r w:rsidRPr="008A5F89">
        <w:rPr>
          <w:rFonts w:ascii="Arial" w:hAnsi="Arial" w:cs="Arial"/>
        </w:rPr>
        <w:t xml:space="preserve">wskaźnik produktu: </w:t>
      </w:r>
      <w:r w:rsidRPr="00536744">
        <w:rPr>
          <w:rFonts w:ascii="Arial" w:hAnsi="Arial" w:cs="Arial"/>
          <w:b/>
        </w:rPr>
        <w:t>liczba osób na kierunku pielęgniarstwo lub położnictwo objętych wsparciem w ramach programu</w:t>
      </w:r>
      <w:r>
        <w:rPr>
          <w:rFonts w:ascii="Arial" w:hAnsi="Arial" w:cs="Arial"/>
        </w:rPr>
        <w:t>;</w:t>
      </w:r>
    </w:p>
    <w:p w:rsidR="00406C6A" w:rsidRPr="00F11234" w:rsidRDefault="00406C6A" w:rsidP="003C7FD3">
      <w:pPr>
        <w:pStyle w:val="ListParagraph"/>
        <w:numPr>
          <w:ilvl w:val="0"/>
          <w:numId w:val="3"/>
        </w:numPr>
        <w:autoSpaceDE w:val="0"/>
        <w:autoSpaceDN w:val="0"/>
        <w:adjustRightInd w:val="0"/>
        <w:spacing w:after="120" w:line="360" w:lineRule="auto"/>
        <w:jc w:val="both"/>
        <w:rPr>
          <w:rFonts w:ascii="Arial" w:hAnsi="Arial" w:cs="Arial"/>
          <w:color w:val="000000"/>
        </w:rPr>
      </w:pPr>
      <w:r w:rsidRPr="00536744">
        <w:rPr>
          <w:rFonts w:ascii="Arial" w:hAnsi="Arial" w:cs="Arial"/>
        </w:rPr>
        <w:t>wskaźnik rezultatu</w:t>
      </w:r>
      <w:r w:rsidRPr="00536744">
        <w:rPr>
          <w:rFonts w:ascii="Arial" w:hAnsi="Arial" w:cs="Arial"/>
          <w:b/>
        </w:rPr>
        <w:t>: liczba osób, które dzięki wsparciu programu uzyskały uprawnienia do wykonywania zawodu pielęgniarki lub położnej</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20561D">
        <w:tc>
          <w:tcPr>
            <w:tcW w:w="9062" w:type="dxa"/>
          </w:tcPr>
          <w:p w:rsidR="00406C6A" w:rsidRPr="004D5AB8" w:rsidRDefault="00406C6A" w:rsidP="0020561D">
            <w:pPr>
              <w:pStyle w:val="ListParagraph"/>
              <w:autoSpaceDE w:val="0"/>
              <w:autoSpaceDN w:val="0"/>
              <w:adjustRightInd w:val="0"/>
              <w:spacing w:after="120" w:line="360" w:lineRule="auto"/>
              <w:ind w:left="0"/>
              <w:rPr>
                <w:rFonts w:ascii="Arial" w:hAnsi="Arial" w:cs="Arial"/>
                <w:b/>
                <w:i/>
                <w:color w:val="FF0000"/>
              </w:rPr>
            </w:pPr>
            <w:r w:rsidRPr="004D5AB8">
              <w:rPr>
                <w:rFonts w:ascii="Arial" w:hAnsi="Arial" w:cs="Arial"/>
                <w:b/>
                <w:i/>
                <w:color w:val="FF0000"/>
              </w:rPr>
              <w:t>Uwaga:</w:t>
            </w:r>
          </w:p>
          <w:p w:rsidR="00406C6A" w:rsidRPr="004D5AB8" w:rsidRDefault="00406C6A" w:rsidP="00D70AA5">
            <w:pPr>
              <w:autoSpaceDE w:val="0"/>
              <w:autoSpaceDN w:val="0"/>
              <w:adjustRightInd w:val="0"/>
              <w:spacing w:after="120" w:line="360" w:lineRule="auto"/>
              <w:jc w:val="both"/>
              <w:rPr>
                <w:rFonts w:ascii="Arial" w:hAnsi="Arial" w:cs="Arial"/>
              </w:rPr>
            </w:pPr>
            <w:r w:rsidRPr="004D5AB8">
              <w:rPr>
                <w:rFonts w:ascii="Arial" w:hAnsi="Arial" w:cs="Arial"/>
                <w:i/>
              </w:rPr>
              <w:t xml:space="preserve">Wskaźnik rezultatu: </w:t>
            </w:r>
            <w:r w:rsidRPr="004D5AB8">
              <w:rPr>
                <w:rFonts w:ascii="Arial" w:hAnsi="Arial" w:cs="Arial"/>
                <w:b/>
                <w:i/>
              </w:rPr>
              <w:t>liczba osób, które dzięki wsparciu programu uzyskały uprawnienia do wykonywania zawodu pielęgniarki i położnej,</w:t>
            </w:r>
            <w:r w:rsidRPr="004D5AB8">
              <w:rPr>
                <w:rFonts w:ascii="Arial" w:hAnsi="Arial" w:cs="Arial"/>
                <w:i/>
              </w:rPr>
              <w:t xml:space="preserve"> </w:t>
            </w:r>
            <w:r w:rsidRPr="004D5AB8">
              <w:rPr>
                <w:rFonts w:ascii="Arial" w:hAnsi="Arial" w:cs="Arial"/>
                <w:b/>
                <w:i/>
              </w:rPr>
              <w:t>określa</w:t>
            </w:r>
            <w:r w:rsidRPr="004D5AB8">
              <w:rPr>
                <w:rFonts w:ascii="Arial" w:hAnsi="Arial" w:cs="Arial"/>
                <w:i/>
              </w:rPr>
              <w:t xml:space="preserve"> </w:t>
            </w:r>
            <w:r w:rsidRPr="004D5AB8">
              <w:rPr>
                <w:rFonts w:ascii="Arial" w:hAnsi="Arial" w:cs="Arial"/>
                <w:b/>
                <w:i/>
              </w:rPr>
              <w:t>liczbę osób (absolwentów)</w:t>
            </w:r>
            <w:r w:rsidRPr="004D5AB8">
              <w:rPr>
                <w:rFonts w:ascii="Arial" w:hAnsi="Arial" w:cs="Arial"/>
                <w:i/>
              </w:rPr>
              <w:t xml:space="preserve">, które uzyskały prawo do wykonywania zawodu wydane przez Okręgową Radę Pielęgniarek i Położnych właściwą ze względu na miejsce przyszłego wykonywania zawodu. Oznacza to konieczność monitorowania przez Wnioskodawców sytuacji absolwentów w okresie 6 miesięcy od dnia ukończenia przez nich studiów na kierunku pielęgniarstwo i/lub położnictwo. </w:t>
            </w:r>
          </w:p>
        </w:tc>
      </w:tr>
    </w:tbl>
    <w:p w:rsidR="00406C6A" w:rsidRPr="00F11234" w:rsidRDefault="00406C6A" w:rsidP="00F11234">
      <w:pPr>
        <w:autoSpaceDE w:val="0"/>
        <w:autoSpaceDN w:val="0"/>
        <w:adjustRightInd w:val="0"/>
        <w:spacing w:after="120" w:line="360" w:lineRule="auto"/>
        <w:jc w:val="both"/>
        <w:rPr>
          <w:rFonts w:ascii="Arial" w:hAnsi="Arial" w:cs="Arial"/>
          <w:color w:val="000000"/>
        </w:rPr>
      </w:pPr>
    </w:p>
    <w:p w:rsidR="00406C6A" w:rsidRDefault="00406C6A" w:rsidP="001267EB">
      <w:pPr>
        <w:autoSpaceDE w:val="0"/>
        <w:autoSpaceDN w:val="0"/>
        <w:adjustRightInd w:val="0"/>
        <w:spacing w:after="120" w:line="360" w:lineRule="auto"/>
        <w:jc w:val="both"/>
        <w:rPr>
          <w:rFonts w:ascii="Arial" w:hAnsi="Arial" w:cs="Arial"/>
        </w:rPr>
      </w:pPr>
      <w:r>
        <w:rPr>
          <w:rFonts w:ascii="Arial" w:hAnsi="Arial" w:cs="Arial"/>
        </w:rPr>
        <w:t>Wnioskodawca powinien</w:t>
      </w:r>
      <w:r w:rsidRPr="009C6F8B">
        <w:rPr>
          <w:rFonts w:ascii="Arial" w:hAnsi="Arial" w:cs="Arial"/>
        </w:rPr>
        <w:t xml:space="preserve"> wprowadzić inne wska</w:t>
      </w:r>
      <w:r>
        <w:rPr>
          <w:rFonts w:ascii="Arial" w:hAnsi="Arial" w:cs="Arial"/>
        </w:rPr>
        <w:t xml:space="preserve">źniki, dodatkowe w stosunku do </w:t>
      </w:r>
      <w:r w:rsidRPr="009C6F8B">
        <w:rPr>
          <w:rFonts w:ascii="Arial" w:hAnsi="Arial" w:cs="Arial"/>
        </w:rPr>
        <w:t xml:space="preserve">wskazanych powyżej, o </w:t>
      </w:r>
      <w:r>
        <w:rPr>
          <w:rFonts w:ascii="Arial" w:hAnsi="Arial" w:cs="Arial"/>
        </w:rPr>
        <w:t>ile są zgodne z celami projektu, zwłaszcza dotyczące spełnienia kryteriów dostępu.</w:t>
      </w:r>
    </w:p>
    <w:p w:rsidR="00406C6A" w:rsidRDefault="00406C6A" w:rsidP="003D799D">
      <w:pPr>
        <w:autoSpaceDE w:val="0"/>
        <w:autoSpaceDN w:val="0"/>
        <w:adjustRightInd w:val="0"/>
        <w:spacing w:after="120" w:line="360" w:lineRule="auto"/>
        <w:jc w:val="both"/>
        <w:rPr>
          <w:rFonts w:ascii="Arial" w:hAnsi="Arial" w:cs="Arial"/>
        </w:rPr>
      </w:pPr>
      <w:r w:rsidRPr="00B576BA">
        <w:rPr>
          <w:rFonts w:ascii="Arial" w:hAnsi="Arial" w:cs="Arial"/>
        </w:rPr>
        <w:t>Wszystkie wskaźniki w projekcie muszą podlegać monitorowaniu zgodnie z założeniami określonymi we wniosku o dofinansowanie.</w:t>
      </w:r>
    </w:p>
    <w:p w:rsidR="00406C6A" w:rsidRPr="00D47536" w:rsidRDefault="00406C6A" w:rsidP="003C7FD3">
      <w:pPr>
        <w:pStyle w:val="Heading2"/>
        <w:numPr>
          <w:ilvl w:val="0"/>
          <w:numId w:val="102"/>
        </w:numPr>
        <w:rPr>
          <w:rFonts w:ascii="Arial" w:hAnsi="Arial" w:cs="Arial"/>
          <w:color w:val="244061"/>
          <w:sz w:val="24"/>
          <w:szCs w:val="24"/>
        </w:rPr>
      </w:pPr>
      <w:bookmarkStart w:id="138" w:name="_Toc421093310"/>
      <w:bookmarkStart w:id="139" w:name="_Toc421095884"/>
      <w:bookmarkStart w:id="140" w:name="_Toc421096377"/>
      <w:bookmarkStart w:id="141" w:name="_Toc421096716"/>
      <w:bookmarkStart w:id="142" w:name="_Toc424196612"/>
      <w:r w:rsidRPr="00D47536">
        <w:rPr>
          <w:rFonts w:ascii="Arial" w:hAnsi="Arial" w:cs="Arial"/>
          <w:color w:val="244061"/>
          <w:sz w:val="24"/>
          <w:szCs w:val="24"/>
        </w:rPr>
        <w:t>Działania możliwe do sfinansowania</w:t>
      </w:r>
      <w:bookmarkEnd w:id="138"/>
      <w:bookmarkEnd w:id="139"/>
      <w:bookmarkEnd w:id="140"/>
      <w:bookmarkEnd w:id="141"/>
      <w:bookmarkEnd w:id="142"/>
    </w:p>
    <w:p w:rsidR="00406C6A" w:rsidRPr="00D23F88" w:rsidRDefault="00406C6A" w:rsidP="00D23F88"/>
    <w:p w:rsidR="00406C6A" w:rsidRDefault="00406C6A" w:rsidP="003D799D">
      <w:pPr>
        <w:autoSpaceDE w:val="0"/>
        <w:autoSpaceDN w:val="0"/>
        <w:adjustRightInd w:val="0"/>
        <w:spacing w:after="120" w:line="360" w:lineRule="auto"/>
        <w:jc w:val="both"/>
        <w:rPr>
          <w:rFonts w:ascii="Arial" w:hAnsi="Arial" w:cs="Arial"/>
        </w:rPr>
      </w:pPr>
      <w:r>
        <w:rPr>
          <w:rFonts w:ascii="Arial" w:hAnsi="Arial" w:cs="Arial"/>
        </w:rPr>
        <w:t xml:space="preserve">Zakres działań możliwych do realizacji w ramach przedmiotowych projektów dotyczy przygotowania programu rozwojowego, podnoszącego jakość kształcenia danej uczelni, która przełoży się na zwiększenie zainteresowania studiami na kierunku pielęgniarstwo i/lub położnictwo. </w:t>
      </w:r>
    </w:p>
    <w:p w:rsidR="00406C6A" w:rsidRDefault="00406C6A" w:rsidP="003D799D">
      <w:pPr>
        <w:autoSpaceDE w:val="0"/>
        <w:autoSpaceDN w:val="0"/>
        <w:adjustRightInd w:val="0"/>
        <w:spacing w:after="120" w:line="360" w:lineRule="auto"/>
        <w:jc w:val="both"/>
        <w:rPr>
          <w:rFonts w:ascii="Arial" w:hAnsi="Arial" w:cs="Arial"/>
        </w:rPr>
      </w:pPr>
      <w:r>
        <w:rPr>
          <w:rFonts w:ascii="Arial" w:hAnsi="Arial" w:cs="Arial"/>
        </w:rPr>
        <w:t xml:space="preserve">Wydatki bezpośrednie muszą ściśle odnosić się do realizacji działań związanych </w:t>
      </w:r>
      <w:r>
        <w:rPr>
          <w:rFonts w:ascii="Arial" w:hAnsi="Arial" w:cs="Arial"/>
        </w:rPr>
        <w:br/>
        <w:t xml:space="preserve">z opracowaniem i realizacją programu rozwojowego na uczelni i mogą dotyczyć m. in.: </w:t>
      </w:r>
    </w:p>
    <w:p w:rsidR="00406C6A" w:rsidRDefault="00406C6A" w:rsidP="003C7FD3">
      <w:pPr>
        <w:pStyle w:val="ListParagraph"/>
        <w:numPr>
          <w:ilvl w:val="0"/>
          <w:numId w:val="114"/>
        </w:numPr>
        <w:autoSpaceDE w:val="0"/>
        <w:autoSpaceDN w:val="0"/>
        <w:adjustRightInd w:val="0"/>
        <w:spacing w:after="120" w:line="360" w:lineRule="auto"/>
        <w:jc w:val="both"/>
        <w:rPr>
          <w:rFonts w:ascii="Arial" w:hAnsi="Arial" w:cs="Arial"/>
        </w:rPr>
      </w:pPr>
      <w:r>
        <w:rPr>
          <w:rFonts w:ascii="Arial" w:hAnsi="Arial" w:cs="Arial"/>
        </w:rPr>
        <w:t>opracowania i wdrożenia uczelnianego programu stypendialnego dla studentów kierunku pielęgniarstwa i/lub położnictwa;</w:t>
      </w:r>
    </w:p>
    <w:p w:rsidR="00406C6A" w:rsidRDefault="00406C6A" w:rsidP="003C7FD3">
      <w:pPr>
        <w:pStyle w:val="ListParagraph"/>
        <w:numPr>
          <w:ilvl w:val="0"/>
          <w:numId w:val="114"/>
        </w:numPr>
        <w:autoSpaceDE w:val="0"/>
        <w:autoSpaceDN w:val="0"/>
        <w:adjustRightInd w:val="0"/>
        <w:spacing w:after="120" w:line="360" w:lineRule="auto"/>
        <w:jc w:val="both"/>
        <w:rPr>
          <w:rFonts w:ascii="Arial" w:hAnsi="Arial" w:cs="Arial"/>
        </w:rPr>
      </w:pPr>
      <w:r>
        <w:rPr>
          <w:rFonts w:ascii="Arial" w:hAnsi="Arial" w:cs="Arial"/>
        </w:rPr>
        <w:t>finansowania zajęć dodatkowych wykraczających poza standardowy program kształcenia;</w:t>
      </w:r>
    </w:p>
    <w:p w:rsidR="00406C6A" w:rsidRDefault="00406C6A" w:rsidP="003C7FD3">
      <w:pPr>
        <w:pStyle w:val="ListParagraph"/>
        <w:numPr>
          <w:ilvl w:val="0"/>
          <w:numId w:val="114"/>
        </w:numPr>
        <w:autoSpaceDE w:val="0"/>
        <w:autoSpaceDN w:val="0"/>
        <w:adjustRightInd w:val="0"/>
        <w:spacing w:after="120" w:line="360" w:lineRule="auto"/>
        <w:jc w:val="both"/>
        <w:rPr>
          <w:rFonts w:ascii="Arial" w:hAnsi="Arial" w:cs="Arial"/>
        </w:rPr>
      </w:pPr>
      <w:r>
        <w:rPr>
          <w:rFonts w:ascii="Arial" w:hAnsi="Arial" w:cs="Arial"/>
        </w:rPr>
        <w:t>działań mających na celu dostosowanie jakości warunków i zasad odbywania obowiązkowych praktyk do wymogów Europejskiej Ramy Jakości Praktyk i Staży, takich jak: zastąpienie zasady bezpłatnych praktyk i staży odpłatnymi, finansowanie wynagrodzenia opiekuna staży/praktyk w wysokości max. 40% jego podstawowego wynagrodzenia;</w:t>
      </w:r>
    </w:p>
    <w:p w:rsidR="00406C6A" w:rsidRDefault="00406C6A" w:rsidP="003C7FD3">
      <w:pPr>
        <w:pStyle w:val="ListParagraph"/>
        <w:numPr>
          <w:ilvl w:val="0"/>
          <w:numId w:val="114"/>
        </w:numPr>
        <w:autoSpaceDE w:val="0"/>
        <w:autoSpaceDN w:val="0"/>
        <w:adjustRightInd w:val="0"/>
        <w:spacing w:after="120" w:line="360" w:lineRule="auto"/>
        <w:jc w:val="both"/>
        <w:rPr>
          <w:rFonts w:ascii="Arial" w:hAnsi="Arial" w:cs="Arial"/>
        </w:rPr>
      </w:pPr>
      <w:r>
        <w:rPr>
          <w:rFonts w:ascii="Arial" w:hAnsi="Arial" w:cs="Arial"/>
        </w:rPr>
        <w:t>finansowania ponadprogramowych, płatnych praktyk zawodowych w wymiarze minimalnie 160 godzin;</w:t>
      </w:r>
    </w:p>
    <w:p w:rsidR="00406C6A" w:rsidRPr="00AA1CCD" w:rsidRDefault="00406C6A" w:rsidP="008B6A5E">
      <w:pPr>
        <w:pStyle w:val="ListParagraph"/>
        <w:numPr>
          <w:ilvl w:val="0"/>
          <w:numId w:val="114"/>
        </w:numPr>
        <w:autoSpaceDE w:val="0"/>
        <w:autoSpaceDN w:val="0"/>
        <w:adjustRightInd w:val="0"/>
        <w:spacing w:after="120" w:line="360" w:lineRule="auto"/>
        <w:jc w:val="both"/>
        <w:rPr>
          <w:rFonts w:ascii="Arial" w:hAnsi="Arial" w:cs="Arial"/>
        </w:rPr>
      </w:pPr>
      <w:r>
        <w:rPr>
          <w:rFonts w:ascii="Arial" w:hAnsi="Arial" w:cs="Arial"/>
        </w:rPr>
        <w:t xml:space="preserve">zwrotu kosztów dojazdu i zakwaterowania studentów odbywających praktyki poza miejscem zamieszkania.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pStyle w:val="ListParagraph"/>
              <w:autoSpaceDE w:val="0"/>
              <w:autoSpaceDN w:val="0"/>
              <w:adjustRightInd w:val="0"/>
              <w:spacing w:after="120" w:line="360" w:lineRule="auto"/>
              <w:ind w:left="0"/>
              <w:jc w:val="both"/>
              <w:rPr>
                <w:rFonts w:ascii="Arial" w:hAnsi="Arial" w:cs="Arial"/>
                <w:b/>
                <w:i/>
                <w:color w:val="FF0000"/>
              </w:rPr>
            </w:pPr>
            <w:r w:rsidRPr="004D5AB8">
              <w:rPr>
                <w:rFonts w:ascii="Arial" w:hAnsi="Arial" w:cs="Arial"/>
                <w:b/>
                <w:i/>
                <w:color w:val="FF0000"/>
              </w:rPr>
              <w:t>Uwaga:</w:t>
            </w:r>
          </w:p>
          <w:p w:rsidR="00406C6A" w:rsidRPr="004D5AB8" w:rsidRDefault="00406C6A" w:rsidP="004D5AB8">
            <w:pPr>
              <w:pStyle w:val="ListParagraph"/>
              <w:autoSpaceDE w:val="0"/>
              <w:autoSpaceDN w:val="0"/>
              <w:adjustRightInd w:val="0"/>
              <w:spacing w:after="120" w:line="360" w:lineRule="auto"/>
              <w:ind w:left="0"/>
              <w:jc w:val="both"/>
              <w:rPr>
                <w:rFonts w:ascii="Arial" w:hAnsi="Arial" w:cs="Arial"/>
                <w:sz w:val="20"/>
                <w:szCs w:val="20"/>
              </w:rPr>
            </w:pPr>
            <w:r w:rsidRPr="004D5AB8">
              <w:rPr>
                <w:rFonts w:ascii="Arial" w:hAnsi="Arial" w:cs="Arial"/>
                <w:i/>
              </w:rPr>
              <w:t xml:space="preserve">Wymienione powyżej elementy programu rozwojowego są jego obligatoryjną częścią. </w:t>
            </w:r>
            <w:r w:rsidRPr="004D5AB8">
              <w:rPr>
                <w:rFonts w:ascii="Arial" w:hAnsi="Arial" w:cs="Arial"/>
                <w:sz w:val="20"/>
                <w:szCs w:val="20"/>
              </w:rPr>
              <w:t xml:space="preserve"> </w:t>
            </w:r>
          </w:p>
        </w:tc>
      </w:tr>
    </w:tbl>
    <w:p w:rsidR="00406C6A" w:rsidRDefault="00406C6A">
      <w:pPr>
        <w:autoSpaceDE w:val="0"/>
        <w:autoSpaceDN w:val="0"/>
        <w:adjustRightInd w:val="0"/>
        <w:spacing w:after="120" w:line="360" w:lineRule="auto"/>
        <w:jc w:val="both"/>
        <w:rPr>
          <w:rFonts w:ascii="Arial" w:hAnsi="Arial" w:cs="Arial"/>
        </w:rPr>
      </w:pPr>
    </w:p>
    <w:p w:rsidR="00406C6A" w:rsidRDefault="00406C6A">
      <w:pPr>
        <w:autoSpaceDE w:val="0"/>
        <w:autoSpaceDN w:val="0"/>
        <w:adjustRightInd w:val="0"/>
        <w:spacing w:after="120" w:line="360" w:lineRule="auto"/>
        <w:jc w:val="both"/>
        <w:rPr>
          <w:rFonts w:ascii="Arial" w:hAnsi="Arial" w:cs="Arial"/>
        </w:rPr>
      </w:pPr>
      <w:r>
        <w:rPr>
          <w:rFonts w:ascii="Arial" w:hAnsi="Arial" w:cs="Arial"/>
        </w:rPr>
        <w:t xml:space="preserve">Europejskie Ramy Jakości Praktyk i Staży to zalecenia Rady Unii Europejskiej z dnia 10 marca 2014 r. w sprawie ram jakości staży, dotyczące konieczności dostosowania ustawodawstwa przez poszczególne państwa członkowskie do założeń ww. dokumentu </w:t>
      </w:r>
      <w:r>
        <w:rPr>
          <w:rFonts w:ascii="Arial" w:hAnsi="Arial" w:cs="Arial"/>
        </w:rPr>
        <w:br/>
        <w:t xml:space="preserve">w celu zwiększenia efektywności edukacji praktycznej ludzi młodych i ułatwienia rozpoczęcia przez nich kariery zawodowej.  </w:t>
      </w:r>
      <w:r w:rsidRPr="002D06A0">
        <w:rPr>
          <w:rFonts w:ascii="Arial" w:hAnsi="Arial" w:cs="Arial"/>
        </w:rPr>
        <w:t xml:space="preserve">Kluczowe założenia Ram to m.in. </w:t>
      </w:r>
      <w:r w:rsidRPr="002D06A0">
        <w:rPr>
          <w:rFonts w:ascii="Arial" w:hAnsi="Arial" w:cs="Arial"/>
          <w:i/>
        </w:rPr>
        <w:t>zawieranie pisemnej umowy o staż</w:t>
      </w:r>
      <w:r>
        <w:rPr>
          <w:rFonts w:ascii="Arial" w:hAnsi="Arial" w:cs="Arial"/>
        </w:rPr>
        <w:t>, w której określone zostaną cele edukacyjne, warunki pracy, zapisy dotyczące wypłaty świadczenia pieniężnego lub rekompensaty kosztów, prawa i obowiązki stron, okres trwania stażu</w:t>
      </w:r>
      <w:r w:rsidRPr="002D06A0">
        <w:rPr>
          <w:rFonts w:ascii="Arial" w:hAnsi="Arial" w:cs="Arial"/>
        </w:rPr>
        <w:t xml:space="preserve">; </w:t>
      </w:r>
      <w:r w:rsidRPr="0014159F">
        <w:rPr>
          <w:rFonts w:ascii="Arial" w:hAnsi="Arial" w:cs="Arial"/>
          <w:i/>
        </w:rPr>
        <w:t>określenie celów dydaktycznych i szkoleniowych</w:t>
      </w:r>
      <w:r>
        <w:rPr>
          <w:rFonts w:ascii="Arial" w:hAnsi="Arial" w:cs="Arial"/>
        </w:rPr>
        <w:t>, w tym przydzielanie stażystom opiekunów, którzy będą monitorowali i oceniali ich postępy</w:t>
      </w:r>
      <w:r w:rsidRPr="002D06A0">
        <w:rPr>
          <w:rFonts w:ascii="Arial" w:hAnsi="Arial" w:cs="Arial"/>
        </w:rPr>
        <w:t xml:space="preserve">; </w:t>
      </w:r>
      <w:r w:rsidRPr="0014159F">
        <w:rPr>
          <w:rFonts w:ascii="Arial" w:hAnsi="Arial" w:cs="Arial"/>
          <w:i/>
        </w:rPr>
        <w:t>warunki pracy mające zastosowanie do stażystów</w:t>
      </w:r>
      <w:r>
        <w:rPr>
          <w:rFonts w:ascii="Arial" w:hAnsi="Arial" w:cs="Arial"/>
        </w:rPr>
        <w:t>, dotyczące respektowania praw stażystów</w:t>
      </w:r>
      <w:r w:rsidRPr="002D06A0">
        <w:rPr>
          <w:rFonts w:ascii="Arial" w:hAnsi="Arial" w:cs="Arial"/>
        </w:rPr>
        <w:t xml:space="preserve">; </w:t>
      </w:r>
      <w:r w:rsidRPr="0014159F">
        <w:rPr>
          <w:rFonts w:ascii="Arial" w:hAnsi="Arial" w:cs="Arial"/>
          <w:i/>
        </w:rPr>
        <w:t>rozsądny okres trwania stażu</w:t>
      </w:r>
      <w:r w:rsidRPr="002D06A0">
        <w:rPr>
          <w:rFonts w:ascii="Arial" w:hAnsi="Arial" w:cs="Arial"/>
        </w:rPr>
        <w:t xml:space="preserve">, czy </w:t>
      </w:r>
      <w:r w:rsidRPr="0014159F">
        <w:rPr>
          <w:rFonts w:ascii="Arial" w:hAnsi="Arial" w:cs="Arial"/>
          <w:i/>
        </w:rPr>
        <w:t>odpowiednie uznawanie stażu</w:t>
      </w:r>
      <w:r>
        <w:rPr>
          <w:rFonts w:ascii="Arial" w:hAnsi="Arial" w:cs="Arial"/>
        </w:rPr>
        <w:t>, tzn. uznawanie i walidowanie wiedzy, umiejętności i kompetencji nabytych w trakcie stażu oraz zachęcanie podmiotów oferujących staż do ich poświadczania w formie certyfikatu na podstawie oceny</w:t>
      </w:r>
      <w:r w:rsidRPr="002D06A0">
        <w:rPr>
          <w:rFonts w:ascii="Arial" w:hAnsi="Arial" w:cs="Arial"/>
        </w:rPr>
        <w:t>.</w:t>
      </w:r>
    </w:p>
    <w:p w:rsidR="00406C6A" w:rsidRPr="00D47536" w:rsidRDefault="00406C6A" w:rsidP="003C7FD3">
      <w:pPr>
        <w:pStyle w:val="Heading2"/>
        <w:numPr>
          <w:ilvl w:val="0"/>
          <w:numId w:val="102"/>
        </w:numPr>
        <w:rPr>
          <w:rFonts w:ascii="Arial" w:hAnsi="Arial" w:cs="Arial"/>
          <w:color w:val="244061"/>
          <w:sz w:val="24"/>
          <w:szCs w:val="24"/>
        </w:rPr>
      </w:pPr>
      <w:bookmarkStart w:id="143" w:name="_Toc421093311"/>
      <w:bookmarkStart w:id="144" w:name="_Toc421095885"/>
      <w:bookmarkStart w:id="145" w:name="_Toc421096378"/>
      <w:bookmarkStart w:id="146" w:name="_Toc421096717"/>
      <w:bookmarkStart w:id="147" w:name="_Toc424196613"/>
      <w:r w:rsidRPr="00D47536">
        <w:rPr>
          <w:rFonts w:ascii="Arial" w:hAnsi="Arial" w:cs="Arial"/>
          <w:color w:val="244061"/>
          <w:sz w:val="24"/>
          <w:szCs w:val="24"/>
        </w:rPr>
        <w:t>Wymagania w zakresie realizacji projektu z innymi podmiotami (partnerstwo, zlecenie, zakup)</w:t>
      </w:r>
      <w:bookmarkEnd w:id="143"/>
      <w:bookmarkEnd w:id="144"/>
      <w:bookmarkEnd w:id="145"/>
      <w:bookmarkEnd w:id="146"/>
      <w:bookmarkEnd w:id="147"/>
    </w:p>
    <w:p w:rsidR="00406C6A" w:rsidRPr="00D23F88" w:rsidRDefault="00406C6A" w:rsidP="00D23F88"/>
    <w:p w:rsidR="00406C6A" w:rsidRDefault="00406C6A" w:rsidP="003D799D">
      <w:pPr>
        <w:autoSpaceDE w:val="0"/>
        <w:autoSpaceDN w:val="0"/>
        <w:adjustRightInd w:val="0"/>
        <w:spacing w:after="120" w:line="360" w:lineRule="auto"/>
        <w:jc w:val="both"/>
        <w:rPr>
          <w:rFonts w:ascii="Arial" w:hAnsi="Arial" w:cs="Arial"/>
          <w:color w:val="000000"/>
        </w:rPr>
      </w:pPr>
      <w:r w:rsidRPr="00DD5E8B">
        <w:rPr>
          <w:rFonts w:ascii="Arial" w:hAnsi="Arial" w:cs="Arial"/>
          <w:color w:val="000000"/>
        </w:rPr>
        <w:t>W zakresie wymagań dotyczących partnerstwa oraz realizacji projektu z innymi podmiotami wnioskodawca</w:t>
      </w:r>
      <w:r>
        <w:rPr>
          <w:rFonts w:ascii="Arial" w:hAnsi="Arial" w:cs="Arial"/>
          <w:color w:val="000000"/>
        </w:rPr>
        <w:t xml:space="preserve"> </w:t>
      </w:r>
      <w:r w:rsidRPr="00DD5E8B">
        <w:rPr>
          <w:rFonts w:ascii="Arial" w:hAnsi="Arial" w:cs="Arial"/>
          <w:color w:val="000000"/>
        </w:rPr>
        <w:t xml:space="preserve">zobowiązany jest stosować w szczególności przepisy </w:t>
      </w:r>
      <w:r w:rsidRPr="00A9067F">
        <w:rPr>
          <w:rFonts w:ascii="Arial" w:hAnsi="Arial" w:cs="Arial"/>
          <w:color w:val="000000"/>
        </w:rPr>
        <w:t>ustawy</w:t>
      </w:r>
      <w:r w:rsidRPr="00DD5E8B">
        <w:rPr>
          <w:rFonts w:ascii="Arial" w:hAnsi="Arial" w:cs="Arial"/>
          <w:color w:val="000000"/>
        </w:rPr>
        <w:t xml:space="preserve"> z dnia 11 lipca 2014 r. o</w:t>
      </w:r>
      <w:r>
        <w:rPr>
          <w:rFonts w:ascii="Arial" w:hAnsi="Arial" w:cs="Arial"/>
          <w:color w:val="000000"/>
        </w:rPr>
        <w:t xml:space="preserve"> </w:t>
      </w:r>
      <w:r w:rsidRPr="00DD5E8B">
        <w:rPr>
          <w:rFonts w:ascii="Arial" w:hAnsi="Arial" w:cs="Arial"/>
          <w:color w:val="000000"/>
        </w:rPr>
        <w:t xml:space="preserve">zasadach realizacji programów w zakresie polityki spójności finansowanych </w:t>
      </w:r>
      <w:r>
        <w:rPr>
          <w:rFonts w:ascii="Arial" w:hAnsi="Arial" w:cs="Arial"/>
          <w:color w:val="000000"/>
        </w:rPr>
        <w:br/>
      </w:r>
      <w:r w:rsidRPr="00DD5E8B">
        <w:rPr>
          <w:rFonts w:ascii="Arial" w:hAnsi="Arial" w:cs="Arial"/>
          <w:color w:val="000000"/>
        </w:rPr>
        <w:t>w perspektywie</w:t>
      </w:r>
      <w:r>
        <w:rPr>
          <w:rFonts w:ascii="Arial" w:hAnsi="Arial" w:cs="Arial"/>
          <w:color w:val="000000"/>
        </w:rPr>
        <w:t xml:space="preserve"> </w:t>
      </w:r>
      <w:r w:rsidRPr="00DD5E8B">
        <w:rPr>
          <w:rFonts w:ascii="Arial" w:hAnsi="Arial" w:cs="Arial"/>
          <w:color w:val="000000"/>
        </w:rPr>
        <w:t>finansowej 2014–2020 (Dz. U. poz. 1146</w:t>
      </w:r>
      <w:r>
        <w:rPr>
          <w:rFonts w:ascii="Arial" w:hAnsi="Arial" w:cs="Arial"/>
          <w:color w:val="000000"/>
        </w:rPr>
        <w:t>, z późn. zm.)</w:t>
      </w:r>
      <w:r w:rsidRPr="00DD5E8B">
        <w:rPr>
          <w:rFonts w:ascii="Arial" w:hAnsi="Arial" w:cs="Arial"/>
          <w:color w:val="000000"/>
        </w:rPr>
        <w:t xml:space="preserve">, </w:t>
      </w:r>
      <w:r w:rsidRPr="00B734F7">
        <w:rPr>
          <w:rFonts w:ascii="Arial" w:hAnsi="Arial" w:cs="Arial"/>
          <w:i/>
          <w:color w:val="000000"/>
        </w:rPr>
        <w:t>W</w:t>
      </w:r>
      <w:r w:rsidRPr="00A9067F">
        <w:rPr>
          <w:rFonts w:ascii="Arial" w:hAnsi="Arial" w:cs="Arial"/>
          <w:i/>
          <w:color w:val="000000"/>
        </w:rPr>
        <w:t>ytycznych</w:t>
      </w:r>
      <w:r w:rsidRPr="00B734F7">
        <w:rPr>
          <w:rFonts w:ascii="Arial" w:hAnsi="Arial" w:cs="Arial"/>
          <w:color w:val="000000"/>
        </w:rPr>
        <w:t xml:space="preserve"> </w:t>
      </w:r>
      <w:r w:rsidRPr="00DD5E8B">
        <w:rPr>
          <w:rFonts w:ascii="Arial" w:hAnsi="Arial" w:cs="Arial"/>
          <w:color w:val="000000"/>
        </w:rPr>
        <w:t>oraz S</w:t>
      </w:r>
      <w:r>
        <w:rPr>
          <w:rFonts w:ascii="Arial" w:hAnsi="Arial" w:cs="Arial"/>
          <w:color w:val="000000"/>
        </w:rPr>
        <w:t>z</w:t>
      </w:r>
      <w:r w:rsidRPr="00DD5E8B">
        <w:rPr>
          <w:rFonts w:ascii="Arial" w:hAnsi="Arial" w:cs="Arial"/>
          <w:color w:val="000000"/>
        </w:rPr>
        <w:t>OOP PO</w:t>
      </w:r>
      <w:r>
        <w:rPr>
          <w:rFonts w:ascii="Arial" w:hAnsi="Arial" w:cs="Arial"/>
          <w:color w:val="000000"/>
        </w:rPr>
        <w:t> </w:t>
      </w:r>
      <w:r w:rsidRPr="00DD5E8B">
        <w:rPr>
          <w:rFonts w:ascii="Arial" w:hAnsi="Arial" w:cs="Arial"/>
          <w:color w:val="000000"/>
        </w:rPr>
        <w:t>WER.</w:t>
      </w:r>
      <w:r>
        <w:rPr>
          <w:rFonts w:ascii="Arial" w:hAnsi="Arial" w:cs="Arial"/>
          <w:color w:val="000000"/>
        </w:rPr>
        <w:t xml:space="preserve"> </w:t>
      </w:r>
      <w:r w:rsidRPr="00DD5E8B">
        <w:rPr>
          <w:rFonts w:ascii="Arial" w:hAnsi="Arial" w:cs="Arial"/>
          <w:color w:val="000000"/>
        </w:rPr>
        <w:t xml:space="preserve">W związku z tym, poniżej przedstawione są jedynie najważniejsze informacje </w:t>
      </w:r>
      <w:r>
        <w:rPr>
          <w:rFonts w:ascii="Arial" w:hAnsi="Arial" w:cs="Arial"/>
          <w:color w:val="000000"/>
        </w:rPr>
        <w:t>dotyczące realizacji projektu z innymi podmiotami</w:t>
      </w:r>
      <w:r w:rsidRPr="00DD5E8B">
        <w:rPr>
          <w:rFonts w:ascii="Arial" w:hAnsi="Arial" w:cs="Arial"/>
          <w:color w:val="000000"/>
        </w:rPr>
        <w:t>.</w:t>
      </w:r>
      <w:r>
        <w:rPr>
          <w:rFonts w:ascii="Arial" w:hAnsi="Arial" w:cs="Arial"/>
          <w:color w:val="000000"/>
        </w:rPr>
        <w:t xml:space="preserve"> </w:t>
      </w:r>
    </w:p>
    <w:p w:rsidR="00406C6A" w:rsidRPr="000D5CD5" w:rsidRDefault="00406C6A" w:rsidP="002F6FEA">
      <w:pPr>
        <w:autoSpaceDE w:val="0"/>
        <w:autoSpaceDN w:val="0"/>
        <w:adjustRightInd w:val="0"/>
        <w:spacing w:after="120" w:line="360" w:lineRule="auto"/>
        <w:jc w:val="both"/>
        <w:rPr>
          <w:rFonts w:ascii="Arial" w:hAnsi="Arial" w:cs="Arial"/>
          <w:color w:val="000000"/>
        </w:rPr>
      </w:pPr>
      <w:r w:rsidRPr="000D5CD5">
        <w:rPr>
          <w:rFonts w:ascii="Arial" w:hAnsi="Arial" w:cs="Arial"/>
          <w:color w:val="000000"/>
        </w:rPr>
        <w:t xml:space="preserve">W ramach przedmiotowego konkursu Wnioskodawca jest </w:t>
      </w:r>
      <w:r w:rsidRPr="000D5CD5">
        <w:rPr>
          <w:rFonts w:ascii="Arial" w:hAnsi="Arial" w:cs="Arial"/>
          <w:b/>
          <w:color w:val="000000"/>
        </w:rPr>
        <w:t>zobligowany</w:t>
      </w:r>
      <w:r w:rsidRPr="000D5CD5">
        <w:rPr>
          <w:rFonts w:ascii="Arial" w:hAnsi="Arial" w:cs="Arial"/>
          <w:color w:val="000000"/>
        </w:rPr>
        <w:t xml:space="preserve"> do utworzenia partnerstwa z podmiotem leczniczym lub związkiem pracodawców branży ochrony zdrowia.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pStyle w:val="ListParagraph"/>
              <w:autoSpaceDE w:val="0"/>
              <w:autoSpaceDN w:val="0"/>
              <w:adjustRightInd w:val="0"/>
              <w:spacing w:after="120" w:line="360" w:lineRule="auto"/>
              <w:ind w:left="0"/>
              <w:jc w:val="both"/>
              <w:rPr>
                <w:rFonts w:ascii="Arial" w:hAnsi="Arial" w:cs="Arial"/>
                <w:b/>
                <w:i/>
                <w:color w:val="FF0000"/>
              </w:rPr>
            </w:pPr>
            <w:r w:rsidRPr="004D5AB8">
              <w:rPr>
                <w:rFonts w:ascii="Arial" w:hAnsi="Arial" w:cs="Arial"/>
                <w:b/>
                <w:i/>
                <w:color w:val="FF0000"/>
              </w:rPr>
              <w:t>Uwaga:</w:t>
            </w:r>
          </w:p>
          <w:p w:rsidR="00406C6A" w:rsidRPr="004D5AB8" w:rsidRDefault="00406C6A" w:rsidP="004D5AB8">
            <w:pPr>
              <w:pStyle w:val="ListParagraph"/>
              <w:autoSpaceDE w:val="0"/>
              <w:autoSpaceDN w:val="0"/>
              <w:adjustRightInd w:val="0"/>
              <w:spacing w:after="120" w:line="360" w:lineRule="auto"/>
              <w:ind w:left="0"/>
              <w:jc w:val="both"/>
              <w:rPr>
                <w:rFonts w:ascii="Arial" w:hAnsi="Arial" w:cs="Arial"/>
                <w:b/>
                <w:i/>
              </w:rPr>
            </w:pPr>
            <w:r w:rsidRPr="004D5AB8">
              <w:rPr>
                <w:rFonts w:ascii="Arial" w:hAnsi="Arial" w:cs="Arial"/>
                <w:b/>
                <w:i/>
              </w:rPr>
              <w:t xml:space="preserve">Brak wykazania we wniosku o dofinansowanie w pkt. 2.9 partnerstwa z podmiotem leczniczym lub związkiem pracodawców powoduje niespełnienie kryteriów dostępu nr 9, 10 i 11 wymienionych w części V niniejszego regulaminu. </w:t>
            </w:r>
          </w:p>
        </w:tc>
      </w:tr>
    </w:tbl>
    <w:p w:rsidR="00406C6A" w:rsidRDefault="00406C6A" w:rsidP="003D799D">
      <w:pPr>
        <w:autoSpaceDE w:val="0"/>
        <w:autoSpaceDN w:val="0"/>
        <w:adjustRightInd w:val="0"/>
        <w:spacing w:after="120" w:line="360" w:lineRule="auto"/>
        <w:jc w:val="both"/>
        <w:rPr>
          <w:rFonts w:ascii="Arial" w:hAnsi="Arial" w:cs="Arial"/>
          <w:color w:val="000000"/>
        </w:rPr>
      </w:pPr>
    </w:p>
    <w:p w:rsidR="00406C6A" w:rsidRPr="00D47536" w:rsidRDefault="00406C6A" w:rsidP="003C7FD3">
      <w:pPr>
        <w:pStyle w:val="Heading3"/>
        <w:numPr>
          <w:ilvl w:val="1"/>
          <w:numId w:val="102"/>
        </w:numPr>
        <w:ind w:left="1174" w:hanging="454"/>
        <w:rPr>
          <w:rFonts w:ascii="Arial" w:hAnsi="Arial" w:cs="Arial"/>
          <w:color w:val="244061"/>
        </w:rPr>
      </w:pPr>
      <w:bookmarkStart w:id="148" w:name="_Toc421093312"/>
      <w:bookmarkStart w:id="149" w:name="_Toc421095886"/>
      <w:bookmarkStart w:id="150" w:name="_Toc421096379"/>
      <w:bookmarkStart w:id="151" w:name="_Toc421096718"/>
      <w:bookmarkStart w:id="152" w:name="_Toc424196614"/>
      <w:r w:rsidRPr="00D47536">
        <w:rPr>
          <w:rFonts w:ascii="Arial" w:hAnsi="Arial" w:cs="Arial"/>
          <w:color w:val="244061"/>
        </w:rPr>
        <w:t>Partnerstwo</w:t>
      </w:r>
      <w:bookmarkEnd w:id="148"/>
      <w:bookmarkEnd w:id="149"/>
      <w:bookmarkEnd w:id="150"/>
      <w:bookmarkEnd w:id="151"/>
      <w:bookmarkEnd w:id="152"/>
    </w:p>
    <w:p w:rsidR="00406C6A" w:rsidRPr="002F6FEA" w:rsidRDefault="00406C6A" w:rsidP="002F6FEA">
      <w:pPr>
        <w:autoSpaceDE w:val="0"/>
        <w:autoSpaceDN w:val="0"/>
        <w:adjustRightInd w:val="0"/>
        <w:spacing w:after="120" w:line="360" w:lineRule="auto"/>
        <w:jc w:val="both"/>
        <w:rPr>
          <w:rFonts w:ascii="Arial" w:hAnsi="Arial" w:cs="Arial"/>
          <w:color w:val="000000"/>
        </w:rPr>
      </w:pPr>
    </w:p>
    <w:p w:rsidR="00406C6A" w:rsidRPr="00F45A98" w:rsidRDefault="00406C6A" w:rsidP="003C7FD3">
      <w:pPr>
        <w:pStyle w:val="ListParagraph"/>
        <w:numPr>
          <w:ilvl w:val="0"/>
          <w:numId w:val="22"/>
        </w:numPr>
        <w:autoSpaceDE w:val="0"/>
        <w:autoSpaceDN w:val="0"/>
        <w:adjustRightInd w:val="0"/>
        <w:spacing w:after="120" w:line="360" w:lineRule="auto"/>
        <w:jc w:val="both"/>
        <w:rPr>
          <w:rFonts w:ascii="Arial" w:hAnsi="Arial" w:cs="Arial"/>
          <w:color w:val="000000"/>
        </w:rPr>
      </w:pPr>
      <w:r w:rsidRPr="00F45A98">
        <w:rPr>
          <w:rFonts w:ascii="Arial" w:hAnsi="Arial" w:cs="Arial"/>
          <w:color w:val="000000"/>
        </w:rPr>
        <w:t xml:space="preserve">W celu wspólnej realizacji projektu podmioty </w:t>
      </w:r>
      <w:r>
        <w:rPr>
          <w:rFonts w:ascii="Arial" w:hAnsi="Arial" w:cs="Arial"/>
          <w:color w:val="000000"/>
        </w:rPr>
        <w:t>tworzące partnerstwo</w:t>
      </w:r>
      <w:r w:rsidRPr="00F45A98">
        <w:rPr>
          <w:rFonts w:ascii="Arial" w:hAnsi="Arial" w:cs="Arial"/>
          <w:color w:val="000000"/>
        </w:rPr>
        <w:t xml:space="preserve"> </w:t>
      </w:r>
      <w:r>
        <w:rPr>
          <w:rFonts w:ascii="Arial" w:hAnsi="Arial" w:cs="Arial"/>
          <w:color w:val="000000"/>
        </w:rPr>
        <w:t>wnoszą</w:t>
      </w:r>
      <w:r w:rsidRPr="00F45A98">
        <w:rPr>
          <w:rFonts w:ascii="Arial" w:hAnsi="Arial" w:cs="Arial"/>
          <w:color w:val="000000"/>
        </w:rPr>
        <w:t xml:space="preserve"> do projektu zasoby ludzkie, organizacyjne, techniczne lub finansowe, realizujące wspólnie projekt, zwany dalej „projektem partnerskim”, na warunkach określonych w porozumieniu albo umowie o partnerstwie.</w:t>
      </w:r>
    </w:p>
    <w:p w:rsidR="00406C6A" w:rsidRPr="000E7109" w:rsidRDefault="00406C6A" w:rsidP="003D799D">
      <w:pPr>
        <w:autoSpaceDE w:val="0"/>
        <w:autoSpaceDN w:val="0"/>
        <w:adjustRightInd w:val="0"/>
        <w:spacing w:after="120" w:line="360" w:lineRule="auto"/>
        <w:ind w:left="360"/>
        <w:jc w:val="both"/>
        <w:rPr>
          <w:rFonts w:ascii="Times New Roman" w:hAnsi="Times New Roman"/>
          <w:i/>
        </w:rPr>
      </w:pPr>
      <w:r w:rsidRPr="0067157E">
        <w:rPr>
          <w:rFonts w:ascii="Arial" w:hAnsi="Arial" w:cs="Arial"/>
          <w:color w:val="000000"/>
        </w:rPr>
        <w:t xml:space="preserve">Istotą odróżniającą partnerstwo od przekazania </w:t>
      </w:r>
      <w:r>
        <w:rPr>
          <w:rFonts w:ascii="Arial" w:hAnsi="Arial" w:cs="Arial"/>
          <w:color w:val="000000"/>
        </w:rPr>
        <w:t xml:space="preserve">do </w:t>
      </w:r>
      <w:r w:rsidRPr="0067157E">
        <w:rPr>
          <w:rFonts w:ascii="Arial" w:hAnsi="Arial" w:cs="Arial"/>
          <w:color w:val="000000"/>
        </w:rPr>
        <w:t>realizacji zadań lub zakupu usług jest wspólna realizacja projektu w tym zarz</w:t>
      </w:r>
      <w:r>
        <w:rPr>
          <w:rFonts w:ascii="Arial" w:hAnsi="Arial" w:cs="Arial"/>
          <w:color w:val="000000"/>
        </w:rPr>
        <w:t>ą</w:t>
      </w:r>
      <w:r w:rsidRPr="0067157E">
        <w:rPr>
          <w:rFonts w:ascii="Arial" w:hAnsi="Arial" w:cs="Arial"/>
          <w:color w:val="000000"/>
        </w:rPr>
        <w:t xml:space="preserve">dzania </w:t>
      </w:r>
      <w:r w:rsidRPr="000E7109">
        <w:rPr>
          <w:rFonts w:ascii="Arial" w:hAnsi="Arial" w:cs="Arial"/>
        </w:rPr>
        <w:t>projektem. W związku z powyższym</w:t>
      </w:r>
      <w:r>
        <w:rPr>
          <w:rFonts w:ascii="Arial" w:hAnsi="Arial" w:cs="Arial"/>
        </w:rPr>
        <w:t>,</w:t>
      </w:r>
      <w:r w:rsidRPr="000E7109">
        <w:rPr>
          <w:rFonts w:ascii="Arial" w:hAnsi="Arial" w:cs="Arial"/>
        </w:rPr>
        <w:t xml:space="preserve"> IOK zaleca powołanie grupy sterującej, która w sposób demokratyczny, podejmuje decyzje </w:t>
      </w:r>
      <w:r w:rsidRPr="000E7109">
        <w:rPr>
          <w:rFonts w:ascii="Arial" w:hAnsi="Arial" w:cs="Arial"/>
        </w:rPr>
        <w:br/>
        <w:t xml:space="preserve">o zasadniczych kwestiach związanych z realizacją projektu. </w:t>
      </w:r>
    </w:p>
    <w:p w:rsidR="00406C6A" w:rsidRDefault="00406C6A" w:rsidP="00622ED1">
      <w:pPr>
        <w:pStyle w:val="ListParagraph"/>
        <w:numPr>
          <w:ilvl w:val="0"/>
          <w:numId w:val="22"/>
        </w:numPr>
        <w:autoSpaceDE w:val="0"/>
        <w:autoSpaceDN w:val="0"/>
        <w:adjustRightInd w:val="0"/>
        <w:spacing w:after="120" w:line="360" w:lineRule="auto"/>
        <w:jc w:val="both"/>
        <w:rPr>
          <w:rFonts w:ascii="Arial" w:hAnsi="Arial" w:cs="Arial"/>
        </w:rPr>
      </w:pPr>
      <w:r w:rsidRPr="00F45A98">
        <w:rPr>
          <w:rFonts w:ascii="Arial" w:hAnsi="Arial" w:cs="Arial"/>
        </w:rPr>
        <w:t>W ramach przedmiotowego konkur</w:t>
      </w:r>
      <w:r>
        <w:rPr>
          <w:rFonts w:ascii="Arial" w:hAnsi="Arial" w:cs="Arial"/>
        </w:rPr>
        <w:t>su partnerem mogą być</w:t>
      </w:r>
      <w:r w:rsidRPr="00F45A98">
        <w:rPr>
          <w:rFonts w:ascii="Arial" w:hAnsi="Arial" w:cs="Arial"/>
        </w:rPr>
        <w:t xml:space="preserve">: </w:t>
      </w:r>
    </w:p>
    <w:p w:rsidR="00406C6A" w:rsidRPr="007C4EB0" w:rsidRDefault="00406C6A" w:rsidP="00622ED1">
      <w:pPr>
        <w:pStyle w:val="ListParagraph"/>
        <w:numPr>
          <w:ilvl w:val="0"/>
          <w:numId w:val="19"/>
        </w:numPr>
        <w:autoSpaceDE w:val="0"/>
        <w:autoSpaceDN w:val="0"/>
        <w:adjustRightInd w:val="0"/>
        <w:spacing w:after="120" w:line="360" w:lineRule="auto"/>
        <w:jc w:val="both"/>
        <w:rPr>
          <w:rFonts w:ascii="Arial" w:hAnsi="Arial" w:cs="Arial"/>
          <w:color w:val="000000"/>
        </w:rPr>
      </w:pPr>
      <w:r>
        <w:rPr>
          <w:rFonts w:ascii="Arial" w:hAnsi="Arial" w:cs="Arial"/>
          <w:color w:val="000000"/>
        </w:rPr>
        <w:t>uczelnie wyższe kształcące na kierunku pielęgniarstwo i/lub położnictwo,</w:t>
      </w:r>
    </w:p>
    <w:p w:rsidR="00406C6A" w:rsidRPr="00012551" w:rsidRDefault="00406C6A" w:rsidP="00012551">
      <w:pPr>
        <w:pStyle w:val="ListParagraph"/>
        <w:numPr>
          <w:ilvl w:val="0"/>
          <w:numId w:val="19"/>
        </w:numPr>
        <w:autoSpaceDE w:val="0"/>
        <w:autoSpaceDN w:val="0"/>
        <w:adjustRightInd w:val="0"/>
        <w:spacing w:after="120" w:line="360" w:lineRule="auto"/>
        <w:jc w:val="both"/>
        <w:rPr>
          <w:rFonts w:ascii="Arial" w:hAnsi="Arial" w:cs="Arial"/>
          <w:color w:val="000000"/>
        </w:rPr>
      </w:pPr>
      <w:r>
        <w:rPr>
          <w:rFonts w:ascii="Arial" w:hAnsi="Arial" w:cs="Arial"/>
          <w:color w:val="000000"/>
        </w:rPr>
        <w:t>p</w:t>
      </w:r>
      <w:r w:rsidRPr="006F719C">
        <w:rPr>
          <w:rFonts w:ascii="Arial" w:hAnsi="Arial" w:cs="Arial"/>
          <w:color w:val="000000"/>
        </w:rPr>
        <w:t xml:space="preserve">odmioty lecznicze </w:t>
      </w:r>
      <w:r>
        <w:rPr>
          <w:rFonts w:ascii="Arial" w:hAnsi="Arial" w:cs="Arial"/>
          <w:color w:val="000000"/>
        </w:rPr>
        <w:t>wykonujące</w:t>
      </w:r>
      <w:r w:rsidRPr="006F719C">
        <w:rPr>
          <w:rFonts w:ascii="Arial" w:hAnsi="Arial" w:cs="Arial"/>
          <w:color w:val="000000"/>
        </w:rPr>
        <w:t xml:space="preserve"> działalność leczniczą</w:t>
      </w:r>
      <w:r>
        <w:rPr>
          <w:rFonts w:ascii="Arial" w:hAnsi="Arial" w:cs="Arial"/>
          <w:color w:val="000000"/>
        </w:rPr>
        <w:t xml:space="preserve"> lub </w:t>
      </w:r>
      <w:r w:rsidRPr="00012551">
        <w:rPr>
          <w:rFonts w:ascii="Arial" w:hAnsi="Arial" w:cs="Arial"/>
          <w:color w:val="000000"/>
        </w:rPr>
        <w:t>związki pracodawców branży ochrony zdrowia.</w:t>
      </w:r>
    </w:p>
    <w:p w:rsidR="00406C6A" w:rsidRPr="001E4D36" w:rsidRDefault="00406C6A" w:rsidP="00587EF6">
      <w:pPr>
        <w:autoSpaceDE w:val="0"/>
        <w:autoSpaceDN w:val="0"/>
        <w:adjustRightInd w:val="0"/>
        <w:spacing w:before="240" w:after="120" w:line="360" w:lineRule="auto"/>
        <w:jc w:val="both"/>
        <w:rPr>
          <w:rFonts w:ascii="Arial" w:hAnsi="Arial" w:cs="Arial"/>
          <w:color w:val="000000"/>
          <w:u w:val="single"/>
        </w:rPr>
      </w:pPr>
      <w:r w:rsidRPr="001E4D36">
        <w:rPr>
          <w:rFonts w:ascii="Arial" w:hAnsi="Arial" w:cs="Arial"/>
          <w:color w:val="000000"/>
          <w:u w:val="single"/>
        </w:rPr>
        <w:t xml:space="preserve">Dodatkowo, partnerem może być inny podmiot, o ile uzasadnia to cel projektu. </w:t>
      </w:r>
    </w:p>
    <w:p w:rsidR="00406C6A" w:rsidRDefault="00406C6A" w:rsidP="001C6DF8">
      <w:pPr>
        <w:pStyle w:val="ListParagraph"/>
        <w:numPr>
          <w:ilvl w:val="0"/>
          <w:numId w:val="22"/>
        </w:numPr>
        <w:autoSpaceDE w:val="0"/>
        <w:autoSpaceDN w:val="0"/>
        <w:adjustRightInd w:val="0"/>
        <w:spacing w:before="240" w:after="120" w:line="360" w:lineRule="auto"/>
        <w:ind w:left="357" w:hanging="357"/>
        <w:contextualSpacing w:val="0"/>
        <w:jc w:val="both"/>
        <w:rPr>
          <w:rFonts w:ascii="Arial" w:hAnsi="Arial" w:cs="Arial"/>
          <w:color w:val="000000"/>
        </w:rPr>
      </w:pPr>
      <w:r w:rsidRPr="0038209A">
        <w:rPr>
          <w:rFonts w:ascii="Arial" w:hAnsi="Arial" w:cs="Arial"/>
          <w:color w:val="000000"/>
        </w:rPr>
        <w:t xml:space="preserve">Utworzenie lub zainicjowanie partnerstwa musi nastąpić przed złożeniem wniosku </w:t>
      </w:r>
      <w:r w:rsidRPr="0038209A">
        <w:rPr>
          <w:rFonts w:ascii="Arial" w:hAnsi="Arial" w:cs="Arial"/>
          <w:color w:val="000000"/>
        </w:rPr>
        <w:br/>
        <w:t>o dofinansowanie. Oznacza to, że partnerstwo musi zostać utworzone albo zainicjowane przed rozpoczęciem realizacji projektu i wnioskodawca składa wniosek o dofinansowa</w:t>
      </w:r>
      <w:r>
        <w:rPr>
          <w:rFonts w:ascii="Arial" w:hAnsi="Arial" w:cs="Arial"/>
          <w:color w:val="000000"/>
        </w:rPr>
        <w:t>nie projektu partnerskiego. Jest to</w:t>
      </w:r>
      <w:r w:rsidRPr="0038209A">
        <w:rPr>
          <w:rFonts w:ascii="Arial" w:hAnsi="Arial" w:cs="Arial"/>
          <w:color w:val="000000"/>
        </w:rPr>
        <w:t xml:space="preserve"> równoznaczne z wymogiem zawarcia porozumienia albo umowy o partnerstwie między wnioskodawcą a partnerami przed złożeniem wniosku </w:t>
      </w:r>
      <w:r>
        <w:rPr>
          <w:rFonts w:ascii="Arial" w:hAnsi="Arial" w:cs="Arial"/>
          <w:color w:val="000000"/>
        </w:rPr>
        <w:br/>
      </w:r>
      <w:r w:rsidRPr="0038209A">
        <w:rPr>
          <w:rFonts w:ascii="Arial" w:hAnsi="Arial" w:cs="Arial"/>
          <w:color w:val="000000"/>
        </w:rPr>
        <w:t>o dofinansowanie. Wsz</w:t>
      </w:r>
      <w:r>
        <w:rPr>
          <w:rFonts w:ascii="Arial" w:hAnsi="Arial" w:cs="Arial"/>
          <w:color w:val="000000"/>
        </w:rPr>
        <w:t xml:space="preserve">yscy partnerzy muszą być </w:t>
      </w:r>
      <w:r w:rsidRPr="0038209A">
        <w:rPr>
          <w:rFonts w:ascii="Arial" w:hAnsi="Arial" w:cs="Arial"/>
          <w:color w:val="000000"/>
        </w:rPr>
        <w:t xml:space="preserve">wskazani w pkt 2.9 wniosku zgodnie </w:t>
      </w:r>
      <w:r>
        <w:rPr>
          <w:rFonts w:ascii="Arial" w:hAnsi="Arial" w:cs="Arial"/>
          <w:color w:val="000000"/>
        </w:rPr>
        <w:br/>
      </w:r>
      <w:r w:rsidRPr="0038209A">
        <w:rPr>
          <w:rFonts w:ascii="Arial" w:hAnsi="Arial" w:cs="Arial"/>
          <w:color w:val="000000"/>
        </w:rPr>
        <w:t xml:space="preserve">z </w:t>
      </w:r>
      <w:r w:rsidRPr="0038209A">
        <w:rPr>
          <w:rFonts w:ascii="Arial" w:hAnsi="Arial" w:cs="Arial"/>
          <w:i/>
          <w:color w:val="000000"/>
        </w:rPr>
        <w:t xml:space="preserve">Instrukcją wypełniania wniosku o dofinansowanie w ramach PO WER 2014-2020 </w:t>
      </w:r>
      <w:r w:rsidRPr="0038209A">
        <w:rPr>
          <w:rFonts w:ascii="Arial" w:hAnsi="Arial" w:cs="Arial"/>
          <w:color w:val="000000"/>
        </w:rPr>
        <w:t>stanowiąc</w:t>
      </w:r>
      <w:r>
        <w:rPr>
          <w:rFonts w:ascii="Arial" w:hAnsi="Arial" w:cs="Arial"/>
          <w:color w:val="000000"/>
        </w:rPr>
        <w:t>ą</w:t>
      </w:r>
      <w:r w:rsidRPr="0038209A">
        <w:rPr>
          <w:rFonts w:ascii="Arial" w:hAnsi="Arial" w:cs="Arial"/>
          <w:color w:val="000000"/>
        </w:rPr>
        <w:t xml:space="preserve"> załącznik nr </w:t>
      </w:r>
      <w:r>
        <w:rPr>
          <w:rFonts w:ascii="Arial" w:hAnsi="Arial" w:cs="Arial"/>
          <w:color w:val="000000"/>
        </w:rPr>
        <w:t>1</w:t>
      </w:r>
      <w:r w:rsidRPr="0038209A">
        <w:rPr>
          <w:rFonts w:ascii="Arial" w:hAnsi="Arial" w:cs="Arial"/>
          <w:color w:val="000000"/>
        </w:rPr>
        <w:t xml:space="preserve"> do regulaminu.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pStyle w:val="ListParagraph"/>
              <w:autoSpaceDE w:val="0"/>
              <w:autoSpaceDN w:val="0"/>
              <w:adjustRightInd w:val="0"/>
              <w:spacing w:after="120" w:line="360" w:lineRule="auto"/>
              <w:ind w:left="0"/>
              <w:jc w:val="both"/>
              <w:rPr>
                <w:rFonts w:ascii="Arial" w:hAnsi="Arial" w:cs="Arial"/>
                <w:b/>
                <w:i/>
                <w:color w:val="FF0000"/>
              </w:rPr>
            </w:pPr>
            <w:r w:rsidRPr="004D5AB8">
              <w:rPr>
                <w:rFonts w:ascii="Arial" w:hAnsi="Arial" w:cs="Arial"/>
                <w:b/>
                <w:i/>
                <w:color w:val="FF0000"/>
              </w:rPr>
              <w:t>Uwaga:</w:t>
            </w:r>
          </w:p>
          <w:p w:rsidR="00406C6A" w:rsidRPr="004D5AB8" w:rsidRDefault="00406C6A" w:rsidP="004D5AB8">
            <w:pPr>
              <w:pStyle w:val="ListParagraph"/>
              <w:autoSpaceDE w:val="0"/>
              <w:autoSpaceDN w:val="0"/>
              <w:adjustRightInd w:val="0"/>
              <w:spacing w:after="120" w:line="360" w:lineRule="auto"/>
              <w:ind w:left="0"/>
              <w:jc w:val="both"/>
              <w:rPr>
                <w:rFonts w:ascii="Arial" w:hAnsi="Arial" w:cs="Arial"/>
                <w:b/>
                <w:i/>
              </w:rPr>
            </w:pPr>
            <w:r w:rsidRPr="004D5AB8">
              <w:rPr>
                <w:rFonts w:ascii="Arial" w:hAnsi="Arial" w:cs="Arial"/>
                <w:b/>
                <w:i/>
              </w:rPr>
              <w:t xml:space="preserve">Brak zawartego porozumienia albo umowy o partnerstwie oraz niedołączenie jej do wniosku o dofinansowanie powoduje niespełnienie kryteriów dostępu nr 9 i 10 wymienionych w części V niniejszego regulaminu. </w:t>
            </w:r>
          </w:p>
          <w:p w:rsidR="00406C6A" w:rsidRPr="004D5AB8" w:rsidRDefault="00406C6A" w:rsidP="004D5AB8">
            <w:pPr>
              <w:pStyle w:val="ListParagraph"/>
              <w:autoSpaceDE w:val="0"/>
              <w:autoSpaceDN w:val="0"/>
              <w:adjustRightInd w:val="0"/>
              <w:spacing w:after="120" w:line="360" w:lineRule="auto"/>
              <w:ind w:left="0"/>
              <w:jc w:val="both"/>
              <w:rPr>
                <w:rFonts w:ascii="Arial" w:hAnsi="Arial" w:cs="Arial"/>
                <w:b/>
                <w:i/>
              </w:rPr>
            </w:pPr>
          </w:p>
          <w:p w:rsidR="00406C6A" w:rsidRPr="004D5AB8" w:rsidRDefault="00406C6A" w:rsidP="004D5AB8">
            <w:pPr>
              <w:pStyle w:val="ListParagraph"/>
              <w:autoSpaceDE w:val="0"/>
              <w:autoSpaceDN w:val="0"/>
              <w:adjustRightInd w:val="0"/>
              <w:spacing w:after="120" w:line="360" w:lineRule="auto"/>
              <w:ind w:left="0"/>
              <w:jc w:val="both"/>
              <w:rPr>
                <w:rFonts w:ascii="Arial" w:hAnsi="Arial" w:cs="Arial"/>
                <w:b/>
                <w:i/>
              </w:rPr>
            </w:pPr>
            <w:r w:rsidRPr="004D5AB8">
              <w:rPr>
                <w:rFonts w:ascii="Arial" w:hAnsi="Arial" w:cs="Arial"/>
                <w:b/>
                <w:i/>
              </w:rPr>
              <w:t xml:space="preserve">Porozumienie albo umowa o partnerstwie musi zawierać zapisy dotyczące zapewnienia przez podmiot leczniczy lub związek pracodawców branży ochrony zdrowia odbycia staży, praktyk przez wszystkich studentów w ramach realizowanego projektu oraz zapewnienia zatrudnienia na podstawie umowy o pracę dla minimum 15% absolwentów przez okres co najmniej 12 m-cy od momentu zakończenia przez nich udziału w projekcie. </w:t>
            </w:r>
          </w:p>
        </w:tc>
      </w:tr>
    </w:tbl>
    <w:p w:rsidR="00406C6A" w:rsidRPr="000A6038" w:rsidRDefault="00406C6A" w:rsidP="000A6038">
      <w:pPr>
        <w:autoSpaceDE w:val="0"/>
        <w:autoSpaceDN w:val="0"/>
        <w:adjustRightInd w:val="0"/>
        <w:spacing w:before="240" w:after="120" w:line="360" w:lineRule="auto"/>
        <w:jc w:val="both"/>
        <w:rPr>
          <w:rFonts w:ascii="Arial" w:hAnsi="Arial" w:cs="Arial"/>
          <w:color w:val="000000"/>
        </w:rPr>
      </w:pP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38209A">
        <w:rPr>
          <w:rFonts w:ascii="Arial" w:hAnsi="Arial" w:cs="Arial"/>
          <w:color w:val="000000"/>
        </w:rPr>
        <w:t xml:space="preserve">Postanowienia w pkt </w:t>
      </w:r>
      <w:r>
        <w:rPr>
          <w:rFonts w:ascii="Arial" w:hAnsi="Arial" w:cs="Arial"/>
          <w:color w:val="000000"/>
        </w:rPr>
        <w:t>3</w:t>
      </w:r>
      <w:r w:rsidRPr="0038209A">
        <w:rPr>
          <w:rFonts w:ascii="Arial" w:hAnsi="Arial" w:cs="Arial"/>
          <w:color w:val="000000"/>
        </w:rPr>
        <w:t xml:space="preserve"> nie mają zastosowania do sytuacji, kiedy w trakcie realizacji projektu wprowadzany jest dodatkowy partner (kolejny lub w miejsce dotychczasowego partnera, który np. zrezygnował).</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38209A">
        <w:rPr>
          <w:rFonts w:ascii="Arial" w:hAnsi="Arial" w:cs="Arial"/>
        </w:rPr>
        <w:t>Beneficjent projektu, będący</w:t>
      </w:r>
      <w:r>
        <w:rPr>
          <w:rFonts w:ascii="Arial" w:hAnsi="Arial" w:cs="Arial"/>
        </w:rPr>
        <w:t xml:space="preserve"> </w:t>
      </w:r>
      <w:r w:rsidRPr="0038209A">
        <w:rPr>
          <w:rFonts w:ascii="Arial" w:hAnsi="Arial" w:cs="Arial"/>
        </w:rPr>
        <w:t>stroną umowy o</w:t>
      </w:r>
      <w:r>
        <w:rPr>
          <w:rFonts w:ascii="Arial" w:hAnsi="Arial" w:cs="Arial"/>
        </w:rPr>
        <w:t xml:space="preserve"> </w:t>
      </w:r>
      <w:r w:rsidRPr="0038209A">
        <w:rPr>
          <w:rFonts w:ascii="Arial" w:hAnsi="Arial" w:cs="Arial"/>
        </w:rPr>
        <w:t>dofinansowanie, pełni rolę lidera</w:t>
      </w:r>
      <w:r>
        <w:rPr>
          <w:rFonts w:ascii="Arial" w:hAnsi="Arial" w:cs="Arial"/>
        </w:rPr>
        <w:t xml:space="preserve"> </w:t>
      </w:r>
      <w:r w:rsidRPr="0038209A">
        <w:rPr>
          <w:rFonts w:ascii="Arial" w:hAnsi="Arial" w:cs="Arial"/>
        </w:rPr>
        <w:t>partnerstwa.</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38209A">
        <w:rPr>
          <w:rFonts w:ascii="Arial" w:hAnsi="Arial" w:cs="Arial"/>
          <w:color w:val="000000"/>
        </w:rPr>
        <w:t>Partner jest zaangażowany w realizację całego projektu, co oznacza, że uczestniczy również w przygotowaniu wniosku o dofinansowanie i za</w:t>
      </w:r>
      <w:r>
        <w:rPr>
          <w:rFonts w:ascii="Arial" w:hAnsi="Arial" w:cs="Arial"/>
          <w:color w:val="000000"/>
        </w:rPr>
        <w:t xml:space="preserve">rządzaniu projektem. Przy czym </w:t>
      </w:r>
      <w:r w:rsidRPr="0038209A">
        <w:rPr>
          <w:rFonts w:ascii="Arial" w:hAnsi="Arial" w:cs="Arial"/>
          <w:color w:val="000000"/>
        </w:rPr>
        <w:t>partner może uczestniczyć w realizacji tylko części zadań w projekcie.</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Pr>
          <w:rFonts w:ascii="Arial" w:hAnsi="Arial" w:cs="Arial"/>
          <w:color w:val="000000"/>
        </w:rPr>
        <w:t>U</w:t>
      </w:r>
      <w:r w:rsidRPr="004C14DA">
        <w:rPr>
          <w:rFonts w:ascii="Arial" w:hAnsi="Arial" w:cs="Arial"/>
          <w:color w:val="000000"/>
        </w:rPr>
        <w:t>dział partnerów (wniesienie zasobów ludzkich, organizacyjnych, technicznych lub finansowych) musi być adekwatne do celów projektu.</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4C14DA">
        <w:rPr>
          <w:rFonts w:ascii="Arial" w:hAnsi="Arial" w:cs="Arial"/>
          <w:color w:val="000000"/>
        </w:rPr>
        <w:t xml:space="preserve">Projekt partnerski jest realizowany na podstawie umowy o dofinansowanie zawartej </w:t>
      </w:r>
      <w:r w:rsidRPr="004C14DA">
        <w:rPr>
          <w:rFonts w:ascii="Arial" w:hAnsi="Arial" w:cs="Arial"/>
          <w:color w:val="000000"/>
        </w:rPr>
        <w:br/>
        <w:t xml:space="preserve">z </w:t>
      </w:r>
      <w:r w:rsidRPr="0038209A">
        <w:rPr>
          <w:rFonts w:ascii="Arial" w:hAnsi="Arial" w:cs="Arial"/>
          <w:color w:val="000000"/>
        </w:rPr>
        <w:t xml:space="preserve">beneficjentem (liderem) działającym w imieniu i na rzecz partnerów w zakresie określonym porozumieniem lub umową o partnerstwie.  </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38209A">
        <w:rPr>
          <w:rFonts w:ascii="Arial" w:hAnsi="Arial" w:cs="Arial"/>
          <w:color w:val="000000"/>
        </w:rPr>
        <w:t xml:space="preserve">Zgodnie z art. 33 </w:t>
      </w:r>
      <w:r w:rsidRPr="00B734F7">
        <w:rPr>
          <w:rFonts w:ascii="Arial" w:hAnsi="Arial" w:cs="Arial"/>
          <w:i/>
          <w:color w:val="000000"/>
        </w:rPr>
        <w:t>ustawy</w:t>
      </w:r>
      <w:r w:rsidRPr="0038209A">
        <w:rPr>
          <w:rFonts w:ascii="Arial" w:hAnsi="Arial" w:cs="Arial"/>
          <w:color w:val="000000"/>
        </w:rPr>
        <w:t xml:space="preserve"> pomiędzy wnioskodawcą a partnerem zawarta zostaje pisemna umowa o partnerstwie lub porozumienie określające w szczególności:</w:t>
      </w:r>
    </w:p>
    <w:p w:rsidR="00406C6A" w:rsidRPr="0038209A" w:rsidRDefault="00406C6A" w:rsidP="003C7FD3">
      <w:pPr>
        <w:pStyle w:val="ListParagraph"/>
        <w:numPr>
          <w:ilvl w:val="0"/>
          <w:numId w:val="8"/>
        </w:numPr>
        <w:autoSpaceDE w:val="0"/>
        <w:autoSpaceDN w:val="0"/>
        <w:adjustRightInd w:val="0"/>
        <w:spacing w:after="120" w:line="360" w:lineRule="auto"/>
        <w:jc w:val="both"/>
        <w:rPr>
          <w:rFonts w:ascii="Arial" w:hAnsi="Arial" w:cs="Arial"/>
          <w:color w:val="000000"/>
        </w:rPr>
      </w:pPr>
      <w:r w:rsidRPr="0038209A">
        <w:rPr>
          <w:rFonts w:ascii="Arial" w:hAnsi="Arial" w:cs="Arial"/>
          <w:color w:val="000000"/>
        </w:rPr>
        <w:t>przedmiot porozumienia albo umowy;</w:t>
      </w:r>
    </w:p>
    <w:p w:rsidR="00406C6A" w:rsidRPr="0038209A" w:rsidRDefault="00406C6A" w:rsidP="003C7FD3">
      <w:pPr>
        <w:pStyle w:val="ListParagraph"/>
        <w:numPr>
          <w:ilvl w:val="0"/>
          <w:numId w:val="8"/>
        </w:numPr>
        <w:autoSpaceDE w:val="0"/>
        <w:autoSpaceDN w:val="0"/>
        <w:adjustRightInd w:val="0"/>
        <w:spacing w:after="120" w:line="360" w:lineRule="auto"/>
        <w:jc w:val="both"/>
        <w:rPr>
          <w:rFonts w:ascii="Arial" w:hAnsi="Arial" w:cs="Arial"/>
          <w:color w:val="000000"/>
        </w:rPr>
      </w:pPr>
      <w:r w:rsidRPr="0038209A">
        <w:rPr>
          <w:rFonts w:ascii="Arial" w:hAnsi="Arial" w:cs="Arial"/>
          <w:color w:val="000000"/>
        </w:rPr>
        <w:t>prawa i obowiązki stron;</w:t>
      </w:r>
    </w:p>
    <w:p w:rsidR="00406C6A" w:rsidRPr="00592E92" w:rsidRDefault="00406C6A" w:rsidP="003C7FD3">
      <w:pPr>
        <w:pStyle w:val="ListParagraph"/>
        <w:numPr>
          <w:ilvl w:val="0"/>
          <w:numId w:val="8"/>
        </w:numPr>
        <w:autoSpaceDE w:val="0"/>
        <w:autoSpaceDN w:val="0"/>
        <w:adjustRightInd w:val="0"/>
        <w:spacing w:after="120" w:line="360" w:lineRule="auto"/>
        <w:jc w:val="both"/>
        <w:rPr>
          <w:rFonts w:ascii="Arial" w:hAnsi="Arial" w:cs="Arial"/>
          <w:color w:val="000000"/>
        </w:rPr>
      </w:pPr>
      <w:r w:rsidRPr="00592E92">
        <w:rPr>
          <w:rFonts w:ascii="Arial" w:hAnsi="Arial" w:cs="Arial"/>
          <w:color w:val="000000"/>
        </w:rPr>
        <w:t>zakres i formę udziału poszczególnych partnerów w projekcie;</w:t>
      </w:r>
    </w:p>
    <w:p w:rsidR="00406C6A" w:rsidRPr="00592E92" w:rsidRDefault="00406C6A" w:rsidP="003C7FD3">
      <w:pPr>
        <w:pStyle w:val="ListParagraph"/>
        <w:numPr>
          <w:ilvl w:val="0"/>
          <w:numId w:val="8"/>
        </w:numPr>
        <w:autoSpaceDE w:val="0"/>
        <w:autoSpaceDN w:val="0"/>
        <w:adjustRightInd w:val="0"/>
        <w:spacing w:after="120" w:line="360" w:lineRule="auto"/>
        <w:jc w:val="both"/>
        <w:rPr>
          <w:rFonts w:ascii="Arial" w:hAnsi="Arial" w:cs="Arial"/>
          <w:color w:val="000000"/>
        </w:rPr>
      </w:pPr>
      <w:r w:rsidRPr="00592E92">
        <w:rPr>
          <w:rFonts w:ascii="Arial" w:hAnsi="Arial" w:cs="Arial"/>
          <w:color w:val="000000"/>
        </w:rPr>
        <w:t>partnera wiodącego uprawnionego do reprezentowania pozostałych partnerów projektu;</w:t>
      </w:r>
    </w:p>
    <w:p w:rsidR="00406C6A" w:rsidRPr="00592E92" w:rsidRDefault="00406C6A" w:rsidP="003C7FD3">
      <w:pPr>
        <w:pStyle w:val="ListParagraph"/>
        <w:numPr>
          <w:ilvl w:val="0"/>
          <w:numId w:val="8"/>
        </w:numPr>
        <w:autoSpaceDE w:val="0"/>
        <w:autoSpaceDN w:val="0"/>
        <w:adjustRightInd w:val="0"/>
        <w:spacing w:after="120" w:line="360" w:lineRule="auto"/>
        <w:jc w:val="both"/>
        <w:rPr>
          <w:rFonts w:ascii="Arial" w:hAnsi="Arial" w:cs="Arial"/>
          <w:color w:val="000000"/>
        </w:rPr>
      </w:pPr>
      <w:r w:rsidRPr="00592E92">
        <w:rPr>
          <w:rFonts w:ascii="Arial" w:hAnsi="Arial" w:cs="Arial"/>
          <w:color w:val="000000"/>
        </w:rPr>
        <w:t>sposób przekazywania dofinansowania na pokrycie kosztów ponoszonych przez poszczególnych partnerów projektu, umożliwiający określenie kwoty dofinansowania udzielonego każdemu z partnerów;</w:t>
      </w:r>
    </w:p>
    <w:p w:rsidR="00406C6A" w:rsidRDefault="00406C6A" w:rsidP="003C7FD3">
      <w:pPr>
        <w:pStyle w:val="ListParagraph"/>
        <w:numPr>
          <w:ilvl w:val="0"/>
          <w:numId w:val="8"/>
        </w:numPr>
        <w:autoSpaceDE w:val="0"/>
        <w:autoSpaceDN w:val="0"/>
        <w:adjustRightInd w:val="0"/>
        <w:spacing w:after="120" w:line="360" w:lineRule="auto"/>
        <w:jc w:val="both"/>
        <w:rPr>
          <w:rFonts w:ascii="Arial" w:hAnsi="Arial" w:cs="Arial"/>
          <w:color w:val="000000"/>
        </w:rPr>
      </w:pPr>
      <w:r w:rsidRPr="00592E92">
        <w:rPr>
          <w:rFonts w:ascii="Arial" w:hAnsi="Arial" w:cs="Arial"/>
          <w:color w:val="000000"/>
        </w:rPr>
        <w:t xml:space="preserve">sposób postępowania w przypadku naruszenia lub niewywiązania się stron </w:t>
      </w:r>
      <w:r>
        <w:rPr>
          <w:rFonts w:ascii="Arial" w:hAnsi="Arial" w:cs="Arial"/>
          <w:color w:val="000000"/>
        </w:rPr>
        <w:br/>
      </w:r>
      <w:r w:rsidRPr="00592E92">
        <w:rPr>
          <w:rFonts w:ascii="Arial" w:hAnsi="Arial" w:cs="Arial"/>
          <w:color w:val="000000"/>
        </w:rPr>
        <w:t>z porozumienia lub umowy.</w:t>
      </w:r>
    </w:p>
    <w:p w:rsidR="00406C6A" w:rsidRPr="0038209A" w:rsidRDefault="00406C6A" w:rsidP="003D799D">
      <w:pPr>
        <w:autoSpaceDE w:val="0"/>
        <w:autoSpaceDN w:val="0"/>
        <w:adjustRightInd w:val="0"/>
        <w:spacing w:after="120" w:line="360" w:lineRule="auto"/>
        <w:ind w:left="357"/>
        <w:jc w:val="both"/>
        <w:rPr>
          <w:rFonts w:ascii="Arial" w:hAnsi="Arial" w:cs="Arial"/>
          <w:color w:val="000000"/>
        </w:rPr>
      </w:pPr>
      <w:r w:rsidRPr="006E4171">
        <w:rPr>
          <w:rFonts w:ascii="Arial" w:hAnsi="Arial" w:cs="Arial"/>
        </w:rPr>
        <w:t xml:space="preserve">Ponadto </w:t>
      </w:r>
      <w:r>
        <w:rPr>
          <w:rFonts w:ascii="Arial" w:hAnsi="Arial" w:cs="Arial"/>
        </w:rPr>
        <w:t xml:space="preserve">ww. umowa </w:t>
      </w:r>
      <w:r w:rsidRPr="006E4171">
        <w:rPr>
          <w:rFonts w:ascii="Arial" w:hAnsi="Arial" w:cs="Arial"/>
        </w:rPr>
        <w:t xml:space="preserve">powinna zawierać sposób </w:t>
      </w:r>
      <w:r>
        <w:rPr>
          <w:rFonts w:ascii="Arial" w:hAnsi="Arial" w:cs="Arial"/>
        </w:rPr>
        <w:t>egzekwowania przez wnioskodawcę</w:t>
      </w:r>
      <w:r w:rsidRPr="006E4171">
        <w:rPr>
          <w:rFonts w:ascii="Arial" w:hAnsi="Arial" w:cs="Arial"/>
        </w:rPr>
        <w:t xml:space="preserve"> </w:t>
      </w:r>
      <w:r>
        <w:rPr>
          <w:rFonts w:ascii="Arial" w:hAnsi="Arial" w:cs="Arial"/>
        </w:rPr>
        <w:br/>
      </w:r>
      <w:r w:rsidRPr="006E4171">
        <w:rPr>
          <w:rFonts w:ascii="Arial" w:hAnsi="Arial" w:cs="Arial"/>
        </w:rPr>
        <w:t xml:space="preserve">od partnerów projektu skutków wynikających z zastosowania reguły proporcjonalności </w:t>
      </w:r>
      <w:r>
        <w:rPr>
          <w:rFonts w:ascii="Arial" w:hAnsi="Arial" w:cs="Arial"/>
        </w:rPr>
        <w:br/>
      </w:r>
      <w:r w:rsidRPr="006E4171">
        <w:rPr>
          <w:rFonts w:ascii="Arial" w:hAnsi="Arial" w:cs="Arial"/>
        </w:rPr>
        <w:t>z powodu nieosiągnięcia założeń projektu z winy partnera</w:t>
      </w:r>
      <w:r>
        <w:t xml:space="preserve">. </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rPr>
      </w:pPr>
      <w:r w:rsidRPr="0038209A">
        <w:rPr>
          <w:rFonts w:ascii="Arial" w:hAnsi="Arial" w:cs="Arial"/>
        </w:rPr>
        <w:t>Wnioskodawca jest zobowiązany do dostarczenia IOK umowy o par</w:t>
      </w:r>
      <w:r>
        <w:rPr>
          <w:rFonts w:ascii="Arial" w:hAnsi="Arial" w:cs="Arial"/>
        </w:rPr>
        <w:t>tnerstwie lub porozumienia wraz z wnioskiem o dofinansowanie projektu składanym w odpowiedzi na konkurs</w:t>
      </w:r>
      <w:r w:rsidRPr="00F71868">
        <w:rPr>
          <w:rFonts w:ascii="Arial" w:hAnsi="Arial" w:cs="Arial"/>
        </w:rPr>
        <w:t xml:space="preserve">. Umowa o partnerstwie lub porozumienie będzie weryfikowane przez IOK </w:t>
      </w:r>
      <w:r>
        <w:rPr>
          <w:rFonts w:ascii="Arial" w:hAnsi="Arial" w:cs="Arial"/>
        </w:rPr>
        <w:br/>
      </w:r>
      <w:r w:rsidRPr="00F71868">
        <w:rPr>
          <w:rFonts w:ascii="Arial" w:hAnsi="Arial" w:cs="Arial"/>
        </w:rPr>
        <w:t xml:space="preserve">w zakresie spełniania wymogów określonych w pkt </w:t>
      </w:r>
      <w:r>
        <w:rPr>
          <w:rFonts w:ascii="Arial" w:hAnsi="Arial" w:cs="Arial"/>
        </w:rPr>
        <w:t>9 i w zakresie spełniania kryteriów dostępu nr 9 i 10.</w:t>
      </w:r>
      <w:r w:rsidRPr="00F71868">
        <w:rPr>
          <w:rFonts w:ascii="Arial" w:hAnsi="Arial" w:cs="Arial"/>
        </w:rPr>
        <w:t xml:space="preserve"> </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38209A">
        <w:rPr>
          <w:rFonts w:ascii="Arial" w:hAnsi="Arial" w:cs="Arial"/>
          <w:color w:val="000000"/>
        </w:rPr>
        <w:t xml:space="preserve">Zgodnie z art. 33 </w:t>
      </w:r>
      <w:r w:rsidRPr="00B734F7">
        <w:rPr>
          <w:rFonts w:ascii="Arial" w:hAnsi="Arial" w:cs="Arial"/>
          <w:i/>
          <w:color w:val="000000"/>
        </w:rPr>
        <w:t>ustawy</w:t>
      </w:r>
      <w:r w:rsidRPr="0038209A">
        <w:rPr>
          <w:rFonts w:ascii="Arial" w:hAnsi="Arial" w:cs="Arial"/>
          <w:color w:val="000000"/>
        </w:rPr>
        <w:t xml:space="preserve">, wnioskodawca, </w:t>
      </w:r>
      <w:r>
        <w:rPr>
          <w:rFonts w:ascii="Arial" w:hAnsi="Arial" w:cs="Arial"/>
          <w:color w:val="000000"/>
        </w:rPr>
        <w:t xml:space="preserve">o </w:t>
      </w:r>
      <w:r w:rsidRPr="0038209A">
        <w:rPr>
          <w:rFonts w:ascii="Arial" w:hAnsi="Arial" w:cs="Arial"/>
          <w:color w:val="000000"/>
        </w:rPr>
        <w:t>który</w:t>
      </w:r>
      <w:r>
        <w:rPr>
          <w:rFonts w:ascii="Arial" w:hAnsi="Arial" w:cs="Arial"/>
          <w:color w:val="000000"/>
        </w:rPr>
        <w:t>m</w:t>
      </w:r>
      <w:r w:rsidRPr="0038209A">
        <w:rPr>
          <w:rFonts w:ascii="Arial" w:hAnsi="Arial" w:cs="Arial"/>
          <w:color w:val="000000"/>
        </w:rPr>
        <w:t xml:space="preserve"> </w:t>
      </w:r>
      <w:r>
        <w:rPr>
          <w:rFonts w:ascii="Arial" w:hAnsi="Arial" w:cs="Arial"/>
          <w:color w:val="000000"/>
        </w:rPr>
        <w:t xml:space="preserve">mowa w art. 3 ust. 1 ustawy Pzp </w:t>
      </w:r>
      <w:r w:rsidRPr="0038209A">
        <w:rPr>
          <w:rFonts w:ascii="Arial" w:hAnsi="Arial" w:cs="Arial"/>
          <w:color w:val="000000"/>
        </w:rPr>
        <w:t>dokonuje wyboru partnerów spoza sektora finansów publicznych z zachowaniem zasady przejrzystości i równego traktowania podmiotów. W szczególności</w:t>
      </w:r>
      <w:r w:rsidRPr="00F71868">
        <w:rPr>
          <w:rFonts w:ascii="Arial" w:hAnsi="Arial" w:cs="Arial"/>
          <w:color w:val="000000"/>
        </w:rPr>
        <w:t xml:space="preserve"> jest </w:t>
      </w:r>
      <w:r>
        <w:rPr>
          <w:rFonts w:ascii="Arial" w:hAnsi="Arial" w:cs="Arial"/>
          <w:color w:val="000000"/>
        </w:rPr>
        <w:t>z</w:t>
      </w:r>
      <w:r w:rsidRPr="00F71868">
        <w:rPr>
          <w:rFonts w:ascii="Arial" w:hAnsi="Arial" w:cs="Arial"/>
          <w:color w:val="000000"/>
        </w:rPr>
        <w:t>obowiązany do:</w:t>
      </w:r>
    </w:p>
    <w:p w:rsidR="00406C6A" w:rsidRPr="008F0666" w:rsidRDefault="00406C6A" w:rsidP="003C7FD3">
      <w:pPr>
        <w:pStyle w:val="ListParagraph"/>
        <w:numPr>
          <w:ilvl w:val="0"/>
          <w:numId w:val="9"/>
        </w:numPr>
        <w:autoSpaceDE w:val="0"/>
        <w:autoSpaceDN w:val="0"/>
        <w:adjustRightInd w:val="0"/>
        <w:spacing w:after="120" w:line="360" w:lineRule="auto"/>
        <w:jc w:val="both"/>
        <w:rPr>
          <w:rFonts w:ascii="Arial" w:hAnsi="Arial" w:cs="Arial"/>
          <w:color w:val="000000"/>
        </w:rPr>
      </w:pPr>
      <w:r w:rsidRPr="008F0666">
        <w:rPr>
          <w:rFonts w:ascii="Arial" w:hAnsi="Arial" w:cs="Arial"/>
          <w:color w:val="000000"/>
        </w:rPr>
        <w:t xml:space="preserve">ogłoszenia otwartego naboru partnerów na swojej stronie internetowej wraz </w:t>
      </w:r>
      <w:r>
        <w:rPr>
          <w:rFonts w:ascii="Arial" w:hAnsi="Arial" w:cs="Arial"/>
          <w:color w:val="000000"/>
        </w:rPr>
        <w:br/>
      </w:r>
      <w:r w:rsidRPr="008F0666">
        <w:rPr>
          <w:rFonts w:ascii="Arial" w:hAnsi="Arial" w:cs="Arial"/>
          <w:color w:val="000000"/>
        </w:rPr>
        <w:t xml:space="preserve">ze wskazaniem </w:t>
      </w:r>
      <w:r w:rsidRPr="00667E11">
        <w:rPr>
          <w:rFonts w:ascii="Arial" w:hAnsi="Arial" w:cs="Arial"/>
          <w:b/>
          <w:color w:val="000000"/>
        </w:rPr>
        <w:t>co najmniej 21-dniowego terminu na zgłaszanie się partnerów</w:t>
      </w:r>
      <w:r w:rsidRPr="008F0666">
        <w:rPr>
          <w:rFonts w:ascii="Arial" w:hAnsi="Arial" w:cs="Arial"/>
          <w:color w:val="000000"/>
        </w:rPr>
        <w:t>;</w:t>
      </w:r>
    </w:p>
    <w:p w:rsidR="00406C6A" w:rsidRPr="008F0666" w:rsidRDefault="00406C6A" w:rsidP="003C7FD3">
      <w:pPr>
        <w:pStyle w:val="ListParagraph"/>
        <w:numPr>
          <w:ilvl w:val="0"/>
          <w:numId w:val="9"/>
        </w:numPr>
        <w:autoSpaceDE w:val="0"/>
        <w:autoSpaceDN w:val="0"/>
        <w:adjustRightInd w:val="0"/>
        <w:spacing w:after="120" w:line="360" w:lineRule="auto"/>
        <w:jc w:val="both"/>
        <w:rPr>
          <w:rFonts w:ascii="Arial" w:hAnsi="Arial" w:cs="Arial"/>
          <w:color w:val="000000"/>
        </w:rPr>
      </w:pPr>
      <w:r w:rsidRPr="008F0666">
        <w:rPr>
          <w:rFonts w:ascii="Arial" w:hAnsi="Arial" w:cs="Arial"/>
          <w:color w:val="000000"/>
        </w:rPr>
        <w:t xml:space="preserve">uwzględnienia przy wyborze partnerów: zgodności działania potencjalnego partnera </w:t>
      </w:r>
      <w:r>
        <w:rPr>
          <w:rFonts w:ascii="Arial" w:hAnsi="Arial" w:cs="Arial"/>
          <w:color w:val="000000"/>
        </w:rPr>
        <w:br/>
      </w:r>
      <w:r w:rsidRPr="008F0666">
        <w:rPr>
          <w:rFonts w:ascii="Arial" w:hAnsi="Arial" w:cs="Arial"/>
          <w:color w:val="000000"/>
        </w:rPr>
        <w:t>z celami partnerstwa, deklarowanego wkładu potencjalnego partnera w realizację celu partnerstwa, doświadczenia w realizacji projektów o podobnym charakterze;</w:t>
      </w:r>
    </w:p>
    <w:p w:rsidR="00406C6A" w:rsidRDefault="00406C6A" w:rsidP="003C7FD3">
      <w:pPr>
        <w:pStyle w:val="ListParagraph"/>
        <w:numPr>
          <w:ilvl w:val="0"/>
          <w:numId w:val="9"/>
        </w:numPr>
        <w:autoSpaceDE w:val="0"/>
        <w:autoSpaceDN w:val="0"/>
        <w:adjustRightInd w:val="0"/>
        <w:spacing w:after="120" w:line="360" w:lineRule="auto"/>
        <w:jc w:val="both"/>
        <w:rPr>
          <w:rFonts w:ascii="Arial" w:hAnsi="Arial" w:cs="Arial"/>
          <w:color w:val="000000"/>
        </w:rPr>
      </w:pPr>
      <w:r w:rsidRPr="00EC36E6">
        <w:rPr>
          <w:rFonts w:ascii="Arial" w:hAnsi="Arial" w:cs="Arial"/>
          <w:color w:val="000000"/>
        </w:rPr>
        <w:t xml:space="preserve">podania do publicznej wiadomości na swojej stronie internetowej informacji </w:t>
      </w:r>
      <w:r w:rsidRPr="00EC36E6">
        <w:rPr>
          <w:rFonts w:ascii="Arial" w:hAnsi="Arial" w:cs="Arial"/>
          <w:color w:val="000000"/>
        </w:rPr>
        <w:br/>
        <w:t>o podmiotach wybranych do pełnienia funkcji partnera.</w:t>
      </w:r>
    </w:p>
    <w:p w:rsidR="00406C6A" w:rsidRPr="00633AE8" w:rsidRDefault="00406C6A" w:rsidP="00633AE8">
      <w:pPr>
        <w:autoSpaceDE w:val="0"/>
        <w:autoSpaceDN w:val="0"/>
        <w:adjustRightInd w:val="0"/>
        <w:spacing w:after="120" w:line="360" w:lineRule="auto"/>
        <w:ind w:left="360"/>
        <w:jc w:val="both"/>
        <w:rPr>
          <w:rFonts w:ascii="Arial" w:hAnsi="Arial" w:cs="Arial"/>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7"/>
      </w:tblGrid>
      <w:tr w:rsidR="00406C6A" w:rsidRPr="004D5AB8" w:rsidTr="00195842">
        <w:tc>
          <w:tcPr>
            <w:tcW w:w="9067" w:type="dxa"/>
          </w:tcPr>
          <w:p w:rsidR="00406C6A" w:rsidRPr="004D5AB8" w:rsidRDefault="00406C6A" w:rsidP="003D799D">
            <w:pPr>
              <w:autoSpaceDE w:val="0"/>
              <w:autoSpaceDN w:val="0"/>
              <w:adjustRightInd w:val="0"/>
              <w:spacing w:after="120" w:line="360" w:lineRule="auto"/>
              <w:jc w:val="both"/>
              <w:rPr>
                <w:rFonts w:ascii="Arial" w:hAnsi="Arial" w:cs="Arial"/>
                <w:b/>
                <w:i/>
              </w:rPr>
            </w:pPr>
            <w:r w:rsidRPr="004D5AB8">
              <w:rPr>
                <w:rFonts w:ascii="Arial" w:hAnsi="Arial" w:cs="Arial"/>
                <w:b/>
                <w:i/>
                <w:color w:val="FF0000"/>
              </w:rPr>
              <w:t>Uwaga:</w:t>
            </w:r>
          </w:p>
          <w:p w:rsidR="00406C6A" w:rsidRPr="004D5AB8" w:rsidRDefault="00406C6A">
            <w:pPr>
              <w:autoSpaceDE w:val="0"/>
              <w:autoSpaceDN w:val="0"/>
              <w:adjustRightInd w:val="0"/>
              <w:spacing w:after="120" w:line="360" w:lineRule="auto"/>
              <w:jc w:val="both"/>
              <w:rPr>
                <w:rFonts w:ascii="Arial" w:hAnsi="Arial" w:cs="Arial"/>
                <w:color w:val="000000"/>
              </w:rPr>
            </w:pPr>
            <w:r w:rsidRPr="004D5AB8">
              <w:rPr>
                <w:rFonts w:ascii="Arial" w:hAnsi="Arial" w:cs="Arial"/>
                <w:i/>
                <w:color w:val="000000"/>
              </w:rPr>
              <w:t xml:space="preserve">Wnioskodawca planujący realizację projektu w partnerstwie powinien uwzględnić czas niezbędny na przeprowadzenie procedury wyboru partnera/ów przed przygotowaniem </w:t>
            </w:r>
            <w:r w:rsidRPr="004D5AB8">
              <w:rPr>
                <w:rFonts w:ascii="Arial" w:hAnsi="Arial" w:cs="Arial"/>
                <w:i/>
                <w:color w:val="000000"/>
              </w:rPr>
              <w:br/>
              <w:t>i złożeniem wniosku o dofinansowanie.</w:t>
            </w:r>
            <w:r w:rsidRPr="004D5AB8">
              <w:rPr>
                <w:rFonts w:ascii="Arial" w:hAnsi="Arial" w:cs="Arial"/>
                <w:color w:val="000000"/>
              </w:rPr>
              <w:t xml:space="preserve">  </w:t>
            </w:r>
          </w:p>
        </w:tc>
      </w:tr>
    </w:tbl>
    <w:p w:rsidR="00406C6A" w:rsidRPr="006F719C" w:rsidRDefault="00406C6A" w:rsidP="003D799D">
      <w:pPr>
        <w:autoSpaceDE w:val="0"/>
        <w:autoSpaceDN w:val="0"/>
        <w:adjustRightInd w:val="0"/>
        <w:spacing w:after="120" w:line="360" w:lineRule="auto"/>
        <w:ind w:left="360"/>
        <w:jc w:val="both"/>
        <w:rPr>
          <w:rFonts w:ascii="Arial" w:hAnsi="Arial" w:cs="Arial"/>
          <w:color w:val="000000"/>
        </w:rPr>
      </w:pP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38209A">
        <w:rPr>
          <w:rFonts w:ascii="Arial" w:hAnsi="Arial" w:cs="Arial"/>
          <w:color w:val="000000"/>
        </w:rPr>
        <w:t xml:space="preserve">Porozumienie lub umowa o partnerstwie nie mogą być zawarte pomiędzy podmiotami powiązanymi w rozumieniu załącznika I do rozporządzenia Komisji (UE) nr 651/2014 </w:t>
      </w:r>
      <w:r>
        <w:rPr>
          <w:rFonts w:ascii="Arial" w:hAnsi="Arial" w:cs="Arial"/>
          <w:color w:val="000000"/>
        </w:rPr>
        <w:br/>
      </w:r>
      <w:r w:rsidRPr="0038209A">
        <w:rPr>
          <w:rFonts w:ascii="Arial" w:hAnsi="Arial" w:cs="Arial"/>
          <w:color w:val="000000"/>
        </w:rPr>
        <w:t xml:space="preserve">z dnia 17 czerwca 2014 r. uznającego niektóre rodzaje pomocy za zgodne z rynkiem wewnętrznym w zastosowaniu art. 107 i 108 Traktatu (Dz. Urz. UE </w:t>
      </w:r>
      <w:r>
        <w:rPr>
          <w:rFonts w:ascii="Arial" w:hAnsi="Arial" w:cs="Arial"/>
          <w:color w:val="000000"/>
        </w:rPr>
        <w:t xml:space="preserve">serii </w:t>
      </w:r>
      <w:r w:rsidRPr="0038209A">
        <w:rPr>
          <w:rFonts w:ascii="Arial" w:hAnsi="Arial" w:cs="Arial"/>
          <w:color w:val="000000"/>
        </w:rPr>
        <w:t xml:space="preserve">L </w:t>
      </w:r>
      <w:r>
        <w:rPr>
          <w:rFonts w:ascii="Arial" w:hAnsi="Arial" w:cs="Arial"/>
          <w:color w:val="000000"/>
        </w:rPr>
        <w:t xml:space="preserve">Nr </w:t>
      </w:r>
      <w:r w:rsidRPr="0038209A">
        <w:rPr>
          <w:rFonts w:ascii="Arial" w:hAnsi="Arial" w:cs="Arial"/>
          <w:color w:val="000000"/>
        </w:rPr>
        <w:t>187, str. 1).</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38209A">
        <w:rPr>
          <w:rFonts w:ascii="Arial" w:hAnsi="Arial" w:cs="Arial"/>
          <w:color w:val="000000"/>
        </w:rPr>
        <w:t xml:space="preserve">W ramach PO WER w przypadku podmiotów innych niż podmioty, o których mowa </w:t>
      </w:r>
      <w:r>
        <w:rPr>
          <w:rFonts w:ascii="Arial" w:hAnsi="Arial" w:cs="Arial"/>
          <w:color w:val="000000"/>
        </w:rPr>
        <w:br/>
      </w:r>
      <w:r w:rsidRPr="0038209A">
        <w:rPr>
          <w:rFonts w:ascii="Arial" w:hAnsi="Arial" w:cs="Arial"/>
          <w:color w:val="000000"/>
        </w:rPr>
        <w:t>w pkt 1</w:t>
      </w:r>
      <w:r>
        <w:rPr>
          <w:rFonts w:ascii="Arial" w:hAnsi="Arial" w:cs="Arial"/>
          <w:color w:val="000000"/>
        </w:rPr>
        <w:t>2</w:t>
      </w:r>
      <w:r w:rsidRPr="0038209A">
        <w:rPr>
          <w:rFonts w:ascii="Arial" w:hAnsi="Arial" w:cs="Arial"/>
          <w:color w:val="000000"/>
        </w:rPr>
        <w:t>, nie może zostać zawarte partnerstwo obejmujące podmioty, które mają którekolwiek z następujących relacji ze sobą nawzajem i nie istnieje możliwość nawiązania równoprawnych relacji partnerskich:</w:t>
      </w:r>
    </w:p>
    <w:p w:rsidR="00406C6A" w:rsidRPr="0038209A" w:rsidRDefault="00406C6A" w:rsidP="003C7FD3">
      <w:pPr>
        <w:pStyle w:val="ListParagraph"/>
        <w:numPr>
          <w:ilvl w:val="0"/>
          <w:numId w:val="10"/>
        </w:numPr>
        <w:autoSpaceDE w:val="0"/>
        <w:autoSpaceDN w:val="0"/>
        <w:adjustRightInd w:val="0"/>
        <w:spacing w:after="120" w:line="360" w:lineRule="auto"/>
        <w:jc w:val="both"/>
        <w:rPr>
          <w:rFonts w:ascii="Arial" w:hAnsi="Arial" w:cs="Arial"/>
          <w:color w:val="000000"/>
        </w:rPr>
      </w:pPr>
      <w:r w:rsidRPr="0038209A">
        <w:rPr>
          <w:rFonts w:ascii="Arial" w:hAnsi="Arial" w:cs="Arial"/>
          <w:color w:val="000000"/>
        </w:rPr>
        <w:t>jeden z podmiotów posiada samodzielnie lub łącznie z jednym lub więcej podmiotami, z którymi jest powiązany w rozumieniu niniejszego akapitu powyżej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406C6A" w:rsidRPr="0038209A" w:rsidRDefault="00406C6A" w:rsidP="003C7FD3">
      <w:pPr>
        <w:pStyle w:val="ListParagraph"/>
        <w:numPr>
          <w:ilvl w:val="0"/>
          <w:numId w:val="10"/>
        </w:numPr>
        <w:autoSpaceDE w:val="0"/>
        <w:autoSpaceDN w:val="0"/>
        <w:adjustRightInd w:val="0"/>
        <w:spacing w:after="120" w:line="360" w:lineRule="auto"/>
        <w:jc w:val="both"/>
        <w:rPr>
          <w:rFonts w:ascii="Arial" w:hAnsi="Arial" w:cs="Arial"/>
          <w:color w:val="000000"/>
        </w:rPr>
      </w:pPr>
      <w:r w:rsidRPr="0038209A">
        <w:rPr>
          <w:rFonts w:ascii="Arial" w:hAnsi="Arial" w:cs="Arial"/>
          <w:color w:val="000000"/>
        </w:rPr>
        <w:t>jeden z podmiotów ma większość praw głosu w drugim podmiocie;</w:t>
      </w:r>
    </w:p>
    <w:p w:rsidR="00406C6A" w:rsidRPr="0038209A" w:rsidRDefault="00406C6A" w:rsidP="003C7FD3">
      <w:pPr>
        <w:pStyle w:val="ListParagraph"/>
        <w:numPr>
          <w:ilvl w:val="0"/>
          <w:numId w:val="10"/>
        </w:numPr>
        <w:autoSpaceDE w:val="0"/>
        <w:autoSpaceDN w:val="0"/>
        <w:adjustRightInd w:val="0"/>
        <w:spacing w:after="120" w:line="360" w:lineRule="auto"/>
        <w:jc w:val="both"/>
        <w:rPr>
          <w:rFonts w:ascii="Arial" w:hAnsi="Arial" w:cs="Arial"/>
          <w:color w:val="000000"/>
        </w:rPr>
      </w:pPr>
      <w:r w:rsidRPr="0038209A">
        <w:rPr>
          <w:rFonts w:ascii="Arial" w:hAnsi="Arial" w:cs="Arial"/>
          <w:color w:val="000000"/>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406C6A" w:rsidRPr="0038209A" w:rsidRDefault="00406C6A" w:rsidP="003C7FD3">
      <w:pPr>
        <w:pStyle w:val="ListParagraph"/>
        <w:numPr>
          <w:ilvl w:val="0"/>
          <w:numId w:val="10"/>
        </w:numPr>
        <w:autoSpaceDE w:val="0"/>
        <w:autoSpaceDN w:val="0"/>
        <w:adjustRightInd w:val="0"/>
        <w:spacing w:after="120" w:line="360" w:lineRule="auto"/>
        <w:jc w:val="both"/>
        <w:rPr>
          <w:rFonts w:ascii="Arial" w:hAnsi="Arial" w:cs="Arial"/>
          <w:color w:val="000000"/>
        </w:rPr>
      </w:pPr>
      <w:r w:rsidRPr="0038209A">
        <w:rPr>
          <w:rFonts w:ascii="Arial" w:hAnsi="Arial" w:cs="Arial"/>
          <w:color w:val="000000"/>
        </w:rPr>
        <w:t>jeden z podmiotów ma prawo powoływać lub odwoływać większość członków organu administracyjnego, zarządzającego lub nadzorczego drugiego podmiotu;</w:t>
      </w:r>
    </w:p>
    <w:p w:rsidR="00406C6A" w:rsidRDefault="00406C6A" w:rsidP="003C7FD3">
      <w:pPr>
        <w:pStyle w:val="ListParagraph"/>
        <w:numPr>
          <w:ilvl w:val="0"/>
          <w:numId w:val="10"/>
        </w:numPr>
        <w:autoSpaceDE w:val="0"/>
        <w:autoSpaceDN w:val="0"/>
        <w:adjustRightInd w:val="0"/>
        <w:spacing w:after="120" w:line="360" w:lineRule="auto"/>
        <w:ind w:hanging="357"/>
        <w:contextualSpacing w:val="0"/>
        <w:jc w:val="both"/>
        <w:rPr>
          <w:rFonts w:ascii="Arial" w:hAnsi="Arial" w:cs="Arial"/>
          <w:color w:val="000000"/>
        </w:rPr>
      </w:pPr>
      <w:r w:rsidRPr="0038209A">
        <w:rPr>
          <w:rFonts w:ascii="Arial" w:hAnsi="Arial" w:cs="Arial"/>
          <w:color w:val="000000"/>
        </w:rPr>
        <w:t>jeden z podmiotów ma prawo wywierać dominujący wpływ na drugi podmiot na mocy umowy zawartej z tym podmiotem lub postanowień w akcie założycielskim lub umowie spółki lub statucie drugiego podmiotu (dotyczy to również prawa wywierania wpływu poprzez powiązania osobowe istniejące między podmiotami mającymi wejść w skład partnerstwa).</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38209A">
        <w:rPr>
          <w:rFonts w:ascii="Arial" w:hAnsi="Arial" w:cs="Arial"/>
          <w:color w:val="000000"/>
        </w:rPr>
        <w:t>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p w:rsidR="00406C6A" w:rsidRDefault="00406C6A" w:rsidP="003C7FD3">
      <w:pPr>
        <w:pStyle w:val="ListParagraph"/>
        <w:numPr>
          <w:ilvl w:val="0"/>
          <w:numId w:val="22"/>
        </w:numPr>
        <w:autoSpaceDE w:val="0"/>
        <w:autoSpaceDN w:val="0"/>
        <w:adjustRightInd w:val="0"/>
        <w:spacing w:after="120" w:line="360" w:lineRule="auto"/>
        <w:ind w:left="357" w:hanging="357"/>
        <w:jc w:val="both"/>
        <w:rPr>
          <w:rFonts w:ascii="Arial" w:hAnsi="Arial" w:cs="Arial"/>
          <w:color w:val="000000"/>
        </w:rPr>
      </w:pPr>
      <w:r w:rsidRPr="0038209A">
        <w:rPr>
          <w:rFonts w:ascii="Arial" w:hAnsi="Arial" w:cs="Arial"/>
          <w:color w:val="000000"/>
        </w:rPr>
        <w:t xml:space="preserve">Stroną porozumienia oraz umowy o partnerstwie nie może być podmiot wykluczony </w:t>
      </w:r>
      <w:r w:rsidRPr="0038209A">
        <w:rPr>
          <w:rFonts w:ascii="Arial" w:hAnsi="Arial" w:cs="Arial"/>
          <w:color w:val="000000"/>
        </w:rPr>
        <w:br/>
        <w:t>z możliwości otrzymania dofinansowania</w:t>
      </w:r>
      <w:r w:rsidRPr="00B62178">
        <w:rPr>
          <w:rFonts w:ascii="Arial" w:hAnsi="Arial" w:cs="Arial"/>
          <w:color w:val="000000"/>
        </w:rPr>
        <w:t>.</w:t>
      </w:r>
    </w:p>
    <w:p w:rsidR="00406C6A" w:rsidRPr="00002D72"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color w:val="000000"/>
        </w:rPr>
      </w:pPr>
      <w:r w:rsidRPr="00002D72">
        <w:rPr>
          <w:rFonts w:ascii="Arial" w:hAnsi="Arial" w:cs="Arial"/>
        </w:rPr>
        <w:t xml:space="preserve">Wydatki poniesione w ramach projektu przez partnera wybranego niezgodnie </w:t>
      </w:r>
      <w:r w:rsidRPr="00002D72">
        <w:rPr>
          <w:rFonts w:ascii="Arial" w:hAnsi="Arial" w:cs="Arial"/>
        </w:rPr>
        <w:br/>
        <w:t>z powyższymi wymaganiami mogą zostać uznane za niekwalifikowalne przez właściwą instytucję będącą stroną umowy do dofinansowanie projektu, przy czym wysokość wydatków niekwalifikowanych uwzględnia stopień naruszenia przepisów ustawy.</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rPr>
      </w:pPr>
      <w:r w:rsidRPr="00B62178">
        <w:rPr>
          <w:rFonts w:ascii="Arial" w:hAnsi="Arial" w:cs="Arial"/>
        </w:rPr>
        <w:t>Nie jest dopuszczalne angażowanie jako personelu projektu pracowników partnerów przez wnioskodawcę i odwrotnie.</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rPr>
      </w:pPr>
      <w:r w:rsidRPr="00B62178">
        <w:rPr>
          <w:rFonts w:ascii="Arial" w:hAnsi="Arial" w:cs="Arial"/>
        </w:rPr>
        <w:t>Nie jest dopuszczalne wzajemne zlecanie przez wnioskodawcę zakupu towarów lub usług partnerowi i odwrotnie.</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rPr>
      </w:pPr>
      <w:r w:rsidRPr="00B62178">
        <w:rPr>
          <w:rFonts w:ascii="Arial" w:hAnsi="Arial" w:cs="Arial"/>
        </w:rPr>
        <w:t>Beneficjent (lider) może przekazywać środki partnerom na finansowanie ponoszonych przez nich kosztów. Koszty te wynikają z wykonania zadań określonych we wniosku. Realizacja ww. zadań nie oznacza świadczenia usług na rzecz beneficjenta (lidera).</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rPr>
      </w:pPr>
      <w:r w:rsidRPr="00B62178">
        <w:rPr>
          <w:rFonts w:ascii="Arial" w:hAnsi="Arial" w:cs="Arial"/>
        </w:rPr>
        <w:t xml:space="preserve">Partner zobowiązany jest ponosić wydatki zgodnie z </w:t>
      </w:r>
      <w:r w:rsidRPr="00B734F7">
        <w:rPr>
          <w:rFonts w:ascii="Arial,Italic" w:hAnsi="Arial,Italic" w:cs="Arial,Italic"/>
          <w:i/>
          <w:iCs/>
        </w:rPr>
        <w:t>W</w:t>
      </w:r>
      <w:r w:rsidRPr="00A9067F">
        <w:rPr>
          <w:rFonts w:ascii="Arial,Italic" w:hAnsi="Arial,Italic" w:cs="Arial,Italic"/>
          <w:i/>
          <w:iCs/>
        </w:rPr>
        <w:t>ytycznymi</w:t>
      </w:r>
      <w:r w:rsidRPr="00B734F7">
        <w:rPr>
          <w:rFonts w:ascii="Arial,Italic" w:hAnsi="Arial,Italic" w:cs="Arial,Italic"/>
          <w:iCs/>
        </w:rPr>
        <w:t xml:space="preserve"> </w:t>
      </w:r>
      <w:r w:rsidRPr="00B62178">
        <w:rPr>
          <w:rFonts w:ascii="Arial" w:hAnsi="Arial" w:cs="Arial"/>
        </w:rPr>
        <w:t xml:space="preserve">oraz zgodnie </w:t>
      </w:r>
      <w:r>
        <w:rPr>
          <w:rFonts w:ascii="Arial" w:hAnsi="Arial" w:cs="Arial"/>
        </w:rPr>
        <w:br/>
      </w:r>
      <w:r w:rsidRPr="00B62178">
        <w:rPr>
          <w:rFonts w:ascii="Arial" w:hAnsi="Arial" w:cs="Arial"/>
        </w:rPr>
        <w:t xml:space="preserve">z </w:t>
      </w:r>
      <w:r>
        <w:rPr>
          <w:rFonts w:ascii="Arial" w:hAnsi="Arial" w:cs="Arial"/>
        </w:rPr>
        <w:t>r</w:t>
      </w:r>
      <w:r w:rsidRPr="00B62178">
        <w:rPr>
          <w:rFonts w:ascii="Arial" w:hAnsi="Arial" w:cs="Arial"/>
        </w:rPr>
        <w:t>egulaminem konkursu.</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rPr>
      </w:pPr>
      <w:r w:rsidRPr="00B62178">
        <w:rPr>
          <w:rFonts w:ascii="Arial" w:hAnsi="Arial" w:cs="Arial"/>
        </w:rPr>
        <w:t xml:space="preserve">Wszystkie </w:t>
      </w:r>
      <w:r w:rsidRPr="000D0574">
        <w:rPr>
          <w:rFonts w:ascii="Arial" w:hAnsi="Arial" w:cs="Arial"/>
        </w:rPr>
        <w:t xml:space="preserve">płatności dokonywane w związku z realizacją projektu pomiędzy beneficjentem (liderem) a partnerami dokonywane są za pośrednictwem wyodrębnionych dla projektu </w:t>
      </w:r>
      <w:r w:rsidRPr="00912BA0">
        <w:rPr>
          <w:rFonts w:ascii="Arial" w:hAnsi="Arial" w:cs="Arial"/>
        </w:rPr>
        <w:t>rachunków bankowych beneficjenta (lidera) i partnerów.</w:t>
      </w:r>
    </w:p>
    <w:p w:rsidR="00406C6A" w:rsidRDefault="00406C6A" w:rsidP="003C7FD3">
      <w:pPr>
        <w:pStyle w:val="ListParagraph"/>
        <w:numPr>
          <w:ilvl w:val="0"/>
          <w:numId w:val="22"/>
        </w:numPr>
        <w:autoSpaceDE w:val="0"/>
        <w:autoSpaceDN w:val="0"/>
        <w:adjustRightInd w:val="0"/>
        <w:spacing w:after="120" w:line="360" w:lineRule="auto"/>
        <w:ind w:left="357" w:hanging="357"/>
        <w:contextualSpacing w:val="0"/>
        <w:jc w:val="both"/>
        <w:rPr>
          <w:rFonts w:ascii="Arial" w:hAnsi="Arial" w:cs="Arial"/>
        </w:rPr>
      </w:pPr>
      <w:r w:rsidRPr="00B62178">
        <w:rPr>
          <w:rFonts w:ascii="Arial" w:hAnsi="Arial" w:cs="Arial"/>
        </w:rPr>
        <w:t xml:space="preserve">Niezależnie od podziału zadań i obowiązków w ramach partnerstwa odpowiedzialność </w:t>
      </w:r>
      <w:r>
        <w:rPr>
          <w:rFonts w:ascii="Arial" w:hAnsi="Arial" w:cs="Arial"/>
        </w:rPr>
        <w:br/>
      </w:r>
      <w:r w:rsidRPr="00B62178">
        <w:rPr>
          <w:rFonts w:ascii="Arial" w:hAnsi="Arial" w:cs="Arial"/>
        </w:rPr>
        <w:t>za prawidłową realizację projektu ponosi beneficjent (lider partnerstwa), jako strona umowy o dofinansowanie.</w:t>
      </w:r>
    </w:p>
    <w:p w:rsidR="00406C6A" w:rsidRPr="00D47536" w:rsidRDefault="00406C6A" w:rsidP="003C7FD3">
      <w:pPr>
        <w:pStyle w:val="Heading3"/>
        <w:numPr>
          <w:ilvl w:val="1"/>
          <w:numId w:val="102"/>
        </w:numPr>
        <w:ind w:left="1174" w:hanging="454"/>
        <w:rPr>
          <w:color w:val="244061"/>
        </w:rPr>
      </w:pPr>
      <w:bookmarkStart w:id="153" w:name="_Toc421093313"/>
      <w:bookmarkStart w:id="154" w:name="_Toc421095887"/>
      <w:bookmarkStart w:id="155" w:name="_Toc421096380"/>
      <w:bookmarkStart w:id="156" w:name="_Toc421096719"/>
      <w:bookmarkStart w:id="157" w:name="_Toc424196615"/>
      <w:r w:rsidRPr="00D47536">
        <w:rPr>
          <w:rFonts w:ascii="Arial" w:hAnsi="Arial" w:cs="Arial"/>
          <w:color w:val="244061"/>
        </w:rPr>
        <w:t>Zlecanie usług merytorycznych innym podmiotom</w:t>
      </w:r>
      <w:bookmarkEnd w:id="153"/>
      <w:bookmarkEnd w:id="154"/>
      <w:bookmarkEnd w:id="155"/>
      <w:bookmarkEnd w:id="156"/>
      <w:bookmarkEnd w:id="157"/>
    </w:p>
    <w:p w:rsidR="00406C6A" w:rsidRPr="00D23F88" w:rsidRDefault="00406C6A" w:rsidP="00D23F88">
      <w:pPr>
        <w:pStyle w:val="ListParagraph"/>
        <w:ind w:left="1080"/>
      </w:pPr>
    </w:p>
    <w:p w:rsidR="00406C6A" w:rsidRPr="009823ED" w:rsidRDefault="00406C6A" w:rsidP="003C7FD3">
      <w:pPr>
        <w:pStyle w:val="ListParagraph"/>
        <w:numPr>
          <w:ilvl w:val="0"/>
          <w:numId w:val="32"/>
        </w:numPr>
        <w:autoSpaceDE w:val="0"/>
        <w:autoSpaceDN w:val="0"/>
        <w:adjustRightInd w:val="0"/>
        <w:spacing w:after="120" w:line="360" w:lineRule="auto"/>
        <w:jc w:val="both"/>
        <w:rPr>
          <w:rFonts w:ascii="Arial" w:hAnsi="Arial" w:cs="Arial"/>
        </w:rPr>
      </w:pPr>
      <w:r w:rsidRPr="009823ED">
        <w:rPr>
          <w:rFonts w:ascii="Arial" w:hAnsi="Arial" w:cs="Aria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406C6A" w:rsidRPr="009823ED" w:rsidRDefault="00406C6A" w:rsidP="003C7FD3">
      <w:pPr>
        <w:pStyle w:val="ListParagraph"/>
        <w:numPr>
          <w:ilvl w:val="0"/>
          <w:numId w:val="33"/>
        </w:numPr>
        <w:autoSpaceDE w:val="0"/>
        <w:autoSpaceDN w:val="0"/>
        <w:adjustRightInd w:val="0"/>
        <w:spacing w:after="120" w:line="360" w:lineRule="auto"/>
        <w:jc w:val="both"/>
        <w:rPr>
          <w:rFonts w:ascii="Arial" w:hAnsi="Arial" w:cs="Arial"/>
        </w:rPr>
      </w:pPr>
      <w:r w:rsidRPr="009823ED">
        <w:rPr>
          <w:rFonts w:ascii="Arial" w:hAnsi="Arial" w:cs="Arial"/>
        </w:rPr>
        <w:t>zakupu pojedynczych towarów lub usług np. cateringowych lub hotelowych, chyba że stanowią one część zleconej usługi merytorycznej,</w:t>
      </w:r>
    </w:p>
    <w:p w:rsidR="00406C6A" w:rsidRDefault="00406C6A" w:rsidP="003C7FD3">
      <w:pPr>
        <w:pStyle w:val="ListParagraph"/>
        <w:numPr>
          <w:ilvl w:val="0"/>
          <w:numId w:val="33"/>
        </w:numPr>
        <w:autoSpaceDE w:val="0"/>
        <w:autoSpaceDN w:val="0"/>
        <w:adjustRightInd w:val="0"/>
        <w:spacing w:after="120" w:line="360" w:lineRule="auto"/>
        <w:ind w:hanging="357"/>
        <w:contextualSpacing w:val="0"/>
        <w:jc w:val="both"/>
        <w:rPr>
          <w:rFonts w:ascii="Arial" w:hAnsi="Arial" w:cs="Arial"/>
        </w:rPr>
      </w:pPr>
      <w:r w:rsidRPr="009823ED">
        <w:rPr>
          <w:rFonts w:ascii="Arial" w:hAnsi="Arial" w:cs="Arial"/>
        </w:rPr>
        <w:t>angażowania personelu projektu.</w:t>
      </w:r>
    </w:p>
    <w:p w:rsidR="00406C6A" w:rsidRDefault="00406C6A" w:rsidP="003C7FD3">
      <w:pPr>
        <w:pStyle w:val="ListParagraph"/>
        <w:numPr>
          <w:ilvl w:val="0"/>
          <w:numId w:val="32"/>
        </w:numPr>
        <w:autoSpaceDE w:val="0"/>
        <w:autoSpaceDN w:val="0"/>
        <w:adjustRightInd w:val="0"/>
        <w:spacing w:after="120" w:line="360" w:lineRule="auto"/>
        <w:ind w:hanging="357"/>
        <w:contextualSpacing w:val="0"/>
        <w:jc w:val="both"/>
        <w:rPr>
          <w:rFonts w:ascii="Arial" w:hAnsi="Arial" w:cs="Arial"/>
        </w:rPr>
      </w:pPr>
      <w:r w:rsidRPr="009823ED">
        <w:rPr>
          <w:rFonts w:ascii="Arial" w:hAnsi="Arial" w:cs="Arial"/>
        </w:rPr>
        <w:t xml:space="preserve">Wydatki związane ze zleceniem usługi merytorycznej w ramach projektu mogą stanowić wydatki kwalifikowalne pod warunkiem, że są wskazane w zatwierdzonym wniosku </w:t>
      </w:r>
      <w:r w:rsidRPr="009823ED">
        <w:rPr>
          <w:rFonts w:ascii="Arial" w:hAnsi="Arial" w:cs="Arial"/>
        </w:rPr>
        <w:br/>
        <w:t>o dofinansowanie.</w:t>
      </w:r>
    </w:p>
    <w:p w:rsidR="00406C6A" w:rsidRDefault="00406C6A" w:rsidP="003C7FD3">
      <w:pPr>
        <w:pStyle w:val="ListParagraph"/>
        <w:numPr>
          <w:ilvl w:val="0"/>
          <w:numId w:val="32"/>
        </w:numPr>
        <w:autoSpaceDE w:val="0"/>
        <w:autoSpaceDN w:val="0"/>
        <w:adjustRightInd w:val="0"/>
        <w:spacing w:after="120" w:line="360" w:lineRule="auto"/>
        <w:contextualSpacing w:val="0"/>
        <w:jc w:val="both"/>
        <w:rPr>
          <w:rFonts w:ascii="Arial" w:hAnsi="Arial" w:cs="Arial"/>
          <w:b/>
        </w:rPr>
      </w:pPr>
      <w:r w:rsidRPr="009823ED">
        <w:rPr>
          <w:rFonts w:ascii="Arial" w:hAnsi="Arial" w:cs="Arial"/>
          <w:b/>
        </w:rPr>
        <w:t xml:space="preserve">Wartość wydatków związanych ze zlecaniem usług merytorycznych w ramach projektu nie może przekraczać 30% wartości projektu. </w:t>
      </w:r>
    </w:p>
    <w:p w:rsidR="00406C6A" w:rsidRDefault="00406C6A" w:rsidP="003C7FD3">
      <w:pPr>
        <w:pStyle w:val="ListParagraph"/>
        <w:numPr>
          <w:ilvl w:val="0"/>
          <w:numId w:val="32"/>
        </w:numPr>
        <w:autoSpaceDE w:val="0"/>
        <w:autoSpaceDN w:val="0"/>
        <w:adjustRightInd w:val="0"/>
        <w:spacing w:after="120" w:line="360" w:lineRule="auto"/>
        <w:ind w:left="357" w:hanging="357"/>
        <w:contextualSpacing w:val="0"/>
        <w:jc w:val="both"/>
        <w:rPr>
          <w:rFonts w:ascii="Arial" w:hAnsi="Arial" w:cs="Arial"/>
        </w:rPr>
      </w:pPr>
      <w:r w:rsidRPr="009823ED">
        <w:rPr>
          <w:rFonts w:ascii="Arial" w:hAnsi="Arial" w:cs="Arial"/>
        </w:rPr>
        <w:t xml:space="preserve">Faktyczną realizację zleconej usługi merytorycznej należy udokumentować zgodnie </w:t>
      </w:r>
      <w:r w:rsidRPr="009823ED">
        <w:rPr>
          <w:rFonts w:ascii="Arial" w:hAnsi="Arial" w:cs="Arial"/>
        </w:rPr>
        <w:br/>
        <w:t>z umową zawartą z wykonawcą, np. poprzez pisemny protokół odbioru zadania, przyjęcia wykonanych prac, itp.</w:t>
      </w:r>
    </w:p>
    <w:p w:rsidR="00406C6A" w:rsidRDefault="00406C6A" w:rsidP="003C7FD3">
      <w:pPr>
        <w:pStyle w:val="ListParagraph"/>
        <w:numPr>
          <w:ilvl w:val="0"/>
          <w:numId w:val="32"/>
        </w:numPr>
        <w:autoSpaceDE w:val="0"/>
        <w:autoSpaceDN w:val="0"/>
        <w:adjustRightInd w:val="0"/>
        <w:spacing w:after="120" w:line="360" w:lineRule="auto"/>
        <w:ind w:left="357" w:hanging="357"/>
        <w:contextualSpacing w:val="0"/>
        <w:jc w:val="both"/>
        <w:rPr>
          <w:rFonts w:ascii="Arial" w:hAnsi="Arial" w:cs="Arial"/>
        </w:rPr>
      </w:pPr>
      <w:r w:rsidRPr="009823ED">
        <w:rPr>
          <w:rFonts w:ascii="Arial" w:hAnsi="Arial" w:cs="Arial"/>
        </w:rPr>
        <w:t>Nie jest kwalifikowalne zlecenie usługi merytorycznej przez beneficjenta partnerom projektu i odwrotnie.</w:t>
      </w:r>
    </w:p>
    <w:p w:rsidR="00406C6A" w:rsidRPr="00DD25F1" w:rsidRDefault="00406C6A" w:rsidP="001532A6">
      <w:pPr>
        <w:pStyle w:val="ListParagraph"/>
        <w:numPr>
          <w:ilvl w:val="0"/>
          <w:numId w:val="32"/>
        </w:numPr>
        <w:autoSpaceDE w:val="0"/>
        <w:autoSpaceDN w:val="0"/>
        <w:adjustRightInd w:val="0"/>
        <w:spacing w:after="120" w:line="360" w:lineRule="auto"/>
        <w:ind w:left="357" w:hanging="357"/>
        <w:contextualSpacing w:val="0"/>
        <w:jc w:val="both"/>
        <w:rPr>
          <w:rFonts w:ascii="Arial" w:hAnsi="Arial" w:cs="Arial"/>
        </w:rPr>
      </w:pPr>
      <w:r w:rsidRPr="009823ED">
        <w:rPr>
          <w:rFonts w:ascii="Arial" w:hAnsi="Arial" w:cs="Arial"/>
          <w:color w:val="000000"/>
        </w:rPr>
        <w:t>Ponadto, zgodnie z zapisami wzoru umowy o dofinansowanie w przypadku zlecania zadań lub ich części w ramach projektu wykonawcy</w:t>
      </w:r>
      <w:r>
        <w:rPr>
          <w:rFonts w:ascii="Arial" w:hAnsi="Arial" w:cs="Arial"/>
          <w:color w:val="000000"/>
        </w:rPr>
        <w:t>,</w:t>
      </w:r>
      <w:r w:rsidRPr="009823ED">
        <w:rPr>
          <w:rFonts w:ascii="Arial" w:hAnsi="Arial" w:cs="Arial"/>
          <w:color w:val="000000"/>
        </w:rPr>
        <w:t xml:space="preserve"> </w:t>
      </w:r>
      <w:r>
        <w:rPr>
          <w:rFonts w:ascii="Arial" w:hAnsi="Arial" w:cs="Arial"/>
          <w:color w:val="000000"/>
        </w:rPr>
        <w:t>b</w:t>
      </w:r>
      <w:r w:rsidRPr="009823ED">
        <w:rPr>
          <w:rFonts w:ascii="Arial" w:hAnsi="Arial" w:cs="Arial"/>
          <w:color w:val="000000"/>
        </w:rPr>
        <w:t>eneficjent zobowiązuje się zapewnić wszelkie dokumenty umożliwiające weryfikację kwalifikowalności wydatków</w:t>
      </w:r>
      <w:r>
        <w:rPr>
          <w:rFonts w:ascii="Arial" w:hAnsi="Arial" w:cs="Arial"/>
          <w:color w:val="000000"/>
        </w:rPr>
        <w:t>.</w:t>
      </w:r>
    </w:p>
    <w:p w:rsidR="00406C6A" w:rsidRPr="00357EDD" w:rsidRDefault="00406C6A" w:rsidP="00FC3119">
      <w:pPr>
        <w:pStyle w:val="Heading1"/>
        <w:numPr>
          <w:ilvl w:val="0"/>
          <w:numId w:val="0"/>
        </w:numPr>
        <w:ind w:left="432"/>
        <w:jc w:val="center"/>
        <w:rPr>
          <w:rFonts w:ascii="Arial" w:hAnsi="Arial" w:cs="Arial"/>
          <w:color w:val="E36C0A"/>
          <w:sz w:val="28"/>
          <w:szCs w:val="28"/>
        </w:rPr>
      </w:pPr>
      <w:bookmarkStart w:id="158" w:name="_Toc421095888"/>
      <w:bookmarkStart w:id="159" w:name="_Toc421096381"/>
      <w:bookmarkStart w:id="160" w:name="_Toc421096720"/>
      <w:bookmarkStart w:id="161" w:name="_Toc424196616"/>
      <w:r w:rsidRPr="00D47536">
        <w:rPr>
          <w:rFonts w:ascii="Arial" w:hAnsi="Arial" w:cs="Arial"/>
          <w:color w:val="244061"/>
          <w:sz w:val="28"/>
          <w:szCs w:val="28"/>
        </w:rPr>
        <w:t>III. PODSTAWOWE ZASADY UDZIELANIA DOFINANSOWANIA</w:t>
      </w:r>
      <w:bookmarkEnd w:id="158"/>
      <w:bookmarkEnd w:id="159"/>
      <w:bookmarkEnd w:id="160"/>
      <w:bookmarkEnd w:id="161"/>
    </w:p>
    <w:p w:rsidR="00406C6A" w:rsidRPr="00FC3119" w:rsidRDefault="00406C6A" w:rsidP="00FC3119"/>
    <w:p w:rsidR="00406C6A" w:rsidRDefault="00406C6A" w:rsidP="003D799D">
      <w:pPr>
        <w:autoSpaceDE w:val="0"/>
        <w:autoSpaceDN w:val="0"/>
        <w:adjustRightInd w:val="0"/>
        <w:spacing w:after="120" w:line="360" w:lineRule="auto"/>
        <w:jc w:val="both"/>
        <w:rPr>
          <w:rFonts w:ascii="Arial" w:hAnsi="Arial" w:cs="Arial"/>
        </w:rPr>
      </w:pPr>
      <w:r w:rsidRPr="000E1B23">
        <w:rPr>
          <w:rFonts w:ascii="Arial" w:hAnsi="Arial" w:cs="Arial"/>
        </w:rPr>
        <w:t>Zasady finansowania projektu określa umowa o dofinansowanie projektu, S</w:t>
      </w:r>
      <w:r>
        <w:rPr>
          <w:rFonts w:ascii="Arial" w:hAnsi="Arial" w:cs="Arial"/>
        </w:rPr>
        <w:t>z</w:t>
      </w:r>
      <w:r w:rsidRPr="000E1B23">
        <w:rPr>
          <w:rFonts w:ascii="Arial" w:hAnsi="Arial" w:cs="Arial"/>
        </w:rPr>
        <w:t>OOP PO</w:t>
      </w:r>
      <w:r>
        <w:rPr>
          <w:rFonts w:ascii="Arial" w:hAnsi="Arial" w:cs="Arial"/>
        </w:rPr>
        <w:t> </w:t>
      </w:r>
      <w:r w:rsidRPr="000E1B23">
        <w:rPr>
          <w:rFonts w:ascii="Arial" w:hAnsi="Arial" w:cs="Arial"/>
        </w:rPr>
        <w:t xml:space="preserve">WER, oraz </w:t>
      </w:r>
      <w:r w:rsidRPr="00B734F7">
        <w:rPr>
          <w:rFonts w:ascii="Arial" w:hAnsi="Arial" w:cs="Arial"/>
          <w:i/>
        </w:rPr>
        <w:t>W</w:t>
      </w:r>
      <w:r w:rsidRPr="00A9067F">
        <w:rPr>
          <w:rFonts w:ascii="Arial" w:hAnsi="Arial" w:cs="Arial"/>
          <w:i/>
        </w:rPr>
        <w:t>ytyczne</w:t>
      </w:r>
      <w:r w:rsidRPr="000E1B23">
        <w:rPr>
          <w:rFonts w:ascii="Arial" w:hAnsi="Arial" w:cs="Arial"/>
        </w:rPr>
        <w:t xml:space="preserve">. </w:t>
      </w:r>
    </w:p>
    <w:p w:rsidR="00406C6A" w:rsidRPr="00D47536" w:rsidRDefault="00406C6A" w:rsidP="003C7FD3">
      <w:pPr>
        <w:pStyle w:val="Heading2"/>
        <w:numPr>
          <w:ilvl w:val="0"/>
          <w:numId w:val="108"/>
        </w:numPr>
        <w:rPr>
          <w:rFonts w:ascii="Arial" w:hAnsi="Arial" w:cs="Arial"/>
          <w:color w:val="244061"/>
          <w:sz w:val="24"/>
          <w:szCs w:val="24"/>
        </w:rPr>
      </w:pPr>
      <w:bookmarkStart w:id="162" w:name="_Toc421095889"/>
      <w:bookmarkStart w:id="163" w:name="_Toc421096382"/>
      <w:bookmarkStart w:id="164" w:name="_Toc421096721"/>
      <w:bookmarkStart w:id="165" w:name="_Toc424196617"/>
      <w:r w:rsidRPr="00D47536">
        <w:rPr>
          <w:rFonts w:ascii="Arial" w:hAnsi="Arial" w:cs="Arial"/>
          <w:color w:val="244061"/>
          <w:sz w:val="24"/>
          <w:szCs w:val="24"/>
        </w:rPr>
        <w:t>Wkład własny</w:t>
      </w:r>
      <w:bookmarkEnd w:id="162"/>
      <w:bookmarkEnd w:id="163"/>
      <w:bookmarkEnd w:id="164"/>
      <w:bookmarkEnd w:id="165"/>
    </w:p>
    <w:p w:rsidR="00406C6A" w:rsidRPr="00BD2AD0" w:rsidRDefault="00406C6A" w:rsidP="00BD2AD0">
      <w:pPr>
        <w:pStyle w:val="ListParagraph"/>
        <w:ind w:left="288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7"/>
      </w:tblGrid>
      <w:tr w:rsidR="00406C6A" w:rsidRPr="004D5AB8" w:rsidTr="00B26E4F">
        <w:tc>
          <w:tcPr>
            <w:tcW w:w="9067" w:type="dxa"/>
          </w:tcPr>
          <w:p w:rsidR="00406C6A" w:rsidRPr="004D5AB8" w:rsidRDefault="00406C6A" w:rsidP="00B26E4F">
            <w:pPr>
              <w:autoSpaceDE w:val="0"/>
              <w:autoSpaceDN w:val="0"/>
              <w:adjustRightInd w:val="0"/>
              <w:spacing w:after="120" w:line="360" w:lineRule="auto"/>
              <w:jc w:val="both"/>
              <w:rPr>
                <w:rFonts w:ascii="Arial" w:hAnsi="Arial" w:cs="Arial"/>
                <w:b/>
                <w:i/>
              </w:rPr>
            </w:pPr>
            <w:r w:rsidRPr="004D5AB8">
              <w:rPr>
                <w:rFonts w:ascii="Arial" w:hAnsi="Arial" w:cs="Arial"/>
                <w:b/>
                <w:i/>
                <w:color w:val="FF0000"/>
              </w:rPr>
              <w:t>Uwaga:</w:t>
            </w:r>
          </w:p>
          <w:p w:rsidR="00406C6A" w:rsidRPr="004D5AB8" w:rsidRDefault="00406C6A" w:rsidP="00B26E4F">
            <w:pPr>
              <w:autoSpaceDE w:val="0"/>
              <w:autoSpaceDN w:val="0"/>
              <w:adjustRightInd w:val="0"/>
              <w:spacing w:after="120" w:line="360" w:lineRule="auto"/>
              <w:jc w:val="both"/>
              <w:rPr>
                <w:rFonts w:ascii="Arial" w:hAnsi="Arial" w:cs="Arial"/>
                <w:b/>
              </w:rPr>
            </w:pPr>
            <w:r w:rsidRPr="004D5AB8">
              <w:rPr>
                <w:rFonts w:ascii="Arial" w:hAnsi="Arial" w:cs="Arial"/>
                <w:b/>
              </w:rPr>
              <w:t>Wnioskodawca zobowiązany do wniesienia wkładu własnego w wysokości co najmniej 10% wartości projektu.</w:t>
            </w:r>
          </w:p>
        </w:tc>
      </w:tr>
    </w:tbl>
    <w:p w:rsidR="00406C6A" w:rsidRDefault="00406C6A" w:rsidP="00C715D4">
      <w:pPr>
        <w:pStyle w:val="ListParagraph"/>
        <w:autoSpaceDE w:val="0"/>
        <w:autoSpaceDN w:val="0"/>
        <w:adjustRightInd w:val="0"/>
        <w:spacing w:after="120" w:line="360" w:lineRule="auto"/>
        <w:ind w:left="357"/>
        <w:contextualSpacing w:val="0"/>
        <w:jc w:val="both"/>
        <w:rPr>
          <w:rFonts w:ascii="Arial" w:hAnsi="Arial" w:cs="Arial"/>
          <w:b/>
        </w:rPr>
      </w:pPr>
    </w:p>
    <w:p w:rsidR="00406C6A" w:rsidRDefault="00406C6A" w:rsidP="003C7FD3">
      <w:pPr>
        <w:pStyle w:val="ListParagraph"/>
        <w:numPr>
          <w:ilvl w:val="0"/>
          <w:numId w:val="34"/>
        </w:numPr>
        <w:autoSpaceDE w:val="0"/>
        <w:autoSpaceDN w:val="0"/>
        <w:adjustRightInd w:val="0"/>
        <w:spacing w:after="120" w:line="360" w:lineRule="auto"/>
        <w:ind w:left="357" w:hanging="357"/>
        <w:contextualSpacing w:val="0"/>
        <w:jc w:val="both"/>
        <w:rPr>
          <w:rFonts w:ascii="Arial" w:hAnsi="Arial" w:cs="Arial"/>
        </w:rPr>
      </w:pPr>
      <w:r w:rsidRPr="00B25F57">
        <w:rPr>
          <w:rFonts w:ascii="Arial" w:hAnsi="Arial" w:cs="Arial"/>
        </w:rPr>
        <w:t>Wkładem własnym są środki finansowe lub wkład niepieniężny zabezpieczone pr</w:t>
      </w:r>
      <w:r>
        <w:rPr>
          <w:rFonts w:ascii="Arial" w:hAnsi="Arial" w:cs="Arial"/>
        </w:rPr>
        <w:t>zez wnioskodawcę, które zostaną</w:t>
      </w:r>
      <w:r w:rsidRPr="00B25F57">
        <w:rPr>
          <w:rFonts w:ascii="Arial" w:hAnsi="Arial" w:cs="Arial"/>
        </w:rPr>
        <w:t xml:space="preserve"> przeznaczone na pokrycie wydatków</w:t>
      </w:r>
      <w:r>
        <w:rPr>
          <w:rFonts w:ascii="Arial" w:hAnsi="Arial" w:cs="Arial"/>
        </w:rPr>
        <w:t xml:space="preserve"> kwalifikowalnych i nie zostaną</w:t>
      </w:r>
      <w:r w:rsidRPr="00B25F57">
        <w:rPr>
          <w:rFonts w:ascii="Arial" w:hAnsi="Arial" w:cs="Arial"/>
        </w:rPr>
        <w:t xml:space="preserve"> wnioskodawcy przekazane w</w:t>
      </w:r>
      <w:r>
        <w:rPr>
          <w:rFonts w:ascii="Arial" w:hAnsi="Arial" w:cs="Arial"/>
        </w:rPr>
        <w:t xml:space="preserve"> formie dofinansowania. Wartość</w:t>
      </w:r>
      <w:r w:rsidRPr="00B25F57">
        <w:rPr>
          <w:rFonts w:ascii="Arial" w:hAnsi="Arial" w:cs="Arial"/>
        </w:rPr>
        <w:t xml:space="preserve"> wkładu własnego stan</w:t>
      </w:r>
      <w:r>
        <w:rPr>
          <w:rFonts w:ascii="Arial" w:hAnsi="Arial" w:cs="Arial"/>
        </w:rPr>
        <w:t>owi zatem różnicę między kwotą</w:t>
      </w:r>
      <w:r w:rsidRPr="00B25F57">
        <w:rPr>
          <w:rFonts w:ascii="Arial" w:hAnsi="Arial" w:cs="Arial"/>
        </w:rPr>
        <w:t xml:space="preserve"> wydatków kwalifikowalnych a kwotą</w:t>
      </w:r>
      <w:r>
        <w:rPr>
          <w:rFonts w:ascii="Arial" w:hAnsi="Arial" w:cs="Arial"/>
        </w:rPr>
        <w:t xml:space="preserve"> dofinansowania przekazaną wnioskodawcy, zgodnie</w:t>
      </w:r>
      <w:r w:rsidRPr="00B25F57">
        <w:rPr>
          <w:rFonts w:ascii="Arial" w:hAnsi="Arial" w:cs="Arial"/>
        </w:rPr>
        <w:t xml:space="preserve"> z poziomem dofinansowania dla projektu</w:t>
      </w:r>
      <w:r>
        <w:rPr>
          <w:rStyle w:val="FootnoteReference"/>
          <w:rFonts w:ascii="Arial" w:hAnsi="Arial"/>
        </w:rPr>
        <w:footnoteReference w:id="11"/>
      </w:r>
      <w:r w:rsidRPr="00B25F57">
        <w:rPr>
          <w:rFonts w:ascii="Arial" w:hAnsi="Arial" w:cs="Arial"/>
        </w:rPr>
        <w:t>.</w:t>
      </w:r>
    </w:p>
    <w:p w:rsidR="00406C6A" w:rsidRDefault="00406C6A" w:rsidP="003C7FD3">
      <w:pPr>
        <w:pStyle w:val="ListParagraph"/>
        <w:numPr>
          <w:ilvl w:val="0"/>
          <w:numId w:val="34"/>
        </w:numPr>
        <w:autoSpaceDE w:val="0"/>
        <w:autoSpaceDN w:val="0"/>
        <w:adjustRightInd w:val="0"/>
        <w:spacing w:after="120" w:line="360" w:lineRule="auto"/>
        <w:ind w:left="357" w:hanging="357"/>
        <w:contextualSpacing w:val="0"/>
        <w:jc w:val="both"/>
        <w:rPr>
          <w:rFonts w:ascii="Arial" w:hAnsi="Arial" w:cs="Arial"/>
        </w:rPr>
      </w:pPr>
      <w:r w:rsidRPr="00B25F57">
        <w:rPr>
          <w:rFonts w:ascii="Arial" w:hAnsi="Arial" w:cs="Arial"/>
        </w:rPr>
        <w:t>Wkład własny wnioskodawcy jest wykazywany we wniosku o dofinansowanie, przy czym to wnioskodawca określa formę wniesienia wkładu własnego.</w:t>
      </w:r>
    </w:p>
    <w:p w:rsidR="00406C6A" w:rsidRDefault="00406C6A" w:rsidP="003C7FD3">
      <w:pPr>
        <w:pStyle w:val="ListParagraph"/>
        <w:numPr>
          <w:ilvl w:val="0"/>
          <w:numId w:val="34"/>
        </w:numPr>
        <w:autoSpaceDE w:val="0"/>
        <w:autoSpaceDN w:val="0"/>
        <w:adjustRightInd w:val="0"/>
        <w:spacing w:after="120" w:line="360" w:lineRule="auto"/>
        <w:ind w:left="357" w:hanging="357"/>
        <w:contextualSpacing w:val="0"/>
        <w:jc w:val="both"/>
        <w:rPr>
          <w:rFonts w:ascii="Arial" w:hAnsi="Arial" w:cs="Arial"/>
        </w:rPr>
      </w:pPr>
      <w:r w:rsidRPr="00B25F57">
        <w:rPr>
          <w:rFonts w:ascii="Arial" w:hAnsi="Arial" w:cs="Arial"/>
        </w:rPr>
        <w:t>W przypadku niewniesienia przez wnioskodawcę i partnerów wkład</w:t>
      </w:r>
      <w:r>
        <w:rPr>
          <w:rFonts w:ascii="Arial" w:hAnsi="Arial" w:cs="Arial"/>
        </w:rPr>
        <w:t>u własnego w kwocie określonej</w:t>
      </w:r>
      <w:r w:rsidRPr="00B25F57">
        <w:rPr>
          <w:rFonts w:ascii="Arial" w:hAnsi="Arial" w:cs="Arial"/>
        </w:rPr>
        <w:t xml:space="preserve"> w umowie o dofinansow</w:t>
      </w:r>
      <w:r>
        <w:rPr>
          <w:rFonts w:ascii="Arial" w:hAnsi="Arial" w:cs="Arial"/>
        </w:rPr>
        <w:t>anie projektu, IOK obniży kwotę</w:t>
      </w:r>
      <w:r w:rsidRPr="00B25F57">
        <w:rPr>
          <w:rFonts w:ascii="Arial" w:hAnsi="Arial" w:cs="Arial"/>
        </w:rPr>
        <w:t xml:space="preserve"> przyznanego dofinansowania proporcjonalnie do jej udziału w całkowitej wartości projektu. Wkład własny, który zos</w:t>
      </w:r>
      <w:r>
        <w:rPr>
          <w:rFonts w:ascii="Arial" w:hAnsi="Arial" w:cs="Arial"/>
        </w:rPr>
        <w:t>tanie rozliczony ponad wysokość wskazaną</w:t>
      </w:r>
      <w:r w:rsidRPr="00B25F57">
        <w:rPr>
          <w:rFonts w:ascii="Arial" w:hAnsi="Arial" w:cs="Arial"/>
        </w:rPr>
        <w:t xml:space="preserve"> w umow</w:t>
      </w:r>
      <w:r>
        <w:rPr>
          <w:rFonts w:ascii="Arial" w:hAnsi="Arial" w:cs="Arial"/>
        </w:rPr>
        <w:t xml:space="preserve">ie </w:t>
      </w:r>
      <w:r>
        <w:rPr>
          <w:rFonts w:ascii="Arial" w:hAnsi="Arial" w:cs="Arial"/>
        </w:rPr>
        <w:br/>
        <w:t>o dofinansowanie może zostać</w:t>
      </w:r>
      <w:r w:rsidRPr="00B25F57">
        <w:rPr>
          <w:rFonts w:ascii="Arial" w:hAnsi="Arial" w:cs="Arial"/>
        </w:rPr>
        <w:t xml:space="preserve"> uznany za niekwalifikowalny. </w:t>
      </w:r>
    </w:p>
    <w:p w:rsidR="00406C6A" w:rsidRDefault="00406C6A" w:rsidP="003C7FD3">
      <w:pPr>
        <w:pStyle w:val="ListParagraph"/>
        <w:numPr>
          <w:ilvl w:val="0"/>
          <w:numId w:val="34"/>
        </w:numPr>
        <w:autoSpaceDE w:val="0"/>
        <w:autoSpaceDN w:val="0"/>
        <w:adjustRightInd w:val="0"/>
        <w:spacing w:after="120" w:line="360" w:lineRule="auto"/>
        <w:ind w:left="357" w:hanging="357"/>
        <w:jc w:val="both"/>
        <w:rPr>
          <w:rFonts w:ascii="Arial" w:hAnsi="Arial" w:cs="Arial"/>
        </w:rPr>
      </w:pPr>
      <w:r w:rsidRPr="00B25F57">
        <w:rPr>
          <w:rFonts w:ascii="Arial" w:hAnsi="Arial" w:cs="Arial"/>
        </w:rPr>
        <w:t>Źródłem fi</w:t>
      </w:r>
      <w:r>
        <w:rPr>
          <w:rFonts w:ascii="Arial" w:hAnsi="Arial" w:cs="Arial"/>
        </w:rPr>
        <w:t>nansowania wkładu własnego mogą być zarówno</w:t>
      </w:r>
      <w:r w:rsidRPr="00B25F57">
        <w:rPr>
          <w:rFonts w:ascii="Arial" w:hAnsi="Arial" w:cs="Arial"/>
        </w:rPr>
        <w:t xml:space="preserve"> środki publiczne jak </w:t>
      </w:r>
      <w:r>
        <w:rPr>
          <w:rFonts w:ascii="Arial" w:hAnsi="Arial" w:cs="Arial"/>
        </w:rPr>
        <w:br/>
      </w:r>
      <w:r w:rsidRPr="00B25F57">
        <w:rPr>
          <w:rFonts w:ascii="Arial" w:hAnsi="Arial" w:cs="Arial"/>
        </w:rPr>
        <w:t>i pryw</w:t>
      </w:r>
      <w:r>
        <w:rPr>
          <w:rFonts w:ascii="Arial" w:hAnsi="Arial" w:cs="Arial"/>
        </w:rPr>
        <w:t>atne.</w:t>
      </w:r>
      <w:r w:rsidRPr="00B25F57">
        <w:rPr>
          <w:rFonts w:ascii="Arial" w:hAnsi="Arial" w:cs="Arial"/>
        </w:rPr>
        <w:t xml:space="preserve"> O zakwalifikowaniu  źródła pochodzenia wkładu własnego (publiczny/prywatny) decyduje status prawny wnioskodawcy/ partnera/strony trzeciej lub uczestnika. W</w:t>
      </w:r>
      <w:r>
        <w:rPr>
          <w:rFonts w:ascii="Arial" w:hAnsi="Arial" w:cs="Arial"/>
        </w:rPr>
        <w:t>kład własny może więc pochodzić</w:t>
      </w:r>
      <w:r w:rsidRPr="00B25F57">
        <w:rPr>
          <w:rFonts w:ascii="Arial" w:hAnsi="Arial" w:cs="Arial"/>
        </w:rPr>
        <w:t xml:space="preserve"> ze</w:t>
      </w:r>
      <w:r>
        <w:rPr>
          <w:rFonts w:ascii="Arial" w:hAnsi="Arial" w:cs="Arial"/>
        </w:rPr>
        <w:t xml:space="preserve"> </w:t>
      </w:r>
      <w:r w:rsidRPr="00B25F57">
        <w:rPr>
          <w:rFonts w:ascii="Arial" w:hAnsi="Arial" w:cs="Arial"/>
        </w:rPr>
        <w:t xml:space="preserve">środków m.in.: </w:t>
      </w:r>
    </w:p>
    <w:p w:rsidR="00406C6A" w:rsidRDefault="00406C6A" w:rsidP="003C7FD3">
      <w:pPr>
        <w:pStyle w:val="ListParagraph"/>
        <w:numPr>
          <w:ilvl w:val="0"/>
          <w:numId w:val="35"/>
        </w:numPr>
        <w:autoSpaceDE w:val="0"/>
        <w:autoSpaceDN w:val="0"/>
        <w:adjustRightInd w:val="0"/>
        <w:spacing w:after="120" w:line="360" w:lineRule="auto"/>
        <w:jc w:val="both"/>
        <w:rPr>
          <w:rFonts w:ascii="Arial" w:hAnsi="Arial" w:cs="Arial"/>
        </w:rPr>
      </w:pPr>
      <w:r w:rsidRPr="00632C44">
        <w:rPr>
          <w:rFonts w:ascii="Arial" w:hAnsi="Arial" w:cs="Arial"/>
        </w:rPr>
        <w:t xml:space="preserve">budżetu </w:t>
      </w:r>
      <w:r>
        <w:rPr>
          <w:rFonts w:ascii="Arial" w:hAnsi="Arial" w:cs="Arial"/>
        </w:rPr>
        <w:t>jednostek samorządu terytorialnego</w:t>
      </w:r>
      <w:r w:rsidRPr="00632C44">
        <w:rPr>
          <w:rFonts w:ascii="Arial" w:hAnsi="Arial" w:cs="Arial"/>
        </w:rPr>
        <w:t xml:space="preserve"> (szczebla gminnego, powiatowego </w:t>
      </w:r>
      <w:r>
        <w:rPr>
          <w:rFonts w:ascii="Arial" w:hAnsi="Arial" w:cs="Arial"/>
        </w:rPr>
        <w:br/>
      </w:r>
      <w:r w:rsidRPr="00632C44">
        <w:rPr>
          <w:rFonts w:ascii="Arial" w:hAnsi="Arial" w:cs="Arial"/>
        </w:rPr>
        <w:t>i wojewódzkiego),</w:t>
      </w:r>
    </w:p>
    <w:p w:rsidR="00406C6A" w:rsidRDefault="00406C6A" w:rsidP="003C7FD3">
      <w:pPr>
        <w:pStyle w:val="ListParagraph"/>
        <w:numPr>
          <w:ilvl w:val="0"/>
          <w:numId w:val="35"/>
        </w:numPr>
        <w:autoSpaceDE w:val="0"/>
        <w:autoSpaceDN w:val="0"/>
        <w:adjustRightInd w:val="0"/>
        <w:spacing w:after="120" w:line="360" w:lineRule="auto"/>
        <w:ind w:hanging="357"/>
        <w:contextualSpacing w:val="0"/>
        <w:jc w:val="both"/>
        <w:rPr>
          <w:rFonts w:ascii="Arial" w:hAnsi="Arial" w:cs="Arial"/>
        </w:rPr>
      </w:pPr>
      <w:r w:rsidRPr="00B25F57">
        <w:rPr>
          <w:rFonts w:ascii="Arial" w:hAnsi="Arial" w:cs="Arial"/>
        </w:rPr>
        <w:t xml:space="preserve">prywatnych. </w:t>
      </w:r>
    </w:p>
    <w:p w:rsidR="00406C6A" w:rsidRDefault="00406C6A" w:rsidP="003C7FD3">
      <w:pPr>
        <w:pStyle w:val="ListParagraph"/>
        <w:numPr>
          <w:ilvl w:val="0"/>
          <w:numId w:val="34"/>
        </w:numPr>
        <w:autoSpaceDE w:val="0"/>
        <w:autoSpaceDN w:val="0"/>
        <w:adjustRightInd w:val="0"/>
        <w:spacing w:after="120" w:line="360" w:lineRule="auto"/>
        <w:ind w:hanging="357"/>
        <w:contextualSpacing w:val="0"/>
        <w:jc w:val="both"/>
        <w:rPr>
          <w:rFonts w:ascii="Arial" w:hAnsi="Arial" w:cs="Arial"/>
        </w:rPr>
      </w:pPr>
      <w:r w:rsidRPr="00B60554">
        <w:rPr>
          <w:rFonts w:ascii="Arial" w:hAnsi="Arial" w:cs="Arial"/>
        </w:rPr>
        <w:t>Wkład niepieniężny stanowiący część lub całość wkładu własnego, wniesiony na rzecz projektu, stanowi wydatek kwalifikowalny.</w:t>
      </w:r>
    </w:p>
    <w:p w:rsidR="00406C6A" w:rsidRPr="00C17D7E" w:rsidRDefault="00406C6A" w:rsidP="003C7FD3">
      <w:pPr>
        <w:pStyle w:val="ListParagraph"/>
        <w:numPr>
          <w:ilvl w:val="0"/>
          <w:numId w:val="34"/>
        </w:numPr>
        <w:autoSpaceDE w:val="0"/>
        <w:autoSpaceDN w:val="0"/>
        <w:adjustRightInd w:val="0"/>
        <w:spacing w:after="120" w:line="360" w:lineRule="auto"/>
        <w:ind w:hanging="357"/>
        <w:contextualSpacing w:val="0"/>
        <w:jc w:val="both"/>
        <w:rPr>
          <w:rFonts w:ascii="Arial" w:hAnsi="Arial" w:cs="Arial"/>
        </w:rPr>
      </w:pPr>
      <w:r w:rsidRPr="00C17D7E">
        <w:rPr>
          <w:rFonts w:ascii="Arial" w:hAnsi="Arial" w:cs="Arial"/>
        </w:rPr>
        <w:t xml:space="preserve">Wkład niepieniężny powinien być wnoszony przez wnioskodawcę ze składników jego majątku lub z majątku innych podmiotów, jeżeli możliwość taka wynika z przepisów prawa oraz zostanie to ujęte w zatwierdzonym wniosku o dofinansowanie, lub w postaci świadczeń wykonywanych przez wolontariuszy. </w:t>
      </w:r>
    </w:p>
    <w:p w:rsidR="00406C6A" w:rsidRDefault="00406C6A" w:rsidP="003C7FD3">
      <w:pPr>
        <w:pStyle w:val="ListParagraph"/>
        <w:numPr>
          <w:ilvl w:val="0"/>
          <w:numId w:val="34"/>
        </w:numPr>
        <w:autoSpaceDE w:val="0"/>
        <w:autoSpaceDN w:val="0"/>
        <w:adjustRightInd w:val="0"/>
        <w:spacing w:after="120" w:line="360" w:lineRule="auto"/>
        <w:ind w:hanging="357"/>
        <w:jc w:val="both"/>
        <w:rPr>
          <w:rFonts w:ascii="Arial" w:hAnsi="Arial" w:cs="Arial"/>
        </w:rPr>
      </w:pPr>
      <w:r w:rsidRPr="00B25F57">
        <w:rPr>
          <w:rFonts w:ascii="Arial" w:hAnsi="Arial" w:cs="Arial"/>
        </w:rPr>
        <w:t xml:space="preserve">Warunki kwalifikowalności wkładu niepieniężnego są następujące: </w:t>
      </w:r>
    </w:p>
    <w:p w:rsidR="00406C6A" w:rsidRPr="00B25F57" w:rsidRDefault="00406C6A" w:rsidP="003C7FD3">
      <w:pPr>
        <w:pStyle w:val="ListParagraph"/>
        <w:numPr>
          <w:ilvl w:val="0"/>
          <w:numId w:val="37"/>
        </w:numPr>
        <w:autoSpaceDE w:val="0"/>
        <w:autoSpaceDN w:val="0"/>
        <w:adjustRightInd w:val="0"/>
        <w:spacing w:after="120" w:line="360" w:lineRule="auto"/>
        <w:jc w:val="both"/>
        <w:rPr>
          <w:rFonts w:ascii="Arial" w:hAnsi="Arial" w:cs="Arial"/>
        </w:rPr>
      </w:pPr>
      <w:r w:rsidRPr="00B25F57">
        <w:rPr>
          <w:rFonts w:ascii="Arial" w:hAnsi="Arial" w:cs="Arial"/>
        </w:rPr>
        <w:t xml:space="preserve">wkład niepieniężny polega na wniesieniu (wykorzystaniu na rzecz projektu) </w:t>
      </w:r>
      <w:r w:rsidRPr="00C17D7E">
        <w:rPr>
          <w:rFonts w:ascii="Arial" w:hAnsi="Arial" w:cs="Arial"/>
        </w:rPr>
        <w:t xml:space="preserve">nieruchomości, urządzeń, materiałów (surowców), wartości niematerialnych </w:t>
      </w:r>
      <w:r w:rsidRPr="00C17D7E">
        <w:rPr>
          <w:rFonts w:ascii="Arial" w:hAnsi="Arial" w:cs="Arial"/>
        </w:rPr>
        <w:br/>
        <w:t>i prawnych, ekspertyz lub nieodpłatnej pracy wykonywanej przez wolontariuszy</w:t>
      </w:r>
      <w:r w:rsidRPr="00B25F57">
        <w:rPr>
          <w:rFonts w:ascii="Arial" w:hAnsi="Arial" w:cs="Arial"/>
        </w:rPr>
        <w:t xml:space="preserve"> </w:t>
      </w:r>
      <w:r>
        <w:rPr>
          <w:rFonts w:ascii="Arial" w:hAnsi="Arial" w:cs="Arial"/>
        </w:rPr>
        <w:br/>
      </w:r>
      <w:r w:rsidRPr="00B25F57">
        <w:rPr>
          <w:rFonts w:ascii="Arial" w:hAnsi="Arial" w:cs="Arial"/>
        </w:rPr>
        <w:t xml:space="preserve">na podstawie ustawy z dnia 24 kwietnia 2003 r. o działalności pożytku publicznego </w:t>
      </w:r>
      <w:r>
        <w:rPr>
          <w:rFonts w:ascii="Arial" w:hAnsi="Arial" w:cs="Arial"/>
        </w:rPr>
        <w:br/>
      </w:r>
      <w:r w:rsidRPr="00B25F57">
        <w:rPr>
          <w:rFonts w:ascii="Arial" w:hAnsi="Arial" w:cs="Arial"/>
        </w:rPr>
        <w:t xml:space="preserve">i o wolontariacie, </w:t>
      </w:r>
    </w:p>
    <w:p w:rsidR="00406C6A" w:rsidRPr="00B25F57" w:rsidRDefault="00406C6A" w:rsidP="003C7FD3">
      <w:pPr>
        <w:pStyle w:val="ListParagraph"/>
        <w:numPr>
          <w:ilvl w:val="0"/>
          <w:numId w:val="37"/>
        </w:numPr>
        <w:autoSpaceDE w:val="0"/>
        <w:autoSpaceDN w:val="0"/>
        <w:adjustRightInd w:val="0"/>
        <w:spacing w:after="120" w:line="360" w:lineRule="auto"/>
        <w:jc w:val="both"/>
        <w:rPr>
          <w:rFonts w:ascii="Arial" w:hAnsi="Arial" w:cs="Arial"/>
        </w:rPr>
      </w:pPr>
      <w:r>
        <w:rPr>
          <w:rFonts w:ascii="Arial" w:hAnsi="Arial" w:cs="Arial"/>
        </w:rPr>
        <w:t>wartość</w:t>
      </w:r>
      <w:r w:rsidRPr="00B25F57">
        <w:rPr>
          <w:rFonts w:ascii="Arial" w:hAnsi="Arial" w:cs="Arial"/>
        </w:rPr>
        <w:t xml:space="preserve"> wkładu niepieniężnego została należycie potwierdzona dokumentami </w:t>
      </w:r>
      <w:r>
        <w:rPr>
          <w:rFonts w:ascii="Arial" w:hAnsi="Arial" w:cs="Arial"/>
        </w:rPr>
        <w:br/>
      </w:r>
      <w:r w:rsidRPr="00B25F57">
        <w:rPr>
          <w:rFonts w:ascii="Arial" w:hAnsi="Arial" w:cs="Arial"/>
        </w:rPr>
        <w:t xml:space="preserve">o wartości dowodowej równoważnej fakturom, </w:t>
      </w:r>
    </w:p>
    <w:p w:rsidR="00406C6A" w:rsidRPr="00B25F57" w:rsidRDefault="00406C6A" w:rsidP="003C7FD3">
      <w:pPr>
        <w:pStyle w:val="ListParagraph"/>
        <w:numPr>
          <w:ilvl w:val="0"/>
          <w:numId w:val="37"/>
        </w:numPr>
        <w:autoSpaceDE w:val="0"/>
        <w:autoSpaceDN w:val="0"/>
        <w:adjustRightInd w:val="0"/>
        <w:spacing w:after="120" w:line="360" w:lineRule="auto"/>
        <w:jc w:val="both"/>
        <w:rPr>
          <w:rFonts w:ascii="Arial" w:hAnsi="Arial" w:cs="Arial"/>
        </w:rPr>
      </w:pPr>
      <w:r w:rsidRPr="00B25F57">
        <w:rPr>
          <w:rFonts w:ascii="Arial" w:hAnsi="Arial" w:cs="Arial"/>
        </w:rPr>
        <w:t>wartość</w:t>
      </w:r>
      <w:r>
        <w:rPr>
          <w:rFonts w:ascii="Arial" w:hAnsi="Arial" w:cs="Arial"/>
        </w:rPr>
        <w:t xml:space="preserve"> </w:t>
      </w:r>
      <w:r w:rsidRPr="00B25F57">
        <w:rPr>
          <w:rFonts w:ascii="Arial" w:hAnsi="Arial" w:cs="Arial"/>
        </w:rPr>
        <w:t xml:space="preserve">przypisana wkładowi niepieniężnemu nie przekracza stawek rynkowych, </w:t>
      </w:r>
    </w:p>
    <w:p w:rsidR="00406C6A" w:rsidRPr="00B25F57" w:rsidRDefault="00406C6A" w:rsidP="003C7FD3">
      <w:pPr>
        <w:pStyle w:val="ListParagraph"/>
        <w:numPr>
          <w:ilvl w:val="0"/>
          <w:numId w:val="37"/>
        </w:numPr>
        <w:autoSpaceDE w:val="0"/>
        <w:autoSpaceDN w:val="0"/>
        <w:adjustRightInd w:val="0"/>
        <w:spacing w:after="120" w:line="360" w:lineRule="auto"/>
        <w:jc w:val="both"/>
        <w:rPr>
          <w:rFonts w:ascii="Arial" w:hAnsi="Arial" w:cs="Arial"/>
        </w:rPr>
      </w:pPr>
      <w:r>
        <w:rPr>
          <w:rFonts w:ascii="Arial" w:hAnsi="Arial" w:cs="Arial"/>
        </w:rPr>
        <w:t>wartość</w:t>
      </w:r>
      <w:r w:rsidRPr="00B25F57">
        <w:rPr>
          <w:rFonts w:ascii="Arial" w:hAnsi="Arial" w:cs="Arial"/>
        </w:rPr>
        <w:t xml:space="preserve"> i dostarcz</w:t>
      </w:r>
      <w:r>
        <w:rPr>
          <w:rFonts w:ascii="Arial" w:hAnsi="Arial" w:cs="Arial"/>
        </w:rPr>
        <w:t>enie wkładu niepieniężnego mogą być poddane niezależnej ocenie</w:t>
      </w:r>
      <w:r w:rsidRPr="00B25F57">
        <w:rPr>
          <w:rFonts w:ascii="Arial" w:hAnsi="Arial" w:cs="Arial"/>
        </w:rPr>
        <w:t xml:space="preserve"> </w:t>
      </w:r>
      <w:r>
        <w:rPr>
          <w:rFonts w:ascii="Arial" w:hAnsi="Arial" w:cs="Arial"/>
        </w:rPr>
        <w:br/>
      </w:r>
      <w:r w:rsidRPr="00B25F57">
        <w:rPr>
          <w:rFonts w:ascii="Arial" w:hAnsi="Arial" w:cs="Arial"/>
        </w:rPr>
        <w:t xml:space="preserve">i weryfikacji, </w:t>
      </w:r>
    </w:p>
    <w:p w:rsidR="00406C6A" w:rsidRDefault="00406C6A" w:rsidP="003C7FD3">
      <w:pPr>
        <w:pStyle w:val="ListParagraph"/>
        <w:numPr>
          <w:ilvl w:val="0"/>
          <w:numId w:val="37"/>
        </w:numPr>
        <w:autoSpaceDE w:val="0"/>
        <w:autoSpaceDN w:val="0"/>
        <w:adjustRightInd w:val="0"/>
        <w:spacing w:after="120" w:line="360" w:lineRule="auto"/>
        <w:ind w:hanging="357"/>
        <w:contextualSpacing w:val="0"/>
        <w:jc w:val="both"/>
        <w:rPr>
          <w:rFonts w:ascii="Arial" w:hAnsi="Arial" w:cs="Arial"/>
        </w:rPr>
      </w:pPr>
      <w:r w:rsidRPr="00B00267">
        <w:rPr>
          <w:rFonts w:ascii="Arial" w:hAnsi="Arial" w:cs="Arial"/>
        </w:rPr>
        <w:t xml:space="preserve">w przypadku wniesienia nieodpłatnej pracy spełnione są warunki, o których mowa </w:t>
      </w:r>
      <w:r>
        <w:rPr>
          <w:rFonts w:ascii="Arial" w:hAnsi="Arial" w:cs="Arial"/>
        </w:rPr>
        <w:br/>
      </w:r>
      <w:r w:rsidRPr="00B00267">
        <w:rPr>
          <w:rFonts w:ascii="Arial" w:hAnsi="Arial" w:cs="Arial"/>
        </w:rPr>
        <w:t>w pkt 9.</w:t>
      </w:r>
      <w:r w:rsidRPr="00B25F57">
        <w:rPr>
          <w:rFonts w:ascii="Arial" w:hAnsi="Arial" w:cs="Arial"/>
        </w:rPr>
        <w:t xml:space="preserve"> </w:t>
      </w:r>
    </w:p>
    <w:p w:rsidR="00406C6A" w:rsidRDefault="00406C6A" w:rsidP="003C7FD3">
      <w:pPr>
        <w:pStyle w:val="ListParagraph"/>
        <w:numPr>
          <w:ilvl w:val="0"/>
          <w:numId w:val="34"/>
        </w:numPr>
        <w:autoSpaceDE w:val="0"/>
        <w:autoSpaceDN w:val="0"/>
        <w:adjustRightInd w:val="0"/>
        <w:spacing w:after="120" w:line="360" w:lineRule="auto"/>
        <w:ind w:hanging="357"/>
        <w:contextualSpacing w:val="0"/>
        <w:jc w:val="both"/>
        <w:rPr>
          <w:rFonts w:ascii="Arial" w:hAnsi="Arial" w:cs="Arial"/>
        </w:rPr>
      </w:pPr>
      <w:r w:rsidRPr="00B60554">
        <w:rPr>
          <w:rFonts w:ascii="Arial" w:hAnsi="Arial" w:cs="Arial"/>
        </w:rPr>
        <w:t xml:space="preserve">Wydatki poniesione na wycenę wkładu niepieniężnego są kwalifikowalne. </w:t>
      </w:r>
    </w:p>
    <w:p w:rsidR="00406C6A" w:rsidRDefault="00406C6A" w:rsidP="003C7FD3">
      <w:pPr>
        <w:pStyle w:val="ListParagraph"/>
        <w:numPr>
          <w:ilvl w:val="0"/>
          <w:numId w:val="34"/>
        </w:numPr>
        <w:autoSpaceDE w:val="0"/>
        <w:autoSpaceDN w:val="0"/>
        <w:adjustRightInd w:val="0"/>
        <w:spacing w:after="120" w:line="360" w:lineRule="auto"/>
        <w:ind w:hanging="357"/>
        <w:contextualSpacing w:val="0"/>
        <w:jc w:val="both"/>
        <w:rPr>
          <w:rFonts w:ascii="Arial" w:hAnsi="Arial" w:cs="Arial"/>
        </w:rPr>
      </w:pPr>
      <w:r w:rsidRPr="00B60554">
        <w:rPr>
          <w:rFonts w:ascii="Arial" w:hAnsi="Arial" w:cs="Arial"/>
        </w:rPr>
        <w:t xml:space="preserve">W przypadku nieodpłatnej pracy wykonywanej przez wolontariuszy, powinny zostać spełnione łącznie następujące warunki: </w:t>
      </w:r>
    </w:p>
    <w:p w:rsidR="00406C6A" w:rsidRDefault="00406C6A" w:rsidP="003C7FD3">
      <w:pPr>
        <w:pStyle w:val="ListParagraph"/>
        <w:numPr>
          <w:ilvl w:val="0"/>
          <w:numId w:val="36"/>
        </w:numPr>
        <w:autoSpaceDE w:val="0"/>
        <w:autoSpaceDN w:val="0"/>
        <w:adjustRightInd w:val="0"/>
        <w:spacing w:after="120" w:line="360" w:lineRule="auto"/>
        <w:jc w:val="both"/>
        <w:rPr>
          <w:rFonts w:ascii="Arial" w:hAnsi="Arial" w:cs="Arial"/>
        </w:rPr>
      </w:pPr>
      <w:r>
        <w:rPr>
          <w:rFonts w:ascii="Arial" w:hAnsi="Arial" w:cs="Arial"/>
        </w:rPr>
        <w:t>wolontariusz musi być</w:t>
      </w:r>
      <w:r w:rsidRPr="00B25F57">
        <w:rPr>
          <w:rFonts w:ascii="Arial" w:hAnsi="Arial" w:cs="Arial"/>
        </w:rPr>
        <w:t xml:space="preserve"> świadomy charakteru swojego udziału w realizacji projektu (tzn. świadomy nieodpłatnego udziału), </w:t>
      </w:r>
    </w:p>
    <w:p w:rsidR="00406C6A" w:rsidRDefault="00406C6A" w:rsidP="003C7FD3">
      <w:pPr>
        <w:pStyle w:val="ListParagraph"/>
        <w:numPr>
          <w:ilvl w:val="0"/>
          <w:numId w:val="36"/>
        </w:numPr>
        <w:autoSpaceDE w:val="0"/>
        <w:autoSpaceDN w:val="0"/>
        <w:adjustRightInd w:val="0"/>
        <w:spacing w:after="120" w:line="360" w:lineRule="auto"/>
        <w:jc w:val="both"/>
        <w:rPr>
          <w:rFonts w:ascii="Arial" w:hAnsi="Arial" w:cs="Arial"/>
        </w:rPr>
      </w:pPr>
      <w:r w:rsidRPr="00B25F57">
        <w:rPr>
          <w:rFonts w:ascii="Arial" w:hAnsi="Arial" w:cs="Arial"/>
        </w:rPr>
        <w:t>należy zdefiniować</w:t>
      </w:r>
      <w:r>
        <w:rPr>
          <w:rFonts w:ascii="Arial" w:hAnsi="Arial" w:cs="Arial"/>
        </w:rPr>
        <w:t xml:space="preserve"> </w:t>
      </w:r>
      <w:r w:rsidRPr="00B25F57">
        <w:rPr>
          <w:rFonts w:ascii="Arial" w:hAnsi="Arial" w:cs="Arial"/>
        </w:rPr>
        <w:t>rodzaj wykonywanej przez wolontariusza nieodpłatnej pracy (określić jego stanowisko w projekcie); zadania wykonywane i wykazywane</w:t>
      </w:r>
      <w:r>
        <w:rPr>
          <w:rFonts w:ascii="Arial" w:hAnsi="Arial" w:cs="Arial"/>
        </w:rPr>
        <w:t xml:space="preserve"> przez wolontariusza muszą być</w:t>
      </w:r>
      <w:r w:rsidRPr="00B25F57">
        <w:rPr>
          <w:rFonts w:ascii="Arial" w:hAnsi="Arial" w:cs="Arial"/>
        </w:rPr>
        <w:t xml:space="preserve"> zgodne z tytułem jego nieodpłatnej pracy (stanowiska), </w:t>
      </w:r>
    </w:p>
    <w:p w:rsidR="00406C6A" w:rsidRDefault="00406C6A" w:rsidP="003C7FD3">
      <w:pPr>
        <w:pStyle w:val="ListParagraph"/>
        <w:numPr>
          <w:ilvl w:val="0"/>
          <w:numId w:val="36"/>
        </w:numPr>
        <w:autoSpaceDE w:val="0"/>
        <w:autoSpaceDN w:val="0"/>
        <w:adjustRightInd w:val="0"/>
        <w:spacing w:after="120" w:line="360" w:lineRule="auto"/>
        <w:jc w:val="both"/>
        <w:rPr>
          <w:rFonts w:ascii="Arial" w:hAnsi="Arial" w:cs="Arial"/>
        </w:rPr>
      </w:pPr>
      <w:r w:rsidRPr="00B25F57">
        <w:rPr>
          <w:rFonts w:ascii="Arial" w:hAnsi="Arial" w:cs="Arial"/>
        </w:rPr>
        <w:t>w ramach wolontariatu nie może być</w:t>
      </w:r>
      <w:r>
        <w:rPr>
          <w:rFonts w:ascii="Arial" w:hAnsi="Arial" w:cs="Arial"/>
        </w:rPr>
        <w:t xml:space="preserve"> </w:t>
      </w:r>
      <w:r w:rsidRPr="00B25F57">
        <w:rPr>
          <w:rFonts w:ascii="Arial" w:hAnsi="Arial" w:cs="Arial"/>
        </w:rPr>
        <w:t xml:space="preserve">wykonywana nieodpłatna </w:t>
      </w:r>
      <w:r>
        <w:rPr>
          <w:rFonts w:ascii="Arial" w:hAnsi="Arial" w:cs="Arial"/>
        </w:rPr>
        <w:t>praca dotycząca zadań, które są</w:t>
      </w:r>
      <w:r w:rsidRPr="00B25F57">
        <w:rPr>
          <w:rFonts w:ascii="Arial" w:hAnsi="Arial" w:cs="Arial"/>
        </w:rPr>
        <w:t xml:space="preserve"> realizowane przez personel projektu dofinansowany w ramach projektu, </w:t>
      </w:r>
    </w:p>
    <w:p w:rsidR="00406C6A" w:rsidRDefault="00406C6A" w:rsidP="003C7FD3">
      <w:pPr>
        <w:pStyle w:val="ListParagraph"/>
        <w:numPr>
          <w:ilvl w:val="0"/>
          <w:numId w:val="36"/>
        </w:numPr>
        <w:autoSpaceDE w:val="0"/>
        <w:autoSpaceDN w:val="0"/>
        <w:adjustRightInd w:val="0"/>
        <w:spacing w:after="120" w:line="360" w:lineRule="auto"/>
        <w:jc w:val="both"/>
        <w:rPr>
          <w:rFonts w:ascii="Arial" w:hAnsi="Arial" w:cs="Arial"/>
        </w:rPr>
      </w:pPr>
      <w:r w:rsidRPr="00B25F57">
        <w:rPr>
          <w:rFonts w:ascii="Arial" w:hAnsi="Arial" w:cs="Arial"/>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w:t>
      </w:r>
      <w:r>
        <w:rPr>
          <w:rFonts w:ascii="Arial" w:hAnsi="Arial" w:cs="Arial"/>
        </w:rPr>
        <w:br/>
      </w:r>
      <w:r w:rsidRPr="00B25F57">
        <w:rPr>
          <w:rFonts w:ascii="Arial" w:hAnsi="Arial" w:cs="Arial"/>
        </w:rPr>
        <w:t xml:space="preserve">na podstawie obowiązujących przepisów, w zależności od zapisów wniosku </w:t>
      </w:r>
      <w:r>
        <w:rPr>
          <w:rFonts w:ascii="Arial" w:hAnsi="Arial" w:cs="Arial"/>
        </w:rPr>
        <w:br/>
      </w:r>
      <w:r w:rsidRPr="00B25F57">
        <w:rPr>
          <w:rFonts w:ascii="Arial" w:hAnsi="Arial" w:cs="Arial"/>
        </w:rPr>
        <w:t xml:space="preserve">o dofinansowanie projektu, </w:t>
      </w:r>
    </w:p>
    <w:p w:rsidR="00406C6A" w:rsidRDefault="00406C6A" w:rsidP="003C7FD3">
      <w:pPr>
        <w:pStyle w:val="ListParagraph"/>
        <w:numPr>
          <w:ilvl w:val="0"/>
          <w:numId w:val="36"/>
        </w:numPr>
        <w:autoSpaceDE w:val="0"/>
        <w:autoSpaceDN w:val="0"/>
        <w:adjustRightInd w:val="0"/>
        <w:spacing w:after="120" w:line="360" w:lineRule="auto"/>
        <w:jc w:val="both"/>
        <w:rPr>
          <w:rFonts w:ascii="Arial" w:hAnsi="Arial" w:cs="Arial"/>
        </w:rPr>
      </w:pPr>
      <w:r w:rsidRPr="00B25F57">
        <w:rPr>
          <w:rFonts w:ascii="Arial" w:hAnsi="Arial" w:cs="Arial"/>
        </w:rPr>
        <w:t>wycena nieodpłatnej dob</w:t>
      </w:r>
      <w:r>
        <w:rPr>
          <w:rFonts w:ascii="Arial" w:hAnsi="Arial" w:cs="Arial"/>
        </w:rPr>
        <w:t>rowolnej pracy może uwzględniać</w:t>
      </w:r>
      <w:r w:rsidRPr="00B25F57">
        <w:rPr>
          <w:rFonts w:ascii="Arial" w:hAnsi="Arial" w:cs="Arial"/>
        </w:rPr>
        <w:t xml:space="preserve"> wszystkie koszty, które zostałyby poniesione w przypadku jej odpłatnego wykonywania przez podmiot działający na zasadach rynkowych; wycena uwzględnia zatem koszt składek </w:t>
      </w:r>
      <w:r>
        <w:rPr>
          <w:rFonts w:ascii="Arial" w:hAnsi="Arial" w:cs="Arial"/>
        </w:rPr>
        <w:br/>
      </w:r>
      <w:r w:rsidRPr="00B25F57">
        <w:rPr>
          <w:rFonts w:ascii="Arial" w:hAnsi="Arial" w:cs="Arial"/>
        </w:rPr>
        <w:t>na ubezpieczenia społeczne oraz wszystkie pozostałe koszty wynikające z charakteru danego  świadczenia; wycena wykonywanego świadczenia przez wolontariusza może być przedmi</w:t>
      </w:r>
      <w:r>
        <w:rPr>
          <w:rFonts w:ascii="Arial" w:hAnsi="Arial" w:cs="Arial"/>
        </w:rPr>
        <w:t>otem odrębnej kontroli i oceny.</w:t>
      </w:r>
    </w:p>
    <w:p w:rsidR="00406C6A" w:rsidRPr="0073579D" w:rsidRDefault="00406C6A" w:rsidP="00A03865">
      <w:pPr>
        <w:pStyle w:val="ListParagraph"/>
        <w:autoSpaceDE w:val="0"/>
        <w:autoSpaceDN w:val="0"/>
        <w:adjustRightInd w:val="0"/>
        <w:spacing w:after="12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195842">
        <w:tc>
          <w:tcPr>
            <w:tcW w:w="9062" w:type="dxa"/>
          </w:tcPr>
          <w:p w:rsidR="00406C6A" w:rsidRPr="004D5AB8" w:rsidRDefault="00406C6A" w:rsidP="003D799D">
            <w:pPr>
              <w:pStyle w:val="ListParagraph"/>
              <w:autoSpaceDE w:val="0"/>
              <w:autoSpaceDN w:val="0"/>
              <w:adjustRightInd w:val="0"/>
              <w:spacing w:after="120" w:line="360" w:lineRule="auto"/>
              <w:ind w:left="0"/>
              <w:jc w:val="both"/>
              <w:rPr>
                <w:rFonts w:ascii="Arial" w:hAnsi="Arial" w:cs="Arial"/>
                <w:b/>
                <w:i/>
                <w:color w:val="FF0000"/>
              </w:rPr>
            </w:pPr>
            <w:r w:rsidRPr="004D5AB8">
              <w:rPr>
                <w:rFonts w:ascii="Arial" w:hAnsi="Arial" w:cs="Arial"/>
                <w:b/>
                <w:i/>
                <w:color w:val="FF0000"/>
              </w:rPr>
              <w:t xml:space="preserve">Uwaga: </w:t>
            </w:r>
          </w:p>
          <w:p w:rsidR="00406C6A" w:rsidRPr="004D5AB8" w:rsidRDefault="00406C6A" w:rsidP="001F63F9">
            <w:pPr>
              <w:pStyle w:val="ListParagraph"/>
              <w:autoSpaceDE w:val="0"/>
              <w:autoSpaceDN w:val="0"/>
              <w:adjustRightInd w:val="0"/>
              <w:spacing w:after="120" w:line="360" w:lineRule="auto"/>
              <w:ind w:left="0"/>
              <w:jc w:val="both"/>
              <w:rPr>
                <w:rFonts w:ascii="Arial" w:hAnsi="Arial" w:cs="Arial"/>
                <w:b/>
                <w:i/>
                <w:color w:val="FF0000"/>
              </w:rPr>
            </w:pPr>
            <w:r w:rsidRPr="004D5AB8">
              <w:rPr>
                <w:rFonts w:ascii="Arial" w:hAnsi="Arial" w:cs="Arial"/>
                <w:i/>
              </w:rPr>
              <w:t xml:space="preserve">Nie ma możliwości wnoszenia wkładu własnego w postaci  środków trwałych lub cross – financing.  </w:t>
            </w:r>
          </w:p>
        </w:tc>
      </w:tr>
    </w:tbl>
    <w:p w:rsidR="00406C6A" w:rsidRPr="00D47536" w:rsidRDefault="00406C6A">
      <w:pPr>
        <w:pStyle w:val="Heading2"/>
        <w:numPr>
          <w:ilvl w:val="0"/>
          <w:numId w:val="0"/>
        </w:numPr>
        <w:ind w:left="714" w:hanging="357"/>
        <w:rPr>
          <w:color w:val="244061"/>
        </w:rPr>
      </w:pPr>
      <w:bookmarkStart w:id="166" w:name="_Toc421095890"/>
      <w:bookmarkStart w:id="167" w:name="_Toc421096383"/>
      <w:bookmarkStart w:id="168" w:name="_Toc421096722"/>
      <w:bookmarkStart w:id="169" w:name="_Toc424196618"/>
      <w:r w:rsidRPr="00D47536">
        <w:rPr>
          <w:rFonts w:ascii="Arial" w:hAnsi="Arial" w:cs="Arial"/>
          <w:color w:val="244061"/>
          <w:sz w:val="24"/>
          <w:szCs w:val="24"/>
        </w:rPr>
        <w:t>2</w:t>
      </w:r>
      <w:r w:rsidRPr="00D47536">
        <w:rPr>
          <w:rFonts w:ascii="Arial" w:hAnsi="Arial" w:cs="Arial"/>
          <w:color w:val="244061"/>
          <w:sz w:val="22"/>
          <w:szCs w:val="22"/>
        </w:rPr>
        <w:t>.</w:t>
      </w:r>
      <w:r w:rsidRPr="00D47536">
        <w:rPr>
          <w:rFonts w:ascii="Arial" w:hAnsi="Arial" w:cs="Arial"/>
          <w:color w:val="244061"/>
          <w:sz w:val="24"/>
          <w:szCs w:val="24"/>
        </w:rPr>
        <w:t xml:space="preserve"> </w:t>
      </w:r>
      <w:r>
        <w:rPr>
          <w:rFonts w:ascii="Arial" w:hAnsi="Arial" w:cs="Arial"/>
          <w:color w:val="244061"/>
          <w:sz w:val="24"/>
          <w:szCs w:val="24"/>
        </w:rPr>
        <w:t xml:space="preserve"> </w:t>
      </w:r>
      <w:hyperlink w:anchor="_Toc316283783" w:history="1">
        <w:r w:rsidRPr="00D47536">
          <w:rPr>
            <w:rFonts w:ascii="Arial" w:hAnsi="Arial" w:cs="Arial"/>
            <w:color w:val="244061"/>
            <w:sz w:val="24"/>
            <w:szCs w:val="24"/>
          </w:rPr>
          <w:t>Zasady tworzenia budżetu projektu</w:t>
        </w:r>
        <w:bookmarkEnd w:id="166"/>
        <w:bookmarkEnd w:id="167"/>
        <w:bookmarkEnd w:id="168"/>
        <w:bookmarkEnd w:id="169"/>
        <w:r w:rsidRPr="00D47536">
          <w:rPr>
            <w:rFonts w:ascii="Arial" w:hAnsi="Arial" w:cs="Arial"/>
            <w:webHidden/>
            <w:color w:val="244061"/>
            <w:sz w:val="24"/>
            <w:szCs w:val="24"/>
          </w:rPr>
          <w:tab/>
        </w:r>
      </w:hyperlink>
    </w:p>
    <w:p w:rsidR="00406C6A" w:rsidRPr="00FC3119" w:rsidRDefault="00406C6A" w:rsidP="00FC3119"/>
    <w:p w:rsidR="00406C6A" w:rsidRDefault="00406C6A" w:rsidP="003D799D">
      <w:pPr>
        <w:autoSpaceDE w:val="0"/>
        <w:autoSpaceDN w:val="0"/>
        <w:adjustRightInd w:val="0"/>
        <w:spacing w:after="120" w:line="360" w:lineRule="auto"/>
        <w:jc w:val="both"/>
        <w:rPr>
          <w:rFonts w:ascii="Arial" w:hAnsi="Arial" w:cs="Arial"/>
          <w:color w:val="000000"/>
        </w:rPr>
      </w:pPr>
      <w:r w:rsidRPr="00D823A1">
        <w:rPr>
          <w:rFonts w:ascii="Arial" w:hAnsi="Arial" w:cs="Arial"/>
          <w:color w:val="000000"/>
        </w:rPr>
        <w:t xml:space="preserve">Wnioskodawca przed przystąpieniem do prac związanych z przygotowaniem budżetu projektu winien zapoznać się z aktualnie obowiązującymi </w:t>
      </w:r>
      <w:r w:rsidRPr="00B734F7">
        <w:rPr>
          <w:rFonts w:ascii="Arial" w:hAnsi="Arial" w:cs="Arial"/>
          <w:i/>
          <w:color w:val="000000"/>
        </w:rPr>
        <w:t>W</w:t>
      </w:r>
      <w:r w:rsidRPr="00A9067F">
        <w:rPr>
          <w:rFonts w:ascii="Arial" w:hAnsi="Arial" w:cs="Arial"/>
          <w:i/>
          <w:color w:val="000000"/>
        </w:rPr>
        <w:t>ytycznymi</w:t>
      </w:r>
      <w:r w:rsidRPr="00D823A1">
        <w:rPr>
          <w:rFonts w:ascii="Arial" w:hAnsi="Arial" w:cs="Arial"/>
          <w:i/>
          <w:color w:val="000000"/>
        </w:rPr>
        <w:t>.</w:t>
      </w:r>
      <w:r w:rsidRPr="00D823A1">
        <w:rPr>
          <w:rFonts w:ascii="Arial" w:hAnsi="Arial" w:cs="Arial"/>
          <w:color w:val="000000"/>
        </w:rPr>
        <w:t xml:space="preserve"> Poniżej przedstawione są jedynie najważniejsze informacje dot. kwalifikowalności wydatków </w:t>
      </w:r>
      <w:r>
        <w:rPr>
          <w:rFonts w:ascii="Arial" w:hAnsi="Arial" w:cs="Arial"/>
          <w:color w:val="000000"/>
        </w:rPr>
        <w:br/>
      </w:r>
      <w:r w:rsidRPr="00D823A1">
        <w:rPr>
          <w:rFonts w:ascii="Arial" w:hAnsi="Arial" w:cs="Arial"/>
          <w:color w:val="000000"/>
        </w:rPr>
        <w:t>w projekcie.</w:t>
      </w:r>
    </w:p>
    <w:p w:rsidR="00406C6A" w:rsidRDefault="00406C6A">
      <w:pPr>
        <w:autoSpaceDE w:val="0"/>
        <w:autoSpaceDN w:val="0"/>
        <w:adjustRightInd w:val="0"/>
        <w:spacing w:after="120" w:line="360" w:lineRule="auto"/>
        <w:jc w:val="both"/>
        <w:rPr>
          <w:rFonts w:ascii="Arial" w:hAnsi="Arial" w:cs="Arial"/>
        </w:rPr>
      </w:pPr>
      <w:r w:rsidRPr="00B734F7">
        <w:rPr>
          <w:rFonts w:ascii="Arial" w:hAnsi="Arial" w:cs="Arial"/>
        </w:rPr>
        <w:t xml:space="preserve">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 przy czym szczegółowy budżet projektu powinien bezpośrednio wynikać z opisanych wcześniej zadań </w:t>
      </w:r>
      <w:r>
        <w:rPr>
          <w:rFonts w:ascii="Arial" w:hAnsi="Arial" w:cs="Arial"/>
        </w:rPr>
        <w:br/>
      </w:r>
      <w:r w:rsidRPr="00B734F7">
        <w:rPr>
          <w:rFonts w:ascii="Arial" w:hAnsi="Arial" w:cs="Arial"/>
        </w:rPr>
        <w:t>i ich etapów</w:t>
      </w:r>
    </w:p>
    <w:p w:rsidR="00406C6A" w:rsidRDefault="00406C6A" w:rsidP="003C7FD3">
      <w:pPr>
        <w:pStyle w:val="ListParagraph"/>
        <w:numPr>
          <w:ilvl w:val="0"/>
          <w:numId w:val="38"/>
        </w:numPr>
        <w:autoSpaceDE w:val="0"/>
        <w:autoSpaceDN w:val="0"/>
        <w:adjustRightInd w:val="0"/>
        <w:spacing w:after="120" w:line="360" w:lineRule="auto"/>
        <w:ind w:left="357" w:hanging="357"/>
        <w:contextualSpacing w:val="0"/>
        <w:jc w:val="both"/>
        <w:rPr>
          <w:rFonts w:ascii="Arial" w:hAnsi="Arial" w:cs="Arial"/>
        </w:rPr>
      </w:pPr>
      <w:r w:rsidRPr="00B60554">
        <w:rPr>
          <w:rFonts w:ascii="Arial" w:hAnsi="Arial" w:cs="Arial"/>
        </w:rPr>
        <w:t xml:space="preserve">Budżet zadaniowy oznacza przedstawienie kosztów kwalifikowalnych projektu w podziale na zadania merytoryczne </w:t>
      </w:r>
      <w:r>
        <w:rPr>
          <w:rFonts w:ascii="Arial" w:hAnsi="Arial" w:cs="Arial"/>
        </w:rPr>
        <w:t xml:space="preserve">w ramach kosztów bezpośrednich </w:t>
      </w:r>
      <w:r w:rsidRPr="00B60554">
        <w:rPr>
          <w:rFonts w:ascii="Arial" w:hAnsi="Arial" w:cs="Arial"/>
        </w:rPr>
        <w:t>oraz koszty pośrednie.</w:t>
      </w:r>
    </w:p>
    <w:p w:rsidR="00406C6A" w:rsidRDefault="00406C6A" w:rsidP="003C7FD3">
      <w:pPr>
        <w:pStyle w:val="ListParagraph"/>
        <w:numPr>
          <w:ilvl w:val="0"/>
          <w:numId w:val="38"/>
        </w:numPr>
        <w:autoSpaceDE w:val="0"/>
        <w:autoSpaceDN w:val="0"/>
        <w:adjustRightInd w:val="0"/>
        <w:spacing w:after="120" w:line="360" w:lineRule="auto"/>
        <w:ind w:left="357" w:hanging="357"/>
        <w:contextualSpacing w:val="0"/>
        <w:jc w:val="both"/>
        <w:rPr>
          <w:rFonts w:ascii="Arial" w:hAnsi="Arial" w:cs="Arial"/>
        </w:rPr>
      </w:pPr>
      <w:r w:rsidRPr="00B60554">
        <w:rPr>
          <w:rFonts w:ascii="Arial" w:hAnsi="Arial" w:cs="Arial"/>
        </w:rPr>
        <w:t xml:space="preserve">Na etapie oceny wniosku o dofinansowanie dokonywana jest ocena kwalifikowalności planowanych wydatków. Niemniej jednak przyjęcie danego projektu do realizacji </w:t>
      </w:r>
      <w:r>
        <w:rPr>
          <w:rFonts w:ascii="Arial" w:hAnsi="Arial" w:cs="Arial"/>
        </w:rPr>
        <w:br/>
      </w:r>
      <w:r w:rsidRPr="00B60554">
        <w:rPr>
          <w:rFonts w:ascii="Arial" w:hAnsi="Arial" w:cs="Arial"/>
        </w:rPr>
        <w:t>i podpisanie z beneficjentem umowy o dofinansowanie nie oznacza, że wszystkie wydatki, które beneficjent przedstawi we wniosku o płatność w trakcie realizacji projektu, zostaną rozliczone</w:t>
      </w:r>
      <w:r>
        <w:rPr>
          <w:rStyle w:val="FootnoteReference"/>
          <w:rFonts w:ascii="Arial" w:hAnsi="Arial" w:cs="Arial"/>
        </w:rPr>
        <w:footnoteReference w:id="12"/>
      </w:r>
      <w:r w:rsidRPr="00B60554">
        <w:rPr>
          <w:rFonts w:ascii="Arial" w:hAnsi="Arial" w:cs="Arial"/>
        </w:rPr>
        <w:t xml:space="preserve">. Ocena kwalifikowalności poniesionych wydatków jest prowadzona także po zakończeniu realizacji projektu w zakresie obowiązków nałożonych </w:t>
      </w:r>
      <w:r>
        <w:rPr>
          <w:rFonts w:ascii="Arial" w:hAnsi="Arial" w:cs="Arial"/>
        </w:rPr>
        <w:br/>
      </w:r>
      <w:r w:rsidRPr="00B60554">
        <w:rPr>
          <w:rFonts w:ascii="Arial" w:hAnsi="Arial" w:cs="Arial"/>
        </w:rPr>
        <w:t>na beneficjenta umową o dofinansowanie oraz wynikających z przepisów prawa.</w:t>
      </w:r>
    </w:p>
    <w:p w:rsidR="00406C6A" w:rsidRDefault="00406C6A" w:rsidP="003C7FD3">
      <w:pPr>
        <w:pStyle w:val="ListParagraph"/>
        <w:numPr>
          <w:ilvl w:val="0"/>
          <w:numId w:val="38"/>
        </w:numPr>
        <w:autoSpaceDE w:val="0"/>
        <w:autoSpaceDN w:val="0"/>
        <w:adjustRightInd w:val="0"/>
        <w:spacing w:after="120" w:line="360" w:lineRule="auto"/>
        <w:ind w:left="357" w:hanging="357"/>
        <w:contextualSpacing w:val="0"/>
        <w:jc w:val="both"/>
        <w:rPr>
          <w:rFonts w:ascii="Arial" w:hAnsi="Arial" w:cs="Arial"/>
        </w:rPr>
      </w:pPr>
      <w:r w:rsidRPr="00B60554">
        <w:rPr>
          <w:rFonts w:ascii="Arial" w:hAnsi="Arial" w:cs="Arial"/>
        </w:rPr>
        <w:t>We wniosku o dofinansowanie</w:t>
      </w:r>
      <w:r>
        <w:rPr>
          <w:rFonts w:ascii="Arial" w:hAnsi="Arial" w:cs="Arial"/>
        </w:rPr>
        <w:t>,</w:t>
      </w:r>
      <w:r w:rsidRPr="00B60554">
        <w:rPr>
          <w:rFonts w:ascii="Arial" w:hAnsi="Arial" w:cs="Arial"/>
        </w:rPr>
        <w:t xml:space="preserve"> wnioskodawca wskazuje formę zaangażowania </w:t>
      </w:r>
      <w:r w:rsidRPr="00B60554">
        <w:rPr>
          <w:rFonts w:ascii="Arial" w:hAnsi="Arial" w:cs="Arial"/>
        </w:rPr>
        <w:br/>
        <w:t>i szacunkowy wymiar czasu pracy personelu projektu niezbędnego do realizacji zadań merytorycznych (etat / liczba godzin)</w:t>
      </w:r>
      <w:r>
        <w:rPr>
          <w:rStyle w:val="FootnoteReference"/>
          <w:rFonts w:ascii="Arial" w:hAnsi="Arial" w:cs="Arial"/>
        </w:rPr>
        <w:footnoteReference w:id="13"/>
      </w:r>
      <w:r>
        <w:rPr>
          <w:rFonts w:ascii="Arial" w:hAnsi="Arial" w:cs="Arial"/>
        </w:rPr>
        <w:t>,</w:t>
      </w:r>
      <w:r w:rsidRPr="00B60554">
        <w:rPr>
          <w:rFonts w:ascii="Arial" w:hAnsi="Arial" w:cs="Arial"/>
        </w:rPr>
        <w:t xml:space="preserve"> co stanowi podstawę do oceny kwalifikowalności wydatków personelu projektu na etapie wyboru projektu oraz w trakcie jego realizacji. </w:t>
      </w:r>
    </w:p>
    <w:p w:rsidR="00406C6A" w:rsidRDefault="00406C6A" w:rsidP="003C7FD3">
      <w:pPr>
        <w:pStyle w:val="ListParagraph"/>
        <w:numPr>
          <w:ilvl w:val="0"/>
          <w:numId w:val="38"/>
        </w:numPr>
        <w:autoSpaceDE w:val="0"/>
        <w:autoSpaceDN w:val="0"/>
        <w:adjustRightInd w:val="0"/>
        <w:spacing w:after="120" w:line="360" w:lineRule="auto"/>
        <w:ind w:left="357" w:hanging="357"/>
        <w:contextualSpacing w:val="0"/>
        <w:jc w:val="both"/>
        <w:rPr>
          <w:rFonts w:ascii="Arial" w:hAnsi="Arial" w:cs="Arial"/>
        </w:rPr>
      </w:pPr>
      <w:r w:rsidRPr="00B60554">
        <w:rPr>
          <w:rFonts w:ascii="Arial" w:hAnsi="Arial" w:cs="Arial"/>
        </w:rPr>
        <w:t xml:space="preserve">Przy rozliczaniu poniesionych wydatków nie jest możliwe przekroczenie łącznej kwoty wydatków kwalifikowalnych w ramach projektu, wynikającej z zatwierdzonego wniosku </w:t>
      </w:r>
      <w:r w:rsidRPr="00B60554">
        <w:rPr>
          <w:rFonts w:ascii="Arial" w:hAnsi="Arial" w:cs="Arial"/>
        </w:rPr>
        <w:br/>
        <w:t xml:space="preserve">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w:t>
      </w:r>
      <w:r>
        <w:rPr>
          <w:rFonts w:ascii="Arial" w:hAnsi="Arial" w:cs="Arial"/>
        </w:rPr>
        <w:br/>
      </w:r>
      <w:r w:rsidRPr="00B60554">
        <w:rPr>
          <w:rFonts w:ascii="Arial" w:hAnsi="Arial" w:cs="Arial"/>
        </w:rPr>
        <w:t xml:space="preserve">o dofinansowanie. IOK rozlicza wnioskodawcę ze zrealizowanych zadań w ramach projektu. </w:t>
      </w:r>
    </w:p>
    <w:p w:rsidR="00406C6A" w:rsidRDefault="00406C6A" w:rsidP="003C7FD3">
      <w:pPr>
        <w:pStyle w:val="ListParagraph"/>
        <w:numPr>
          <w:ilvl w:val="0"/>
          <w:numId w:val="38"/>
        </w:numPr>
        <w:autoSpaceDE w:val="0"/>
        <w:autoSpaceDN w:val="0"/>
        <w:adjustRightInd w:val="0"/>
        <w:spacing w:after="120" w:line="360" w:lineRule="auto"/>
        <w:jc w:val="both"/>
        <w:rPr>
          <w:rFonts w:ascii="Arial" w:hAnsi="Arial" w:cs="Arial"/>
        </w:rPr>
      </w:pPr>
      <w:r w:rsidRPr="00B60554">
        <w:rPr>
          <w:rFonts w:ascii="Arial" w:hAnsi="Arial" w:cs="Arial"/>
        </w:rPr>
        <w:t>Dopuszczalne jest dokonywanie przesunięć w budżecie projektu</w:t>
      </w:r>
      <w:r>
        <w:rPr>
          <w:rFonts w:ascii="Arial" w:hAnsi="Arial" w:cs="Arial"/>
        </w:rPr>
        <w:t>,</w:t>
      </w:r>
      <w:r w:rsidRPr="00B60554">
        <w:rPr>
          <w:rFonts w:ascii="Arial" w:hAnsi="Arial" w:cs="Arial"/>
        </w:rPr>
        <w:t xml:space="preserve"> określonym </w:t>
      </w:r>
      <w:r w:rsidRPr="00B60554">
        <w:rPr>
          <w:rFonts w:ascii="Arial" w:hAnsi="Arial" w:cs="Arial"/>
        </w:rPr>
        <w:br/>
        <w:t xml:space="preserve">w zatwierdzonym na etapie podpisania umowy o dofinansowanie wniosku </w:t>
      </w:r>
      <w:r>
        <w:rPr>
          <w:rFonts w:ascii="Arial" w:hAnsi="Arial" w:cs="Arial"/>
        </w:rPr>
        <w:br/>
      </w:r>
      <w:r w:rsidRPr="00B60554">
        <w:rPr>
          <w:rFonts w:ascii="Arial" w:hAnsi="Arial" w:cs="Arial"/>
        </w:rPr>
        <w:t>o dofinansowanie projektu</w:t>
      </w:r>
      <w:r>
        <w:rPr>
          <w:rFonts w:ascii="Arial" w:hAnsi="Arial" w:cs="Arial"/>
        </w:rPr>
        <w:t>,</w:t>
      </w:r>
      <w:r w:rsidRPr="00B60554">
        <w:rPr>
          <w:rFonts w:ascii="Arial" w:hAnsi="Arial" w:cs="Arial"/>
        </w:rPr>
        <w:t xml:space="preserve"> w oparciu o zasady określone w umowie o dofinansowanie projektu. W przypadku przedmiotowego konkursu o zmianach w projekcie powinna być informowana IP. </w:t>
      </w:r>
    </w:p>
    <w:p w:rsidR="00406C6A" w:rsidRDefault="00406C6A" w:rsidP="003C7FD3">
      <w:pPr>
        <w:pStyle w:val="ListParagraph"/>
        <w:numPr>
          <w:ilvl w:val="0"/>
          <w:numId w:val="38"/>
        </w:numPr>
        <w:autoSpaceDE w:val="0"/>
        <w:autoSpaceDN w:val="0"/>
        <w:adjustRightInd w:val="0"/>
        <w:spacing w:after="120" w:line="360" w:lineRule="auto"/>
        <w:jc w:val="both"/>
        <w:rPr>
          <w:rFonts w:ascii="Arial" w:hAnsi="Arial" w:cs="Arial"/>
        </w:rPr>
      </w:pPr>
      <w:r>
        <w:rPr>
          <w:rFonts w:ascii="Arial" w:hAnsi="Arial" w:cs="Arial"/>
        </w:rPr>
        <w:t xml:space="preserve">Konstruując budżet należy uwzględnić kwoty kosztów określone w załączniku nr 12 do regulaminu </w:t>
      </w:r>
      <w:r w:rsidRPr="000F5802">
        <w:rPr>
          <w:rFonts w:ascii="Arial" w:hAnsi="Arial" w:cs="Arial"/>
          <w:i/>
        </w:rPr>
        <w:t>Wykaz typowych kosztów zakupu towarów i usług</w:t>
      </w:r>
      <w:r>
        <w:rPr>
          <w:rFonts w:ascii="Arial" w:hAnsi="Arial" w:cs="Arial"/>
        </w:rPr>
        <w:t xml:space="preserve">. </w:t>
      </w:r>
    </w:p>
    <w:p w:rsidR="00406C6A" w:rsidRPr="00B60554" w:rsidRDefault="00406C6A" w:rsidP="003C7FD3">
      <w:pPr>
        <w:pStyle w:val="ListParagraph"/>
        <w:numPr>
          <w:ilvl w:val="0"/>
          <w:numId w:val="38"/>
        </w:numPr>
        <w:autoSpaceDE w:val="0"/>
        <w:autoSpaceDN w:val="0"/>
        <w:adjustRightInd w:val="0"/>
        <w:spacing w:after="120" w:line="360" w:lineRule="auto"/>
        <w:jc w:val="both"/>
        <w:rPr>
          <w:rFonts w:ascii="Arial" w:hAnsi="Arial" w:cs="Arial"/>
        </w:rPr>
      </w:pPr>
      <w:r>
        <w:rPr>
          <w:rFonts w:ascii="Arial" w:hAnsi="Arial" w:cs="Arial"/>
        </w:rPr>
        <w:t xml:space="preserve">Zgodnie z zapisami </w:t>
      </w:r>
      <w:r w:rsidRPr="00682BD9">
        <w:rPr>
          <w:rFonts w:ascii="Arial" w:hAnsi="Arial" w:cs="Arial"/>
          <w:i/>
        </w:rPr>
        <w:t>SzOOP PO WER na lata 2014-2020</w:t>
      </w:r>
      <w:r>
        <w:rPr>
          <w:rFonts w:ascii="Arial" w:hAnsi="Arial" w:cs="Arial"/>
        </w:rPr>
        <w:t xml:space="preserve"> w ramach przedmiotowych projektów </w:t>
      </w:r>
      <w:r>
        <w:rPr>
          <w:rFonts w:ascii="Arial" w:hAnsi="Arial" w:cs="Arial"/>
          <w:b/>
        </w:rPr>
        <w:t>nie można rozliczać</w:t>
      </w:r>
      <w:r w:rsidRPr="00682BD9">
        <w:rPr>
          <w:rFonts w:ascii="Arial" w:hAnsi="Arial" w:cs="Arial"/>
          <w:b/>
        </w:rPr>
        <w:t xml:space="preserve"> </w:t>
      </w:r>
      <w:r>
        <w:rPr>
          <w:rFonts w:ascii="Arial" w:hAnsi="Arial" w:cs="Arial"/>
          <w:b/>
        </w:rPr>
        <w:t xml:space="preserve">w ramach kosztów bezpośrednich wydatków </w:t>
      </w:r>
      <w:r w:rsidRPr="00682BD9">
        <w:rPr>
          <w:rFonts w:ascii="Arial" w:hAnsi="Arial" w:cs="Arial"/>
          <w:b/>
        </w:rPr>
        <w:t>związanych z zakupem środków trwałych oraz objętych regułą cross-financingu</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195842">
        <w:tc>
          <w:tcPr>
            <w:tcW w:w="9062" w:type="dxa"/>
          </w:tcPr>
          <w:p w:rsidR="00406C6A" w:rsidRPr="004D5AB8" w:rsidRDefault="00406C6A" w:rsidP="003D799D">
            <w:pPr>
              <w:autoSpaceDE w:val="0"/>
              <w:autoSpaceDN w:val="0"/>
              <w:adjustRightInd w:val="0"/>
              <w:spacing w:after="120" w:line="360" w:lineRule="auto"/>
              <w:jc w:val="both"/>
              <w:rPr>
                <w:rFonts w:ascii="Arial" w:hAnsi="Arial" w:cs="Arial"/>
                <w:i/>
              </w:rPr>
            </w:pPr>
            <w:r w:rsidRPr="004D5AB8">
              <w:rPr>
                <w:rFonts w:ascii="Arial" w:hAnsi="Arial" w:cs="Arial"/>
                <w:b/>
                <w:i/>
                <w:color w:val="FF0000"/>
              </w:rPr>
              <w:t>Uwaga:</w:t>
            </w:r>
            <w:r w:rsidRPr="004D5AB8">
              <w:rPr>
                <w:rFonts w:ascii="Arial" w:hAnsi="Arial" w:cs="Arial"/>
                <w:i/>
              </w:rPr>
              <w:t xml:space="preserve"> </w:t>
            </w:r>
          </w:p>
          <w:p w:rsidR="00406C6A" w:rsidRPr="004D5AB8" w:rsidRDefault="00406C6A" w:rsidP="003C7FD3">
            <w:pPr>
              <w:pStyle w:val="ListParagraph"/>
              <w:numPr>
                <w:ilvl w:val="0"/>
                <w:numId w:val="17"/>
              </w:numPr>
              <w:autoSpaceDE w:val="0"/>
              <w:autoSpaceDN w:val="0"/>
              <w:adjustRightInd w:val="0"/>
              <w:spacing w:after="120" w:line="360" w:lineRule="auto"/>
              <w:ind w:left="357" w:hanging="357"/>
              <w:contextualSpacing w:val="0"/>
              <w:jc w:val="both"/>
              <w:rPr>
                <w:rFonts w:ascii="Arial" w:hAnsi="Arial" w:cs="Arial"/>
                <w:i/>
              </w:rPr>
            </w:pPr>
            <w:r w:rsidRPr="004D5AB8">
              <w:rPr>
                <w:rFonts w:ascii="Arial" w:hAnsi="Arial" w:cs="Arial"/>
                <w:i/>
              </w:rPr>
              <w:t>Szczegółowy budżet projektu nie może zawierać wydatków ujętych w katalogu wydatków niekwalifikowanych w projektach EFS.</w:t>
            </w:r>
          </w:p>
          <w:p w:rsidR="00406C6A" w:rsidRPr="004D5AB8" w:rsidRDefault="00406C6A" w:rsidP="00D06984">
            <w:pPr>
              <w:pStyle w:val="ListParagraph"/>
              <w:numPr>
                <w:ilvl w:val="0"/>
                <w:numId w:val="17"/>
              </w:numPr>
              <w:autoSpaceDE w:val="0"/>
              <w:autoSpaceDN w:val="0"/>
              <w:adjustRightInd w:val="0"/>
              <w:spacing w:after="120" w:line="360" w:lineRule="auto"/>
              <w:ind w:left="357" w:hanging="357"/>
              <w:contextualSpacing w:val="0"/>
              <w:jc w:val="both"/>
              <w:rPr>
                <w:rFonts w:ascii="Arial" w:hAnsi="Arial" w:cs="Arial"/>
                <w:b/>
                <w:color w:val="FF0000"/>
              </w:rPr>
            </w:pPr>
            <w:r w:rsidRPr="004D5AB8">
              <w:rPr>
                <w:rFonts w:ascii="Arial" w:hAnsi="Arial" w:cs="Arial"/>
                <w:i/>
              </w:rPr>
              <w:t xml:space="preserve">Niedopuszczalnym jest ubieganie się o dofinansowanie wydatków, które wskazują </w:t>
            </w:r>
            <w:r w:rsidRPr="004D5AB8">
              <w:rPr>
                <w:rFonts w:ascii="Arial" w:hAnsi="Arial" w:cs="Arial"/>
                <w:i/>
              </w:rPr>
              <w:br/>
              <w:t xml:space="preserve">na jego podwójne finansowanie, tj. ujmowanie w szczegółowym budżecie projektu planowanych wydatków, które są ujęte w ramach innych projektów współfinansowanych ze środków funduszy strukturalnych lub FS lub/oraz dotacji </w:t>
            </w:r>
            <w:r w:rsidRPr="004D5AB8">
              <w:rPr>
                <w:rFonts w:ascii="Arial" w:hAnsi="Arial" w:cs="Arial"/>
                <w:i/>
              </w:rPr>
              <w:br/>
              <w:t>z krajowych środków publicznych.</w:t>
            </w:r>
          </w:p>
        </w:tc>
      </w:tr>
    </w:tbl>
    <w:p w:rsidR="00406C6A" w:rsidRDefault="00406C6A" w:rsidP="003D799D">
      <w:pPr>
        <w:autoSpaceDE w:val="0"/>
        <w:autoSpaceDN w:val="0"/>
        <w:adjustRightInd w:val="0"/>
        <w:spacing w:after="120" w:line="360" w:lineRule="auto"/>
        <w:rPr>
          <w:rFonts w:ascii="Arial" w:hAnsi="Arial" w:cs="Arial"/>
          <w:b/>
          <w:color w:val="E36C0A"/>
        </w:rPr>
      </w:pPr>
    </w:p>
    <w:p w:rsidR="00406C6A" w:rsidRPr="00D47536" w:rsidRDefault="00406C6A">
      <w:pPr>
        <w:pStyle w:val="Heading3"/>
        <w:numPr>
          <w:ilvl w:val="0"/>
          <w:numId w:val="0"/>
        </w:numPr>
        <w:ind w:left="1429" w:hanging="709"/>
        <w:rPr>
          <w:rFonts w:ascii="Arial" w:hAnsi="Arial" w:cs="Arial"/>
          <w:color w:val="244061"/>
        </w:rPr>
      </w:pPr>
      <w:bookmarkStart w:id="170" w:name="_Toc421095891"/>
      <w:bookmarkStart w:id="171" w:name="_Toc421096384"/>
      <w:bookmarkStart w:id="172" w:name="_Toc421096723"/>
      <w:bookmarkStart w:id="173" w:name="_Toc424196619"/>
      <w:r w:rsidRPr="00D47536">
        <w:rPr>
          <w:rFonts w:ascii="Arial" w:hAnsi="Arial" w:cs="Arial"/>
          <w:color w:val="244061"/>
        </w:rPr>
        <w:t>2.1 Koszty bezpośrednie i pośrednie</w:t>
      </w:r>
      <w:bookmarkEnd w:id="170"/>
      <w:bookmarkEnd w:id="171"/>
      <w:bookmarkEnd w:id="172"/>
      <w:bookmarkEnd w:id="173"/>
      <w:r w:rsidRPr="00D47536">
        <w:rPr>
          <w:rFonts w:ascii="Arial" w:hAnsi="Arial" w:cs="Arial"/>
          <w:color w:val="244061"/>
        </w:rPr>
        <w:t xml:space="preserve"> </w:t>
      </w:r>
    </w:p>
    <w:p w:rsidR="00406C6A" w:rsidRPr="00FC3119" w:rsidRDefault="00406C6A" w:rsidP="00FC3119"/>
    <w:p w:rsidR="00406C6A" w:rsidRDefault="00406C6A" w:rsidP="003C7FD3">
      <w:pPr>
        <w:pStyle w:val="ListParagraph"/>
        <w:numPr>
          <w:ilvl w:val="0"/>
          <w:numId w:val="39"/>
        </w:numPr>
        <w:autoSpaceDE w:val="0"/>
        <w:autoSpaceDN w:val="0"/>
        <w:adjustRightInd w:val="0"/>
        <w:spacing w:after="120" w:line="360" w:lineRule="auto"/>
        <w:ind w:left="357" w:hanging="357"/>
        <w:contextualSpacing w:val="0"/>
        <w:jc w:val="both"/>
        <w:rPr>
          <w:rFonts w:ascii="Arial" w:hAnsi="Arial" w:cs="Arial"/>
          <w:color w:val="000000"/>
        </w:rPr>
      </w:pPr>
      <w:r w:rsidRPr="00B60554">
        <w:rPr>
          <w:rFonts w:ascii="Arial" w:hAnsi="Arial" w:cs="Arial"/>
          <w:color w:val="000000"/>
        </w:rPr>
        <w:t xml:space="preserve">Przy konstruowaniu budżetu projektu wnioskodawca obowiązany jest do kierowania się </w:t>
      </w:r>
      <w:r w:rsidRPr="00B734F7">
        <w:rPr>
          <w:rFonts w:ascii="Arial" w:hAnsi="Arial" w:cs="Arial"/>
          <w:i/>
          <w:color w:val="000000"/>
        </w:rPr>
        <w:t>W</w:t>
      </w:r>
      <w:r w:rsidRPr="00A9067F">
        <w:rPr>
          <w:rFonts w:ascii="Arial" w:hAnsi="Arial" w:cs="Arial"/>
          <w:i/>
          <w:color w:val="000000"/>
        </w:rPr>
        <w:t>ytycznymi</w:t>
      </w:r>
      <w:r w:rsidRPr="00E72DBA">
        <w:rPr>
          <w:rFonts w:ascii="Arial" w:hAnsi="Arial" w:cs="Arial"/>
          <w:color w:val="000000"/>
        </w:rPr>
        <w:t>,</w:t>
      </w:r>
      <w:r w:rsidRPr="00B60554">
        <w:rPr>
          <w:rFonts w:ascii="Arial" w:hAnsi="Arial" w:cs="Arial"/>
          <w:color w:val="000000"/>
        </w:rPr>
        <w:t xml:space="preserve"> w tym w szczególności racjonalnością i efektywnością wydatków. Ponadto  zobowiązany jest do zachowania zasady efektywnego zarządzania finansami nie tylko </w:t>
      </w:r>
      <w:r>
        <w:rPr>
          <w:rFonts w:ascii="Arial" w:hAnsi="Arial" w:cs="Arial"/>
          <w:color w:val="000000"/>
        </w:rPr>
        <w:br/>
      </w:r>
      <w:r w:rsidRPr="00B60554">
        <w:rPr>
          <w:rFonts w:ascii="Arial" w:hAnsi="Arial" w:cs="Arial"/>
          <w:color w:val="000000"/>
        </w:rPr>
        <w:t>na p</w:t>
      </w:r>
      <w:r>
        <w:rPr>
          <w:rFonts w:ascii="Arial" w:hAnsi="Arial" w:cs="Arial"/>
          <w:color w:val="000000"/>
        </w:rPr>
        <w:t>oziomie poszczególnych wydatków</w:t>
      </w:r>
      <w:r w:rsidRPr="00B60554">
        <w:rPr>
          <w:rFonts w:ascii="Arial" w:hAnsi="Arial" w:cs="Arial"/>
          <w:color w:val="000000"/>
        </w:rPr>
        <w:t xml:space="preserve"> ale również na poziomie całego projektu. </w:t>
      </w:r>
      <w:r>
        <w:rPr>
          <w:rFonts w:ascii="Arial" w:hAnsi="Arial" w:cs="Arial"/>
          <w:color w:val="000000"/>
        </w:rPr>
        <w:br/>
      </w:r>
      <w:r w:rsidRPr="00B60554">
        <w:rPr>
          <w:rFonts w:ascii="Arial" w:hAnsi="Arial" w:cs="Arial"/>
          <w:color w:val="000000"/>
        </w:rPr>
        <w:t>W związku z powyższym</w:t>
      </w:r>
      <w:r>
        <w:rPr>
          <w:rFonts w:ascii="Arial" w:hAnsi="Arial" w:cs="Arial"/>
          <w:color w:val="000000"/>
        </w:rPr>
        <w:t>,</w:t>
      </w:r>
      <w:r w:rsidRPr="00B60554">
        <w:rPr>
          <w:rFonts w:ascii="Arial" w:hAnsi="Arial" w:cs="Arial"/>
          <w:color w:val="000000"/>
        </w:rPr>
        <w:t xml:space="preserve"> na etapie negocjacji wniosku o dofinansowanie projektodawca może zostać zobowiązany do przedstawienia potwierdzenia należytego szacowania kosztów. W tym celu beneficjent powinien przedstawić wyliczenia/kalkulacje potwierdzające rynkowość uwzględnionych w budżecie cen.</w:t>
      </w:r>
    </w:p>
    <w:p w:rsidR="00406C6A" w:rsidRDefault="00406C6A" w:rsidP="003C7FD3">
      <w:pPr>
        <w:pStyle w:val="ListParagraph"/>
        <w:numPr>
          <w:ilvl w:val="0"/>
          <w:numId w:val="39"/>
        </w:numPr>
        <w:autoSpaceDE w:val="0"/>
        <w:autoSpaceDN w:val="0"/>
        <w:adjustRightInd w:val="0"/>
        <w:spacing w:after="120" w:line="360" w:lineRule="auto"/>
        <w:ind w:left="357" w:hanging="357"/>
        <w:contextualSpacing w:val="0"/>
        <w:jc w:val="both"/>
        <w:rPr>
          <w:rFonts w:ascii="Arial" w:hAnsi="Arial" w:cs="Arial"/>
        </w:rPr>
      </w:pPr>
      <w:r w:rsidRPr="00B60554">
        <w:rPr>
          <w:rFonts w:ascii="Arial" w:hAnsi="Arial" w:cs="Arial"/>
        </w:rPr>
        <w:t xml:space="preserve">Wnioskodawca przedstawia w budżecie planowane koszty projektu z podziałem na koszty bezpośrednie </w:t>
      </w:r>
      <w:r w:rsidRPr="00B60554">
        <w:rPr>
          <w:rFonts w:ascii="Cambria Math" w:hAnsi="Cambria Math" w:cs="Cambria Math"/>
        </w:rPr>
        <w:t>‐</w:t>
      </w:r>
      <w:r w:rsidRPr="00B60554">
        <w:rPr>
          <w:rFonts w:ascii="Arial" w:hAnsi="Arial" w:cs="Arial"/>
        </w:rPr>
        <w:t xml:space="preserve"> koszty dotyczące realizacji poszczególnych zadań merytorycznych </w:t>
      </w:r>
      <w:r>
        <w:rPr>
          <w:rFonts w:ascii="Arial" w:hAnsi="Arial" w:cs="Arial"/>
        </w:rPr>
        <w:br/>
      </w:r>
      <w:r w:rsidRPr="00B60554">
        <w:rPr>
          <w:rFonts w:ascii="Arial" w:hAnsi="Arial" w:cs="Arial"/>
        </w:rPr>
        <w:t>w projekcie oraz koszty pośrednie </w:t>
      </w:r>
      <w:r w:rsidRPr="00B60554">
        <w:rPr>
          <w:rFonts w:ascii="Cambria Math" w:hAnsi="Cambria Math" w:cs="Cambria Math"/>
        </w:rPr>
        <w:t>‐</w:t>
      </w:r>
      <w:r w:rsidRPr="00B60554">
        <w:rPr>
          <w:rFonts w:ascii="Arial" w:hAnsi="Arial" w:cs="Arial"/>
        </w:rPr>
        <w:t> koszty administracyjne związane z funkcjonowaniem wnioskodawcy.</w:t>
      </w:r>
    </w:p>
    <w:p w:rsidR="00406C6A" w:rsidRPr="001532A6" w:rsidRDefault="00406C6A" w:rsidP="001532A6">
      <w:pPr>
        <w:pStyle w:val="ListParagraph"/>
        <w:numPr>
          <w:ilvl w:val="0"/>
          <w:numId w:val="39"/>
        </w:numPr>
        <w:autoSpaceDE w:val="0"/>
        <w:autoSpaceDN w:val="0"/>
        <w:adjustRightInd w:val="0"/>
        <w:spacing w:after="120" w:line="360" w:lineRule="auto"/>
        <w:jc w:val="both"/>
        <w:rPr>
          <w:rFonts w:ascii="Arial" w:hAnsi="Arial" w:cs="Arial"/>
        </w:rPr>
      </w:pPr>
      <w:r w:rsidRPr="00B60554">
        <w:rPr>
          <w:rFonts w:ascii="Arial" w:hAnsi="Arial" w:cs="Arial"/>
          <w:b/>
        </w:rPr>
        <w:t>Koszty bezpośrednie</w:t>
      </w:r>
      <w:r w:rsidRPr="00B60554">
        <w:rPr>
          <w:rFonts w:ascii="Arial" w:hAnsi="Arial" w:cs="Arial"/>
        </w:rPr>
        <w:t xml:space="preserve"> w projekcie rozliczane są na podstawie </w:t>
      </w:r>
      <w:r w:rsidRPr="00EC36E6">
        <w:rPr>
          <w:rFonts w:ascii="Arial" w:hAnsi="Arial" w:cs="Arial"/>
          <w:b/>
        </w:rPr>
        <w:t>rzeczywiście</w:t>
      </w:r>
      <w:r>
        <w:rPr>
          <w:rFonts w:ascii="Arial" w:hAnsi="Arial" w:cs="Arial"/>
        </w:rPr>
        <w:t xml:space="preserve"> poniesionych wydatków.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autoSpaceDE w:val="0"/>
              <w:autoSpaceDN w:val="0"/>
              <w:adjustRightInd w:val="0"/>
              <w:spacing w:after="120" w:line="360" w:lineRule="auto"/>
              <w:jc w:val="both"/>
              <w:rPr>
                <w:rFonts w:ascii="Arial" w:hAnsi="Arial" w:cs="Arial"/>
                <w:b/>
                <w:i/>
                <w:color w:val="FF0000"/>
              </w:rPr>
            </w:pPr>
            <w:r w:rsidRPr="004D5AB8">
              <w:rPr>
                <w:rFonts w:ascii="Arial" w:hAnsi="Arial" w:cs="Arial"/>
                <w:b/>
                <w:i/>
                <w:color w:val="FF0000"/>
              </w:rPr>
              <w:t>Uwaga:</w:t>
            </w:r>
          </w:p>
          <w:p w:rsidR="00406C6A" w:rsidRPr="004D5AB8" w:rsidRDefault="00406C6A" w:rsidP="004D5AB8">
            <w:pPr>
              <w:autoSpaceDE w:val="0"/>
              <w:autoSpaceDN w:val="0"/>
              <w:adjustRightInd w:val="0"/>
              <w:spacing w:after="120" w:line="360" w:lineRule="auto"/>
              <w:jc w:val="both"/>
              <w:rPr>
                <w:rFonts w:ascii="Arial" w:hAnsi="Arial" w:cs="Arial"/>
                <w:sz w:val="20"/>
                <w:szCs w:val="20"/>
              </w:rPr>
            </w:pPr>
            <w:r w:rsidRPr="004D5AB8">
              <w:rPr>
                <w:rFonts w:ascii="Arial" w:hAnsi="Arial" w:cs="Arial"/>
                <w:i/>
              </w:rPr>
              <w:t xml:space="preserve">IOK w przedmiotowym konkursie nie dopuszcza możliwości rozliczania wydatków </w:t>
            </w:r>
            <w:r w:rsidRPr="004D5AB8">
              <w:rPr>
                <w:rFonts w:ascii="Arial" w:hAnsi="Arial" w:cs="Arial"/>
                <w:i/>
              </w:rPr>
              <w:br/>
              <w:t>w ramach kosztów bezpośrednich na podstawie stawek jednostkowych lub kwot ryczałtowych.</w:t>
            </w:r>
            <w:r w:rsidRPr="004D5AB8">
              <w:rPr>
                <w:rFonts w:ascii="Arial" w:hAnsi="Arial" w:cs="Arial"/>
                <w:sz w:val="20"/>
                <w:szCs w:val="20"/>
              </w:rPr>
              <w:t xml:space="preserve"> </w:t>
            </w:r>
            <w:r w:rsidRPr="004D5AB8">
              <w:rPr>
                <w:rFonts w:ascii="Arial" w:hAnsi="Arial" w:cs="Arial"/>
                <w:i/>
              </w:rPr>
              <w:t>Wartość dofinansowania wkładu publicznego powinna przekraczać wyrażoną w PLN równowartość 100 000,00 EUR.</w:t>
            </w:r>
            <w:r w:rsidRPr="004D5AB8">
              <w:rPr>
                <w:rFonts w:ascii="Arial" w:hAnsi="Arial" w:cs="Arial"/>
                <w:sz w:val="20"/>
                <w:szCs w:val="20"/>
              </w:rPr>
              <w:t xml:space="preserve"> </w:t>
            </w:r>
          </w:p>
        </w:tc>
      </w:tr>
    </w:tbl>
    <w:p w:rsidR="00406C6A" w:rsidRDefault="00406C6A">
      <w:pPr>
        <w:autoSpaceDE w:val="0"/>
        <w:autoSpaceDN w:val="0"/>
        <w:adjustRightInd w:val="0"/>
        <w:spacing w:after="120" w:line="360" w:lineRule="auto"/>
        <w:jc w:val="both"/>
        <w:rPr>
          <w:rFonts w:ascii="Arial" w:hAnsi="Arial" w:cs="Arial"/>
        </w:rPr>
      </w:pPr>
    </w:p>
    <w:p w:rsidR="00406C6A" w:rsidRDefault="00406C6A" w:rsidP="003C7FD3">
      <w:pPr>
        <w:pStyle w:val="ListParagraph"/>
        <w:numPr>
          <w:ilvl w:val="0"/>
          <w:numId w:val="39"/>
        </w:numPr>
        <w:autoSpaceDE w:val="0"/>
        <w:autoSpaceDN w:val="0"/>
        <w:adjustRightInd w:val="0"/>
        <w:spacing w:after="120" w:line="360" w:lineRule="auto"/>
        <w:ind w:left="357" w:hanging="357"/>
        <w:contextualSpacing w:val="0"/>
        <w:jc w:val="both"/>
        <w:rPr>
          <w:rFonts w:ascii="Arial" w:hAnsi="Arial" w:cs="Arial"/>
        </w:rPr>
      </w:pPr>
      <w:r w:rsidRPr="00B60554">
        <w:rPr>
          <w:rFonts w:ascii="Arial" w:hAnsi="Arial" w:cs="Arial"/>
        </w:rPr>
        <w:t xml:space="preserve">Kwota kosztów bezpośrednich w ramach budżetu zadaniowego na etapie wnioskowania </w:t>
      </w:r>
      <w:r w:rsidRPr="00B60554">
        <w:rPr>
          <w:rFonts w:ascii="Arial" w:hAnsi="Arial" w:cs="Arial"/>
        </w:rPr>
        <w:br/>
        <w:t xml:space="preserve">o środki powinna wynikać ze szczegółowej kalkulacji kosztów jednostkowych wykazanej we wniosku o dofinansowanie, tj. szczegółowego budżetu projektu. </w:t>
      </w:r>
    </w:p>
    <w:p w:rsidR="00406C6A" w:rsidRPr="005359A0" w:rsidRDefault="00406C6A" w:rsidP="003C7FD3">
      <w:pPr>
        <w:pStyle w:val="ListParagraph"/>
        <w:numPr>
          <w:ilvl w:val="0"/>
          <w:numId w:val="39"/>
        </w:numPr>
        <w:autoSpaceDE w:val="0"/>
        <w:autoSpaceDN w:val="0"/>
        <w:adjustRightInd w:val="0"/>
        <w:spacing w:after="120" w:line="360" w:lineRule="auto"/>
        <w:ind w:left="357" w:hanging="357"/>
        <w:contextualSpacing w:val="0"/>
        <w:jc w:val="both"/>
        <w:rPr>
          <w:rFonts w:ascii="Arial" w:hAnsi="Arial" w:cs="Arial"/>
          <w:b/>
        </w:rPr>
      </w:pPr>
      <w:r w:rsidRPr="005359A0">
        <w:rPr>
          <w:rFonts w:ascii="Arial" w:hAnsi="Arial" w:cs="Arial"/>
          <w:b/>
        </w:rPr>
        <w:t xml:space="preserve">Koszty bezpośrednie w ramach projektu powinny zostać oszacowane należycie </w:t>
      </w:r>
      <w:r w:rsidRPr="005359A0">
        <w:rPr>
          <w:rFonts w:ascii="Arial" w:hAnsi="Arial" w:cs="Arial"/>
          <w:b/>
        </w:rPr>
        <w:br/>
        <w:t>z zastosowaniem warunków i procedur kwalifikowalności określ</w:t>
      </w:r>
      <w:r>
        <w:rPr>
          <w:rFonts w:ascii="Arial" w:hAnsi="Arial" w:cs="Arial"/>
          <w:b/>
        </w:rPr>
        <w:t xml:space="preserve">onych </w:t>
      </w:r>
      <w:r>
        <w:rPr>
          <w:rFonts w:ascii="Arial" w:hAnsi="Arial" w:cs="Arial"/>
          <w:b/>
        </w:rPr>
        <w:br/>
      </w:r>
      <w:r w:rsidRPr="005359A0">
        <w:rPr>
          <w:rFonts w:ascii="Arial" w:hAnsi="Arial" w:cs="Arial"/>
          <w:b/>
        </w:rPr>
        <w:t xml:space="preserve">w </w:t>
      </w:r>
      <w:r w:rsidRPr="005359A0">
        <w:rPr>
          <w:rFonts w:ascii="Arial" w:hAnsi="Arial" w:cs="Arial"/>
          <w:b/>
          <w:i/>
        </w:rPr>
        <w:t>Wytycznych</w:t>
      </w:r>
      <w:r>
        <w:rPr>
          <w:rFonts w:ascii="Arial" w:hAnsi="Arial" w:cs="Arial"/>
          <w:b/>
          <w:i/>
        </w:rPr>
        <w:t>.</w:t>
      </w:r>
      <w:r w:rsidRPr="005359A0">
        <w:rPr>
          <w:rFonts w:ascii="Arial" w:hAnsi="Arial" w:cs="Arial"/>
          <w:b/>
          <w:i/>
        </w:rPr>
        <w:t xml:space="preserve"> </w:t>
      </w:r>
    </w:p>
    <w:p w:rsidR="00406C6A" w:rsidRPr="00B60554" w:rsidRDefault="00406C6A" w:rsidP="003C7FD3">
      <w:pPr>
        <w:pStyle w:val="ListParagraph"/>
        <w:numPr>
          <w:ilvl w:val="0"/>
          <w:numId w:val="39"/>
        </w:numPr>
        <w:autoSpaceDE w:val="0"/>
        <w:autoSpaceDN w:val="0"/>
        <w:adjustRightInd w:val="0"/>
        <w:spacing w:after="120" w:line="360" w:lineRule="auto"/>
        <w:jc w:val="both"/>
        <w:rPr>
          <w:rFonts w:ascii="Arial" w:hAnsi="Arial" w:cs="Arial"/>
        </w:rPr>
      </w:pPr>
      <w:r w:rsidRPr="00B60554">
        <w:rPr>
          <w:rFonts w:ascii="Arial" w:hAnsi="Arial" w:cs="Arial"/>
          <w:b/>
        </w:rPr>
        <w:t>Koszty pośrednie</w:t>
      </w:r>
      <w:r w:rsidRPr="00B60554">
        <w:rPr>
          <w:rFonts w:ascii="Arial" w:hAnsi="Arial" w:cs="Arial"/>
        </w:rPr>
        <w:t xml:space="preserve"> stanowią koszty administracyjne związane z obsługą projektu, </w:t>
      </w:r>
      <w:r>
        <w:rPr>
          <w:rFonts w:ascii="Arial" w:hAnsi="Arial" w:cs="Arial"/>
        </w:rPr>
        <w:br/>
      </w:r>
      <w:r w:rsidRPr="00B60554">
        <w:rPr>
          <w:rFonts w:ascii="Arial" w:hAnsi="Arial" w:cs="Arial"/>
        </w:rPr>
        <w:t xml:space="preserve">w szczególności: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zarządu (koszty wynagrodzenia osób uprawnionych do reprezentowania jednostki, których zakresy czynności nie są przypisane wyłącznie do projektu, </w:t>
      </w:r>
      <w:r>
        <w:rPr>
          <w:rFonts w:ascii="Arial" w:hAnsi="Arial" w:cs="Arial"/>
        </w:rPr>
        <w:br/>
      </w:r>
      <w:r w:rsidRPr="00B60554">
        <w:rPr>
          <w:rFonts w:ascii="Arial" w:hAnsi="Arial" w:cs="Arial"/>
        </w:rPr>
        <w:t xml:space="preserve">np. kierownik jednostki),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personelu obsługowego (obsługa kadrowa, finansowa, administracyjna, sekretariat, kancelaria, obsługa prawna) na potrzeby funkcjonowania jednostki,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obsługi księgowej (koszty wynagrodzenia osób księgujących wydatki </w:t>
      </w:r>
      <w:r>
        <w:rPr>
          <w:rFonts w:ascii="Arial" w:hAnsi="Arial" w:cs="Arial"/>
        </w:rPr>
        <w:br/>
      </w:r>
      <w:r w:rsidRPr="00B60554">
        <w:rPr>
          <w:rFonts w:ascii="Arial" w:hAnsi="Arial" w:cs="Arial"/>
        </w:rPr>
        <w:t xml:space="preserve">w projekcie, w tym koszty zlecenia prowadzenia obsługi księgowej projektu biuru rachunkowemu),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utrzymania powierzchni biurowych (czynsz, najem, opłaty administracyjne) związanych z obsługą administracyjną projektu,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wydatki związane z otworzeniem lub prowadzeniem wyodrębnionego na rzecz projektu subkonta na rachunku bankowym lub odrębnego rachunku bankowego,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działania informacyjno</w:t>
      </w:r>
      <w:r w:rsidRPr="00B60554">
        <w:rPr>
          <w:rFonts w:ascii="Cambria Math" w:hAnsi="Cambria Math" w:cs="Cambria Math"/>
        </w:rPr>
        <w:t>‐</w:t>
      </w:r>
      <w:r w:rsidRPr="00B60554">
        <w:rPr>
          <w:rFonts w:ascii="Arial" w:hAnsi="Arial" w:cs="Arial"/>
        </w:rPr>
        <w:t>promocyjne projektu (np.</w:t>
      </w:r>
      <w:r>
        <w:rPr>
          <w:rFonts w:ascii="Arial" w:hAnsi="Arial" w:cs="Arial"/>
        </w:rPr>
        <w:t xml:space="preserve"> zakup materiałów promocyjnych</w:t>
      </w:r>
      <w:r w:rsidRPr="00B60554">
        <w:rPr>
          <w:rFonts w:ascii="Arial" w:hAnsi="Arial" w:cs="Arial"/>
        </w:rPr>
        <w:t xml:space="preserve"> </w:t>
      </w:r>
      <w:r>
        <w:rPr>
          <w:rFonts w:ascii="Arial" w:hAnsi="Arial" w:cs="Arial"/>
        </w:rPr>
        <w:br/>
      </w:r>
      <w:r w:rsidRPr="00B60554">
        <w:rPr>
          <w:rFonts w:ascii="Arial" w:hAnsi="Arial" w:cs="Arial"/>
        </w:rPr>
        <w:t xml:space="preserve">i informacyjnych, zakup ogłoszeń prasowych),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amortyzacja, najem lub zakup aktywów (środków trwałych i wartości niematerialnych </w:t>
      </w:r>
      <w:r>
        <w:rPr>
          <w:rFonts w:ascii="Arial" w:hAnsi="Arial" w:cs="Arial"/>
        </w:rPr>
        <w:br/>
      </w:r>
      <w:r w:rsidRPr="00B60554">
        <w:rPr>
          <w:rFonts w:ascii="Arial" w:hAnsi="Arial" w:cs="Arial"/>
        </w:rPr>
        <w:t>i prawnych) używanych na potrzeby personelu, o którym mowa w lit. a</w:t>
      </w:r>
      <w:r>
        <w:rPr>
          <w:rFonts w:ascii="Arial" w:hAnsi="Arial" w:cs="Arial"/>
        </w:rPr>
        <w:t>-</w:t>
      </w:r>
      <w:r w:rsidRPr="00B60554">
        <w:rPr>
          <w:rFonts w:ascii="Arial" w:hAnsi="Arial" w:cs="Arial"/>
        </w:rPr>
        <w:t xml:space="preserve">d,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opłaty za energię elektryczną, cieplną, gazową  i wodę, opłaty przesyłowe, opłaty </w:t>
      </w:r>
      <w:r>
        <w:rPr>
          <w:rFonts w:ascii="Arial" w:hAnsi="Arial" w:cs="Arial"/>
        </w:rPr>
        <w:br/>
      </w:r>
      <w:r w:rsidRPr="00B60554">
        <w:rPr>
          <w:rFonts w:ascii="Arial" w:hAnsi="Arial" w:cs="Arial"/>
        </w:rPr>
        <w:t xml:space="preserve">za odprowadzanie ścieków w zakresie związanym z obsługą administracyjną projektu,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usług pocztowych, telefonicznych, internetowych, kurierskich związanych </w:t>
      </w:r>
      <w:r w:rsidRPr="00B60554">
        <w:rPr>
          <w:rFonts w:ascii="Arial" w:hAnsi="Arial" w:cs="Arial"/>
        </w:rPr>
        <w:br/>
        <w:t xml:space="preserve">z obsługą administracyjną projektu,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usług powielania dokumentów związanych z obsługą administracyjną projektu,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materiałów biurowych i artykułów piśmienniczych związanych z obsługą administracyjną projektu,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ubezpieczeń majątkowych, </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color w:val="000000"/>
        </w:rPr>
      </w:pPr>
      <w:r w:rsidRPr="00B60554">
        <w:rPr>
          <w:rFonts w:ascii="Arial" w:hAnsi="Arial" w:cs="Arial"/>
        </w:rPr>
        <w:t>koszty ochrony,</w:t>
      </w:r>
    </w:p>
    <w:p w:rsidR="00406C6A" w:rsidRPr="00B60554" w:rsidRDefault="00406C6A" w:rsidP="003C7FD3">
      <w:pPr>
        <w:pStyle w:val="ListParagraph"/>
        <w:numPr>
          <w:ilvl w:val="0"/>
          <w:numId w:val="40"/>
        </w:numPr>
        <w:autoSpaceDE w:val="0"/>
        <w:autoSpaceDN w:val="0"/>
        <w:adjustRightInd w:val="0"/>
        <w:spacing w:after="120" w:line="360" w:lineRule="auto"/>
        <w:jc w:val="both"/>
        <w:rPr>
          <w:rFonts w:ascii="Arial" w:hAnsi="Arial" w:cs="Arial"/>
        </w:rPr>
      </w:pPr>
      <w:r w:rsidRPr="00B60554">
        <w:rPr>
          <w:rFonts w:ascii="Arial" w:hAnsi="Arial" w:cs="Arial"/>
        </w:rPr>
        <w:t xml:space="preserve">koszty sprzątania pomieszczeń związanych z obsługą administracyjną projektu, </w:t>
      </w:r>
      <w:r>
        <w:rPr>
          <w:rFonts w:ascii="Arial" w:hAnsi="Arial" w:cs="Arial"/>
        </w:rPr>
        <w:br/>
      </w:r>
      <w:r w:rsidRPr="00B60554">
        <w:rPr>
          <w:rFonts w:ascii="Arial" w:hAnsi="Arial" w:cs="Arial"/>
        </w:rPr>
        <w:t>w tym</w:t>
      </w:r>
      <w:r>
        <w:rPr>
          <w:rFonts w:ascii="Arial" w:hAnsi="Arial" w:cs="Arial"/>
        </w:rPr>
        <w:t xml:space="preserve"> </w:t>
      </w:r>
      <w:r w:rsidRPr="00B60554">
        <w:rPr>
          <w:rFonts w:ascii="Arial" w:hAnsi="Arial" w:cs="Arial"/>
        </w:rPr>
        <w:t xml:space="preserve">środki do utrzymania ich czystości oraz dezynsekcję, dezynfekcję, deratyzację tych pomieszczeń, </w:t>
      </w:r>
    </w:p>
    <w:p w:rsidR="00406C6A" w:rsidRDefault="00406C6A" w:rsidP="003C7FD3">
      <w:pPr>
        <w:pStyle w:val="ListParagraph"/>
        <w:numPr>
          <w:ilvl w:val="0"/>
          <w:numId w:val="40"/>
        </w:numPr>
        <w:autoSpaceDE w:val="0"/>
        <w:autoSpaceDN w:val="0"/>
        <w:adjustRightInd w:val="0"/>
        <w:spacing w:after="120" w:line="360" w:lineRule="auto"/>
        <w:ind w:hanging="357"/>
        <w:contextualSpacing w:val="0"/>
        <w:jc w:val="both"/>
        <w:rPr>
          <w:rFonts w:ascii="Arial" w:hAnsi="Arial" w:cs="Arial"/>
        </w:rPr>
      </w:pPr>
      <w:r w:rsidRPr="00B60554">
        <w:rPr>
          <w:rFonts w:ascii="Arial" w:hAnsi="Arial" w:cs="Arial"/>
        </w:rPr>
        <w:t xml:space="preserve">koszty zabezpieczenia prawidłowej realizacji umowy. </w:t>
      </w:r>
    </w:p>
    <w:p w:rsidR="00406C6A" w:rsidRDefault="00406C6A" w:rsidP="003C7FD3">
      <w:pPr>
        <w:pStyle w:val="ListParagraph"/>
        <w:numPr>
          <w:ilvl w:val="0"/>
          <w:numId w:val="39"/>
        </w:numPr>
        <w:autoSpaceDE w:val="0"/>
        <w:autoSpaceDN w:val="0"/>
        <w:adjustRightInd w:val="0"/>
        <w:spacing w:after="120" w:line="360" w:lineRule="auto"/>
        <w:ind w:left="357" w:hanging="357"/>
        <w:contextualSpacing w:val="0"/>
        <w:jc w:val="both"/>
        <w:rPr>
          <w:rFonts w:ascii="Arial" w:hAnsi="Arial" w:cs="Arial"/>
        </w:rPr>
      </w:pPr>
      <w:r w:rsidRPr="00B60554">
        <w:rPr>
          <w:rFonts w:ascii="Arial" w:hAnsi="Arial" w:cs="Arial"/>
        </w:rPr>
        <w:t xml:space="preserve">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 </w:t>
      </w:r>
    </w:p>
    <w:p w:rsidR="00406C6A" w:rsidRDefault="00406C6A" w:rsidP="003C7FD3">
      <w:pPr>
        <w:pStyle w:val="ListParagraph"/>
        <w:numPr>
          <w:ilvl w:val="0"/>
          <w:numId w:val="39"/>
        </w:numPr>
        <w:autoSpaceDE w:val="0"/>
        <w:autoSpaceDN w:val="0"/>
        <w:adjustRightInd w:val="0"/>
        <w:spacing w:after="0" w:line="360" w:lineRule="auto"/>
        <w:ind w:left="357" w:hanging="357"/>
        <w:jc w:val="both"/>
        <w:rPr>
          <w:rFonts w:ascii="Arial" w:hAnsi="Arial" w:cs="Arial"/>
        </w:rPr>
      </w:pPr>
      <w:r w:rsidRPr="00B60554">
        <w:rPr>
          <w:rFonts w:ascii="Arial" w:hAnsi="Arial" w:cs="Arial"/>
        </w:rPr>
        <w:t>Koszty pośrednie rozliczane są </w:t>
      </w:r>
      <w:r w:rsidRPr="00B60554">
        <w:rPr>
          <w:rFonts w:ascii="Arial" w:hAnsi="Arial" w:cs="Arial"/>
          <w:b/>
        </w:rPr>
        <w:t>wyłącznie</w:t>
      </w:r>
      <w:r w:rsidRPr="00B60554">
        <w:rPr>
          <w:rFonts w:ascii="Arial" w:hAnsi="Arial" w:cs="Arial"/>
        </w:rPr>
        <w:t xml:space="preserve"> z wykorzystaniem następującej stawki ryczałtowej: </w:t>
      </w:r>
    </w:p>
    <w:p w:rsidR="00406C6A" w:rsidRDefault="00406C6A" w:rsidP="003C7FD3">
      <w:pPr>
        <w:pStyle w:val="ListParagraph"/>
        <w:numPr>
          <w:ilvl w:val="0"/>
          <w:numId w:val="41"/>
        </w:numPr>
        <w:autoSpaceDE w:val="0"/>
        <w:autoSpaceDN w:val="0"/>
        <w:adjustRightInd w:val="0"/>
        <w:spacing w:after="0" w:line="360" w:lineRule="auto"/>
        <w:ind w:left="714" w:hanging="357"/>
        <w:jc w:val="both"/>
        <w:rPr>
          <w:rFonts w:ascii="Arial" w:hAnsi="Arial" w:cs="Arial"/>
        </w:rPr>
      </w:pPr>
      <w:r w:rsidRPr="00B60554">
        <w:rPr>
          <w:rFonts w:ascii="Arial" w:hAnsi="Arial" w:cs="Arial"/>
          <w:b/>
        </w:rPr>
        <w:t>25% kosztów bezpośrednich</w:t>
      </w:r>
      <w:r w:rsidRPr="00B60554">
        <w:rPr>
          <w:rFonts w:ascii="Arial" w:hAnsi="Arial" w:cs="Arial"/>
        </w:rPr>
        <w:t> </w:t>
      </w:r>
      <w:r w:rsidRPr="00B60554">
        <w:rPr>
          <w:rFonts w:ascii="Cambria Math" w:hAnsi="Cambria Math" w:cs="Cambria Math"/>
        </w:rPr>
        <w:t>‐</w:t>
      </w:r>
      <w:r w:rsidRPr="00B60554">
        <w:rPr>
          <w:rFonts w:ascii="Arial" w:hAnsi="Arial" w:cs="Arial"/>
        </w:rPr>
        <w:t xml:space="preserve"> w przypadku projektów o wartości do 1 mln </w:t>
      </w:r>
      <w:r>
        <w:rPr>
          <w:rFonts w:ascii="Arial" w:hAnsi="Arial" w:cs="Arial"/>
        </w:rPr>
        <w:t>PLN</w:t>
      </w:r>
      <w:r w:rsidRPr="00B60554">
        <w:rPr>
          <w:rFonts w:ascii="Arial" w:hAnsi="Arial" w:cs="Arial"/>
        </w:rPr>
        <w:t xml:space="preserve"> włącznie,</w:t>
      </w:r>
    </w:p>
    <w:p w:rsidR="00406C6A" w:rsidRDefault="00406C6A" w:rsidP="003C7FD3">
      <w:pPr>
        <w:pStyle w:val="ListParagraph"/>
        <w:numPr>
          <w:ilvl w:val="0"/>
          <w:numId w:val="41"/>
        </w:numPr>
        <w:autoSpaceDE w:val="0"/>
        <w:autoSpaceDN w:val="0"/>
        <w:adjustRightInd w:val="0"/>
        <w:spacing w:after="0" w:line="360" w:lineRule="auto"/>
        <w:ind w:left="714" w:hanging="357"/>
        <w:jc w:val="both"/>
        <w:rPr>
          <w:rFonts w:ascii="Arial" w:hAnsi="Arial" w:cs="Arial"/>
        </w:rPr>
      </w:pPr>
      <w:r w:rsidRPr="00B60554">
        <w:rPr>
          <w:rFonts w:ascii="Arial" w:hAnsi="Arial" w:cs="Arial"/>
          <w:b/>
        </w:rPr>
        <w:t>20% kosztów bezpośrednich</w:t>
      </w:r>
      <w:r w:rsidRPr="00B60554">
        <w:rPr>
          <w:rFonts w:ascii="Arial" w:hAnsi="Arial" w:cs="Arial"/>
        </w:rPr>
        <w:t> </w:t>
      </w:r>
      <w:r w:rsidRPr="00B60554">
        <w:rPr>
          <w:rFonts w:ascii="Cambria Math" w:hAnsi="Cambria Math" w:cs="Cambria Math"/>
        </w:rPr>
        <w:t>‐</w:t>
      </w:r>
      <w:r w:rsidRPr="00B60554">
        <w:rPr>
          <w:rFonts w:ascii="Arial" w:hAnsi="Arial" w:cs="Arial"/>
        </w:rPr>
        <w:t xml:space="preserve"> w przypadku projektów o wartości powyżej 1 mln </w:t>
      </w:r>
      <w:r>
        <w:rPr>
          <w:rFonts w:ascii="Arial" w:hAnsi="Arial" w:cs="Arial"/>
        </w:rPr>
        <w:t>PLN</w:t>
      </w:r>
      <w:r w:rsidRPr="00B60554">
        <w:rPr>
          <w:rFonts w:ascii="Arial" w:hAnsi="Arial" w:cs="Arial"/>
        </w:rPr>
        <w:t xml:space="preserve"> do 2</w:t>
      </w:r>
      <w:r>
        <w:rPr>
          <w:rFonts w:ascii="Arial" w:hAnsi="Arial" w:cs="Arial"/>
        </w:rPr>
        <w:t xml:space="preserve"> </w:t>
      </w:r>
      <w:r w:rsidRPr="00B60554">
        <w:rPr>
          <w:rFonts w:ascii="Arial" w:hAnsi="Arial" w:cs="Arial"/>
        </w:rPr>
        <w:t xml:space="preserve">mln </w:t>
      </w:r>
      <w:r>
        <w:rPr>
          <w:rFonts w:ascii="Arial" w:hAnsi="Arial" w:cs="Arial"/>
        </w:rPr>
        <w:t>PLN</w:t>
      </w:r>
      <w:r w:rsidRPr="00B60554">
        <w:rPr>
          <w:rFonts w:ascii="Arial" w:hAnsi="Arial" w:cs="Arial"/>
        </w:rPr>
        <w:t xml:space="preserve"> </w:t>
      </w:r>
      <w:r>
        <w:rPr>
          <w:rFonts w:ascii="Arial" w:hAnsi="Arial" w:cs="Arial"/>
        </w:rPr>
        <w:t>włącznie,</w:t>
      </w:r>
    </w:p>
    <w:p w:rsidR="00406C6A" w:rsidRPr="00A42664" w:rsidRDefault="00406C6A" w:rsidP="003C7FD3">
      <w:pPr>
        <w:pStyle w:val="ListParagraph"/>
        <w:numPr>
          <w:ilvl w:val="0"/>
          <w:numId w:val="41"/>
        </w:numPr>
        <w:autoSpaceDE w:val="0"/>
        <w:autoSpaceDN w:val="0"/>
        <w:adjustRightInd w:val="0"/>
        <w:spacing w:after="0" w:line="360" w:lineRule="auto"/>
        <w:ind w:left="714" w:hanging="357"/>
        <w:jc w:val="both"/>
        <w:rPr>
          <w:rFonts w:ascii="Arial" w:hAnsi="Arial" w:cs="Arial"/>
        </w:rPr>
      </w:pPr>
      <w:r>
        <w:rPr>
          <w:rFonts w:ascii="Arial" w:hAnsi="Arial" w:cs="Arial"/>
          <w:b/>
        </w:rPr>
        <w:t xml:space="preserve">15% kosztów bezpośrednich – </w:t>
      </w:r>
      <w:r w:rsidRPr="00A42664">
        <w:rPr>
          <w:rFonts w:ascii="Arial" w:hAnsi="Arial" w:cs="Arial"/>
        </w:rPr>
        <w:t>w przypadku projektów o wartości powyżej 2 mln PLN do 5 mln PLN włącznie,</w:t>
      </w:r>
    </w:p>
    <w:p w:rsidR="00406C6A" w:rsidRPr="00A42664" w:rsidRDefault="00406C6A" w:rsidP="003C7FD3">
      <w:pPr>
        <w:pStyle w:val="ListParagraph"/>
        <w:numPr>
          <w:ilvl w:val="0"/>
          <w:numId w:val="41"/>
        </w:numPr>
        <w:autoSpaceDE w:val="0"/>
        <w:autoSpaceDN w:val="0"/>
        <w:adjustRightInd w:val="0"/>
        <w:spacing w:after="0" w:line="360" w:lineRule="auto"/>
        <w:ind w:left="714" w:hanging="357"/>
        <w:jc w:val="both"/>
        <w:rPr>
          <w:rFonts w:ascii="Arial" w:hAnsi="Arial" w:cs="Arial"/>
        </w:rPr>
      </w:pPr>
      <w:r>
        <w:rPr>
          <w:rFonts w:ascii="Arial" w:hAnsi="Arial" w:cs="Arial"/>
          <w:b/>
        </w:rPr>
        <w:t xml:space="preserve">10% kosztów bezpośrednich – </w:t>
      </w:r>
      <w:r w:rsidRPr="00A42664">
        <w:rPr>
          <w:rFonts w:ascii="Arial" w:hAnsi="Arial" w:cs="Arial"/>
        </w:rPr>
        <w:t xml:space="preserve">w przypadku projektów o wartości przekraczającej </w:t>
      </w:r>
      <w:r>
        <w:rPr>
          <w:rFonts w:ascii="Arial" w:hAnsi="Arial" w:cs="Arial"/>
        </w:rPr>
        <w:br/>
      </w:r>
      <w:r w:rsidRPr="00A42664">
        <w:rPr>
          <w:rFonts w:ascii="Arial" w:hAnsi="Arial" w:cs="Arial"/>
        </w:rPr>
        <w:t xml:space="preserve">5 mln PLN. </w:t>
      </w:r>
    </w:p>
    <w:p w:rsidR="00406C6A" w:rsidRDefault="00406C6A" w:rsidP="00E95003">
      <w:pPr>
        <w:pStyle w:val="ListParagraph"/>
        <w:autoSpaceDE w:val="0"/>
        <w:autoSpaceDN w:val="0"/>
        <w:adjustRightInd w:val="0"/>
        <w:spacing w:after="0" w:line="360" w:lineRule="auto"/>
        <w:ind w:left="714"/>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195842">
        <w:tc>
          <w:tcPr>
            <w:tcW w:w="9062" w:type="dxa"/>
          </w:tcPr>
          <w:p w:rsidR="00406C6A" w:rsidRPr="00965FFE" w:rsidRDefault="00406C6A" w:rsidP="00965FFE">
            <w:pPr>
              <w:autoSpaceDE w:val="0"/>
              <w:autoSpaceDN w:val="0"/>
              <w:adjustRightInd w:val="0"/>
              <w:spacing w:after="120" w:line="360" w:lineRule="auto"/>
              <w:jc w:val="both"/>
              <w:rPr>
                <w:rFonts w:ascii="Arial" w:hAnsi="Arial" w:cs="Arial"/>
                <w:b/>
                <w:i/>
              </w:rPr>
            </w:pPr>
            <w:r w:rsidRPr="00B734F7">
              <w:rPr>
                <w:rFonts w:ascii="Arial" w:hAnsi="Arial" w:cs="Arial"/>
                <w:b/>
                <w:i/>
              </w:rPr>
              <w:t>Przykład 1:</w:t>
            </w:r>
          </w:p>
          <w:p w:rsidR="00406C6A" w:rsidRPr="00965FFE" w:rsidRDefault="00406C6A" w:rsidP="00965FFE">
            <w:pPr>
              <w:autoSpaceDE w:val="0"/>
              <w:autoSpaceDN w:val="0"/>
              <w:adjustRightInd w:val="0"/>
              <w:spacing w:after="120" w:line="360" w:lineRule="auto"/>
              <w:jc w:val="both"/>
              <w:rPr>
                <w:rFonts w:ascii="Arial" w:hAnsi="Arial" w:cs="Arial"/>
              </w:rPr>
            </w:pPr>
            <w:r w:rsidRPr="00965FFE">
              <w:rPr>
                <w:rFonts w:ascii="Arial" w:hAnsi="Arial" w:cs="Arial"/>
                <w:i/>
              </w:rPr>
              <w:t>Koszty bezpośrednie projektu wynoszą zgodnie z budżetem szczegółowym 800</w:t>
            </w:r>
            <w:r>
              <w:rPr>
                <w:rFonts w:ascii="Arial" w:hAnsi="Arial" w:cs="Arial"/>
                <w:i/>
              </w:rPr>
              <w:t> </w:t>
            </w:r>
            <w:r w:rsidRPr="00965FFE">
              <w:rPr>
                <w:rFonts w:ascii="Arial" w:hAnsi="Arial" w:cs="Arial"/>
                <w:i/>
              </w:rPr>
              <w:t>000</w:t>
            </w:r>
            <w:r>
              <w:rPr>
                <w:rFonts w:ascii="Arial" w:hAnsi="Arial" w:cs="Arial"/>
                <w:i/>
              </w:rPr>
              <w:t xml:space="preserve"> </w:t>
            </w:r>
            <w:r w:rsidRPr="00965FFE">
              <w:rPr>
                <w:rFonts w:ascii="Arial" w:hAnsi="Arial" w:cs="Arial"/>
                <w:i/>
              </w:rPr>
              <w:t xml:space="preserve">PLN. </w:t>
            </w:r>
            <w:r>
              <w:rPr>
                <w:rFonts w:ascii="Arial" w:hAnsi="Arial" w:cs="Arial"/>
                <w:i/>
              </w:rPr>
              <w:br/>
            </w:r>
            <w:r w:rsidRPr="00965FFE">
              <w:rPr>
                <w:rFonts w:ascii="Arial" w:hAnsi="Arial" w:cs="Arial"/>
                <w:i/>
              </w:rPr>
              <w:t>W takim wypadku należy zastosować 25% stawkę kosztów pośrednich ponieważ po ich uwzględnieniu całkowita wartość projektu (koszty ogółem) wynosi 1 mln PLN</w:t>
            </w:r>
            <w:r w:rsidRPr="00965FFE">
              <w:rPr>
                <w:rFonts w:ascii="Arial" w:hAnsi="Arial" w:cs="Arial"/>
              </w:rPr>
              <w:t>.</w:t>
            </w:r>
          </w:p>
          <w:p w:rsidR="00406C6A" w:rsidRPr="00A42664" w:rsidRDefault="00406C6A" w:rsidP="00A42664">
            <w:pPr>
              <w:autoSpaceDE w:val="0"/>
              <w:autoSpaceDN w:val="0"/>
              <w:adjustRightInd w:val="0"/>
              <w:spacing w:after="120" w:line="360" w:lineRule="auto"/>
              <w:jc w:val="center"/>
              <w:rPr>
                <w:rFonts w:ascii="Arial" w:hAnsi="Arial" w:cs="Arial"/>
                <w:i/>
              </w:rPr>
            </w:pPr>
            <w:r w:rsidRPr="00965FFE">
              <w:rPr>
                <w:rFonts w:ascii="Arial" w:hAnsi="Arial" w:cs="Arial"/>
                <w:i/>
              </w:rPr>
              <w:t>800 000 PLN + 25% kosztów pośrednich, tj. 200 000 PLN = 1 000 000 PLN</w:t>
            </w:r>
          </w:p>
          <w:p w:rsidR="00406C6A" w:rsidRPr="00965FFE" w:rsidRDefault="00406C6A" w:rsidP="00965FFE">
            <w:pPr>
              <w:autoSpaceDE w:val="0"/>
              <w:autoSpaceDN w:val="0"/>
              <w:adjustRightInd w:val="0"/>
              <w:spacing w:after="120" w:line="360" w:lineRule="auto"/>
              <w:jc w:val="both"/>
              <w:rPr>
                <w:rFonts w:ascii="Arial" w:hAnsi="Arial" w:cs="Arial"/>
                <w:b/>
                <w:i/>
              </w:rPr>
            </w:pPr>
            <w:r w:rsidRPr="00B734F7">
              <w:rPr>
                <w:rFonts w:ascii="Arial" w:hAnsi="Arial" w:cs="Arial"/>
                <w:b/>
                <w:i/>
              </w:rPr>
              <w:t>Przykład 2:</w:t>
            </w:r>
          </w:p>
          <w:p w:rsidR="00406C6A" w:rsidRPr="00965FFE" w:rsidRDefault="00406C6A" w:rsidP="00965FFE">
            <w:pPr>
              <w:autoSpaceDE w:val="0"/>
              <w:autoSpaceDN w:val="0"/>
              <w:adjustRightInd w:val="0"/>
              <w:spacing w:after="120" w:line="360" w:lineRule="auto"/>
              <w:jc w:val="both"/>
              <w:rPr>
                <w:rFonts w:ascii="Arial" w:hAnsi="Arial" w:cs="Arial"/>
                <w:i/>
              </w:rPr>
            </w:pPr>
            <w:r w:rsidRPr="00965FFE">
              <w:rPr>
                <w:rFonts w:ascii="Arial" w:hAnsi="Arial" w:cs="Arial"/>
                <w:i/>
              </w:rPr>
              <w:t xml:space="preserve">Koszty bezpośrednie projektu wynoszą zgodnie z budżetem szczegółowym </w:t>
            </w:r>
            <w:r>
              <w:rPr>
                <w:rFonts w:ascii="Arial" w:hAnsi="Arial" w:cs="Arial"/>
                <w:i/>
              </w:rPr>
              <w:t>85</w:t>
            </w:r>
            <w:r w:rsidRPr="00965FFE">
              <w:rPr>
                <w:rFonts w:ascii="Arial" w:hAnsi="Arial" w:cs="Arial"/>
                <w:i/>
              </w:rPr>
              <w:t>0 000 PLN. W takim wypadku należy zastosować 20% stawkę kosztów pośrednich ponieważ po ich uwzględnieniu całkowita wartość projektu przekroczy 1 mln PLN.</w:t>
            </w:r>
          </w:p>
          <w:p w:rsidR="00406C6A" w:rsidRPr="004D5AB8" w:rsidRDefault="00406C6A">
            <w:pPr>
              <w:autoSpaceDE w:val="0"/>
              <w:autoSpaceDN w:val="0"/>
              <w:adjustRightInd w:val="0"/>
              <w:spacing w:after="120" w:line="360" w:lineRule="auto"/>
              <w:jc w:val="center"/>
              <w:rPr>
                <w:rFonts w:ascii="Arial" w:hAnsi="Arial" w:cs="Arial"/>
              </w:rPr>
            </w:pPr>
            <w:r w:rsidRPr="00965FFE">
              <w:rPr>
                <w:rFonts w:ascii="Arial" w:hAnsi="Arial" w:cs="Arial"/>
                <w:i/>
              </w:rPr>
              <w:t>850 000,00 PLN + 20% kosztów pośrednich, tj. 170 000,00 PLN = 1 020 000,00 PLN</w:t>
            </w:r>
          </w:p>
        </w:tc>
      </w:tr>
    </w:tbl>
    <w:p w:rsidR="00406C6A" w:rsidRDefault="00406C6A" w:rsidP="003D799D">
      <w:pPr>
        <w:autoSpaceDE w:val="0"/>
        <w:autoSpaceDN w:val="0"/>
        <w:adjustRightInd w:val="0"/>
        <w:spacing w:after="120" w:line="360" w:lineRule="auto"/>
        <w:jc w:val="both"/>
        <w:rPr>
          <w:rFonts w:ascii="Arial" w:hAnsi="Arial" w:cs="Arial"/>
        </w:rPr>
      </w:pPr>
    </w:p>
    <w:p w:rsidR="00406C6A" w:rsidRPr="0003775C" w:rsidRDefault="00406C6A" w:rsidP="003D799D">
      <w:pPr>
        <w:autoSpaceDE w:val="0"/>
        <w:autoSpaceDN w:val="0"/>
        <w:adjustRightInd w:val="0"/>
        <w:spacing w:after="120" w:line="360" w:lineRule="auto"/>
        <w:jc w:val="both"/>
        <w:rPr>
          <w:rFonts w:ascii="Arial" w:hAnsi="Arial" w:cs="Arial"/>
        </w:rPr>
      </w:pPr>
      <w:r w:rsidRPr="000F0738">
        <w:rPr>
          <w:rFonts w:ascii="Arial" w:hAnsi="Arial" w:cs="Arial"/>
        </w:rPr>
        <w:t xml:space="preserve">9) Pozostałe zasady dotyczące rozliczenia kosztów są  uregulowane w </w:t>
      </w:r>
      <w:r w:rsidRPr="00B734F7">
        <w:rPr>
          <w:rFonts w:ascii="Arial" w:hAnsi="Arial" w:cs="Arial"/>
          <w:i/>
        </w:rPr>
        <w:t>W</w:t>
      </w:r>
      <w:r w:rsidRPr="00A9067F">
        <w:rPr>
          <w:rFonts w:ascii="Arial" w:hAnsi="Arial" w:cs="Arial"/>
          <w:i/>
        </w:rPr>
        <w:t>ytycznych</w:t>
      </w:r>
      <w:r>
        <w:rPr>
          <w:rFonts w:ascii="Arial" w:hAnsi="Arial" w:cs="Arial"/>
        </w:rPr>
        <w:t>.</w:t>
      </w:r>
      <w:r w:rsidRPr="00321313">
        <w:rPr>
          <w:rFonts w:ascii="Arial" w:hAnsi="Arial" w:cs="Arial"/>
          <w:i/>
        </w:rPr>
        <w:t xml:space="preserve"> </w:t>
      </w:r>
    </w:p>
    <w:p w:rsidR="00406C6A" w:rsidRPr="00D47536" w:rsidRDefault="00406C6A">
      <w:pPr>
        <w:pStyle w:val="Heading3"/>
        <w:numPr>
          <w:ilvl w:val="0"/>
          <w:numId w:val="0"/>
        </w:numPr>
        <w:ind w:left="1429" w:hanging="709"/>
        <w:rPr>
          <w:rFonts w:ascii="Arial" w:hAnsi="Arial" w:cs="Arial"/>
          <w:color w:val="244061"/>
        </w:rPr>
      </w:pPr>
      <w:bookmarkStart w:id="174" w:name="_Toc421095893"/>
      <w:bookmarkStart w:id="175" w:name="_Toc421096386"/>
      <w:bookmarkStart w:id="176" w:name="_Toc421096725"/>
      <w:bookmarkStart w:id="177" w:name="_Toc424196621"/>
      <w:r w:rsidRPr="00D47536">
        <w:rPr>
          <w:rFonts w:ascii="Arial" w:hAnsi="Arial" w:cs="Arial"/>
          <w:color w:val="244061"/>
        </w:rPr>
        <w:t xml:space="preserve">2.2 </w:t>
      </w:r>
      <w:hyperlink w:anchor="_Toc316283790" w:history="1">
        <w:r w:rsidRPr="00D47536">
          <w:rPr>
            <w:rFonts w:ascii="Arial" w:hAnsi="Arial" w:cs="Arial"/>
            <w:color w:val="244061"/>
          </w:rPr>
          <w:t>Koszty związane z angażowaniem personelu</w:t>
        </w:r>
        <w:bookmarkEnd w:id="174"/>
        <w:bookmarkEnd w:id="175"/>
        <w:bookmarkEnd w:id="176"/>
        <w:bookmarkEnd w:id="177"/>
      </w:hyperlink>
    </w:p>
    <w:p w:rsidR="00406C6A" w:rsidRPr="00FC3119" w:rsidRDefault="00406C6A" w:rsidP="00FC3119"/>
    <w:p w:rsidR="00406C6A" w:rsidRDefault="00406C6A" w:rsidP="003C7FD3">
      <w:pPr>
        <w:pStyle w:val="ListParagraph"/>
        <w:numPr>
          <w:ilvl w:val="0"/>
          <w:numId w:val="42"/>
        </w:numPr>
        <w:autoSpaceDE w:val="0"/>
        <w:autoSpaceDN w:val="0"/>
        <w:adjustRightInd w:val="0"/>
        <w:spacing w:after="120" w:line="360" w:lineRule="auto"/>
        <w:ind w:left="357" w:hanging="357"/>
        <w:contextualSpacing w:val="0"/>
        <w:jc w:val="both"/>
        <w:rPr>
          <w:rFonts w:ascii="Arial" w:hAnsi="Arial" w:cs="Arial"/>
          <w:color w:val="000000"/>
        </w:rPr>
      </w:pPr>
      <w:r w:rsidRPr="002971CB">
        <w:rPr>
          <w:rFonts w:ascii="Arial" w:hAnsi="Arial" w:cs="Arial"/>
          <w:color w:val="000000"/>
        </w:rPr>
        <w:t xml:space="preserve">Koszty związane z wynagrodzeniem personelu mogą być kwalifikowalne w ramach projektu, o ile wynika to ze specyfiki projektu na warunkach określonych w </w:t>
      </w:r>
      <w:r w:rsidRPr="00B734F7">
        <w:rPr>
          <w:rFonts w:ascii="Arial" w:hAnsi="Arial" w:cs="Arial"/>
          <w:i/>
        </w:rPr>
        <w:t>W</w:t>
      </w:r>
      <w:r w:rsidRPr="00A9067F">
        <w:rPr>
          <w:rFonts w:ascii="Arial" w:hAnsi="Arial" w:cs="Arial"/>
          <w:i/>
        </w:rPr>
        <w:t>ytycznych</w:t>
      </w:r>
      <w:r w:rsidRPr="00B734F7">
        <w:rPr>
          <w:rFonts w:ascii="Arial" w:hAnsi="Arial" w:cs="Arial"/>
        </w:rPr>
        <w:t>.</w:t>
      </w:r>
    </w:p>
    <w:p w:rsidR="00406C6A" w:rsidRDefault="00406C6A" w:rsidP="003C7FD3">
      <w:pPr>
        <w:pStyle w:val="ListParagraph"/>
        <w:numPr>
          <w:ilvl w:val="0"/>
          <w:numId w:val="42"/>
        </w:numPr>
        <w:autoSpaceDE w:val="0"/>
        <w:autoSpaceDN w:val="0"/>
        <w:adjustRightInd w:val="0"/>
        <w:spacing w:after="120" w:line="360" w:lineRule="auto"/>
        <w:ind w:left="357" w:hanging="357"/>
        <w:contextualSpacing w:val="0"/>
        <w:jc w:val="both"/>
        <w:rPr>
          <w:rFonts w:ascii="Arial" w:hAnsi="Arial" w:cs="Arial"/>
          <w:color w:val="000000"/>
        </w:rPr>
      </w:pPr>
      <w:r w:rsidRPr="002971CB">
        <w:rPr>
          <w:rFonts w:ascii="Arial" w:hAnsi="Arial" w:cs="Arial"/>
          <w:color w:val="000000"/>
        </w:rPr>
        <w:t>Wydatki związane z wynagrodzeniem personelu są ponoszone zgodnie z przepisami krajowymi, w szczególności zgodnie z ustawą z dnia 26 czerwca 1974 r. - Kodeks pracy</w:t>
      </w:r>
      <w:r>
        <w:rPr>
          <w:rFonts w:ascii="Arial" w:hAnsi="Arial" w:cs="Arial"/>
          <w:color w:val="000000"/>
        </w:rPr>
        <w:t xml:space="preserve"> (Dz. U. z 2014 r. poz. 1502, z późn. zm.)</w:t>
      </w:r>
      <w:r w:rsidRPr="002971CB">
        <w:rPr>
          <w:rFonts w:ascii="Arial" w:hAnsi="Arial" w:cs="Arial"/>
          <w:color w:val="000000"/>
        </w:rPr>
        <w:t xml:space="preserve"> oraz z </w:t>
      </w:r>
      <w:r>
        <w:rPr>
          <w:rFonts w:ascii="Arial" w:hAnsi="Arial" w:cs="Arial"/>
          <w:color w:val="000000"/>
        </w:rPr>
        <w:t xml:space="preserve">ustawą z dnia 23 kwietnia 1964 r. </w:t>
      </w:r>
      <w:r>
        <w:rPr>
          <w:rFonts w:ascii="Arial" w:hAnsi="Arial" w:cs="Arial"/>
          <w:color w:val="000000"/>
        </w:rPr>
        <w:br/>
        <w:t>- Kodeks</w:t>
      </w:r>
      <w:r w:rsidRPr="002971CB">
        <w:rPr>
          <w:rFonts w:ascii="Arial" w:hAnsi="Arial" w:cs="Arial"/>
          <w:color w:val="000000"/>
        </w:rPr>
        <w:t xml:space="preserve"> cywilny</w:t>
      </w:r>
      <w:r>
        <w:rPr>
          <w:rFonts w:ascii="Arial" w:hAnsi="Arial" w:cs="Arial"/>
          <w:color w:val="000000"/>
        </w:rPr>
        <w:t xml:space="preserve"> (Dz. U. z 2014 r. poz. 121, z późn. zm.)</w:t>
      </w:r>
      <w:r w:rsidRPr="002971CB">
        <w:rPr>
          <w:rFonts w:ascii="Arial" w:hAnsi="Arial" w:cs="Arial"/>
          <w:color w:val="000000"/>
        </w:rPr>
        <w:t>.</w:t>
      </w:r>
    </w:p>
    <w:p w:rsidR="00406C6A" w:rsidRDefault="00406C6A" w:rsidP="003C7FD3">
      <w:pPr>
        <w:pStyle w:val="ListParagraph"/>
        <w:numPr>
          <w:ilvl w:val="0"/>
          <w:numId w:val="42"/>
        </w:numPr>
        <w:autoSpaceDE w:val="0"/>
        <w:autoSpaceDN w:val="0"/>
        <w:adjustRightInd w:val="0"/>
        <w:spacing w:after="120" w:line="360" w:lineRule="auto"/>
        <w:ind w:left="357" w:hanging="357"/>
        <w:contextualSpacing w:val="0"/>
        <w:jc w:val="both"/>
        <w:rPr>
          <w:rFonts w:ascii="Arial" w:hAnsi="Arial" w:cs="Arial"/>
          <w:color w:val="000000"/>
        </w:rPr>
      </w:pPr>
      <w:r w:rsidRPr="009A4679">
        <w:rPr>
          <w:rFonts w:ascii="Arial" w:hAnsi="Arial" w:cs="Arial"/>
          <w:color w:val="000000"/>
        </w:rPr>
        <w:t xml:space="preserve">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w:t>
      </w:r>
      <w:r>
        <w:rPr>
          <w:rFonts w:ascii="Arial" w:hAnsi="Arial" w:cs="Arial"/>
          <w:color w:val="000000"/>
        </w:rPr>
        <w:br/>
      </w:r>
      <w:r w:rsidRPr="009A4679">
        <w:rPr>
          <w:rFonts w:ascii="Arial" w:hAnsi="Arial" w:cs="Arial"/>
          <w:color w:val="000000"/>
        </w:rPr>
        <w:t>20 kwietnia 2004 r. o pracowniczych programach emerytalnych (Dz. U. z 2014</w:t>
      </w:r>
      <w:r>
        <w:rPr>
          <w:rFonts w:ascii="Arial" w:hAnsi="Arial" w:cs="Arial"/>
          <w:color w:val="000000"/>
        </w:rPr>
        <w:t> </w:t>
      </w:r>
      <w:r w:rsidRPr="009A4679">
        <w:rPr>
          <w:rFonts w:ascii="Arial" w:hAnsi="Arial" w:cs="Arial"/>
          <w:color w:val="000000"/>
        </w:rPr>
        <w:t>r</w:t>
      </w:r>
      <w:r>
        <w:rPr>
          <w:rFonts w:ascii="Arial" w:hAnsi="Arial" w:cs="Arial"/>
          <w:color w:val="000000"/>
        </w:rPr>
        <w:t>.</w:t>
      </w:r>
      <w:r w:rsidRPr="009A4679">
        <w:rPr>
          <w:rFonts w:ascii="Arial" w:hAnsi="Arial" w:cs="Arial"/>
          <w:color w:val="000000"/>
        </w:rPr>
        <w:t xml:space="preserve"> </w:t>
      </w:r>
      <w:r>
        <w:rPr>
          <w:rFonts w:ascii="Arial" w:hAnsi="Arial" w:cs="Arial"/>
          <w:color w:val="000000"/>
        </w:rPr>
        <w:br/>
      </w:r>
      <w:r w:rsidRPr="009A4679">
        <w:rPr>
          <w:rFonts w:ascii="Arial" w:hAnsi="Arial" w:cs="Arial"/>
          <w:color w:val="000000"/>
        </w:rPr>
        <w:t>poz. 710).</w:t>
      </w:r>
    </w:p>
    <w:p w:rsidR="00406C6A" w:rsidRDefault="00406C6A" w:rsidP="003C7FD3">
      <w:pPr>
        <w:pStyle w:val="ListParagraph"/>
        <w:numPr>
          <w:ilvl w:val="0"/>
          <w:numId w:val="42"/>
        </w:numPr>
        <w:autoSpaceDE w:val="0"/>
        <w:autoSpaceDN w:val="0"/>
        <w:adjustRightInd w:val="0"/>
        <w:spacing w:after="120" w:line="360" w:lineRule="auto"/>
        <w:ind w:left="357" w:hanging="357"/>
        <w:contextualSpacing w:val="0"/>
        <w:jc w:val="both"/>
        <w:rPr>
          <w:rFonts w:ascii="Arial" w:hAnsi="Arial" w:cs="Arial"/>
          <w:color w:val="000000"/>
        </w:rPr>
      </w:pPr>
      <w:r w:rsidRPr="009A4679">
        <w:rPr>
          <w:rFonts w:ascii="Arial" w:hAnsi="Arial" w:cs="Arial"/>
          <w:color w:val="000000"/>
        </w:rPr>
        <w:t>W ramach wynagrodzenia personelu, niekwalifikowalne są:</w:t>
      </w:r>
    </w:p>
    <w:p w:rsidR="00406C6A" w:rsidRPr="009A4679" w:rsidRDefault="00406C6A" w:rsidP="003C7FD3">
      <w:pPr>
        <w:pStyle w:val="ListParagraph"/>
        <w:numPr>
          <w:ilvl w:val="0"/>
          <w:numId w:val="43"/>
        </w:numPr>
        <w:autoSpaceDE w:val="0"/>
        <w:autoSpaceDN w:val="0"/>
        <w:adjustRightInd w:val="0"/>
        <w:spacing w:after="120" w:line="360" w:lineRule="auto"/>
        <w:jc w:val="both"/>
        <w:rPr>
          <w:rFonts w:ascii="Arial" w:hAnsi="Arial" w:cs="Arial"/>
          <w:color w:val="000000"/>
        </w:rPr>
      </w:pPr>
      <w:r w:rsidRPr="009A4679">
        <w:rPr>
          <w:rFonts w:ascii="Arial" w:hAnsi="Arial" w:cs="Arial"/>
          <w:color w:val="000000"/>
        </w:rPr>
        <w:t xml:space="preserve">wpłaty dokonywane przez pracodawców zgodnie z ustawą z dnia 27 sierpnia 1997 r. </w:t>
      </w:r>
      <w:r>
        <w:rPr>
          <w:rFonts w:ascii="Arial" w:hAnsi="Arial" w:cs="Arial"/>
          <w:color w:val="000000"/>
        </w:rPr>
        <w:br/>
      </w:r>
      <w:r w:rsidRPr="009A4679">
        <w:rPr>
          <w:rFonts w:ascii="Arial" w:hAnsi="Arial" w:cs="Arial"/>
          <w:color w:val="000000"/>
        </w:rPr>
        <w:t xml:space="preserve">o rehabilitacji zawodowej i społecznej oraz zatrudnianiu osób niepełnosprawnych </w:t>
      </w:r>
      <w:r w:rsidRPr="009A4679">
        <w:rPr>
          <w:rFonts w:ascii="Arial" w:hAnsi="Arial" w:cs="Arial"/>
          <w:color w:val="000000"/>
        </w:rPr>
        <w:br/>
        <w:t>(Dz. U. z 2011 r. Nr 127, poz. 721, z późn. zm.) na Państwowy Fundusz Rehabilitacji Osób Niepełnosprawnych, zwany dalej „PFRON”,</w:t>
      </w:r>
    </w:p>
    <w:p w:rsidR="00406C6A" w:rsidRPr="009A4679" w:rsidRDefault="00406C6A" w:rsidP="003C7FD3">
      <w:pPr>
        <w:pStyle w:val="ListParagraph"/>
        <w:numPr>
          <w:ilvl w:val="0"/>
          <w:numId w:val="43"/>
        </w:numPr>
        <w:autoSpaceDE w:val="0"/>
        <w:autoSpaceDN w:val="0"/>
        <w:adjustRightInd w:val="0"/>
        <w:spacing w:after="120" w:line="360" w:lineRule="auto"/>
        <w:jc w:val="both"/>
        <w:rPr>
          <w:rFonts w:ascii="Arial" w:hAnsi="Arial" w:cs="Arial"/>
          <w:color w:val="000000"/>
        </w:rPr>
      </w:pPr>
      <w:r w:rsidRPr="009A4679">
        <w:rPr>
          <w:rFonts w:ascii="Arial" w:hAnsi="Arial" w:cs="Arial"/>
          <w:color w:val="000000"/>
        </w:rPr>
        <w:t>świadczenia realizowane ze środków ZFŚS dla personelu projektu,</w:t>
      </w:r>
    </w:p>
    <w:p w:rsidR="00406C6A" w:rsidRPr="009A4679" w:rsidRDefault="00406C6A" w:rsidP="003C7FD3">
      <w:pPr>
        <w:pStyle w:val="ListParagraph"/>
        <w:numPr>
          <w:ilvl w:val="0"/>
          <w:numId w:val="43"/>
        </w:numPr>
        <w:autoSpaceDE w:val="0"/>
        <w:autoSpaceDN w:val="0"/>
        <w:adjustRightInd w:val="0"/>
        <w:spacing w:after="120" w:line="360" w:lineRule="auto"/>
        <w:jc w:val="both"/>
        <w:rPr>
          <w:rFonts w:ascii="Arial" w:hAnsi="Arial" w:cs="Arial"/>
          <w:color w:val="000000"/>
        </w:rPr>
      </w:pPr>
      <w:r w:rsidRPr="009A4679">
        <w:rPr>
          <w:rFonts w:ascii="Arial" w:hAnsi="Arial" w:cs="Arial"/>
          <w:color w:val="000000"/>
        </w:rPr>
        <w:t>koszty ubezpieczenia cywilnego funkcjonariuszy publicznych za szkodę wyrządzoną przy wykonywaniu władzy publicznej,</w:t>
      </w:r>
    </w:p>
    <w:p w:rsidR="00406C6A" w:rsidRPr="009A4679" w:rsidRDefault="00406C6A" w:rsidP="003C7FD3">
      <w:pPr>
        <w:pStyle w:val="ListParagraph"/>
        <w:numPr>
          <w:ilvl w:val="0"/>
          <w:numId w:val="43"/>
        </w:numPr>
        <w:autoSpaceDE w:val="0"/>
        <w:autoSpaceDN w:val="0"/>
        <w:adjustRightInd w:val="0"/>
        <w:spacing w:after="120" w:line="360" w:lineRule="auto"/>
        <w:jc w:val="both"/>
        <w:rPr>
          <w:rFonts w:ascii="Arial" w:hAnsi="Arial" w:cs="Arial"/>
          <w:color w:val="000000"/>
        </w:rPr>
      </w:pPr>
      <w:r w:rsidRPr="009A4679">
        <w:rPr>
          <w:rFonts w:ascii="Arial" w:hAnsi="Arial" w:cs="Arial"/>
          <w:color w:val="000000"/>
        </w:rPr>
        <w:t>nagrody jubileuszowe i odprawy pracownicze dla personelu projektu,</w:t>
      </w:r>
    </w:p>
    <w:p w:rsidR="00406C6A" w:rsidRPr="00C041DA" w:rsidRDefault="00406C6A" w:rsidP="003C7FD3">
      <w:pPr>
        <w:pStyle w:val="ListParagraph"/>
        <w:numPr>
          <w:ilvl w:val="0"/>
          <w:numId w:val="43"/>
        </w:numPr>
        <w:autoSpaceDE w:val="0"/>
        <w:autoSpaceDN w:val="0"/>
        <w:adjustRightInd w:val="0"/>
        <w:spacing w:after="120" w:line="360" w:lineRule="auto"/>
        <w:jc w:val="both"/>
        <w:rPr>
          <w:rFonts w:ascii="Arial" w:hAnsi="Arial" w:cs="Arial"/>
          <w:color w:val="000000"/>
        </w:rPr>
      </w:pPr>
      <w:r w:rsidRPr="00C041DA">
        <w:rPr>
          <w:rFonts w:ascii="Arial" w:hAnsi="Arial" w:cs="Arial"/>
          <w:color w:val="000000"/>
        </w:rPr>
        <w:t>koszty składek i opłat fakultatywnych, niewymaganych obowiązującymi przepisami prawa krajowego, chyba że:</w:t>
      </w:r>
    </w:p>
    <w:p w:rsidR="00406C6A" w:rsidRPr="00C17A3D" w:rsidRDefault="00406C6A" w:rsidP="003C7FD3">
      <w:pPr>
        <w:pStyle w:val="ListParagraph"/>
        <w:numPr>
          <w:ilvl w:val="0"/>
          <w:numId w:val="44"/>
        </w:numPr>
        <w:autoSpaceDE w:val="0"/>
        <w:autoSpaceDN w:val="0"/>
        <w:adjustRightInd w:val="0"/>
        <w:spacing w:after="120" w:line="360" w:lineRule="auto"/>
        <w:jc w:val="both"/>
        <w:rPr>
          <w:rFonts w:ascii="Arial" w:hAnsi="Arial" w:cs="Arial"/>
          <w:color w:val="000000"/>
        </w:rPr>
      </w:pPr>
      <w:r w:rsidRPr="00C17A3D">
        <w:rPr>
          <w:rFonts w:ascii="Arial" w:hAnsi="Arial" w:cs="Arial"/>
          <w:color w:val="000000"/>
        </w:rPr>
        <w:t>zostały przewidziane w regulaminie pracy lub regulaminie wynagradzania danej instytucji lub te</w:t>
      </w:r>
      <w:r>
        <w:rPr>
          <w:rFonts w:ascii="Arial" w:hAnsi="Arial" w:cs="Arial"/>
          <w:color w:val="000000"/>
        </w:rPr>
        <w:t>ż</w:t>
      </w:r>
      <w:r w:rsidRPr="00C17A3D">
        <w:rPr>
          <w:rFonts w:ascii="Arial" w:hAnsi="Arial" w:cs="Arial"/>
          <w:color w:val="000000"/>
        </w:rPr>
        <w:t xml:space="preserve"> innych właściwych przepisach prawa pracy oraz,</w:t>
      </w:r>
    </w:p>
    <w:p w:rsidR="00406C6A" w:rsidRPr="004D28B3" w:rsidRDefault="00406C6A" w:rsidP="003C7FD3">
      <w:pPr>
        <w:pStyle w:val="ListParagraph"/>
        <w:numPr>
          <w:ilvl w:val="0"/>
          <w:numId w:val="44"/>
        </w:numPr>
        <w:autoSpaceDE w:val="0"/>
        <w:autoSpaceDN w:val="0"/>
        <w:adjustRightInd w:val="0"/>
        <w:spacing w:after="120" w:line="360" w:lineRule="auto"/>
        <w:jc w:val="both"/>
        <w:rPr>
          <w:rFonts w:ascii="Arial" w:hAnsi="Arial" w:cs="Arial"/>
          <w:color w:val="000000"/>
        </w:rPr>
      </w:pPr>
      <w:r w:rsidRPr="004D28B3">
        <w:rPr>
          <w:rFonts w:ascii="Arial" w:hAnsi="Arial" w:cs="Arial"/>
          <w:color w:val="000000"/>
        </w:rPr>
        <w:t>zostały wprowadzone w danej instytucji co najmniej 6 miesięcy przed złożeniem wniosku o dofinansowanie oraz,</w:t>
      </w:r>
    </w:p>
    <w:p w:rsidR="00406C6A" w:rsidRPr="004D28B3" w:rsidRDefault="00406C6A" w:rsidP="003C7FD3">
      <w:pPr>
        <w:pStyle w:val="ListParagraph"/>
        <w:numPr>
          <w:ilvl w:val="0"/>
          <w:numId w:val="44"/>
        </w:numPr>
        <w:autoSpaceDE w:val="0"/>
        <w:autoSpaceDN w:val="0"/>
        <w:adjustRightInd w:val="0"/>
        <w:spacing w:after="120" w:line="360" w:lineRule="auto"/>
        <w:jc w:val="both"/>
        <w:rPr>
          <w:rFonts w:ascii="Arial" w:hAnsi="Arial" w:cs="Arial"/>
          <w:color w:val="000000"/>
        </w:rPr>
      </w:pPr>
      <w:r w:rsidRPr="004D28B3">
        <w:rPr>
          <w:rFonts w:ascii="Arial" w:hAnsi="Arial" w:cs="Arial"/>
          <w:color w:val="000000"/>
        </w:rPr>
        <w:t>potencjalnie obejmują wszystkich pracowników danej instytucji, a zasady ich odprowadzania/przyznawania są takie same w przypadku personelu zaangażowanego do realizacji projektów oraz pozostałych pracowników beneficjenta.</w:t>
      </w:r>
    </w:p>
    <w:p w:rsidR="00406C6A" w:rsidRDefault="00406C6A" w:rsidP="003C7FD3">
      <w:pPr>
        <w:pStyle w:val="ListParagraph"/>
        <w:numPr>
          <w:ilvl w:val="0"/>
          <w:numId w:val="42"/>
        </w:numPr>
        <w:autoSpaceDE w:val="0"/>
        <w:autoSpaceDN w:val="0"/>
        <w:adjustRightInd w:val="0"/>
        <w:spacing w:after="120" w:line="360" w:lineRule="auto"/>
        <w:ind w:left="357" w:hanging="357"/>
        <w:contextualSpacing w:val="0"/>
        <w:jc w:val="both"/>
        <w:rPr>
          <w:rFonts w:ascii="Arial" w:hAnsi="Arial" w:cs="Arial"/>
        </w:rPr>
      </w:pPr>
      <w:r w:rsidRPr="00961345">
        <w:rPr>
          <w:rFonts w:ascii="Arial" w:hAnsi="Arial" w:cs="Arial"/>
        </w:rPr>
        <w:t>Dodatkowe wynagrodzenie roczne personelu projektu jest kwalifikowalne wyłącznie, jeżeli wynika z przepisów prawa pracy</w:t>
      </w:r>
      <w:r>
        <w:rPr>
          <w:rStyle w:val="FootnoteReference"/>
          <w:rFonts w:ascii="Arial" w:hAnsi="Arial" w:cs="Arial"/>
        </w:rPr>
        <w:footnoteReference w:id="14"/>
      </w:r>
      <w:r w:rsidRPr="00961345">
        <w:rPr>
          <w:rFonts w:ascii="Arial" w:hAnsi="Arial" w:cs="Arial"/>
        </w:rPr>
        <w:t xml:space="preserve"> i odpowiada proporcji, w której wynagrodzenie zasadnicze będące podstawą jego naliczenia jest rozliczane w ramach projektu.</w:t>
      </w:r>
    </w:p>
    <w:p w:rsidR="00406C6A" w:rsidRDefault="00406C6A" w:rsidP="003C7FD3">
      <w:pPr>
        <w:pStyle w:val="ListParagraph"/>
        <w:numPr>
          <w:ilvl w:val="0"/>
          <w:numId w:val="42"/>
        </w:numPr>
        <w:autoSpaceDE w:val="0"/>
        <w:autoSpaceDN w:val="0"/>
        <w:adjustRightInd w:val="0"/>
        <w:spacing w:after="120" w:line="360" w:lineRule="auto"/>
        <w:ind w:left="357" w:hanging="357"/>
        <w:jc w:val="both"/>
        <w:rPr>
          <w:rFonts w:ascii="Arial" w:hAnsi="Arial" w:cs="Arial"/>
        </w:rPr>
      </w:pPr>
      <w:r w:rsidRPr="00961345">
        <w:rPr>
          <w:rFonts w:ascii="Arial" w:hAnsi="Arial" w:cs="Arial"/>
        </w:rPr>
        <w:t>Wydatki związane z zaangażowaniem osoby wykonującej zadania w projekcie lub projektach są kwalifikowalne, o ile:</w:t>
      </w:r>
    </w:p>
    <w:p w:rsidR="00406C6A" w:rsidRPr="00961345" w:rsidRDefault="00406C6A" w:rsidP="003C7FD3">
      <w:pPr>
        <w:pStyle w:val="ListParagraph"/>
        <w:numPr>
          <w:ilvl w:val="0"/>
          <w:numId w:val="45"/>
        </w:numPr>
        <w:autoSpaceDE w:val="0"/>
        <w:autoSpaceDN w:val="0"/>
        <w:adjustRightInd w:val="0"/>
        <w:spacing w:after="120" w:line="360" w:lineRule="auto"/>
        <w:jc w:val="both"/>
        <w:rPr>
          <w:rFonts w:ascii="Arial" w:hAnsi="Arial" w:cs="Arial"/>
        </w:rPr>
      </w:pPr>
      <w:r w:rsidRPr="00961345">
        <w:rPr>
          <w:rFonts w:ascii="Arial" w:hAnsi="Arial" w:cs="Arial"/>
        </w:rPr>
        <w:t>obciążenie z tego wynikające nie wyklucza możliwości prawidłowej i efektywnej realizacji wszystkich zadań powierzonych danej osobie,</w:t>
      </w:r>
    </w:p>
    <w:p w:rsidR="00406C6A" w:rsidRDefault="00406C6A" w:rsidP="003C7FD3">
      <w:pPr>
        <w:pStyle w:val="ListParagraph"/>
        <w:numPr>
          <w:ilvl w:val="0"/>
          <w:numId w:val="45"/>
        </w:numPr>
        <w:autoSpaceDE w:val="0"/>
        <w:autoSpaceDN w:val="0"/>
        <w:adjustRightInd w:val="0"/>
        <w:spacing w:after="120" w:line="360" w:lineRule="auto"/>
        <w:jc w:val="both"/>
        <w:rPr>
          <w:rFonts w:ascii="Arial" w:hAnsi="Arial" w:cs="Arial"/>
        </w:rPr>
      </w:pPr>
      <w:r w:rsidRPr="00961345">
        <w:rPr>
          <w:rFonts w:ascii="Arial" w:hAnsi="Arial" w:cs="Arial"/>
        </w:rPr>
        <w:t xml:space="preserve">łączne zaangażowanie zawodowe tej osoby w realizację wszystkich projektów finansowanych z funduszy strukturalnych i FS oraz działań finansowanych z innych źródeł, w tym środków własnych beneficjenta i innych podmiotów, </w:t>
      </w:r>
      <w:r w:rsidRPr="00961345">
        <w:rPr>
          <w:rFonts w:ascii="Arial" w:hAnsi="Arial" w:cs="Arial"/>
          <w:b/>
        </w:rPr>
        <w:t>nie przekracza</w:t>
      </w:r>
      <w:r w:rsidRPr="00961345">
        <w:rPr>
          <w:rFonts w:ascii="Arial" w:hAnsi="Arial" w:cs="Arial"/>
        </w:rPr>
        <w:t xml:space="preserve"> </w:t>
      </w:r>
      <w:r w:rsidRPr="00961345">
        <w:rPr>
          <w:rFonts w:ascii="Arial" w:hAnsi="Arial" w:cs="Arial"/>
          <w:b/>
        </w:rPr>
        <w:t>276 godzin miesięcznie</w:t>
      </w:r>
      <w:r w:rsidRPr="00961345">
        <w:rPr>
          <w:rFonts w:ascii="Arial" w:hAnsi="Arial" w:cs="Arial"/>
        </w:rPr>
        <w:t>,</w:t>
      </w:r>
    </w:p>
    <w:p w:rsidR="00406C6A" w:rsidRDefault="00406C6A" w:rsidP="003C7FD3">
      <w:pPr>
        <w:pStyle w:val="ListParagraph"/>
        <w:numPr>
          <w:ilvl w:val="0"/>
          <w:numId w:val="45"/>
        </w:numPr>
        <w:autoSpaceDE w:val="0"/>
        <w:autoSpaceDN w:val="0"/>
        <w:adjustRightInd w:val="0"/>
        <w:spacing w:after="120" w:line="360" w:lineRule="auto"/>
        <w:jc w:val="both"/>
        <w:rPr>
          <w:rFonts w:ascii="Arial" w:hAnsi="Arial" w:cs="Arial"/>
        </w:rPr>
      </w:pPr>
      <w:r w:rsidRPr="00CC5629">
        <w:rPr>
          <w:rFonts w:ascii="Arial" w:hAnsi="Arial" w:cs="Arial"/>
        </w:rPr>
        <w:t>wykonanie zadań przez tę osobę jest potwierdzone protokołem sporządzonym przez</w:t>
      </w:r>
      <w:r w:rsidRPr="00B734F7">
        <w:rPr>
          <w:rFonts w:ascii="Arial" w:hAnsi="Arial" w:cs="Arial"/>
        </w:rPr>
        <w:t xml:space="preserve"> tę osobę, wskazującym prawidłowe wykonanie zadań, liczbę oraz ewidencję godzin </w:t>
      </w:r>
      <w:r>
        <w:rPr>
          <w:rFonts w:ascii="Arial" w:hAnsi="Arial" w:cs="Arial"/>
        </w:rPr>
        <w:br/>
      </w:r>
      <w:r w:rsidRPr="00B734F7">
        <w:rPr>
          <w:rFonts w:ascii="Arial" w:hAnsi="Arial" w:cs="Arial"/>
        </w:rPr>
        <w:t>w danym miesiącu kalendarzowym poświęconych na wykonanie zadań w projekcie</w:t>
      </w:r>
      <w:r>
        <w:rPr>
          <w:rStyle w:val="FootnoteReference"/>
          <w:rFonts w:ascii="Arial" w:hAnsi="Arial"/>
        </w:rPr>
        <w:footnoteReference w:id="15"/>
      </w:r>
      <w:r w:rsidRPr="00CC5629">
        <w:rPr>
          <w:rFonts w:ascii="Arial" w:hAnsi="Arial" w:cs="Arial"/>
        </w:rPr>
        <w:t>,</w:t>
      </w:r>
      <w:r w:rsidRPr="00B734F7">
        <w:rPr>
          <w:rFonts w:ascii="Arial" w:hAnsi="Arial" w:cs="Arial"/>
        </w:rPr>
        <w:t xml:space="preserve"> z wyłączeniem przypadku, gdy osoba ta wykonuje zadania na podstawie stosunku pracy, a dokumenty związane z jej zaangażowaniem wyraźnie wskazują na jej godziny pracy</w:t>
      </w:r>
      <w:r>
        <w:rPr>
          <w:rStyle w:val="FootnoteReference"/>
          <w:rFonts w:ascii="Arial" w:hAnsi="Arial"/>
        </w:rPr>
        <w:footnoteReference w:id="16"/>
      </w:r>
      <w:r w:rsidRPr="00CC5629">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autoSpaceDE w:val="0"/>
              <w:autoSpaceDN w:val="0"/>
              <w:adjustRightInd w:val="0"/>
              <w:spacing w:after="120" w:line="360" w:lineRule="auto"/>
              <w:jc w:val="both"/>
              <w:rPr>
                <w:rFonts w:ascii="Arial" w:hAnsi="Arial" w:cs="Arial"/>
                <w:b/>
                <w:i/>
                <w:color w:val="FF0000"/>
              </w:rPr>
            </w:pPr>
            <w:r w:rsidRPr="004D5AB8">
              <w:rPr>
                <w:rFonts w:ascii="Arial" w:hAnsi="Arial" w:cs="Arial"/>
                <w:b/>
                <w:i/>
                <w:color w:val="FF0000"/>
              </w:rPr>
              <w:t>Uwaga:</w:t>
            </w:r>
          </w:p>
          <w:p w:rsidR="00406C6A" w:rsidRPr="004D5AB8" w:rsidRDefault="00406C6A" w:rsidP="004D5AB8">
            <w:pPr>
              <w:autoSpaceDE w:val="0"/>
              <w:autoSpaceDN w:val="0"/>
              <w:adjustRightInd w:val="0"/>
              <w:spacing w:after="120" w:line="360" w:lineRule="auto"/>
              <w:jc w:val="both"/>
              <w:rPr>
                <w:rFonts w:ascii="Arial" w:hAnsi="Arial" w:cs="Arial"/>
                <w:sz w:val="20"/>
                <w:szCs w:val="20"/>
              </w:rPr>
            </w:pPr>
            <w:r w:rsidRPr="004D5AB8">
              <w:rPr>
                <w:rFonts w:ascii="Arial" w:hAnsi="Arial" w:cs="Arial"/>
                <w:i/>
              </w:rPr>
              <w:t xml:space="preserve">Spełnienie warunków, o których mowa w lit. a i b, należy zweryfikować przed zaangażowaniem osoby do projektu. Warunki te powinny być spełnione w całym okresie kwalifikowania wynagrodzenia danej osoby w tym projekcie, przy czym w przypadku wystąpienia nieprawidłowości w zakresie spełnienia warunku, o którym mowa w lit. b, </w:t>
            </w:r>
            <w:r w:rsidRPr="004D5AB8">
              <w:rPr>
                <w:rFonts w:ascii="Arial" w:hAnsi="Arial" w:cs="Arial"/>
                <w:i/>
              </w:rPr>
              <w:br/>
              <w:t xml:space="preserve">za niekwalifikowalne należy uznać wynagrodzenie personelu projektu (w całości lub </w:t>
            </w:r>
            <w:r w:rsidRPr="004D5AB8">
              <w:rPr>
                <w:rFonts w:ascii="Arial" w:hAnsi="Arial" w:cs="Arial"/>
                <w:i/>
              </w:rPr>
              <w:br/>
              <w:t>w części) w tym projekcie, w ramach którego zaangażowanie personelu projektu spowodowało naruszenie tego warunku.</w:t>
            </w:r>
          </w:p>
        </w:tc>
      </w:tr>
    </w:tbl>
    <w:p w:rsidR="00406C6A" w:rsidRDefault="00406C6A">
      <w:pPr>
        <w:autoSpaceDE w:val="0"/>
        <w:autoSpaceDN w:val="0"/>
        <w:adjustRightInd w:val="0"/>
        <w:spacing w:after="120" w:line="360" w:lineRule="auto"/>
        <w:jc w:val="both"/>
        <w:rPr>
          <w:rFonts w:ascii="Arial" w:hAnsi="Arial" w:cs="Arial"/>
        </w:rPr>
      </w:pPr>
    </w:p>
    <w:p w:rsidR="00406C6A" w:rsidRPr="00961345" w:rsidRDefault="00406C6A" w:rsidP="003C7FD3">
      <w:pPr>
        <w:pStyle w:val="ListParagraph"/>
        <w:numPr>
          <w:ilvl w:val="0"/>
          <w:numId w:val="42"/>
        </w:numPr>
        <w:autoSpaceDE w:val="0"/>
        <w:autoSpaceDN w:val="0"/>
        <w:adjustRightInd w:val="0"/>
        <w:spacing w:after="120" w:line="360" w:lineRule="auto"/>
        <w:jc w:val="both"/>
        <w:rPr>
          <w:rFonts w:ascii="Arial" w:hAnsi="Arial" w:cs="Arial"/>
          <w:color w:val="000000"/>
        </w:rPr>
      </w:pPr>
      <w:r w:rsidRPr="00961345">
        <w:rPr>
          <w:rFonts w:ascii="Arial" w:hAnsi="Arial" w:cs="Arial"/>
          <w:color w:val="000000"/>
        </w:rPr>
        <w:t xml:space="preserve">Limit zaangażowania zawodowego, o którym mowa w pkt </w:t>
      </w:r>
      <w:r>
        <w:rPr>
          <w:rFonts w:ascii="Arial" w:hAnsi="Arial" w:cs="Arial"/>
          <w:color w:val="000000"/>
        </w:rPr>
        <w:t>6</w:t>
      </w:r>
      <w:r w:rsidRPr="00961345">
        <w:rPr>
          <w:rFonts w:ascii="Arial" w:hAnsi="Arial" w:cs="Arial"/>
          <w:color w:val="000000"/>
        </w:rPr>
        <w:t xml:space="preserve"> lit. b, dotyczy wszystkich form zaangażowania zawodowego, w szczególności:</w:t>
      </w:r>
    </w:p>
    <w:p w:rsidR="00406C6A" w:rsidRPr="00961345" w:rsidRDefault="00406C6A" w:rsidP="003C7FD3">
      <w:pPr>
        <w:pStyle w:val="ListParagraph"/>
        <w:numPr>
          <w:ilvl w:val="0"/>
          <w:numId w:val="46"/>
        </w:numPr>
        <w:autoSpaceDE w:val="0"/>
        <w:autoSpaceDN w:val="0"/>
        <w:adjustRightInd w:val="0"/>
        <w:spacing w:after="120" w:line="360" w:lineRule="auto"/>
        <w:jc w:val="both"/>
        <w:rPr>
          <w:rFonts w:ascii="Arial" w:hAnsi="Arial" w:cs="Arial"/>
          <w:color w:val="000000"/>
        </w:rPr>
      </w:pPr>
      <w:r w:rsidRPr="00961345">
        <w:rPr>
          <w:rFonts w:ascii="Arial" w:hAnsi="Arial" w:cs="Arial"/>
          <w:color w:val="000000"/>
        </w:rPr>
        <w:t>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406C6A" w:rsidRDefault="00406C6A" w:rsidP="003C7FD3">
      <w:pPr>
        <w:pStyle w:val="ListParagraph"/>
        <w:numPr>
          <w:ilvl w:val="0"/>
          <w:numId w:val="46"/>
        </w:numPr>
        <w:autoSpaceDE w:val="0"/>
        <w:autoSpaceDN w:val="0"/>
        <w:adjustRightInd w:val="0"/>
        <w:spacing w:after="120" w:line="360" w:lineRule="auto"/>
        <w:ind w:hanging="357"/>
        <w:contextualSpacing w:val="0"/>
        <w:jc w:val="both"/>
        <w:rPr>
          <w:rFonts w:ascii="Arial" w:hAnsi="Arial" w:cs="Arial"/>
          <w:color w:val="000000"/>
        </w:rPr>
      </w:pPr>
      <w:r w:rsidRPr="00961345">
        <w:rPr>
          <w:rFonts w:ascii="Arial" w:hAnsi="Arial" w:cs="Arial"/>
          <w:color w:val="000000"/>
        </w:rPr>
        <w:t xml:space="preserve">w przypadku stosunku cywilnoprawnego, samozatrudnienia oraz innych form zaangażowania – uwzględnia czas faktycznie przepracowany, w tym czas zaangażowania w ramach własnej działalności gospodarczej poza projektami </w:t>
      </w:r>
      <w:r>
        <w:rPr>
          <w:rFonts w:ascii="Arial" w:hAnsi="Arial" w:cs="Arial"/>
          <w:color w:val="000000"/>
        </w:rPr>
        <w:br/>
      </w:r>
      <w:r w:rsidRPr="00961345">
        <w:rPr>
          <w:rFonts w:ascii="Arial" w:hAnsi="Arial" w:cs="Arial"/>
          <w:color w:val="000000"/>
        </w:rPr>
        <w:t>(o ile dotyczy).</w:t>
      </w:r>
    </w:p>
    <w:p w:rsidR="00406C6A" w:rsidRPr="00B8065E" w:rsidRDefault="00406C6A" w:rsidP="003C7FD3">
      <w:pPr>
        <w:pStyle w:val="ListParagraph"/>
        <w:numPr>
          <w:ilvl w:val="0"/>
          <w:numId w:val="42"/>
        </w:numPr>
        <w:autoSpaceDE w:val="0"/>
        <w:autoSpaceDN w:val="0"/>
        <w:adjustRightInd w:val="0"/>
        <w:spacing w:after="120" w:line="360" w:lineRule="auto"/>
        <w:ind w:hanging="357"/>
        <w:contextualSpacing w:val="0"/>
        <w:jc w:val="both"/>
        <w:rPr>
          <w:rFonts w:ascii="Arial" w:hAnsi="Arial" w:cs="Arial"/>
          <w:b/>
        </w:rPr>
      </w:pPr>
      <w:r w:rsidRPr="00B8065E">
        <w:rPr>
          <w:rFonts w:ascii="Arial" w:hAnsi="Arial" w:cs="Arial"/>
          <w:b/>
        </w:rPr>
        <w:t>Wydatki na wynagrodzenie personelu są kwalifikowalne pod warunkiem, że ich wysokość odpowiada stawkom faktycznie stosowanym u beneficjenta poza projektami współfinansowanymi z funduszy strukturalnych i FS na analogicznych stanowiskach lub na stanowiskach wymagających analogicznych kwalifikacji. Dotyczy to również pozostałych składników wynagrodzenia personelu, w tym nagród i premii.</w:t>
      </w:r>
    </w:p>
    <w:p w:rsidR="00406C6A" w:rsidRDefault="00406C6A" w:rsidP="003C7FD3">
      <w:pPr>
        <w:pStyle w:val="ListParagraph"/>
        <w:numPr>
          <w:ilvl w:val="0"/>
          <w:numId w:val="42"/>
        </w:numPr>
        <w:autoSpaceDE w:val="0"/>
        <w:autoSpaceDN w:val="0"/>
        <w:adjustRightInd w:val="0"/>
        <w:spacing w:after="120" w:line="360" w:lineRule="auto"/>
        <w:ind w:hanging="357"/>
        <w:jc w:val="both"/>
        <w:rPr>
          <w:rFonts w:ascii="Arial" w:hAnsi="Arial" w:cs="Arial"/>
        </w:rPr>
      </w:pPr>
      <w:r w:rsidRPr="00C46E5B">
        <w:rPr>
          <w:rFonts w:ascii="Arial" w:hAnsi="Arial" w:cs="Arial"/>
        </w:rPr>
        <w:t>Beneficjent zobowiązuje się w umowie o dofinansowanie do wprowadzania na bieżąco</w:t>
      </w:r>
      <w:r>
        <w:rPr>
          <w:rStyle w:val="FootnoteReference"/>
          <w:rFonts w:ascii="Arial" w:hAnsi="Arial"/>
        </w:rPr>
        <w:footnoteReference w:id="17"/>
      </w:r>
      <w:r w:rsidRPr="00C46E5B">
        <w:rPr>
          <w:rFonts w:ascii="Arial" w:hAnsi="Arial" w:cs="Arial"/>
        </w:rPr>
        <w:t xml:space="preserve"> następujących danych do systemu informatycznego</w:t>
      </w:r>
      <w:r>
        <w:rPr>
          <w:rFonts w:ascii="Arial" w:hAnsi="Arial" w:cs="Arial"/>
        </w:rPr>
        <w:t xml:space="preserve"> SL 2014</w:t>
      </w:r>
      <w:r w:rsidRPr="00C46E5B">
        <w:rPr>
          <w:rFonts w:ascii="Arial" w:hAnsi="Arial" w:cs="Arial"/>
        </w:rPr>
        <w:t xml:space="preserve"> w zakresie angażowania personelu projektu, w celu potwierdzenia spełnienia warunków określonych </w:t>
      </w:r>
      <w:r>
        <w:rPr>
          <w:rFonts w:ascii="Arial" w:hAnsi="Arial" w:cs="Arial"/>
        </w:rPr>
        <w:br/>
      </w:r>
      <w:r w:rsidRPr="00C46E5B">
        <w:rPr>
          <w:rFonts w:ascii="Arial" w:hAnsi="Arial" w:cs="Arial"/>
        </w:rPr>
        <w:t xml:space="preserve">w </w:t>
      </w:r>
      <w:r>
        <w:rPr>
          <w:rFonts w:ascii="Arial" w:hAnsi="Arial" w:cs="Arial"/>
          <w:i/>
        </w:rPr>
        <w:t>W</w:t>
      </w:r>
      <w:r w:rsidRPr="00B734F7">
        <w:rPr>
          <w:rFonts w:ascii="Arial" w:hAnsi="Arial" w:cs="Arial"/>
          <w:i/>
        </w:rPr>
        <w:t>ytycznych</w:t>
      </w:r>
      <w:r w:rsidRPr="00C46E5B">
        <w:rPr>
          <w:rFonts w:ascii="Arial" w:hAnsi="Arial" w:cs="Arial"/>
        </w:rPr>
        <w:t>:</w:t>
      </w:r>
    </w:p>
    <w:p w:rsidR="00406C6A" w:rsidRDefault="00406C6A" w:rsidP="003C7FD3">
      <w:pPr>
        <w:pStyle w:val="ListParagraph"/>
        <w:numPr>
          <w:ilvl w:val="0"/>
          <w:numId w:val="109"/>
        </w:numPr>
        <w:autoSpaceDE w:val="0"/>
        <w:autoSpaceDN w:val="0"/>
        <w:adjustRightInd w:val="0"/>
        <w:spacing w:after="120" w:line="360" w:lineRule="auto"/>
        <w:jc w:val="both"/>
        <w:rPr>
          <w:rFonts w:ascii="Arial" w:hAnsi="Arial" w:cs="Arial"/>
        </w:rPr>
      </w:pPr>
      <w:r w:rsidRPr="00C46E5B">
        <w:rPr>
          <w:rFonts w:ascii="Arial" w:hAnsi="Arial" w:cs="Arial"/>
        </w:rPr>
        <w:t>dane dotyczące personelu projektu, w tym: nr PESEL, imię, nazwisko,</w:t>
      </w:r>
    </w:p>
    <w:p w:rsidR="00406C6A" w:rsidRDefault="00406C6A" w:rsidP="003C7FD3">
      <w:pPr>
        <w:pStyle w:val="ListParagraph"/>
        <w:numPr>
          <w:ilvl w:val="0"/>
          <w:numId w:val="109"/>
        </w:numPr>
        <w:autoSpaceDE w:val="0"/>
        <w:autoSpaceDN w:val="0"/>
        <w:adjustRightInd w:val="0"/>
        <w:spacing w:after="120" w:line="360" w:lineRule="auto"/>
        <w:jc w:val="both"/>
        <w:rPr>
          <w:rFonts w:ascii="Arial" w:hAnsi="Arial" w:cs="Arial"/>
        </w:rPr>
      </w:pPr>
      <w:r w:rsidRPr="00C46E5B">
        <w:rPr>
          <w:rFonts w:ascii="Arial" w:hAnsi="Arial" w:cs="Arial"/>
        </w:rPr>
        <w:t>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w:t>
      </w:r>
    </w:p>
    <w:p w:rsidR="00406C6A" w:rsidRPr="002E10DF" w:rsidRDefault="00406C6A" w:rsidP="003C7FD3">
      <w:pPr>
        <w:pStyle w:val="ListParagraph"/>
        <w:numPr>
          <w:ilvl w:val="0"/>
          <w:numId w:val="42"/>
        </w:numPr>
        <w:autoSpaceDE w:val="0"/>
        <w:autoSpaceDN w:val="0"/>
        <w:adjustRightInd w:val="0"/>
        <w:spacing w:after="120" w:line="360" w:lineRule="auto"/>
        <w:jc w:val="both"/>
        <w:rPr>
          <w:rFonts w:ascii="Arial" w:hAnsi="Arial" w:cs="Arial"/>
        </w:rPr>
      </w:pPr>
      <w:r w:rsidRPr="00451399">
        <w:rPr>
          <w:rFonts w:ascii="Arial" w:hAnsi="Arial" w:cs="Arial"/>
        </w:rPr>
        <w:t>Osoba dysponująca środkami dofinansowania projektu (tj. osoba upoważniona do 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p>
    <w:p w:rsidR="00406C6A" w:rsidRPr="00D47536" w:rsidRDefault="00406C6A">
      <w:pPr>
        <w:pStyle w:val="Heading4"/>
        <w:numPr>
          <w:ilvl w:val="0"/>
          <w:numId w:val="0"/>
        </w:numPr>
        <w:ind w:left="1571" w:hanging="709"/>
        <w:rPr>
          <w:rFonts w:ascii="Arial" w:hAnsi="Arial" w:cs="Arial"/>
          <w:color w:val="244061"/>
        </w:rPr>
      </w:pPr>
      <w:r w:rsidRPr="00D47536">
        <w:rPr>
          <w:rFonts w:ascii="Arial" w:hAnsi="Arial" w:cs="Arial"/>
          <w:color w:val="244061"/>
        </w:rPr>
        <w:t xml:space="preserve">2.2.1 Stosunek pracy </w:t>
      </w:r>
    </w:p>
    <w:p w:rsidR="00406C6A" w:rsidRPr="00FC3119" w:rsidRDefault="00406C6A" w:rsidP="00FC3119"/>
    <w:p w:rsidR="00406C6A" w:rsidRDefault="00406C6A" w:rsidP="003C7FD3">
      <w:pPr>
        <w:pStyle w:val="ListParagraph"/>
        <w:numPr>
          <w:ilvl w:val="0"/>
          <w:numId w:val="47"/>
        </w:numPr>
        <w:autoSpaceDE w:val="0"/>
        <w:autoSpaceDN w:val="0"/>
        <w:adjustRightInd w:val="0"/>
        <w:spacing w:after="120" w:line="360" w:lineRule="auto"/>
        <w:ind w:left="357" w:hanging="357"/>
        <w:contextualSpacing w:val="0"/>
        <w:jc w:val="both"/>
        <w:rPr>
          <w:rFonts w:ascii="Arial" w:hAnsi="Arial" w:cs="Arial"/>
        </w:rPr>
      </w:pPr>
      <w:r w:rsidRPr="00961345">
        <w:rPr>
          <w:rFonts w:ascii="Arial" w:hAnsi="Arial" w:cs="Arial"/>
        </w:rPr>
        <w:t xml:space="preserve">Umowa o pracę z osobą stanowiącą personel projektu obejmuje wszystkie zadania wykonywane przez tę osobę w ramach projektu lub projektów realizowanych przez beneficjenta, co powinno być odpowiednio udokumentowane zgodnie z pkt. 2 lit. c. Tym samym, co do zasady nie jest możliwe angażowanie takiej osoby przez beneficjenta </w:t>
      </w:r>
      <w:r>
        <w:rPr>
          <w:rFonts w:ascii="Arial" w:hAnsi="Arial" w:cs="Arial"/>
        </w:rPr>
        <w:br/>
      </w:r>
      <w:r w:rsidRPr="00961345">
        <w:rPr>
          <w:rFonts w:ascii="Arial" w:hAnsi="Arial" w:cs="Arial"/>
        </w:rPr>
        <w:t>do realizacji żadnych zadań w ramach tego lub innego projektu na podstawie stosunku cywilnoprawnego.</w:t>
      </w:r>
    </w:p>
    <w:p w:rsidR="00406C6A" w:rsidRDefault="00406C6A" w:rsidP="003C7FD3">
      <w:pPr>
        <w:pStyle w:val="ListParagraph"/>
        <w:numPr>
          <w:ilvl w:val="0"/>
          <w:numId w:val="47"/>
        </w:numPr>
        <w:autoSpaceDE w:val="0"/>
        <w:autoSpaceDN w:val="0"/>
        <w:adjustRightInd w:val="0"/>
        <w:spacing w:after="120" w:line="360" w:lineRule="auto"/>
        <w:ind w:left="357" w:hanging="357"/>
        <w:jc w:val="both"/>
        <w:rPr>
          <w:rFonts w:ascii="Arial" w:hAnsi="Arial" w:cs="Arial"/>
        </w:rPr>
      </w:pPr>
      <w:r w:rsidRPr="00961345">
        <w:rPr>
          <w:rFonts w:ascii="Arial" w:hAnsi="Arial" w:cs="Arial"/>
        </w:rPr>
        <w:t xml:space="preserve">W przypadku zatrudniania personelu na podstawie stosunku pracy, wydatki </w:t>
      </w:r>
      <w:r>
        <w:rPr>
          <w:rFonts w:ascii="Arial" w:hAnsi="Arial" w:cs="Arial"/>
        </w:rPr>
        <w:br/>
      </w:r>
      <w:r w:rsidRPr="00961345">
        <w:rPr>
          <w:rFonts w:ascii="Arial" w:hAnsi="Arial" w:cs="Arial"/>
        </w:rPr>
        <w:t>na wynagrodzenie personelu są kwalifikowalne, jeżeli są spełnione łącznie następujące warunki:</w:t>
      </w:r>
    </w:p>
    <w:p w:rsidR="00406C6A" w:rsidRPr="00961345" w:rsidRDefault="00406C6A" w:rsidP="003C7FD3">
      <w:pPr>
        <w:pStyle w:val="ListParagraph"/>
        <w:numPr>
          <w:ilvl w:val="0"/>
          <w:numId w:val="48"/>
        </w:numPr>
        <w:autoSpaceDE w:val="0"/>
        <w:autoSpaceDN w:val="0"/>
        <w:adjustRightInd w:val="0"/>
        <w:spacing w:after="120" w:line="360" w:lineRule="auto"/>
        <w:jc w:val="both"/>
        <w:rPr>
          <w:rFonts w:ascii="Arial" w:hAnsi="Arial" w:cs="Arial"/>
        </w:rPr>
      </w:pPr>
      <w:r w:rsidRPr="00961345">
        <w:rPr>
          <w:rFonts w:ascii="Arial" w:hAnsi="Arial" w:cs="Arial"/>
        </w:rPr>
        <w:t>pracownik jest zatrudniony lub oddelegowany</w:t>
      </w:r>
      <w:r>
        <w:rPr>
          <w:rStyle w:val="FootnoteReference"/>
          <w:rFonts w:ascii="Arial" w:hAnsi="Arial" w:cs="Arial"/>
        </w:rPr>
        <w:footnoteReference w:id="18"/>
      </w:r>
      <w:r w:rsidRPr="00961345">
        <w:rPr>
          <w:rFonts w:ascii="Arial" w:hAnsi="Arial" w:cs="Arial"/>
        </w:rPr>
        <w:t xml:space="preserve"> w celu realizacji zadań związanych bezpośrednio z realizacją projektu,</w:t>
      </w:r>
    </w:p>
    <w:p w:rsidR="00406C6A" w:rsidRPr="00961345" w:rsidRDefault="00406C6A" w:rsidP="003C7FD3">
      <w:pPr>
        <w:pStyle w:val="ListParagraph"/>
        <w:numPr>
          <w:ilvl w:val="0"/>
          <w:numId w:val="48"/>
        </w:numPr>
        <w:autoSpaceDE w:val="0"/>
        <w:autoSpaceDN w:val="0"/>
        <w:adjustRightInd w:val="0"/>
        <w:spacing w:after="120" w:line="360" w:lineRule="auto"/>
        <w:jc w:val="both"/>
        <w:rPr>
          <w:rFonts w:ascii="Arial" w:hAnsi="Arial" w:cs="Arial"/>
        </w:rPr>
      </w:pPr>
      <w:r w:rsidRPr="00961345">
        <w:rPr>
          <w:rFonts w:ascii="Arial" w:hAnsi="Arial" w:cs="Arial"/>
        </w:rPr>
        <w:t xml:space="preserve">okres zatrudnienia lub oddelegowania pracownika jest kwalifikowalny wyłącznie </w:t>
      </w:r>
      <w:r>
        <w:rPr>
          <w:rFonts w:ascii="Arial" w:hAnsi="Arial" w:cs="Arial"/>
        </w:rPr>
        <w:br/>
      </w:r>
      <w:r w:rsidRPr="00961345">
        <w:rPr>
          <w:rFonts w:ascii="Arial" w:hAnsi="Arial" w:cs="Arial"/>
        </w:rPr>
        <w:t xml:space="preserve">do końcowej daty kwalifikowalności wydatków wyznaczonej w umowie </w:t>
      </w:r>
      <w:r>
        <w:rPr>
          <w:rFonts w:ascii="Arial" w:hAnsi="Arial" w:cs="Arial"/>
        </w:rPr>
        <w:br/>
      </w:r>
      <w:r w:rsidRPr="00961345">
        <w:rPr>
          <w:rFonts w:ascii="Arial" w:hAnsi="Arial" w:cs="Arial"/>
        </w:rPr>
        <w:t>o dofinansowanie; powyższe nie oznacza, że stosunek pracy nie może trwać dłużej niż okres realizacji projektu,</w:t>
      </w:r>
    </w:p>
    <w:p w:rsidR="00406C6A" w:rsidRDefault="00406C6A" w:rsidP="003C7FD3">
      <w:pPr>
        <w:pStyle w:val="ListParagraph"/>
        <w:numPr>
          <w:ilvl w:val="0"/>
          <w:numId w:val="48"/>
        </w:numPr>
        <w:autoSpaceDE w:val="0"/>
        <w:autoSpaceDN w:val="0"/>
        <w:adjustRightInd w:val="0"/>
        <w:spacing w:after="120" w:line="360" w:lineRule="auto"/>
        <w:ind w:hanging="357"/>
        <w:contextualSpacing w:val="0"/>
        <w:jc w:val="both"/>
        <w:rPr>
          <w:rFonts w:ascii="Arial" w:hAnsi="Arial" w:cs="Arial"/>
        </w:rPr>
      </w:pPr>
      <w:r w:rsidRPr="00961345">
        <w:rPr>
          <w:rFonts w:ascii="Arial" w:hAnsi="Arial" w:cs="Arial"/>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06C6A" w:rsidRDefault="00406C6A" w:rsidP="003C7FD3">
      <w:pPr>
        <w:pStyle w:val="ListParagraph"/>
        <w:numPr>
          <w:ilvl w:val="0"/>
          <w:numId w:val="47"/>
        </w:numPr>
        <w:autoSpaceDE w:val="0"/>
        <w:autoSpaceDN w:val="0"/>
        <w:adjustRightInd w:val="0"/>
        <w:spacing w:after="120" w:line="360" w:lineRule="auto"/>
        <w:ind w:hanging="357"/>
        <w:contextualSpacing w:val="0"/>
        <w:jc w:val="both"/>
        <w:rPr>
          <w:rFonts w:ascii="Arial" w:hAnsi="Arial" w:cs="Arial"/>
        </w:rPr>
      </w:pPr>
      <w:r w:rsidRPr="00961345">
        <w:rPr>
          <w:rFonts w:ascii="Arial" w:hAnsi="Arial" w:cs="Arial"/>
        </w:rPr>
        <w:t xml:space="preserve">W przypadku, gdy osoba stanowiąca personel projektu jest pracownikiem beneficjenta, co do zasady jej zaangażowanie do projektu lub projektów może mieć miejsce wyłącznie na podstawie stosunku pracy.  </w:t>
      </w:r>
    </w:p>
    <w:p w:rsidR="00406C6A" w:rsidRPr="00961345" w:rsidRDefault="00406C6A" w:rsidP="003C7FD3">
      <w:pPr>
        <w:pStyle w:val="ListParagraph"/>
        <w:numPr>
          <w:ilvl w:val="0"/>
          <w:numId w:val="47"/>
        </w:numPr>
        <w:autoSpaceDE w:val="0"/>
        <w:autoSpaceDN w:val="0"/>
        <w:adjustRightInd w:val="0"/>
        <w:spacing w:after="120" w:line="360" w:lineRule="auto"/>
        <w:jc w:val="both"/>
        <w:rPr>
          <w:rFonts w:ascii="Arial" w:hAnsi="Arial" w:cs="Arial"/>
        </w:rPr>
      </w:pPr>
      <w:r w:rsidRPr="00961345">
        <w:rPr>
          <w:rFonts w:ascii="Arial" w:hAnsi="Arial" w:cs="Arial"/>
        </w:rPr>
        <w:t xml:space="preserve">Jeżeli stosunek pracy pracownika beneficjenta tylko w części obejmuje zadania </w:t>
      </w:r>
      <w:r>
        <w:rPr>
          <w:rFonts w:ascii="Arial" w:hAnsi="Arial" w:cs="Arial"/>
        </w:rPr>
        <w:br/>
      </w:r>
      <w:r w:rsidRPr="00961345">
        <w:rPr>
          <w:rFonts w:ascii="Arial" w:hAnsi="Arial" w:cs="Arial"/>
        </w:rPr>
        <w:t xml:space="preserve">w ramach projektu (np. na ½ etatu, ¼ etatu w ramach projektu), wydatki związane </w:t>
      </w:r>
      <w:r>
        <w:rPr>
          <w:rFonts w:ascii="Arial" w:hAnsi="Arial" w:cs="Arial"/>
        </w:rPr>
        <w:br/>
      </w:r>
      <w:r w:rsidRPr="00961345">
        <w:rPr>
          <w:rFonts w:ascii="Arial" w:hAnsi="Arial" w:cs="Arial"/>
        </w:rPr>
        <w:t>z wynagrodzeniem w ramach projektu są kwalifikowalne, o ile:</w:t>
      </w:r>
    </w:p>
    <w:p w:rsidR="00406C6A" w:rsidRPr="00961345" w:rsidRDefault="00406C6A" w:rsidP="003C7FD3">
      <w:pPr>
        <w:pStyle w:val="ListParagraph"/>
        <w:numPr>
          <w:ilvl w:val="0"/>
          <w:numId w:val="49"/>
        </w:numPr>
        <w:autoSpaceDE w:val="0"/>
        <w:autoSpaceDN w:val="0"/>
        <w:adjustRightInd w:val="0"/>
        <w:spacing w:after="120" w:line="360" w:lineRule="auto"/>
        <w:jc w:val="both"/>
        <w:rPr>
          <w:rFonts w:ascii="Arial" w:hAnsi="Arial" w:cs="Arial"/>
        </w:rPr>
      </w:pPr>
      <w:r w:rsidRPr="00961345">
        <w:rPr>
          <w:rFonts w:ascii="Arial" w:hAnsi="Arial" w:cs="Arial"/>
        </w:rPr>
        <w:t xml:space="preserve">zadania związane z realizacją projektu zostaną wyraźnie wyodrębnione w umowie </w:t>
      </w:r>
      <w:r>
        <w:rPr>
          <w:rFonts w:ascii="Arial" w:hAnsi="Arial" w:cs="Arial"/>
        </w:rPr>
        <w:br/>
      </w:r>
      <w:r w:rsidRPr="00961345">
        <w:rPr>
          <w:rFonts w:ascii="Arial" w:hAnsi="Arial" w:cs="Arial"/>
        </w:rPr>
        <w:t>o pracę lub zakresie czynności służbowych pracownika lub opisie stanowiska pracy,</w:t>
      </w:r>
    </w:p>
    <w:p w:rsidR="00406C6A" w:rsidRPr="00961345" w:rsidRDefault="00406C6A" w:rsidP="003C7FD3">
      <w:pPr>
        <w:pStyle w:val="ListParagraph"/>
        <w:numPr>
          <w:ilvl w:val="0"/>
          <w:numId w:val="49"/>
        </w:numPr>
        <w:autoSpaceDE w:val="0"/>
        <w:autoSpaceDN w:val="0"/>
        <w:adjustRightInd w:val="0"/>
        <w:spacing w:after="120" w:line="360" w:lineRule="auto"/>
        <w:jc w:val="both"/>
        <w:rPr>
          <w:rFonts w:ascii="Arial" w:hAnsi="Arial" w:cs="Arial"/>
        </w:rPr>
      </w:pPr>
      <w:r w:rsidRPr="00961345">
        <w:rPr>
          <w:rFonts w:ascii="Arial" w:hAnsi="Arial" w:cs="Arial"/>
        </w:rPr>
        <w:t>zakres zadań związanych z realizacją projektu stanowi podstawę do określenia proporcji faktycznego zaangażowania pracownika w realizację projektu w stosunku do czasu pracy wynikającego z umowy o pracę tego pracownika,</w:t>
      </w:r>
    </w:p>
    <w:p w:rsidR="00406C6A" w:rsidRDefault="00406C6A" w:rsidP="003C7FD3">
      <w:pPr>
        <w:pStyle w:val="ListParagraph"/>
        <w:numPr>
          <w:ilvl w:val="0"/>
          <w:numId w:val="49"/>
        </w:numPr>
        <w:autoSpaceDE w:val="0"/>
        <w:autoSpaceDN w:val="0"/>
        <w:adjustRightInd w:val="0"/>
        <w:spacing w:after="120" w:line="360" w:lineRule="auto"/>
        <w:ind w:hanging="357"/>
        <w:contextualSpacing w:val="0"/>
        <w:jc w:val="both"/>
        <w:rPr>
          <w:rFonts w:ascii="Arial" w:hAnsi="Arial" w:cs="Arial"/>
        </w:rPr>
      </w:pPr>
      <w:r w:rsidRPr="00961345">
        <w:rPr>
          <w:rFonts w:ascii="Arial" w:hAnsi="Arial" w:cs="Arial"/>
        </w:rPr>
        <w:t xml:space="preserve">wydatek związany z wynagrodzeniem personelu projektu odpowiada proporcji, </w:t>
      </w:r>
      <w:r w:rsidRPr="00961345">
        <w:rPr>
          <w:rFonts w:ascii="Arial" w:hAnsi="Arial" w:cs="Arial"/>
        </w:rPr>
        <w:br/>
        <w:t>o której mowa w lit. b, chyba że zakres odpowiedzialności, złożoność lub poziom wymaganych kompetencji na danym stanowisku uzasadnia ró</w:t>
      </w:r>
      <w:r>
        <w:rPr>
          <w:rFonts w:ascii="Arial" w:hAnsi="Arial" w:cs="Arial"/>
        </w:rPr>
        <w:t>ż</w:t>
      </w:r>
      <w:r w:rsidRPr="00961345">
        <w:rPr>
          <w:rFonts w:ascii="Arial" w:hAnsi="Arial" w:cs="Arial"/>
        </w:rPr>
        <w:t>nicę w udziale wydatku do czasu pracy wynikającego ze stosunku pracy.</w:t>
      </w:r>
    </w:p>
    <w:p w:rsidR="00406C6A" w:rsidRDefault="00406C6A" w:rsidP="003C7FD3">
      <w:pPr>
        <w:pStyle w:val="ListParagraph"/>
        <w:numPr>
          <w:ilvl w:val="0"/>
          <w:numId w:val="47"/>
        </w:numPr>
        <w:autoSpaceDE w:val="0"/>
        <w:autoSpaceDN w:val="0"/>
        <w:adjustRightInd w:val="0"/>
        <w:spacing w:after="120" w:line="360" w:lineRule="auto"/>
        <w:ind w:hanging="357"/>
        <w:jc w:val="both"/>
        <w:rPr>
          <w:rFonts w:ascii="Arial" w:hAnsi="Arial" w:cs="Arial"/>
        </w:rPr>
      </w:pPr>
      <w:r w:rsidRPr="00961345">
        <w:rPr>
          <w:rFonts w:ascii="Arial" w:hAnsi="Arial" w:cs="Arial"/>
        </w:rPr>
        <w:t>Wydatkami kwalifikowalnymi w przypadku wynagrodzenia personelu mogą być również nagrody (z wyłączeniem nagrody jubileuszowej) lub premie, o ile są spełnione łącznie następujące warunki:</w:t>
      </w:r>
    </w:p>
    <w:p w:rsidR="00406C6A" w:rsidRPr="00961345" w:rsidRDefault="00406C6A" w:rsidP="003C7FD3">
      <w:pPr>
        <w:pStyle w:val="ListParagraph"/>
        <w:numPr>
          <w:ilvl w:val="0"/>
          <w:numId w:val="50"/>
        </w:numPr>
        <w:autoSpaceDE w:val="0"/>
        <w:autoSpaceDN w:val="0"/>
        <w:adjustRightInd w:val="0"/>
        <w:spacing w:after="120" w:line="360" w:lineRule="auto"/>
        <w:jc w:val="both"/>
        <w:rPr>
          <w:rFonts w:ascii="Arial" w:hAnsi="Arial" w:cs="Arial"/>
        </w:rPr>
      </w:pPr>
      <w:r w:rsidRPr="00961345">
        <w:rPr>
          <w:rFonts w:ascii="Arial" w:hAnsi="Arial" w:cs="Arial"/>
        </w:rPr>
        <w:t>nagrody lub premie zostały przewidziane w regulaminie pracy lub regulaminie wynagradzania danej instytucji, lub też innych właściwych przepisach prawa pracy,</w:t>
      </w:r>
    </w:p>
    <w:p w:rsidR="00406C6A" w:rsidRPr="00961345" w:rsidRDefault="00406C6A" w:rsidP="003C7FD3">
      <w:pPr>
        <w:pStyle w:val="ListParagraph"/>
        <w:numPr>
          <w:ilvl w:val="0"/>
          <w:numId w:val="50"/>
        </w:numPr>
        <w:autoSpaceDE w:val="0"/>
        <w:autoSpaceDN w:val="0"/>
        <w:adjustRightInd w:val="0"/>
        <w:spacing w:after="120" w:line="360" w:lineRule="auto"/>
        <w:jc w:val="both"/>
        <w:rPr>
          <w:rFonts w:ascii="Arial" w:hAnsi="Arial" w:cs="Arial"/>
        </w:rPr>
      </w:pPr>
      <w:r w:rsidRPr="00961345">
        <w:rPr>
          <w:rFonts w:ascii="Arial" w:hAnsi="Arial" w:cs="Arial"/>
        </w:rPr>
        <w:t>nagrody lub premie zostały wprowadzone w danej instytucji co najmniej 6 miesięcy przed złożeniem wniosku o dofinansowanie,</w:t>
      </w:r>
    </w:p>
    <w:p w:rsidR="00406C6A" w:rsidRPr="00961345" w:rsidRDefault="00406C6A" w:rsidP="003C7FD3">
      <w:pPr>
        <w:pStyle w:val="ListParagraph"/>
        <w:numPr>
          <w:ilvl w:val="0"/>
          <w:numId w:val="50"/>
        </w:numPr>
        <w:autoSpaceDE w:val="0"/>
        <w:autoSpaceDN w:val="0"/>
        <w:adjustRightInd w:val="0"/>
        <w:spacing w:after="120" w:line="360" w:lineRule="auto"/>
        <w:jc w:val="both"/>
        <w:rPr>
          <w:rFonts w:ascii="Arial" w:hAnsi="Arial" w:cs="Arial"/>
        </w:rPr>
      </w:pPr>
      <w:r w:rsidRPr="00961345">
        <w:rPr>
          <w:rFonts w:ascii="Arial" w:hAnsi="Arial" w:cs="Arial"/>
        </w:rPr>
        <w:t xml:space="preserve">nagrody lub premie potencjalnie obejmują wszystkich pracowników danej instytucji, </w:t>
      </w:r>
      <w:r>
        <w:rPr>
          <w:rFonts w:ascii="Arial" w:hAnsi="Arial" w:cs="Arial"/>
        </w:rPr>
        <w:br/>
      </w:r>
      <w:r w:rsidRPr="00961345">
        <w:rPr>
          <w:rFonts w:ascii="Arial" w:hAnsi="Arial" w:cs="Arial"/>
        </w:rPr>
        <w:t>a zasady ich przyznawania są takie same w przypadku personelu zaangażowanego do realizacji projektów oraz pozostałych pracowników beneficjenta,</w:t>
      </w:r>
    </w:p>
    <w:p w:rsidR="00406C6A" w:rsidRDefault="00406C6A" w:rsidP="003C7FD3">
      <w:pPr>
        <w:pStyle w:val="ListParagraph"/>
        <w:numPr>
          <w:ilvl w:val="0"/>
          <w:numId w:val="50"/>
        </w:numPr>
        <w:autoSpaceDE w:val="0"/>
        <w:autoSpaceDN w:val="0"/>
        <w:adjustRightInd w:val="0"/>
        <w:spacing w:after="120" w:line="360" w:lineRule="auto"/>
        <w:jc w:val="both"/>
        <w:rPr>
          <w:rFonts w:ascii="Arial" w:hAnsi="Arial" w:cs="Arial"/>
        </w:rPr>
      </w:pPr>
      <w:r w:rsidRPr="00961345">
        <w:rPr>
          <w:rFonts w:ascii="Arial" w:hAnsi="Arial" w:cs="Arial"/>
        </w:rPr>
        <w:t>nagrody lub premie przyznawane są w związku z realizacją zadań w ramach projektu na podstawie stosunku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autoSpaceDE w:val="0"/>
              <w:autoSpaceDN w:val="0"/>
              <w:adjustRightInd w:val="0"/>
              <w:spacing w:after="120" w:line="360" w:lineRule="auto"/>
              <w:jc w:val="both"/>
              <w:rPr>
                <w:rFonts w:ascii="Arial" w:hAnsi="Arial" w:cs="Arial"/>
                <w:b/>
                <w:i/>
                <w:color w:val="FF0000"/>
              </w:rPr>
            </w:pPr>
            <w:r w:rsidRPr="004D5AB8">
              <w:rPr>
                <w:rFonts w:ascii="Arial" w:hAnsi="Arial" w:cs="Arial"/>
                <w:b/>
                <w:i/>
                <w:color w:val="FF0000"/>
              </w:rPr>
              <w:t>Uwaga:</w:t>
            </w:r>
          </w:p>
          <w:p w:rsidR="00406C6A" w:rsidRPr="004D5AB8" w:rsidRDefault="00406C6A" w:rsidP="004D5AB8">
            <w:pPr>
              <w:autoSpaceDE w:val="0"/>
              <w:autoSpaceDN w:val="0"/>
              <w:adjustRightInd w:val="0"/>
              <w:spacing w:after="120" w:line="360" w:lineRule="auto"/>
              <w:jc w:val="both"/>
              <w:rPr>
                <w:rFonts w:ascii="Arial" w:hAnsi="Arial" w:cs="Arial"/>
                <w:i/>
              </w:rPr>
            </w:pPr>
            <w:r w:rsidRPr="004D5AB8">
              <w:rPr>
                <w:rFonts w:ascii="Arial" w:hAnsi="Arial" w:cs="Arial"/>
                <w:i/>
              </w:rPr>
              <w:t xml:space="preserve">Nie jest dopuszczalna sytuacja, w której beneficjent rozlicza nagrodę lub premię dla osoby, która nie jest zatrudniona na etat lub jego część w projekcie. </w:t>
            </w:r>
          </w:p>
          <w:p w:rsidR="00406C6A" w:rsidRPr="004D5AB8" w:rsidRDefault="00406C6A" w:rsidP="004D5AB8">
            <w:pPr>
              <w:autoSpaceDE w:val="0"/>
              <w:autoSpaceDN w:val="0"/>
              <w:adjustRightInd w:val="0"/>
              <w:spacing w:after="120" w:line="360" w:lineRule="auto"/>
              <w:jc w:val="both"/>
              <w:rPr>
                <w:rFonts w:ascii="Arial" w:hAnsi="Arial" w:cs="Arial"/>
                <w:b/>
                <w:i/>
              </w:rPr>
            </w:pPr>
            <w:r w:rsidRPr="004D5AB8">
              <w:rPr>
                <w:rFonts w:ascii="Arial" w:hAnsi="Arial" w:cs="Arial"/>
                <w:b/>
                <w:i/>
              </w:rPr>
              <w:t>Przykład:</w:t>
            </w:r>
          </w:p>
          <w:p w:rsidR="00406C6A" w:rsidRPr="004D5AB8" w:rsidRDefault="00406C6A" w:rsidP="004D5AB8">
            <w:pPr>
              <w:autoSpaceDE w:val="0"/>
              <w:autoSpaceDN w:val="0"/>
              <w:adjustRightInd w:val="0"/>
              <w:spacing w:after="120" w:line="360" w:lineRule="auto"/>
              <w:jc w:val="both"/>
              <w:rPr>
                <w:rFonts w:ascii="Arial" w:hAnsi="Arial" w:cs="Arial"/>
                <w:sz w:val="20"/>
                <w:szCs w:val="20"/>
              </w:rPr>
            </w:pPr>
            <w:r w:rsidRPr="004D5AB8">
              <w:rPr>
                <w:rFonts w:ascii="Arial" w:hAnsi="Arial" w:cs="Arial"/>
                <w:i/>
              </w:rPr>
              <w:t xml:space="preserve">W ramach projektu została zatrudniona osoba na ½ etatu, a w pozostałej części, </w:t>
            </w:r>
            <w:r w:rsidRPr="004D5AB8">
              <w:rPr>
                <w:rFonts w:ascii="Arial" w:hAnsi="Arial" w:cs="Arial"/>
                <w:i/>
              </w:rPr>
              <w:br/>
              <w:t>tj. ½ etatu wykonuje dotychczasowe obowiązki. W takim przypadku premia lub nagroda jest wydatkiem kwalifikowalnym w projekcie w wysokości wyłącznie 50% otrzymanej premii/nagrody odpowiadającej proporcji zaangażowania w projekcie.</w:t>
            </w:r>
            <w:r w:rsidRPr="004D5AB8">
              <w:rPr>
                <w:rFonts w:ascii="Arial" w:hAnsi="Arial" w:cs="Arial"/>
                <w:sz w:val="20"/>
                <w:szCs w:val="20"/>
              </w:rPr>
              <w:t xml:space="preserve"> </w:t>
            </w:r>
          </w:p>
        </w:tc>
      </w:tr>
    </w:tbl>
    <w:p w:rsidR="00406C6A" w:rsidRDefault="00406C6A" w:rsidP="00BD2AD0">
      <w:pPr>
        <w:pStyle w:val="ListParagraph"/>
        <w:autoSpaceDE w:val="0"/>
        <w:autoSpaceDN w:val="0"/>
        <w:adjustRightInd w:val="0"/>
        <w:spacing w:after="120" w:line="360" w:lineRule="auto"/>
        <w:ind w:left="360"/>
        <w:jc w:val="both"/>
        <w:rPr>
          <w:rFonts w:ascii="Arial" w:hAnsi="Arial" w:cs="Arial"/>
        </w:rPr>
      </w:pPr>
    </w:p>
    <w:p w:rsidR="00406C6A" w:rsidRDefault="00406C6A" w:rsidP="003C7FD3">
      <w:pPr>
        <w:pStyle w:val="ListParagraph"/>
        <w:numPr>
          <w:ilvl w:val="0"/>
          <w:numId w:val="47"/>
        </w:numPr>
        <w:autoSpaceDE w:val="0"/>
        <w:autoSpaceDN w:val="0"/>
        <w:adjustRightInd w:val="0"/>
        <w:spacing w:after="120" w:line="360" w:lineRule="auto"/>
        <w:ind w:left="357" w:hanging="357"/>
        <w:contextualSpacing w:val="0"/>
        <w:jc w:val="both"/>
        <w:rPr>
          <w:rFonts w:ascii="Arial" w:hAnsi="Arial" w:cs="Arial"/>
        </w:rPr>
      </w:pPr>
      <w:r w:rsidRPr="00961345">
        <w:rPr>
          <w:rFonts w:ascii="Arial" w:hAnsi="Arial" w:cs="Arial"/>
        </w:rPr>
        <w:t xml:space="preserve">W przypadku okresowego zwiększenia obowiązków służbowych danej osoby, wydatkami kwalifikowalnymi związanymi z wynagrodzeniem personelu mogą być również dodatki </w:t>
      </w:r>
      <w:r>
        <w:rPr>
          <w:rFonts w:ascii="Arial" w:hAnsi="Arial" w:cs="Arial"/>
        </w:rPr>
        <w:br/>
      </w:r>
      <w:r w:rsidRPr="00961345">
        <w:rPr>
          <w:rFonts w:ascii="Arial" w:hAnsi="Arial" w:cs="Arial"/>
        </w:rPr>
        <w:t>do wynagrodzeń, o ile zostały przyznane zgodnie z obowiązującymi przepisami prawa pracy, z zastrze</w:t>
      </w:r>
      <w:r>
        <w:rPr>
          <w:rFonts w:ascii="Arial" w:hAnsi="Arial" w:cs="Arial"/>
        </w:rPr>
        <w:t>ż</w:t>
      </w:r>
      <w:r w:rsidRPr="00961345">
        <w:rPr>
          <w:rFonts w:ascii="Arial" w:hAnsi="Arial" w:cs="Arial"/>
        </w:rPr>
        <w:t>eniem pkt 7 i 8, przy czym dodatek może być przyznany zarówno jako wyłączne wynagrodzenie za pracę w projekcie albo jako uzupełnienie wynagrodzenia personelu projektu rozliczanego w ramach projektu.</w:t>
      </w:r>
    </w:p>
    <w:p w:rsidR="00406C6A" w:rsidRDefault="00406C6A" w:rsidP="003C7FD3">
      <w:pPr>
        <w:pStyle w:val="ListParagraph"/>
        <w:numPr>
          <w:ilvl w:val="0"/>
          <w:numId w:val="47"/>
        </w:numPr>
        <w:autoSpaceDE w:val="0"/>
        <w:autoSpaceDN w:val="0"/>
        <w:adjustRightInd w:val="0"/>
        <w:spacing w:after="120" w:line="360" w:lineRule="auto"/>
        <w:ind w:left="357" w:hanging="357"/>
        <w:jc w:val="both"/>
        <w:rPr>
          <w:rFonts w:ascii="Arial" w:hAnsi="Arial" w:cs="Arial"/>
        </w:rPr>
      </w:pPr>
      <w:r w:rsidRPr="00961345">
        <w:rPr>
          <w:rFonts w:ascii="Arial" w:hAnsi="Arial" w:cs="Arial"/>
        </w:rPr>
        <w:t>Dodatek może być kwalifikowalny, o ile spełnione zostaną łącznie następujące warunki:</w:t>
      </w:r>
    </w:p>
    <w:p w:rsidR="00406C6A" w:rsidRPr="00961345" w:rsidRDefault="00406C6A" w:rsidP="003C7FD3">
      <w:pPr>
        <w:pStyle w:val="ListParagraph"/>
        <w:numPr>
          <w:ilvl w:val="0"/>
          <w:numId w:val="51"/>
        </w:numPr>
        <w:autoSpaceDE w:val="0"/>
        <w:autoSpaceDN w:val="0"/>
        <w:adjustRightInd w:val="0"/>
        <w:spacing w:after="120" w:line="360" w:lineRule="auto"/>
        <w:jc w:val="both"/>
        <w:rPr>
          <w:rFonts w:ascii="Arial" w:hAnsi="Arial" w:cs="Arial"/>
        </w:rPr>
      </w:pPr>
      <w:r w:rsidRPr="00961345">
        <w:rPr>
          <w:rFonts w:ascii="Arial" w:hAnsi="Arial" w:cs="Arial"/>
        </w:rPr>
        <w:t xml:space="preserve">możliwość przyznania dodatku wynika bezpośrednio z prawa pracy, </w:t>
      </w:r>
    </w:p>
    <w:p w:rsidR="00406C6A" w:rsidRPr="00961345" w:rsidRDefault="00406C6A" w:rsidP="003C7FD3">
      <w:pPr>
        <w:pStyle w:val="ListParagraph"/>
        <w:numPr>
          <w:ilvl w:val="0"/>
          <w:numId w:val="51"/>
        </w:numPr>
        <w:autoSpaceDE w:val="0"/>
        <w:autoSpaceDN w:val="0"/>
        <w:adjustRightInd w:val="0"/>
        <w:spacing w:after="120" w:line="360" w:lineRule="auto"/>
        <w:jc w:val="both"/>
        <w:rPr>
          <w:rFonts w:ascii="Arial" w:hAnsi="Arial" w:cs="Arial"/>
        </w:rPr>
      </w:pPr>
      <w:r w:rsidRPr="00961345">
        <w:rPr>
          <w:rFonts w:ascii="Arial" w:hAnsi="Arial" w:cs="Arial"/>
        </w:rPr>
        <w:t>dodatek został przewidziany w regulaminie pracy lub regulaminie wynagradzania danej instytucji lub też innych właściwych przepisach prawa pracy,</w:t>
      </w:r>
    </w:p>
    <w:p w:rsidR="00406C6A" w:rsidRPr="00961345" w:rsidRDefault="00406C6A" w:rsidP="003C7FD3">
      <w:pPr>
        <w:pStyle w:val="ListParagraph"/>
        <w:numPr>
          <w:ilvl w:val="0"/>
          <w:numId w:val="51"/>
        </w:numPr>
        <w:autoSpaceDE w:val="0"/>
        <w:autoSpaceDN w:val="0"/>
        <w:adjustRightInd w:val="0"/>
        <w:spacing w:after="120" w:line="360" w:lineRule="auto"/>
        <w:jc w:val="both"/>
        <w:rPr>
          <w:rFonts w:ascii="Arial" w:hAnsi="Arial" w:cs="Arial"/>
        </w:rPr>
      </w:pPr>
      <w:r w:rsidRPr="00961345">
        <w:rPr>
          <w:rFonts w:ascii="Arial" w:hAnsi="Arial" w:cs="Arial"/>
        </w:rPr>
        <w:t>dodatek został wprowadzony w danej instytucji co najmniej 6 miesięcy przed złożeniem wniosku o dofinansowanie, przy czym nie dotyczy to przypadku, gdy możliwość przyznania dodatku wynika z aktów prawa powszechnie obowiązującego,</w:t>
      </w:r>
    </w:p>
    <w:p w:rsidR="00406C6A" w:rsidRPr="00961345" w:rsidRDefault="00406C6A" w:rsidP="003C7FD3">
      <w:pPr>
        <w:pStyle w:val="ListParagraph"/>
        <w:numPr>
          <w:ilvl w:val="0"/>
          <w:numId w:val="51"/>
        </w:numPr>
        <w:autoSpaceDE w:val="0"/>
        <w:autoSpaceDN w:val="0"/>
        <w:adjustRightInd w:val="0"/>
        <w:spacing w:after="120" w:line="360" w:lineRule="auto"/>
        <w:jc w:val="both"/>
        <w:rPr>
          <w:rFonts w:ascii="Arial" w:hAnsi="Arial" w:cs="Arial"/>
        </w:rPr>
      </w:pPr>
      <w:r w:rsidRPr="00961345">
        <w:rPr>
          <w:rFonts w:ascii="Arial" w:hAnsi="Arial" w:cs="Arial"/>
        </w:rPr>
        <w:t>dodatek potencjalnie obejmuje wszystkich pracowników danej instytucji, a zasady jego przyznawania są takie same w przypadku personelu zaangażowanego do realizacji projektów oraz pozostałych pracowników beneficjenta,</w:t>
      </w:r>
    </w:p>
    <w:p w:rsidR="00406C6A" w:rsidRPr="00961345" w:rsidRDefault="00406C6A" w:rsidP="003C7FD3">
      <w:pPr>
        <w:pStyle w:val="ListParagraph"/>
        <w:numPr>
          <w:ilvl w:val="0"/>
          <w:numId w:val="51"/>
        </w:numPr>
        <w:autoSpaceDE w:val="0"/>
        <w:autoSpaceDN w:val="0"/>
        <w:adjustRightInd w:val="0"/>
        <w:spacing w:after="120" w:line="360" w:lineRule="auto"/>
        <w:jc w:val="both"/>
        <w:rPr>
          <w:rFonts w:ascii="Arial" w:hAnsi="Arial" w:cs="Arial"/>
        </w:rPr>
      </w:pPr>
      <w:r w:rsidRPr="00961345">
        <w:rPr>
          <w:rFonts w:ascii="Arial" w:hAnsi="Arial" w:cs="Arial"/>
        </w:rPr>
        <w:t xml:space="preserve">dodatek jest kwalifikowalny wyłącznie w okresie zaangażowania danej osoby </w:t>
      </w:r>
      <w:r>
        <w:rPr>
          <w:rFonts w:ascii="Arial" w:hAnsi="Arial" w:cs="Arial"/>
        </w:rPr>
        <w:br/>
      </w:r>
      <w:r w:rsidRPr="00961345">
        <w:rPr>
          <w:rFonts w:ascii="Arial" w:hAnsi="Arial" w:cs="Arial"/>
        </w:rPr>
        <w:t>do projektu,</w:t>
      </w:r>
    </w:p>
    <w:p w:rsidR="00406C6A" w:rsidRDefault="00406C6A" w:rsidP="003C7FD3">
      <w:pPr>
        <w:pStyle w:val="ListParagraph"/>
        <w:numPr>
          <w:ilvl w:val="0"/>
          <w:numId w:val="51"/>
        </w:numPr>
        <w:autoSpaceDE w:val="0"/>
        <w:autoSpaceDN w:val="0"/>
        <w:adjustRightInd w:val="0"/>
        <w:spacing w:after="120" w:line="360" w:lineRule="auto"/>
        <w:ind w:hanging="357"/>
        <w:contextualSpacing w:val="0"/>
        <w:jc w:val="both"/>
        <w:rPr>
          <w:rFonts w:ascii="Arial" w:hAnsi="Arial" w:cs="Arial"/>
        </w:rPr>
      </w:pPr>
      <w:r w:rsidRPr="00961345">
        <w:rPr>
          <w:rFonts w:ascii="Arial" w:hAnsi="Arial" w:cs="Arial"/>
        </w:rPr>
        <w:t>wysokość dodatku uzależniona jest od zakresu dodatkowych obowiązków</w:t>
      </w:r>
      <w:r>
        <w:rPr>
          <w:rStyle w:val="FootnoteReference"/>
          <w:rFonts w:ascii="Arial" w:hAnsi="Arial" w:cs="Arial"/>
        </w:rPr>
        <w:footnoteReference w:id="19"/>
      </w:r>
      <w:r w:rsidRPr="00961345">
        <w:rPr>
          <w:rFonts w:ascii="Arial" w:hAnsi="Arial" w:cs="Arial"/>
        </w:rPr>
        <w:t>, przy czym w przypadku wykonywania zadań w kilku projektach u tego samego beneficjenta personelowi projektu przyznawany jest wyłącznie jeden dodatek rozliczany proporcjonalnie do zaangażowania pracownika w dany projekt.</w:t>
      </w:r>
    </w:p>
    <w:p w:rsidR="00406C6A" w:rsidRDefault="00406C6A" w:rsidP="003C7FD3">
      <w:pPr>
        <w:pStyle w:val="ListParagraph"/>
        <w:numPr>
          <w:ilvl w:val="0"/>
          <w:numId w:val="47"/>
        </w:numPr>
        <w:autoSpaceDE w:val="0"/>
        <w:autoSpaceDN w:val="0"/>
        <w:adjustRightInd w:val="0"/>
        <w:spacing w:after="120" w:line="360" w:lineRule="auto"/>
        <w:ind w:hanging="357"/>
        <w:contextualSpacing w:val="0"/>
        <w:jc w:val="both"/>
        <w:rPr>
          <w:rFonts w:ascii="Arial" w:hAnsi="Arial" w:cs="Arial"/>
        </w:rPr>
      </w:pPr>
      <w:r w:rsidRPr="00961345">
        <w:rPr>
          <w:rFonts w:ascii="Arial" w:hAnsi="Arial" w:cs="Arial"/>
        </w:rPr>
        <w:t>Dodatki, o których mowa w pkt 6 i 7, są kwalifikowalne do wysokości 40% wynagrodzenia podstawowego wraz ze składnikami, o których mowa w podrozdziale 2.3 pkt 3 tego rozdziału, z zastrzeżeniem, że przekroczenie tego limitu może wynikać wyłącznie z aktów prawa powszechnie obowiązującego.</w:t>
      </w:r>
    </w:p>
    <w:p w:rsidR="00406C6A" w:rsidRPr="00D47536" w:rsidRDefault="00406C6A">
      <w:pPr>
        <w:pStyle w:val="Heading4"/>
        <w:numPr>
          <w:ilvl w:val="0"/>
          <w:numId w:val="0"/>
        </w:numPr>
        <w:ind w:left="1571" w:hanging="709"/>
        <w:rPr>
          <w:rFonts w:ascii="Arial" w:hAnsi="Arial" w:cs="Arial"/>
          <w:color w:val="244061"/>
        </w:rPr>
      </w:pPr>
      <w:r w:rsidRPr="00D47536">
        <w:rPr>
          <w:rFonts w:ascii="Arial" w:hAnsi="Arial" w:cs="Arial"/>
          <w:color w:val="244061"/>
        </w:rPr>
        <w:t>2.2.2. Stosunek cywilnoprawny</w:t>
      </w:r>
    </w:p>
    <w:p w:rsidR="00406C6A" w:rsidRPr="00FC3119" w:rsidRDefault="00406C6A" w:rsidP="00FC3119"/>
    <w:p w:rsidR="00406C6A" w:rsidRDefault="00406C6A" w:rsidP="00AC7773">
      <w:pPr>
        <w:pStyle w:val="ListParagraph"/>
        <w:numPr>
          <w:ilvl w:val="0"/>
          <w:numId w:val="52"/>
        </w:numPr>
        <w:autoSpaceDE w:val="0"/>
        <w:autoSpaceDN w:val="0"/>
        <w:adjustRightInd w:val="0"/>
        <w:spacing w:after="120" w:line="360" w:lineRule="auto"/>
        <w:jc w:val="both"/>
        <w:rPr>
          <w:rFonts w:ascii="Arial" w:hAnsi="Arial" w:cs="Arial"/>
        </w:rPr>
      </w:pPr>
      <w:r w:rsidRPr="00961345">
        <w:rPr>
          <w:rFonts w:ascii="Arial" w:hAnsi="Arial" w:cs="Arial"/>
        </w:rPr>
        <w:t xml:space="preserve">Wydatki poniesione na wynagrodzenie personelu zaangażowanego na podstawie stosunku cywilnoprawnego (umowa zlecenie, umowa o dzieło, kontrakt menadżerski) </w:t>
      </w:r>
      <w:r>
        <w:rPr>
          <w:rFonts w:ascii="Arial" w:hAnsi="Arial" w:cs="Arial"/>
        </w:rPr>
        <w:br/>
      </w:r>
      <w:r w:rsidRPr="00961345">
        <w:rPr>
          <w:rFonts w:ascii="Arial" w:hAnsi="Arial" w:cs="Arial"/>
        </w:rPr>
        <w:t xml:space="preserve">są kwalifikowalne pod warunkiem, że są ponoszone zgodnie </w:t>
      </w:r>
      <w:r>
        <w:rPr>
          <w:rFonts w:ascii="Arial" w:hAnsi="Arial" w:cs="Arial"/>
        </w:rPr>
        <w:t xml:space="preserve">warunkami określonymi </w:t>
      </w:r>
      <w:r>
        <w:rPr>
          <w:rFonts w:ascii="Arial" w:hAnsi="Arial" w:cs="Arial"/>
        </w:rPr>
        <w:br/>
        <w:t xml:space="preserve">w niniejszej sekcji oraz zgodnie </w:t>
      </w:r>
      <w:r w:rsidRPr="00961345">
        <w:rPr>
          <w:rFonts w:ascii="Arial" w:hAnsi="Arial" w:cs="Arial"/>
        </w:rPr>
        <w:t>z zasadą uc</w:t>
      </w:r>
      <w:r>
        <w:rPr>
          <w:rFonts w:ascii="Arial" w:hAnsi="Arial" w:cs="Arial"/>
        </w:rPr>
        <w:t>zciwej konkurencyjności opisaną</w:t>
      </w:r>
      <w:r w:rsidRPr="00961345">
        <w:rPr>
          <w:rFonts w:ascii="Arial" w:hAnsi="Arial" w:cs="Arial"/>
        </w:rPr>
        <w:t xml:space="preserve"> poniżej </w:t>
      </w:r>
      <w:r>
        <w:rPr>
          <w:rFonts w:ascii="Arial" w:hAnsi="Arial" w:cs="Arial"/>
        </w:rPr>
        <w:br/>
      </w:r>
      <w:r w:rsidRPr="00961345">
        <w:rPr>
          <w:rFonts w:ascii="Arial" w:hAnsi="Arial" w:cs="Arial"/>
        </w:rPr>
        <w:t>w podrozdziale 4.</w:t>
      </w:r>
    </w:p>
    <w:p w:rsidR="00406C6A" w:rsidRPr="00A103B7" w:rsidRDefault="00406C6A" w:rsidP="00A103B7">
      <w:pPr>
        <w:pStyle w:val="ListParagraph"/>
        <w:numPr>
          <w:ilvl w:val="0"/>
          <w:numId w:val="52"/>
        </w:numPr>
        <w:autoSpaceDE w:val="0"/>
        <w:autoSpaceDN w:val="0"/>
        <w:adjustRightInd w:val="0"/>
        <w:spacing w:after="120" w:line="360" w:lineRule="auto"/>
        <w:jc w:val="both"/>
        <w:rPr>
          <w:rFonts w:ascii="Arial" w:hAnsi="Arial" w:cs="Arial"/>
        </w:rPr>
      </w:pPr>
      <w:r w:rsidRPr="00A103B7">
        <w:rPr>
          <w:rFonts w:ascii="Arial" w:hAnsi="Arial" w:cs="Arial"/>
        </w:rPr>
        <w:t>Wydatki poniesione na wynagrodzenie osoby zaangażowanej do projektu na podstawie umowy cywilnoprawnej, która jest jednocześnie pracownikiem beneficjenta</w:t>
      </w:r>
      <w:r>
        <w:rPr>
          <w:rStyle w:val="FootnoteReference"/>
          <w:rFonts w:ascii="Arial" w:hAnsi="Arial" w:cs="Arial"/>
        </w:rPr>
        <w:footnoteReference w:id="20"/>
      </w:r>
      <w:r w:rsidRPr="00A103B7">
        <w:rPr>
          <w:rFonts w:ascii="Arial" w:hAnsi="Arial" w:cs="Arial"/>
        </w:rPr>
        <w:t xml:space="preserve"> co do zasady są niekwalifikowalne</w:t>
      </w:r>
      <w:r>
        <w:rPr>
          <w:rFonts w:ascii="Arial" w:hAnsi="Arial" w:cs="Arial"/>
        </w:rPr>
        <w:t>,</w:t>
      </w:r>
      <w:r w:rsidRPr="00A103B7">
        <w:rPr>
          <w:rFonts w:ascii="Arial" w:hAnsi="Arial" w:cs="Arial"/>
        </w:rPr>
        <w:t xml:space="preserve"> przy czym nie dotyczy to umów o dzieło, o których mowa </w:t>
      </w:r>
      <w:r>
        <w:rPr>
          <w:rFonts w:ascii="Arial" w:hAnsi="Arial" w:cs="Arial"/>
        </w:rPr>
        <w:br/>
      </w:r>
      <w:r w:rsidRPr="00A103B7">
        <w:rPr>
          <w:rFonts w:ascii="Arial" w:hAnsi="Arial" w:cs="Arial"/>
        </w:rPr>
        <w:t>w pkt 4.</w:t>
      </w:r>
    </w:p>
    <w:p w:rsidR="00406C6A" w:rsidRDefault="00406C6A" w:rsidP="00AC7773">
      <w:pPr>
        <w:pStyle w:val="ListParagraph"/>
        <w:numPr>
          <w:ilvl w:val="0"/>
          <w:numId w:val="52"/>
        </w:numPr>
        <w:autoSpaceDE w:val="0"/>
        <w:autoSpaceDN w:val="0"/>
        <w:adjustRightInd w:val="0"/>
        <w:spacing w:after="120" w:line="360" w:lineRule="auto"/>
        <w:jc w:val="both"/>
        <w:rPr>
          <w:rFonts w:ascii="Arial" w:hAnsi="Arial" w:cs="Arial"/>
        </w:rPr>
      </w:pPr>
      <w:r w:rsidRPr="00AC7773">
        <w:rPr>
          <w:rFonts w:ascii="Arial" w:hAnsi="Arial" w:cs="Arial"/>
        </w:rPr>
        <w:t xml:space="preserve">Rozliczenie umowy zlecenia następuje na podstawie protokołu, o którym mowa </w:t>
      </w:r>
      <w:r>
        <w:rPr>
          <w:rFonts w:ascii="Arial" w:hAnsi="Arial" w:cs="Arial"/>
        </w:rPr>
        <w:br/>
      </w:r>
      <w:r w:rsidRPr="00AC7773">
        <w:rPr>
          <w:rFonts w:ascii="Arial" w:hAnsi="Arial" w:cs="Arial"/>
        </w:rPr>
        <w:t xml:space="preserve">w podrozdziale 6.16 pkt 8 lit. c </w:t>
      </w:r>
      <w:r w:rsidRPr="00A103B7">
        <w:rPr>
          <w:rFonts w:ascii="Arial" w:hAnsi="Arial" w:cs="Arial"/>
          <w:i/>
        </w:rPr>
        <w:t>Wytycznych</w:t>
      </w:r>
      <w:r w:rsidRPr="00AC7773">
        <w:rPr>
          <w:rFonts w:ascii="Arial" w:hAnsi="Arial" w:cs="Arial"/>
        </w:rPr>
        <w:t>, wraz z dokumentem księgowym potwierdzającym poniesienie wydatku.</w:t>
      </w:r>
    </w:p>
    <w:p w:rsidR="00406C6A" w:rsidRDefault="00406C6A" w:rsidP="00AC7773">
      <w:pPr>
        <w:pStyle w:val="ListParagraph"/>
        <w:numPr>
          <w:ilvl w:val="0"/>
          <w:numId w:val="52"/>
        </w:numPr>
        <w:autoSpaceDE w:val="0"/>
        <w:autoSpaceDN w:val="0"/>
        <w:adjustRightInd w:val="0"/>
        <w:spacing w:after="120" w:line="360" w:lineRule="auto"/>
        <w:jc w:val="both"/>
        <w:rPr>
          <w:rFonts w:ascii="Arial" w:hAnsi="Arial" w:cs="Arial"/>
        </w:rPr>
      </w:pPr>
      <w:r w:rsidRPr="00AC7773">
        <w:rPr>
          <w:rFonts w:ascii="Arial" w:hAnsi="Arial" w:cs="Arial"/>
        </w:rPr>
        <w:t>Wydatki poniesione na wynagrodzenie personelu zaangażowanego na podstawie umowy o dzieło są kwalifikowalne, jeżeli spełnione są łącznie następujące warunki:</w:t>
      </w:r>
    </w:p>
    <w:p w:rsidR="00406C6A" w:rsidRDefault="00406C6A" w:rsidP="00AC7773">
      <w:pPr>
        <w:pStyle w:val="ListParagraph"/>
        <w:numPr>
          <w:ilvl w:val="1"/>
          <w:numId w:val="52"/>
        </w:numPr>
        <w:autoSpaceDE w:val="0"/>
        <w:autoSpaceDN w:val="0"/>
        <w:adjustRightInd w:val="0"/>
        <w:spacing w:after="120" w:line="360" w:lineRule="auto"/>
        <w:jc w:val="both"/>
        <w:rPr>
          <w:rFonts w:ascii="Arial" w:hAnsi="Arial" w:cs="Arial"/>
        </w:rPr>
      </w:pPr>
      <w:r w:rsidRPr="00AC7773">
        <w:rPr>
          <w:rFonts w:ascii="Arial" w:hAnsi="Arial" w:cs="Arial"/>
        </w:rPr>
        <w:t>charakter zadań uzasadnia zawarcie umowy o dzieło</w:t>
      </w:r>
      <w:r>
        <w:rPr>
          <w:rStyle w:val="FootnoteReference"/>
          <w:rFonts w:ascii="Arial" w:hAnsi="Arial"/>
        </w:rPr>
        <w:footnoteReference w:id="21"/>
      </w:r>
      <w:r w:rsidRPr="00AC7773">
        <w:rPr>
          <w:rFonts w:ascii="Arial" w:hAnsi="Arial" w:cs="Arial"/>
        </w:rPr>
        <w:t>,</w:t>
      </w:r>
    </w:p>
    <w:p w:rsidR="00406C6A" w:rsidRDefault="00406C6A" w:rsidP="00AC7773">
      <w:pPr>
        <w:pStyle w:val="ListParagraph"/>
        <w:numPr>
          <w:ilvl w:val="1"/>
          <w:numId w:val="52"/>
        </w:numPr>
        <w:autoSpaceDE w:val="0"/>
        <w:autoSpaceDN w:val="0"/>
        <w:adjustRightInd w:val="0"/>
        <w:spacing w:after="120" w:line="360" w:lineRule="auto"/>
        <w:jc w:val="both"/>
        <w:rPr>
          <w:rFonts w:ascii="Arial" w:hAnsi="Arial" w:cs="Arial"/>
        </w:rPr>
      </w:pPr>
      <w:r w:rsidRPr="00AC7773">
        <w:rPr>
          <w:rFonts w:ascii="Arial" w:hAnsi="Arial" w:cs="Arial"/>
        </w:rPr>
        <w:t>wynagrodzenie na podstawie umowy o dzieło wskazane zostało w zatwierdzonym wniosku o dofinansowanie projektu,</w:t>
      </w:r>
    </w:p>
    <w:p w:rsidR="00406C6A" w:rsidRDefault="00406C6A" w:rsidP="00AC7773">
      <w:pPr>
        <w:pStyle w:val="ListParagraph"/>
        <w:numPr>
          <w:ilvl w:val="1"/>
          <w:numId w:val="52"/>
        </w:numPr>
        <w:autoSpaceDE w:val="0"/>
        <w:autoSpaceDN w:val="0"/>
        <w:adjustRightInd w:val="0"/>
        <w:spacing w:after="120" w:line="360" w:lineRule="auto"/>
        <w:jc w:val="both"/>
        <w:rPr>
          <w:rFonts w:ascii="Arial" w:hAnsi="Arial" w:cs="Arial"/>
        </w:rPr>
      </w:pPr>
      <w:r w:rsidRPr="00AC7773">
        <w:rPr>
          <w:rFonts w:ascii="Arial" w:hAnsi="Arial" w:cs="Arial"/>
        </w:rPr>
        <w:t xml:space="preserve">rozliczenie zaangażowania zawodowego personelu następuje na podstawie protokołu, o którym mowa w podrozdziale 6.16 pkt 8 lit. c </w:t>
      </w:r>
      <w:r w:rsidRPr="00A103B7">
        <w:rPr>
          <w:rFonts w:ascii="Arial" w:hAnsi="Arial" w:cs="Arial"/>
          <w:i/>
        </w:rPr>
        <w:t>Wytycznych</w:t>
      </w:r>
      <w:r w:rsidRPr="00AC7773">
        <w:rPr>
          <w:rFonts w:ascii="Arial" w:hAnsi="Arial" w:cs="Arial"/>
        </w:rPr>
        <w:t>, wskazującego wynik rzeczowy wykonanego dzieła oraz dokumentu księgowego potwierdzającego poniesienie wydatku,</w:t>
      </w:r>
    </w:p>
    <w:p w:rsidR="00406C6A" w:rsidRDefault="00406C6A" w:rsidP="00AC7773">
      <w:pPr>
        <w:pStyle w:val="ListParagraph"/>
        <w:numPr>
          <w:ilvl w:val="1"/>
          <w:numId w:val="52"/>
        </w:numPr>
        <w:autoSpaceDE w:val="0"/>
        <w:autoSpaceDN w:val="0"/>
        <w:adjustRightInd w:val="0"/>
        <w:spacing w:after="120" w:line="360" w:lineRule="auto"/>
        <w:jc w:val="both"/>
        <w:rPr>
          <w:rFonts w:ascii="Arial" w:hAnsi="Arial" w:cs="Arial"/>
        </w:rPr>
      </w:pPr>
      <w:r w:rsidRPr="00AC7773">
        <w:rPr>
          <w:rFonts w:ascii="Arial" w:hAnsi="Arial" w:cs="Arial"/>
        </w:rPr>
        <w:t>wykonawca został wyłoniony zgodnie z procedurą udzielania zamówień publicznych.</w:t>
      </w:r>
    </w:p>
    <w:p w:rsidR="00406C6A" w:rsidRPr="00AC7773" w:rsidRDefault="00406C6A" w:rsidP="00AC7773">
      <w:pPr>
        <w:autoSpaceDE w:val="0"/>
        <w:autoSpaceDN w:val="0"/>
        <w:adjustRightInd w:val="0"/>
        <w:spacing w:after="120" w:line="360" w:lineRule="auto"/>
        <w:ind w:left="357" w:hanging="357"/>
        <w:jc w:val="both"/>
        <w:rPr>
          <w:rFonts w:ascii="Arial" w:hAnsi="Arial" w:cs="Arial"/>
        </w:rPr>
      </w:pPr>
      <w:r>
        <w:rPr>
          <w:rFonts w:ascii="Arial" w:hAnsi="Arial" w:cs="Arial"/>
        </w:rPr>
        <w:t xml:space="preserve">5) </w:t>
      </w:r>
      <w:r w:rsidRPr="00AC7773">
        <w:rPr>
          <w:rFonts w:ascii="Arial" w:hAnsi="Arial" w:cs="Arial"/>
        </w:rPr>
        <w:t xml:space="preserve">Umowa o dzieło z własnym pracownikiem może zostać podpisana (o ile jej zakres nie </w:t>
      </w:r>
      <w:r>
        <w:rPr>
          <w:rFonts w:ascii="Arial" w:hAnsi="Arial" w:cs="Arial"/>
        </w:rPr>
        <w:t xml:space="preserve"> </w:t>
      </w:r>
      <w:r w:rsidRPr="00AC7773">
        <w:rPr>
          <w:rFonts w:ascii="Arial" w:hAnsi="Arial" w:cs="Arial"/>
        </w:rPr>
        <w:t>zawiera się w zakresie obowiązków wynikającym ze stosunku pracy).</w:t>
      </w:r>
    </w:p>
    <w:p w:rsidR="00406C6A" w:rsidRPr="00D47536" w:rsidRDefault="00406C6A">
      <w:pPr>
        <w:pStyle w:val="Heading3"/>
        <w:numPr>
          <w:ilvl w:val="0"/>
          <w:numId w:val="0"/>
        </w:numPr>
        <w:ind w:left="1429" w:hanging="709"/>
        <w:rPr>
          <w:rFonts w:ascii="Arial" w:hAnsi="Arial" w:cs="Arial"/>
          <w:color w:val="244061"/>
        </w:rPr>
      </w:pPr>
      <w:bookmarkStart w:id="178" w:name="_Toc421095894"/>
      <w:bookmarkStart w:id="179" w:name="_Toc421096387"/>
      <w:bookmarkStart w:id="180" w:name="_Toc421096726"/>
      <w:bookmarkStart w:id="181" w:name="_Toc424196622"/>
      <w:r w:rsidRPr="00D47536">
        <w:rPr>
          <w:rFonts w:ascii="Arial" w:hAnsi="Arial" w:cs="Arial"/>
          <w:color w:val="244061"/>
        </w:rPr>
        <w:t>2.3 Podatek od towarów i usług (VAT)</w:t>
      </w:r>
      <w:bookmarkEnd w:id="178"/>
      <w:bookmarkEnd w:id="179"/>
      <w:bookmarkEnd w:id="180"/>
      <w:bookmarkEnd w:id="181"/>
      <w:r w:rsidRPr="00D47536">
        <w:rPr>
          <w:rFonts w:ascii="Arial" w:hAnsi="Arial" w:cs="Arial"/>
          <w:color w:val="244061"/>
        </w:rPr>
        <w:t xml:space="preserve"> </w:t>
      </w:r>
    </w:p>
    <w:p w:rsidR="00406C6A" w:rsidRPr="00FC3119" w:rsidRDefault="00406C6A" w:rsidP="00FC3119"/>
    <w:p w:rsidR="00406C6A" w:rsidRDefault="00406C6A" w:rsidP="003C7FD3">
      <w:pPr>
        <w:pStyle w:val="ListParagraph"/>
        <w:numPr>
          <w:ilvl w:val="0"/>
          <w:numId w:val="53"/>
        </w:numPr>
        <w:autoSpaceDE w:val="0"/>
        <w:autoSpaceDN w:val="0"/>
        <w:adjustRightInd w:val="0"/>
        <w:spacing w:after="120" w:line="360" w:lineRule="auto"/>
        <w:ind w:left="357" w:hanging="357"/>
        <w:contextualSpacing w:val="0"/>
        <w:jc w:val="both"/>
        <w:rPr>
          <w:rFonts w:ascii="Arial" w:hAnsi="Arial" w:cs="Arial"/>
        </w:rPr>
      </w:pPr>
      <w:r w:rsidRPr="00961345">
        <w:rPr>
          <w:rFonts w:ascii="Arial" w:hAnsi="Arial" w:cs="Arial"/>
        </w:rPr>
        <w:t xml:space="preserve">Wydatki w ramach projektu mogą obejmować koszt podatku od towarów i usług (VAT). Wydatki te zostaną uznane za kwalifikowalne tylko wtedy, gdy wnioskodawca nie ma prawnej możliwości ich odzyskania. </w:t>
      </w:r>
    </w:p>
    <w:p w:rsidR="00406C6A" w:rsidRDefault="00406C6A" w:rsidP="003C7FD3">
      <w:pPr>
        <w:pStyle w:val="ListParagraph"/>
        <w:numPr>
          <w:ilvl w:val="0"/>
          <w:numId w:val="53"/>
        </w:numPr>
        <w:autoSpaceDE w:val="0"/>
        <w:autoSpaceDN w:val="0"/>
        <w:adjustRightInd w:val="0"/>
        <w:spacing w:after="120" w:line="360" w:lineRule="auto"/>
        <w:ind w:left="357" w:hanging="357"/>
        <w:contextualSpacing w:val="0"/>
        <w:jc w:val="both"/>
        <w:rPr>
          <w:rFonts w:ascii="Arial" w:hAnsi="Arial" w:cs="Arial"/>
        </w:rPr>
      </w:pPr>
      <w:r>
        <w:rPr>
          <w:rFonts w:ascii="Arial" w:hAnsi="Arial" w:cs="Arial"/>
        </w:rPr>
        <w:t>Z</w:t>
      </w:r>
      <w:r w:rsidRPr="00961345">
        <w:rPr>
          <w:rFonts w:ascii="Arial" w:hAnsi="Arial" w:cs="Arial"/>
        </w:rPr>
        <w:t>apłacony VAT może być</w:t>
      </w:r>
      <w:r>
        <w:rPr>
          <w:rFonts w:ascii="Arial" w:hAnsi="Arial" w:cs="Arial"/>
        </w:rPr>
        <w:t xml:space="preserve"> </w:t>
      </w:r>
      <w:r w:rsidRPr="00961345">
        <w:rPr>
          <w:rFonts w:ascii="Arial" w:hAnsi="Arial" w:cs="Arial"/>
        </w:rPr>
        <w:t>uznany za wydatek kwalifikowalny wyłącznie wówczas, gdy wnioskodawcy, zgodnie z obowiązującym ustawodawstwem krajowym, nie przysługuje prawo (czyli wnioskodawca nie ma prawnych możliwości) do obniżenia kwoty podatku należnego o kwotę podatk</w:t>
      </w:r>
      <w:r>
        <w:rPr>
          <w:rFonts w:ascii="Arial" w:hAnsi="Arial" w:cs="Arial"/>
        </w:rPr>
        <w:t>u naliczonego lub ubiegania się</w:t>
      </w:r>
      <w:r w:rsidRPr="00961345">
        <w:rPr>
          <w:rFonts w:ascii="Arial" w:hAnsi="Arial" w:cs="Arial"/>
        </w:rPr>
        <w:t xml:space="preserve"> o zwrot VAT. Posiadanie wyżej wymienionego prawa (potencjalnej prawnej możliwości) wyklucza uznanie wydatku za kwalifikowalny, nawet jeśli faktycznie zwrot nie nastąpił, np. ze względu na </w:t>
      </w:r>
      <w:r>
        <w:rPr>
          <w:rFonts w:ascii="Arial" w:hAnsi="Arial" w:cs="Arial"/>
        </w:rPr>
        <w:t>nie podjęcie przez wnioskodawcę</w:t>
      </w:r>
      <w:r w:rsidRPr="00961345">
        <w:rPr>
          <w:rFonts w:ascii="Arial" w:hAnsi="Arial" w:cs="Arial"/>
        </w:rPr>
        <w:t xml:space="preserve"> czynności zmierzaj</w:t>
      </w:r>
      <w:r>
        <w:rPr>
          <w:rFonts w:ascii="Arial" w:hAnsi="Arial" w:cs="Arial"/>
        </w:rPr>
        <w:t>ących do realizacji tego prawa.</w:t>
      </w:r>
    </w:p>
    <w:p w:rsidR="00406C6A" w:rsidRDefault="00406C6A" w:rsidP="003C7FD3">
      <w:pPr>
        <w:pStyle w:val="ListParagraph"/>
        <w:numPr>
          <w:ilvl w:val="0"/>
          <w:numId w:val="53"/>
        </w:numPr>
        <w:autoSpaceDE w:val="0"/>
        <w:autoSpaceDN w:val="0"/>
        <w:adjustRightInd w:val="0"/>
        <w:spacing w:after="120" w:line="360" w:lineRule="auto"/>
        <w:ind w:left="357" w:hanging="357"/>
        <w:contextualSpacing w:val="0"/>
        <w:jc w:val="both"/>
        <w:rPr>
          <w:rFonts w:ascii="Arial" w:hAnsi="Arial" w:cs="Arial"/>
        </w:rPr>
      </w:pPr>
      <w:r w:rsidRPr="00961345">
        <w:rPr>
          <w:rFonts w:ascii="Arial" w:hAnsi="Arial" w:cs="Arial"/>
        </w:rPr>
        <w:t xml:space="preserve">Dopuszcza się sytuację, w której VAT będzie kwalifikowalny jedynie dla części projektu. </w:t>
      </w:r>
      <w:r w:rsidRPr="00961345">
        <w:rPr>
          <w:rFonts w:ascii="Arial" w:hAnsi="Arial" w:cs="Arial"/>
        </w:rPr>
        <w:br/>
        <w:t>W takiej sytuacji beneficjent jest zobowiązany zapewnić przejrzysty system rozliczania projektu, tak aby nie było wątpliwości w jakiej części oraz w jakim zakresie VAT może być uznany za kwalifikowalny.</w:t>
      </w:r>
    </w:p>
    <w:p w:rsidR="00406C6A" w:rsidRDefault="00406C6A" w:rsidP="003C7FD3">
      <w:pPr>
        <w:pStyle w:val="ListParagraph"/>
        <w:numPr>
          <w:ilvl w:val="0"/>
          <w:numId w:val="53"/>
        </w:numPr>
        <w:autoSpaceDE w:val="0"/>
        <w:autoSpaceDN w:val="0"/>
        <w:adjustRightInd w:val="0"/>
        <w:spacing w:after="120" w:line="360" w:lineRule="auto"/>
        <w:ind w:left="357" w:hanging="357"/>
        <w:jc w:val="both"/>
        <w:rPr>
          <w:rFonts w:ascii="Arial" w:hAnsi="Arial" w:cs="Arial"/>
        </w:rPr>
      </w:pPr>
      <w:r w:rsidRPr="00645EE5">
        <w:rPr>
          <w:rFonts w:ascii="Arial" w:hAnsi="Arial" w:cs="Arial"/>
        </w:rPr>
        <w:t xml:space="preserve">Zgodnie z art. 90 ust. 1 ustawy o VAT, w przypadku, gdy podmiot dokonuje zarówno transakcji zwolnionych, jak i transakcji opodatkowanych VAT, powinien </w:t>
      </w:r>
      <w:r>
        <w:rPr>
          <w:rFonts w:ascii="Arial" w:hAnsi="Arial" w:cs="Arial"/>
        </w:rPr>
        <w:br/>
      </w:r>
      <w:r w:rsidRPr="00645EE5">
        <w:rPr>
          <w:rFonts w:ascii="Arial" w:hAnsi="Arial" w:cs="Arial"/>
        </w:rPr>
        <w:t xml:space="preserve">on przyporządkować naliczony VAT odnośnie dokonywanych przez siebie zakupów </w:t>
      </w:r>
      <w:r>
        <w:rPr>
          <w:rFonts w:ascii="Arial" w:hAnsi="Arial" w:cs="Arial"/>
        </w:rPr>
        <w:br/>
      </w:r>
      <w:r w:rsidRPr="00645EE5">
        <w:rPr>
          <w:rFonts w:ascii="Arial" w:hAnsi="Arial" w:cs="Arial"/>
        </w:rPr>
        <w:t>do trzech grup:</w:t>
      </w:r>
    </w:p>
    <w:p w:rsidR="00406C6A" w:rsidRDefault="00406C6A" w:rsidP="003C7FD3">
      <w:pPr>
        <w:pStyle w:val="ListParagraph"/>
        <w:numPr>
          <w:ilvl w:val="0"/>
          <w:numId w:val="110"/>
        </w:numPr>
        <w:autoSpaceDE w:val="0"/>
        <w:autoSpaceDN w:val="0"/>
        <w:adjustRightInd w:val="0"/>
        <w:spacing w:after="120" w:line="360" w:lineRule="auto"/>
        <w:jc w:val="both"/>
        <w:rPr>
          <w:rFonts w:ascii="Arial" w:hAnsi="Arial" w:cs="Arial"/>
        </w:rPr>
      </w:pPr>
      <w:r w:rsidRPr="00645EE5">
        <w:rPr>
          <w:rFonts w:ascii="Arial" w:hAnsi="Arial" w:cs="Arial"/>
        </w:rPr>
        <w:t>naliczonego VAT wynikającego z zakupów związanych wyłącznie z wykonywaniem</w:t>
      </w:r>
      <w:r>
        <w:rPr>
          <w:rFonts w:ascii="Arial" w:hAnsi="Arial" w:cs="Arial"/>
        </w:rPr>
        <w:t xml:space="preserve"> </w:t>
      </w:r>
      <w:r w:rsidRPr="00645EE5">
        <w:rPr>
          <w:rFonts w:ascii="Arial" w:hAnsi="Arial" w:cs="Arial"/>
        </w:rPr>
        <w:t xml:space="preserve">czynności, w związku z którymi przysługuje prawo do odliczenia naliczonego VAT </w:t>
      </w:r>
      <w:r>
        <w:rPr>
          <w:rFonts w:ascii="Arial" w:hAnsi="Arial" w:cs="Arial"/>
        </w:rPr>
        <w:br/>
        <w:t xml:space="preserve">- </w:t>
      </w:r>
      <w:r w:rsidRPr="00645EE5">
        <w:rPr>
          <w:rFonts w:ascii="Arial" w:hAnsi="Arial" w:cs="Arial"/>
        </w:rPr>
        <w:t>podatek ten w całości podlega odliczeniu (a więc zgodnie z obowiązującymi</w:t>
      </w:r>
      <w:r>
        <w:rPr>
          <w:rFonts w:ascii="Arial" w:hAnsi="Arial" w:cs="Arial"/>
        </w:rPr>
        <w:t xml:space="preserve"> </w:t>
      </w:r>
      <w:r w:rsidRPr="00645EE5">
        <w:rPr>
          <w:rFonts w:ascii="Arial" w:hAnsi="Arial" w:cs="Arial"/>
        </w:rPr>
        <w:t>mechanizmami - nie może być wydatkiem kwalifikowalnym),</w:t>
      </w:r>
      <w:r>
        <w:rPr>
          <w:rFonts w:ascii="Arial" w:hAnsi="Arial" w:cs="Arial"/>
        </w:rPr>
        <w:t xml:space="preserve"> </w:t>
      </w:r>
    </w:p>
    <w:p w:rsidR="00406C6A" w:rsidRDefault="00406C6A" w:rsidP="003C7FD3">
      <w:pPr>
        <w:pStyle w:val="ListParagraph"/>
        <w:numPr>
          <w:ilvl w:val="0"/>
          <w:numId w:val="110"/>
        </w:numPr>
        <w:autoSpaceDE w:val="0"/>
        <w:autoSpaceDN w:val="0"/>
        <w:adjustRightInd w:val="0"/>
        <w:spacing w:after="120" w:line="360" w:lineRule="auto"/>
        <w:jc w:val="both"/>
        <w:rPr>
          <w:rFonts w:ascii="Arial" w:hAnsi="Arial" w:cs="Arial"/>
        </w:rPr>
      </w:pPr>
      <w:r w:rsidRPr="00645EE5">
        <w:rPr>
          <w:rFonts w:ascii="Arial" w:hAnsi="Arial" w:cs="Arial"/>
        </w:rPr>
        <w:t>naliczonego VAT wynikającego z zakupów związanych wyłącznie z wykonywaniem</w:t>
      </w:r>
      <w:r>
        <w:rPr>
          <w:rFonts w:ascii="Arial" w:hAnsi="Arial" w:cs="Arial"/>
        </w:rPr>
        <w:t xml:space="preserve"> </w:t>
      </w:r>
      <w:r w:rsidRPr="00645EE5">
        <w:rPr>
          <w:rFonts w:ascii="Arial" w:hAnsi="Arial" w:cs="Arial"/>
        </w:rPr>
        <w:t>czynności, w związku z którymi nie przysługuje prawo do odliczenia naliczonego</w:t>
      </w:r>
      <w:r>
        <w:rPr>
          <w:rFonts w:ascii="Arial" w:hAnsi="Arial" w:cs="Arial"/>
        </w:rPr>
        <w:t xml:space="preserve"> </w:t>
      </w:r>
      <w:r w:rsidRPr="00645EE5">
        <w:rPr>
          <w:rFonts w:ascii="Arial" w:hAnsi="Arial" w:cs="Arial"/>
        </w:rPr>
        <w:t>VAT - podatek ten w całości nie podlega odliczeniu (a więc zgodnie</w:t>
      </w:r>
      <w:r>
        <w:rPr>
          <w:rFonts w:ascii="Arial" w:hAnsi="Arial" w:cs="Arial"/>
        </w:rPr>
        <w:t xml:space="preserve"> </w:t>
      </w:r>
      <w:r w:rsidRPr="00645EE5">
        <w:rPr>
          <w:rFonts w:ascii="Arial" w:hAnsi="Arial" w:cs="Arial"/>
        </w:rPr>
        <w:t>z obowiązującymi mechanizmami - mo</w:t>
      </w:r>
      <w:r>
        <w:rPr>
          <w:rFonts w:ascii="Arial" w:hAnsi="Arial" w:cs="Arial"/>
        </w:rPr>
        <w:t>ż</w:t>
      </w:r>
      <w:r w:rsidRPr="00645EE5">
        <w:rPr>
          <w:rFonts w:ascii="Arial" w:hAnsi="Arial" w:cs="Arial"/>
        </w:rPr>
        <w:t>e być uznany za wydatek kwalifikowalny),</w:t>
      </w:r>
    </w:p>
    <w:p w:rsidR="00406C6A" w:rsidRDefault="00406C6A" w:rsidP="003C7FD3">
      <w:pPr>
        <w:pStyle w:val="ListParagraph"/>
        <w:numPr>
          <w:ilvl w:val="0"/>
          <w:numId w:val="110"/>
        </w:numPr>
        <w:autoSpaceDE w:val="0"/>
        <w:autoSpaceDN w:val="0"/>
        <w:adjustRightInd w:val="0"/>
        <w:spacing w:after="120" w:line="360" w:lineRule="auto"/>
        <w:ind w:hanging="357"/>
        <w:contextualSpacing w:val="0"/>
        <w:jc w:val="both"/>
        <w:rPr>
          <w:rFonts w:ascii="Arial" w:hAnsi="Arial" w:cs="Arial"/>
        </w:rPr>
      </w:pPr>
      <w:r w:rsidRPr="00645EE5">
        <w:rPr>
          <w:rFonts w:ascii="Arial" w:hAnsi="Arial" w:cs="Arial"/>
        </w:rPr>
        <w:t>naliczonego VAT związanego zarówno z czynnościami, w związku z którymi</w:t>
      </w:r>
      <w:r>
        <w:rPr>
          <w:rFonts w:ascii="Arial" w:hAnsi="Arial" w:cs="Arial"/>
        </w:rPr>
        <w:t xml:space="preserve"> </w:t>
      </w:r>
      <w:r w:rsidRPr="00645EE5">
        <w:rPr>
          <w:rFonts w:ascii="Arial" w:hAnsi="Arial" w:cs="Arial"/>
        </w:rPr>
        <w:t>przysługuje prawo do odliczenia naliczonego VAT, jak równie</w:t>
      </w:r>
      <w:r>
        <w:rPr>
          <w:rFonts w:ascii="Arial" w:hAnsi="Arial" w:cs="Arial"/>
        </w:rPr>
        <w:t>ż</w:t>
      </w:r>
      <w:r w:rsidRPr="00645EE5">
        <w:rPr>
          <w:rFonts w:ascii="Arial" w:hAnsi="Arial" w:cs="Arial"/>
        </w:rPr>
        <w:t xml:space="preserve"> z czynnościami,</w:t>
      </w:r>
      <w:r>
        <w:rPr>
          <w:rFonts w:ascii="Arial" w:hAnsi="Arial" w:cs="Arial"/>
        </w:rPr>
        <w:t xml:space="preserve"> </w:t>
      </w:r>
      <w:r>
        <w:rPr>
          <w:rFonts w:ascii="Arial" w:hAnsi="Arial" w:cs="Arial"/>
        </w:rPr>
        <w:br/>
      </w:r>
      <w:r w:rsidRPr="00645EE5">
        <w:rPr>
          <w:rFonts w:ascii="Arial" w:hAnsi="Arial" w:cs="Arial"/>
        </w:rPr>
        <w:t>w związku z którymi prawo do odliczenia naliczonego VAT nie przysługuje – w tym</w:t>
      </w:r>
      <w:r>
        <w:rPr>
          <w:rFonts w:ascii="Arial" w:hAnsi="Arial" w:cs="Arial"/>
        </w:rPr>
        <w:t xml:space="preserve"> </w:t>
      </w:r>
      <w:r w:rsidRPr="00645EE5">
        <w:rPr>
          <w:rFonts w:ascii="Arial" w:hAnsi="Arial" w:cs="Arial"/>
        </w:rPr>
        <w:t>przypadku podmiot powinien określić kwotę naliczonego VAT podlegającego</w:t>
      </w:r>
      <w:r>
        <w:rPr>
          <w:rFonts w:ascii="Arial" w:hAnsi="Arial" w:cs="Arial"/>
        </w:rPr>
        <w:t xml:space="preserve"> </w:t>
      </w:r>
      <w:r w:rsidRPr="00645EE5">
        <w:rPr>
          <w:rFonts w:ascii="Arial" w:hAnsi="Arial" w:cs="Arial"/>
        </w:rPr>
        <w:t>odliczeniu stosując proporcję, o której mowa w art. 90 ustawy o VAT (w tym</w:t>
      </w:r>
      <w:r>
        <w:rPr>
          <w:rFonts w:ascii="Arial" w:hAnsi="Arial" w:cs="Arial"/>
        </w:rPr>
        <w:t xml:space="preserve"> </w:t>
      </w:r>
      <w:r w:rsidRPr="00645EE5">
        <w:rPr>
          <w:rFonts w:ascii="Arial" w:hAnsi="Arial" w:cs="Arial"/>
        </w:rPr>
        <w:t>przypadku VAT mo</w:t>
      </w:r>
      <w:r>
        <w:rPr>
          <w:rFonts w:ascii="Arial" w:hAnsi="Arial" w:cs="Arial"/>
        </w:rPr>
        <w:t>ż</w:t>
      </w:r>
      <w:r w:rsidRPr="00645EE5">
        <w:rPr>
          <w:rFonts w:ascii="Arial" w:hAnsi="Arial" w:cs="Arial"/>
        </w:rPr>
        <w:t>e być wydatkiem kwalifikowalnym w ustalonej proporcji).</w:t>
      </w:r>
    </w:p>
    <w:p w:rsidR="00406C6A" w:rsidRDefault="00406C6A" w:rsidP="003C7FD3">
      <w:pPr>
        <w:pStyle w:val="ListParagraph"/>
        <w:numPr>
          <w:ilvl w:val="0"/>
          <w:numId w:val="53"/>
        </w:numPr>
        <w:autoSpaceDE w:val="0"/>
        <w:autoSpaceDN w:val="0"/>
        <w:adjustRightInd w:val="0"/>
        <w:spacing w:after="120" w:line="360" w:lineRule="auto"/>
        <w:ind w:hanging="357"/>
        <w:contextualSpacing w:val="0"/>
        <w:jc w:val="both"/>
        <w:rPr>
          <w:rFonts w:ascii="Arial" w:hAnsi="Arial" w:cs="Arial"/>
        </w:rPr>
      </w:pPr>
      <w:r w:rsidRPr="00961345">
        <w:rPr>
          <w:rFonts w:ascii="Arial" w:hAnsi="Arial" w:cs="Arial"/>
        </w:rPr>
        <w:t xml:space="preserve">Wnioskodawca, który uzna VAT za wydatek kwalifikowalny jest zobowiązany </w:t>
      </w:r>
      <w:r>
        <w:rPr>
          <w:rFonts w:ascii="Arial" w:hAnsi="Arial" w:cs="Arial"/>
        </w:rPr>
        <w:br/>
      </w:r>
      <w:r w:rsidRPr="00961345">
        <w:rPr>
          <w:rFonts w:ascii="Arial" w:hAnsi="Arial" w:cs="Arial"/>
        </w:rPr>
        <w:t xml:space="preserve">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Pr>
          <w:rFonts w:ascii="Arial" w:hAnsi="Arial" w:cs="Arial"/>
        </w:rPr>
        <w:br/>
      </w:r>
      <w:r w:rsidRPr="00961345">
        <w:rPr>
          <w:rFonts w:ascii="Arial" w:hAnsi="Arial" w:cs="Arial"/>
        </w:rPr>
        <w:t>z realizacją projektu</w:t>
      </w:r>
      <w:r>
        <w:rPr>
          <w:rFonts w:ascii="Arial" w:hAnsi="Arial" w:cs="Arial"/>
        </w:rPr>
        <w:t>.</w:t>
      </w:r>
    </w:p>
    <w:p w:rsidR="00406C6A" w:rsidRPr="00A42664" w:rsidRDefault="00406C6A" w:rsidP="003C7FD3">
      <w:pPr>
        <w:pStyle w:val="ListParagraph"/>
        <w:numPr>
          <w:ilvl w:val="0"/>
          <w:numId w:val="53"/>
        </w:numPr>
        <w:autoSpaceDE w:val="0"/>
        <w:autoSpaceDN w:val="0"/>
        <w:adjustRightInd w:val="0"/>
        <w:spacing w:after="120" w:line="360" w:lineRule="auto"/>
        <w:ind w:hanging="357"/>
        <w:contextualSpacing w:val="0"/>
        <w:jc w:val="both"/>
        <w:rPr>
          <w:rFonts w:ascii="Arial" w:hAnsi="Arial" w:cs="Arial"/>
        </w:rPr>
      </w:pPr>
      <w:r w:rsidRPr="001722DF">
        <w:rPr>
          <w:rFonts w:ascii="Arial" w:hAnsi="Arial" w:cs="Arial"/>
        </w:rPr>
        <w:t>Wnioskodawca</w:t>
      </w:r>
      <w:r>
        <w:rPr>
          <w:rFonts w:ascii="Arial" w:hAnsi="Arial" w:cs="Arial"/>
        </w:rPr>
        <w:t xml:space="preserve"> </w:t>
      </w:r>
      <w:r w:rsidRPr="00197EE5">
        <w:rPr>
          <w:rFonts w:ascii="Arial" w:hAnsi="Arial" w:cs="Arial"/>
        </w:rPr>
        <w:t>(oraz każdy z partnerów), któr</w:t>
      </w:r>
      <w:r w:rsidRPr="001722DF">
        <w:rPr>
          <w:rFonts w:ascii="Arial" w:hAnsi="Arial" w:cs="Arial"/>
        </w:rPr>
        <w:t>y zalicz</w:t>
      </w:r>
      <w:r>
        <w:rPr>
          <w:rFonts w:ascii="Arial" w:hAnsi="Arial" w:cs="Arial"/>
        </w:rPr>
        <w:t>y</w:t>
      </w:r>
      <w:r w:rsidRPr="001722DF">
        <w:rPr>
          <w:rFonts w:ascii="Arial" w:hAnsi="Arial" w:cs="Arial"/>
        </w:rPr>
        <w:t xml:space="preserve"> VAT do</w:t>
      </w:r>
      <w:r w:rsidRPr="00197EE5">
        <w:rPr>
          <w:rFonts w:ascii="Arial" w:hAnsi="Arial" w:cs="Arial"/>
        </w:rPr>
        <w:t xml:space="preserve"> wydatków kwalifikowalnych, </w:t>
      </w:r>
      <w:r>
        <w:rPr>
          <w:rFonts w:ascii="Arial" w:hAnsi="Arial" w:cs="Arial"/>
        </w:rPr>
        <w:t xml:space="preserve">będzie </w:t>
      </w:r>
      <w:r w:rsidRPr="00197EE5">
        <w:rPr>
          <w:rFonts w:ascii="Arial" w:hAnsi="Arial" w:cs="Arial"/>
        </w:rPr>
        <w:t>z</w:t>
      </w:r>
      <w:r>
        <w:rPr>
          <w:rFonts w:ascii="Arial" w:hAnsi="Arial" w:cs="Arial"/>
        </w:rPr>
        <w:t>obowiązany jest do dołączenia prze podpisaniem</w:t>
      </w:r>
      <w:r w:rsidRPr="00197EE5">
        <w:rPr>
          <w:rFonts w:ascii="Arial" w:hAnsi="Arial" w:cs="Arial"/>
        </w:rPr>
        <w:t xml:space="preserve"> </w:t>
      </w:r>
      <w:r>
        <w:rPr>
          <w:rFonts w:ascii="Arial" w:hAnsi="Arial" w:cs="Arial"/>
        </w:rPr>
        <w:t xml:space="preserve">umowy </w:t>
      </w:r>
      <w:r>
        <w:rPr>
          <w:rFonts w:ascii="Arial" w:hAnsi="Arial" w:cs="Arial"/>
        </w:rPr>
        <w:br/>
        <w:t>o dofinansowanie</w:t>
      </w:r>
      <w:r w:rsidRPr="00197EE5">
        <w:rPr>
          <w:rFonts w:ascii="Arial" w:hAnsi="Arial" w:cs="Arial"/>
        </w:rPr>
        <w:t xml:space="preserve"> </w:t>
      </w:r>
      <w:r w:rsidRPr="00B734F7">
        <w:rPr>
          <w:rFonts w:ascii="Arial" w:hAnsi="Arial" w:cs="Arial"/>
          <w:i/>
        </w:rPr>
        <w:t>Oświadczenia o kwalifikowalności VAT</w:t>
      </w:r>
      <w:r w:rsidRPr="001722DF">
        <w:rPr>
          <w:rFonts w:ascii="Arial" w:hAnsi="Arial" w:cs="Arial"/>
        </w:rPr>
        <w:t xml:space="preserve"> zgodnie z </w:t>
      </w:r>
      <w:r w:rsidRPr="00197EE5">
        <w:rPr>
          <w:rFonts w:ascii="Arial" w:hAnsi="Arial" w:cs="Arial"/>
        </w:rPr>
        <w:t>wzorem określonym w załączniku nr 1</w:t>
      </w:r>
      <w:r>
        <w:rPr>
          <w:rFonts w:ascii="Arial" w:hAnsi="Arial" w:cs="Arial"/>
        </w:rPr>
        <w:t>1</w:t>
      </w:r>
      <w:r w:rsidRPr="00197EE5">
        <w:rPr>
          <w:rFonts w:ascii="Arial" w:hAnsi="Arial" w:cs="Arial"/>
        </w:rPr>
        <w:t xml:space="preserve"> do regulaminu. Oświadczenie składa się z dwóch integralnych części. W ramach pierwszej części beneficjent oświadcza, iż w chwili składania wniosku </w:t>
      </w:r>
      <w:r>
        <w:rPr>
          <w:rFonts w:ascii="Arial" w:hAnsi="Arial" w:cs="Arial"/>
        </w:rPr>
        <w:br/>
      </w:r>
      <w:r w:rsidRPr="00197EE5">
        <w:rPr>
          <w:rFonts w:ascii="Arial" w:hAnsi="Arial" w:cs="Arial"/>
        </w:rPr>
        <w:t>o dofinansowanie nie może odzyskać w żaden sposób poniesionego kosztu VAT, którego wysokość została określona w odpowiednim punkcie wniosku o dofinansowanie (</w:t>
      </w:r>
      <w:r>
        <w:rPr>
          <w:rFonts w:ascii="Arial" w:hAnsi="Arial" w:cs="Arial"/>
        </w:rPr>
        <w:t xml:space="preserve">część VI wniosku </w:t>
      </w:r>
      <w:r w:rsidRPr="00E15B6A">
        <w:rPr>
          <w:rFonts w:ascii="Arial" w:hAnsi="Arial" w:cs="Arial"/>
          <w:i/>
        </w:rPr>
        <w:t>Szczegółowy budżet projektu</w:t>
      </w:r>
      <w:r>
        <w:rPr>
          <w:rFonts w:ascii="Arial" w:hAnsi="Arial" w:cs="Arial"/>
        </w:rPr>
        <w:t xml:space="preserve"> - </w:t>
      </w:r>
      <w:r w:rsidRPr="00197EE5">
        <w:rPr>
          <w:rFonts w:ascii="Arial" w:hAnsi="Arial" w:cs="Arial"/>
        </w:rPr>
        <w:t xml:space="preserve">fakt ten decyduje o kwalifikowalności VAT). Natomiast w części drugiej beneficjent zobowiązuje się do zwrotu zrefundowanej ze środków unijnych części VAT, jeżeli zaistnieją przesłanki umożliwiające odzyskanie tego podatku przez beneficjenta. </w:t>
      </w:r>
      <w:r w:rsidRPr="00B734F7">
        <w:rPr>
          <w:rFonts w:ascii="Arial" w:hAnsi="Arial" w:cs="Arial"/>
          <w:i/>
        </w:rPr>
        <w:t>Oświadczenie o kwalifikowalności VAT</w:t>
      </w:r>
      <w:r w:rsidRPr="001722DF">
        <w:rPr>
          <w:rFonts w:ascii="Arial" w:hAnsi="Arial" w:cs="Arial"/>
        </w:rPr>
        <w:t xml:space="preserve"> podpisane</w:t>
      </w:r>
      <w:r w:rsidRPr="00197EE5">
        <w:rPr>
          <w:rFonts w:ascii="Arial" w:hAnsi="Arial" w:cs="Arial"/>
        </w:rPr>
        <w:t xml:space="preserve"> przez wnioskodawcę będzie stanowić załącznik do zawieranej z beneficjentem umowy </w:t>
      </w:r>
      <w:r>
        <w:rPr>
          <w:rFonts w:ascii="Arial" w:hAnsi="Arial" w:cs="Arial"/>
        </w:rPr>
        <w:br/>
      </w:r>
      <w:r w:rsidRPr="001722DF">
        <w:rPr>
          <w:rFonts w:ascii="Arial" w:hAnsi="Arial" w:cs="Arial"/>
        </w:rPr>
        <w:t>o dofinansowanie.</w:t>
      </w:r>
    </w:p>
    <w:p w:rsidR="00406C6A" w:rsidRPr="00D47536" w:rsidRDefault="00406C6A">
      <w:pPr>
        <w:pStyle w:val="Heading2"/>
        <w:numPr>
          <w:ilvl w:val="0"/>
          <w:numId w:val="0"/>
        </w:numPr>
        <w:ind w:left="1072" w:hanging="709"/>
        <w:rPr>
          <w:rFonts w:ascii="Arial" w:hAnsi="Arial" w:cs="Arial"/>
          <w:color w:val="244061"/>
          <w:sz w:val="24"/>
          <w:szCs w:val="24"/>
        </w:rPr>
      </w:pPr>
      <w:bookmarkStart w:id="182" w:name="_Toc421095895"/>
      <w:bookmarkStart w:id="183" w:name="_Toc421096388"/>
      <w:bookmarkStart w:id="184" w:name="_Toc421096727"/>
      <w:bookmarkStart w:id="185" w:name="_Toc424196623"/>
      <w:r w:rsidRPr="00D47536">
        <w:rPr>
          <w:rFonts w:ascii="Arial" w:hAnsi="Arial" w:cs="Arial"/>
          <w:color w:val="244061"/>
          <w:sz w:val="24"/>
          <w:szCs w:val="24"/>
        </w:rPr>
        <w:t>3.</w:t>
      </w:r>
      <w:hyperlink w:anchor="_Toc316283799" w:history="1">
        <w:r w:rsidRPr="00D47536">
          <w:rPr>
            <w:rFonts w:ascii="Arial" w:hAnsi="Arial" w:cs="Arial"/>
            <w:color w:val="244061"/>
            <w:sz w:val="24"/>
            <w:szCs w:val="24"/>
          </w:rPr>
          <w:t xml:space="preserve"> Pomoc publiczna</w:t>
        </w:r>
        <w:bookmarkEnd w:id="182"/>
        <w:bookmarkEnd w:id="183"/>
        <w:bookmarkEnd w:id="184"/>
        <w:bookmarkEnd w:id="185"/>
        <w:r w:rsidRPr="00D47536">
          <w:rPr>
            <w:rFonts w:ascii="Arial" w:hAnsi="Arial" w:cs="Arial"/>
            <w:webHidden/>
            <w:color w:val="244061"/>
            <w:sz w:val="24"/>
            <w:szCs w:val="24"/>
          </w:rPr>
          <w:tab/>
        </w:r>
      </w:hyperlink>
    </w:p>
    <w:p w:rsidR="00406C6A" w:rsidRPr="00FC3119" w:rsidRDefault="00406C6A" w:rsidP="00FC3119"/>
    <w:p w:rsidR="00406C6A" w:rsidRPr="007269AC" w:rsidRDefault="00406C6A" w:rsidP="007269AC">
      <w:pPr>
        <w:suppressAutoHyphens/>
        <w:autoSpaceDE w:val="0"/>
        <w:autoSpaceDN w:val="0"/>
        <w:adjustRightInd w:val="0"/>
        <w:spacing w:after="120" w:line="360" w:lineRule="auto"/>
        <w:jc w:val="both"/>
        <w:rPr>
          <w:rFonts w:ascii="Arial" w:hAnsi="Arial" w:cs="Arial"/>
          <w:color w:val="000000"/>
        </w:rPr>
      </w:pPr>
      <w:r w:rsidRPr="007269AC">
        <w:rPr>
          <w:rFonts w:ascii="Arial" w:hAnsi="Arial" w:cs="Arial"/>
          <w:color w:val="000000"/>
        </w:rPr>
        <w:t xml:space="preserve">Wsparcie udzielane w ramach przedmiotowego konkursu nie posiada co do zasady charakteru pomocy publicznej, jednakże mając na uwadze złożoność przypadków występujących w ramach projektów realizowanych w odpowiedzi na przedmiotowy konkurs, każdy wniosek będzie rozpatrywany indywidualnie, pod kątem spełnienia przesłanek występowania pomocy publicznej (zgodność z prawodawstwem unijnym). </w:t>
      </w:r>
    </w:p>
    <w:p w:rsidR="00406C6A" w:rsidRDefault="00406C6A">
      <w:pPr>
        <w:shd w:val="clear" w:color="auto" w:fill="FFFFFF"/>
        <w:spacing w:after="120" w:line="360" w:lineRule="auto"/>
        <w:jc w:val="both"/>
        <w:rPr>
          <w:rFonts w:ascii="Arial" w:hAnsi="Arial" w:cs="Arial"/>
          <w:color w:val="000000"/>
        </w:rPr>
      </w:pPr>
      <w:r w:rsidRPr="00B734F7">
        <w:rPr>
          <w:rFonts w:ascii="Arial" w:hAnsi="Arial" w:cs="Arial"/>
          <w:color w:val="000000"/>
        </w:rPr>
        <w:t>Na podstawie art. 107 ust. 1 Traktatu o funkcjonowaniu Unii Euro</w:t>
      </w:r>
      <w:r>
        <w:rPr>
          <w:rFonts w:ascii="Arial" w:hAnsi="Arial" w:cs="Arial"/>
          <w:color w:val="000000"/>
        </w:rPr>
        <w:t xml:space="preserve">pejskiej (TFUE) można uznać, iż </w:t>
      </w:r>
      <w:r w:rsidRPr="00B734F7">
        <w:rPr>
          <w:rFonts w:ascii="Arial" w:hAnsi="Arial" w:cs="Arial"/>
          <w:b/>
          <w:bCs/>
          <w:color w:val="000000"/>
        </w:rPr>
        <w:t>pomocą publiczną jest wsparcie udzielane przedsiębiorstwu, o ile jednocześnie spełnione są następujące warunki</w:t>
      </w:r>
      <w:r w:rsidRPr="00B734F7">
        <w:rPr>
          <w:rFonts w:ascii="Arial" w:hAnsi="Arial" w:cs="Arial"/>
          <w:color w:val="000000"/>
        </w:rPr>
        <w:t>:</w:t>
      </w:r>
    </w:p>
    <w:p w:rsidR="00406C6A" w:rsidRDefault="00406C6A" w:rsidP="003C7FD3">
      <w:pPr>
        <w:numPr>
          <w:ilvl w:val="0"/>
          <w:numId w:val="112"/>
        </w:numPr>
        <w:shd w:val="clear" w:color="auto" w:fill="FFFFFF"/>
        <w:spacing w:after="120" w:line="360" w:lineRule="auto"/>
        <w:jc w:val="both"/>
        <w:rPr>
          <w:rFonts w:ascii="Arial" w:hAnsi="Arial" w:cs="Arial"/>
          <w:color w:val="000000"/>
        </w:rPr>
      </w:pPr>
      <w:r w:rsidRPr="00B734F7">
        <w:rPr>
          <w:rFonts w:ascii="Arial" w:hAnsi="Arial" w:cs="Arial"/>
          <w:color w:val="000000"/>
        </w:rPr>
        <w:t>jest przyznawane przez Państwo lub pochodzi ze środków państwowych,</w:t>
      </w:r>
    </w:p>
    <w:p w:rsidR="00406C6A" w:rsidRDefault="00406C6A" w:rsidP="003C7FD3">
      <w:pPr>
        <w:numPr>
          <w:ilvl w:val="0"/>
          <w:numId w:val="112"/>
        </w:numPr>
        <w:shd w:val="clear" w:color="auto" w:fill="FFFFFF"/>
        <w:spacing w:after="120" w:line="360" w:lineRule="auto"/>
        <w:jc w:val="both"/>
        <w:rPr>
          <w:rFonts w:ascii="Arial" w:hAnsi="Arial" w:cs="Arial"/>
          <w:color w:val="000000"/>
        </w:rPr>
      </w:pPr>
      <w:r w:rsidRPr="00B734F7">
        <w:rPr>
          <w:rFonts w:ascii="Arial" w:hAnsi="Arial" w:cs="Arial"/>
          <w:color w:val="000000"/>
        </w:rPr>
        <w:t>udzielane jest na warunkach korzystniejszych niż oferowane na rynku,</w:t>
      </w:r>
    </w:p>
    <w:p w:rsidR="00406C6A" w:rsidRDefault="00406C6A" w:rsidP="003C7FD3">
      <w:pPr>
        <w:numPr>
          <w:ilvl w:val="0"/>
          <w:numId w:val="112"/>
        </w:numPr>
        <w:shd w:val="clear" w:color="auto" w:fill="FFFFFF"/>
        <w:spacing w:after="120" w:line="360" w:lineRule="auto"/>
        <w:jc w:val="both"/>
        <w:rPr>
          <w:rFonts w:ascii="Arial" w:hAnsi="Arial" w:cs="Arial"/>
          <w:color w:val="000000"/>
        </w:rPr>
      </w:pPr>
      <w:r w:rsidRPr="00B734F7">
        <w:rPr>
          <w:rFonts w:ascii="Arial" w:hAnsi="Arial" w:cs="Arial"/>
          <w:color w:val="000000"/>
        </w:rPr>
        <w:t>ma charakter selektywny (uprzywilejowuje określone przedsiębiorstwo lub przedsiębiorstwa albo produkcję określonych towarów),</w:t>
      </w:r>
    </w:p>
    <w:p w:rsidR="00406C6A" w:rsidRDefault="00406C6A" w:rsidP="003C7FD3">
      <w:pPr>
        <w:numPr>
          <w:ilvl w:val="0"/>
          <w:numId w:val="112"/>
        </w:numPr>
        <w:shd w:val="clear" w:color="auto" w:fill="FFFFFF"/>
        <w:spacing w:after="120" w:line="360" w:lineRule="auto"/>
        <w:jc w:val="both"/>
        <w:rPr>
          <w:rFonts w:ascii="Arial" w:hAnsi="Arial" w:cs="Arial"/>
          <w:color w:val="000000"/>
        </w:rPr>
      </w:pPr>
      <w:r w:rsidRPr="00B734F7">
        <w:rPr>
          <w:rFonts w:ascii="Arial" w:hAnsi="Arial" w:cs="Arial"/>
          <w:color w:val="000000"/>
        </w:rPr>
        <w:t>grozi zakłóceniem lub zakłóca konkurencję oraz wpływa na wymianę handlową między Państwami Członkowskimi UE.</w:t>
      </w:r>
    </w:p>
    <w:p w:rsidR="00406C6A" w:rsidRDefault="00406C6A">
      <w:pPr>
        <w:suppressAutoHyphens/>
        <w:autoSpaceDE w:val="0"/>
        <w:autoSpaceDN w:val="0"/>
        <w:adjustRightInd w:val="0"/>
        <w:spacing w:after="120" w:line="360" w:lineRule="auto"/>
        <w:jc w:val="both"/>
        <w:rPr>
          <w:rFonts w:ascii="Arial" w:hAnsi="Arial" w:cs="Arial"/>
          <w:color w:val="000000"/>
        </w:rPr>
      </w:pPr>
      <w:r w:rsidRPr="00B734F7">
        <w:rPr>
          <w:rFonts w:ascii="Arial" w:hAnsi="Arial" w:cs="Arial"/>
          <w:color w:val="000000"/>
        </w:rPr>
        <w:t>W przypadku stwierdzenia, że wsparcie stanowi pomoc publiczną, szczegółowe przeznaczenie, warunki i tryb udzielenia pomocy publicznej określi umowa o dofinansowanie projektu.</w:t>
      </w:r>
    </w:p>
    <w:p w:rsidR="00406C6A" w:rsidRDefault="00406C6A">
      <w:pPr>
        <w:pStyle w:val="Heading2"/>
        <w:numPr>
          <w:ilvl w:val="0"/>
          <w:numId w:val="0"/>
        </w:numPr>
        <w:ind w:left="1072" w:hanging="709"/>
        <w:rPr>
          <w:rFonts w:ascii="Arial" w:hAnsi="Arial" w:cs="Arial"/>
          <w:sz w:val="24"/>
          <w:szCs w:val="24"/>
        </w:rPr>
      </w:pPr>
      <w:hyperlink w:anchor="_Toc316283800" w:history="1">
        <w:bookmarkStart w:id="186" w:name="_Toc421096728"/>
        <w:bookmarkStart w:id="187" w:name="_Toc421096389"/>
        <w:bookmarkStart w:id="188" w:name="_Toc421095896"/>
        <w:bookmarkStart w:id="189" w:name="_Toc424196624"/>
        <w:r w:rsidRPr="00D47536">
          <w:rPr>
            <w:rFonts w:ascii="Arial" w:hAnsi="Arial" w:cs="Arial"/>
            <w:color w:val="244061"/>
            <w:sz w:val="24"/>
            <w:szCs w:val="24"/>
          </w:rPr>
          <w:t>4. Wydatki ponoszone zgodnie z zasadą uczciwej konkurencyjności</w:t>
        </w:r>
        <w:bookmarkEnd w:id="186"/>
        <w:bookmarkEnd w:id="187"/>
        <w:bookmarkEnd w:id="188"/>
        <w:bookmarkEnd w:id="189"/>
        <w:r w:rsidRPr="00D47536">
          <w:rPr>
            <w:rFonts w:ascii="Arial" w:hAnsi="Arial" w:cs="Arial"/>
            <w:color w:val="244061"/>
            <w:sz w:val="24"/>
            <w:szCs w:val="24"/>
          </w:rPr>
          <w:t xml:space="preserve"> </w:t>
        </w:r>
        <w:r w:rsidRPr="00B734F7">
          <w:rPr>
            <w:rFonts w:ascii="Arial" w:hAnsi="Arial" w:cs="Arial"/>
            <w:color w:val="E36C0A"/>
            <w:sz w:val="24"/>
            <w:szCs w:val="24"/>
          </w:rPr>
          <w:t xml:space="preserve"> </w:t>
        </w:r>
      </w:hyperlink>
    </w:p>
    <w:p w:rsidR="00406C6A" w:rsidRPr="00FC3119" w:rsidRDefault="00406C6A" w:rsidP="00FC3119"/>
    <w:p w:rsidR="00406C6A" w:rsidRPr="003D799D" w:rsidRDefault="00406C6A" w:rsidP="003C7FD3">
      <w:pPr>
        <w:pStyle w:val="ListParagraph"/>
        <w:numPr>
          <w:ilvl w:val="0"/>
          <w:numId w:val="54"/>
        </w:numPr>
        <w:autoSpaceDE w:val="0"/>
        <w:autoSpaceDN w:val="0"/>
        <w:adjustRightInd w:val="0"/>
        <w:spacing w:after="120" w:line="360" w:lineRule="auto"/>
        <w:jc w:val="both"/>
        <w:rPr>
          <w:rFonts w:ascii="Arial" w:hAnsi="Arial" w:cs="Arial"/>
        </w:rPr>
      </w:pPr>
      <w:r w:rsidRPr="003D799D">
        <w:rPr>
          <w:rFonts w:ascii="Arial" w:hAnsi="Arial" w:cs="Arial"/>
        </w:rPr>
        <w:t xml:space="preserve">Beneficjenci zobowiązani do przygotowania i przeprowadzenia postępowania </w:t>
      </w:r>
      <w:r>
        <w:rPr>
          <w:rFonts w:ascii="Arial" w:hAnsi="Arial" w:cs="Arial"/>
        </w:rPr>
        <w:br/>
      </w:r>
      <w:r w:rsidRPr="003D799D">
        <w:rPr>
          <w:rFonts w:ascii="Arial" w:hAnsi="Arial" w:cs="Arial"/>
        </w:rPr>
        <w:t>o udzielenie zamówienia publicznego</w:t>
      </w:r>
      <w:r>
        <w:rPr>
          <w:rStyle w:val="FootnoteReference"/>
          <w:rFonts w:ascii="Arial" w:hAnsi="Arial" w:cs="Arial"/>
        </w:rPr>
        <w:footnoteReference w:id="22"/>
      </w:r>
      <w:r w:rsidRPr="003D799D">
        <w:rPr>
          <w:rFonts w:ascii="Arial" w:hAnsi="Arial" w:cs="Arial"/>
          <w:sz w:val="14"/>
          <w:szCs w:val="14"/>
        </w:rPr>
        <w:t xml:space="preserve"> </w:t>
      </w:r>
      <w:r w:rsidRPr="003D799D">
        <w:rPr>
          <w:rFonts w:ascii="Arial" w:hAnsi="Arial" w:cs="Arial"/>
        </w:rPr>
        <w:t>w ramach projektu są zobowiązani do przygotowania tego postępowania w sposób zapewniający</w:t>
      </w:r>
      <w:r>
        <w:rPr>
          <w:rFonts w:ascii="Arial" w:hAnsi="Arial" w:cs="Arial"/>
        </w:rPr>
        <w:t>,</w:t>
      </w:r>
      <w:r w:rsidRPr="003D799D">
        <w:rPr>
          <w:rFonts w:ascii="Arial" w:hAnsi="Arial" w:cs="Arial"/>
        </w:rPr>
        <w:t xml:space="preserve"> w szczególności zachowanie uczciwej konkurencji i równe traktowanie wykonawców, a także zgodnie z warunkami </w:t>
      </w:r>
      <w:r>
        <w:rPr>
          <w:rFonts w:ascii="Arial" w:hAnsi="Arial" w:cs="Arial"/>
        </w:rPr>
        <w:br/>
      </w:r>
      <w:r w:rsidRPr="003D799D">
        <w:rPr>
          <w:rFonts w:ascii="Arial" w:hAnsi="Arial" w:cs="Arial"/>
        </w:rPr>
        <w:t xml:space="preserve">i procedurami określonymi w </w:t>
      </w:r>
      <w:r w:rsidRPr="003D799D">
        <w:rPr>
          <w:rFonts w:ascii="Arial" w:hAnsi="Arial" w:cs="Arial"/>
          <w:i/>
          <w:color w:val="000000"/>
        </w:rPr>
        <w:t>Wytycznych.</w:t>
      </w:r>
    </w:p>
    <w:p w:rsidR="00406C6A" w:rsidRPr="003D799D" w:rsidRDefault="00406C6A" w:rsidP="003C7FD3">
      <w:pPr>
        <w:pStyle w:val="ListParagraph"/>
        <w:numPr>
          <w:ilvl w:val="0"/>
          <w:numId w:val="54"/>
        </w:numPr>
        <w:autoSpaceDE w:val="0"/>
        <w:autoSpaceDN w:val="0"/>
        <w:adjustRightInd w:val="0"/>
        <w:spacing w:after="120" w:line="360" w:lineRule="auto"/>
        <w:jc w:val="both"/>
        <w:rPr>
          <w:rFonts w:ascii="Arial" w:hAnsi="Arial" w:cs="Arial"/>
        </w:rPr>
      </w:pPr>
      <w:r w:rsidRPr="003D799D">
        <w:rPr>
          <w:rFonts w:ascii="Arial" w:hAnsi="Arial" w:cs="Arial"/>
        </w:rPr>
        <w:t>Udzielanie zamówienia publicznego</w:t>
      </w:r>
      <w:r>
        <w:rPr>
          <w:rStyle w:val="FootnoteReference"/>
          <w:rFonts w:ascii="Arial" w:hAnsi="Arial"/>
        </w:rPr>
        <w:footnoteReference w:id="23"/>
      </w:r>
      <w:r w:rsidRPr="003D799D">
        <w:rPr>
          <w:rFonts w:ascii="Arial" w:hAnsi="Arial" w:cs="Arial"/>
        </w:rPr>
        <w:t xml:space="preserve"> w ramach projektu następuje zgodnie z:</w:t>
      </w:r>
    </w:p>
    <w:p w:rsidR="00406C6A" w:rsidRPr="003D799D" w:rsidRDefault="00406C6A" w:rsidP="003C7FD3">
      <w:pPr>
        <w:pStyle w:val="ListParagraph"/>
        <w:numPr>
          <w:ilvl w:val="0"/>
          <w:numId w:val="55"/>
        </w:numPr>
        <w:autoSpaceDE w:val="0"/>
        <w:autoSpaceDN w:val="0"/>
        <w:adjustRightInd w:val="0"/>
        <w:spacing w:after="120" w:line="360" w:lineRule="auto"/>
        <w:jc w:val="both"/>
        <w:rPr>
          <w:rFonts w:ascii="Arial" w:hAnsi="Arial" w:cs="Arial"/>
        </w:rPr>
      </w:pPr>
      <w:r w:rsidRPr="003D799D">
        <w:rPr>
          <w:rFonts w:ascii="Arial" w:hAnsi="Arial" w:cs="Arial"/>
        </w:rPr>
        <w:t xml:space="preserve">ustawą Pzp </w:t>
      </w:r>
      <w:r>
        <w:rPr>
          <w:rFonts w:ascii="Arial" w:hAnsi="Arial" w:cs="Arial"/>
          <w:i/>
          <w:iCs/>
        </w:rPr>
        <w:t>-</w:t>
      </w:r>
      <w:r w:rsidRPr="003D799D">
        <w:rPr>
          <w:rFonts w:ascii="Arial" w:hAnsi="Arial" w:cs="Arial"/>
          <w:i/>
          <w:iCs/>
        </w:rPr>
        <w:t xml:space="preserve"> </w:t>
      </w:r>
      <w:r w:rsidRPr="003D799D">
        <w:rPr>
          <w:rFonts w:ascii="Arial" w:hAnsi="Arial" w:cs="Arial"/>
        </w:rPr>
        <w:t>w przypadku beneficjenta będącego podmiotem zobowiązanym zgodnie z art. 3 ustawy Pzp do jej stosowania,</w:t>
      </w:r>
    </w:p>
    <w:p w:rsidR="00406C6A" w:rsidRPr="00ED7F12" w:rsidRDefault="00406C6A" w:rsidP="00ED7F12">
      <w:pPr>
        <w:autoSpaceDE w:val="0"/>
        <w:autoSpaceDN w:val="0"/>
        <w:adjustRightInd w:val="0"/>
        <w:spacing w:after="120" w:line="360" w:lineRule="auto"/>
        <w:ind w:left="708"/>
        <w:jc w:val="both"/>
        <w:rPr>
          <w:rFonts w:ascii="Arial" w:hAnsi="Arial" w:cs="Arial"/>
        </w:rPr>
      </w:pPr>
      <w:r w:rsidRPr="00ED7F12">
        <w:rPr>
          <w:rFonts w:ascii="Arial" w:hAnsi="Arial" w:cs="Arial"/>
        </w:rPr>
        <w:t>albo</w:t>
      </w:r>
    </w:p>
    <w:p w:rsidR="00406C6A" w:rsidRPr="00B4306B" w:rsidRDefault="00406C6A" w:rsidP="003C7FD3">
      <w:pPr>
        <w:pStyle w:val="ListParagraph"/>
        <w:numPr>
          <w:ilvl w:val="0"/>
          <w:numId w:val="55"/>
        </w:numPr>
        <w:autoSpaceDE w:val="0"/>
        <w:autoSpaceDN w:val="0"/>
        <w:adjustRightInd w:val="0"/>
        <w:spacing w:after="120" w:line="360" w:lineRule="auto"/>
        <w:jc w:val="both"/>
        <w:rPr>
          <w:rFonts w:ascii="Arial" w:hAnsi="Arial" w:cs="Arial"/>
        </w:rPr>
      </w:pPr>
      <w:r w:rsidRPr="00B4306B">
        <w:rPr>
          <w:rFonts w:ascii="Arial" w:hAnsi="Arial" w:cs="Arial"/>
        </w:rPr>
        <w:t>zasadą</w:t>
      </w:r>
      <w:r w:rsidRPr="00455D75">
        <w:rPr>
          <w:rFonts w:ascii="Arial" w:hAnsi="Arial" w:cs="Arial"/>
        </w:rPr>
        <w:t xml:space="preserve"> </w:t>
      </w:r>
      <w:r w:rsidRPr="00455D75">
        <w:rPr>
          <w:rFonts w:ascii="Arial" w:hAnsi="Arial" w:cs="Arial"/>
          <w:iCs/>
        </w:rPr>
        <w:t>ko</w:t>
      </w:r>
      <w:r w:rsidRPr="00B4306B">
        <w:rPr>
          <w:rFonts w:ascii="Arial" w:hAnsi="Arial" w:cs="Arial"/>
        </w:rPr>
        <w:t>nkurencyjności, w przypadku:</w:t>
      </w:r>
    </w:p>
    <w:p w:rsidR="00406C6A" w:rsidRPr="003D799D" w:rsidRDefault="00406C6A" w:rsidP="003C7FD3">
      <w:pPr>
        <w:pStyle w:val="ListParagraph"/>
        <w:numPr>
          <w:ilvl w:val="3"/>
          <w:numId w:val="56"/>
        </w:numPr>
        <w:autoSpaceDE w:val="0"/>
        <w:autoSpaceDN w:val="0"/>
        <w:adjustRightInd w:val="0"/>
        <w:spacing w:after="120" w:line="360" w:lineRule="auto"/>
        <w:ind w:left="1494"/>
        <w:jc w:val="both"/>
        <w:rPr>
          <w:rFonts w:ascii="Arial" w:hAnsi="Arial" w:cs="Arial"/>
        </w:rPr>
      </w:pPr>
      <w:r w:rsidRPr="00B4306B">
        <w:rPr>
          <w:rFonts w:ascii="Arial" w:hAnsi="Arial" w:cs="Arial"/>
        </w:rPr>
        <w:t>beneficjenta nie będącego podmiotem zobowiązanym zgodnie z art. 3 ustawy Pzp do</w:t>
      </w:r>
      <w:r w:rsidRPr="003D799D">
        <w:rPr>
          <w:rFonts w:ascii="Arial" w:hAnsi="Arial" w:cs="Arial"/>
        </w:rPr>
        <w:t xml:space="preserve"> jej stosowania, w przypadku zamówień publicznych przekraczających wartość 50 tys. PLN netto, tj. bez podatku od towarów i usług (VAT),</w:t>
      </w:r>
    </w:p>
    <w:p w:rsidR="00406C6A" w:rsidRPr="003D799D" w:rsidRDefault="00406C6A" w:rsidP="003C7FD3">
      <w:pPr>
        <w:pStyle w:val="ListParagraph"/>
        <w:numPr>
          <w:ilvl w:val="3"/>
          <w:numId w:val="56"/>
        </w:numPr>
        <w:autoSpaceDE w:val="0"/>
        <w:autoSpaceDN w:val="0"/>
        <w:adjustRightInd w:val="0"/>
        <w:spacing w:after="120" w:line="360" w:lineRule="auto"/>
        <w:ind w:left="1494"/>
        <w:jc w:val="both"/>
        <w:rPr>
          <w:rFonts w:ascii="Arial" w:hAnsi="Arial" w:cs="Arial"/>
        </w:rPr>
      </w:pPr>
      <w:r w:rsidRPr="003D799D">
        <w:rPr>
          <w:rFonts w:ascii="Arial" w:hAnsi="Arial" w:cs="Arial"/>
        </w:rPr>
        <w:t>beneficjenta, o którym mowa w lit. a:</w:t>
      </w:r>
    </w:p>
    <w:p w:rsidR="00406C6A" w:rsidRPr="003D799D" w:rsidRDefault="00406C6A" w:rsidP="003C7FD3">
      <w:pPr>
        <w:pStyle w:val="ListParagraph"/>
        <w:numPr>
          <w:ilvl w:val="0"/>
          <w:numId w:val="14"/>
        </w:numPr>
        <w:autoSpaceDE w:val="0"/>
        <w:autoSpaceDN w:val="0"/>
        <w:adjustRightInd w:val="0"/>
        <w:spacing w:after="120" w:line="360" w:lineRule="auto"/>
        <w:jc w:val="both"/>
        <w:rPr>
          <w:rFonts w:ascii="Arial" w:hAnsi="Arial" w:cs="Arial"/>
        </w:rPr>
      </w:pPr>
      <w:r w:rsidRPr="003D799D">
        <w:rPr>
          <w:rFonts w:ascii="Arial" w:hAnsi="Arial" w:cs="Arial"/>
        </w:rPr>
        <w:t xml:space="preserve">w przypadku zamówień publicznych o wartości niższej od kwoty określonej w art. 4 pkt 8 ustawy Pzp, a jednocześnie przekraczającej </w:t>
      </w:r>
      <w:r>
        <w:rPr>
          <w:rFonts w:ascii="Arial" w:hAnsi="Arial" w:cs="Arial"/>
        </w:rPr>
        <w:br/>
      </w:r>
      <w:r w:rsidRPr="003D799D">
        <w:rPr>
          <w:rFonts w:ascii="Arial" w:hAnsi="Arial" w:cs="Arial"/>
        </w:rPr>
        <w:t>50 tys. PLN netto, tj. bez podatku od towarów i usług (VAT), lub</w:t>
      </w:r>
    </w:p>
    <w:p w:rsidR="00406C6A" w:rsidRDefault="00406C6A" w:rsidP="003C7FD3">
      <w:pPr>
        <w:pStyle w:val="ListParagraph"/>
        <w:numPr>
          <w:ilvl w:val="0"/>
          <w:numId w:val="15"/>
        </w:numPr>
        <w:autoSpaceDE w:val="0"/>
        <w:autoSpaceDN w:val="0"/>
        <w:adjustRightInd w:val="0"/>
        <w:spacing w:after="120" w:line="360" w:lineRule="auto"/>
        <w:ind w:left="1800" w:hanging="357"/>
        <w:contextualSpacing w:val="0"/>
        <w:jc w:val="both"/>
        <w:rPr>
          <w:rFonts w:ascii="Arial" w:hAnsi="Arial" w:cs="Arial"/>
        </w:rPr>
      </w:pPr>
      <w:r w:rsidRPr="003D799D">
        <w:rPr>
          <w:rFonts w:ascii="Arial" w:hAnsi="Arial" w:cs="Arial"/>
        </w:rPr>
        <w:t>w przypadku zamówień sektorowych o wartości niższej od kwoty określonej w przepisach wydanych na podstawie art. 11 ust. 8 ustawy Pzp, a jednocześnie przekraczającej 50 tys. PLN netto, tj. bez podatku od towarów i usług (VAT),</w:t>
      </w:r>
    </w:p>
    <w:p w:rsidR="00406C6A" w:rsidRDefault="00406C6A" w:rsidP="00455D75">
      <w:pPr>
        <w:autoSpaceDE w:val="0"/>
        <w:autoSpaceDN w:val="0"/>
        <w:adjustRightInd w:val="0"/>
        <w:spacing w:after="120" w:line="360" w:lineRule="auto"/>
        <w:ind w:left="708"/>
        <w:jc w:val="both"/>
        <w:rPr>
          <w:rFonts w:ascii="Arial" w:hAnsi="Arial" w:cs="Arial"/>
          <w:color w:val="000000"/>
        </w:rPr>
      </w:pPr>
      <w:r w:rsidRPr="00960769">
        <w:rPr>
          <w:rFonts w:ascii="Arial" w:hAnsi="Arial" w:cs="Arial"/>
        </w:rPr>
        <w:t>z zastrzeżeniem</w:t>
      </w:r>
      <w:r>
        <w:rPr>
          <w:rFonts w:ascii="Arial" w:hAnsi="Arial" w:cs="Arial"/>
        </w:rPr>
        <w:t xml:space="preserve"> </w:t>
      </w:r>
      <w:r w:rsidRPr="00960769">
        <w:rPr>
          <w:rFonts w:ascii="Arial" w:hAnsi="Arial" w:cs="Arial"/>
        </w:rPr>
        <w:t>pkt 3.</w:t>
      </w:r>
    </w:p>
    <w:p w:rsidR="00406C6A" w:rsidRDefault="00406C6A" w:rsidP="003C7FD3">
      <w:pPr>
        <w:pStyle w:val="ListParagraph"/>
        <w:numPr>
          <w:ilvl w:val="0"/>
          <w:numId w:val="16"/>
        </w:numPr>
        <w:autoSpaceDE w:val="0"/>
        <w:autoSpaceDN w:val="0"/>
        <w:adjustRightInd w:val="0"/>
        <w:spacing w:after="120" w:line="360" w:lineRule="auto"/>
        <w:ind w:hanging="357"/>
        <w:contextualSpacing w:val="0"/>
        <w:jc w:val="both"/>
        <w:rPr>
          <w:rFonts w:ascii="Arial" w:hAnsi="Arial" w:cs="Arial"/>
        </w:rPr>
      </w:pPr>
      <w:r w:rsidRPr="00A03D04">
        <w:rPr>
          <w:rFonts w:ascii="Arial" w:hAnsi="Arial" w:cs="Arial"/>
        </w:rPr>
        <w:t>W przypadku, gdy na podstawie obowiązujących przepisów prawa innych niż ustawa Pzp wyłącza się stosowanie ustawy Pzp, beneficjent, o którym mowa w art. 3 ustawy Pzp, przeprowadza zamówienie publiczne z zastosowaniem tych przepisów.</w:t>
      </w:r>
      <w:r>
        <w:rPr>
          <w:rFonts w:ascii="Arial" w:hAnsi="Arial" w:cs="Arial"/>
        </w:rPr>
        <w:t xml:space="preserve"> </w:t>
      </w:r>
    </w:p>
    <w:p w:rsidR="00406C6A" w:rsidRPr="008A7277" w:rsidRDefault="00406C6A" w:rsidP="003C7FD3">
      <w:pPr>
        <w:pStyle w:val="ListParagraph"/>
        <w:numPr>
          <w:ilvl w:val="0"/>
          <w:numId w:val="16"/>
        </w:numPr>
        <w:autoSpaceDE w:val="0"/>
        <w:autoSpaceDN w:val="0"/>
        <w:adjustRightInd w:val="0"/>
        <w:spacing w:after="120" w:line="360" w:lineRule="auto"/>
        <w:ind w:left="357" w:hanging="357"/>
        <w:jc w:val="both"/>
        <w:rPr>
          <w:rFonts w:ascii="Arial" w:hAnsi="Arial" w:cs="Arial"/>
        </w:rPr>
      </w:pPr>
      <w:r w:rsidRPr="008A7277">
        <w:rPr>
          <w:rFonts w:ascii="Arial" w:hAnsi="Arial" w:cs="Arial"/>
        </w:rPr>
        <w:t xml:space="preserve">IOK zaleca (na etapie przygotowywania projektu) </w:t>
      </w:r>
      <w:r>
        <w:rPr>
          <w:rFonts w:ascii="Arial" w:hAnsi="Arial" w:cs="Arial"/>
        </w:rPr>
        <w:t>b</w:t>
      </w:r>
      <w:r w:rsidRPr="008A7277">
        <w:rPr>
          <w:rFonts w:ascii="Arial" w:hAnsi="Arial" w:cs="Arial"/>
        </w:rPr>
        <w:t xml:space="preserve">eneficjentom zobowiązanym </w:t>
      </w:r>
      <w:r>
        <w:rPr>
          <w:rFonts w:ascii="Arial" w:hAnsi="Arial" w:cs="Arial"/>
        </w:rPr>
        <w:br/>
      </w:r>
      <w:r w:rsidRPr="008A7277">
        <w:rPr>
          <w:rFonts w:ascii="Arial" w:hAnsi="Arial" w:cs="Arial"/>
        </w:rPr>
        <w:t xml:space="preserve">do stosowania ustawy Prawo zamówień publicznych (Pzp) zwrócenie szczególnej uwagi na zgodność projektu z prawodawstwem w zakresie zamówień publicznych. Informacje zawarte we wniosku są niezbędne do stwierdzenia zgodności projektu z przepisami ustawy Pzp. </w:t>
      </w:r>
    </w:p>
    <w:p w:rsidR="00406C6A" w:rsidRPr="00000D97" w:rsidRDefault="00406C6A" w:rsidP="003C7FD3">
      <w:pPr>
        <w:numPr>
          <w:ilvl w:val="0"/>
          <w:numId w:val="16"/>
        </w:numPr>
        <w:spacing w:after="120" w:line="360" w:lineRule="auto"/>
        <w:jc w:val="both"/>
        <w:rPr>
          <w:rFonts w:ascii="Arial" w:hAnsi="Arial" w:cs="Arial"/>
        </w:rPr>
      </w:pPr>
      <w:r w:rsidRPr="00B57D54">
        <w:rPr>
          <w:rFonts w:ascii="Arial" w:hAnsi="Arial" w:cs="Arial"/>
        </w:rPr>
        <w:t xml:space="preserve">W przypadku ponoszenia wydatków o wartości od 20 do 50 tys. </w:t>
      </w:r>
      <w:r>
        <w:rPr>
          <w:rFonts w:ascii="Arial" w:hAnsi="Arial" w:cs="Arial"/>
        </w:rPr>
        <w:t>PLN</w:t>
      </w:r>
      <w:r w:rsidRPr="00B57D54">
        <w:rPr>
          <w:rFonts w:ascii="Arial" w:hAnsi="Arial" w:cs="Arial"/>
        </w:rPr>
        <w:t xml:space="preserve"> netto, tj. bez podatku od towarów i usług, oraz w przypadku zamówień publicznych, dla których nie stosuje się warunków, o których mowa w pkt. 2, </w:t>
      </w:r>
      <w:r>
        <w:rPr>
          <w:rFonts w:ascii="Arial" w:hAnsi="Arial" w:cs="Arial"/>
        </w:rPr>
        <w:t>b</w:t>
      </w:r>
      <w:r w:rsidRPr="00B57D54">
        <w:rPr>
          <w:rFonts w:ascii="Arial" w:hAnsi="Arial" w:cs="Arial"/>
        </w:rPr>
        <w:t xml:space="preserve">eneficjent jest zobowiązany uprzednio przeprowadzić i udokumentować rozeznanie rynku co najmniej poprzez upublicznienie zapytania ofertowego na swojej stronie internetowej lub innej powszechnie dostępnej stronie przeznaczonej do umieszczania zapytań ofertowych (np. powszechnie dostępnej </w:t>
      </w:r>
      <w:r>
        <w:rPr>
          <w:rFonts w:ascii="Arial" w:hAnsi="Arial" w:cs="Arial"/>
        </w:rPr>
        <w:t>B</w:t>
      </w:r>
      <w:r w:rsidRPr="00B57D54">
        <w:rPr>
          <w:rFonts w:ascii="Arial" w:hAnsi="Arial" w:cs="Arial"/>
        </w:rPr>
        <w:t xml:space="preserve">azie </w:t>
      </w:r>
      <w:r>
        <w:rPr>
          <w:rFonts w:ascii="Arial" w:hAnsi="Arial" w:cs="Arial"/>
        </w:rPr>
        <w:t>K</w:t>
      </w:r>
      <w:r w:rsidRPr="00B57D54">
        <w:rPr>
          <w:rFonts w:ascii="Arial" w:hAnsi="Arial" w:cs="Arial"/>
        </w:rPr>
        <w:t>onkurencyjności</w:t>
      </w:r>
      <w:r w:rsidRPr="00B57D54">
        <w:t xml:space="preserve"> </w:t>
      </w:r>
      <w:hyperlink r:id="rId15" w:history="1">
        <w:r w:rsidRPr="00B57D54">
          <w:rPr>
            <w:rStyle w:val="Hyperlink"/>
            <w:rFonts w:ascii="Arial" w:hAnsi="Arial" w:cs="Arial"/>
          </w:rPr>
          <w:t>www.bazakonkurencyjnosci.gov.pl</w:t>
        </w:r>
      </w:hyperlink>
      <w:r w:rsidRPr="00B57D54">
        <w:rPr>
          <w:rFonts w:ascii="Arial" w:hAnsi="Arial" w:cs="Arial"/>
        </w:rPr>
        <w:t>, chyba, że I</w:t>
      </w:r>
      <w:r>
        <w:rPr>
          <w:rFonts w:ascii="Arial" w:hAnsi="Arial" w:cs="Arial"/>
        </w:rPr>
        <w:t>Z</w:t>
      </w:r>
      <w:r w:rsidRPr="00B57D54">
        <w:rPr>
          <w:rFonts w:ascii="Arial" w:hAnsi="Arial" w:cs="Arial"/>
        </w:rPr>
        <w:t xml:space="preserve"> wskaże inn</w:t>
      </w:r>
      <w:r>
        <w:rPr>
          <w:rFonts w:ascii="Arial" w:hAnsi="Arial" w:cs="Arial"/>
        </w:rPr>
        <w:t>ą</w:t>
      </w:r>
      <w:r w:rsidRPr="00B57D54">
        <w:rPr>
          <w:rFonts w:ascii="Arial" w:hAnsi="Arial" w:cs="Arial"/>
        </w:rPr>
        <w:t xml:space="preserve"> stronę internetowa </w:t>
      </w:r>
      <w:r>
        <w:rPr>
          <w:rFonts w:ascii="Arial" w:hAnsi="Arial" w:cs="Arial"/>
        </w:rPr>
        <w:t>dla projektów realizowanych w ramach PO WER</w:t>
      </w:r>
      <w:r w:rsidRPr="00B57D54">
        <w:rPr>
          <w:rFonts w:ascii="Arial" w:hAnsi="Arial" w:cs="Arial"/>
        </w:rPr>
        <w:t xml:space="preserve"> ) w celu wybrania najkorzystniejszej oferty. W przypadku gdy w wyniku rozeznania, o którym mowa </w:t>
      </w:r>
      <w:r>
        <w:rPr>
          <w:rFonts w:ascii="Arial" w:hAnsi="Arial" w:cs="Arial"/>
        </w:rPr>
        <w:br/>
      </w:r>
      <w:r w:rsidRPr="00B57D54">
        <w:rPr>
          <w:rFonts w:ascii="Arial" w:hAnsi="Arial" w:cs="Arial"/>
        </w:rPr>
        <w:t xml:space="preserve">w zdaniu pierwszym </w:t>
      </w:r>
      <w:r>
        <w:rPr>
          <w:rFonts w:ascii="Arial" w:hAnsi="Arial" w:cs="Arial"/>
        </w:rPr>
        <w:t>b</w:t>
      </w:r>
      <w:r w:rsidRPr="00B57D54">
        <w:rPr>
          <w:rFonts w:ascii="Arial" w:hAnsi="Arial" w:cs="Arial"/>
        </w:rPr>
        <w:t xml:space="preserve">eneficjent </w:t>
      </w:r>
      <w:r>
        <w:rPr>
          <w:rFonts w:ascii="Arial" w:hAnsi="Arial" w:cs="Arial"/>
        </w:rPr>
        <w:t>uzyska</w:t>
      </w:r>
      <w:r w:rsidRPr="00B57D54">
        <w:rPr>
          <w:rFonts w:ascii="Arial" w:hAnsi="Arial" w:cs="Arial"/>
        </w:rPr>
        <w:t xml:space="preserve"> mniej niż trzy oferty, jest zobowiązany udzielić zamówienia zgodnie z zasadą konkurencyjności, o której mowa w </w:t>
      </w:r>
      <w:r w:rsidRPr="00B734F7">
        <w:rPr>
          <w:rFonts w:ascii="Arial" w:hAnsi="Arial" w:cs="Arial"/>
          <w:i/>
        </w:rPr>
        <w:t>Wytycznych</w:t>
      </w:r>
      <w:r w:rsidRPr="00B57D54">
        <w:rPr>
          <w:rFonts w:ascii="Arial" w:hAnsi="Arial" w:cs="Arial"/>
        </w:rPr>
        <w:t xml:space="preserve">. </w:t>
      </w:r>
    </w:p>
    <w:p w:rsidR="00406C6A" w:rsidRPr="00D47536" w:rsidRDefault="00406C6A" w:rsidP="003C7FD3">
      <w:pPr>
        <w:pStyle w:val="Heading2"/>
        <w:numPr>
          <w:ilvl w:val="0"/>
          <w:numId w:val="103"/>
        </w:numPr>
        <w:ind w:left="720" w:hanging="357"/>
        <w:rPr>
          <w:rFonts w:ascii="Arial" w:hAnsi="Arial" w:cs="Arial"/>
          <w:color w:val="244061"/>
          <w:sz w:val="24"/>
          <w:szCs w:val="24"/>
        </w:rPr>
      </w:pPr>
      <w:bookmarkStart w:id="190" w:name="_Toc422310291"/>
      <w:bookmarkStart w:id="191" w:name="_Toc422310430"/>
      <w:bookmarkStart w:id="192" w:name="_Toc422310873"/>
      <w:bookmarkStart w:id="193" w:name="_Toc422311149"/>
      <w:bookmarkStart w:id="194" w:name="_Toc422311236"/>
      <w:bookmarkStart w:id="195" w:name="_Toc422822617"/>
      <w:bookmarkStart w:id="196" w:name="_Toc422310292"/>
      <w:bookmarkStart w:id="197" w:name="_Toc422310431"/>
      <w:bookmarkStart w:id="198" w:name="_Toc422310874"/>
      <w:bookmarkStart w:id="199" w:name="_Toc422311150"/>
      <w:bookmarkStart w:id="200" w:name="_Toc422311237"/>
      <w:bookmarkStart w:id="201" w:name="_Toc422822618"/>
      <w:bookmarkStart w:id="202" w:name="_Toc421095897"/>
      <w:bookmarkStart w:id="203" w:name="_Toc421096390"/>
      <w:bookmarkStart w:id="204" w:name="_Toc421096729"/>
      <w:bookmarkStart w:id="205" w:name="_Toc424196625"/>
      <w:bookmarkEnd w:id="190"/>
      <w:bookmarkEnd w:id="191"/>
      <w:bookmarkEnd w:id="192"/>
      <w:bookmarkEnd w:id="193"/>
      <w:bookmarkEnd w:id="194"/>
      <w:bookmarkEnd w:id="195"/>
      <w:bookmarkEnd w:id="196"/>
      <w:bookmarkEnd w:id="197"/>
      <w:bookmarkEnd w:id="198"/>
      <w:bookmarkEnd w:id="199"/>
      <w:bookmarkEnd w:id="200"/>
      <w:bookmarkEnd w:id="201"/>
      <w:r w:rsidRPr="00D47536">
        <w:rPr>
          <w:rFonts w:ascii="Arial" w:hAnsi="Arial" w:cs="Arial"/>
          <w:color w:val="244061"/>
          <w:sz w:val="24"/>
          <w:szCs w:val="24"/>
        </w:rPr>
        <w:t>Zabezpieczenie prawidłowej realizacji umowy</w:t>
      </w:r>
      <w:bookmarkEnd w:id="202"/>
      <w:bookmarkEnd w:id="203"/>
      <w:bookmarkEnd w:id="204"/>
      <w:bookmarkEnd w:id="205"/>
    </w:p>
    <w:p w:rsidR="00406C6A" w:rsidRPr="00FC3119" w:rsidRDefault="00406C6A" w:rsidP="00FC3119">
      <w:pPr>
        <w:pStyle w:val="ListParagraph"/>
      </w:pPr>
    </w:p>
    <w:p w:rsidR="00406C6A" w:rsidRDefault="00406C6A" w:rsidP="003C7FD3">
      <w:pPr>
        <w:pStyle w:val="ListParagraph"/>
        <w:numPr>
          <w:ilvl w:val="0"/>
          <w:numId w:val="57"/>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Zabezpieczeniem prawidłowej realizacji umowy jest składany przez wnioskodawcę, nie później niż w terminie 15 dni roboczych od daty podpisania umowy o dofinansowanie weksel in blanco wraz z wypełnioną deklaracją wystawcy weksla in blanco. </w:t>
      </w:r>
    </w:p>
    <w:p w:rsidR="00406C6A" w:rsidRDefault="00406C6A" w:rsidP="003C7FD3">
      <w:pPr>
        <w:pStyle w:val="ListParagraph"/>
        <w:numPr>
          <w:ilvl w:val="0"/>
          <w:numId w:val="57"/>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Zwrot dokumentu stanowiącego zabezpieczenie umowy następuje na wniosek wnioskodawcy po ostatecznym rozliczeniu umowy, tj. po zatwierdzeniu końcowego wniosku o płatność w projekcie oraz </w:t>
      </w:r>
      <w:r w:rsidRPr="003D799D">
        <w:rPr>
          <w:rFonts w:ascii="Cambria Math" w:hAnsi="Cambria Math" w:cs="Cambria Math"/>
        </w:rPr>
        <w:t xml:space="preserve">‐ </w:t>
      </w:r>
      <w:r w:rsidRPr="003D799D">
        <w:rPr>
          <w:rFonts w:ascii="Arial" w:hAnsi="Arial" w:cs="Arial"/>
        </w:rPr>
        <w:t>jeśli dotyczy </w:t>
      </w:r>
      <w:r w:rsidRPr="003D799D">
        <w:rPr>
          <w:rFonts w:ascii="Cambria Math" w:hAnsi="Cambria Math" w:cs="Cambria Math"/>
        </w:rPr>
        <w:t>‐</w:t>
      </w:r>
      <w:r w:rsidRPr="003D799D">
        <w:rPr>
          <w:rFonts w:ascii="Arial" w:hAnsi="Arial" w:cs="Arial"/>
        </w:rPr>
        <w:t> zwrocie środków niewykorzystanych przez wnioskodawcę, z zastrzeżeniem pkt 3</w:t>
      </w:r>
      <w:r>
        <w:rPr>
          <w:rFonts w:ascii="Arial" w:hAnsi="Arial" w:cs="Arial"/>
        </w:rPr>
        <w:t xml:space="preserve"> i</w:t>
      </w:r>
      <w:r w:rsidRPr="003D799D">
        <w:rPr>
          <w:rFonts w:ascii="Arial" w:hAnsi="Arial" w:cs="Arial"/>
        </w:rPr>
        <w:t xml:space="preserve"> 4. </w:t>
      </w:r>
    </w:p>
    <w:p w:rsidR="00406C6A" w:rsidRDefault="00406C6A" w:rsidP="003C7FD3">
      <w:pPr>
        <w:pStyle w:val="ListParagraph"/>
        <w:numPr>
          <w:ilvl w:val="0"/>
          <w:numId w:val="57"/>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W przypadku wszczęcia postępowania administracyjnego w celu wydania decyzji </w:t>
      </w:r>
      <w:r>
        <w:rPr>
          <w:rFonts w:ascii="Arial" w:hAnsi="Arial" w:cs="Arial"/>
        </w:rPr>
        <w:br/>
      </w:r>
      <w:r w:rsidRPr="003D799D">
        <w:rPr>
          <w:rFonts w:ascii="Arial" w:hAnsi="Arial" w:cs="Arial"/>
        </w:rPr>
        <w:t>o zwrocie</w:t>
      </w:r>
      <w:r>
        <w:rPr>
          <w:rFonts w:ascii="Arial" w:hAnsi="Arial" w:cs="Arial"/>
        </w:rPr>
        <w:t xml:space="preserve"> </w:t>
      </w:r>
      <w:r w:rsidRPr="003D799D">
        <w:rPr>
          <w:rFonts w:ascii="Arial" w:hAnsi="Arial" w:cs="Arial"/>
        </w:rPr>
        <w:t>środków na podstawie przepisów o finansach publicznych lub postępowania sądowo</w:t>
      </w:r>
      <w:r w:rsidRPr="003D799D">
        <w:rPr>
          <w:rFonts w:ascii="Cambria Math" w:hAnsi="Cambria Math" w:cs="Cambria Math"/>
        </w:rPr>
        <w:t>‐</w:t>
      </w:r>
      <w:r w:rsidRPr="003D799D">
        <w:rPr>
          <w:rFonts w:ascii="Arial" w:hAnsi="Arial" w:cs="Arial"/>
        </w:rPr>
        <w:t xml:space="preserve">administracyjnego w wyniku zaskarżenia takiej decyzji, lub w przypadku prowadzenia egzekucji administracyjnej zwrot dokumentu stanowiącego zabezpieczenie umowy może nastąpić po zakończeniu postępowania i, jeśli takie było jego ustalenie, odzyskaniu środków. </w:t>
      </w:r>
    </w:p>
    <w:p w:rsidR="00406C6A" w:rsidRDefault="00406C6A" w:rsidP="003C7FD3">
      <w:pPr>
        <w:pStyle w:val="ListParagraph"/>
        <w:numPr>
          <w:ilvl w:val="0"/>
          <w:numId w:val="57"/>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W przypadku gdy wniosek przewiduje trwałość projektu lub rezultatów, zwrot dokumentu stanowiącego zabezpieczenie następuje po upływie okresu trwałości. </w:t>
      </w:r>
    </w:p>
    <w:p w:rsidR="00406C6A" w:rsidRPr="003D799D" w:rsidRDefault="00406C6A" w:rsidP="003C7FD3">
      <w:pPr>
        <w:pStyle w:val="ListParagraph"/>
        <w:numPr>
          <w:ilvl w:val="0"/>
          <w:numId w:val="57"/>
        </w:numPr>
        <w:autoSpaceDE w:val="0"/>
        <w:autoSpaceDN w:val="0"/>
        <w:adjustRightInd w:val="0"/>
        <w:spacing w:after="120" w:line="360" w:lineRule="auto"/>
        <w:jc w:val="both"/>
        <w:rPr>
          <w:rFonts w:ascii="Arial" w:hAnsi="Arial" w:cs="Arial"/>
        </w:rPr>
      </w:pPr>
      <w:r w:rsidRPr="003D799D">
        <w:rPr>
          <w:rFonts w:ascii="Arial" w:hAnsi="Arial" w:cs="Arial"/>
        </w:rPr>
        <w:t>Koszt zabezpieczenia prawidłowej realizacji umowy jako koszt pośredni stanowi wydatek kwalifikowalny w projekcie.</w:t>
      </w:r>
    </w:p>
    <w:p w:rsidR="00406C6A" w:rsidRPr="00D47536" w:rsidRDefault="00406C6A" w:rsidP="003C7FD3">
      <w:pPr>
        <w:pStyle w:val="Heading2"/>
        <w:numPr>
          <w:ilvl w:val="0"/>
          <w:numId w:val="103"/>
        </w:numPr>
        <w:ind w:left="720" w:hanging="357"/>
        <w:rPr>
          <w:rFonts w:ascii="Arial" w:hAnsi="Arial" w:cs="Arial"/>
          <w:color w:val="244061"/>
          <w:sz w:val="24"/>
          <w:szCs w:val="24"/>
        </w:rPr>
      </w:pPr>
      <w:r w:rsidRPr="00D47536">
        <w:rPr>
          <w:rFonts w:ascii="Arial" w:hAnsi="Arial" w:cs="Arial"/>
          <w:color w:val="244061"/>
          <w:sz w:val="24"/>
          <w:szCs w:val="24"/>
        </w:rPr>
        <w:t xml:space="preserve"> </w:t>
      </w:r>
      <w:bookmarkStart w:id="206" w:name="_Toc421095898"/>
      <w:bookmarkStart w:id="207" w:name="_Toc421096391"/>
      <w:bookmarkStart w:id="208" w:name="_Toc421096730"/>
      <w:bookmarkStart w:id="209" w:name="_Toc424196626"/>
      <w:r w:rsidRPr="00D47536">
        <w:rPr>
          <w:rFonts w:ascii="Arial" w:hAnsi="Arial" w:cs="Arial"/>
          <w:color w:val="244061"/>
          <w:sz w:val="24"/>
          <w:szCs w:val="24"/>
        </w:rPr>
        <w:t>Rozliczanie wydatków w projekcie</w:t>
      </w:r>
      <w:bookmarkEnd w:id="206"/>
      <w:bookmarkEnd w:id="207"/>
      <w:bookmarkEnd w:id="208"/>
      <w:bookmarkEnd w:id="209"/>
      <w:r w:rsidRPr="00D47536">
        <w:rPr>
          <w:rFonts w:ascii="Arial" w:hAnsi="Arial" w:cs="Arial"/>
          <w:color w:val="244061"/>
          <w:sz w:val="24"/>
          <w:szCs w:val="24"/>
        </w:rPr>
        <w:t xml:space="preserve"> </w:t>
      </w:r>
    </w:p>
    <w:p w:rsidR="00406C6A" w:rsidRPr="00D47536" w:rsidRDefault="00406C6A" w:rsidP="003C7FD3">
      <w:pPr>
        <w:pStyle w:val="Heading3"/>
        <w:numPr>
          <w:ilvl w:val="1"/>
          <w:numId w:val="103"/>
        </w:numPr>
        <w:ind w:left="1174" w:hanging="454"/>
        <w:rPr>
          <w:rFonts w:ascii="Arial" w:hAnsi="Arial" w:cs="Arial"/>
          <w:color w:val="244061"/>
        </w:rPr>
      </w:pPr>
      <w:bookmarkStart w:id="210" w:name="_Toc421095899"/>
      <w:bookmarkStart w:id="211" w:name="_Toc421096392"/>
      <w:bookmarkStart w:id="212" w:name="_Toc421096731"/>
      <w:bookmarkStart w:id="213" w:name="_Toc424196627"/>
      <w:r w:rsidRPr="00D47536">
        <w:rPr>
          <w:rFonts w:ascii="Arial" w:hAnsi="Arial" w:cs="Arial"/>
          <w:smallCaps/>
          <w:color w:val="244061"/>
        </w:rPr>
        <w:t>Wyodrębniona ewidencja wydatków</w:t>
      </w:r>
      <w:bookmarkEnd w:id="210"/>
      <w:bookmarkEnd w:id="211"/>
      <w:bookmarkEnd w:id="212"/>
      <w:bookmarkEnd w:id="213"/>
      <w:r w:rsidRPr="00D47536">
        <w:rPr>
          <w:rFonts w:ascii="Arial" w:hAnsi="Arial" w:cs="Arial"/>
          <w:smallCaps/>
          <w:color w:val="244061"/>
        </w:rPr>
        <w:t xml:space="preserve"> </w:t>
      </w:r>
    </w:p>
    <w:p w:rsidR="00406C6A" w:rsidRPr="00FC3119" w:rsidRDefault="00406C6A" w:rsidP="00FC3119">
      <w:pPr>
        <w:pStyle w:val="ListParagraph"/>
        <w:ind w:left="1428"/>
      </w:pPr>
    </w:p>
    <w:p w:rsidR="00406C6A" w:rsidRDefault="00406C6A" w:rsidP="003D799D">
      <w:pPr>
        <w:autoSpaceDE w:val="0"/>
        <w:autoSpaceDN w:val="0"/>
        <w:adjustRightInd w:val="0"/>
        <w:spacing w:after="120" w:line="360" w:lineRule="auto"/>
        <w:jc w:val="both"/>
      </w:pPr>
      <w:r w:rsidRPr="00B57D54">
        <w:rPr>
          <w:rFonts w:ascii="Arial" w:hAnsi="Arial" w:cs="Arial"/>
        </w:rPr>
        <w:t>Wnioskodawca zobowiąz</w:t>
      </w:r>
      <w:r>
        <w:rPr>
          <w:rFonts w:ascii="Arial" w:hAnsi="Arial" w:cs="Arial"/>
        </w:rPr>
        <w:t>any</w:t>
      </w:r>
      <w:r w:rsidRPr="00B57D54">
        <w:rPr>
          <w:rFonts w:ascii="Arial" w:hAnsi="Arial" w:cs="Arial"/>
        </w:rPr>
        <w:t xml:space="preserve"> </w:t>
      </w:r>
      <w:r>
        <w:rPr>
          <w:rFonts w:ascii="Arial" w:hAnsi="Arial" w:cs="Arial"/>
        </w:rPr>
        <w:t>jest</w:t>
      </w:r>
      <w:r w:rsidRPr="00B57D54">
        <w:rPr>
          <w:rFonts w:ascii="Arial" w:hAnsi="Arial" w:cs="Arial"/>
        </w:rPr>
        <w:t xml:space="preserve"> do prowadzenia wyodrębnionej ewidencji wydatków projektu w sposób przejrzysty, tak aby możliwa była identyfikacja poszczególnych operacji związanych z projektem, z wyłączeniem kosztów pośrednich. Obowiązek ten dotyczy każdego z partnerów, w zakresie tej części projektu, za której realizację odpowiada dany partner.</w:t>
      </w:r>
      <w:r>
        <w:t xml:space="preserve"> </w:t>
      </w:r>
    </w:p>
    <w:p w:rsidR="00406C6A" w:rsidRPr="00D47536" w:rsidRDefault="00406C6A" w:rsidP="003C7FD3">
      <w:pPr>
        <w:pStyle w:val="Heading3"/>
        <w:numPr>
          <w:ilvl w:val="1"/>
          <w:numId w:val="103"/>
        </w:numPr>
        <w:ind w:left="1174" w:hanging="454"/>
        <w:rPr>
          <w:rFonts w:ascii="Arial" w:hAnsi="Arial" w:cs="Arial"/>
          <w:color w:val="244061"/>
        </w:rPr>
      </w:pPr>
      <w:bookmarkStart w:id="214" w:name="_Toc421095900"/>
      <w:bookmarkStart w:id="215" w:name="_Toc421096393"/>
      <w:bookmarkStart w:id="216" w:name="_Toc421096732"/>
      <w:bookmarkStart w:id="217" w:name="_Toc424196628"/>
      <w:r w:rsidRPr="00D47536">
        <w:rPr>
          <w:rFonts w:ascii="Arial" w:hAnsi="Arial" w:cs="Arial"/>
          <w:smallCaps/>
          <w:color w:val="244061"/>
        </w:rPr>
        <w:t>Harmonogram płatności</w:t>
      </w:r>
      <w:bookmarkEnd w:id="214"/>
      <w:bookmarkEnd w:id="215"/>
      <w:bookmarkEnd w:id="216"/>
      <w:bookmarkEnd w:id="217"/>
      <w:r w:rsidRPr="00D47536">
        <w:rPr>
          <w:rFonts w:ascii="Arial" w:hAnsi="Arial" w:cs="Arial"/>
          <w:smallCaps/>
          <w:color w:val="244061"/>
        </w:rPr>
        <w:t xml:space="preserve"> </w:t>
      </w:r>
    </w:p>
    <w:p w:rsidR="00406C6A" w:rsidRPr="00FC3119" w:rsidRDefault="00406C6A" w:rsidP="00FC3119">
      <w:pPr>
        <w:pStyle w:val="ListParagraph"/>
        <w:ind w:left="1428"/>
      </w:pPr>
    </w:p>
    <w:p w:rsidR="00406C6A" w:rsidRDefault="00406C6A">
      <w:pPr>
        <w:autoSpaceDE w:val="0"/>
        <w:autoSpaceDN w:val="0"/>
        <w:adjustRightInd w:val="0"/>
        <w:spacing w:after="120" w:line="360" w:lineRule="auto"/>
        <w:jc w:val="both"/>
        <w:rPr>
          <w:rFonts w:ascii="Arial" w:hAnsi="Arial" w:cs="Arial"/>
        </w:rPr>
      </w:pPr>
      <w:r w:rsidRPr="00B734F7">
        <w:rPr>
          <w:rFonts w:ascii="Arial" w:hAnsi="Arial" w:cs="Arial"/>
        </w:rPr>
        <w:t xml:space="preserve">Dofinansowanie projektu jest wypłacane w formie zaliczki w wysokości określonej </w:t>
      </w:r>
      <w:r>
        <w:rPr>
          <w:rFonts w:ascii="Arial" w:hAnsi="Arial" w:cs="Arial"/>
        </w:rPr>
        <w:br/>
      </w:r>
      <w:r w:rsidRPr="00B734F7">
        <w:rPr>
          <w:rFonts w:ascii="Arial" w:hAnsi="Arial" w:cs="Arial"/>
        </w:rPr>
        <w:t xml:space="preserve">w harmonogramie płatności stanowiącym załącznik do umowy o dofinansowanie. </w:t>
      </w:r>
      <w:r w:rsidRPr="00B734F7">
        <w:rPr>
          <w:rFonts w:ascii="Arial" w:hAnsi="Arial" w:cs="Arial"/>
        </w:rPr>
        <w:br/>
        <w:t xml:space="preserve">W szczególnie uzasadnionych przypadkach dofinansowanie może być wypłacane w formie refundacji kosztów poniesionych przez wnioskodawcę lub partnerów. </w:t>
      </w:r>
    </w:p>
    <w:p w:rsidR="00406C6A" w:rsidRDefault="00406C6A" w:rsidP="003C7FD3">
      <w:pPr>
        <w:pStyle w:val="ListParagraph"/>
        <w:numPr>
          <w:ilvl w:val="0"/>
          <w:numId w:val="58"/>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Wnioskodawca sporządza harmonogram płatności w porozumieniu z IOK i przekazuje </w:t>
      </w:r>
      <w:r>
        <w:rPr>
          <w:rFonts w:ascii="Arial" w:hAnsi="Arial" w:cs="Arial"/>
        </w:rPr>
        <w:br/>
      </w:r>
      <w:r w:rsidRPr="003D799D">
        <w:rPr>
          <w:rFonts w:ascii="Arial" w:hAnsi="Arial" w:cs="Arial"/>
        </w:rPr>
        <w:t xml:space="preserve">za pośrednictwem systemu teleinformatycznego SL2014 lub jeśli nie jest to możliwe </w:t>
      </w:r>
      <w:r>
        <w:rPr>
          <w:rFonts w:ascii="Arial" w:hAnsi="Arial" w:cs="Arial"/>
        </w:rPr>
        <w:br/>
      </w:r>
      <w:r w:rsidRPr="003D799D">
        <w:rPr>
          <w:rFonts w:ascii="Arial" w:hAnsi="Arial" w:cs="Arial"/>
        </w:rPr>
        <w:t>w innej formie wskazanej przez IOK.</w:t>
      </w:r>
    </w:p>
    <w:p w:rsidR="00406C6A" w:rsidRDefault="00406C6A" w:rsidP="003C7FD3">
      <w:pPr>
        <w:pStyle w:val="ListParagraph"/>
        <w:numPr>
          <w:ilvl w:val="0"/>
          <w:numId w:val="58"/>
        </w:numPr>
        <w:autoSpaceDE w:val="0"/>
        <w:autoSpaceDN w:val="0"/>
        <w:adjustRightInd w:val="0"/>
        <w:spacing w:after="120" w:line="360" w:lineRule="auto"/>
        <w:ind w:left="357" w:hanging="357"/>
        <w:contextualSpacing w:val="0"/>
        <w:jc w:val="both"/>
      </w:pPr>
      <w:r w:rsidRPr="003D799D">
        <w:rPr>
          <w:rFonts w:ascii="Arial" w:hAnsi="Arial" w:cs="Arial"/>
        </w:rPr>
        <w:t xml:space="preserve">Harmonogram płatności może podlegać aktualizacji. Aktualizacja ta jest skuteczna, pod warunkiem akceptacji przez IOK i nie wymaga formy aneksu do umowy. IOK akceptuje lub odrzuca zmianę harmonogramu płatności w SL2014 </w:t>
      </w:r>
      <w:r w:rsidRPr="001520F0">
        <w:rPr>
          <w:rFonts w:ascii="Arial" w:hAnsi="Arial" w:cs="Arial"/>
        </w:rPr>
        <w:t xml:space="preserve">lub jeśli nie jest to możliwe </w:t>
      </w:r>
      <w:r>
        <w:rPr>
          <w:rFonts w:ascii="Arial" w:hAnsi="Arial" w:cs="Arial"/>
        </w:rPr>
        <w:br/>
      </w:r>
      <w:r w:rsidRPr="001520F0">
        <w:rPr>
          <w:rFonts w:ascii="Arial" w:hAnsi="Arial" w:cs="Arial"/>
        </w:rPr>
        <w:t>w innej formie</w:t>
      </w:r>
      <w:r>
        <w:rPr>
          <w:rFonts w:ascii="Arial" w:hAnsi="Arial" w:cs="Arial"/>
        </w:rPr>
        <w:t>,</w:t>
      </w:r>
      <w:r w:rsidRPr="001520F0">
        <w:rPr>
          <w:rFonts w:ascii="Arial" w:hAnsi="Arial" w:cs="Arial"/>
        </w:rPr>
        <w:t xml:space="preserve"> </w:t>
      </w:r>
      <w:r w:rsidRPr="003D799D">
        <w:rPr>
          <w:rFonts w:ascii="Arial" w:hAnsi="Arial" w:cs="Arial"/>
        </w:rPr>
        <w:t>w terminie 10 dni roboczych od jej otrzymania.</w:t>
      </w:r>
      <w:r>
        <w:t xml:space="preserve"> </w:t>
      </w:r>
    </w:p>
    <w:p w:rsidR="00406C6A" w:rsidRPr="00D47536" w:rsidRDefault="00406C6A" w:rsidP="003C7FD3">
      <w:pPr>
        <w:pStyle w:val="Heading3"/>
        <w:numPr>
          <w:ilvl w:val="1"/>
          <w:numId w:val="103"/>
        </w:numPr>
        <w:ind w:left="1174" w:hanging="454"/>
        <w:rPr>
          <w:rFonts w:ascii="Arial" w:hAnsi="Arial" w:cs="Arial"/>
          <w:color w:val="244061"/>
        </w:rPr>
      </w:pPr>
      <w:bookmarkStart w:id="218" w:name="_Toc421095901"/>
      <w:bookmarkStart w:id="219" w:name="_Toc421096394"/>
      <w:bookmarkStart w:id="220" w:name="_Toc421096733"/>
      <w:bookmarkStart w:id="221" w:name="_Toc424196629"/>
      <w:r w:rsidRPr="00D47536">
        <w:rPr>
          <w:rFonts w:ascii="Arial" w:hAnsi="Arial" w:cs="Arial"/>
          <w:smallCaps/>
          <w:color w:val="244061"/>
        </w:rPr>
        <w:t>Przekazywanie dofinansowania</w:t>
      </w:r>
      <w:bookmarkEnd w:id="218"/>
      <w:bookmarkEnd w:id="219"/>
      <w:bookmarkEnd w:id="220"/>
      <w:bookmarkEnd w:id="221"/>
      <w:r w:rsidRPr="00D47536">
        <w:rPr>
          <w:rFonts w:ascii="Arial" w:hAnsi="Arial" w:cs="Arial"/>
          <w:smallCaps/>
          <w:color w:val="244061"/>
        </w:rPr>
        <w:t xml:space="preserve"> </w:t>
      </w:r>
    </w:p>
    <w:p w:rsidR="00406C6A" w:rsidRPr="00FC3119" w:rsidRDefault="00406C6A" w:rsidP="00FC3119">
      <w:pPr>
        <w:pStyle w:val="ListParagraph"/>
        <w:ind w:left="1428"/>
      </w:pPr>
    </w:p>
    <w:p w:rsidR="00406C6A" w:rsidRDefault="00406C6A" w:rsidP="003C7FD3">
      <w:pPr>
        <w:pStyle w:val="ListParagraph"/>
        <w:numPr>
          <w:ilvl w:val="0"/>
          <w:numId w:val="59"/>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Transze dofinansowania są przekazywane na wyodrębniony dla projektu rachunek bankowy wnioskodawcy, wskazany w umowie o dofinansowanie projektu. </w:t>
      </w:r>
    </w:p>
    <w:p w:rsidR="00406C6A" w:rsidRDefault="00406C6A" w:rsidP="003C7FD3">
      <w:pPr>
        <w:pStyle w:val="ListParagraph"/>
        <w:numPr>
          <w:ilvl w:val="0"/>
          <w:numId w:val="59"/>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Wnioskodawca oraz </w:t>
      </w:r>
      <w:r>
        <w:rPr>
          <w:rFonts w:ascii="Arial" w:hAnsi="Arial" w:cs="Arial"/>
        </w:rPr>
        <w:t>p</w:t>
      </w:r>
      <w:r w:rsidRPr="003D799D">
        <w:rPr>
          <w:rFonts w:ascii="Arial" w:hAnsi="Arial" w:cs="Arial"/>
        </w:rPr>
        <w:t xml:space="preserve">artnerzy nie mogą przeznaczać otrzymanych transz dofinansowania na cele inne niż związane z </w:t>
      </w:r>
      <w:r>
        <w:rPr>
          <w:rFonts w:ascii="Arial" w:hAnsi="Arial" w:cs="Arial"/>
        </w:rPr>
        <w:t>p</w:t>
      </w:r>
      <w:r w:rsidRPr="003D799D">
        <w:rPr>
          <w:rFonts w:ascii="Arial" w:hAnsi="Arial" w:cs="Arial"/>
        </w:rPr>
        <w:t xml:space="preserve">rojektem, w szczególności na tymczasowe finansowanie swojej podstawowej, pozaprojektowej działalności. </w:t>
      </w:r>
    </w:p>
    <w:p w:rsidR="00406C6A" w:rsidRDefault="00406C6A" w:rsidP="003C7FD3">
      <w:pPr>
        <w:pStyle w:val="ListParagraph"/>
        <w:numPr>
          <w:ilvl w:val="0"/>
          <w:numId w:val="59"/>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Wnioskodawca przekazuje odpowiednią część dofinansowania na pokrycie wydatków </w:t>
      </w:r>
      <w:r>
        <w:rPr>
          <w:rFonts w:ascii="Arial" w:hAnsi="Arial" w:cs="Arial"/>
        </w:rPr>
        <w:t>p</w:t>
      </w:r>
      <w:r w:rsidRPr="003D799D">
        <w:rPr>
          <w:rFonts w:ascii="Arial" w:hAnsi="Arial" w:cs="Arial"/>
        </w:rPr>
        <w:t>artnerów, zgodnie z umową o partnerstwie. Wszystkie płatności dokonywane w związku z realizacją</w:t>
      </w:r>
      <w:r>
        <w:rPr>
          <w:rFonts w:ascii="Arial" w:hAnsi="Arial" w:cs="Arial"/>
        </w:rPr>
        <w:t xml:space="preserve"> </w:t>
      </w:r>
      <w:r w:rsidRPr="003D799D">
        <w:rPr>
          <w:rFonts w:ascii="Arial" w:hAnsi="Arial" w:cs="Arial"/>
        </w:rPr>
        <w:t xml:space="preserve">niniejszej umowy, pomiędzy wnioskodawcą a partnerem bądź pomiędzy </w:t>
      </w:r>
      <w:r>
        <w:rPr>
          <w:rFonts w:ascii="Arial" w:hAnsi="Arial" w:cs="Arial"/>
        </w:rPr>
        <w:t>p</w:t>
      </w:r>
      <w:r w:rsidRPr="003D799D">
        <w:rPr>
          <w:rFonts w:ascii="Arial" w:hAnsi="Arial" w:cs="Arial"/>
        </w:rPr>
        <w:t>artnerami, powinny być dokonywane za pośrednictwem rachunku bankowego wyodrębnionego na potrzeby realizacji projektu.</w:t>
      </w:r>
    </w:p>
    <w:p w:rsidR="00406C6A" w:rsidRPr="003D799D" w:rsidRDefault="00406C6A" w:rsidP="003C7FD3">
      <w:pPr>
        <w:pStyle w:val="ListParagraph"/>
        <w:numPr>
          <w:ilvl w:val="0"/>
          <w:numId w:val="59"/>
        </w:numPr>
        <w:autoSpaceDE w:val="0"/>
        <w:autoSpaceDN w:val="0"/>
        <w:adjustRightInd w:val="0"/>
        <w:spacing w:after="120" w:line="360" w:lineRule="auto"/>
        <w:jc w:val="both"/>
        <w:rPr>
          <w:rFonts w:ascii="Arial" w:hAnsi="Arial" w:cs="Arial"/>
        </w:rPr>
      </w:pPr>
      <w:r w:rsidRPr="003D799D">
        <w:rPr>
          <w:rFonts w:ascii="Arial" w:hAnsi="Arial" w:cs="Arial"/>
        </w:rPr>
        <w:t>Pierwsza transza dofinansowania jest przekazywana w wysokości określon</w:t>
      </w:r>
      <w:r>
        <w:rPr>
          <w:rFonts w:ascii="Arial" w:hAnsi="Arial" w:cs="Arial"/>
        </w:rPr>
        <w:t>ej</w:t>
      </w:r>
      <w:r>
        <w:rPr>
          <w:rFonts w:ascii="Arial" w:hAnsi="Arial" w:cs="Arial"/>
        </w:rPr>
        <w:br/>
      </w:r>
      <w:r w:rsidRPr="003D799D">
        <w:rPr>
          <w:rFonts w:ascii="Arial" w:hAnsi="Arial" w:cs="Arial"/>
        </w:rPr>
        <w:t xml:space="preserve">w pierwszym wniosku o płatność, pod warunkiem wniesienia zabezpieczenia prawidłowej realizacji umowy. Kolejne transze </w:t>
      </w:r>
      <w:r>
        <w:rPr>
          <w:rFonts w:ascii="Arial" w:hAnsi="Arial" w:cs="Arial"/>
        </w:rPr>
        <w:t xml:space="preserve">(n+1) </w:t>
      </w:r>
      <w:r w:rsidRPr="003D799D">
        <w:rPr>
          <w:rFonts w:ascii="Arial" w:hAnsi="Arial" w:cs="Arial"/>
        </w:rPr>
        <w:t xml:space="preserve">dofinansowania są przekazywane po: </w:t>
      </w:r>
    </w:p>
    <w:p w:rsidR="00406C6A" w:rsidRPr="003D799D" w:rsidRDefault="00406C6A" w:rsidP="003C7FD3">
      <w:pPr>
        <w:pStyle w:val="ListParagraph"/>
        <w:numPr>
          <w:ilvl w:val="0"/>
          <w:numId w:val="60"/>
        </w:numPr>
        <w:autoSpaceDE w:val="0"/>
        <w:autoSpaceDN w:val="0"/>
        <w:adjustRightInd w:val="0"/>
        <w:spacing w:after="120" w:line="360" w:lineRule="auto"/>
        <w:jc w:val="both"/>
        <w:rPr>
          <w:rFonts w:ascii="Arial" w:hAnsi="Arial" w:cs="Arial"/>
        </w:rPr>
      </w:pPr>
      <w:r w:rsidRPr="003D799D">
        <w:rPr>
          <w:rFonts w:ascii="Arial" w:hAnsi="Arial" w:cs="Arial"/>
        </w:rPr>
        <w:t xml:space="preserve">złożeniu i zweryfikowaniu </w:t>
      </w:r>
      <w:r>
        <w:rPr>
          <w:rFonts w:ascii="Arial" w:hAnsi="Arial" w:cs="Arial"/>
        </w:rPr>
        <w:t xml:space="preserve">przez IOK </w:t>
      </w:r>
      <w:r w:rsidRPr="003D799D">
        <w:rPr>
          <w:rFonts w:ascii="Arial" w:hAnsi="Arial" w:cs="Arial"/>
        </w:rPr>
        <w:t>wniosku o płatność rozliczającego ostatnią transzę dofinansowania (n)</w:t>
      </w:r>
      <w:r>
        <w:rPr>
          <w:rFonts w:ascii="Arial" w:hAnsi="Arial" w:cs="Arial"/>
        </w:rPr>
        <w:t>,</w:t>
      </w:r>
      <w:r w:rsidRPr="003D799D">
        <w:rPr>
          <w:rFonts w:ascii="Arial" w:hAnsi="Arial" w:cs="Arial"/>
        </w:rPr>
        <w:t xml:space="preserve"> w terminach określonych w umowie o dofinansowanie, </w:t>
      </w:r>
      <w:r>
        <w:rPr>
          <w:rFonts w:ascii="Arial" w:hAnsi="Arial" w:cs="Arial"/>
        </w:rPr>
        <w:br/>
      </w:r>
      <w:r w:rsidRPr="003D799D">
        <w:rPr>
          <w:rFonts w:ascii="Arial" w:hAnsi="Arial" w:cs="Arial"/>
        </w:rPr>
        <w:t xml:space="preserve">w którym wykazano wydatki kwalifikowalne rozliczające co najmniej 70% łącznej kwoty otrzymanych transz dofinansowania, z zastrzeżeniem, że nie stwierdzono nieprawidłowości finansowych </w:t>
      </w:r>
    </w:p>
    <w:p w:rsidR="00406C6A" w:rsidRDefault="00406C6A" w:rsidP="00455D75">
      <w:pPr>
        <w:autoSpaceDE w:val="0"/>
        <w:autoSpaceDN w:val="0"/>
        <w:adjustRightInd w:val="0"/>
        <w:spacing w:after="120" w:line="360" w:lineRule="auto"/>
        <w:ind w:left="360"/>
        <w:jc w:val="both"/>
        <w:rPr>
          <w:rFonts w:ascii="Arial" w:hAnsi="Arial" w:cs="Arial"/>
        </w:rPr>
      </w:pPr>
      <w:r w:rsidRPr="0067190C">
        <w:rPr>
          <w:rFonts w:ascii="Arial" w:hAnsi="Arial" w:cs="Arial"/>
        </w:rPr>
        <w:t xml:space="preserve">oraz </w:t>
      </w:r>
    </w:p>
    <w:p w:rsidR="00406C6A" w:rsidRDefault="00406C6A" w:rsidP="003C7FD3">
      <w:pPr>
        <w:pStyle w:val="ListParagraph"/>
        <w:numPr>
          <w:ilvl w:val="0"/>
          <w:numId w:val="60"/>
        </w:numPr>
        <w:autoSpaceDE w:val="0"/>
        <w:autoSpaceDN w:val="0"/>
        <w:adjustRightInd w:val="0"/>
        <w:spacing w:after="120" w:line="360" w:lineRule="auto"/>
        <w:jc w:val="both"/>
        <w:rPr>
          <w:rFonts w:ascii="Arial" w:hAnsi="Arial" w:cs="Arial"/>
        </w:rPr>
      </w:pPr>
      <w:r w:rsidRPr="0067190C">
        <w:rPr>
          <w:rFonts w:ascii="Arial" w:hAnsi="Arial" w:cs="Arial"/>
        </w:rPr>
        <w:t xml:space="preserve">zatwierdzeniu przez IOK wniosku o płatność rozliczającego przedostatnią transzę dofinansowania (n-1). </w:t>
      </w:r>
    </w:p>
    <w:p w:rsidR="00406C6A" w:rsidRDefault="00406C6A" w:rsidP="003C7FD3">
      <w:pPr>
        <w:pStyle w:val="ListParagraph"/>
        <w:numPr>
          <w:ilvl w:val="0"/>
          <w:numId w:val="59"/>
        </w:numPr>
        <w:autoSpaceDE w:val="0"/>
        <w:autoSpaceDN w:val="0"/>
        <w:adjustRightInd w:val="0"/>
        <w:spacing w:after="120" w:line="360" w:lineRule="auto"/>
        <w:ind w:hanging="357"/>
        <w:jc w:val="both"/>
        <w:rPr>
          <w:rFonts w:ascii="Arial" w:hAnsi="Arial" w:cs="Arial"/>
        </w:rPr>
      </w:pPr>
      <w:r w:rsidRPr="0067190C">
        <w:rPr>
          <w:rFonts w:ascii="Arial" w:hAnsi="Arial" w:cs="Arial"/>
        </w:rPr>
        <w:t>Transze dofinansowania są przekazywane:</w:t>
      </w:r>
    </w:p>
    <w:p w:rsidR="00406C6A" w:rsidRPr="003D799D" w:rsidRDefault="00406C6A" w:rsidP="003C7FD3">
      <w:pPr>
        <w:pStyle w:val="ListParagraph"/>
        <w:numPr>
          <w:ilvl w:val="0"/>
          <w:numId w:val="61"/>
        </w:numPr>
        <w:autoSpaceDE w:val="0"/>
        <w:autoSpaceDN w:val="0"/>
        <w:adjustRightInd w:val="0"/>
        <w:spacing w:after="120" w:line="360" w:lineRule="auto"/>
        <w:jc w:val="both"/>
        <w:rPr>
          <w:rFonts w:ascii="Arial" w:hAnsi="Arial" w:cs="Arial"/>
        </w:rPr>
      </w:pPr>
      <w:r w:rsidRPr="0067190C">
        <w:rPr>
          <w:rFonts w:ascii="Arial" w:hAnsi="Arial" w:cs="Arial"/>
        </w:rPr>
        <w:t xml:space="preserve">w zakresie środków stanowiących dofinansowanie z EFS w terminie płatności, </w:t>
      </w:r>
      <w:r w:rsidRPr="0067190C">
        <w:rPr>
          <w:rFonts w:ascii="Arial" w:hAnsi="Arial" w:cs="Arial"/>
        </w:rPr>
        <w:br/>
        <w:t xml:space="preserve">o którym mowa w § 2 pkt 5 rozporządzenia Ministra Finansów z dnia 21 grudnia </w:t>
      </w:r>
      <w:r>
        <w:rPr>
          <w:rFonts w:ascii="Arial" w:hAnsi="Arial" w:cs="Arial"/>
        </w:rPr>
        <w:br/>
      </w:r>
      <w:r w:rsidRPr="0067190C">
        <w:rPr>
          <w:rFonts w:ascii="Arial" w:hAnsi="Arial" w:cs="Arial"/>
        </w:rPr>
        <w:t xml:space="preserve">2012 r. w sprawie płatności w ramach programów </w:t>
      </w:r>
      <w:r w:rsidRPr="003D799D">
        <w:rPr>
          <w:rFonts w:ascii="Arial" w:hAnsi="Arial" w:cs="Arial"/>
        </w:rPr>
        <w:t xml:space="preserve">finansowanych </w:t>
      </w:r>
      <w:r>
        <w:rPr>
          <w:rFonts w:ascii="Arial" w:hAnsi="Arial" w:cs="Arial"/>
        </w:rPr>
        <w:br/>
      </w:r>
      <w:r w:rsidRPr="003D799D">
        <w:rPr>
          <w:rFonts w:ascii="Arial" w:hAnsi="Arial" w:cs="Arial"/>
        </w:rPr>
        <w:t>z udziałem  środków europejskich oraz przekazywania informacji dotyczących tych płatności (Dz. U. poz. 1539, z późn. zm.), przy czym IOK zobowiązuje si</w:t>
      </w:r>
      <w:r>
        <w:rPr>
          <w:rFonts w:ascii="Arial" w:hAnsi="Arial" w:cs="Arial"/>
        </w:rPr>
        <w:t xml:space="preserve">ę </w:t>
      </w:r>
      <w:r>
        <w:rPr>
          <w:rFonts w:ascii="Arial" w:hAnsi="Arial" w:cs="Arial"/>
        </w:rPr>
        <w:br/>
      </w:r>
      <w:r w:rsidRPr="003D799D">
        <w:rPr>
          <w:rFonts w:ascii="Arial" w:hAnsi="Arial" w:cs="Arial"/>
        </w:rPr>
        <w:t xml:space="preserve">do przekazania Bankowi Gospodarstwa Krajowego zlecenia płatności w terminie </w:t>
      </w:r>
      <w:r>
        <w:rPr>
          <w:rFonts w:ascii="Arial" w:hAnsi="Arial" w:cs="Arial"/>
        </w:rPr>
        <w:br/>
      </w:r>
      <w:r w:rsidRPr="003D799D">
        <w:rPr>
          <w:rFonts w:ascii="Arial" w:hAnsi="Arial" w:cs="Arial"/>
        </w:rPr>
        <w:t xml:space="preserve">do 5 </w:t>
      </w:r>
      <w:r w:rsidRPr="00455D75">
        <w:rPr>
          <w:rFonts w:ascii="Arial" w:hAnsi="Arial" w:cs="Arial"/>
        </w:rPr>
        <w:t>dni roboczych od dnia zatwierdzenia pierwszego wniosku o płatność lub dnia zweryfikowania przez nią wniosku o płatność rozliczającego ostatnią transzę dofinansowania</w:t>
      </w:r>
      <w:r w:rsidRPr="003D799D">
        <w:rPr>
          <w:rFonts w:ascii="Arial" w:hAnsi="Arial" w:cs="Arial"/>
        </w:rPr>
        <w:t xml:space="preserve">; </w:t>
      </w:r>
    </w:p>
    <w:p w:rsidR="00406C6A" w:rsidRDefault="00406C6A" w:rsidP="003C7FD3">
      <w:pPr>
        <w:pStyle w:val="ListParagraph"/>
        <w:numPr>
          <w:ilvl w:val="0"/>
          <w:numId w:val="61"/>
        </w:numPr>
        <w:autoSpaceDE w:val="0"/>
        <w:autoSpaceDN w:val="0"/>
        <w:adjustRightInd w:val="0"/>
        <w:spacing w:after="120" w:line="360" w:lineRule="auto"/>
        <w:ind w:hanging="357"/>
        <w:contextualSpacing w:val="0"/>
        <w:jc w:val="both"/>
        <w:rPr>
          <w:rFonts w:ascii="Arial" w:hAnsi="Arial" w:cs="Arial"/>
        </w:rPr>
      </w:pPr>
      <w:r w:rsidRPr="003D799D">
        <w:rPr>
          <w:rFonts w:ascii="Arial" w:hAnsi="Arial" w:cs="Arial"/>
        </w:rPr>
        <w:t xml:space="preserve">w zakresie  środków stanowiących dofinansowanie ze  środków krajowych w terminie płatności, o którym mowa w pkt a. </w:t>
      </w:r>
    </w:p>
    <w:p w:rsidR="00406C6A" w:rsidRDefault="00406C6A" w:rsidP="003C7FD3">
      <w:pPr>
        <w:pStyle w:val="ListParagraph"/>
        <w:numPr>
          <w:ilvl w:val="0"/>
          <w:numId w:val="59"/>
        </w:numPr>
        <w:autoSpaceDE w:val="0"/>
        <w:autoSpaceDN w:val="0"/>
        <w:adjustRightInd w:val="0"/>
        <w:spacing w:after="120" w:line="360" w:lineRule="auto"/>
        <w:ind w:hanging="357"/>
        <w:contextualSpacing w:val="0"/>
        <w:jc w:val="both"/>
        <w:rPr>
          <w:rFonts w:ascii="Arial" w:hAnsi="Arial" w:cs="Arial"/>
        </w:rPr>
      </w:pPr>
      <w:r w:rsidRPr="003D799D">
        <w:rPr>
          <w:rFonts w:ascii="Arial" w:hAnsi="Arial" w:cs="Arial"/>
        </w:rPr>
        <w:t xml:space="preserve">IOK może zawiesić wypłatę transzy dofinansowania, w przypadku gdy zachodzi uzasadnione podejrzenie, że w związku z realizacją projektu doszło do powstania poważnych nieprawidłowości, w szczególności oszustwa. </w:t>
      </w:r>
    </w:p>
    <w:p w:rsidR="00406C6A" w:rsidRDefault="00406C6A" w:rsidP="00455D75">
      <w:pPr>
        <w:pStyle w:val="ListParagraph"/>
        <w:autoSpaceDE w:val="0"/>
        <w:autoSpaceDN w:val="0"/>
        <w:adjustRightInd w:val="0"/>
        <w:spacing w:after="120" w:line="360" w:lineRule="auto"/>
        <w:ind w:left="357"/>
        <w:contextualSpacing w:val="0"/>
        <w:jc w:val="both"/>
        <w:rPr>
          <w:rFonts w:ascii="Arial" w:hAnsi="Arial" w:cs="Arial"/>
        </w:rPr>
      </w:pPr>
      <w:r w:rsidRPr="003D799D">
        <w:rPr>
          <w:rFonts w:ascii="Arial" w:hAnsi="Arial" w:cs="Arial"/>
        </w:rPr>
        <w:t xml:space="preserve">IOK informuje wnioskodawcę, z wykorzystaniem SL2014 lub pisemnie, jeżeli z powodów technicznych nie będzie to możliwe za pośrednictwem SL2014, o zawieszeniu wypłaty transzy dofinansowania i jego przyczynach. </w:t>
      </w:r>
    </w:p>
    <w:p w:rsidR="00406C6A" w:rsidRDefault="00406C6A" w:rsidP="003C7FD3">
      <w:pPr>
        <w:pStyle w:val="ListParagraph"/>
        <w:numPr>
          <w:ilvl w:val="0"/>
          <w:numId w:val="59"/>
        </w:numPr>
        <w:autoSpaceDE w:val="0"/>
        <w:autoSpaceDN w:val="0"/>
        <w:adjustRightInd w:val="0"/>
        <w:spacing w:after="120" w:line="360" w:lineRule="auto"/>
        <w:ind w:left="357"/>
        <w:contextualSpacing w:val="0"/>
        <w:jc w:val="both"/>
        <w:rPr>
          <w:rFonts w:ascii="Arial" w:hAnsi="Arial" w:cs="Arial"/>
        </w:rPr>
      </w:pPr>
      <w:r w:rsidRPr="003D799D">
        <w:rPr>
          <w:rFonts w:ascii="Arial" w:hAnsi="Arial" w:cs="Arial"/>
        </w:rPr>
        <w:t xml:space="preserve">IOK, po pozytywnym zweryfikowaniu wniosku o płatność, przekazuje wnioskodawcy informację o wyniku weryfikacji wniosku o płatność ze wskazaniem kwoty wydatków, które zostały uznane za niekwalifikowalne wraz z uzasadnieniem oraz zatwierdzonej kwoty rozliczenia kwoty dofinansowania oraz wkładu własnego wynikającej </w:t>
      </w:r>
      <w:r>
        <w:rPr>
          <w:rFonts w:ascii="Arial" w:hAnsi="Arial" w:cs="Arial"/>
        </w:rPr>
        <w:br/>
      </w:r>
      <w:r w:rsidRPr="003D799D">
        <w:rPr>
          <w:rFonts w:ascii="Arial" w:hAnsi="Arial" w:cs="Arial"/>
        </w:rPr>
        <w:t xml:space="preserve">z pomniejszenia kwoty wydatków rozliczanych we wniosku o płatność o ewentualnie stwierdzone wydatki niekwalifikowalne i dochody osiągnięte w ramach realizacji projektu. </w:t>
      </w:r>
    </w:p>
    <w:p w:rsidR="00406C6A" w:rsidRDefault="00406C6A" w:rsidP="003C7FD3">
      <w:pPr>
        <w:pStyle w:val="ListParagraph"/>
        <w:numPr>
          <w:ilvl w:val="0"/>
          <w:numId w:val="59"/>
        </w:numPr>
        <w:autoSpaceDE w:val="0"/>
        <w:autoSpaceDN w:val="0"/>
        <w:adjustRightInd w:val="0"/>
        <w:spacing w:after="120" w:line="360" w:lineRule="auto"/>
        <w:contextualSpacing w:val="0"/>
        <w:jc w:val="both"/>
      </w:pPr>
      <w:r w:rsidRPr="003D799D">
        <w:rPr>
          <w:rFonts w:ascii="Arial" w:hAnsi="Arial" w:cs="Arial"/>
        </w:rPr>
        <w:t xml:space="preserve">Wnioskodawca jest zobowiązany do rozliczenia całości otrzymanego dofinansowania </w:t>
      </w:r>
      <w:r w:rsidRPr="003D799D">
        <w:rPr>
          <w:rFonts w:ascii="Arial" w:hAnsi="Arial" w:cs="Arial"/>
        </w:rPr>
        <w:br/>
        <w:t xml:space="preserve">w końcowym wniosku o płatność. W przypadku, gdy z rozliczenia wynika, </w:t>
      </w:r>
      <w:r>
        <w:rPr>
          <w:rFonts w:ascii="Arial" w:hAnsi="Arial" w:cs="Arial"/>
        </w:rPr>
        <w:br/>
      </w:r>
      <w:r w:rsidRPr="003D799D">
        <w:rPr>
          <w:rFonts w:ascii="Arial" w:hAnsi="Arial" w:cs="Arial"/>
        </w:rPr>
        <w:t>że dofinansowanie nie zostało w całości wykorzystane na wydatki kwalifikowalne, Wnioskodawca zwraca tę część dofinansowania w terminie 30 dni kalendarzowych od dnia zakończenia okresu realizacji projektu.</w:t>
      </w:r>
      <w:r>
        <w:t xml:space="preserve"> </w:t>
      </w:r>
    </w:p>
    <w:p w:rsidR="00406C6A" w:rsidRPr="00D47536" w:rsidRDefault="00406C6A" w:rsidP="003C7FD3">
      <w:pPr>
        <w:pStyle w:val="Heading2"/>
        <w:numPr>
          <w:ilvl w:val="0"/>
          <w:numId w:val="103"/>
        </w:numPr>
        <w:ind w:left="723"/>
        <w:rPr>
          <w:rFonts w:ascii="Arial" w:hAnsi="Arial" w:cs="Arial"/>
          <w:color w:val="244061"/>
          <w:sz w:val="24"/>
          <w:szCs w:val="24"/>
        </w:rPr>
      </w:pPr>
      <w:bookmarkStart w:id="222" w:name="_Toc421095902"/>
      <w:bookmarkStart w:id="223" w:name="_Toc421096395"/>
      <w:bookmarkStart w:id="224" w:name="_Toc421096734"/>
      <w:bookmarkStart w:id="225" w:name="_Toc424196630"/>
      <w:r w:rsidRPr="00D47536">
        <w:rPr>
          <w:rFonts w:ascii="Arial" w:hAnsi="Arial" w:cs="Arial"/>
          <w:color w:val="244061"/>
          <w:sz w:val="24"/>
          <w:szCs w:val="24"/>
        </w:rPr>
        <w:t>Dochód wygenerowany podczas realizacji projektu (do czasu jego ukończenia)</w:t>
      </w:r>
      <w:bookmarkEnd w:id="222"/>
      <w:bookmarkEnd w:id="223"/>
      <w:bookmarkEnd w:id="224"/>
      <w:bookmarkEnd w:id="225"/>
      <w:r w:rsidRPr="00D47536">
        <w:rPr>
          <w:rFonts w:ascii="Arial" w:hAnsi="Arial" w:cs="Arial"/>
          <w:color w:val="244061"/>
          <w:sz w:val="24"/>
          <w:szCs w:val="24"/>
        </w:rPr>
        <w:t xml:space="preserve"> </w:t>
      </w:r>
    </w:p>
    <w:p w:rsidR="00406C6A" w:rsidRPr="00FC3119" w:rsidRDefault="00406C6A" w:rsidP="00FC3119"/>
    <w:p w:rsidR="00406C6A" w:rsidRDefault="00406C6A" w:rsidP="003C7FD3">
      <w:pPr>
        <w:pStyle w:val="ListParagraph"/>
        <w:numPr>
          <w:ilvl w:val="0"/>
          <w:numId w:val="13"/>
        </w:numPr>
        <w:autoSpaceDE w:val="0"/>
        <w:autoSpaceDN w:val="0"/>
        <w:adjustRightInd w:val="0"/>
        <w:spacing w:after="120" w:line="360" w:lineRule="auto"/>
        <w:contextualSpacing w:val="0"/>
        <w:jc w:val="both"/>
        <w:rPr>
          <w:rFonts w:ascii="Arial" w:hAnsi="Arial" w:cs="Arial"/>
        </w:rPr>
      </w:pPr>
      <w:r w:rsidRPr="002A5E1F">
        <w:rPr>
          <w:rFonts w:ascii="Arial" w:hAnsi="Arial" w:cs="Arial"/>
        </w:rPr>
        <w:t xml:space="preserve">Wnioskodawca ma obowiązek ujawniania wszelkich dochodów, które powstają </w:t>
      </w:r>
      <w:r>
        <w:rPr>
          <w:rFonts w:ascii="Arial" w:hAnsi="Arial" w:cs="Arial"/>
        </w:rPr>
        <w:br/>
      </w:r>
      <w:r w:rsidRPr="002A5E1F">
        <w:rPr>
          <w:rFonts w:ascii="Arial" w:hAnsi="Arial" w:cs="Arial"/>
        </w:rPr>
        <w:t xml:space="preserve">w związku z realizacją projektu a nie zostały przewidziane we wniosku o dofinansowanie. </w:t>
      </w:r>
      <w:r w:rsidRPr="002A5E1F">
        <w:rPr>
          <w:rFonts w:ascii="Arial" w:hAnsi="Arial" w:cs="Arial"/>
        </w:rPr>
        <w:br/>
        <w:t xml:space="preserve">W przypadku gdy </w:t>
      </w:r>
      <w:r>
        <w:rPr>
          <w:rFonts w:ascii="Arial" w:hAnsi="Arial" w:cs="Arial"/>
        </w:rPr>
        <w:t>p</w:t>
      </w:r>
      <w:r w:rsidRPr="002A5E1F">
        <w:rPr>
          <w:rFonts w:ascii="Arial" w:hAnsi="Arial" w:cs="Arial"/>
        </w:rPr>
        <w:t xml:space="preserve">rojekt generuje na etapie realizacji dochody, </w:t>
      </w:r>
      <w:r>
        <w:rPr>
          <w:rFonts w:ascii="Arial" w:hAnsi="Arial" w:cs="Arial"/>
        </w:rPr>
        <w:t>b</w:t>
      </w:r>
      <w:r w:rsidRPr="002A5E1F">
        <w:rPr>
          <w:rFonts w:ascii="Arial" w:hAnsi="Arial" w:cs="Arial"/>
        </w:rPr>
        <w:t xml:space="preserve">eneficjent wykazuje </w:t>
      </w:r>
      <w:r>
        <w:rPr>
          <w:rFonts w:ascii="Arial" w:hAnsi="Arial" w:cs="Arial"/>
        </w:rPr>
        <w:br/>
      </w:r>
      <w:r w:rsidRPr="002A5E1F">
        <w:rPr>
          <w:rFonts w:ascii="Arial" w:hAnsi="Arial" w:cs="Arial"/>
        </w:rPr>
        <w:t xml:space="preserve">we wnioskach o płatność wartość uzyskanego dochodu i dokonuje jego zwrotu do dnia 10 stycznia roku następnego po roku, w którym powstał. Instytucja Pośrednicząca może wezwać </w:t>
      </w:r>
      <w:r>
        <w:rPr>
          <w:rFonts w:ascii="Arial" w:hAnsi="Arial" w:cs="Arial"/>
        </w:rPr>
        <w:t>b</w:t>
      </w:r>
      <w:r w:rsidRPr="002A5E1F">
        <w:rPr>
          <w:rFonts w:ascii="Arial" w:hAnsi="Arial" w:cs="Arial"/>
        </w:rPr>
        <w:t>eneficjenta do zwrotu dochodu w innym terminie</w:t>
      </w:r>
      <w:r>
        <w:rPr>
          <w:rFonts w:ascii="Arial" w:hAnsi="Arial" w:cs="Arial"/>
        </w:rPr>
        <w:t>.</w:t>
      </w:r>
    </w:p>
    <w:p w:rsidR="00406C6A" w:rsidRDefault="00406C6A" w:rsidP="003C7FD3">
      <w:pPr>
        <w:pStyle w:val="ListParagraph"/>
        <w:numPr>
          <w:ilvl w:val="0"/>
          <w:numId w:val="13"/>
        </w:numPr>
        <w:autoSpaceDE w:val="0"/>
        <w:autoSpaceDN w:val="0"/>
        <w:adjustRightInd w:val="0"/>
        <w:spacing w:after="120" w:line="360" w:lineRule="auto"/>
        <w:jc w:val="both"/>
        <w:rPr>
          <w:rFonts w:ascii="Arial" w:hAnsi="Arial" w:cs="Arial"/>
        </w:rPr>
      </w:pPr>
      <w:r w:rsidRPr="00C6332F">
        <w:rPr>
          <w:rFonts w:ascii="Arial" w:hAnsi="Arial" w:cs="Arial"/>
        </w:rPr>
        <w:t xml:space="preserve">Za dochód nie uznaje się wadium wpłacanego przez podmiot ubiegający się o realizację zamówienia publicznego na podstawie ustawy Pzp, zatrzymanego w przypadku wycofania oferty, kar umownych (w tym kar za odstąpienie od umowy i kar za opóźnienie), zatrzymanych kaucji zwrotnych oraz ulg z tytułu terminowego odprowadzania składek do ZUS/US. Płatności otrzymane przez beneficjenta </w:t>
      </w:r>
      <w:r>
        <w:rPr>
          <w:rFonts w:ascii="Arial" w:hAnsi="Arial" w:cs="Arial"/>
        </w:rPr>
        <w:br/>
      </w:r>
      <w:r w:rsidRPr="00C6332F">
        <w:rPr>
          <w:rFonts w:ascii="Arial" w:hAnsi="Arial" w:cs="Arial"/>
        </w:rPr>
        <w:t>w powyższych przypadkach nie pomniejszają wydatków kwalifikowalnych w ramach projektu.</w:t>
      </w:r>
    </w:p>
    <w:p w:rsidR="00406C6A" w:rsidRPr="00D47536" w:rsidRDefault="00406C6A" w:rsidP="007D5A98">
      <w:pPr>
        <w:pStyle w:val="Heading1"/>
        <w:numPr>
          <w:ilvl w:val="0"/>
          <w:numId w:val="0"/>
        </w:numPr>
        <w:ind w:left="432"/>
        <w:jc w:val="center"/>
        <w:rPr>
          <w:rFonts w:ascii="Arial" w:hAnsi="Arial" w:cs="Arial"/>
          <w:color w:val="244061"/>
          <w:sz w:val="28"/>
          <w:szCs w:val="28"/>
        </w:rPr>
      </w:pPr>
      <w:bookmarkStart w:id="226" w:name="_Toc421095903"/>
      <w:bookmarkStart w:id="227" w:name="_Toc421096396"/>
      <w:bookmarkStart w:id="228" w:name="_Toc421096735"/>
      <w:bookmarkStart w:id="229" w:name="_Toc424196631"/>
      <w:r w:rsidRPr="00D47536">
        <w:rPr>
          <w:rFonts w:ascii="Arial" w:hAnsi="Arial" w:cs="Arial"/>
          <w:color w:val="244061"/>
          <w:sz w:val="28"/>
          <w:szCs w:val="28"/>
        </w:rPr>
        <w:t xml:space="preserve">IV. </w:t>
      </w:r>
      <w:bookmarkEnd w:id="226"/>
      <w:bookmarkEnd w:id="227"/>
      <w:bookmarkEnd w:id="228"/>
      <w:r w:rsidRPr="00D47536">
        <w:rPr>
          <w:rFonts w:ascii="Arial" w:hAnsi="Arial" w:cs="Arial"/>
          <w:color w:val="244061"/>
          <w:sz w:val="28"/>
          <w:szCs w:val="28"/>
        </w:rPr>
        <w:t>SKŁADANIE WNIOSKU O DOFINANSOWANIE</w:t>
      </w:r>
      <w:bookmarkEnd w:id="229"/>
    </w:p>
    <w:p w:rsidR="00406C6A" w:rsidRPr="00D47536" w:rsidRDefault="00406C6A" w:rsidP="003C7FD3">
      <w:pPr>
        <w:pStyle w:val="Heading2"/>
        <w:numPr>
          <w:ilvl w:val="1"/>
          <w:numId w:val="105"/>
        </w:numPr>
        <w:ind w:left="723"/>
        <w:rPr>
          <w:rFonts w:ascii="Arial" w:hAnsi="Arial" w:cs="Arial"/>
          <w:color w:val="244061"/>
          <w:sz w:val="24"/>
          <w:szCs w:val="24"/>
        </w:rPr>
      </w:pPr>
      <w:bookmarkStart w:id="230" w:name="_Toc421095904"/>
      <w:bookmarkStart w:id="231" w:name="_Toc421096397"/>
      <w:bookmarkStart w:id="232" w:name="_Toc421096736"/>
      <w:bookmarkStart w:id="233" w:name="_Toc424196632"/>
      <w:r w:rsidRPr="00D47536">
        <w:rPr>
          <w:rFonts w:ascii="Arial" w:hAnsi="Arial" w:cs="Arial"/>
          <w:color w:val="244061"/>
          <w:sz w:val="24"/>
          <w:szCs w:val="24"/>
        </w:rPr>
        <w:t>Przygotowanie wniosku o dofinansowanie</w:t>
      </w:r>
      <w:bookmarkEnd w:id="230"/>
      <w:bookmarkEnd w:id="231"/>
      <w:bookmarkEnd w:id="232"/>
      <w:bookmarkEnd w:id="233"/>
    </w:p>
    <w:p w:rsidR="00406C6A" w:rsidRPr="007D5A98" w:rsidRDefault="00406C6A" w:rsidP="007D5A98">
      <w:pPr>
        <w:pStyle w:val="ListParagraph"/>
        <w:ind w:left="2880"/>
      </w:pP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color w:val="000000"/>
        </w:rPr>
      </w:pPr>
      <w:r w:rsidRPr="003D799D">
        <w:rPr>
          <w:rFonts w:ascii="Arial" w:hAnsi="Arial" w:cs="Arial"/>
          <w:color w:val="000000"/>
        </w:rPr>
        <w:t xml:space="preserve">Wniosek o dofinansowanie projektu przygotowany jest na formularzu, którego wzór stanowi </w:t>
      </w:r>
      <w:r w:rsidRPr="003D799D">
        <w:rPr>
          <w:rFonts w:ascii="Arial" w:hAnsi="Arial" w:cs="Arial"/>
          <w:bCs/>
          <w:color w:val="000000"/>
        </w:rPr>
        <w:t xml:space="preserve">załącznik nr </w:t>
      </w:r>
      <w:r>
        <w:rPr>
          <w:rFonts w:ascii="Arial" w:hAnsi="Arial" w:cs="Arial"/>
          <w:bCs/>
          <w:color w:val="000000"/>
        </w:rPr>
        <w:t>3</w:t>
      </w:r>
      <w:r w:rsidRPr="003D799D">
        <w:rPr>
          <w:rFonts w:ascii="Arial" w:hAnsi="Arial" w:cs="Arial"/>
          <w:b/>
          <w:bCs/>
          <w:color w:val="000000"/>
        </w:rPr>
        <w:t xml:space="preserve"> </w:t>
      </w:r>
      <w:r w:rsidRPr="003D799D">
        <w:rPr>
          <w:rFonts w:ascii="Arial" w:hAnsi="Arial" w:cs="Arial"/>
          <w:color w:val="000000"/>
        </w:rPr>
        <w:t xml:space="preserve">do niniejszego </w:t>
      </w:r>
      <w:r>
        <w:rPr>
          <w:rFonts w:ascii="Arial" w:hAnsi="Arial" w:cs="Arial"/>
          <w:color w:val="000000"/>
        </w:rPr>
        <w:t>r</w:t>
      </w:r>
      <w:r w:rsidRPr="003D799D">
        <w:rPr>
          <w:rFonts w:ascii="Arial" w:hAnsi="Arial" w:cs="Arial"/>
          <w:color w:val="000000"/>
        </w:rPr>
        <w:t xml:space="preserve">egulaminu. </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color w:val="000000"/>
        </w:rPr>
      </w:pPr>
      <w:r w:rsidRPr="003D799D">
        <w:rPr>
          <w:rFonts w:ascii="Arial" w:hAnsi="Arial" w:cs="Arial"/>
          <w:color w:val="000000"/>
        </w:rPr>
        <w:t xml:space="preserve">Wniosek powinien zostać przygotowany za pomocą aplikacji SOWA. System ten dostępny jest z poziomu przeglądarki internetowej pod adresem: </w:t>
      </w:r>
      <w:r w:rsidRPr="00AD592F">
        <w:rPr>
          <w:rFonts w:ascii="Arial" w:hAnsi="Arial" w:cs="Arial"/>
        </w:rPr>
        <w:t xml:space="preserve">https://www.sowa.efs.qov.pl. </w:t>
      </w:r>
      <w:r w:rsidRPr="003D799D">
        <w:rPr>
          <w:rFonts w:ascii="Arial" w:hAnsi="Arial" w:cs="Arial"/>
          <w:color w:val="000000"/>
        </w:rPr>
        <w:t xml:space="preserve">Każdy użytkownik systemu musi posiadać aktywne konto użytkownika. Wnioskodawcy (beneficjenci) zakładają konto samodzielnie wchodząc </w:t>
      </w:r>
      <w:r>
        <w:rPr>
          <w:rFonts w:ascii="Arial" w:hAnsi="Arial" w:cs="Arial"/>
          <w:color w:val="000000"/>
        </w:rPr>
        <w:br/>
      </w:r>
      <w:r w:rsidRPr="003D799D">
        <w:rPr>
          <w:rFonts w:ascii="Arial" w:hAnsi="Arial" w:cs="Arial"/>
          <w:color w:val="000000"/>
        </w:rPr>
        <w:t xml:space="preserve">w systemie na zakładkę </w:t>
      </w:r>
      <w:r w:rsidRPr="003D799D">
        <w:rPr>
          <w:rFonts w:ascii="Arial" w:hAnsi="Arial" w:cs="Arial"/>
          <w:i/>
          <w:iCs/>
          <w:color w:val="000000"/>
        </w:rPr>
        <w:t>Załóż konto</w:t>
      </w:r>
      <w:r w:rsidRPr="00AF1FC8">
        <w:rPr>
          <w:rStyle w:val="FootnoteReference"/>
          <w:rFonts w:ascii="Arial" w:hAnsi="Arial" w:cs="Arial"/>
          <w:i/>
          <w:iCs/>
          <w:color w:val="000000"/>
        </w:rPr>
        <w:footnoteReference w:id="24"/>
      </w:r>
      <w:r w:rsidRPr="003D799D">
        <w:rPr>
          <w:rFonts w:ascii="Arial" w:hAnsi="Arial" w:cs="Arial"/>
          <w:i/>
          <w:iCs/>
          <w:color w:val="000000"/>
        </w:rPr>
        <w:t xml:space="preserve">. </w:t>
      </w:r>
    </w:p>
    <w:p w:rsidR="00406C6A" w:rsidRDefault="00406C6A" w:rsidP="00937A51">
      <w:pPr>
        <w:pStyle w:val="ListParagraph"/>
        <w:autoSpaceDE w:val="0"/>
        <w:autoSpaceDN w:val="0"/>
        <w:adjustRightInd w:val="0"/>
        <w:spacing w:after="120" w:line="360" w:lineRule="auto"/>
        <w:ind w:left="357"/>
        <w:contextualSpacing w:val="0"/>
        <w:jc w:val="both"/>
        <w:rPr>
          <w:rFonts w:ascii="Arial" w:hAnsi="Arial" w:cs="Arial"/>
          <w:color w:val="000000"/>
        </w:rPr>
      </w:pPr>
      <w:r w:rsidRPr="003D799D">
        <w:rPr>
          <w:rFonts w:ascii="Arial" w:hAnsi="Arial" w:cs="Arial"/>
          <w:color w:val="000000"/>
        </w:rPr>
        <w:t xml:space="preserve">Szczegółowe informacje w zakresie zakładania konta oraz obsługi systemu znajdują się </w:t>
      </w:r>
      <w:r>
        <w:rPr>
          <w:rFonts w:ascii="Arial" w:hAnsi="Arial" w:cs="Arial"/>
          <w:color w:val="000000"/>
        </w:rPr>
        <w:br/>
      </w:r>
      <w:r w:rsidRPr="003D799D">
        <w:rPr>
          <w:rFonts w:ascii="Arial" w:hAnsi="Arial" w:cs="Arial"/>
          <w:color w:val="000000"/>
        </w:rPr>
        <w:t xml:space="preserve">w </w:t>
      </w:r>
      <w:r w:rsidRPr="003D799D">
        <w:rPr>
          <w:rFonts w:ascii="Arial" w:hAnsi="Arial" w:cs="Arial"/>
          <w:i/>
          <w:color w:val="000000"/>
        </w:rPr>
        <w:t>Instrukcji użytkownika SOWA w ramach PO WER 2014</w:t>
      </w:r>
      <w:r w:rsidRPr="003D799D">
        <w:rPr>
          <w:rFonts w:ascii="Cambria Math" w:hAnsi="Cambria Math" w:cs="Cambria Math"/>
          <w:i/>
          <w:color w:val="000000"/>
        </w:rPr>
        <w:t>‐</w:t>
      </w:r>
      <w:r>
        <w:rPr>
          <w:rFonts w:ascii="Arial" w:hAnsi="Arial" w:cs="Arial"/>
          <w:i/>
          <w:color w:val="000000"/>
        </w:rPr>
        <w:t xml:space="preserve">2020 dla </w:t>
      </w:r>
      <w:r w:rsidRPr="003D799D">
        <w:rPr>
          <w:rFonts w:ascii="Arial" w:hAnsi="Arial" w:cs="Arial"/>
          <w:i/>
          <w:color w:val="000000"/>
        </w:rPr>
        <w:t>wnioskodawców/beneficjentów</w:t>
      </w:r>
      <w:r w:rsidRPr="003D799D">
        <w:rPr>
          <w:rFonts w:ascii="Arial" w:hAnsi="Arial" w:cs="Arial"/>
          <w:color w:val="000000"/>
        </w:rPr>
        <w:t xml:space="preserve">, która jest dostępna w systemie w zakładce </w:t>
      </w:r>
      <w:r w:rsidRPr="003D799D">
        <w:rPr>
          <w:rFonts w:ascii="Arial" w:hAnsi="Arial" w:cs="Arial"/>
          <w:i/>
          <w:iCs/>
          <w:color w:val="000000"/>
        </w:rPr>
        <w:t xml:space="preserve">Pomoc </w:t>
      </w:r>
      <w:r w:rsidRPr="003D799D">
        <w:rPr>
          <w:rFonts w:ascii="Arial" w:hAnsi="Arial" w:cs="Arial"/>
          <w:iCs/>
          <w:color w:val="000000"/>
        </w:rPr>
        <w:t>oraz</w:t>
      </w:r>
      <w:r w:rsidRPr="003D799D">
        <w:rPr>
          <w:rFonts w:ascii="Arial" w:hAnsi="Arial" w:cs="Arial"/>
          <w:i/>
          <w:iCs/>
          <w:color w:val="000000"/>
        </w:rPr>
        <w:t xml:space="preserve"> </w:t>
      </w:r>
      <w:r w:rsidRPr="003D799D">
        <w:rPr>
          <w:rFonts w:ascii="Arial" w:hAnsi="Arial" w:cs="Arial"/>
          <w:color w:val="000000"/>
        </w:rPr>
        <w:t xml:space="preserve">stanowi </w:t>
      </w:r>
      <w:r w:rsidRPr="003D799D">
        <w:rPr>
          <w:rFonts w:ascii="Arial" w:hAnsi="Arial" w:cs="Arial"/>
          <w:bCs/>
          <w:color w:val="000000"/>
        </w:rPr>
        <w:t xml:space="preserve">załącznik nr </w:t>
      </w:r>
      <w:r>
        <w:rPr>
          <w:rFonts w:ascii="Arial" w:hAnsi="Arial" w:cs="Arial"/>
          <w:bCs/>
          <w:color w:val="000000"/>
        </w:rPr>
        <w:t>2</w:t>
      </w:r>
      <w:r w:rsidRPr="003D799D">
        <w:rPr>
          <w:rFonts w:ascii="Arial" w:hAnsi="Arial" w:cs="Arial"/>
          <w:bCs/>
          <w:color w:val="000000"/>
        </w:rPr>
        <w:t xml:space="preserve"> </w:t>
      </w:r>
      <w:r w:rsidRPr="003D799D">
        <w:rPr>
          <w:rFonts w:ascii="Arial" w:hAnsi="Arial" w:cs="Arial"/>
          <w:color w:val="000000"/>
        </w:rPr>
        <w:t xml:space="preserve">do niniejszego </w:t>
      </w:r>
      <w:r>
        <w:rPr>
          <w:rFonts w:ascii="Arial" w:hAnsi="Arial" w:cs="Arial"/>
          <w:color w:val="000000"/>
        </w:rPr>
        <w:t>r</w:t>
      </w:r>
      <w:r w:rsidRPr="003D799D">
        <w:rPr>
          <w:rFonts w:ascii="Arial" w:hAnsi="Arial" w:cs="Arial"/>
          <w:color w:val="000000"/>
        </w:rPr>
        <w:t>egulaminu.</w:t>
      </w:r>
    </w:p>
    <w:p w:rsidR="00406C6A" w:rsidRDefault="00406C6A" w:rsidP="003C7FD3">
      <w:pPr>
        <w:pStyle w:val="ListParagraph"/>
        <w:numPr>
          <w:ilvl w:val="0"/>
          <w:numId w:val="62"/>
        </w:numPr>
        <w:autoSpaceDE w:val="0"/>
        <w:autoSpaceDN w:val="0"/>
        <w:adjustRightInd w:val="0"/>
        <w:spacing w:after="120" w:line="360" w:lineRule="auto"/>
        <w:ind w:left="357"/>
        <w:contextualSpacing w:val="0"/>
        <w:jc w:val="both"/>
        <w:rPr>
          <w:rFonts w:ascii="Arial" w:hAnsi="Arial" w:cs="Arial"/>
          <w:bCs/>
          <w:color w:val="000000"/>
        </w:rPr>
      </w:pPr>
      <w:r w:rsidRPr="003D799D">
        <w:rPr>
          <w:rFonts w:ascii="Arial" w:hAnsi="Arial" w:cs="Arial"/>
          <w:color w:val="000000"/>
        </w:rPr>
        <w:t xml:space="preserve">Wnioskodawca powinien wypełnić wniosek zgodnie z </w:t>
      </w:r>
      <w:r w:rsidRPr="003D799D">
        <w:rPr>
          <w:rFonts w:ascii="Arial" w:hAnsi="Arial" w:cs="Arial"/>
          <w:i/>
          <w:color w:val="000000"/>
        </w:rPr>
        <w:t xml:space="preserve">Instrukcją wypełniania wniosku </w:t>
      </w:r>
      <w:r w:rsidRPr="003D799D">
        <w:rPr>
          <w:rFonts w:ascii="Arial" w:hAnsi="Arial" w:cs="Arial"/>
          <w:i/>
          <w:color w:val="000000"/>
        </w:rPr>
        <w:br/>
        <w:t>o dofinansowanie projektu w ramach Programu Operacyjnego Wiedza Edukacja Rozwój 2014</w:t>
      </w:r>
      <w:r w:rsidRPr="003D799D">
        <w:rPr>
          <w:rFonts w:ascii="Cambria Math" w:hAnsi="Cambria Math" w:cs="Cambria Math"/>
          <w:i/>
          <w:color w:val="000000"/>
        </w:rPr>
        <w:t>‐</w:t>
      </w:r>
      <w:r w:rsidRPr="003D799D">
        <w:rPr>
          <w:rFonts w:ascii="Arial" w:hAnsi="Arial" w:cs="Arial"/>
          <w:i/>
          <w:color w:val="000000"/>
        </w:rPr>
        <w:t>2020</w:t>
      </w:r>
      <w:r w:rsidRPr="003D799D">
        <w:rPr>
          <w:rFonts w:ascii="Arial" w:hAnsi="Arial" w:cs="Arial"/>
          <w:color w:val="000000"/>
        </w:rPr>
        <w:t xml:space="preserve"> (</w:t>
      </w:r>
      <w:r w:rsidRPr="003D799D">
        <w:rPr>
          <w:rFonts w:ascii="Arial" w:hAnsi="Arial" w:cs="Arial"/>
          <w:bCs/>
          <w:color w:val="000000"/>
        </w:rPr>
        <w:t xml:space="preserve">załącznik nr </w:t>
      </w:r>
      <w:r>
        <w:rPr>
          <w:rFonts w:ascii="Arial" w:hAnsi="Arial" w:cs="Arial"/>
          <w:bCs/>
          <w:color w:val="000000"/>
        </w:rPr>
        <w:t>1</w:t>
      </w:r>
      <w:r w:rsidRPr="003D799D">
        <w:rPr>
          <w:rFonts w:ascii="Arial" w:hAnsi="Arial" w:cs="Arial"/>
          <w:b/>
          <w:bCs/>
          <w:color w:val="000000"/>
        </w:rPr>
        <w:t xml:space="preserve"> </w:t>
      </w:r>
      <w:r w:rsidRPr="003D799D">
        <w:rPr>
          <w:rFonts w:ascii="Arial" w:hAnsi="Arial" w:cs="Arial"/>
          <w:color w:val="000000"/>
        </w:rPr>
        <w:t xml:space="preserve">do niniejszego </w:t>
      </w:r>
      <w:r>
        <w:rPr>
          <w:rFonts w:ascii="Arial" w:hAnsi="Arial" w:cs="Arial"/>
          <w:color w:val="000000"/>
        </w:rPr>
        <w:t>r</w:t>
      </w:r>
      <w:r w:rsidRPr="003D799D">
        <w:rPr>
          <w:rFonts w:ascii="Arial" w:hAnsi="Arial" w:cs="Arial"/>
          <w:color w:val="000000"/>
        </w:rPr>
        <w:t xml:space="preserve">egulaminu). Wypełniając wniosek należy zadbać o to, by zawierał on informacje odnoszące się wprost do </w:t>
      </w:r>
      <w:r w:rsidRPr="003D799D">
        <w:rPr>
          <w:rFonts w:ascii="Arial" w:hAnsi="Arial" w:cs="Arial"/>
          <w:b/>
          <w:bCs/>
          <w:color w:val="000000"/>
        </w:rPr>
        <w:t xml:space="preserve">kryteriów oceny </w:t>
      </w:r>
      <w:r w:rsidRPr="003D799D">
        <w:rPr>
          <w:rFonts w:ascii="Arial" w:hAnsi="Arial" w:cs="Arial"/>
          <w:bCs/>
          <w:color w:val="000000"/>
        </w:rPr>
        <w:t>opisanych w rozdziale V.</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b/>
          <w:bCs/>
          <w:color w:val="000000"/>
        </w:rPr>
      </w:pPr>
      <w:r w:rsidRPr="003D799D">
        <w:rPr>
          <w:rFonts w:ascii="Arial" w:hAnsi="Arial" w:cs="Arial"/>
          <w:b/>
          <w:bCs/>
          <w:color w:val="000000"/>
        </w:rPr>
        <w:t xml:space="preserve">Po uzupełnieniu wniosku o dofinansowanie i zweryfikowaniu poprawności wprowadzonych danych wnioskodawca przesyła w systemie wersję elektroniczną wniosku do IOK. Równocześnie generuje z systemu wersję wniosku do druku (PDF) i podpisaną w 2 egz. przesyła na adres IOK. Wniosek należy złożyć </w:t>
      </w:r>
      <w:r>
        <w:rPr>
          <w:rFonts w:ascii="Arial" w:hAnsi="Arial" w:cs="Arial"/>
          <w:b/>
          <w:bCs/>
          <w:color w:val="000000"/>
        </w:rPr>
        <w:br/>
      </w:r>
      <w:r w:rsidRPr="003D799D">
        <w:rPr>
          <w:rFonts w:ascii="Arial" w:hAnsi="Arial" w:cs="Arial"/>
          <w:b/>
          <w:bCs/>
          <w:color w:val="000000"/>
        </w:rPr>
        <w:t>w tożsamej wersji papierowej i elektronicznej</w:t>
      </w:r>
      <w:r>
        <w:rPr>
          <w:rFonts w:ascii="Arial" w:hAnsi="Arial" w:cs="Arial"/>
          <w:b/>
          <w:bCs/>
          <w:color w:val="000000"/>
        </w:rPr>
        <w:t xml:space="preserve"> (lub za pośrednictwem elektronicznej skrzynki podawczej MZ)</w:t>
      </w:r>
      <w:r w:rsidRPr="003D799D">
        <w:rPr>
          <w:rFonts w:ascii="Arial" w:hAnsi="Arial" w:cs="Arial"/>
          <w:b/>
          <w:bCs/>
          <w:color w:val="000000"/>
        </w:rPr>
        <w:t>.</w:t>
      </w:r>
      <w:r>
        <w:rPr>
          <w:rFonts w:ascii="Arial" w:hAnsi="Arial" w:cs="Arial"/>
          <w:b/>
          <w:bCs/>
          <w:color w:val="000000"/>
        </w:rPr>
        <w:t xml:space="preserve"> </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b/>
          <w:bCs/>
          <w:color w:val="000000"/>
        </w:rPr>
        <w:t xml:space="preserve">Przed przesłaniem elektronicznej wersji wniosku do IOK </w:t>
      </w:r>
      <w:r w:rsidRPr="003D799D">
        <w:rPr>
          <w:rFonts w:ascii="Arial" w:hAnsi="Arial" w:cs="Arial"/>
          <w:color w:val="000000"/>
        </w:rPr>
        <w:t xml:space="preserve">należy najpierw zweryfikować poprawność jego wypełnienia. W tym celu należy z bocznego menu formularza kliknąć przycisk </w:t>
      </w:r>
      <w:r w:rsidRPr="003D799D">
        <w:rPr>
          <w:rFonts w:ascii="Arial" w:hAnsi="Arial" w:cs="Arial"/>
          <w:i/>
          <w:color w:val="000000"/>
        </w:rPr>
        <w:t>Sprawdź</w:t>
      </w:r>
      <w:r w:rsidRPr="003D799D">
        <w:rPr>
          <w:rFonts w:ascii="Arial" w:hAnsi="Arial" w:cs="Arial"/>
          <w:color w:val="000000"/>
        </w:rPr>
        <w:t xml:space="preserve">. Jeżeli pola objęte walidacją nie zostały uzupełnione lub zostały uzupełnione błędnie, zostanie wyświetlona </w:t>
      </w:r>
      <w:r w:rsidRPr="003D799D">
        <w:rPr>
          <w:rFonts w:ascii="Arial" w:hAnsi="Arial" w:cs="Arial"/>
        </w:rPr>
        <w:t xml:space="preserve">Karta walidacji zawierająca listę wykrytych we wniosku błędów. Przy każdym błędzie znajduje się link do danej sekcji. </w:t>
      </w:r>
      <w:r>
        <w:rPr>
          <w:rFonts w:ascii="Arial" w:hAnsi="Arial" w:cs="Arial"/>
        </w:rPr>
        <w:br/>
      </w:r>
      <w:r w:rsidRPr="003D799D">
        <w:rPr>
          <w:rFonts w:ascii="Arial" w:hAnsi="Arial" w:cs="Arial"/>
        </w:rPr>
        <w:t xml:space="preserve">Po poprawieniu błędu i ponownym kliknięciu przycisku </w:t>
      </w:r>
      <w:r w:rsidRPr="003D799D">
        <w:rPr>
          <w:rFonts w:ascii="Arial" w:hAnsi="Arial" w:cs="Arial"/>
          <w:i/>
        </w:rPr>
        <w:t>Sprawdź</w:t>
      </w:r>
      <w:r w:rsidRPr="003D799D">
        <w:rPr>
          <w:rFonts w:ascii="Arial" w:hAnsi="Arial" w:cs="Arial"/>
        </w:rPr>
        <w:t xml:space="preserve"> nie będzie się on wyświetlał dłużej w </w:t>
      </w:r>
      <w:r w:rsidRPr="003D799D">
        <w:rPr>
          <w:rFonts w:ascii="Arial" w:hAnsi="Arial" w:cs="Arial"/>
          <w:i/>
        </w:rPr>
        <w:t>Karcie walidacji</w:t>
      </w:r>
      <w:r w:rsidRPr="003D799D">
        <w:rPr>
          <w:rFonts w:ascii="Arial" w:hAnsi="Arial" w:cs="Arial"/>
        </w:rPr>
        <w:t>.</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i/>
          <w:iCs/>
        </w:rPr>
      </w:pPr>
      <w:r w:rsidRPr="003D799D">
        <w:rPr>
          <w:rFonts w:ascii="Arial" w:hAnsi="Arial" w:cs="Arial"/>
          <w:b/>
          <w:bCs/>
        </w:rPr>
        <w:t xml:space="preserve">Przed złożeniem do IOK wersji papierowej wniosku </w:t>
      </w:r>
      <w:r>
        <w:rPr>
          <w:rFonts w:ascii="Arial" w:hAnsi="Arial" w:cs="Arial"/>
          <w:b/>
          <w:bCs/>
        </w:rPr>
        <w:t xml:space="preserve">(lub elektronicznej - za pomocą elektronicznej skrzynki podawczej MZ) </w:t>
      </w:r>
      <w:r w:rsidRPr="003D799D">
        <w:rPr>
          <w:rFonts w:ascii="Arial" w:hAnsi="Arial" w:cs="Arial"/>
        </w:rPr>
        <w:t xml:space="preserve">należy porównać sumy kontrolne na wydruku </w:t>
      </w:r>
      <w:r>
        <w:rPr>
          <w:rFonts w:ascii="Arial" w:hAnsi="Arial" w:cs="Arial"/>
        </w:rPr>
        <w:br/>
      </w:r>
      <w:r w:rsidRPr="003D799D">
        <w:rPr>
          <w:rFonts w:ascii="Arial" w:hAnsi="Arial" w:cs="Arial"/>
        </w:rPr>
        <w:t xml:space="preserve">i wersji elektronicznej. Sumy kontrolne muszą być ze sobą zgodne. Na wydruku, suma kontrolna znajduje się na dole każdej strony formularza wniosku. W wersji elektronicznej suma kontrolna wyświetla się po kliknięciu przycisku </w:t>
      </w:r>
      <w:r w:rsidRPr="003D799D">
        <w:rPr>
          <w:rFonts w:ascii="Arial" w:hAnsi="Arial" w:cs="Arial"/>
          <w:i/>
          <w:iCs/>
        </w:rPr>
        <w:t xml:space="preserve">Sprawdź </w:t>
      </w:r>
      <w:r w:rsidRPr="003D799D">
        <w:rPr>
          <w:rFonts w:ascii="Arial" w:hAnsi="Arial" w:cs="Arial"/>
        </w:rPr>
        <w:t xml:space="preserve">(jeżeli wniosek nie zawiera błędów) lub na karcie dokumentu wniosku w sekcji </w:t>
      </w:r>
      <w:r w:rsidRPr="003D799D">
        <w:rPr>
          <w:rFonts w:ascii="Arial" w:hAnsi="Arial" w:cs="Arial"/>
          <w:i/>
          <w:iCs/>
        </w:rPr>
        <w:t>Projekty.</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Wniosek z różnymi sumami kontrolnymi w wersji papierowej i elektronicznej zostanie odrzucony podczas oceny formalno-merytorycznej, a także wniosek z różnymi sumami kontrolnymi na poszczególnych stronach wniosku.</w:t>
      </w:r>
    </w:p>
    <w:p w:rsidR="00406C6A" w:rsidRPr="00FA7834" w:rsidRDefault="00406C6A" w:rsidP="00FA7834">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b/>
        </w:rPr>
      </w:pPr>
      <w:r w:rsidRPr="003D799D">
        <w:rPr>
          <w:rFonts w:ascii="Arial" w:hAnsi="Arial" w:cs="Arial"/>
        </w:rPr>
        <w:t xml:space="preserve">Wnioskodawca składa wniosek o dofinansowanie realizacji projektu w dwóch egzemplarzach (oryginał oraz kopia poświadczona za zgodność z oryginałem albo </w:t>
      </w:r>
      <w:r>
        <w:rPr>
          <w:rFonts w:ascii="Arial" w:hAnsi="Arial" w:cs="Arial"/>
        </w:rPr>
        <w:br/>
      </w:r>
      <w:r w:rsidRPr="003D799D">
        <w:rPr>
          <w:rFonts w:ascii="Arial" w:hAnsi="Arial" w:cs="Arial"/>
        </w:rPr>
        <w:t>2 oryginały) opatrzony pieczęciami, podpisany czytelnie przez osobę/y up</w:t>
      </w:r>
      <w:r>
        <w:rPr>
          <w:rFonts w:ascii="Arial" w:hAnsi="Arial" w:cs="Arial"/>
        </w:rPr>
        <w:t>ra</w:t>
      </w:r>
      <w:r w:rsidRPr="003D799D">
        <w:rPr>
          <w:rFonts w:ascii="Arial" w:hAnsi="Arial" w:cs="Arial"/>
        </w:rPr>
        <w:t>w</w:t>
      </w:r>
      <w:r>
        <w:rPr>
          <w:rFonts w:ascii="Arial" w:hAnsi="Arial" w:cs="Arial"/>
        </w:rPr>
        <w:t>nio</w:t>
      </w:r>
      <w:r w:rsidRPr="003D799D">
        <w:rPr>
          <w:rFonts w:ascii="Arial" w:hAnsi="Arial" w:cs="Arial"/>
        </w:rPr>
        <w:t>ną/ne</w:t>
      </w:r>
      <w:r w:rsidRPr="00433DA1">
        <w:t xml:space="preserve"> </w:t>
      </w:r>
      <w:r>
        <w:br/>
      </w:r>
      <w:r w:rsidRPr="003D799D">
        <w:rPr>
          <w:rFonts w:ascii="Arial" w:hAnsi="Arial" w:cs="Arial"/>
        </w:rPr>
        <w:t xml:space="preserve">do podejmowania decyzji w imieniu </w:t>
      </w:r>
      <w:r>
        <w:rPr>
          <w:rFonts w:ascii="Arial" w:hAnsi="Arial" w:cs="Arial"/>
        </w:rPr>
        <w:t>w</w:t>
      </w:r>
      <w:r w:rsidRPr="003D799D">
        <w:rPr>
          <w:rFonts w:ascii="Arial" w:hAnsi="Arial" w:cs="Arial"/>
        </w:rPr>
        <w:t xml:space="preserve">nioskodawcy, wskazane w punkcie 2.7 wniosku </w:t>
      </w:r>
      <w:r>
        <w:rPr>
          <w:rFonts w:ascii="Arial" w:hAnsi="Arial" w:cs="Arial"/>
        </w:rPr>
        <w:br/>
      </w:r>
      <w:r w:rsidRPr="003D799D">
        <w:rPr>
          <w:rFonts w:ascii="Arial" w:hAnsi="Arial" w:cs="Arial"/>
        </w:rPr>
        <w:t>o dofinansowanie. Poświadczenie kopii wymaga pieczątki lub sformułowania</w:t>
      </w:r>
      <w:r>
        <w:rPr>
          <w:rFonts w:ascii="Arial" w:hAnsi="Arial" w:cs="Arial"/>
        </w:rPr>
        <w:t xml:space="preserve"> </w:t>
      </w:r>
      <w:r>
        <w:rPr>
          <w:rFonts w:ascii="Arial" w:hAnsi="Arial" w:cs="Arial"/>
        </w:rPr>
        <w:br/>
      </w:r>
      <w:r w:rsidRPr="003D799D">
        <w:rPr>
          <w:rFonts w:ascii="Arial" w:hAnsi="Arial" w:cs="Arial"/>
          <w:i/>
        </w:rPr>
        <w:t>za zgodność z oryginałem</w:t>
      </w:r>
      <w:r w:rsidRPr="003D799D">
        <w:rPr>
          <w:rFonts w:ascii="Arial" w:hAnsi="Arial" w:cs="Arial"/>
        </w:rPr>
        <w:t xml:space="preserve">, daty oraz podpisu osoby poświadczającej (czytelnego </w:t>
      </w:r>
      <w:r>
        <w:rPr>
          <w:rFonts w:ascii="Arial" w:hAnsi="Arial" w:cs="Arial"/>
        </w:rPr>
        <w:br/>
      </w:r>
      <w:r w:rsidRPr="003D799D">
        <w:rPr>
          <w:rFonts w:ascii="Arial" w:hAnsi="Arial" w:cs="Arial"/>
        </w:rPr>
        <w:t>w przypadku braku pieczątki imiennej lub nieczytelnego wraz z pieczątką imienną).</w:t>
      </w:r>
      <w:r>
        <w:rPr>
          <w:rFonts w:ascii="Arial" w:hAnsi="Arial" w:cs="Arial"/>
        </w:rPr>
        <w:t xml:space="preserve"> </w:t>
      </w:r>
      <w:r w:rsidRPr="00FA7834">
        <w:rPr>
          <w:rFonts w:ascii="Arial" w:hAnsi="Arial" w:cs="Arial"/>
          <w:b/>
        </w:rPr>
        <w:t xml:space="preserve">Ponadto, do wniosku o dofinansowanie należy dołączyć kopię umowy </w:t>
      </w:r>
      <w:r>
        <w:rPr>
          <w:rFonts w:ascii="Arial" w:hAnsi="Arial" w:cs="Arial"/>
          <w:b/>
        </w:rPr>
        <w:br/>
      </w:r>
      <w:r w:rsidRPr="00FA7834">
        <w:rPr>
          <w:rFonts w:ascii="Arial" w:hAnsi="Arial" w:cs="Arial"/>
          <w:b/>
        </w:rPr>
        <w:t xml:space="preserve">o partnerstwie poświadczoną za zgodność z oryginałem, opatrzoną pieczęciami </w:t>
      </w:r>
      <w:r>
        <w:rPr>
          <w:rFonts w:ascii="Arial" w:hAnsi="Arial" w:cs="Arial"/>
          <w:b/>
        </w:rPr>
        <w:br/>
      </w:r>
      <w:r w:rsidRPr="00FA7834">
        <w:rPr>
          <w:rFonts w:ascii="Arial" w:hAnsi="Arial" w:cs="Arial"/>
          <w:b/>
        </w:rPr>
        <w:t xml:space="preserve">i podpisaną przez osoby uprawnione. </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W przypadku projektów, które mają być realizowane w partnerstwie krajowym w części VIII formularza wniosku o dofinansowanie wymagane jest czytelne podpisanie oświadczenia i opatrzenie go pieczęcią przez osobę/y up</w:t>
      </w:r>
      <w:r>
        <w:rPr>
          <w:rFonts w:ascii="Arial" w:hAnsi="Arial" w:cs="Arial"/>
        </w:rPr>
        <w:t>rawnio</w:t>
      </w:r>
      <w:r w:rsidRPr="003D799D">
        <w:rPr>
          <w:rFonts w:ascii="Arial" w:hAnsi="Arial" w:cs="Arial"/>
        </w:rPr>
        <w:t>ną/ne do podejmowania decyzji w imieniu partnera lub partnerów projektu.</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Nie należy uzupełniać wniosku o dofinansowanie odręcznie (za wyjątkiem podpisu </w:t>
      </w:r>
      <w:r>
        <w:rPr>
          <w:rFonts w:ascii="Arial" w:hAnsi="Arial" w:cs="Arial"/>
        </w:rPr>
        <w:br/>
      </w:r>
      <w:r w:rsidRPr="003D799D">
        <w:rPr>
          <w:rFonts w:ascii="Arial" w:hAnsi="Arial" w:cs="Arial"/>
        </w:rPr>
        <w:t>w części VIII formularza), gdyż wszelkie wypełnienia odręczne pociągają za sobą niezgodność wersji elektronicznej i papierowej wniosku.</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Wniosek należy wypełnić w języku polskim w sposób staranny i przejrzysty, aby ułatwić jego ocenę. Należy posługiwać się językiem precyzyjnym, dostarczyć wystarczającą ilość informacji szczegółowych i konkretnych pozwalających osobom oceniającym </w:t>
      </w:r>
      <w:r>
        <w:rPr>
          <w:rFonts w:ascii="Arial" w:hAnsi="Arial" w:cs="Arial"/>
        </w:rPr>
        <w:br/>
      </w:r>
      <w:r w:rsidRPr="003D799D">
        <w:rPr>
          <w:rFonts w:ascii="Arial" w:hAnsi="Arial" w:cs="Arial"/>
        </w:rPr>
        <w:t>na zrozumienie istoty, celów i sposobu realizacji projektu.</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rPr>
      </w:pPr>
      <w:r w:rsidRPr="003D799D">
        <w:rPr>
          <w:rFonts w:ascii="Arial" w:hAnsi="Arial" w:cs="Arial"/>
        </w:rPr>
        <w:t xml:space="preserve">Wersje papierowe wniosku powinny być </w:t>
      </w:r>
      <w:r w:rsidRPr="003D799D">
        <w:rPr>
          <w:rFonts w:ascii="Arial" w:hAnsi="Arial" w:cs="Arial"/>
          <w:b/>
          <w:bCs/>
        </w:rPr>
        <w:t>zbindowane</w:t>
      </w:r>
      <w:r w:rsidRPr="003D799D">
        <w:rPr>
          <w:rFonts w:ascii="Arial" w:hAnsi="Arial" w:cs="Arial"/>
        </w:rPr>
        <w:t>.</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bCs/>
        </w:rPr>
      </w:pPr>
      <w:r w:rsidRPr="003D799D">
        <w:rPr>
          <w:rFonts w:ascii="Arial" w:hAnsi="Arial" w:cs="Arial"/>
          <w:bCs/>
        </w:rPr>
        <w:t xml:space="preserve">Dokumenty należy dostarczyć w zamkniętej, zapieczętowanej kopercie. Na kopercie należy umieścić pełną nazwę i adres </w:t>
      </w:r>
      <w:r>
        <w:rPr>
          <w:rFonts w:ascii="Arial" w:hAnsi="Arial" w:cs="Arial"/>
          <w:bCs/>
        </w:rPr>
        <w:t>w</w:t>
      </w:r>
      <w:r w:rsidRPr="003D799D">
        <w:rPr>
          <w:rFonts w:ascii="Arial" w:hAnsi="Arial" w:cs="Arial"/>
          <w:bCs/>
        </w:rPr>
        <w:t>nioskodawcy oraz dopisać:</w:t>
      </w:r>
    </w:p>
    <w:p w:rsidR="00406C6A" w:rsidRPr="00987F14" w:rsidRDefault="00406C6A" w:rsidP="00937A51">
      <w:pPr>
        <w:autoSpaceDE w:val="0"/>
        <w:autoSpaceDN w:val="0"/>
        <w:adjustRightInd w:val="0"/>
        <w:spacing w:after="120" w:line="360" w:lineRule="auto"/>
        <w:ind w:left="709"/>
        <w:contextualSpacing/>
        <w:jc w:val="both"/>
        <w:rPr>
          <w:rFonts w:ascii="Arial" w:hAnsi="Arial" w:cs="Arial"/>
          <w:b/>
          <w:bCs/>
        </w:rPr>
      </w:pPr>
      <w:r w:rsidRPr="00987F14">
        <w:rPr>
          <w:rFonts w:ascii="Arial" w:hAnsi="Arial" w:cs="Arial"/>
          <w:b/>
          <w:bCs/>
        </w:rPr>
        <w:t xml:space="preserve">Wniosek o dofinansowanie projektu w ramach V Osi priorytetowej PO WER </w:t>
      </w:r>
    </w:p>
    <w:p w:rsidR="00406C6A" w:rsidRPr="00987F14" w:rsidRDefault="00406C6A" w:rsidP="00937A51">
      <w:pPr>
        <w:autoSpaceDE w:val="0"/>
        <w:autoSpaceDN w:val="0"/>
        <w:adjustRightInd w:val="0"/>
        <w:spacing w:after="120" w:line="360" w:lineRule="auto"/>
        <w:ind w:left="709"/>
        <w:contextualSpacing/>
        <w:jc w:val="both"/>
        <w:rPr>
          <w:rFonts w:ascii="Arial" w:hAnsi="Arial" w:cs="Arial"/>
          <w:b/>
          <w:bCs/>
        </w:rPr>
      </w:pPr>
      <w:r w:rsidRPr="00987F14">
        <w:rPr>
          <w:rFonts w:ascii="Arial" w:hAnsi="Arial" w:cs="Arial"/>
          <w:b/>
          <w:bCs/>
        </w:rPr>
        <w:t xml:space="preserve">Nr konkursu: </w:t>
      </w:r>
      <w:r>
        <w:rPr>
          <w:rFonts w:ascii="Arial" w:hAnsi="Arial" w:cs="Arial"/>
          <w:b/>
          <w:bCs/>
        </w:rPr>
        <w:t>POWR.05.03</w:t>
      </w:r>
      <w:r w:rsidRPr="00987F14">
        <w:rPr>
          <w:rFonts w:ascii="Arial" w:hAnsi="Arial" w:cs="Arial"/>
          <w:b/>
          <w:bCs/>
        </w:rPr>
        <w:t>.00-IP.05-00-00</w:t>
      </w:r>
      <w:r>
        <w:rPr>
          <w:rFonts w:ascii="Arial" w:hAnsi="Arial" w:cs="Arial"/>
          <w:b/>
          <w:bCs/>
        </w:rPr>
        <w:t>2</w:t>
      </w:r>
      <w:r w:rsidRPr="00987F14">
        <w:rPr>
          <w:rFonts w:ascii="Arial" w:hAnsi="Arial" w:cs="Arial"/>
          <w:b/>
          <w:bCs/>
        </w:rPr>
        <w:t>/15</w:t>
      </w:r>
    </w:p>
    <w:p w:rsidR="00406C6A" w:rsidRDefault="00406C6A" w:rsidP="00937A51">
      <w:pPr>
        <w:autoSpaceDE w:val="0"/>
        <w:autoSpaceDN w:val="0"/>
        <w:adjustRightInd w:val="0"/>
        <w:spacing w:after="120" w:line="360" w:lineRule="auto"/>
        <w:ind w:left="709"/>
        <w:contextualSpacing/>
        <w:jc w:val="both"/>
        <w:rPr>
          <w:rFonts w:ascii="Arial" w:hAnsi="Arial" w:cs="Arial"/>
          <w:b/>
          <w:bCs/>
        </w:rPr>
      </w:pPr>
      <w:r>
        <w:rPr>
          <w:rFonts w:ascii="Arial" w:hAnsi="Arial" w:cs="Arial"/>
          <w:b/>
          <w:bCs/>
        </w:rPr>
        <w:t>„Realizacja programów rozwojowych dla uczelni medycznych uczestniczących w procesie kształcenia pielęgniarek i położnych</w:t>
      </w:r>
      <w:r w:rsidRPr="00987F14">
        <w:rPr>
          <w:rFonts w:ascii="Arial" w:hAnsi="Arial" w:cs="Arial"/>
          <w:b/>
          <w:bCs/>
        </w:rPr>
        <w:t>”</w:t>
      </w:r>
    </w:p>
    <w:p w:rsidR="00406C6A" w:rsidRPr="00937A51" w:rsidRDefault="00406C6A" w:rsidP="003C7FD3">
      <w:pPr>
        <w:pStyle w:val="ListParagraph"/>
        <w:numPr>
          <w:ilvl w:val="0"/>
          <w:numId w:val="62"/>
        </w:numPr>
        <w:autoSpaceDE w:val="0"/>
        <w:autoSpaceDN w:val="0"/>
        <w:adjustRightInd w:val="0"/>
        <w:spacing w:after="120" w:line="360" w:lineRule="auto"/>
        <w:ind w:left="357"/>
        <w:contextualSpacing w:val="0"/>
        <w:jc w:val="both"/>
        <w:rPr>
          <w:rFonts w:ascii="Arial" w:hAnsi="Arial" w:cs="Arial"/>
        </w:rPr>
      </w:pPr>
      <w:r w:rsidRPr="00937A51">
        <w:rPr>
          <w:rFonts w:ascii="Arial" w:hAnsi="Arial" w:cs="Arial"/>
        </w:rPr>
        <w:t xml:space="preserve">Wniosek, który został przesłany do IOK i otrzymał status „Wysłany do instytucji” </w:t>
      </w:r>
      <w:r w:rsidRPr="00937A51">
        <w:rPr>
          <w:rFonts w:ascii="Arial" w:hAnsi="Arial" w:cs="Arial"/>
          <w:b/>
          <w:bCs/>
        </w:rPr>
        <w:t xml:space="preserve">nie może zostać wycofany przez wnioskodawcę </w:t>
      </w:r>
      <w:r w:rsidRPr="00937A51">
        <w:rPr>
          <w:rFonts w:ascii="Arial" w:hAnsi="Arial" w:cs="Arial"/>
          <w:bCs/>
        </w:rPr>
        <w:t>w systemie SOWA</w:t>
      </w:r>
      <w:r w:rsidRPr="00937A51">
        <w:rPr>
          <w:rFonts w:ascii="Arial" w:hAnsi="Arial" w:cs="Arial"/>
        </w:rPr>
        <w:t xml:space="preserve">. </w:t>
      </w:r>
      <w:r w:rsidRPr="00937A51">
        <w:rPr>
          <w:rFonts w:ascii="Arial" w:hAnsi="Arial" w:cs="Arial"/>
          <w:color w:val="000000"/>
        </w:rPr>
        <w:t xml:space="preserve">Każdemu wnioskodawcy przysługuje prawo wystąpienia do IOK o wycofanie złożonego przez siebie wniosku o dofinansowanie z uczestnictwa w procedurze wyboru projektu do dofinansowania. </w:t>
      </w:r>
      <w:r>
        <w:rPr>
          <w:rFonts w:ascii="Arial" w:hAnsi="Arial" w:cs="Arial"/>
          <w:color w:val="000000"/>
        </w:rPr>
        <w:br/>
      </w:r>
      <w:r w:rsidRPr="00937A51">
        <w:rPr>
          <w:rFonts w:ascii="Arial" w:hAnsi="Arial" w:cs="Arial"/>
          <w:color w:val="000000"/>
        </w:rPr>
        <w:t xml:space="preserve">W celu wycofania wniosku, należy dostarczyć do IOK pismo z prośbą o wycofanie wniosku podpisane przez osobę/y uprawnioną/e do podejmowania decyzji w imieniu wnioskodawcy, wskazaną/e w pkt 2.7 wniosku. Powyższe wystąpienie jest skuteczne </w:t>
      </w:r>
      <w:r>
        <w:rPr>
          <w:rFonts w:ascii="Arial" w:hAnsi="Arial" w:cs="Arial"/>
          <w:color w:val="000000"/>
        </w:rPr>
        <w:br/>
      </w:r>
      <w:r w:rsidRPr="00937A51">
        <w:rPr>
          <w:rFonts w:ascii="Arial" w:hAnsi="Arial" w:cs="Arial"/>
          <w:color w:val="000000"/>
        </w:rPr>
        <w:t>w każdym momencie przeprowadzania procedury wyboru projektu do dofinansowania. Natomiast nie</w:t>
      </w:r>
      <w:r w:rsidRPr="00937A51">
        <w:rPr>
          <w:rFonts w:ascii="Arial" w:hAnsi="Arial" w:cs="Arial"/>
        </w:rPr>
        <w:t xml:space="preserve"> jest możliwe wysłanie do IOK kolejnej wersji wniosku o dofinansowanie jeżeli poprzednia wersja nie została zwrócona do wnioskodawcy.</w:t>
      </w:r>
    </w:p>
    <w:p w:rsidR="00406C6A" w:rsidRDefault="00406C6A" w:rsidP="003C7FD3">
      <w:pPr>
        <w:pStyle w:val="ListParagraph"/>
        <w:numPr>
          <w:ilvl w:val="0"/>
          <w:numId w:val="62"/>
        </w:numPr>
        <w:autoSpaceDE w:val="0"/>
        <w:autoSpaceDN w:val="0"/>
        <w:adjustRightInd w:val="0"/>
        <w:spacing w:after="120" w:line="360" w:lineRule="auto"/>
        <w:ind w:left="357" w:hanging="357"/>
        <w:contextualSpacing w:val="0"/>
        <w:jc w:val="both"/>
        <w:rPr>
          <w:rFonts w:ascii="Arial" w:hAnsi="Arial" w:cs="Arial"/>
          <w:color w:val="000000"/>
        </w:rPr>
      </w:pPr>
      <w:r w:rsidRPr="00CC5629">
        <w:rPr>
          <w:rFonts w:ascii="Arial" w:hAnsi="Arial" w:cs="Arial"/>
          <w:color w:val="000000"/>
        </w:rPr>
        <w:t xml:space="preserve">Dane teleadresowe wnioskodawcy podawane we wniosku muszą być aktualne. Korespondencja pisemna będzie przesyłana przez </w:t>
      </w:r>
      <w:r w:rsidRPr="00B734F7">
        <w:rPr>
          <w:rFonts w:ascii="Arial" w:hAnsi="Arial" w:cs="Arial"/>
          <w:color w:val="000000"/>
        </w:rPr>
        <w:t>IOK na adres siedziby wnioskodawcy. Z uwagi na fakt, że IOK w pierwszej kolejności będzie przekazywała informacje drogą elektroniczną (skan pisma), od dnia złożenia</w:t>
      </w:r>
      <w:r>
        <w:rPr>
          <w:rFonts w:ascii="Arial" w:hAnsi="Arial" w:cs="Arial"/>
          <w:color w:val="000000"/>
        </w:rPr>
        <w:t xml:space="preserve"> wniosku, beneficjenci powinni na bieżąco sprawdzać pocztę elektroniczna.</w:t>
      </w:r>
    </w:p>
    <w:p w:rsidR="00406C6A" w:rsidRPr="00D47536" w:rsidRDefault="00406C6A" w:rsidP="003C7FD3">
      <w:pPr>
        <w:pStyle w:val="Heading2"/>
        <w:numPr>
          <w:ilvl w:val="1"/>
          <w:numId w:val="105"/>
        </w:numPr>
        <w:ind w:left="723"/>
        <w:rPr>
          <w:rFonts w:ascii="Arial" w:hAnsi="Arial" w:cs="Arial"/>
          <w:color w:val="244061"/>
          <w:sz w:val="24"/>
          <w:szCs w:val="24"/>
        </w:rPr>
      </w:pPr>
      <w:bookmarkStart w:id="234" w:name="_Toc421095905"/>
      <w:bookmarkStart w:id="235" w:name="_Toc421096398"/>
      <w:bookmarkStart w:id="236" w:name="_Toc421096737"/>
      <w:bookmarkStart w:id="237" w:name="_Toc424196633"/>
      <w:r w:rsidRPr="00D47536">
        <w:rPr>
          <w:rFonts w:ascii="Arial" w:hAnsi="Arial" w:cs="Arial"/>
          <w:color w:val="244061"/>
          <w:sz w:val="24"/>
          <w:szCs w:val="24"/>
        </w:rPr>
        <w:t>Termin, forma i miejsce składania wniosku o dofinansowanie</w:t>
      </w:r>
      <w:bookmarkEnd w:id="234"/>
      <w:bookmarkEnd w:id="235"/>
      <w:bookmarkEnd w:id="236"/>
      <w:bookmarkEnd w:id="237"/>
    </w:p>
    <w:p w:rsidR="00406C6A" w:rsidRPr="007D5A98" w:rsidRDefault="00406C6A" w:rsidP="007D5A98"/>
    <w:p w:rsidR="00406C6A" w:rsidRPr="00702B19" w:rsidRDefault="00406C6A" w:rsidP="003C7FD3">
      <w:pPr>
        <w:pStyle w:val="ListParagraph"/>
        <w:numPr>
          <w:ilvl w:val="0"/>
          <w:numId w:val="63"/>
        </w:numPr>
        <w:autoSpaceDE w:val="0"/>
        <w:autoSpaceDN w:val="0"/>
        <w:adjustRightInd w:val="0"/>
        <w:spacing w:after="120" w:line="360" w:lineRule="auto"/>
        <w:jc w:val="both"/>
        <w:rPr>
          <w:rFonts w:ascii="Arial" w:hAnsi="Arial" w:cs="Arial"/>
          <w:color w:val="000000"/>
        </w:rPr>
      </w:pPr>
      <w:r w:rsidRPr="001A69ED">
        <w:rPr>
          <w:rFonts w:ascii="Arial" w:hAnsi="Arial" w:cs="Arial"/>
          <w:color w:val="000000"/>
        </w:rPr>
        <w:t xml:space="preserve">Wniosek o dofinansowanie należy złożyć w terminie </w:t>
      </w:r>
      <w:r w:rsidRPr="0067190C">
        <w:rPr>
          <w:rFonts w:ascii="Arial" w:hAnsi="Arial" w:cs="Arial"/>
          <w:color w:val="000000"/>
        </w:rPr>
        <w:t xml:space="preserve">od </w:t>
      </w:r>
      <w:r w:rsidRPr="00937A51">
        <w:rPr>
          <w:rFonts w:ascii="Arial" w:hAnsi="Arial" w:cs="Arial"/>
          <w:b/>
          <w:bCs/>
          <w:color w:val="000000"/>
        </w:rPr>
        <w:t xml:space="preserve">dnia </w:t>
      </w:r>
      <w:r>
        <w:rPr>
          <w:rFonts w:ascii="Arial" w:hAnsi="Arial" w:cs="Arial"/>
          <w:b/>
          <w:bCs/>
          <w:color w:val="000000"/>
        </w:rPr>
        <w:t>7 grudnia</w:t>
      </w:r>
      <w:r w:rsidRPr="00937A51">
        <w:rPr>
          <w:rFonts w:ascii="Arial" w:hAnsi="Arial" w:cs="Arial"/>
          <w:b/>
          <w:bCs/>
          <w:color w:val="000000"/>
        </w:rPr>
        <w:t xml:space="preserve"> 2015 r. </w:t>
      </w:r>
      <w:r w:rsidRPr="00937A51">
        <w:rPr>
          <w:rFonts w:ascii="Arial" w:hAnsi="Arial" w:cs="Arial"/>
          <w:color w:val="000000"/>
        </w:rPr>
        <w:t xml:space="preserve">do </w:t>
      </w:r>
      <w:r w:rsidRPr="00937A51">
        <w:rPr>
          <w:rFonts w:ascii="Arial" w:hAnsi="Arial" w:cs="Arial"/>
          <w:b/>
          <w:bCs/>
          <w:color w:val="000000"/>
        </w:rPr>
        <w:t xml:space="preserve">dnia </w:t>
      </w:r>
      <w:r>
        <w:rPr>
          <w:rFonts w:ascii="Arial" w:hAnsi="Arial" w:cs="Arial"/>
          <w:b/>
          <w:bCs/>
          <w:color w:val="000000"/>
        </w:rPr>
        <w:br/>
        <w:t>5 lutego 2016</w:t>
      </w:r>
      <w:r w:rsidRPr="00937A51">
        <w:rPr>
          <w:rFonts w:ascii="Arial" w:hAnsi="Arial" w:cs="Arial"/>
          <w:b/>
          <w:bCs/>
          <w:color w:val="000000"/>
        </w:rPr>
        <w:t xml:space="preserve"> r.</w:t>
      </w:r>
      <w:r w:rsidRPr="0067190C">
        <w:t xml:space="preserve">  </w:t>
      </w:r>
      <w:r w:rsidRPr="0067190C">
        <w:rPr>
          <w:rFonts w:ascii="Arial" w:hAnsi="Arial" w:cs="Arial"/>
          <w:color w:val="000000"/>
        </w:rPr>
        <w:t>na adres IOK:</w:t>
      </w:r>
    </w:p>
    <w:p w:rsidR="00406C6A" w:rsidRDefault="00406C6A">
      <w:pPr>
        <w:pStyle w:val="ListParagraph"/>
        <w:autoSpaceDE w:val="0"/>
        <w:autoSpaceDN w:val="0"/>
        <w:adjustRightInd w:val="0"/>
        <w:spacing w:after="120" w:line="360" w:lineRule="auto"/>
        <w:ind w:left="708"/>
        <w:jc w:val="both"/>
        <w:rPr>
          <w:rFonts w:ascii="Arial" w:hAnsi="Arial" w:cs="Arial"/>
          <w:b/>
          <w:bCs/>
          <w:color w:val="000000"/>
        </w:rPr>
      </w:pPr>
      <w:r w:rsidRPr="001A69ED">
        <w:rPr>
          <w:rFonts w:ascii="Arial" w:hAnsi="Arial" w:cs="Arial"/>
          <w:b/>
          <w:bCs/>
          <w:color w:val="000000"/>
        </w:rPr>
        <w:t>Ministerstwo Zdrowia,</w:t>
      </w:r>
    </w:p>
    <w:p w:rsidR="00406C6A" w:rsidRDefault="00406C6A">
      <w:pPr>
        <w:pStyle w:val="ListParagraph"/>
        <w:autoSpaceDE w:val="0"/>
        <w:autoSpaceDN w:val="0"/>
        <w:adjustRightInd w:val="0"/>
        <w:spacing w:after="120" w:line="360" w:lineRule="auto"/>
        <w:ind w:left="708"/>
        <w:jc w:val="both"/>
        <w:rPr>
          <w:rFonts w:ascii="Arial" w:hAnsi="Arial" w:cs="Arial"/>
          <w:b/>
          <w:bCs/>
          <w:color w:val="000000"/>
        </w:rPr>
      </w:pPr>
      <w:r w:rsidRPr="001A69ED">
        <w:rPr>
          <w:rFonts w:ascii="Arial" w:hAnsi="Arial" w:cs="Arial"/>
          <w:b/>
          <w:bCs/>
          <w:color w:val="000000"/>
        </w:rPr>
        <w:t>Departament Funduszy Europejskich</w:t>
      </w:r>
    </w:p>
    <w:p w:rsidR="00406C6A" w:rsidRDefault="00406C6A">
      <w:pPr>
        <w:pStyle w:val="ListParagraph"/>
        <w:autoSpaceDE w:val="0"/>
        <w:autoSpaceDN w:val="0"/>
        <w:adjustRightInd w:val="0"/>
        <w:spacing w:after="120" w:line="360" w:lineRule="auto"/>
        <w:ind w:left="708"/>
        <w:jc w:val="both"/>
        <w:rPr>
          <w:rFonts w:ascii="Arial" w:hAnsi="Arial" w:cs="Arial"/>
          <w:b/>
          <w:bCs/>
          <w:color w:val="000000"/>
        </w:rPr>
      </w:pPr>
      <w:r w:rsidRPr="001A69ED">
        <w:rPr>
          <w:rFonts w:ascii="Arial" w:hAnsi="Arial" w:cs="Arial"/>
          <w:b/>
          <w:bCs/>
          <w:color w:val="000000"/>
        </w:rPr>
        <w:t>ul. Miodowa 15, 00</w:t>
      </w:r>
      <w:r w:rsidRPr="001A69ED">
        <w:rPr>
          <w:rFonts w:ascii="Cambria Math" w:hAnsi="Cambria Math" w:cs="Cambria Math"/>
          <w:b/>
          <w:bCs/>
          <w:color w:val="000000"/>
        </w:rPr>
        <w:t>‐</w:t>
      </w:r>
      <w:r w:rsidRPr="001A69ED">
        <w:rPr>
          <w:rFonts w:ascii="Arial" w:hAnsi="Arial" w:cs="Arial"/>
          <w:b/>
          <w:bCs/>
          <w:color w:val="000000"/>
        </w:rPr>
        <w:t>952 Warszawa</w:t>
      </w:r>
    </w:p>
    <w:p w:rsidR="00406C6A" w:rsidRDefault="00406C6A">
      <w:pPr>
        <w:pStyle w:val="ListParagraph"/>
        <w:autoSpaceDE w:val="0"/>
        <w:autoSpaceDN w:val="0"/>
        <w:adjustRightInd w:val="0"/>
        <w:spacing w:after="120" w:line="360" w:lineRule="auto"/>
        <w:ind w:left="360"/>
        <w:jc w:val="both"/>
        <w:rPr>
          <w:rFonts w:ascii="Arial" w:hAnsi="Arial" w:cs="Arial"/>
          <w:bCs/>
          <w:color w:val="000000"/>
        </w:rPr>
      </w:pPr>
      <w:r w:rsidRPr="003D799D">
        <w:rPr>
          <w:rFonts w:ascii="Arial" w:hAnsi="Arial" w:cs="Arial"/>
          <w:color w:val="000000"/>
        </w:rPr>
        <w:t xml:space="preserve">na formularzu zgodnym z </w:t>
      </w:r>
      <w:r w:rsidRPr="003D799D">
        <w:rPr>
          <w:rFonts w:ascii="Arial" w:hAnsi="Arial" w:cs="Arial"/>
          <w:bCs/>
          <w:color w:val="000000"/>
        </w:rPr>
        <w:t xml:space="preserve">załącznikiem </w:t>
      </w:r>
      <w:r>
        <w:rPr>
          <w:rFonts w:ascii="Arial" w:hAnsi="Arial" w:cs="Arial"/>
          <w:bCs/>
          <w:color w:val="000000"/>
        </w:rPr>
        <w:t>nr 3</w:t>
      </w:r>
      <w:r w:rsidRPr="003D799D">
        <w:rPr>
          <w:rFonts w:ascii="Arial" w:hAnsi="Arial" w:cs="Arial"/>
          <w:bCs/>
          <w:color w:val="000000"/>
        </w:rPr>
        <w:t>:</w:t>
      </w:r>
    </w:p>
    <w:p w:rsidR="00406C6A" w:rsidRPr="003D799D" w:rsidRDefault="00406C6A" w:rsidP="003C7FD3">
      <w:pPr>
        <w:pStyle w:val="ListParagraph"/>
        <w:numPr>
          <w:ilvl w:val="0"/>
          <w:numId w:val="64"/>
        </w:numPr>
        <w:autoSpaceDE w:val="0"/>
        <w:autoSpaceDN w:val="0"/>
        <w:adjustRightInd w:val="0"/>
        <w:spacing w:after="120" w:line="360" w:lineRule="auto"/>
        <w:jc w:val="both"/>
        <w:rPr>
          <w:rFonts w:ascii="Arial" w:hAnsi="Arial" w:cs="Arial"/>
          <w:color w:val="000000"/>
        </w:rPr>
      </w:pPr>
      <w:r w:rsidRPr="00BF66BD">
        <w:rPr>
          <w:rFonts w:ascii="Arial" w:hAnsi="Arial" w:cs="Arial"/>
          <w:color w:val="000000"/>
          <w:u w:val="single"/>
        </w:rPr>
        <w:t>w formie dokumentu elektronicznego</w:t>
      </w:r>
      <w:r w:rsidRPr="003D799D">
        <w:rPr>
          <w:rFonts w:ascii="Arial" w:hAnsi="Arial" w:cs="Arial"/>
          <w:color w:val="000000"/>
        </w:rPr>
        <w:t xml:space="preserve"> za pośrednictwem systemu obsługi wniosków aplikacyjnych SOWA oraz</w:t>
      </w:r>
    </w:p>
    <w:p w:rsidR="00406C6A" w:rsidRDefault="00406C6A" w:rsidP="003C7FD3">
      <w:pPr>
        <w:pStyle w:val="ListParagraph"/>
        <w:numPr>
          <w:ilvl w:val="0"/>
          <w:numId w:val="64"/>
        </w:numPr>
        <w:autoSpaceDE w:val="0"/>
        <w:autoSpaceDN w:val="0"/>
        <w:adjustRightInd w:val="0"/>
        <w:spacing w:after="120" w:line="360" w:lineRule="auto"/>
        <w:jc w:val="both"/>
        <w:rPr>
          <w:rFonts w:ascii="Arial" w:hAnsi="Arial" w:cs="Arial"/>
          <w:color w:val="000000"/>
        </w:rPr>
      </w:pPr>
      <w:r w:rsidRPr="00BF66BD">
        <w:rPr>
          <w:rFonts w:ascii="Arial" w:hAnsi="Arial" w:cs="Arial"/>
          <w:color w:val="000000"/>
          <w:u w:val="single"/>
        </w:rPr>
        <w:t>w formie papierowej</w:t>
      </w:r>
      <w:r w:rsidRPr="003D799D">
        <w:rPr>
          <w:rFonts w:ascii="Arial" w:hAnsi="Arial" w:cs="Arial"/>
          <w:color w:val="000000"/>
        </w:rPr>
        <w:t xml:space="preserve"> opatrzonej podpisem osoby uprawnionej / osób uprawionych do złożenia tego wniosku</w:t>
      </w:r>
    </w:p>
    <w:p w:rsidR="00406C6A" w:rsidRDefault="00406C6A" w:rsidP="00937A51">
      <w:pPr>
        <w:pStyle w:val="ListParagraph"/>
        <w:autoSpaceDE w:val="0"/>
        <w:autoSpaceDN w:val="0"/>
        <w:adjustRightInd w:val="0"/>
        <w:spacing w:after="120" w:line="360" w:lineRule="auto"/>
        <w:jc w:val="both"/>
        <w:rPr>
          <w:rFonts w:ascii="Arial" w:hAnsi="Arial" w:cs="Arial"/>
          <w:color w:val="000000"/>
        </w:rPr>
      </w:pPr>
      <w:r w:rsidRPr="0067190C">
        <w:rPr>
          <w:rFonts w:ascii="Arial" w:hAnsi="Arial" w:cs="Arial"/>
          <w:color w:val="000000"/>
        </w:rPr>
        <w:t>albo</w:t>
      </w:r>
    </w:p>
    <w:p w:rsidR="00406C6A" w:rsidRDefault="00406C6A" w:rsidP="00937A51">
      <w:pPr>
        <w:pStyle w:val="ListParagraph"/>
        <w:autoSpaceDE w:val="0"/>
        <w:autoSpaceDN w:val="0"/>
        <w:adjustRightInd w:val="0"/>
        <w:spacing w:after="120" w:line="360" w:lineRule="auto"/>
        <w:jc w:val="both"/>
        <w:rPr>
          <w:rFonts w:ascii="Arial" w:hAnsi="Arial" w:cs="Arial"/>
          <w:color w:val="000000"/>
        </w:rPr>
      </w:pPr>
      <w:r w:rsidRPr="0067190C">
        <w:rPr>
          <w:rFonts w:ascii="Arial" w:hAnsi="Arial" w:cs="Arial"/>
          <w:color w:val="000000"/>
        </w:rPr>
        <w:t>za pośrednictwem skrzynki podawczej MZ w formie elektronicznej opatrzonej podpisem osoby uprawnionej / osób uprawionych do złożenia tego wniosku.</w:t>
      </w:r>
    </w:p>
    <w:p w:rsidR="00406C6A" w:rsidRDefault="00406C6A">
      <w:pPr>
        <w:autoSpaceDE w:val="0"/>
        <w:autoSpaceDN w:val="0"/>
        <w:adjustRightInd w:val="0"/>
        <w:spacing w:after="120" w:line="360" w:lineRule="auto"/>
        <w:jc w:val="both"/>
        <w:rPr>
          <w:rFonts w:ascii="Arial" w:hAnsi="Arial" w:cs="Arial"/>
          <w:color w:val="000000"/>
        </w:rPr>
      </w:pPr>
      <w:r w:rsidRPr="0067190C">
        <w:rPr>
          <w:rFonts w:ascii="Arial" w:hAnsi="Arial" w:cs="Arial"/>
          <w:color w:val="000000"/>
        </w:rPr>
        <w:t xml:space="preserve">    </w:t>
      </w:r>
      <w:r>
        <w:rPr>
          <w:rFonts w:ascii="Arial" w:hAnsi="Arial" w:cs="Arial"/>
          <w:color w:val="000000"/>
        </w:rPr>
        <w:t xml:space="preserve"> Wnioski w formie papierowej można dostarczać:</w:t>
      </w:r>
    </w:p>
    <w:p w:rsidR="00406C6A" w:rsidRDefault="00406C6A" w:rsidP="003C7FD3">
      <w:pPr>
        <w:pStyle w:val="ListParagraph"/>
        <w:numPr>
          <w:ilvl w:val="0"/>
          <w:numId w:val="12"/>
        </w:numPr>
        <w:autoSpaceDE w:val="0"/>
        <w:autoSpaceDN w:val="0"/>
        <w:adjustRightInd w:val="0"/>
        <w:spacing w:after="120" w:line="360" w:lineRule="auto"/>
        <w:jc w:val="both"/>
        <w:rPr>
          <w:rFonts w:ascii="Arial" w:hAnsi="Arial" w:cs="Arial"/>
          <w:bCs/>
          <w:color w:val="000000"/>
        </w:rPr>
      </w:pPr>
      <w:r w:rsidRPr="00B734F7">
        <w:rPr>
          <w:rFonts w:ascii="Arial" w:hAnsi="Arial" w:cs="Arial"/>
          <w:color w:val="000000"/>
        </w:rPr>
        <w:t xml:space="preserve">osobiście </w:t>
      </w:r>
      <w:r>
        <w:rPr>
          <w:rFonts w:ascii="Arial" w:hAnsi="Arial" w:cs="Arial"/>
          <w:bCs/>
          <w:color w:val="000000"/>
        </w:rPr>
        <w:t>do</w:t>
      </w:r>
      <w:r w:rsidRPr="00D84493">
        <w:rPr>
          <w:rFonts w:ascii="Arial" w:hAnsi="Arial" w:cs="Arial"/>
          <w:bCs/>
          <w:color w:val="000000"/>
        </w:rPr>
        <w:t xml:space="preserve"> Kancelarii </w:t>
      </w:r>
      <w:r>
        <w:rPr>
          <w:rFonts w:ascii="Arial" w:hAnsi="Arial" w:cs="Arial"/>
          <w:bCs/>
          <w:color w:val="000000"/>
        </w:rPr>
        <w:t>MZ</w:t>
      </w:r>
      <w:r w:rsidRPr="00D84493">
        <w:rPr>
          <w:rFonts w:ascii="Arial" w:hAnsi="Arial" w:cs="Arial"/>
          <w:bCs/>
          <w:color w:val="000000"/>
        </w:rPr>
        <w:t xml:space="preserve"> </w:t>
      </w:r>
      <w:r w:rsidRPr="00B734F7">
        <w:rPr>
          <w:rFonts w:ascii="Arial" w:hAnsi="Arial" w:cs="Arial"/>
          <w:bCs/>
          <w:color w:val="000000"/>
        </w:rPr>
        <w:t>od poniedziałku do piątku w godz</w:t>
      </w:r>
      <w:r>
        <w:rPr>
          <w:rFonts w:ascii="Arial" w:hAnsi="Arial" w:cs="Arial"/>
          <w:bCs/>
          <w:color w:val="000000"/>
        </w:rPr>
        <w:t>.</w:t>
      </w:r>
      <w:r w:rsidRPr="00B734F7">
        <w:rPr>
          <w:rFonts w:ascii="Arial" w:hAnsi="Arial" w:cs="Arial"/>
          <w:bCs/>
          <w:color w:val="000000"/>
        </w:rPr>
        <w:t xml:space="preserve"> od 8.15 do 16.15</w:t>
      </w:r>
      <w:r>
        <w:rPr>
          <w:rFonts w:ascii="Arial" w:hAnsi="Arial" w:cs="Arial"/>
          <w:bCs/>
          <w:color w:val="000000"/>
        </w:rPr>
        <w:t xml:space="preserve"> lub</w:t>
      </w:r>
    </w:p>
    <w:p w:rsidR="00406C6A" w:rsidRDefault="00406C6A" w:rsidP="003C7FD3">
      <w:pPr>
        <w:pStyle w:val="ListParagraph"/>
        <w:numPr>
          <w:ilvl w:val="0"/>
          <w:numId w:val="12"/>
        </w:numPr>
        <w:autoSpaceDE w:val="0"/>
        <w:autoSpaceDN w:val="0"/>
        <w:adjustRightInd w:val="0"/>
        <w:spacing w:after="120" w:line="360" w:lineRule="auto"/>
        <w:jc w:val="both"/>
        <w:rPr>
          <w:rFonts w:ascii="Arial" w:hAnsi="Arial" w:cs="Arial"/>
          <w:color w:val="000000"/>
        </w:rPr>
      </w:pPr>
      <w:r>
        <w:rPr>
          <w:rFonts w:ascii="Arial" w:hAnsi="Arial" w:cs="Arial"/>
          <w:color w:val="000000"/>
        </w:rPr>
        <w:t>kurierem lub</w:t>
      </w:r>
    </w:p>
    <w:p w:rsidR="00406C6A" w:rsidRDefault="00406C6A" w:rsidP="003C7FD3">
      <w:pPr>
        <w:pStyle w:val="ListParagraph"/>
        <w:numPr>
          <w:ilvl w:val="0"/>
          <w:numId w:val="12"/>
        </w:numPr>
        <w:autoSpaceDE w:val="0"/>
        <w:autoSpaceDN w:val="0"/>
        <w:adjustRightInd w:val="0"/>
        <w:spacing w:after="120" w:line="360" w:lineRule="auto"/>
        <w:ind w:hanging="357"/>
        <w:contextualSpacing w:val="0"/>
        <w:jc w:val="both"/>
        <w:rPr>
          <w:rFonts w:ascii="Arial" w:hAnsi="Arial" w:cs="Arial"/>
          <w:color w:val="000000"/>
        </w:rPr>
      </w:pPr>
      <w:r w:rsidRPr="0013045A">
        <w:rPr>
          <w:rFonts w:ascii="Arial" w:hAnsi="Arial" w:cs="Arial"/>
          <w:color w:val="000000"/>
        </w:rPr>
        <w:t>pocztą</w:t>
      </w:r>
      <w:r>
        <w:rPr>
          <w:rFonts w:ascii="Arial" w:hAnsi="Arial" w:cs="Arial"/>
          <w:color w:val="000000"/>
        </w:rPr>
        <w:t>.</w:t>
      </w:r>
    </w:p>
    <w:p w:rsidR="00406C6A" w:rsidRPr="00A45A7C" w:rsidRDefault="00406C6A" w:rsidP="003C7FD3">
      <w:pPr>
        <w:pStyle w:val="ListParagraph"/>
        <w:numPr>
          <w:ilvl w:val="0"/>
          <w:numId w:val="63"/>
        </w:numPr>
        <w:autoSpaceDE w:val="0"/>
        <w:autoSpaceDN w:val="0"/>
        <w:adjustRightInd w:val="0"/>
        <w:spacing w:after="120" w:line="360" w:lineRule="auto"/>
        <w:ind w:left="357" w:hanging="357"/>
        <w:contextualSpacing w:val="0"/>
        <w:jc w:val="both"/>
        <w:rPr>
          <w:rFonts w:ascii="Arial" w:hAnsi="Arial" w:cs="Arial"/>
          <w:color w:val="000000"/>
        </w:rPr>
      </w:pPr>
      <w:r w:rsidRPr="003D799D">
        <w:rPr>
          <w:rFonts w:ascii="Arial" w:hAnsi="Arial" w:cs="Arial"/>
          <w:color w:val="000000"/>
        </w:rPr>
        <w:t xml:space="preserve">Za datę wpływu wniosku o dofinansowanie uznaje się datę wpływu wniosku do IOK </w:t>
      </w:r>
      <w:r>
        <w:rPr>
          <w:rFonts w:ascii="Arial" w:hAnsi="Arial" w:cs="Arial"/>
          <w:color w:val="000000"/>
        </w:rPr>
        <w:br/>
      </w:r>
      <w:r w:rsidRPr="003D799D">
        <w:rPr>
          <w:rFonts w:ascii="Arial" w:hAnsi="Arial" w:cs="Arial"/>
          <w:color w:val="000000"/>
        </w:rPr>
        <w:t xml:space="preserve">w formie, o której mowa w pkt 1 lit b. O przyjęciu wniosku decyduje data wpływu wniosku do </w:t>
      </w:r>
      <w:r>
        <w:rPr>
          <w:rFonts w:ascii="Arial" w:hAnsi="Arial" w:cs="Arial"/>
          <w:color w:val="000000"/>
        </w:rPr>
        <w:t>MZ</w:t>
      </w:r>
      <w:r w:rsidRPr="003D799D">
        <w:rPr>
          <w:rFonts w:ascii="Arial"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195842">
        <w:tc>
          <w:tcPr>
            <w:tcW w:w="9062" w:type="dxa"/>
          </w:tcPr>
          <w:p w:rsidR="00406C6A" w:rsidRPr="004D5AB8" w:rsidRDefault="00406C6A" w:rsidP="003D799D">
            <w:pPr>
              <w:autoSpaceDE w:val="0"/>
              <w:autoSpaceDN w:val="0"/>
              <w:adjustRightInd w:val="0"/>
              <w:spacing w:after="120" w:line="360" w:lineRule="auto"/>
              <w:jc w:val="both"/>
              <w:rPr>
                <w:rFonts w:ascii="Arial" w:hAnsi="Arial" w:cs="Arial"/>
                <w:b/>
                <w:bCs/>
                <w:i/>
                <w:color w:val="FF0000"/>
              </w:rPr>
            </w:pPr>
            <w:r w:rsidRPr="004D5AB8">
              <w:rPr>
                <w:rFonts w:ascii="Arial" w:hAnsi="Arial" w:cs="Arial"/>
                <w:b/>
                <w:bCs/>
                <w:i/>
                <w:color w:val="FF0000"/>
              </w:rPr>
              <w:t xml:space="preserve">Uwaga: </w:t>
            </w:r>
          </w:p>
          <w:p w:rsidR="00406C6A" w:rsidRPr="004D5AB8" w:rsidRDefault="00406C6A" w:rsidP="003D799D">
            <w:pPr>
              <w:autoSpaceDE w:val="0"/>
              <w:autoSpaceDN w:val="0"/>
              <w:adjustRightInd w:val="0"/>
              <w:spacing w:after="120" w:line="360" w:lineRule="auto"/>
              <w:jc w:val="both"/>
              <w:rPr>
                <w:rFonts w:ascii="Arial" w:hAnsi="Arial" w:cs="Arial"/>
                <w:color w:val="000000"/>
              </w:rPr>
            </w:pPr>
            <w:r w:rsidRPr="004D5AB8">
              <w:rPr>
                <w:rFonts w:ascii="Arial" w:hAnsi="Arial" w:cs="Arial"/>
                <w:i/>
                <w:color w:val="000000"/>
              </w:rPr>
              <w:t xml:space="preserve">Wnioski złożone przed dniem uruchomienia naboru i po upływie terminu zamknięcia naboru oraz wnioski przesłane w inny sposób, np. faksem czy pocztą elektroniczną lub dostarczone na inny adres </w:t>
            </w:r>
            <w:r w:rsidRPr="004D5AB8">
              <w:rPr>
                <w:rFonts w:ascii="Arial" w:hAnsi="Arial" w:cs="Arial"/>
                <w:b/>
                <w:bCs/>
                <w:i/>
                <w:color w:val="000000"/>
              </w:rPr>
              <w:t>nie będą rozpatrywane.</w:t>
            </w:r>
          </w:p>
        </w:tc>
      </w:tr>
    </w:tbl>
    <w:p w:rsidR="00406C6A" w:rsidRDefault="00406C6A" w:rsidP="00A533A8">
      <w:pPr>
        <w:autoSpaceDE w:val="0"/>
        <w:autoSpaceDN w:val="0"/>
        <w:adjustRightInd w:val="0"/>
        <w:spacing w:after="120" w:line="360" w:lineRule="auto"/>
        <w:jc w:val="both"/>
        <w:rPr>
          <w:rFonts w:ascii="Arial" w:hAnsi="Arial" w:cs="Arial"/>
          <w:color w:val="000000"/>
        </w:rPr>
      </w:pPr>
    </w:p>
    <w:p w:rsidR="00406C6A" w:rsidRPr="00A533A8" w:rsidRDefault="00406C6A" w:rsidP="00A533A8">
      <w:pPr>
        <w:autoSpaceDE w:val="0"/>
        <w:autoSpaceDN w:val="0"/>
        <w:adjustRightInd w:val="0"/>
        <w:spacing w:after="120" w:line="360" w:lineRule="auto"/>
        <w:jc w:val="both"/>
        <w:rPr>
          <w:rStyle w:val="Hyperlink"/>
          <w:rFonts w:ascii="Arial" w:hAnsi="Arial" w:cs="Arial"/>
          <w:b/>
          <w:bCs/>
        </w:rPr>
      </w:pPr>
      <w:r>
        <w:rPr>
          <w:rFonts w:ascii="Arial" w:hAnsi="Arial" w:cs="Arial"/>
          <w:color w:val="000000"/>
        </w:rPr>
        <w:t xml:space="preserve">3) </w:t>
      </w:r>
      <w:r w:rsidRPr="00A533A8">
        <w:rPr>
          <w:rFonts w:ascii="Arial" w:hAnsi="Arial" w:cs="Arial"/>
          <w:color w:val="000000"/>
        </w:rPr>
        <w:t xml:space="preserve">Szczegółowy harmonogram przeprowadzenia oceny i wyboru wniosków do dofinansowania zostanie zamieszczony na stronie internetowej IOK </w:t>
      </w:r>
      <w:hyperlink r:id="rId16" w:history="1">
        <w:r w:rsidRPr="00A533A8">
          <w:rPr>
            <w:rStyle w:val="Hyperlink"/>
            <w:rFonts w:ascii="Arial" w:hAnsi="Arial" w:cs="Arial"/>
            <w:b/>
            <w:bCs/>
          </w:rPr>
          <w:t>www.zdrowie.gov.pl</w:t>
        </w:r>
      </w:hyperlink>
    </w:p>
    <w:p w:rsidR="00406C6A" w:rsidRPr="00D47536" w:rsidRDefault="00406C6A" w:rsidP="003C7FD3">
      <w:pPr>
        <w:pStyle w:val="Heading2"/>
        <w:numPr>
          <w:ilvl w:val="0"/>
          <w:numId w:val="104"/>
        </w:numPr>
        <w:ind w:left="723"/>
        <w:rPr>
          <w:rFonts w:ascii="Arial" w:hAnsi="Arial" w:cs="Arial"/>
          <w:color w:val="244061"/>
          <w:sz w:val="24"/>
          <w:szCs w:val="24"/>
        </w:rPr>
      </w:pPr>
      <w:bookmarkStart w:id="238" w:name="_Toc422822631"/>
      <w:bookmarkStart w:id="239" w:name="_Toc421095906"/>
      <w:bookmarkStart w:id="240" w:name="_Toc421096399"/>
      <w:bookmarkStart w:id="241" w:name="_Toc421096738"/>
      <w:bookmarkStart w:id="242" w:name="_Toc424196634"/>
      <w:bookmarkEnd w:id="238"/>
      <w:r w:rsidRPr="00D47536">
        <w:rPr>
          <w:rFonts w:ascii="Arial" w:hAnsi="Arial" w:cs="Arial"/>
          <w:color w:val="244061"/>
          <w:sz w:val="24"/>
          <w:szCs w:val="24"/>
        </w:rPr>
        <w:t>Uzupełnianie lub poprawianie wniosku o dofinansowanie</w:t>
      </w:r>
      <w:bookmarkEnd w:id="239"/>
      <w:bookmarkEnd w:id="240"/>
      <w:bookmarkEnd w:id="241"/>
      <w:bookmarkEnd w:id="242"/>
    </w:p>
    <w:p w:rsidR="00406C6A" w:rsidRPr="007D5A98" w:rsidRDefault="00406C6A" w:rsidP="007D5A98"/>
    <w:p w:rsidR="00406C6A" w:rsidRPr="008D030F" w:rsidRDefault="00406C6A" w:rsidP="003C7FD3">
      <w:pPr>
        <w:pStyle w:val="ListParagraph"/>
        <w:numPr>
          <w:ilvl w:val="0"/>
          <w:numId w:val="65"/>
        </w:numPr>
        <w:autoSpaceDE w:val="0"/>
        <w:autoSpaceDN w:val="0"/>
        <w:adjustRightInd w:val="0"/>
        <w:spacing w:after="120" w:line="360" w:lineRule="auto"/>
        <w:jc w:val="both"/>
        <w:rPr>
          <w:rFonts w:ascii="Arial" w:hAnsi="Arial" w:cs="Arial"/>
        </w:rPr>
      </w:pPr>
      <w:r w:rsidRPr="008D030F">
        <w:rPr>
          <w:rFonts w:ascii="Arial" w:hAnsi="Arial" w:cs="Arial"/>
        </w:rPr>
        <w:t xml:space="preserve">Zgodnie z art. 43 ust. 1 </w:t>
      </w:r>
      <w:r w:rsidRPr="00B734F7">
        <w:rPr>
          <w:rFonts w:ascii="Arial" w:hAnsi="Arial" w:cs="Arial"/>
          <w:i/>
        </w:rPr>
        <w:t>ustawy</w:t>
      </w:r>
      <w:r w:rsidRPr="008D030F">
        <w:rPr>
          <w:rFonts w:ascii="Arial" w:hAnsi="Arial" w:cs="Arial"/>
        </w:rPr>
        <w:t xml:space="preserve"> w razie stwierdzenia we wniosku o dofinansowanie </w:t>
      </w:r>
      <w:r w:rsidRPr="008D030F">
        <w:rPr>
          <w:rFonts w:ascii="Arial" w:hAnsi="Arial" w:cs="Arial"/>
          <w:b/>
          <w:bCs/>
        </w:rPr>
        <w:t xml:space="preserve">braków formalnych </w:t>
      </w:r>
      <w:r w:rsidRPr="008D030F">
        <w:rPr>
          <w:rFonts w:ascii="Arial" w:hAnsi="Arial" w:cs="Arial"/>
        </w:rPr>
        <w:t xml:space="preserve">lub </w:t>
      </w:r>
      <w:r w:rsidRPr="008D030F">
        <w:rPr>
          <w:rFonts w:ascii="Arial" w:hAnsi="Arial" w:cs="Arial"/>
          <w:b/>
          <w:bCs/>
        </w:rPr>
        <w:t>oczywistych omyłek</w:t>
      </w:r>
      <w:r w:rsidRPr="008D030F">
        <w:rPr>
          <w:rFonts w:ascii="Arial" w:hAnsi="Arial" w:cs="Arial"/>
        </w:rPr>
        <w:t>, IOK wzywa wnioskodawcę na zasadach określonych w regulaminie konkursu, do uzupełnienia wniosku lub poprawienia w nim oczywistej omyłki, pod rygorem pozostawienia wniosku bez rozpatrzenia.</w:t>
      </w:r>
    </w:p>
    <w:p w:rsidR="00406C6A" w:rsidRPr="00741288" w:rsidRDefault="00406C6A" w:rsidP="003C7FD3">
      <w:pPr>
        <w:pStyle w:val="ListParagraph"/>
        <w:numPr>
          <w:ilvl w:val="0"/>
          <w:numId w:val="23"/>
        </w:numPr>
        <w:autoSpaceDE w:val="0"/>
        <w:autoSpaceDN w:val="0"/>
        <w:adjustRightInd w:val="0"/>
        <w:spacing w:after="120" w:line="360" w:lineRule="auto"/>
        <w:jc w:val="both"/>
        <w:rPr>
          <w:rFonts w:ascii="Arial" w:hAnsi="Arial" w:cs="Arial"/>
        </w:rPr>
      </w:pPr>
      <w:r w:rsidRPr="00741288">
        <w:rPr>
          <w:rFonts w:ascii="Arial" w:hAnsi="Arial" w:cs="Arial"/>
          <w:u w:val="single"/>
        </w:rPr>
        <w:t>katalog braków formalnych, oczywistych omyłek</w:t>
      </w:r>
      <w:r>
        <w:rPr>
          <w:rFonts w:ascii="Arial" w:hAnsi="Arial" w:cs="Arial"/>
          <w:u w:val="single"/>
        </w:rPr>
        <w:t xml:space="preserve">, które nie </w:t>
      </w:r>
      <w:r w:rsidRPr="00741288">
        <w:rPr>
          <w:rFonts w:ascii="Arial" w:hAnsi="Arial" w:cs="Arial"/>
          <w:u w:val="single"/>
        </w:rPr>
        <w:t>skutkują zmian</w:t>
      </w:r>
      <w:r>
        <w:rPr>
          <w:rFonts w:ascii="Arial" w:hAnsi="Arial" w:cs="Arial"/>
          <w:u w:val="single"/>
        </w:rPr>
        <w:t>ą</w:t>
      </w:r>
      <w:r w:rsidRPr="00741288">
        <w:rPr>
          <w:rFonts w:ascii="Arial" w:hAnsi="Arial" w:cs="Arial"/>
          <w:u w:val="single"/>
        </w:rPr>
        <w:t xml:space="preserve"> sumy kontrolnej</w:t>
      </w:r>
      <w:r w:rsidRPr="00741288">
        <w:rPr>
          <w:rFonts w:ascii="Arial" w:hAnsi="Arial" w:cs="Arial"/>
        </w:rPr>
        <w:t xml:space="preserve">: </w:t>
      </w:r>
    </w:p>
    <w:p w:rsidR="00406C6A" w:rsidRDefault="00406C6A" w:rsidP="003C7FD3">
      <w:pPr>
        <w:pStyle w:val="ListParagraph"/>
        <w:numPr>
          <w:ilvl w:val="0"/>
          <w:numId w:val="24"/>
        </w:numPr>
        <w:autoSpaceDE w:val="0"/>
        <w:autoSpaceDN w:val="0"/>
        <w:adjustRightInd w:val="0"/>
        <w:spacing w:after="120" w:line="360" w:lineRule="auto"/>
        <w:jc w:val="both"/>
        <w:rPr>
          <w:rFonts w:ascii="Arial" w:hAnsi="Arial" w:cs="Arial"/>
        </w:rPr>
      </w:pPr>
      <w:r w:rsidRPr="00A33F2F">
        <w:rPr>
          <w:rFonts w:ascii="Arial" w:hAnsi="Arial" w:cs="Arial"/>
        </w:rPr>
        <w:t>wniosek został złożony tylko w 1 egzemplarzu w wersji</w:t>
      </w:r>
      <w:r>
        <w:rPr>
          <w:rFonts w:ascii="Arial" w:hAnsi="Arial" w:cs="Arial"/>
        </w:rPr>
        <w:t xml:space="preserve"> papierowej</w:t>
      </w:r>
      <w:r w:rsidRPr="00A33F2F">
        <w:rPr>
          <w:rFonts w:ascii="Arial" w:hAnsi="Arial" w:cs="Arial"/>
        </w:rPr>
        <w:t xml:space="preserve">, </w:t>
      </w:r>
    </w:p>
    <w:p w:rsidR="00406C6A" w:rsidRDefault="00406C6A" w:rsidP="003C7FD3">
      <w:pPr>
        <w:pStyle w:val="ListParagraph"/>
        <w:numPr>
          <w:ilvl w:val="0"/>
          <w:numId w:val="24"/>
        </w:numPr>
        <w:autoSpaceDE w:val="0"/>
        <w:autoSpaceDN w:val="0"/>
        <w:adjustRightInd w:val="0"/>
        <w:spacing w:after="120" w:line="360" w:lineRule="auto"/>
        <w:jc w:val="both"/>
        <w:rPr>
          <w:rFonts w:ascii="Arial" w:hAnsi="Arial" w:cs="Arial"/>
        </w:rPr>
      </w:pPr>
      <w:r w:rsidRPr="00A33F2F">
        <w:rPr>
          <w:rFonts w:ascii="Arial" w:hAnsi="Arial" w:cs="Arial"/>
        </w:rPr>
        <w:t xml:space="preserve">wniosek nie zawiera wszystkich stron w każdym z egzemplarzy, </w:t>
      </w:r>
    </w:p>
    <w:p w:rsidR="00406C6A" w:rsidRDefault="00406C6A" w:rsidP="003C7FD3">
      <w:pPr>
        <w:pStyle w:val="ListParagraph"/>
        <w:numPr>
          <w:ilvl w:val="0"/>
          <w:numId w:val="24"/>
        </w:numPr>
        <w:autoSpaceDE w:val="0"/>
        <w:autoSpaceDN w:val="0"/>
        <w:adjustRightInd w:val="0"/>
        <w:spacing w:after="120" w:line="360" w:lineRule="auto"/>
        <w:jc w:val="both"/>
        <w:rPr>
          <w:rFonts w:ascii="Arial" w:hAnsi="Arial" w:cs="Arial"/>
        </w:rPr>
      </w:pPr>
      <w:r>
        <w:rPr>
          <w:rFonts w:ascii="Arial" w:hAnsi="Arial" w:cs="Arial"/>
        </w:rPr>
        <w:t>wraz z wnioskiem nie złożono kopii (poświadczonej za zgodność z oryginałem) porozumienia lub umowy o partnerstwie z podmiotem leczniczym lub związkiem pracodawców branży ochrony zdrowia,</w:t>
      </w:r>
    </w:p>
    <w:p w:rsidR="00406C6A" w:rsidRDefault="00406C6A" w:rsidP="003C7FD3">
      <w:pPr>
        <w:pStyle w:val="ListParagraph"/>
        <w:numPr>
          <w:ilvl w:val="0"/>
          <w:numId w:val="24"/>
        </w:numPr>
        <w:autoSpaceDE w:val="0"/>
        <w:autoSpaceDN w:val="0"/>
        <w:adjustRightInd w:val="0"/>
        <w:spacing w:after="120" w:line="360" w:lineRule="auto"/>
        <w:jc w:val="both"/>
        <w:rPr>
          <w:rFonts w:ascii="Arial" w:hAnsi="Arial" w:cs="Arial"/>
        </w:rPr>
      </w:pPr>
      <w:r w:rsidRPr="00A33F2F">
        <w:rPr>
          <w:rFonts w:ascii="Arial" w:hAnsi="Arial" w:cs="Arial"/>
        </w:rPr>
        <w:t xml:space="preserve">w części VIII wniosek nie został podpisany przez osobę/by wskazane w pkt 2.7 wniosku jako osoba/y uprawniona/e do podejmowania decyzji wiążących </w:t>
      </w:r>
      <w:r>
        <w:rPr>
          <w:rFonts w:ascii="Arial" w:hAnsi="Arial" w:cs="Arial"/>
        </w:rPr>
        <w:br/>
      </w:r>
      <w:r w:rsidRPr="00A33F2F">
        <w:rPr>
          <w:rFonts w:ascii="Arial" w:hAnsi="Arial" w:cs="Arial"/>
        </w:rPr>
        <w:t xml:space="preserve">w imieniu wnioskodawcy, </w:t>
      </w:r>
    </w:p>
    <w:p w:rsidR="00406C6A" w:rsidRDefault="00406C6A" w:rsidP="003C7FD3">
      <w:pPr>
        <w:pStyle w:val="ListParagraph"/>
        <w:numPr>
          <w:ilvl w:val="0"/>
          <w:numId w:val="24"/>
        </w:numPr>
        <w:autoSpaceDE w:val="0"/>
        <w:autoSpaceDN w:val="0"/>
        <w:adjustRightInd w:val="0"/>
        <w:spacing w:after="120" w:line="360" w:lineRule="auto"/>
        <w:jc w:val="both"/>
        <w:rPr>
          <w:rFonts w:ascii="Arial" w:hAnsi="Arial" w:cs="Arial"/>
        </w:rPr>
      </w:pPr>
      <w:r w:rsidRPr="00A33F2F">
        <w:rPr>
          <w:rFonts w:ascii="Arial" w:hAnsi="Arial" w:cs="Arial"/>
        </w:rPr>
        <w:t xml:space="preserve">w części VIII wniosek nie został opieczętowany pieczęcią </w:t>
      </w:r>
      <w:r w:rsidRPr="00B60BC7">
        <w:rPr>
          <w:rFonts w:ascii="Arial" w:hAnsi="Arial" w:cs="Arial"/>
        </w:rPr>
        <w:t>osob</w:t>
      </w:r>
      <w:r>
        <w:rPr>
          <w:rFonts w:ascii="Arial" w:hAnsi="Arial" w:cs="Arial"/>
        </w:rPr>
        <w:t>y</w:t>
      </w:r>
      <w:r w:rsidRPr="00B60BC7">
        <w:rPr>
          <w:rFonts w:ascii="Arial" w:hAnsi="Arial" w:cs="Arial"/>
        </w:rPr>
        <w:t>/</w:t>
      </w:r>
      <w:r>
        <w:rPr>
          <w:rFonts w:ascii="Arial" w:hAnsi="Arial" w:cs="Arial"/>
        </w:rPr>
        <w:t>osób</w:t>
      </w:r>
      <w:r w:rsidRPr="00B60BC7">
        <w:rPr>
          <w:rFonts w:ascii="Arial" w:hAnsi="Arial" w:cs="Arial"/>
        </w:rPr>
        <w:t xml:space="preserve"> uprawnion</w:t>
      </w:r>
      <w:r>
        <w:rPr>
          <w:rFonts w:ascii="Arial" w:hAnsi="Arial" w:cs="Arial"/>
        </w:rPr>
        <w:t>ej</w:t>
      </w:r>
      <w:r w:rsidRPr="00B60BC7">
        <w:rPr>
          <w:rFonts w:ascii="Arial" w:hAnsi="Arial" w:cs="Arial"/>
        </w:rPr>
        <w:t>/</w:t>
      </w:r>
      <w:r>
        <w:rPr>
          <w:rFonts w:ascii="Arial" w:hAnsi="Arial" w:cs="Arial"/>
        </w:rPr>
        <w:t>ych</w:t>
      </w:r>
      <w:r w:rsidRPr="00B60BC7">
        <w:rPr>
          <w:rFonts w:ascii="Arial" w:hAnsi="Arial" w:cs="Arial"/>
        </w:rPr>
        <w:t xml:space="preserve"> do podejmowania decyzji wiążących w imieniu wnioskodawcy</w:t>
      </w:r>
      <w:r w:rsidRPr="00A33F2F">
        <w:rPr>
          <w:rFonts w:ascii="Arial" w:hAnsi="Arial" w:cs="Arial"/>
        </w:rPr>
        <w:t xml:space="preserve">, </w:t>
      </w:r>
    </w:p>
    <w:p w:rsidR="00406C6A" w:rsidRDefault="00406C6A" w:rsidP="003C7FD3">
      <w:pPr>
        <w:pStyle w:val="ListParagraph"/>
        <w:numPr>
          <w:ilvl w:val="0"/>
          <w:numId w:val="24"/>
        </w:numPr>
        <w:autoSpaceDE w:val="0"/>
        <w:autoSpaceDN w:val="0"/>
        <w:adjustRightInd w:val="0"/>
        <w:spacing w:after="120" w:line="360" w:lineRule="auto"/>
        <w:jc w:val="both"/>
        <w:rPr>
          <w:rFonts w:ascii="Arial" w:hAnsi="Arial" w:cs="Arial"/>
        </w:rPr>
      </w:pPr>
      <w:r w:rsidRPr="00A33F2F">
        <w:rPr>
          <w:rFonts w:ascii="Arial" w:hAnsi="Arial" w:cs="Arial"/>
        </w:rPr>
        <w:t xml:space="preserve">w części VIII </w:t>
      </w:r>
      <w:r>
        <w:rPr>
          <w:rFonts w:ascii="Arial" w:hAnsi="Arial" w:cs="Arial"/>
        </w:rPr>
        <w:t xml:space="preserve">wniosku </w:t>
      </w:r>
      <w:r w:rsidRPr="00A33F2F">
        <w:rPr>
          <w:rFonts w:ascii="Arial" w:hAnsi="Arial" w:cs="Arial"/>
        </w:rPr>
        <w:t xml:space="preserve">nie zostało podpisane oświadczenie przez </w:t>
      </w:r>
      <w:r w:rsidRPr="00B60BC7">
        <w:rPr>
          <w:rFonts w:ascii="Arial" w:hAnsi="Arial" w:cs="Arial"/>
        </w:rPr>
        <w:t>osobę/by uprawnion</w:t>
      </w:r>
      <w:r>
        <w:rPr>
          <w:rFonts w:ascii="Arial" w:hAnsi="Arial" w:cs="Arial"/>
        </w:rPr>
        <w:t>ą</w:t>
      </w:r>
      <w:r w:rsidRPr="00B60BC7">
        <w:rPr>
          <w:rFonts w:ascii="Arial" w:hAnsi="Arial" w:cs="Arial"/>
        </w:rPr>
        <w:t xml:space="preserve">/e do podejmowania decyzji wiążących </w:t>
      </w:r>
      <w:r>
        <w:rPr>
          <w:rFonts w:ascii="Arial" w:hAnsi="Arial" w:cs="Arial"/>
        </w:rPr>
        <w:t>w stosunku do p</w:t>
      </w:r>
      <w:r w:rsidRPr="00A33F2F">
        <w:rPr>
          <w:rFonts w:ascii="Arial" w:hAnsi="Arial" w:cs="Arial"/>
        </w:rPr>
        <w:t>artnera/ów jeśli projekt jest partnerski</w:t>
      </w:r>
      <w:r>
        <w:rPr>
          <w:rFonts w:ascii="Arial" w:hAnsi="Arial" w:cs="Arial"/>
        </w:rPr>
        <w:t>,</w:t>
      </w:r>
    </w:p>
    <w:p w:rsidR="00406C6A" w:rsidRPr="00317249" w:rsidRDefault="00406C6A" w:rsidP="003C7FD3">
      <w:pPr>
        <w:pStyle w:val="ListParagraph"/>
        <w:numPr>
          <w:ilvl w:val="0"/>
          <w:numId w:val="24"/>
        </w:numPr>
        <w:autoSpaceDE w:val="0"/>
        <w:autoSpaceDN w:val="0"/>
        <w:adjustRightInd w:val="0"/>
        <w:spacing w:after="120" w:line="360" w:lineRule="auto"/>
        <w:jc w:val="both"/>
        <w:rPr>
          <w:rFonts w:ascii="Arial" w:hAnsi="Arial" w:cs="Arial"/>
        </w:rPr>
      </w:pPr>
      <w:r w:rsidRPr="00A33F2F">
        <w:rPr>
          <w:rFonts w:ascii="Arial" w:hAnsi="Arial" w:cs="Arial"/>
        </w:rPr>
        <w:t xml:space="preserve">w części VIII </w:t>
      </w:r>
      <w:r>
        <w:rPr>
          <w:rFonts w:ascii="Arial" w:hAnsi="Arial" w:cs="Arial"/>
        </w:rPr>
        <w:t xml:space="preserve">wniosek </w:t>
      </w:r>
      <w:r w:rsidRPr="00A33F2F">
        <w:rPr>
          <w:rFonts w:ascii="Arial" w:hAnsi="Arial" w:cs="Arial"/>
        </w:rPr>
        <w:t>nie został opieczętowan</w:t>
      </w:r>
      <w:r>
        <w:rPr>
          <w:rFonts w:ascii="Arial" w:hAnsi="Arial" w:cs="Arial"/>
        </w:rPr>
        <w:t>y</w:t>
      </w:r>
      <w:r w:rsidRPr="00A33F2F">
        <w:rPr>
          <w:rFonts w:ascii="Arial" w:hAnsi="Arial" w:cs="Arial"/>
        </w:rPr>
        <w:t xml:space="preserve"> </w:t>
      </w:r>
      <w:r>
        <w:rPr>
          <w:rFonts w:ascii="Arial" w:hAnsi="Arial" w:cs="Arial"/>
        </w:rPr>
        <w:t xml:space="preserve">pieczęcią </w:t>
      </w:r>
      <w:r w:rsidRPr="00B60BC7">
        <w:rPr>
          <w:rFonts w:ascii="Arial" w:hAnsi="Arial" w:cs="Arial"/>
        </w:rPr>
        <w:t>osob</w:t>
      </w:r>
      <w:r>
        <w:rPr>
          <w:rFonts w:ascii="Arial" w:hAnsi="Arial" w:cs="Arial"/>
        </w:rPr>
        <w:t>y</w:t>
      </w:r>
      <w:r w:rsidRPr="00B60BC7">
        <w:rPr>
          <w:rFonts w:ascii="Arial" w:hAnsi="Arial" w:cs="Arial"/>
        </w:rPr>
        <w:t>/</w:t>
      </w:r>
      <w:r>
        <w:rPr>
          <w:rFonts w:ascii="Arial" w:hAnsi="Arial" w:cs="Arial"/>
        </w:rPr>
        <w:t>osób</w:t>
      </w:r>
      <w:r w:rsidRPr="00B60BC7">
        <w:rPr>
          <w:rFonts w:ascii="Arial" w:hAnsi="Arial" w:cs="Arial"/>
        </w:rPr>
        <w:t xml:space="preserve"> uprawnion</w:t>
      </w:r>
      <w:r>
        <w:rPr>
          <w:rFonts w:ascii="Arial" w:hAnsi="Arial" w:cs="Arial"/>
        </w:rPr>
        <w:t>ej</w:t>
      </w:r>
      <w:r w:rsidRPr="00B60BC7">
        <w:rPr>
          <w:rFonts w:ascii="Arial" w:hAnsi="Arial" w:cs="Arial"/>
        </w:rPr>
        <w:t>/</w:t>
      </w:r>
      <w:r>
        <w:rPr>
          <w:rFonts w:ascii="Arial" w:hAnsi="Arial" w:cs="Arial"/>
        </w:rPr>
        <w:t>ych</w:t>
      </w:r>
      <w:r w:rsidRPr="00B60BC7">
        <w:rPr>
          <w:rFonts w:ascii="Arial" w:hAnsi="Arial" w:cs="Arial"/>
        </w:rPr>
        <w:t xml:space="preserve"> do podejmowania decyzji wiążących </w:t>
      </w:r>
      <w:r>
        <w:rPr>
          <w:rFonts w:ascii="Arial" w:hAnsi="Arial" w:cs="Arial"/>
        </w:rPr>
        <w:t>w stosunku do p</w:t>
      </w:r>
      <w:r w:rsidRPr="00A33F2F">
        <w:rPr>
          <w:rFonts w:ascii="Arial" w:hAnsi="Arial" w:cs="Arial"/>
        </w:rPr>
        <w:t>artnera/ów jeśli projekt jest partnerski</w:t>
      </w:r>
      <w:r>
        <w:rPr>
          <w:rFonts w:ascii="Arial" w:hAnsi="Arial" w:cs="Arial"/>
        </w:rPr>
        <w:t>;</w:t>
      </w:r>
    </w:p>
    <w:p w:rsidR="00406C6A" w:rsidRPr="00741288" w:rsidRDefault="00406C6A" w:rsidP="003C7FD3">
      <w:pPr>
        <w:pStyle w:val="ListParagraph"/>
        <w:numPr>
          <w:ilvl w:val="0"/>
          <w:numId w:val="23"/>
        </w:numPr>
        <w:autoSpaceDE w:val="0"/>
        <w:autoSpaceDN w:val="0"/>
        <w:adjustRightInd w:val="0"/>
        <w:spacing w:after="120" w:line="360" w:lineRule="auto"/>
        <w:jc w:val="both"/>
        <w:rPr>
          <w:rFonts w:ascii="Arial" w:hAnsi="Arial" w:cs="Arial"/>
        </w:rPr>
      </w:pPr>
      <w:r w:rsidRPr="00741288">
        <w:rPr>
          <w:rFonts w:ascii="Arial" w:hAnsi="Arial" w:cs="Arial"/>
          <w:u w:val="single"/>
        </w:rPr>
        <w:t>katalog braków formalnych, oczywistych omyłek</w:t>
      </w:r>
      <w:r>
        <w:rPr>
          <w:rFonts w:ascii="Arial" w:hAnsi="Arial" w:cs="Arial"/>
          <w:u w:val="single"/>
        </w:rPr>
        <w:t xml:space="preserve">, które </w:t>
      </w:r>
      <w:r w:rsidRPr="00741288">
        <w:rPr>
          <w:rFonts w:ascii="Arial" w:hAnsi="Arial" w:cs="Arial"/>
          <w:u w:val="single"/>
        </w:rPr>
        <w:t>skutkują zmian</w:t>
      </w:r>
      <w:r>
        <w:rPr>
          <w:rFonts w:ascii="Arial" w:hAnsi="Arial" w:cs="Arial"/>
          <w:u w:val="single"/>
        </w:rPr>
        <w:t>ą</w:t>
      </w:r>
      <w:r w:rsidRPr="00741288">
        <w:rPr>
          <w:rFonts w:ascii="Arial" w:hAnsi="Arial" w:cs="Arial"/>
          <w:u w:val="single"/>
        </w:rPr>
        <w:t xml:space="preserve"> sumy kontrolnej</w:t>
      </w:r>
      <w:r w:rsidRPr="00741288">
        <w:rPr>
          <w:rFonts w:ascii="Arial" w:hAnsi="Arial" w:cs="Arial"/>
        </w:rPr>
        <w:t xml:space="preserve">: </w:t>
      </w:r>
    </w:p>
    <w:p w:rsidR="00406C6A" w:rsidRPr="008D030F" w:rsidRDefault="00406C6A" w:rsidP="003C7FD3">
      <w:pPr>
        <w:pStyle w:val="ListParagraph"/>
        <w:numPr>
          <w:ilvl w:val="0"/>
          <w:numId w:val="25"/>
        </w:numPr>
        <w:autoSpaceDE w:val="0"/>
        <w:autoSpaceDN w:val="0"/>
        <w:adjustRightInd w:val="0"/>
        <w:spacing w:after="120" w:line="360" w:lineRule="auto"/>
        <w:jc w:val="both"/>
        <w:rPr>
          <w:rFonts w:ascii="Arial" w:hAnsi="Arial" w:cs="Arial"/>
        </w:rPr>
      </w:pPr>
      <w:r>
        <w:rPr>
          <w:rFonts w:ascii="Arial" w:hAnsi="Arial" w:cs="Arial"/>
        </w:rPr>
        <w:t>w</w:t>
      </w:r>
      <w:r w:rsidRPr="008D030F">
        <w:rPr>
          <w:rFonts w:ascii="Arial" w:hAnsi="Arial" w:cs="Arial"/>
        </w:rPr>
        <w:t xml:space="preserve">niosek w pkt </w:t>
      </w:r>
      <w:r>
        <w:rPr>
          <w:rFonts w:ascii="Arial" w:hAnsi="Arial" w:cs="Arial"/>
        </w:rPr>
        <w:t>4.3</w:t>
      </w:r>
      <w:r w:rsidRPr="008D030F">
        <w:rPr>
          <w:rFonts w:ascii="Arial" w:hAnsi="Arial" w:cs="Arial"/>
        </w:rPr>
        <w:t xml:space="preserve"> nie zawiera informacji o rocznym obrocie projektodawcy </w:t>
      </w:r>
      <w:r>
        <w:rPr>
          <w:rFonts w:ascii="Arial" w:hAnsi="Arial" w:cs="Arial"/>
        </w:rPr>
        <w:br/>
      </w:r>
      <w:r w:rsidRPr="008D030F">
        <w:rPr>
          <w:rFonts w:ascii="Arial" w:hAnsi="Arial" w:cs="Arial"/>
        </w:rPr>
        <w:t>i partnerów (jeżeli projekt jest projektem partnerskim).</w:t>
      </w:r>
    </w:p>
    <w:p w:rsidR="00406C6A" w:rsidRDefault="00406C6A" w:rsidP="003C7FD3">
      <w:pPr>
        <w:pStyle w:val="ListParagraph"/>
        <w:numPr>
          <w:ilvl w:val="0"/>
          <w:numId w:val="65"/>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 xml:space="preserve">Weryfikacji, czy we wniosku są braki formalne lub oczywiste omyłki dokonuje jeden pracownik IOK przy pomocy karty weryfikacji poprawności wniosku w ramach PO WER stanowiącej załącznik nr </w:t>
      </w:r>
      <w:r>
        <w:rPr>
          <w:rFonts w:ascii="Arial" w:hAnsi="Arial" w:cs="Arial"/>
        </w:rPr>
        <w:t>5</w:t>
      </w:r>
      <w:r w:rsidRPr="008D030F">
        <w:rPr>
          <w:rFonts w:ascii="Arial" w:hAnsi="Arial" w:cs="Arial"/>
        </w:rPr>
        <w:t xml:space="preserve"> do regulaminu. Za termin dokonania weryfikacji uznaje się datę podpisania karty weryfikacji poprawności wniosku przez pracownika IOK dokonującego weryfikacji.</w:t>
      </w:r>
    </w:p>
    <w:p w:rsidR="00406C6A" w:rsidRDefault="00406C6A" w:rsidP="003C7FD3">
      <w:pPr>
        <w:pStyle w:val="ListParagraph"/>
        <w:numPr>
          <w:ilvl w:val="0"/>
          <w:numId w:val="65"/>
        </w:numPr>
        <w:autoSpaceDE w:val="0"/>
        <w:autoSpaceDN w:val="0"/>
        <w:adjustRightInd w:val="0"/>
        <w:spacing w:after="120" w:line="360" w:lineRule="auto"/>
        <w:ind w:left="357" w:hanging="357"/>
        <w:contextualSpacing w:val="0"/>
        <w:jc w:val="both"/>
        <w:rPr>
          <w:rFonts w:ascii="Arial" w:hAnsi="Arial" w:cs="Arial"/>
          <w:color w:val="1F4E79"/>
        </w:rPr>
      </w:pPr>
      <w:r w:rsidRPr="008D030F">
        <w:rPr>
          <w:rFonts w:ascii="Arial" w:hAnsi="Arial" w:cs="Arial"/>
        </w:rPr>
        <w:t xml:space="preserve">Wezwanie do korekty lub uzupełnienia odbywa się poprzez kontakt pracownika IOK drogą telefoniczną lub elektroniczną z wnioskodawcą, w terminie nie późniejszym </w:t>
      </w:r>
      <w:r>
        <w:rPr>
          <w:rFonts w:ascii="Arial" w:hAnsi="Arial" w:cs="Arial"/>
        </w:rPr>
        <w:br/>
      </w:r>
      <w:r w:rsidRPr="008D030F">
        <w:rPr>
          <w:rFonts w:ascii="Arial" w:hAnsi="Arial" w:cs="Arial"/>
        </w:rPr>
        <w:t xml:space="preserve">niż 14 dni od daty złożenia wniosku i przed rozpoczęciem oceny spełniania przez dany projekt ogólnych kryteriów formalnych weryfikowanych na etapie oceny formalno-merytorycznej. </w:t>
      </w:r>
    </w:p>
    <w:p w:rsidR="00406C6A" w:rsidRDefault="00406C6A" w:rsidP="003C7FD3">
      <w:pPr>
        <w:pStyle w:val="ListParagraph"/>
        <w:numPr>
          <w:ilvl w:val="0"/>
          <w:numId w:val="65"/>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 xml:space="preserve">Od momentu poinformowania o możliwości dokonania korekty/uzupełnienia wniosku </w:t>
      </w:r>
      <w:r>
        <w:rPr>
          <w:rFonts w:ascii="Arial" w:hAnsi="Arial" w:cs="Arial"/>
        </w:rPr>
        <w:br/>
      </w:r>
      <w:r w:rsidRPr="008D030F">
        <w:rPr>
          <w:rFonts w:ascii="Arial" w:hAnsi="Arial" w:cs="Arial"/>
        </w:rPr>
        <w:t xml:space="preserve">i w zakresie określonym przez pracownika IOK wnioskodawca ma 7 dni na dokonanie korekty/uzupełnienia i złożenie skorygowanego lub uzupełnionego wniosku </w:t>
      </w:r>
      <w:r>
        <w:rPr>
          <w:rFonts w:ascii="Arial" w:hAnsi="Arial" w:cs="Arial"/>
        </w:rPr>
        <w:br/>
      </w:r>
      <w:r w:rsidRPr="008D030F">
        <w:rPr>
          <w:rFonts w:ascii="Arial" w:hAnsi="Arial" w:cs="Arial"/>
        </w:rPr>
        <w:t xml:space="preserve">o dofinansowanie w formie, w której złożona została pierwotna wersja tego wniosku </w:t>
      </w:r>
      <w:r>
        <w:rPr>
          <w:rFonts w:ascii="Arial" w:hAnsi="Arial" w:cs="Arial"/>
        </w:rPr>
        <w:br/>
      </w:r>
      <w:r w:rsidRPr="008D030F">
        <w:rPr>
          <w:rFonts w:ascii="Arial" w:hAnsi="Arial" w:cs="Arial"/>
        </w:rPr>
        <w:t>o dofinansowanie.</w:t>
      </w:r>
    </w:p>
    <w:p w:rsidR="00406C6A" w:rsidRDefault="00406C6A" w:rsidP="003C7FD3">
      <w:pPr>
        <w:pStyle w:val="ListParagraph"/>
        <w:numPr>
          <w:ilvl w:val="0"/>
          <w:numId w:val="65"/>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Po uzupełnieniu wniosku lub poprawieniu w nim oczywistych omyłek przez wnioskodawcę jeden</w:t>
      </w:r>
      <w:r w:rsidRPr="000436B0">
        <w:t xml:space="preserve"> </w:t>
      </w:r>
      <w:r w:rsidRPr="008D030F">
        <w:rPr>
          <w:rFonts w:ascii="Arial" w:hAnsi="Arial" w:cs="Arial"/>
        </w:rPr>
        <w:t xml:space="preserve">pracownik IOK dokonuje, przy pomocy karty weryfikacji poprawności wniosku w ramach PO WER (załącznik nr </w:t>
      </w:r>
      <w:r>
        <w:rPr>
          <w:rFonts w:ascii="Arial" w:hAnsi="Arial" w:cs="Arial"/>
        </w:rPr>
        <w:t>5</w:t>
      </w:r>
      <w:r w:rsidRPr="008D030F">
        <w:rPr>
          <w:rFonts w:ascii="Arial" w:hAnsi="Arial" w:cs="Arial"/>
        </w:rPr>
        <w:t xml:space="preserve"> regulaminu), ponownej weryfikacji wniosku w terminie nie późniejszym niż 7 dni od daty jego złożenia. Poprawny wniosek jest kierowany do oceny formalno-merytorycznej.</w:t>
      </w:r>
    </w:p>
    <w:p w:rsidR="00406C6A" w:rsidRDefault="00406C6A" w:rsidP="003C7FD3">
      <w:pPr>
        <w:pStyle w:val="ListParagraph"/>
        <w:numPr>
          <w:ilvl w:val="0"/>
          <w:numId w:val="65"/>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 xml:space="preserve">Brak terminowego uzupełnienia/korekty wniosku lub uzupełnienie/poprawienie wniosku </w:t>
      </w:r>
      <w:r w:rsidRPr="008D030F">
        <w:rPr>
          <w:rFonts w:ascii="Arial" w:hAnsi="Arial" w:cs="Arial"/>
        </w:rPr>
        <w:br/>
        <w:t>w zakresie niezgodnym z zakresem określonym przez pracownika IOK skutkuje pozostawieniem wniosku bez rozpatrzenia</w:t>
      </w:r>
      <w:r>
        <w:rPr>
          <w:rFonts w:ascii="Arial" w:hAnsi="Arial" w:cs="Arial"/>
        </w:rPr>
        <w:t>.</w:t>
      </w:r>
      <w:r w:rsidRPr="008D030F">
        <w:rPr>
          <w:rFonts w:ascii="Arial" w:hAnsi="Arial" w:cs="Arial"/>
        </w:rPr>
        <w:t xml:space="preserve"> </w:t>
      </w:r>
    </w:p>
    <w:p w:rsidR="00406C6A" w:rsidRDefault="00406C6A" w:rsidP="003C7FD3">
      <w:pPr>
        <w:pStyle w:val="ListParagraph"/>
        <w:numPr>
          <w:ilvl w:val="0"/>
          <w:numId w:val="65"/>
        </w:numPr>
        <w:autoSpaceDE w:val="0"/>
        <w:autoSpaceDN w:val="0"/>
        <w:adjustRightInd w:val="0"/>
        <w:spacing w:after="120" w:line="360" w:lineRule="auto"/>
        <w:ind w:left="357" w:hanging="357"/>
        <w:contextualSpacing w:val="0"/>
        <w:jc w:val="both"/>
        <w:rPr>
          <w:rFonts w:ascii="Arial" w:hAnsi="Arial" w:cs="Arial"/>
          <w:color w:val="000000"/>
        </w:rPr>
      </w:pPr>
      <w:r w:rsidRPr="00AF1FC8">
        <w:rPr>
          <w:rFonts w:ascii="Arial" w:hAnsi="Arial" w:cs="Arial"/>
          <w:color w:val="000000"/>
        </w:rPr>
        <w:t>Poprawnie uzupełniony lub skorygowany wniosek jest kierowany do oceny formalno-merytorycznej dokonywanej w ramach KOP.</w:t>
      </w:r>
    </w:p>
    <w:p w:rsidR="00406C6A" w:rsidRPr="00D47536" w:rsidRDefault="00406C6A" w:rsidP="007D5A98">
      <w:pPr>
        <w:pStyle w:val="Heading1"/>
        <w:numPr>
          <w:ilvl w:val="0"/>
          <w:numId w:val="0"/>
        </w:numPr>
        <w:ind w:left="432"/>
        <w:jc w:val="center"/>
        <w:rPr>
          <w:rFonts w:ascii="Arial" w:hAnsi="Arial" w:cs="Arial"/>
          <w:color w:val="244061"/>
          <w:sz w:val="28"/>
          <w:szCs w:val="28"/>
        </w:rPr>
      </w:pPr>
      <w:bookmarkStart w:id="243" w:name="_Toc421095907"/>
      <w:bookmarkStart w:id="244" w:name="_Toc421096400"/>
      <w:bookmarkStart w:id="245" w:name="_Toc421096739"/>
      <w:bookmarkStart w:id="246" w:name="_Toc424196635"/>
      <w:r w:rsidRPr="00D47536">
        <w:rPr>
          <w:rFonts w:ascii="Arial" w:hAnsi="Arial" w:cs="Arial"/>
          <w:color w:val="244061"/>
          <w:sz w:val="28"/>
          <w:szCs w:val="28"/>
        </w:rPr>
        <w:t xml:space="preserve">V. </w:t>
      </w:r>
      <w:bookmarkEnd w:id="243"/>
      <w:bookmarkEnd w:id="244"/>
      <w:bookmarkEnd w:id="245"/>
      <w:r w:rsidRPr="00D47536">
        <w:rPr>
          <w:rFonts w:ascii="Arial" w:hAnsi="Arial" w:cs="Arial"/>
          <w:color w:val="244061"/>
          <w:sz w:val="28"/>
          <w:szCs w:val="28"/>
        </w:rPr>
        <w:t>WYBÓR PROJEKTÓW</w:t>
      </w:r>
      <w:bookmarkEnd w:id="246"/>
    </w:p>
    <w:p w:rsidR="00406C6A" w:rsidRPr="00D47536" w:rsidRDefault="00406C6A" w:rsidP="003C7FD3">
      <w:pPr>
        <w:pStyle w:val="Heading2"/>
        <w:numPr>
          <w:ilvl w:val="0"/>
          <w:numId w:val="106"/>
        </w:numPr>
        <w:ind w:left="723"/>
        <w:rPr>
          <w:rFonts w:ascii="Arial" w:hAnsi="Arial" w:cs="Arial"/>
          <w:color w:val="244061"/>
          <w:sz w:val="24"/>
          <w:szCs w:val="24"/>
        </w:rPr>
      </w:pPr>
      <w:bookmarkStart w:id="247" w:name="_Toc421095908"/>
      <w:bookmarkStart w:id="248" w:name="_Toc421096401"/>
      <w:bookmarkStart w:id="249" w:name="_Toc421096740"/>
      <w:bookmarkStart w:id="250" w:name="_Toc424196636"/>
      <w:r w:rsidRPr="00D47536">
        <w:rPr>
          <w:rFonts w:ascii="Arial" w:hAnsi="Arial" w:cs="Arial"/>
          <w:color w:val="244061"/>
          <w:sz w:val="24"/>
          <w:szCs w:val="24"/>
        </w:rPr>
        <w:t>Komisja Oceny Projektów</w:t>
      </w:r>
      <w:bookmarkEnd w:id="247"/>
      <w:bookmarkEnd w:id="248"/>
      <w:bookmarkEnd w:id="249"/>
      <w:bookmarkEnd w:id="250"/>
      <w:r w:rsidRPr="00D47536">
        <w:rPr>
          <w:rFonts w:ascii="Arial" w:hAnsi="Arial" w:cs="Arial"/>
          <w:color w:val="244061"/>
          <w:sz w:val="24"/>
          <w:szCs w:val="24"/>
        </w:rPr>
        <w:t xml:space="preserve"> </w:t>
      </w:r>
    </w:p>
    <w:p w:rsidR="00406C6A" w:rsidRPr="007D5A98" w:rsidRDefault="00406C6A" w:rsidP="007D5A98"/>
    <w:p w:rsidR="00406C6A" w:rsidRDefault="00406C6A" w:rsidP="003C7FD3">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 xml:space="preserve">Zgodnie z art. 44 ust. 1 </w:t>
      </w:r>
      <w:r w:rsidRPr="00B734F7">
        <w:rPr>
          <w:rFonts w:ascii="Arial" w:hAnsi="Arial" w:cs="Arial"/>
          <w:i/>
        </w:rPr>
        <w:t>ustawy</w:t>
      </w:r>
      <w:r w:rsidRPr="008D030F">
        <w:rPr>
          <w:rFonts w:ascii="Arial" w:hAnsi="Arial" w:cs="Arial"/>
        </w:rPr>
        <w:t xml:space="preserve"> oceny spełniania kryteriów wyboru projektów przez projekty uczestniczące w konkursie dokonuje KOP.</w:t>
      </w:r>
    </w:p>
    <w:p w:rsidR="00406C6A" w:rsidRDefault="00406C6A" w:rsidP="003C7FD3">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IOK powołuje KOP oraz określa regulamin jej pracy.</w:t>
      </w:r>
    </w:p>
    <w:p w:rsidR="00406C6A" w:rsidRDefault="00406C6A" w:rsidP="003C7FD3">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W skład KOP z prawem dokonywania oceny projektów wchodzą:</w:t>
      </w:r>
    </w:p>
    <w:p w:rsidR="00406C6A" w:rsidRPr="008D030F" w:rsidRDefault="00406C6A" w:rsidP="003C7FD3">
      <w:pPr>
        <w:pStyle w:val="ListParagraph"/>
        <w:numPr>
          <w:ilvl w:val="0"/>
          <w:numId w:val="67"/>
        </w:numPr>
        <w:autoSpaceDE w:val="0"/>
        <w:autoSpaceDN w:val="0"/>
        <w:adjustRightInd w:val="0"/>
        <w:spacing w:after="120" w:line="360" w:lineRule="auto"/>
        <w:jc w:val="both"/>
        <w:rPr>
          <w:rFonts w:ascii="Arial" w:hAnsi="Arial" w:cs="Arial"/>
        </w:rPr>
      </w:pPr>
      <w:r w:rsidRPr="008D030F">
        <w:rPr>
          <w:rFonts w:ascii="Arial" w:hAnsi="Arial" w:cs="Arial"/>
        </w:rPr>
        <w:t>pracownicy IOK;</w:t>
      </w:r>
    </w:p>
    <w:p w:rsidR="00406C6A" w:rsidRPr="008D030F" w:rsidRDefault="00406C6A" w:rsidP="003C7FD3">
      <w:pPr>
        <w:pStyle w:val="ListParagraph"/>
        <w:numPr>
          <w:ilvl w:val="0"/>
          <w:numId w:val="67"/>
        </w:numPr>
        <w:autoSpaceDE w:val="0"/>
        <w:autoSpaceDN w:val="0"/>
        <w:adjustRightInd w:val="0"/>
        <w:spacing w:after="120" w:line="360" w:lineRule="auto"/>
        <w:jc w:val="both"/>
        <w:rPr>
          <w:rFonts w:ascii="Arial" w:hAnsi="Arial" w:cs="Arial"/>
        </w:rPr>
      </w:pPr>
      <w:r w:rsidRPr="008D030F">
        <w:rPr>
          <w:rFonts w:ascii="Arial" w:hAnsi="Arial" w:cs="Arial"/>
        </w:rPr>
        <w:t xml:space="preserve">eksperci, o których mowa w art. 49 </w:t>
      </w:r>
      <w:r w:rsidRPr="00B734F7">
        <w:rPr>
          <w:rFonts w:ascii="Arial" w:hAnsi="Arial" w:cs="Arial"/>
          <w:i/>
        </w:rPr>
        <w:t>ustawy</w:t>
      </w:r>
      <w:r w:rsidRPr="008D030F">
        <w:rPr>
          <w:rFonts w:ascii="Arial" w:hAnsi="Arial" w:cs="Arial"/>
        </w:rPr>
        <w:t>.</w:t>
      </w:r>
    </w:p>
    <w:p w:rsidR="00406C6A" w:rsidRDefault="00406C6A" w:rsidP="003C7FD3">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Liczba członków KOP z prawem dokonywania oceny projektów wynosi nie mniej niż trzy osoby.</w:t>
      </w:r>
    </w:p>
    <w:p w:rsidR="00406C6A" w:rsidRDefault="00406C6A" w:rsidP="003C7FD3">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Przewodniczącym KOP i zastępcą przewodniczącego KOP są pracownicy IOK.</w:t>
      </w:r>
    </w:p>
    <w:p w:rsidR="00406C6A" w:rsidRDefault="00406C6A" w:rsidP="003C7FD3">
      <w:pPr>
        <w:pStyle w:val="ListParagraph"/>
        <w:numPr>
          <w:ilvl w:val="0"/>
          <w:numId w:val="66"/>
        </w:numPr>
        <w:autoSpaceDE w:val="0"/>
        <w:autoSpaceDN w:val="0"/>
        <w:adjustRightInd w:val="0"/>
        <w:spacing w:after="120" w:line="360" w:lineRule="auto"/>
        <w:ind w:left="357" w:hanging="357"/>
        <w:jc w:val="both"/>
        <w:rPr>
          <w:rFonts w:ascii="Arial" w:hAnsi="Arial" w:cs="Arial"/>
        </w:rPr>
      </w:pPr>
      <w:r w:rsidRPr="008D030F">
        <w:rPr>
          <w:rFonts w:ascii="Arial" w:hAnsi="Arial" w:cs="Arial"/>
        </w:rPr>
        <w:t>Oceny spełniania przez dany projekt poszczególnych kryteriów wyboru projektów dokonuje dwóch członków KOP wybieranych w drodze losowania przeprowadzonego przez przewodniczącego KOP na posiedzeniu KOP w obecności:</w:t>
      </w:r>
    </w:p>
    <w:p w:rsidR="00406C6A" w:rsidRPr="008D030F" w:rsidRDefault="00406C6A" w:rsidP="003C7FD3">
      <w:pPr>
        <w:pStyle w:val="ListParagraph"/>
        <w:numPr>
          <w:ilvl w:val="0"/>
          <w:numId w:val="68"/>
        </w:numPr>
        <w:autoSpaceDE w:val="0"/>
        <w:autoSpaceDN w:val="0"/>
        <w:adjustRightInd w:val="0"/>
        <w:spacing w:after="120" w:line="360" w:lineRule="auto"/>
        <w:jc w:val="both"/>
        <w:rPr>
          <w:rFonts w:ascii="Arial" w:hAnsi="Arial" w:cs="Arial"/>
        </w:rPr>
      </w:pPr>
      <w:r w:rsidRPr="008D030F">
        <w:rPr>
          <w:rFonts w:ascii="Arial" w:hAnsi="Arial" w:cs="Arial"/>
        </w:rPr>
        <w:t>co najmniej 3 członków KOP oraz</w:t>
      </w:r>
    </w:p>
    <w:p w:rsidR="00406C6A" w:rsidRDefault="00406C6A" w:rsidP="003C7FD3">
      <w:pPr>
        <w:pStyle w:val="ListParagraph"/>
        <w:numPr>
          <w:ilvl w:val="0"/>
          <w:numId w:val="68"/>
        </w:numPr>
        <w:autoSpaceDE w:val="0"/>
        <w:autoSpaceDN w:val="0"/>
        <w:adjustRightInd w:val="0"/>
        <w:spacing w:after="120" w:line="360" w:lineRule="auto"/>
        <w:ind w:hanging="357"/>
        <w:contextualSpacing w:val="0"/>
        <w:jc w:val="both"/>
        <w:rPr>
          <w:rFonts w:ascii="Arial" w:hAnsi="Arial" w:cs="Arial"/>
        </w:rPr>
      </w:pPr>
      <w:r w:rsidRPr="008D030F">
        <w:rPr>
          <w:rFonts w:ascii="Arial" w:hAnsi="Arial" w:cs="Arial"/>
        </w:rPr>
        <w:t>obserwatorów wskazanych przez KM (o ile KM wskazał swoich obserwatorów).</w:t>
      </w:r>
    </w:p>
    <w:p w:rsidR="00406C6A" w:rsidRDefault="00406C6A" w:rsidP="003C7FD3">
      <w:pPr>
        <w:pStyle w:val="ListParagraph"/>
        <w:numPr>
          <w:ilvl w:val="0"/>
          <w:numId w:val="66"/>
        </w:numPr>
        <w:autoSpaceDE w:val="0"/>
        <w:autoSpaceDN w:val="0"/>
        <w:adjustRightInd w:val="0"/>
        <w:spacing w:after="120" w:line="360" w:lineRule="auto"/>
        <w:ind w:hanging="357"/>
        <w:contextualSpacing w:val="0"/>
        <w:jc w:val="both"/>
        <w:rPr>
          <w:rFonts w:ascii="Arial" w:hAnsi="Arial" w:cs="Arial"/>
        </w:rPr>
      </w:pPr>
      <w:r w:rsidRPr="008D030F">
        <w:rPr>
          <w:rFonts w:ascii="Arial" w:hAnsi="Arial" w:cs="Arial"/>
        </w:rPr>
        <w:t xml:space="preserve">Opis sposobu przeprowadzenia procedury losowania członków KOP dokonujących oceny spełniania przez dany projekt poszczególnych kryteriów wyboru projektów, IOK określa </w:t>
      </w:r>
      <w:r w:rsidRPr="008D030F">
        <w:rPr>
          <w:rFonts w:ascii="Arial" w:hAnsi="Arial" w:cs="Arial"/>
        </w:rPr>
        <w:br/>
        <w:t>w regulaminie pracy KOP, a wyniki tego losowania IOK zawiera w protokole z prac KOP.</w:t>
      </w:r>
    </w:p>
    <w:p w:rsidR="00406C6A" w:rsidRDefault="00406C6A" w:rsidP="003C7FD3">
      <w:pPr>
        <w:pStyle w:val="ListParagraph"/>
        <w:numPr>
          <w:ilvl w:val="0"/>
          <w:numId w:val="66"/>
        </w:numPr>
        <w:autoSpaceDE w:val="0"/>
        <w:autoSpaceDN w:val="0"/>
        <w:adjustRightInd w:val="0"/>
        <w:spacing w:after="120" w:line="360" w:lineRule="auto"/>
        <w:ind w:hanging="357"/>
        <w:contextualSpacing w:val="0"/>
        <w:jc w:val="both"/>
        <w:rPr>
          <w:rFonts w:ascii="Arial" w:hAnsi="Arial" w:cs="Arial"/>
        </w:rPr>
      </w:pPr>
      <w:r w:rsidRPr="008D030F">
        <w:rPr>
          <w:rFonts w:ascii="Arial" w:hAnsi="Arial" w:cs="Arial"/>
        </w:rPr>
        <w:t xml:space="preserve">Przed rozpoczęciem prac KOP, IOK sporządza listę wszystkich projektów złożonych </w:t>
      </w:r>
      <w:r>
        <w:rPr>
          <w:rFonts w:ascii="Arial" w:hAnsi="Arial" w:cs="Arial"/>
        </w:rPr>
        <w:br/>
      </w:r>
      <w:r w:rsidRPr="008D030F">
        <w:rPr>
          <w:rFonts w:ascii="Arial" w:hAnsi="Arial" w:cs="Arial"/>
        </w:rPr>
        <w:t xml:space="preserve">w odpowiedzi na konkurs (wraz z nazwą wnioskodawcy oraz tytułem projektu) </w:t>
      </w:r>
      <w:r>
        <w:rPr>
          <w:rFonts w:ascii="Arial" w:hAnsi="Arial" w:cs="Arial"/>
        </w:rPr>
        <w:br/>
      </w:r>
      <w:r w:rsidRPr="008D030F">
        <w:rPr>
          <w:rFonts w:ascii="Arial" w:hAnsi="Arial" w:cs="Arial"/>
        </w:rPr>
        <w:t>i przedstawia ją do wiadomości członkom KOP przed podpisaniem przez nich oświadczenia o bezstronności, o którym mowa w pkt 9.</w:t>
      </w:r>
    </w:p>
    <w:p w:rsidR="00406C6A" w:rsidRDefault="00406C6A" w:rsidP="003C7FD3">
      <w:pPr>
        <w:pStyle w:val="ListParagraph"/>
        <w:numPr>
          <w:ilvl w:val="0"/>
          <w:numId w:val="66"/>
        </w:numPr>
        <w:autoSpaceDE w:val="0"/>
        <w:autoSpaceDN w:val="0"/>
        <w:adjustRightInd w:val="0"/>
        <w:spacing w:after="120" w:line="360" w:lineRule="auto"/>
        <w:ind w:hanging="357"/>
        <w:jc w:val="both"/>
        <w:rPr>
          <w:rFonts w:ascii="Arial" w:hAnsi="Arial" w:cs="Arial"/>
        </w:rPr>
      </w:pPr>
      <w:r w:rsidRPr="008D030F">
        <w:rPr>
          <w:rFonts w:ascii="Arial" w:hAnsi="Arial" w:cs="Arial"/>
        </w:rPr>
        <w:t xml:space="preserve">Przed przystąpieniem do oceny wniosku członek KOP podpisuje deklarację poufności (patrz: załącznik nr </w:t>
      </w:r>
      <w:r>
        <w:rPr>
          <w:rFonts w:ascii="Arial" w:hAnsi="Arial" w:cs="Arial"/>
        </w:rPr>
        <w:t>7</w:t>
      </w:r>
      <w:r w:rsidRPr="008D030F">
        <w:rPr>
          <w:rFonts w:ascii="Arial" w:hAnsi="Arial" w:cs="Arial"/>
        </w:rPr>
        <w:t>) oraz oświadczenie o bezstronności:</w:t>
      </w:r>
    </w:p>
    <w:p w:rsidR="00406C6A" w:rsidRPr="008D030F" w:rsidRDefault="00406C6A" w:rsidP="003C7FD3">
      <w:pPr>
        <w:pStyle w:val="ListParagraph"/>
        <w:numPr>
          <w:ilvl w:val="0"/>
          <w:numId w:val="69"/>
        </w:numPr>
        <w:autoSpaceDE w:val="0"/>
        <w:autoSpaceDN w:val="0"/>
        <w:adjustRightInd w:val="0"/>
        <w:spacing w:after="120" w:line="360" w:lineRule="auto"/>
        <w:jc w:val="both"/>
        <w:rPr>
          <w:rFonts w:ascii="Arial" w:hAnsi="Arial" w:cs="Arial"/>
        </w:rPr>
      </w:pPr>
      <w:r w:rsidRPr="008D030F">
        <w:rPr>
          <w:rFonts w:ascii="Arial" w:hAnsi="Arial" w:cs="Arial"/>
        </w:rPr>
        <w:t>w przypadku pracownika IOK, zgodne ze wzorem określonym w za</w:t>
      </w:r>
      <w:r>
        <w:rPr>
          <w:rFonts w:ascii="Arial" w:hAnsi="Arial" w:cs="Arial"/>
        </w:rPr>
        <w:t>łączniku nr 9</w:t>
      </w:r>
      <w:r w:rsidRPr="008D030F">
        <w:rPr>
          <w:rFonts w:ascii="Arial" w:hAnsi="Arial" w:cs="Arial"/>
        </w:rPr>
        <w:t xml:space="preserve"> albo</w:t>
      </w:r>
    </w:p>
    <w:p w:rsidR="00406C6A" w:rsidRDefault="00406C6A" w:rsidP="003C7FD3">
      <w:pPr>
        <w:pStyle w:val="ListParagraph"/>
        <w:numPr>
          <w:ilvl w:val="0"/>
          <w:numId w:val="69"/>
        </w:numPr>
        <w:autoSpaceDE w:val="0"/>
        <w:autoSpaceDN w:val="0"/>
        <w:adjustRightInd w:val="0"/>
        <w:spacing w:after="120" w:line="360" w:lineRule="auto"/>
        <w:ind w:hanging="357"/>
        <w:contextualSpacing w:val="0"/>
        <w:jc w:val="both"/>
        <w:rPr>
          <w:rFonts w:ascii="Arial" w:hAnsi="Arial" w:cs="Arial"/>
        </w:rPr>
      </w:pPr>
      <w:r w:rsidRPr="008D030F">
        <w:rPr>
          <w:rFonts w:ascii="Arial" w:hAnsi="Arial" w:cs="Arial"/>
        </w:rPr>
        <w:t xml:space="preserve">w przypadku eksperta, o którym mowa w art. 49 </w:t>
      </w:r>
      <w:r w:rsidRPr="00B734F7">
        <w:rPr>
          <w:rFonts w:ascii="Arial" w:hAnsi="Arial" w:cs="Arial"/>
          <w:i/>
        </w:rPr>
        <w:t>ustawy</w:t>
      </w:r>
      <w:r w:rsidRPr="008D030F">
        <w:rPr>
          <w:rFonts w:ascii="Arial" w:hAnsi="Arial" w:cs="Arial"/>
        </w:rPr>
        <w:t>, zgodnie ze wzorem określonym w załączniku nr 1</w:t>
      </w:r>
      <w:r>
        <w:rPr>
          <w:rFonts w:ascii="Arial" w:hAnsi="Arial" w:cs="Arial"/>
        </w:rPr>
        <w:t>0</w:t>
      </w:r>
      <w:r w:rsidRPr="008D030F">
        <w:rPr>
          <w:rFonts w:ascii="Arial" w:hAnsi="Arial" w:cs="Arial"/>
        </w:rPr>
        <w:t>.</w:t>
      </w:r>
    </w:p>
    <w:p w:rsidR="00406C6A" w:rsidRDefault="00406C6A" w:rsidP="003C7FD3">
      <w:pPr>
        <w:pStyle w:val="ListParagraph"/>
        <w:numPr>
          <w:ilvl w:val="0"/>
          <w:numId w:val="66"/>
        </w:numPr>
        <w:autoSpaceDE w:val="0"/>
        <w:autoSpaceDN w:val="0"/>
        <w:adjustRightInd w:val="0"/>
        <w:spacing w:after="120" w:line="360" w:lineRule="auto"/>
        <w:ind w:hanging="357"/>
        <w:jc w:val="both"/>
        <w:rPr>
          <w:rFonts w:ascii="Arial" w:hAnsi="Arial" w:cs="Arial"/>
        </w:rPr>
      </w:pPr>
      <w:r w:rsidRPr="008D030F">
        <w:rPr>
          <w:rFonts w:ascii="Arial" w:hAnsi="Arial" w:cs="Arial"/>
        </w:rPr>
        <w:t>W pracach KOP w charakterze obserwatorów (bez prawa dokonywania oceny projektów) mogą uczestniczyć:</w:t>
      </w:r>
    </w:p>
    <w:p w:rsidR="00406C6A" w:rsidRPr="008D030F" w:rsidRDefault="00406C6A" w:rsidP="003C7FD3">
      <w:pPr>
        <w:pStyle w:val="ListParagraph"/>
        <w:numPr>
          <w:ilvl w:val="0"/>
          <w:numId w:val="70"/>
        </w:numPr>
        <w:autoSpaceDE w:val="0"/>
        <w:autoSpaceDN w:val="0"/>
        <w:adjustRightInd w:val="0"/>
        <w:spacing w:after="120" w:line="360" w:lineRule="auto"/>
        <w:jc w:val="both"/>
        <w:rPr>
          <w:rFonts w:ascii="Arial" w:hAnsi="Arial" w:cs="Arial"/>
        </w:rPr>
      </w:pPr>
      <w:r w:rsidRPr="008D030F">
        <w:rPr>
          <w:rFonts w:ascii="Arial" w:hAnsi="Arial" w:cs="Arial"/>
        </w:rPr>
        <w:t xml:space="preserve">przedstawiciele ministra właściwego ds. </w:t>
      </w:r>
      <w:r>
        <w:rPr>
          <w:rFonts w:ascii="Arial" w:hAnsi="Arial" w:cs="Arial"/>
        </w:rPr>
        <w:t>zabezpieczenia społecznego</w:t>
      </w:r>
      <w:r w:rsidRPr="008D030F">
        <w:rPr>
          <w:rFonts w:ascii="Arial" w:hAnsi="Arial" w:cs="Arial"/>
        </w:rPr>
        <w:t xml:space="preserve"> (o ile zostali zgłoszeni przez ministra);</w:t>
      </w:r>
    </w:p>
    <w:p w:rsidR="00406C6A" w:rsidRPr="008D030F" w:rsidRDefault="00406C6A" w:rsidP="003C7FD3">
      <w:pPr>
        <w:pStyle w:val="ListParagraph"/>
        <w:numPr>
          <w:ilvl w:val="0"/>
          <w:numId w:val="70"/>
        </w:numPr>
        <w:autoSpaceDE w:val="0"/>
        <w:autoSpaceDN w:val="0"/>
        <w:adjustRightInd w:val="0"/>
        <w:spacing w:after="120" w:line="360" w:lineRule="auto"/>
        <w:jc w:val="both"/>
        <w:rPr>
          <w:rFonts w:ascii="Arial" w:hAnsi="Arial" w:cs="Arial"/>
        </w:rPr>
      </w:pPr>
      <w:r w:rsidRPr="008D030F">
        <w:rPr>
          <w:rFonts w:ascii="Arial" w:hAnsi="Arial" w:cs="Arial"/>
        </w:rPr>
        <w:t>przedstawiciele IZ (z inicjatywy IZ);</w:t>
      </w:r>
    </w:p>
    <w:p w:rsidR="00406C6A" w:rsidRDefault="00406C6A" w:rsidP="003C7FD3">
      <w:pPr>
        <w:pStyle w:val="ListParagraph"/>
        <w:numPr>
          <w:ilvl w:val="0"/>
          <w:numId w:val="70"/>
        </w:numPr>
        <w:autoSpaceDE w:val="0"/>
        <w:autoSpaceDN w:val="0"/>
        <w:adjustRightInd w:val="0"/>
        <w:spacing w:after="120" w:line="360" w:lineRule="auto"/>
        <w:ind w:hanging="357"/>
        <w:contextualSpacing w:val="0"/>
        <w:jc w:val="both"/>
        <w:rPr>
          <w:rFonts w:ascii="Arial" w:hAnsi="Arial" w:cs="Arial"/>
        </w:rPr>
      </w:pPr>
      <w:r w:rsidRPr="008D030F">
        <w:rPr>
          <w:rFonts w:ascii="Arial" w:hAnsi="Arial" w:cs="Arial"/>
        </w:rPr>
        <w:t>przedstawiciele partnerów, o których mowa w art. 5 rozporządzenia ogólnego, w tym w szczególności partnerów wchodzących w skład KM (przy zachowaniu zasady bezstronności).</w:t>
      </w:r>
    </w:p>
    <w:p w:rsidR="00406C6A" w:rsidRDefault="00406C6A" w:rsidP="003C7FD3">
      <w:pPr>
        <w:pStyle w:val="ListParagraph"/>
        <w:numPr>
          <w:ilvl w:val="0"/>
          <w:numId w:val="66"/>
        </w:numPr>
        <w:autoSpaceDE w:val="0"/>
        <w:autoSpaceDN w:val="0"/>
        <w:adjustRightInd w:val="0"/>
        <w:spacing w:after="120" w:line="360" w:lineRule="auto"/>
        <w:ind w:hanging="357"/>
        <w:contextualSpacing w:val="0"/>
        <w:jc w:val="both"/>
        <w:rPr>
          <w:rFonts w:ascii="Arial" w:hAnsi="Arial" w:cs="Arial"/>
        </w:rPr>
      </w:pPr>
      <w:r w:rsidRPr="008D030F">
        <w:rPr>
          <w:rFonts w:ascii="Arial" w:hAnsi="Arial" w:cs="Arial"/>
        </w:rPr>
        <w:t xml:space="preserve">Przed udziałem w pracach KOP obserwator podpisuje deklarację poufności (patrz: załącznik nr </w:t>
      </w:r>
      <w:r>
        <w:rPr>
          <w:rFonts w:ascii="Arial" w:hAnsi="Arial" w:cs="Arial"/>
        </w:rPr>
        <w:t>8</w:t>
      </w:r>
      <w:r w:rsidRPr="008D030F">
        <w:rPr>
          <w:rFonts w:ascii="Arial" w:hAnsi="Arial" w:cs="Arial"/>
        </w:rPr>
        <w:t>).</w:t>
      </w:r>
    </w:p>
    <w:p w:rsidR="00406C6A" w:rsidRDefault="00406C6A" w:rsidP="003C7FD3">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 xml:space="preserve">Przed rozpoczęciem oceny projektów w ramach KOP, IOK przekazuje osobom wchodzącym w skład KOP z prawem dokonywania oceny projektów, informacje dotyczące wymogów, które muszą spełniać projekty ubiegające się o dofinansowanie </w:t>
      </w:r>
      <w:r>
        <w:rPr>
          <w:rFonts w:ascii="Arial" w:hAnsi="Arial" w:cs="Arial"/>
        </w:rPr>
        <w:br/>
      </w:r>
      <w:r w:rsidRPr="008D030F">
        <w:rPr>
          <w:rFonts w:ascii="Arial" w:hAnsi="Arial" w:cs="Arial"/>
        </w:rPr>
        <w:t xml:space="preserve">w ramach danego konkursu, w tym w szczególności informacje na temat procedury oceny oraz obowiązujących w ramach konkursu kryteriów wyboru projektów. </w:t>
      </w:r>
    </w:p>
    <w:p w:rsidR="00406C6A" w:rsidRDefault="00406C6A" w:rsidP="003C7FD3">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Po upływie 30 dni od dnia włączenia przez IZ udostępnionych szkoleń e</w:t>
      </w:r>
      <w:r w:rsidRPr="008D030F">
        <w:rPr>
          <w:rFonts w:ascii="Cambria Math" w:hAnsi="Cambria Math" w:cs="Cambria Math"/>
        </w:rPr>
        <w:t>‐</w:t>
      </w:r>
      <w:r w:rsidRPr="008D030F">
        <w:rPr>
          <w:rFonts w:ascii="Arial" w:hAnsi="Arial" w:cs="Arial"/>
        </w:rPr>
        <w:t>learningowych umożliwiających uzyskanie certyfikatu do dokonywania oceny w ramach V osi priorytetowej PO WER do obligatoryjnego programu szkoleniowego, do składu KOP mogą być powoływane wyłącznie osoby, które posiadają właściwy certyfikat.</w:t>
      </w:r>
    </w:p>
    <w:p w:rsidR="00406C6A" w:rsidRDefault="00406C6A" w:rsidP="003C7FD3">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rPr>
      </w:pPr>
      <w:r w:rsidRPr="008D030F">
        <w:rPr>
          <w:rFonts w:ascii="Arial" w:hAnsi="Arial" w:cs="Arial"/>
        </w:rPr>
        <w:t>Obowiązek posiadania właściwego certyfikatu do dokonywania oceny w ramach V osi priorytetowej PO WER dotyczy również przewodniczącego KOP i zastępcy przewodniczącego KOP.</w:t>
      </w:r>
    </w:p>
    <w:p w:rsidR="00406C6A" w:rsidRDefault="00406C6A" w:rsidP="003C7FD3">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b/>
          <w:bCs/>
          <w:i/>
          <w:iCs/>
        </w:rPr>
      </w:pPr>
      <w:r w:rsidRPr="008D030F">
        <w:rPr>
          <w:rFonts w:ascii="Arial" w:hAnsi="Arial" w:cs="Arial"/>
        </w:rPr>
        <w:t xml:space="preserve">Przed upływem terminu, o którym mowa w pkt 13, </w:t>
      </w:r>
      <w:r w:rsidRPr="008D030F">
        <w:rPr>
          <w:rFonts w:ascii="Arial" w:hAnsi="Arial" w:cs="Arial"/>
          <w:b/>
          <w:bCs/>
        </w:rPr>
        <w:t xml:space="preserve">warunkiem powołania przez IOK </w:t>
      </w:r>
      <w:r>
        <w:rPr>
          <w:rFonts w:ascii="Arial" w:hAnsi="Arial" w:cs="Arial"/>
          <w:b/>
          <w:bCs/>
        </w:rPr>
        <w:br/>
      </w:r>
      <w:r w:rsidRPr="008D030F">
        <w:rPr>
          <w:rFonts w:ascii="Arial" w:hAnsi="Arial" w:cs="Arial"/>
          <w:b/>
          <w:bCs/>
        </w:rPr>
        <w:t xml:space="preserve">do składu KOP eksperta, o którym mowa w art. 49 </w:t>
      </w:r>
      <w:r w:rsidRPr="00B734F7">
        <w:rPr>
          <w:rFonts w:ascii="Arial" w:hAnsi="Arial" w:cs="Arial"/>
          <w:b/>
          <w:bCs/>
          <w:i/>
        </w:rPr>
        <w:t>ustawy</w:t>
      </w:r>
      <w:r w:rsidRPr="008D030F">
        <w:rPr>
          <w:rFonts w:ascii="Arial" w:hAnsi="Arial" w:cs="Arial"/>
          <w:b/>
          <w:bCs/>
        </w:rPr>
        <w:t xml:space="preserve"> jest posiadanie przez tego eksperta ważnego certyfikatu uprawniającego do dokonywania oceny </w:t>
      </w:r>
      <w:r>
        <w:rPr>
          <w:rFonts w:ascii="Arial" w:hAnsi="Arial" w:cs="Arial"/>
          <w:b/>
          <w:bCs/>
        </w:rPr>
        <w:br/>
      </w:r>
      <w:r w:rsidRPr="008D030F">
        <w:rPr>
          <w:rFonts w:ascii="Arial" w:hAnsi="Arial" w:cs="Arial"/>
          <w:b/>
          <w:bCs/>
        </w:rPr>
        <w:t>w ramach Programu Operacyjnego Kapitał Ludzki 2007</w:t>
      </w:r>
      <w:r w:rsidRPr="008D030F">
        <w:rPr>
          <w:rFonts w:ascii="Cambria Math" w:hAnsi="Cambria Math" w:cs="Cambria Math"/>
          <w:b/>
          <w:bCs/>
        </w:rPr>
        <w:t>‐</w:t>
      </w:r>
      <w:r w:rsidRPr="008D030F">
        <w:rPr>
          <w:rFonts w:ascii="Arial" w:hAnsi="Arial" w:cs="Arial"/>
          <w:b/>
          <w:bCs/>
        </w:rPr>
        <w:t xml:space="preserve">2013 w obszarze </w:t>
      </w:r>
      <w:r w:rsidRPr="008D030F">
        <w:rPr>
          <w:rFonts w:ascii="Arial" w:hAnsi="Arial" w:cs="Arial"/>
          <w:b/>
          <w:bCs/>
          <w:iCs/>
        </w:rPr>
        <w:t>funkcjonowania systemu ochrony zdrowia</w:t>
      </w:r>
      <w:r>
        <w:rPr>
          <w:rFonts w:ascii="Arial" w:hAnsi="Arial" w:cs="Arial"/>
          <w:b/>
          <w:bCs/>
          <w:i/>
          <w:iCs/>
        </w:rPr>
        <w:t>.</w:t>
      </w:r>
    </w:p>
    <w:p w:rsidR="00406C6A" w:rsidRDefault="00406C6A" w:rsidP="003C7FD3">
      <w:pPr>
        <w:pStyle w:val="ListParagraph"/>
        <w:numPr>
          <w:ilvl w:val="0"/>
          <w:numId w:val="66"/>
        </w:numPr>
        <w:autoSpaceDE w:val="0"/>
        <w:autoSpaceDN w:val="0"/>
        <w:adjustRightInd w:val="0"/>
        <w:spacing w:after="120" w:line="360" w:lineRule="auto"/>
        <w:ind w:left="357"/>
        <w:contextualSpacing w:val="0"/>
        <w:jc w:val="both"/>
        <w:rPr>
          <w:rFonts w:ascii="Arial" w:hAnsi="Arial" w:cs="Arial"/>
        </w:rPr>
      </w:pPr>
      <w:r w:rsidRPr="008D030F">
        <w:rPr>
          <w:rFonts w:ascii="Arial" w:hAnsi="Arial" w:cs="Arial"/>
        </w:rPr>
        <w:t xml:space="preserve">W celu usprawnienia procesu dokonywania oceny projektów w ramach KOP, IOK może podjąć decyzję o odstąpieniu od dokonywania oceny w trybie stacjonarnym </w:t>
      </w:r>
      <w:r>
        <w:rPr>
          <w:rFonts w:ascii="Arial" w:hAnsi="Arial" w:cs="Arial"/>
        </w:rPr>
        <w:br/>
      </w:r>
      <w:r w:rsidRPr="008D030F">
        <w:rPr>
          <w:rFonts w:ascii="Arial" w:hAnsi="Arial" w:cs="Arial"/>
        </w:rPr>
        <w:t xml:space="preserve">i przeprowadzeniu oceny całkowicie lub częściowo w trybie niestacjonarnym. W takim przypadku sposób organizacji prac KOP w trybie niestacjonarnym IOK określa </w:t>
      </w:r>
      <w:r>
        <w:rPr>
          <w:rFonts w:ascii="Arial" w:hAnsi="Arial" w:cs="Arial"/>
        </w:rPr>
        <w:br/>
      </w:r>
      <w:r w:rsidRPr="008D030F">
        <w:rPr>
          <w:rFonts w:ascii="Arial" w:hAnsi="Arial" w:cs="Arial"/>
        </w:rPr>
        <w:t xml:space="preserve">w regulaminie prac KOP, a przebieg oceny odnotowuje w protokole z prac KOP. </w:t>
      </w:r>
    </w:p>
    <w:p w:rsidR="00406C6A" w:rsidRPr="00293A98" w:rsidRDefault="00406C6A" w:rsidP="00DF162D">
      <w:pPr>
        <w:pStyle w:val="ListParagraph"/>
        <w:numPr>
          <w:ilvl w:val="0"/>
          <w:numId w:val="66"/>
        </w:numPr>
        <w:autoSpaceDE w:val="0"/>
        <w:autoSpaceDN w:val="0"/>
        <w:adjustRightInd w:val="0"/>
        <w:spacing w:after="120" w:line="360" w:lineRule="auto"/>
        <w:ind w:left="357" w:hanging="357"/>
        <w:contextualSpacing w:val="0"/>
        <w:jc w:val="both"/>
        <w:rPr>
          <w:rFonts w:ascii="Arial" w:hAnsi="Arial" w:cs="Arial"/>
          <w:b/>
          <w:color w:val="E36C0A"/>
        </w:rPr>
      </w:pPr>
      <w:r w:rsidRPr="000C790F">
        <w:rPr>
          <w:rFonts w:ascii="Arial" w:hAnsi="Arial" w:cs="Arial"/>
        </w:rPr>
        <w:t xml:space="preserve">Projekty podlegające ocenie w ramach KOP i kwalifikujące się do zarejestrowania </w:t>
      </w:r>
      <w:r>
        <w:rPr>
          <w:rFonts w:ascii="Arial" w:hAnsi="Arial" w:cs="Arial"/>
        </w:rPr>
        <w:br/>
      </w:r>
      <w:r w:rsidRPr="000C790F">
        <w:rPr>
          <w:rFonts w:ascii="Arial" w:hAnsi="Arial" w:cs="Arial"/>
        </w:rPr>
        <w:t>w systemie SL 2014 są rejestrowane w SL 2014 zgodnie z procedurami wewnętrznymi IOK.</w:t>
      </w:r>
    </w:p>
    <w:p w:rsidR="00406C6A" w:rsidRPr="00D47536" w:rsidRDefault="00406C6A" w:rsidP="003C7FD3">
      <w:pPr>
        <w:pStyle w:val="Heading2"/>
        <w:numPr>
          <w:ilvl w:val="0"/>
          <w:numId w:val="106"/>
        </w:numPr>
        <w:ind w:left="723"/>
        <w:rPr>
          <w:color w:val="244061"/>
          <w:sz w:val="24"/>
          <w:szCs w:val="24"/>
        </w:rPr>
      </w:pPr>
      <w:bookmarkStart w:id="251" w:name="_Toc421095909"/>
      <w:bookmarkStart w:id="252" w:name="_Toc421096402"/>
      <w:bookmarkStart w:id="253" w:name="_Toc421096741"/>
      <w:bookmarkStart w:id="254" w:name="_Toc424196637"/>
      <w:r w:rsidRPr="00D47536">
        <w:rPr>
          <w:rFonts w:ascii="Arial" w:hAnsi="Arial" w:cs="Arial"/>
          <w:color w:val="244061"/>
          <w:sz w:val="24"/>
          <w:szCs w:val="24"/>
        </w:rPr>
        <w:t>Ocena formalno-merytoryczna</w:t>
      </w:r>
      <w:bookmarkEnd w:id="251"/>
      <w:bookmarkEnd w:id="252"/>
      <w:bookmarkEnd w:id="253"/>
      <w:bookmarkEnd w:id="254"/>
    </w:p>
    <w:p w:rsidR="00406C6A" w:rsidRPr="007D5A98" w:rsidRDefault="00406C6A" w:rsidP="007D5A98"/>
    <w:p w:rsidR="00406C6A" w:rsidRDefault="00406C6A" w:rsidP="003D799D">
      <w:pPr>
        <w:spacing w:after="120" w:line="360" w:lineRule="auto"/>
        <w:jc w:val="both"/>
        <w:rPr>
          <w:rFonts w:ascii="Arial" w:hAnsi="Arial" w:cs="Arial"/>
        </w:rPr>
      </w:pPr>
      <w:r>
        <w:rPr>
          <w:rFonts w:ascii="Arial" w:hAnsi="Arial" w:cs="Arial"/>
        </w:rPr>
        <w:t>Zgodnie z decyzją KM PO WER ocena przeprowadzana jest w trybie o</w:t>
      </w:r>
      <w:r w:rsidRPr="00D63BDE">
        <w:rPr>
          <w:rFonts w:ascii="Arial" w:hAnsi="Arial" w:cs="Arial"/>
        </w:rPr>
        <w:t xml:space="preserve">ceny </w:t>
      </w:r>
      <w:r>
        <w:rPr>
          <w:rFonts w:ascii="Arial" w:hAnsi="Arial" w:cs="Arial"/>
        </w:rPr>
        <w:br/>
      </w:r>
      <w:r w:rsidRPr="00D63BDE">
        <w:rPr>
          <w:rFonts w:ascii="Arial" w:hAnsi="Arial" w:cs="Arial"/>
        </w:rPr>
        <w:t>formalno-merytorycznej dokon</w:t>
      </w:r>
      <w:r>
        <w:rPr>
          <w:rFonts w:ascii="Arial" w:hAnsi="Arial" w:cs="Arial"/>
        </w:rPr>
        <w:t>ywanej</w:t>
      </w:r>
      <w:r w:rsidRPr="00D63BDE">
        <w:rPr>
          <w:rFonts w:ascii="Arial" w:hAnsi="Arial" w:cs="Arial"/>
        </w:rPr>
        <w:t xml:space="preserve"> przy pomocy </w:t>
      </w:r>
      <w:r w:rsidRPr="007F09CC">
        <w:rPr>
          <w:rFonts w:ascii="Arial" w:hAnsi="Arial" w:cs="Arial"/>
          <w:i/>
        </w:rPr>
        <w:t>Karty oceny formalno-merytorycznej wniosku o dofinansowanie projektu konkursowego w ramach PO</w:t>
      </w:r>
      <w:r>
        <w:rPr>
          <w:rFonts w:ascii="Arial" w:hAnsi="Arial" w:cs="Arial"/>
          <w:i/>
        </w:rPr>
        <w:t> </w:t>
      </w:r>
      <w:r w:rsidRPr="007F09CC">
        <w:rPr>
          <w:rFonts w:ascii="Arial" w:hAnsi="Arial" w:cs="Arial"/>
          <w:i/>
        </w:rPr>
        <w:t>WER</w:t>
      </w:r>
      <w:r w:rsidRPr="00D63BDE">
        <w:rPr>
          <w:rFonts w:ascii="Arial" w:hAnsi="Arial" w:cs="Arial"/>
        </w:rPr>
        <w:t xml:space="preserve"> określonej </w:t>
      </w:r>
      <w:r>
        <w:rPr>
          <w:rFonts w:ascii="Arial" w:hAnsi="Arial" w:cs="Arial"/>
        </w:rPr>
        <w:br/>
      </w:r>
      <w:r w:rsidRPr="00D63BDE">
        <w:rPr>
          <w:rFonts w:ascii="Arial" w:hAnsi="Arial" w:cs="Arial"/>
        </w:rPr>
        <w:t xml:space="preserve">w załączniku </w:t>
      </w:r>
      <w:r>
        <w:rPr>
          <w:rFonts w:ascii="Arial" w:hAnsi="Arial" w:cs="Arial"/>
        </w:rPr>
        <w:t>nr 7</w:t>
      </w:r>
      <w:r w:rsidRPr="00D63BDE">
        <w:rPr>
          <w:rFonts w:ascii="Arial" w:hAnsi="Arial" w:cs="Arial"/>
        </w:rPr>
        <w:t xml:space="preserve"> do regulaminu</w:t>
      </w:r>
      <w:r>
        <w:rPr>
          <w:rFonts w:ascii="Arial" w:hAnsi="Arial" w:cs="Arial"/>
        </w:rPr>
        <w:t>.</w:t>
      </w:r>
    </w:p>
    <w:p w:rsidR="00406C6A" w:rsidRDefault="00406C6A" w:rsidP="003D799D">
      <w:pPr>
        <w:spacing w:after="120" w:line="360" w:lineRule="auto"/>
        <w:jc w:val="both"/>
        <w:rPr>
          <w:rFonts w:ascii="Arial" w:hAnsi="Arial" w:cs="Arial"/>
        </w:rPr>
      </w:pPr>
      <w:r>
        <w:rPr>
          <w:rFonts w:ascii="Arial" w:hAnsi="Arial" w:cs="Arial"/>
        </w:rPr>
        <w:t xml:space="preserve">IOK dokonuje oceny </w:t>
      </w:r>
      <w:r w:rsidRPr="00B36202">
        <w:rPr>
          <w:rFonts w:ascii="Arial" w:hAnsi="Arial" w:cs="Arial"/>
        </w:rPr>
        <w:t xml:space="preserve">formalno-merytorycznej </w:t>
      </w:r>
      <w:r>
        <w:rPr>
          <w:rFonts w:ascii="Arial" w:hAnsi="Arial" w:cs="Arial"/>
        </w:rPr>
        <w:t xml:space="preserve">wniosków w terminie nie późniejszym niż </w:t>
      </w:r>
      <w:r w:rsidRPr="00B36202">
        <w:rPr>
          <w:rFonts w:ascii="Arial" w:hAnsi="Arial" w:cs="Arial"/>
        </w:rPr>
        <w:t xml:space="preserve">70 dni od </w:t>
      </w:r>
      <w:r w:rsidRPr="00AF1FC8">
        <w:rPr>
          <w:rFonts w:ascii="Arial" w:hAnsi="Arial" w:cs="Arial"/>
        </w:rPr>
        <w:t xml:space="preserve">daty zakończenia naboru. W uzasadnionych przypadkach (liczba wniosków przekraczająca 200, rozbieżność w ocenie ekspertów) termin dokonania oceny </w:t>
      </w:r>
      <w:r>
        <w:rPr>
          <w:rFonts w:ascii="Arial" w:hAnsi="Arial" w:cs="Arial"/>
        </w:rPr>
        <w:br/>
      </w:r>
      <w:r w:rsidRPr="00AF1FC8">
        <w:rPr>
          <w:rFonts w:ascii="Arial" w:hAnsi="Arial" w:cs="Arial"/>
        </w:rPr>
        <w:t xml:space="preserve">formalno-merytorycznej może być wydłużony. Termin dokonania oceny </w:t>
      </w:r>
      <w:r>
        <w:rPr>
          <w:rFonts w:ascii="Arial" w:hAnsi="Arial" w:cs="Arial"/>
        </w:rPr>
        <w:br/>
      </w:r>
      <w:r w:rsidRPr="00AF1FC8">
        <w:rPr>
          <w:rFonts w:ascii="Arial" w:hAnsi="Arial" w:cs="Arial"/>
        </w:rPr>
        <w:t>formalno-merytorycznej nie może jednak przekroczyć 130 dni niezależnie od liczby projektów ocenianych</w:t>
      </w:r>
      <w:r w:rsidRPr="00B36202">
        <w:rPr>
          <w:rFonts w:ascii="Arial" w:hAnsi="Arial" w:cs="Arial"/>
        </w:rPr>
        <w:t xml:space="preserve"> w ramach KOP.</w:t>
      </w:r>
    </w:p>
    <w:p w:rsidR="00406C6A" w:rsidRPr="003365DE" w:rsidRDefault="00406C6A" w:rsidP="00E31F6C">
      <w:pPr>
        <w:spacing w:after="120" w:line="360" w:lineRule="auto"/>
        <w:jc w:val="both"/>
        <w:rPr>
          <w:rFonts w:ascii="Arial" w:hAnsi="Arial" w:cs="Arial"/>
        </w:rPr>
      </w:pPr>
      <w:r>
        <w:rPr>
          <w:rFonts w:ascii="Arial" w:hAnsi="Arial" w:cs="Arial"/>
        </w:rPr>
        <w:t xml:space="preserve">O przedłużeniu terminu zakończenia oceny formalno-merytorycznej IOK niezwłocznie poinformuje na stronie internetowej </w:t>
      </w:r>
      <w:hyperlink r:id="rId17" w:history="1">
        <w:r w:rsidRPr="00DA0629">
          <w:rPr>
            <w:rStyle w:val="Hyperlink"/>
            <w:rFonts w:ascii="Arial" w:hAnsi="Arial" w:cs="Arial"/>
          </w:rPr>
          <w:t>www.zdrowie.gov.pl</w:t>
        </w:r>
      </w:hyperlink>
      <w:r>
        <w:rPr>
          <w:rFonts w:ascii="Arial" w:hAnsi="Arial" w:cs="Arial"/>
        </w:rPr>
        <w:t xml:space="preserve">. </w:t>
      </w:r>
    </w:p>
    <w:p w:rsidR="00406C6A" w:rsidRPr="00D47536" w:rsidRDefault="00406C6A" w:rsidP="003C7FD3">
      <w:pPr>
        <w:pStyle w:val="Heading3"/>
        <w:numPr>
          <w:ilvl w:val="1"/>
          <w:numId w:val="106"/>
        </w:numPr>
        <w:ind w:left="1080"/>
        <w:rPr>
          <w:rFonts w:ascii="Arial" w:hAnsi="Arial" w:cs="Arial"/>
          <w:color w:val="244061"/>
        </w:rPr>
      </w:pPr>
      <w:bookmarkStart w:id="255" w:name="_Toc412557127"/>
      <w:bookmarkStart w:id="256" w:name="_Toc421092482"/>
      <w:bookmarkStart w:id="257" w:name="_Toc421092964"/>
      <w:bookmarkStart w:id="258" w:name="_Toc421093314"/>
      <w:bookmarkStart w:id="259" w:name="_Toc421095910"/>
      <w:bookmarkStart w:id="260" w:name="_Toc421096403"/>
      <w:bookmarkStart w:id="261" w:name="_Toc421096742"/>
      <w:bookmarkStart w:id="262" w:name="_Toc424196638"/>
      <w:r w:rsidRPr="00D47536">
        <w:rPr>
          <w:rFonts w:ascii="Arial" w:hAnsi="Arial" w:cs="Arial"/>
          <w:color w:val="244061"/>
        </w:rPr>
        <w:t>Ogólne zasady oceny formalno-merytorycznej</w:t>
      </w:r>
      <w:bookmarkEnd w:id="255"/>
      <w:bookmarkEnd w:id="256"/>
      <w:bookmarkEnd w:id="257"/>
      <w:bookmarkEnd w:id="258"/>
      <w:bookmarkEnd w:id="259"/>
      <w:bookmarkEnd w:id="260"/>
      <w:bookmarkEnd w:id="261"/>
      <w:bookmarkEnd w:id="262"/>
    </w:p>
    <w:p w:rsidR="00406C6A" w:rsidRPr="007D5A98" w:rsidRDefault="00406C6A" w:rsidP="007D5A98">
      <w:pPr>
        <w:pStyle w:val="ListParagraph"/>
        <w:ind w:left="1440"/>
      </w:pPr>
    </w:p>
    <w:p w:rsidR="00406C6A" w:rsidRPr="00501681" w:rsidRDefault="00406C6A" w:rsidP="003C7FD3">
      <w:pPr>
        <w:numPr>
          <w:ilvl w:val="0"/>
          <w:numId w:val="11"/>
        </w:numPr>
        <w:spacing w:after="120" w:line="360" w:lineRule="auto"/>
        <w:rPr>
          <w:rFonts w:ascii="Arial" w:hAnsi="Arial" w:cs="Arial"/>
        </w:rPr>
      </w:pPr>
      <w:r w:rsidRPr="00501681">
        <w:rPr>
          <w:rFonts w:ascii="Arial" w:hAnsi="Arial" w:cs="Arial"/>
        </w:rPr>
        <w:t xml:space="preserve">Ocenie formalno-merytorycznej podlega każdy złożony w trakcie trwania naboru wniosek </w:t>
      </w:r>
      <w:r w:rsidRPr="00501681">
        <w:rPr>
          <w:rFonts w:ascii="Arial" w:hAnsi="Arial" w:cs="Arial"/>
        </w:rPr>
        <w:br/>
        <w:t xml:space="preserve">o dofinansowanie (o ile nie został wycofany przez wnioskodawcę albo pozostawiony bez rozpatrzenia zgodnie z art. 43 ust. 1 </w:t>
      </w:r>
      <w:r w:rsidRPr="00B734F7">
        <w:rPr>
          <w:rFonts w:ascii="Arial" w:hAnsi="Arial" w:cs="Arial"/>
          <w:i/>
        </w:rPr>
        <w:t>ustawy</w:t>
      </w:r>
      <w:r w:rsidRPr="00501681">
        <w:rPr>
          <w:rFonts w:ascii="Arial" w:hAnsi="Arial" w:cs="Arial"/>
        </w:rPr>
        <w:t xml:space="preserve">). </w:t>
      </w:r>
    </w:p>
    <w:p w:rsidR="00406C6A" w:rsidRPr="00501681" w:rsidRDefault="00406C6A" w:rsidP="003C7FD3">
      <w:pPr>
        <w:numPr>
          <w:ilvl w:val="0"/>
          <w:numId w:val="11"/>
        </w:numPr>
        <w:spacing w:after="120" w:line="360" w:lineRule="auto"/>
        <w:rPr>
          <w:rFonts w:ascii="Arial" w:hAnsi="Arial" w:cs="Arial"/>
        </w:rPr>
      </w:pPr>
      <w:r w:rsidRPr="00501681">
        <w:rPr>
          <w:rFonts w:ascii="Arial" w:hAnsi="Arial" w:cs="Arial"/>
        </w:rPr>
        <w:t>Ocena formalno-merytoryczna wniosku obejmuje sprawdzenie, czy wniosek spełnia:</w:t>
      </w:r>
    </w:p>
    <w:p w:rsidR="00406C6A" w:rsidRDefault="00406C6A" w:rsidP="003C7FD3">
      <w:pPr>
        <w:numPr>
          <w:ilvl w:val="0"/>
          <w:numId w:val="4"/>
        </w:numPr>
        <w:spacing w:after="120" w:line="360" w:lineRule="auto"/>
        <w:rPr>
          <w:rFonts w:ascii="Arial" w:hAnsi="Arial" w:cs="Arial"/>
        </w:rPr>
      </w:pPr>
      <w:r w:rsidRPr="009657E3">
        <w:rPr>
          <w:rFonts w:ascii="Arial" w:hAnsi="Arial" w:cs="Arial"/>
          <w:b/>
        </w:rPr>
        <w:t>ogólne kryteria formalne</w:t>
      </w:r>
      <w:r>
        <w:rPr>
          <w:rFonts w:ascii="Arial" w:hAnsi="Arial" w:cs="Arial"/>
        </w:rPr>
        <w:t xml:space="preserve"> (część A i B </w:t>
      </w:r>
      <w:r w:rsidRPr="009657E3">
        <w:rPr>
          <w:rFonts w:ascii="Arial" w:hAnsi="Arial" w:cs="Arial"/>
          <w:i/>
        </w:rPr>
        <w:t>karty oceny formalno-merytorycznej</w:t>
      </w:r>
      <w:r>
        <w:rPr>
          <w:rFonts w:ascii="Arial" w:hAnsi="Arial" w:cs="Arial"/>
          <w:i/>
        </w:rPr>
        <w:t>)</w:t>
      </w:r>
      <w:r w:rsidRPr="00501681">
        <w:rPr>
          <w:rFonts w:ascii="Arial" w:hAnsi="Arial" w:cs="Arial"/>
        </w:rPr>
        <w:t>,</w:t>
      </w:r>
      <w:r>
        <w:rPr>
          <w:rFonts w:ascii="Arial" w:hAnsi="Arial" w:cs="Arial"/>
        </w:rPr>
        <w:t xml:space="preserve"> tj.: </w:t>
      </w:r>
    </w:p>
    <w:p w:rsidR="00406C6A" w:rsidRPr="00E221E4" w:rsidRDefault="00406C6A" w:rsidP="003C7FD3">
      <w:pPr>
        <w:pStyle w:val="BodyText"/>
        <w:numPr>
          <w:ilvl w:val="0"/>
          <w:numId w:val="71"/>
        </w:numPr>
        <w:spacing w:after="120" w:line="360" w:lineRule="auto"/>
        <w:rPr>
          <w:rFonts w:ascii="Arial" w:hAnsi="Arial" w:cs="Arial"/>
          <w:sz w:val="22"/>
          <w:szCs w:val="22"/>
        </w:rPr>
      </w:pPr>
      <w:r w:rsidRPr="00E221E4">
        <w:rPr>
          <w:rFonts w:ascii="Arial" w:hAnsi="Arial" w:cs="Arial"/>
          <w:sz w:val="22"/>
          <w:szCs w:val="22"/>
        </w:rPr>
        <w:t>Czy wniosek złożono w terminie  wskazanym regulaminie konkursu?</w:t>
      </w:r>
    </w:p>
    <w:p w:rsidR="00406C6A" w:rsidRPr="00E221E4" w:rsidRDefault="00406C6A" w:rsidP="003C7FD3">
      <w:pPr>
        <w:pStyle w:val="BodyText"/>
        <w:numPr>
          <w:ilvl w:val="0"/>
          <w:numId w:val="71"/>
        </w:numPr>
        <w:spacing w:after="120" w:line="360" w:lineRule="auto"/>
        <w:rPr>
          <w:rFonts w:ascii="Arial" w:hAnsi="Arial" w:cs="Arial"/>
          <w:sz w:val="22"/>
          <w:szCs w:val="22"/>
        </w:rPr>
      </w:pPr>
      <w:r w:rsidRPr="00E221E4">
        <w:rPr>
          <w:rFonts w:ascii="Arial" w:hAnsi="Arial" w:cs="Arial"/>
          <w:sz w:val="22"/>
          <w:szCs w:val="22"/>
        </w:rPr>
        <w:t>Czy wniosek opatrzony podpisem osoby uprawnionej/podpisami osób uprawnionych do złożenia wniosku złożono we właściwej instytucji?</w:t>
      </w:r>
    </w:p>
    <w:p w:rsidR="00406C6A" w:rsidRPr="00E221E4" w:rsidRDefault="00406C6A" w:rsidP="003C7FD3">
      <w:pPr>
        <w:pStyle w:val="BodyText"/>
        <w:numPr>
          <w:ilvl w:val="0"/>
          <w:numId w:val="71"/>
        </w:numPr>
        <w:spacing w:after="120" w:line="360" w:lineRule="auto"/>
        <w:rPr>
          <w:rFonts w:ascii="Arial" w:hAnsi="Arial" w:cs="Arial"/>
          <w:sz w:val="22"/>
          <w:szCs w:val="22"/>
        </w:rPr>
      </w:pPr>
      <w:r w:rsidRPr="00E221E4">
        <w:rPr>
          <w:rFonts w:ascii="Arial" w:hAnsi="Arial" w:cs="Arial"/>
          <w:sz w:val="22"/>
          <w:szCs w:val="22"/>
        </w:rPr>
        <w:t>Czy wniosek wypełniono w języku polskim?</w:t>
      </w:r>
    </w:p>
    <w:p w:rsidR="00406C6A" w:rsidRPr="00E221E4" w:rsidRDefault="00406C6A" w:rsidP="003C7FD3">
      <w:pPr>
        <w:pStyle w:val="BodyText"/>
        <w:numPr>
          <w:ilvl w:val="0"/>
          <w:numId w:val="71"/>
        </w:numPr>
        <w:spacing w:after="120" w:line="360" w:lineRule="auto"/>
        <w:rPr>
          <w:rFonts w:ascii="Arial" w:hAnsi="Arial" w:cs="Arial"/>
          <w:sz w:val="22"/>
          <w:szCs w:val="22"/>
        </w:rPr>
      </w:pPr>
      <w:r w:rsidRPr="00E221E4">
        <w:rPr>
          <w:rFonts w:ascii="Arial" w:hAnsi="Arial" w:cs="Arial"/>
          <w:sz w:val="22"/>
          <w:szCs w:val="22"/>
        </w:rPr>
        <w:t>Czy wniosek złożono w formie wskazanej w regulaminie konkursu?</w:t>
      </w:r>
    </w:p>
    <w:p w:rsidR="00406C6A" w:rsidRPr="00E221E4" w:rsidRDefault="00406C6A" w:rsidP="003C7FD3">
      <w:pPr>
        <w:pStyle w:val="BodyText"/>
        <w:numPr>
          <w:ilvl w:val="0"/>
          <w:numId w:val="72"/>
        </w:numPr>
        <w:spacing w:after="120" w:line="360" w:lineRule="auto"/>
        <w:rPr>
          <w:rFonts w:ascii="Arial" w:hAnsi="Arial" w:cs="Arial"/>
          <w:sz w:val="22"/>
          <w:szCs w:val="22"/>
        </w:rPr>
      </w:pPr>
      <w:r w:rsidRPr="00E221E4">
        <w:rPr>
          <w:rFonts w:ascii="Arial" w:hAnsi="Arial" w:cs="Arial"/>
          <w:sz w:val="22"/>
          <w:szCs w:val="22"/>
        </w:rPr>
        <w:t>Czy wydatki w projekcie o wartości nieprzekraczającej wyrażonej w PLN równowartości kwoty 100 000 EUR</w:t>
      </w:r>
      <w:r w:rsidRPr="00E221E4">
        <w:rPr>
          <w:rStyle w:val="FootnoteReference"/>
          <w:rFonts w:ascii="Arial" w:hAnsi="Arial" w:cs="Arial"/>
          <w:sz w:val="22"/>
          <w:szCs w:val="22"/>
        </w:rPr>
        <w:footnoteReference w:id="25"/>
      </w:r>
      <w:r w:rsidRPr="00E221E4">
        <w:rPr>
          <w:rFonts w:ascii="Arial" w:hAnsi="Arial" w:cs="Arial"/>
          <w:sz w:val="22"/>
          <w:szCs w:val="22"/>
        </w:rPr>
        <w:t xml:space="preserve"> wkładu publiczneg</w:t>
      </w:r>
      <w:r>
        <w:rPr>
          <w:rFonts w:ascii="Arial" w:hAnsi="Arial" w:cs="Arial"/>
          <w:sz w:val="22"/>
          <w:szCs w:val="22"/>
        </w:rPr>
        <w:t>o</w:t>
      </w:r>
      <w:r w:rsidRPr="00E221E4">
        <w:rPr>
          <w:rStyle w:val="FootnoteReference"/>
          <w:rFonts w:ascii="Arial" w:hAnsi="Arial" w:cs="Arial"/>
          <w:sz w:val="22"/>
          <w:szCs w:val="22"/>
        </w:rPr>
        <w:footnoteReference w:id="26"/>
      </w:r>
      <w:r w:rsidRPr="00E221E4">
        <w:rPr>
          <w:rFonts w:ascii="Arial" w:hAnsi="Arial" w:cs="Arial"/>
          <w:sz w:val="22"/>
          <w:szCs w:val="22"/>
        </w:rPr>
        <w:t xml:space="preserve"> są rozliczane uproszczonymi metodami, o których mowa w </w:t>
      </w:r>
      <w:r w:rsidRPr="00E221E4">
        <w:rPr>
          <w:rFonts w:ascii="Arial" w:hAnsi="Arial" w:cs="Arial"/>
          <w:i/>
          <w:sz w:val="22"/>
          <w:szCs w:val="22"/>
        </w:rPr>
        <w:t>Wytycznych</w:t>
      </w:r>
      <w:r>
        <w:rPr>
          <w:rFonts w:ascii="Arial" w:hAnsi="Arial" w:cs="Arial"/>
          <w:i/>
          <w:sz w:val="22"/>
          <w:szCs w:val="22"/>
        </w:rPr>
        <w:t xml:space="preserve"> </w:t>
      </w:r>
      <w:r w:rsidRPr="00E221E4">
        <w:rPr>
          <w:rFonts w:ascii="Arial" w:hAnsi="Arial" w:cs="Arial"/>
          <w:i/>
          <w:sz w:val="22"/>
          <w:szCs w:val="22"/>
        </w:rPr>
        <w:t>w zakresie kwalifikowalności wydatków w zakresie Europejskiego Funduszu Rozwoju Regionalnego, Europejskiego Funduszu Społecznego oraz Funduszu Spójności na lata 2014-2020</w:t>
      </w:r>
      <w:r w:rsidRPr="00E221E4">
        <w:rPr>
          <w:rFonts w:ascii="Arial" w:hAnsi="Arial" w:cs="Arial"/>
          <w:sz w:val="22"/>
          <w:szCs w:val="22"/>
        </w:rPr>
        <w:t>?</w:t>
      </w:r>
    </w:p>
    <w:p w:rsidR="00406C6A" w:rsidRPr="00E221E4" w:rsidRDefault="00406C6A" w:rsidP="003C7FD3">
      <w:pPr>
        <w:pStyle w:val="BodyText"/>
        <w:numPr>
          <w:ilvl w:val="0"/>
          <w:numId w:val="72"/>
        </w:numPr>
        <w:spacing w:after="120" w:line="360" w:lineRule="auto"/>
        <w:rPr>
          <w:rFonts w:ascii="Arial" w:hAnsi="Arial" w:cs="Arial"/>
          <w:sz w:val="22"/>
          <w:szCs w:val="22"/>
        </w:rPr>
      </w:pPr>
      <w:r w:rsidRPr="00E221E4">
        <w:rPr>
          <w:rFonts w:ascii="Arial" w:hAnsi="Arial" w:cs="Arial"/>
          <w:sz w:val="22"/>
          <w:szCs w:val="22"/>
        </w:rPr>
        <w:t xml:space="preserve">Czy wnioskodawca oraz partnerzy (jeśli dotyczy) podlegają wykluczeniu </w:t>
      </w:r>
      <w:r>
        <w:rPr>
          <w:rFonts w:ascii="Arial" w:hAnsi="Arial" w:cs="Arial"/>
          <w:sz w:val="22"/>
          <w:szCs w:val="22"/>
        </w:rPr>
        <w:br/>
      </w:r>
      <w:r w:rsidRPr="00E221E4">
        <w:rPr>
          <w:rFonts w:ascii="Arial" w:hAnsi="Arial" w:cs="Arial"/>
          <w:sz w:val="22"/>
          <w:szCs w:val="22"/>
        </w:rPr>
        <w:t>z możliwości ubiegania się o dofinansowanie w tym wykluczeniu, o którym mowa w art. 207 ust. 4 ustawy z dnia 27 sierpnia 2009 r. o finansach publicznych?</w:t>
      </w:r>
    </w:p>
    <w:p w:rsidR="00406C6A" w:rsidRPr="00E221E4" w:rsidRDefault="00406C6A" w:rsidP="003C7FD3">
      <w:pPr>
        <w:pStyle w:val="BodyText"/>
        <w:numPr>
          <w:ilvl w:val="0"/>
          <w:numId w:val="72"/>
        </w:numPr>
        <w:spacing w:after="120" w:line="360" w:lineRule="auto"/>
        <w:rPr>
          <w:rFonts w:ascii="Arial" w:hAnsi="Arial" w:cs="Arial"/>
          <w:sz w:val="22"/>
          <w:szCs w:val="22"/>
        </w:rPr>
      </w:pPr>
      <w:r w:rsidRPr="00E221E4">
        <w:rPr>
          <w:rFonts w:ascii="Arial" w:hAnsi="Arial" w:cs="Arial"/>
          <w:sz w:val="22"/>
          <w:szCs w:val="22"/>
        </w:rPr>
        <w:t xml:space="preserve">Czy wnioskodawca zgodnie ze Szczegółowym Opisem Osi Priorytetowych </w:t>
      </w:r>
      <w:r>
        <w:rPr>
          <w:rFonts w:ascii="Arial" w:hAnsi="Arial" w:cs="Arial"/>
          <w:sz w:val="22"/>
          <w:szCs w:val="22"/>
        </w:rPr>
        <w:br/>
      </w:r>
      <w:r w:rsidRPr="00E221E4">
        <w:rPr>
          <w:rFonts w:ascii="Arial" w:hAnsi="Arial" w:cs="Arial"/>
          <w:sz w:val="22"/>
          <w:szCs w:val="22"/>
        </w:rPr>
        <w:t xml:space="preserve">PO WER jest podmiotem uprawnionym do ubiegania się o dofinansowanie </w:t>
      </w:r>
      <w:r>
        <w:rPr>
          <w:rFonts w:ascii="Arial" w:hAnsi="Arial" w:cs="Arial"/>
          <w:sz w:val="22"/>
          <w:szCs w:val="22"/>
        </w:rPr>
        <w:br/>
      </w:r>
      <w:r w:rsidRPr="00E221E4">
        <w:rPr>
          <w:rFonts w:ascii="Arial" w:hAnsi="Arial" w:cs="Arial"/>
          <w:sz w:val="22"/>
          <w:szCs w:val="22"/>
        </w:rPr>
        <w:t>w ramach właściwego Działania/Podziałania PO WER?</w:t>
      </w:r>
    </w:p>
    <w:p w:rsidR="00406C6A" w:rsidRPr="00E221E4" w:rsidRDefault="00406C6A" w:rsidP="003C7FD3">
      <w:pPr>
        <w:pStyle w:val="BodyText"/>
        <w:numPr>
          <w:ilvl w:val="0"/>
          <w:numId w:val="72"/>
        </w:numPr>
        <w:spacing w:after="120" w:line="360" w:lineRule="auto"/>
        <w:rPr>
          <w:rFonts w:ascii="Arial" w:hAnsi="Arial" w:cs="Arial"/>
          <w:sz w:val="22"/>
          <w:szCs w:val="22"/>
        </w:rPr>
      </w:pPr>
      <w:r w:rsidRPr="00E221E4">
        <w:rPr>
          <w:rFonts w:ascii="Arial" w:hAnsi="Arial" w:cs="Arial"/>
          <w:sz w:val="22"/>
          <w:szCs w:val="22"/>
        </w:rPr>
        <w:t>Czy w przypadku projektu partnerskiego</w:t>
      </w:r>
      <w:r w:rsidRPr="00E221E4">
        <w:rPr>
          <w:rFonts w:ascii="Arial" w:hAnsi="Arial" w:cs="Arial"/>
          <w:color w:val="000000"/>
          <w:sz w:val="22"/>
          <w:szCs w:val="22"/>
        </w:rPr>
        <w:t xml:space="preserve"> spełnione zostały wymogi dotyczące</w:t>
      </w:r>
      <w:r>
        <w:rPr>
          <w:rFonts w:ascii="Arial" w:hAnsi="Arial" w:cs="Arial"/>
          <w:color w:val="000000"/>
          <w:sz w:val="22"/>
          <w:szCs w:val="22"/>
        </w:rPr>
        <w:t>:</w:t>
      </w:r>
    </w:p>
    <w:p w:rsidR="00406C6A" w:rsidRPr="00E221E4" w:rsidRDefault="00406C6A" w:rsidP="003C7FD3">
      <w:pPr>
        <w:numPr>
          <w:ilvl w:val="0"/>
          <w:numId w:val="73"/>
        </w:numPr>
        <w:spacing w:after="120" w:line="360" w:lineRule="auto"/>
        <w:jc w:val="both"/>
        <w:rPr>
          <w:rFonts w:ascii="Arial" w:hAnsi="Arial" w:cs="Arial"/>
        </w:rPr>
      </w:pPr>
      <w:r w:rsidRPr="00E221E4">
        <w:rPr>
          <w:rFonts w:ascii="Arial" w:hAnsi="Arial" w:cs="Arial"/>
          <w:color w:val="000000"/>
        </w:rPr>
        <w:t xml:space="preserve">wyboru partnerów spoza sektora finansów publicznych, o których mowa </w:t>
      </w:r>
      <w:r>
        <w:rPr>
          <w:rFonts w:ascii="Arial" w:hAnsi="Arial" w:cs="Arial"/>
          <w:color w:val="000000"/>
        </w:rPr>
        <w:br/>
      </w:r>
      <w:r w:rsidRPr="00E221E4">
        <w:rPr>
          <w:rFonts w:ascii="Arial" w:hAnsi="Arial" w:cs="Arial"/>
          <w:color w:val="000000"/>
        </w:rPr>
        <w:t xml:space="preserve">w art. 33 ust. 2-4 ustawy z dnia 11 lipca 2014 r. o zasadach realizacji programów w zakresie polityki spójności finansowanych w perspektywie 2014-2020 (o ile dotyczy); </w:t>
      </w:r>
    </w:p>
    <w:p w:rsidR="00406C6A" w:rsidRPr="00E221E4" w:rsidRDefault="00406C6A" w:rsidP="003C7FD3">
      <w:pPr>
        <w:numPr>
          <w:ilvl w:val="0"/>
          <w:numId w:val="73"/>
        </w:numPr>
        <w:spacing w:after="120" w:line="360" w:lineRule="auto"/>
        <w:jc w:val="both"/>
        <w:rPr>
          <w:rFonts w:ascii="Arial" w:hAnsi="Arial" w:cs="Arial"/>
        </w:rPr>
      </w:pPr>
      <w:r w:rsidRPr="00E221E4">
        <w:rPr>
          <w:rFonts w:ascii="Arial" w:hAnsi="Arial" w:cs="Arial"/>
        </w:rPr>
        <w:t>braku powiązań</w:t>
      </w:r>
      <w:r w:rsidRPr="00E221E4">
        <w:rPr>
          <w:rFonts w:ascii="Arial" w:hAnsi="Arial" w:cs="Arial"/>
          <w:color w:val="000000"/>
        </w:rPr>
        <w:t>, o których mowa w art. 33 ust. 6 ustawy z dnia 11 lipca 2014</w:t>
      </w:r>
      <w:r>
        <w:rPr>
          <w:rFonts w:ascii="Arial" w:hAnsi="Arial" w:cs="Arial"/>
          <w:color w:val="000000"/>
        </w:rPr>
        <w:t> </w:t>
      </w:r>
      <w:r w:rsidRPr="00E221E4">
        <w:rPr>
          <w:rFonts w:ascii="Arial" w:hAnsi="Arial" w:cs="Arial"/>
          <w:color w:val="000000"/>
        </w:rPr>
        <w:t>r. o zasadach realizacji programów w zakresie polityki spójności finansowanych w perspektywie 2014-2020 oraz</w:t>
      </w:r>
      <w:r w:rsidRPr="00E221E4">
        <w:rPr>
          <w:rFonts w:ascii="Arial" w:hAnsi="Arial" w:cs="Arial"/>
        </w:rPr>
        <w:t xml:space="preserve"> w Szczegółowym Opisie Osi Priorytetowych PO WER, pomiędzy podmiotami tworzącymi partnerstwo oraz </w:t>
      </w:r>
    </w:p>
    <w:p w:rsidR="00406C6A" w:rsidRPr="00E221E4" w:rsidRDefault="00406C6A" w:rsidP="003C7FD3">
      <w:pPr>
        <w:numPr>
          <w:ilvl w:val="0"/>
          <w:numId w:val="73"/>
        </w:numPr>
        <w:spacing w:after="120" w:line="360" w:lineRule="auto"/>
        <w:jc w:val="both"/>
        <w:rPr>
          <w:rFonts w:ascii="Arial" w:hAnsi="Arial" w:cs="Arial"/>
        </w:rPr>
      </w:pPr>
      <w:r w:rsidRPr="00E221E4">
        <w:rPr>
          <w:rFonts w:ascii="Arial" w:hAnsi="Arial" w:cs="Arial"/>
        </w:rPr>
        <w:t xml:space="preserve">utworzenia albo zainicjowania partnerstwa w terminie zgodnym </w:t>
      </w:r>
      <w:r>
        <w:rPr>
          <w:rFonts w:ascii="Arial" w:hAnsi="Arial" w:cs="Arial"/>
        </w:rPr>
        <w:br/>
      </w:r>
      <w:r w:rsidRPr="00E221E4">
        <w:rPr>
          <w:rFonts w:ascii="Arial" w:hAnsi="Arial" w:cs="Arial"/>
        </w:rPr>
        <w:t>ze Szczegółowym Opisem Osi Priorytetowych PO WER tj. przed złożeniem wniosku o dofinansowanie albo przed rozpoczęciem realizacji projektu, o ile data ta jest wcześniejsza od daty złożenia wniosku o dofinansowanie?</w:t>
      </w:r>
    </w:p>
    <w:p w:rsidR="00406C6A" w:rsidRDefault="00406C6A" w:rsidP="003C7FD3">
      <w:pPr>
        <w:numPr>
          <w:ilvl w:val="0"/>
          <w:numId w:val="26"/>
        </w:numPr>
        <w:spacing w:after="120" w:line="360" w:lineRule="auto"/>
        <w:jc w:val="both"/>
        <w:rPr>
          <w:rFonts w:ascii="Arial" w:hAnsi="Arial" w:cs="Arial"/>
        </w:rPr>
      </w:pPr>
      <w:r w:rsidRPr="00E221E4">
        <w:rPr>
          <w:rFonts w:ascii="Arial" w:hAnsi="Arial" w:cs="Arial"/>
        </w:rPr>
        <w:t>Czy wnioskodawca oraz partnerzy krajowi</w:t>
      </w:r>
      <w:r w:rsidRPr="00E221E4">
        <w:rPr>
          <w:rStyle w:val="FootnoteReference"/>
          <w:rFonts w:ascii="Arial" w:hAnsi="Arial" w:cs="Arial"/>
          <w:spacing w:val="4"/>
        </w:rPr>
        <w:footnoteReference w:id="27"/>
      </w:r>
      <w:r w:rsidRPr="00E221E4">
        <w:rPr>
          <w:rFonts w:ascii="Arial" w:hAnsi="Arial" w:cs="Arial"/>
        </w:rPr>
        <w:t xml:space="preserve"> (o ile dotyczy), ponoszący wydatki w danym projekcie z EFS, posiadają łączny obrót za ostatni zatwierdzony rok obrotowy zgodnie z ustawą z dnia 29 września 1994 r. o rachunkowości (Dz. U. z 2013 r. poz. 330, z późn.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E221E4">
        <w:rPr>
          <w:rStyle w:val="FootnoteReference"/>
          <w:rFonts w:ascii="Arial" w:hAnsi="Arial" w:cs="Arial"/>
          <w:spacing w:val="4"/>
        </w:rPr>
        <w:footnoteReference w:id="28"/>
      </w:r>
      <w:r w:rsidRPr="00E221E4">
        <w:rPr>
          <w:rFonts w:ascii="Arial" w:hAnsi="Arial" w:cs="Arial"/>
        </w:rPr>
        <w:t>?</w:t>
      </w:r>
    </w:p>
    <w:p w:rsidR="00406C6A" w:rsidRPr="00C907B5" w:rsidRDefault="00406C6A" w:rsidP="00C2330F">
      <w:pPr>
        <w:pStyle w:val="Default"/>
        <w:spacing w:line="360" w:lineRule="auto"/>
        <w:ind w:left="708"/>
        <w:jc w:val="both"/>
        <w:rPr>
          <w:sz w:val="22"/>
          <w:szCs w:val="22"/>
        </w:rPr>
      </w:pPr>
      <w:r>
        <w:rPr>
          <w:sz w:val="22"/>
          <w:szCs w:val="22"/>
        </w:rPr>
        <w:t xml:space="preserve">Przy określaniu wartości projektu należy mieć na uwadze konieczność zapewnienia płynnej obsługi finansowej projektu. </w:t>
      </w:r>
    </w:p>
    <w:p w:rsidR="00406C6A" w:rsidRPr="00C907B5" w:rsidRDefault="00406C6A" w:rsidP="00C2330F">
      <w:pPr>
        <w:pStyle w:val="Default"/>
        <w:spacing w:line="360" w:lineRule="auto"/>
        <w:jc w:val="both"/>
        <w:rPr>
          <w:sz w:val="22"/>
          <w:szCs w:val="22"/>
        </w:rPr>
      </w:pPr>
    </w:p>
    <w:p w:rsidR="00406C6A" w:rsidRDefault="00406C6A" w:rsidP="00AC7C05">
      <w:pPr>
        <w:pStyle w:val="Default"/>
        <w:spacing w:line="360" w:lineRule="auto"/>
        <w:ind w:left="708"/>
        <w:jc w:val="both"/>
        <w:rPr>
          <w:sz w:val="22"/>
          <w:szCs w:val="22"/>
        </w:rPr>
      </w:pPr>
      <w:r>
        <w:rPr>
          <w:sz w:val="22"/>
          <w:szCs w:val="22"/>
        </w:rPr>
        <w:t xml:space="preserve">Spełnienie kryterium jest weryfikowane na podstawie przedstawionych w pkt. 4.3 </w:t>
      </w:r>
      <w:r w:rsidRPr="00C907B5">
        <w:rPr>
          <w:sz w:val="22"/>
          <w:szCs w:val="22"/>
        </w:rPr>
        <w:t xml:space="preserve">Potencjał wnioskodawcy i partnerów </w:t>
      </w:r>
      <w:r>
        <w:rPr>
          <w:sz w:val="22"/>
          <w:szCs w:val="22"/>
        </w:rPr>
        <w:t xml:space="preserve">przez wnioskodawcę informacji potwierdzających potencjał finansowy jego i ewentualnych partnerów, o ile budżet projektu uwzględnia wydatki partnera. (Patrz: podrozdział 2.1 </w:t>
      </w:r>
      <w:r w:rsidRPr="00C907B5">
        <w:rPr>
          <w:sz w:val="22"/>
          <w:szCs w:val="22"/>
        </w:rPr>
        <w:t xml:space="preserve">Ogólne zasady oceny formalno-merytorycznej, </w:t>
      </w:r>
      <w:r>
        <w:rPr>
          <w:sz w:val="22"/>
          <w:szCs w:val="22"/>
        </w:rPr>
        <w:t>str</w:t>
      </w:r>
      <w:r w:rsidRPr="008274F2">
        <w:rPr>
          <w:sz w:val="22"/>
          <w:szCs w:val="22"/>
        </w:rPr>
        <w:t>. 49).</w:t>
      </w:r>
    </w:p>
    <w:tbl>
      <w:tblPr>
        <w:tblW w:w="9073" w:type="dxa"/>
        <w:tblInd w:w="-34" w:type="dxa"/>
        <w:tblLayout w:type="fixed"/>
        <w:tblLook w:val="0000"/>
      </w:tblPr>
      <w:tblGrid>
        <w:gridCol w:w="8939"/>
        <w:gridCol w:w="134"/>
      </w:tblGrid>
      <w:tr w:rsidR="00406C6A" w:rsidRPr="004D5AB8" w:rsidTr="00C2330F">
        <w:trPr>
          <w:gridAfter w:val="1"/>
          <w:wAfter w:w="134" w:type="dxa"/>
          <w:trHeight w:val="293"/>
        </w:trPr>
        <w:tc>
          <w:tcPr>
            <w:tcW w:w="8939" w:type="dxa"/>
          </w:tcPr>
          <w:p w:rsidR="00406C6A" w:rsidRPr="004D5AB8" w:rsidRDefault="00406C6A" w:rsidP="00035EDE"/>
          <w:p w:rsidR="00406C6A" w:rsidRPr="004D5AB8" w:rsidRDefault="00406C6A" w:rsidP="00035EDE">
            <w:bookmarkStart w:id="263" w:name="_GoBack"/>
            <w:bookmarkEnd w:id="263"/>
          </w:p>
        </w:tc>
      </w:tr>
      <w:tr w:rsidR="00406C6A" w:rsidRPr="004D5AB8" w:rsidTr="00C2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699"/>
        </w:trPr>
        <w:tc>
          <w:tcPr>
            <w:tcW w:w="9073" w:type="dxa"/>
            <w:gridSpan w:val="2"/>
          </w:tcPr>
          <w:p w:rsidR="00406C6A" w:rsidRPr="004D5AB8" w:rsidRDefault="00406C6A" w:rsidP="00035EDE">
            <w:pPr>
              <w:pStyle w:val="Default"/>
              <w:spacing w:line="360" w:lineRule="auto"/>
              <w:rPr>
                <w:b/>
                <w:i/>
                <w:sz w:val="22"/>
                <w:szCs w:val="22"/>
              </w:rPr>
            </w:pPr>
            <w:r w:rsidRPr="004D5AB8">
              <w:rPr>
                <w:b/>
                <w:i/>
                <w:sz w:val="22"/>
                <w:szCs w:val="22"/>
              </w:rPr>
              <w:t xml:space="preserve">Przykład: </w:t>
            </w:r>
          </w:p>
          <w:p w:rsidR="00406C6A" w:rsidRPr="004D5AB8" w:rsidRDefault="00406C6A" w:rsidP="00035EDE">
            <w:pPr>
              <w:pStyle w:val="Default"/>
              <w:spacing w:after="240" w:line="360" w:lineRule="auto"/>
              <w:jc w:val="both"/>
              <w:rPr>
                <w:i/>
                <w:sz w:val="22"/>
                <w:szCs w:val="22"/>
              </w:rPr>
            </w:pPr>
            <w:r w:rsidRPr="004D5AB8">
              <w:rPr>
                <w:i/>
                <w:sz w:val="22"/>
                <w:szCs w:val="22"/>
              </w:rPr>
              <w:t xml:space="preserve">Obroty Wnioskodawcy i Partnera za zakończony rok obrotowy poprzedzający rok w, którym składany jest wniosek o dofinansowanie, tj. 2014 r. wynosi 1,5 mln PLN. </w:t>
            </w:r>
          </w:p>
          <w:p w:rsidR="00406C6A" w:rsidRPr="004D5AB8" w:rsidRDefault="00406C6A" w:rsidP="00035EDE">
            <w:pPr>
              <w:pStyle w:val="Default"/>
              <w:spacing w:line="360" w:lineRule="auto"/>
              <w:jc w:val="both"/>
              <w:rPr>
                <w:i/>
                <w:sz w:val="22"/>
                <w:szCs w:val="22"/>
              </w:rPr>
            </w:pPr>
            <w:r w:rsidRPr="004D5AB8">
              <w:rPr>
                <w:i/>
                <w:sz w:val="22"/>
                <w:szCs w:val="22"/>
              </w:rPr>
              <w:t xml:space="preserve">W ramach projektu A współfinansowanego ze środków EFS realizowanego przez Wnioskodawcę, budżet projektu w 2016 r. wynosi 300 tys. PLN. </w:t>
            </w:r>
          </w:p>
          <w:p w:rsidR="00406C6A" w:rsidRPr="004D5AB8" w:rsidRDefault="00406C6A" w:rsidP="00035EDE">
            <w:pPr>
              <w:pStyle w:val="Default"/>
              <w:spacing w:after="240" w:line="360" w:lineRule="auto"/>
              <w:jc w:val="both"/>
              <w:rPr>
                <w:i/>
                <w:sz w:val="22"/>
                <w:szCs w:val="22"/>
              </w:rPr>
            </w:pPr>
            <w:r w:rsidRPr="004D5AB8">
              <w:rPr>
                <w:i/>
                <w:sz w:val="22"/>
                <w:szCs w:val="22"/>
              </w:rPr>
              <w:t xml:space="preserve">W ramach projektu B współfinansowanego ze środków EFS realizowanego przez Partnera, budżet projektu w 2016 r. wynosi 400 tys. PLN. </w:t>
            </w:r>
          </w:p>
          <w:p w:rsidR="00406C6A" w:rsidRPr="004D5AB8" w:rsidRDefault="00406C6A" w:rsidP="00035EDE">
            <w:pPr>
              <w:pStyle w:val="Default"/>
              <w:spacing w:line="360" w:lineRule="auto"/>
              <w:jc w:val="both"/>
              <w:rPr>
                <w:i/>
                <w:sz w:val="22"/>
                <w:szCs w:val="22"/>
                <w:u w:val="single"/>
              </w:rPr>
            </w:pPr>
            <w:r w:rsidRPr="004D5AB8">
              <w:rPr>
                <w:i/>
                <w:sz w:val="22"/>
                <w:szCs w:val="22"/>
                <w:u w:val="single"/>
              </w:rPr>
              <w:t xml:space="preserve">W budżecie składanego projektu najwyższe roczne wydatki określono na poziomie 700 tys. PLN </w:t>
            </w:r>
          </w:p>
          <w:p w:rsidR="00406C6A" w:rsidRPr="004D5AB8" w:rsidRDefault="00406C6A" w:rsidP="00035EDE">
            <w:pPr>
              <w:pStyle w:val="Default"/>
              <w:spacing w:line="360" w:lineRule="auto"/>
              <w:jc w:val="both"/>
              <w:rPr>
                <w:i/>
                <w:sz w:val="22"/>
                <w:szCs w:val="22"/>
              </w:rPr>
            </w:pPr>
            <w:r w:rsidRPr="004D5AB8">
              <w:rPr>
                <w:i/>
                <w:sz w:val="22"/>
                <w:szCs w:val="22"/>
              </w:rPr>
              <w:t xml:space="preserve">300 000 PLN + 400 000 PLN +700 000 PLN = 1 400 000 PLN </w:t>
            </w:r>
          </w:p>
          <w:p w:rsidR="00406C6A" w:rsidRPr="004D5AB8" w:rsidRDefault="00406C6A" w:rsidP="00035EDE">
            <w:pPr>
              <w:pStyle w:val="Default"/>
              <w:spacing w:after="240" w:line="360" w:lineRule="auto"/>
              <w:jc w:val="both"/>
              <w:rPr>
                <w:b/>
                <w:i/>
                <w:sz w:val="22"/>
                <w:szCs w:val="22"/>
              </w:rPr>
            </w:pPr>
            <w:r w:rsidRPr="004D5AB8">
              <w:rPr>
                <w:b/>
                <w:i/>
                <w:sz w:val="22"/>
                <w:szCs w:val="22"/>
              </w:rPr>
              <w:t xml:space="preserve">1 400 000 PLN &lt; 1 500 000 PLN </w:t>
            </w:r>
          </w:p>
          <w:p w:rsidR="00406C6A" w:rsidRPr="004D5AB8" w:rsidRDefault="00406C6A" w:rsidP="00035EDE">
            <w:pPr>
              <w:pStyle w:val="Default"/>
              <w:spacing w:after="240" w:line="360" w:lineRule="auto"/>
              <w:jc w:val="both"/>
              <w:rPr>
                <w:i/>
                <w:sz w:val="22"/>
                <w:szCs w:val="22"/>
              </w:rPr>
            </w:pPr>
            <w:r w:rsidRPr="004D5AB8">
              <w:rPr>
                <w:i/>
                <w:sz w:val="22"/>
                <w:szCs w:val="22"/>
              </w:rPr>
              <w:t xml:space="preserve">W takim przypadku zostaje spełnione kryterium zapewniające płynną obsługę finansową projektu. </w:t>
            </w:r>
          </w:p>
          <w:p w:rsidR="00406C6A" w:rsidRPr="004D5AB8" w:rsidRDefault="00406C6A" w:rsidP="00035EDE">
            <w:pPr>
              <w:pStyle w:val="Default"/>
              <w:spacing w:line="360" w:lineRule="auto"/>
              <w:jc w:val="both"/>
              <w:rPr>
                <w:i/>
              </w:rPr>
            </w:pPr>
            <w:r w:rsidRPr="004D5AB8">
              <w:rPr>
                <w:i/>
                <w:sz w:val="22"/>
                <w:szCs w:val="22"/>
              </w:rPr>
              <w:t>Łączna wartość wydatków w ocenianym projekcie i innych realizowanych przez Wnioskodawcę i Partnera projektach w ramach EFS, których stroną umowy jest Minister Zdrowia nie przekraczają łącznego obrotu.</w:t>
            </w:r>
          </w:p>
        </w:tc>
      </w:tr>
    </w:tbl>
    <w:p w:rsidR="00406C6A" w:rsidRDefault="00406C6A" w:rsidP="00C2330F">
      <w:pPr>
        <w:spacing w:after="12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195842">
        <w:tc>
          <w:tcPr>
            <w:tcW w:w="9062" w:type="dxa"/>
          </w:tcPr>
          <w:p w:rsidR="00406C6A" w:rsidRPr="004D5AB8" w:rsidRDefault="00406C6A" w:rsidP="003D799D">
            <w:pPr>
              <w:autoSpaceDE w:val="0"/>
              <w:autoSpaceDN w:val="0"/>
              <w:adjustRightInd w:val="0"/>
              <w:spacing w:after="120" w:line="360" w:lineRule="auto"/>
              <w:jc w:val="both"/>
              <w:rPr>
                <w:rFonts w:ascii="Arial" w:hAnsi="Arial" w:cs="Arial"/>
                <w:color w:val="FF0000"/>
              </w:rPr>
            </w:pPr>
            <w:r w:rsidRPr="004D5AB8">
              <w:rPr>
                <w:rFonts w:ascii="Arial" w:hAnsi="Arial" w:cs="Arial"/>
                <w:b/>
                <w:i/>
                <w:color w:val="FF0000"/>
              </w:rPr>
              <w:t>Uwaga</w:t>
            </w:r>
            <w:r w:rsidRPr="004D5AB8">
              <w:rPr>
                <w:rFonts w:ascii="Arial" w:hAnsi="Arial" w:cs="Arial"/>
                <w:i/>
                <w:color w:val="FF0000"/>
              </w:rPr>
              <w:t>:</w:t>
            </w:r>
          </w:p>
          <w:p w:rsidR="00406C6A" w:rsidRPr="004D5AB8" w:rsidRDefault="00406C6A" w:rsidP="003C7FD3">
            <w:pPr>
              <w:pStyle w:val="ListParagraph"/>
              <w:numPr>
                <w:ilvl w:val="0"/>
                <w:numId w:val="27"/>
              </w:numPr>
              <w:autoSpaceDE w:val="0"/>
              <w:autoSpaceDN w:val="0"/>
              <w:adjustRightInd w:val="0"/>
              <w:spacing w:after="120" w:line="360" w:lineRule="auto"/>
              <w:jc w:val="both"/>
              <w:rPr>
                <w:rFonts w:ascii="Arial" w:hAnsi="Arial" w:cs="Arial"/>
                <w:i/>
              </w:rPr>
            </w:pPr>
            <w:r w:rsidRPr="004D5AB8">
              <w:rPr>
                <w:rFonts w:ascii="Arial" w:hAnsi="Arial" w:cs="Arial"/>
                <w:i/>
              </w:rPr>
              <w:t>Pod pojęciem ww. terminu należy rozumieć:</w:t>
            </w:r>
          </w:p>
          <w:p w:rsidR="00406C6A" w:rsidRPr="004D5AB8" w:rsidRDefault="00406C6A" w:rsidP="003C7FD3">
            <w:pPr>
              <w:pStyle w:val="ListParagraph"/>
              <w:numPr>
                <w:ilvl w:val="0"/>
                <w:numId w:val="28"/>
              </w:numPr>
              <w:autoSpaceDE w:val="0"/>
              <w:autoSpaceDN w:val="0"/>
              <w:adjustRightInd w:val="0"/>
              <w:spacing w:after="120" w:line="360" w:lineRule="auto"/>
              <w:jc w:val="both"/>
              <w:rPr>
                <w:rFonts w:ascii="Arial" w:hAnsi="Arial" w:cs="Arial"/>
                <w:i/>
              </w:rPr>
            </w:pPr>
            <w:r w:rsidRPr="004D5AB8">
              <w:rPr>
                <w:rFonts w:ascii="Arial" w:hAnsi="Arial" w:cs="Arial"/>
                <w:i/>
              </w:rPr>
              <w:t>w przypadku wniosków które nie wymagały uzupełnienia braków formalnych /poprawienia oczywistej omyłki – termin naboru określony w rozdziale IV pkt 2 niniejszego regulaminu,</w:t>
            </w:r>
          </w:p>
          <w:p w:rsidR="00406C6A" w:rsidRPr="004D5AB8" w:rsidRDefault="00406C6A" w:rsidP="003C7FD3">
            <w:pPr>
              <w:pStyle w:val="ListParagraph"/>
              <w:numPr>
                <w:ilvl w:val="0"/>
                <w:numId w:val="28"/>
              </w:numPr>
              <w:autoSpaceDE w:val="0"/>
              <w:autoSpaceDN w:val="0"/>
              <w:adjustRightInd w:val="0"/>
              <w:spacing w:after="120" w:line="360" w:lineRule="auto"/>
              <w:ind w:hanging="357"/>
              <w:contextualSpacing w:val="0"/>
              <w:jc w:val="both"/>
              <w:rPr>
                <w:rFonts w:ascii="Arial" w:hAnsi="Arial" w:cs="Arial"/>
              </w:rPr>
            </w:pPr>
            <w:r w:rsidRPr="004D5AB8">
              <w:rPr>
                <w:rFonts w:ascii="Arial" w:hAnsi="Arial" w:cs="Arial"/>
                <w:i/>
              </w:rPr>
              <w:t xml:space="preserve">w przypadku wniosków które wymagały uzupełnienia braków formalnych /poprawienia oczywistej omyłki – termin wskazany w wezwaniu </w:t>
            </w:r>
            <w:r w:rsidRPr="004D5AB8">
              <w:rPr>
                <w:rFonts w:ascii="Arial" w:hAnsi="Arial" w:cs="Arial"/>
                <w:i/>
              </w:rPr>
              <w:br/>
              <w:t>do uzupełnienia/poprawienia oczywistej omyłki.</w:t>
            </w:r>
            <w:r w:rsidRPr="004D5AB8">
              <w:rPr>
                <w:rFonts w:ascii="Arial" w:hAnsi="Arial" w:cs="Arial"/>
                <w:b/>
                <w:i/>
              </w:rPr>
              <w:t xml:space="preserve"> </w:t>
            </w:r>
          </w:p>
          <w:p w:rsidR="00406C6A" w:rsidRPr="004D5AB8" w:rsidRDefault="00406C6A" w:rsidP="003C7FD3">
            <w:pPr>
              <w:pStyle w:val="ListParagraph"/>
              <w:numPr>
                <w:ilvl w:val="0"/>
                <w:numId w:val="27"/>
              </w:numPr>
              <w:autoSpaceDE w:val="0"/>
              <w:autoSpaceDN w:val="0"/>
              <w:adjustRightInd w:val="0"/>
              <w:spacing w:after="120" w:line="360" w:lineRule="auto"/>
              <w:ind w:hanging="357"/>
              <w:contextualSpacing w:val="0"/>
              <w:jc w:val="both"/>
              <w:rPr>
                <w:rFonts w:ascii="Arial" w:hAnsi="Arial" w:cs="Arial"/>
                <w:i/>
              </w:rPr>
            </w:pPr>
            <w:r w:rsidRPr="004D5AB8">
              <w:rPr>
                <w:rFonts w:ascii="Arial" w:hAnsi="Arial" w:cs="Arial"/>
                <w:i/>
              </w:rPr>
              <w:t>Przed podpisaniem umowy o dofinansowanie projektu wnioskodawca może zostać zobowiązany przez IOK do złożenia dokumentów potwierdzających sytuację finansową wnioskodawcy oraz wszystkich partnerów wymienionych we wniosku, celem potwierdzenia informacji zawartych we wniosku o dofinansowanie projektu w pkt 4.3 odnośnie potencjału finansowego.</w:t>
            </w:r>
          </w:p>
          <w:p w:rsidR="00406C6A" w:rsidRPr="004D5AB8" w:rsidRDefault="00406C6A" w:rsidP="003C7FD3">
            <w:pPr>
              <w:pStyle w:val="ListParagraph"/>
              <w:numPr>
                <w:ilvl w:val="0"/>
                <w:numId w:val="27"/>
              </w:numPr>
              <w:autoSpaceDE w:val="0"/>
              <w:autoSpaceDN w:val="0"/>
              <w:adjustRightInd w:val="0"/>
              <w:spacing w:after="120" w:line="360" w:lineRule="auto"/>
              <w:jc w:val="both"/>
              <w:rPr>
                <w:rFonts w:ascii="Arial" w:hAnsi="Arial" w:cs="Arial"/>
                <w:sz w:val="18"/>
                <w:szCs w:val="18"/>
              </w:rPr>
            </w:pPr>
            <w:r w:rsidRPr="004D5AB8">
              <w:rPr>
                <w:rFonts w:ascii="Arial" w:hAnsi="Arial" w:cs="Arial"/>
                <w:i/>
              </w:rPr>
              <w:t xml:space="preserve">Brak spełnienia kryteriów formalnych powoduje, że projekt zostaje odrzucony i nie podlega dalszej ocenie. </w:t>
            </w:r>
          </w:p>
        </w:tc>
      </w:tr>
    </w:tbl>
    <w:p w:rsidR="00406C6A" w:rsidRDefault="00406C6A" w:rsidP="003D799D">
      <w:pPr>
        <w:spacing w:after="120" w:line="360" w:lineRule="auto"/>
        <w:rPr>
          <w:rFonts w:ascii="Arial" w:hAnsi="Arial" w:cs="Arial"/>
          <w:i/>
        </w:rPr>
      </w:pPr>
    </w:p>
    <w:p w:rsidR="00406C6A" w:rsidRDefault="00406C6A" w:rsidP="003C7FD3">
      <w:pPr>
        <w:numPr>
          <w:ilvl w:val="0"/>
          <w:numId w:val="4"/>
        </w:numPr>
        <w:spacing w:after="120" w:line="360" w:lineRule="auto"/>
        <w:rPr>
          <w:rFonts w:ascii="Arial" w:hAnsi="Arial" w:cs="Arial"/>
        </w:rPr>
      </w:pPr>
      <w:r w:rsidRPr="009657E3">
        <w:rPr>
          <w:rFonts w:ascii="Arial" w:hAnsi="Arial" w:cs="Arial"/>
          <w:b/>
        </w:rPr>
        <w:t>kryteria dostępu</w:t>
      </w:r>
      <w:r w:rsidRPr="00AF7D43">
        <w:rPr>
          <w:rFonts w:ascii="Arial" w:hAnsi="Arial" w:cs="Arial"/>
        </w:rPr>
        <w:t xml:space="preserve"> </w:t>
      </w:r>
      <w:r>
        <w:rPr>
          <w:rFonts w:ascii="Arial" w:hAnsi="Arial" w:cs="Arial"/>
        </w:rPr>
        <w:t>(</w:t>
      </w:r>
      <w:r w:rsidRPr="00AF7D43">
        <w:rPr>
          <w:rFonts w:ascii="Arial" w:hAnsi="Arial" w:cs="Arial"/>
        </w:rPr>
        <w:t xml:space="preserve">część C </w:t>
      </w:r>
      <w:r w:rsidRPr="009657E3">
        <w:rPr>
          <w:rFonts w:ascii="Arial" w:hAnsi="Arial" w:cs="Arial"/>
          <w:i/>
        </w:rPr>
        <w:t>karty oceny formalno-merytorycznej</w:t>
      </w:r>
      <w:r>
        <w:rPr>
          <w:rFonts w:ascii="Arial" w:hAnsi="Arial" w:cs="Arial"/>
          <w:i/>
        </w:rPr>
        <w:t>)</w:t>
      </w:r>
      <w:r>
        <w:rPr>
          <w:rFonts w:ascii="Arial" w:hAnsi="Arial" w:cs="Arial"/>
        </w:rPr>
        <w:t>, tj.:</w:t>
      </w:r>
    </w:p>
    <w:p w:rsidR="00406C6A" w:rsidRDefault="00406C6A" w:rsidP="003C7FD3">
      <w:pPr>
        <w:pStyle w:val="ListParagraph"/>
        <w:numPr>
          <w:ilvl w:val="1"/>
          <w:numId w:val="70"/>
        </w:numPr>
        <w:spacing w:after="120" w:line="360" w:lineRule="auto"/>
        <w:contextualSpacing w:val="0"/>
        <w:jc w:val="both"/>
        <w:rPr>
          <w:rFonts w:ascii="Arial" w:hAnsi="Arial" w:cs="Arial"/>
          <w:b/>
        </w:rPr>
      </w:pPr>
      <w:r w:rsidRPr="00B6162E">
        <w:rPr>
          <w:rFonts w:ascii="Arial" w:hAnsi="Arial" w:cs="Arial"/>
          <w:b/>
        </w:rPr>
        <w:t>Projekt zakłada przygotowanie programu rozwojowego, którego głównym celem jest podniesienie jakości kształcenia, które przełoży się na zwiększenie zainteresowania studiami na kierunku pielęgniarstwo i/lub położnictwo i tym samym wykształcenie dodatkowej liczby absolwentów kierunków pielęgniarstwo i/lub położnictwo (licencjat). Program rozwoju musi przyczynić się do wzrostu o min.</w:t>
      </w:r>
      <w:r>
        <w:rPr>
          <w:rFonts w:ascii="Arial" w:hAnsi="Arial" w:cs="Arial"/>
          <w:b/>
        </w:rPr>
        <w:t xml:space="preserve"> 25% liczby absolwentów kierunków</w:t>
      </w:r>
      <w:r w:rsidRPr="00B6162E">
        <w:rPr>
          <w:rFonts w:ascii="Arial" w:hAnsi="Arial" w:cs="Arial"/>
          <w:b/>
        </w:rPr>
        <w:t xml:space="preserve"> pielęgniarstwa i</w:t>
      </w:r>
      <w:r>
        <w:rPr>
          <w:rFonts w:ascii="Arial" w:hAnsi="Arial" w:cs="Arial"/>
          <w:b/>
        </w:rPr>
        <w:t>/lub</w:t>
      </w:r>
      <w:r w:rsidRPr="00B6162E">
        <w:rPr>
          <w:rFonts w:ascii="Arial" w:hAnsi="Arial" w:cs="Arial"/>
          <w:b/>
        </w:rPr>
        <w:t xml:space="preserve"> położnictwa </w:t>
      </w:r>
      <w:r>
        <w:rPr>
          <w:rFonts w:ascii="Arial" w:hAnsi="Arial" w:cs="Arial"/>
          <w:b/>
        </w:rPr>
        <w:br/>
      </w:r>
      <w:r w:rsidRPr="00B6162E">
        <w:rPr>
          <w:rFonts w:ascii="Arial" w:hAnsi="Arial" w:cs="Arial"/>
          <w:b/>
        </w:rPr>
        <w:t xml:space="preserve">u Projektodawcy w stosunku do średniej liczby absolwentów tych kierunków (poziom licencjata pielęgniarstwa/położnictwa) z ostatnich 3 lat przed złożeniem wniosku o dofinansowanie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20561D">
        <w:tc>
          <w:tcPr>
            <w:tcW w:w="9062" w:type="dxa"/>
          </w:tcPr>
          <w:p w:rsidR="00406C6A" w:rsidRPr="004D5AB8" w:rsidRDefault="00406C6A" w:rsidP="0020561D">
            <w:pPr>
              <w:pStyle w:val="ListParagraph"/>
              <w:autoSpaceDE w:val="0"/>
              <w:autoSpaceDN w:val="0"/>
              <w:adjustRightInd w:val="0"/>
              <w:spacing w:after="0" w:line="360" w:lineRule="auto"/>
              <w:ind w:left="0"/>
              <w:rPr>
                <w:rFonts w:ascii="Arial" w:hAnsi="Arial" w:cs="Arial"/>
                <w:b/>
                <w:i/>
                <w:color w:val="FF0000"/>
              </w:rPr>
            </w:pPr>
            <w:r w:rsidRPr="004D5AB8">
              <w:rPr>
                <w:rFonts w:ascii="Arial" w:hAnsi="Arial" w:cs="Arial"/>
                <w:b/>
                <w:i/>
                <w:color w:val="FF0000"/>
              </w:rPr>
              <w:t>Uwaga:</w:t>
            </w:r>
          </w:p>
          <w:p w:rsidR="00406C6A" w:rsidRPr="004D5AB8" w:rsidRDefault="00406C6A" w:rsidP="000C5681">
            <w:pPr>
              <w:pStyle w:val="ListParagraph"/>
              <w:autoSpaceDE w:val="0"/>
              <w:autoSpaceDN w:val="0"/>
              <w:adjustRightInd w:val="0"/>
              <w:spacing w:after="120" w:line="360" w:lineRule="auto"/>
              <w:ind w:left="0"/>
              <w:rPr>
                <w:rFonts w:ascii="Arial" w:hAnsi="Arial" w:cs="Arial"/>
                <w:b/>
                <w:i/>
                <w:color w:val="000000"/>
              </w:rPr>
            </w:pPr>
            <w:r w:rsidRPr="004D5AB8">
              <w:rPr>
                <w:rFonts w:ascii="Arial" w:hAnsi="Arial" w:cs="Arial"/>
                <w:i/>
              </w:rPr>
              <w:t>Do liczby absolwentów nie należy wliczać osób, które ukończyły studia tzw. „pomostowe” dla pielęgniarek i położnych</w:t>
            </w:r>
            <w:r w:rsidRPr="004D5AB8">
              <w:rPr>
                <w:rFonts w:ascii="Arial" w:hAnsi="Arial" w:cs="Arial"/>
              </w:rPr>
              <w:t>.</w:t>
            </w:r>
            <w:r w:rsidRPr="004D5AB8">
              <w:rPr>
                <w:rFonts w:ascii="Arial" w:hAnsi="Arial" w:cs="Arial"/>
                <w:b/>
                <w:i/>
                <w:color w:val="000000"/>
              </w:rPr>
              <w:t xml:space="preserve"> </w:t>
            </w:r>
          </w:p>
          <w:p w:rsidR="00406C6A" w:rsidRPr="004D5AB8" w:rsidRDefault="00406C6A" w:rsidP="000C5681">
            <w:pPr>
              <w:pStyle w:val="ListParagraph"/>
              <w:autoSpaceDE w:val="0"/>
              <w:autoSpaceDN w:val="0"/>
              <w:adjustRightInd w:val="0"/>
              <w:spacing w:after="120" w:line="360" w:lineRule="auto"/>
              <w:ind w:left="0"/>
              <w:rPr>
                <w:rFonts w:ascii="Arial" w:hAnsi="Arial" w:cs="Arial"/>
                <w:b/>
                <w:i/>
                <w:color w:val="000000"/>
              </w:rPr>
            </w:pPr>
          </w:p>
          <w:p w:rsidR="00406C6A" w:rsidRPr="004D5AB8" w:rsidRDefault="00406C6A" w:rsidP="000C5681">
            <w:pPr>
              <w:pStyle w:val="ListParagraph"/>
              <w:autoSpaceDE w:val="0"/>
              <w:autoSpaceDN w:val="0"/>
              <w:adjustRightInd w:val="0"/>
              <w:spacing w:after="120" w:line="360" w:lineRule="auto"/>
              <w:ind w:left="0"/>
              <w:rPr>
                <w:rFonts w:ascii="Arial" w:hAnsi="Arial" w:cs="Arial"/>
                <w:b/>
                <w:i/>
                <w:color w:val="000000"/>
              </w:rPr>
            </w:pPr>
            <w:r w:rsidRPr="004D5AB8">
              <w:rPr>
                <w:rFonts w:ascii="Arial" w:hAnsi="Arial" w:cs="Arial"/>
                <w:b/>
                <w:i/>
                <w:color w:val="000000"/>
              </w:rPr>
              <w:t>Przykład:</w:t>
            </w:r>
          </w:p>
          <w:p w:rsidR="00406C6A" w:rsidRPr="004D5AB8" w:rsidRDefault="00406C6A" w:rsidP="000C5681">
            <w:pPr>
              <w:pStyle w:val="ListParagraph"/>
              <w:autoSpaceDE w:val="0"/>
              <w:autoSpaceDN w:val="0"/>
              <w:adjustRightInd w:val="0"/>
              <w:spacing w:after="120" w:line="360" w:lineRule="auto"/>
              <w:ind w:left="0"/>
              <w:jc w:val="both"/>
              <w:rPr>
                <w:rFonts w:ascii="Arial" w:hAnsi="Arial" w:cs="Arial"/>
                <w:i/>
                <w:color w:val="000000"/>
              </w:rPr>
            </w:pPr>
            <w:r w:rsidRPr="004D5AB8">
              <w:rPr>
                <w:rFonts w:ascii="Arial" w:hAnsi="Arial" w:cs="Arial"/>
                <w:i/>
                <w:color w:val="000000"/>
              </w:rPr>
              <w:t>Średnia liczba absolwentów kierunku pielęgniarstwo w danej uczelni z ostatnich 3 lat (2013-2015) wynosi 100 osób rocznie, w związku z powyższym projekt powinien przyczynić się do wzrostu absolwentów ww. kierunku o minimum 25%, tj. o 25 osób na każdej kolejnej edycji studiów realizowanych w ramach projektu, np.:</w:t>
            </w:r>
          </w:p>
          <w:p w:rsidR="00406C6A" w:rsidRPr="004D5AB8" w:rsidRDefault="00406C6A" w:rsidP="000C5681">
            <w:pPr>
              <w:pStyle w:val="ListParagraph"/>
              <w:autoSpaceDE w:val="0"/>
              <w:autoSpaceDN w:val="0"/>
              <w:adjustRightInd w:val="0"/>
              <w:spacing w:after="120" w:line="360" w:lineRule="auto"/>
              <w:ind w:left="0"/>
              <w:jc w:val="both"/>
              <w:rPr>
                <w:rFonts w:ascii="Arial" w:hAnsi="Arial" w:cs="Arial"/>
                <w:i/>
                <w:color w:val="000000"/>
              </w:rPr>
            </w:pPr>
            <w:r w:rsidRPr="004D5AB8">
              <w:rPr>
                <w:rFonts w:ascii="Arial" w:hAnsi="Arial" w:cs="Arial"/>
                <w:i/>
                <w:color w:val="000000"/>
              </w:rPr>
              <w:t>I edycja studiów trwająca od X.2016 r. do X.2019 r. – wartość bazowa liczby absolwentów wynosi 100, natomiast docelowo wskaźnik powinien się zwiększyć do 125 absolwentów;</w:t>
            </w:r>
          </w:p>
          <w:p w:rsidR="00406C6A" w:rsidRPr="004D5AB8" w:rsidRDefault="00406C6A" w:rsidP="000C5681">
            <w:pPr>
              <w:pStyle w:val="ListParagraph"/>
              <w:autoSpaceDE w:val="0"/>
              <w:autoSpaceDN w:val="0"/>
              <w:adjustRightInd w:val="0"/>
              <w:spacing w:after="120" w:line="360" w:lineRule="auto"/>
              <w:ind w:left="0"/>
              <w:jc w:val="both"/>
              <w:rPr>
                <w:rFonts w:ascii="Arial" w:hAnsi="Arial" w:cs="Arial"/>
                <w:i/>
                <w:color w:val="000000"/>
              </w:rPr>
            </w:pPr>
            <w:r w:rsidRPr="004D5AB8">
              <w:rPr>
                <w:rFonts w:ascii="Arial" w:hAnsi="Arial" w:cs="Arial"/>
                <w:i/>
                <w:color w:val="000000"/>
              </w:rPr>
              <w:t>II edycja studiów trwająca od II.2017 r. do II. 2020 r. – wartość bazowa liczby absolwentów wynosi 100, natomiast docelowo wskaźnik powinien zwiększyć się do 125 absolwentów;</w:t>
            </w:r>
          </w:p>
          <w:p w:rsidR="00406C6A" w:rsidRPr="004D5AB8" w:rsidRDefault="00406C6A" w:rsidP="000C5681">
            <w:pPr>
              <w:pStyle w:val="ListParagraph"/>
              <w:autoSpaceDE w:val="0"/>
              <w:autoSpaceDN w:val="0"/>
              <w:adjustRightInd w:val="0"/>
              <w:spacing w:after="120" w:line="360" w:lineRule="auto"/>
              <w:ind w:left="0"/>
              <w:jc w:val="both"/>
              <w:rPr>
                <w:rFonts w:ascii="Arial" w:hAnsi="Arial" w:cs="Arial"/>
                <w:i/>
                <w:color w:val="000000"/>
              </w:rPr>
            </w:pPr>
            <w:r w:rsidRPr="004D5AB8">
              <w:rPr>
                <w:rFonts w:ascii="Arial" w:hAnsi="Arial" w:cs="Arial"/>
                <w:i/>
                <w:color w:val="000000"/>
              </w:rPr>
              <w:t xml:space="preserve">III edycja studiów trwająca od X.2017 r. do X. 2020 r. – wartość bazowa liczby absolwentów wynosi 100, natomiast docelowo wskaźnik powinien zwiększyć się do 125 absolwentów. </w:t>
            </w:r>
          </w:p>
          <w:p w:rsidR="00406C6A" w:rsidRPr="004D5AB8" w:rsidRDefault="00406C6A" w:rsidP="000C5681">
            <w:pPr>
              <w:autoSpaceDE w:val="0"/>
              <w:autoSpaceDN w:val="0"/>
              <w:adjustRightInd w:val="0"/>
              <w:spacing w:after="120" w:line="360" w:lineRule="auto"/>
              <w:jc w:val="both"/>
              <w:rPr>
                <w:rFonts w:ascii="Arial" w:hAnsi="Arial" w:cs="Arial"/>
              </w:rPr>
            </w:pPr>
            <w:r w:rsidRPr="004D5AB8">
              <w:rPr>
                <w:rFonts w:ascii="Arial" w:hAnsi="Arial" w:cs="Arial"/>
                <w:i/>
                <w:color w:val="000000"/>
              </w:rPr>
              <w:t xml:space="preserve">W związku z powyższym Wnioskodawca powinien wskazać we wniosku o dofinansowanie w formie dodatkowego wskaźnika, odrębnie dla każdej edycji studiów, wzrost liczby absolwentów kierunku pielęgniarstwo i/lub położnictwo. W pkt 3.1.1 wniosku </w:t>
            </w:r>
            <w:r w:rsidRPr="004D5AB8">
              <w:rPr>
                <w:rFonts w:ascii="Arial" w:hAnsi="Arial" w:cs="Arial"/>
                <w:i/>
                <w:color w:val="000000"/>
              </w:rPr>
              <w:br/>
              <w:t>o dofinansowanie, jako wartość bazową wskaźnika należy podać dotychczasową średnią liczbę absolwentów ww. kierunków.</w:t>
            </w:r>
          </w:p>
        </w:tc>
      </w:tr>
    </w:tbl>
    <w:p w:rsidR="00406C6A" w:rsidRPr="001E3C1A" w:rsidRDefault="00406C6A" w:rsidP="000C5681">
      <w:pPr>
        <w:spacing w:after="120" w:line="360" w:lineRule="auto"/>
        <w:jc w:val="both"/>
        <w:rPr>
          <w:rFonts w:ascii="Arial" w:hAnsi="Arial" w:cs="Arial"/>
          <w:b/>
        </w:rPr>
      </w:pPr>
    </w:p>
    <w:p w:rsidR="00406C6A" w:rsidRPr="00562F1D" w:rsidRDefault="00406C6A" w:rsidP="00562F1D">
      <w:pPr>
        <w:spacing w:after="120" w:line="360" w:lineRule="auto"/>
        <w:ind w:left="1080"/>
        <w:jc w:val="both"/>
        <w:rPr>
          <w:rFonts w:ascii="Arial" w:hAnsi="Arial" w:cs="Arial"/>
        </w:rPr>
      </w:pPr>
      <w:r w:rsidRPr="00562F1D">
        <w:rPr>
          <w:rFonts w:ascii="Arial" w:hAnsi="Arial" w:cs="Arial"/>
        </w:rPr>
        <w:t xml:space="preserve">Kryterium ma na celu wykształcenie dodatkowej liczby absolwentów </w:t>
      </w:r>
      <w:r>
        <w:rPr>
          <w:rFonts w:ascii="Arial" w:hAnsi="Arial" w:cs="Arial"/>
        </w:rPr>
        <w:br/>
      </w:r>
      <w:r w:rsidRPr="00562F1D">
        <w:rPr>
          <w:rFonts w:ascii="Arial" w:hAnsi="Arial" w:cs="Arial"/>
        </w:rPr>
        <w:t>i uatrakcyjnienie kształcenia na kierunku pielęgniarstwo.</w:t>
      </w:r>
    </w:p>
    <w:p w:rsidR="00406C6A" w:rsidRPr="00D00FC4" w:rsidRDefault="00406C6A" w:rsidP="00A20274">
      <w:pPr>
        <w:spacing w:after="120" w:line="360" w:lineRule="auto"/>
        <w:ind w:left="1080"/>
        <w:jc w:val="both"/>
        <w:rPr>
          <w:rFonts w:ascii="Arial" w:hAnsi="Arial" w:cs="Arial"/>
        </w:rPr>
      </w:pPr>
      <w:r w:rsidRPr="00562F1D">
        <w:rPr>
          <w:rFonts w:ascii="Arial" w:hAnsi="Arial" w:cs="Arial"/>
        </w:rPr>
        <w:t xml:space="preserve">Sposób weryfikacji kryterium: na podstawie </w:t>
      </w:r>
      <w:r>
        <w:rPr>
          <w:rFonts w:ascii="Arial" w:hAnsi="Arial" w:cs="Arial"/>
        </w:rPr>
        <w:t xml:space="preserve">pkt 3.1.1 oraz 4.1 </w:t>
      </w:r>
      <w:r w:rsidRPr="00562F1D">
        <w:rPr>
          <w:rFonts w:ascii="Arial" w:hAnsi="Arial" w:cs="Arial"/>
        </w:rPr>
        <w:t xml:space="preserve">wniosku </w:t>
      </w:r>
      <w:r>
        <w:rPr>
          <w:rFonts w:ascii="Arial" w:hAnsi="Arial" w:cs="Arial"/>
        </w:rPr>
        <w:br/>
      </w:r>
      <w:r w:rsidRPr="00562F1D">
        <w:rPr>
          <w:rFonts w:ascii="Arial" w:hAnsi="Arial" w:cs="Arial"/>
        </w:rPr>
        <w:t>o dofinansowanie projektu oraz danych Depart</w:t>
      </w:r>
      <w:r>
        <w:rPr>
          <w:rFonts w:ascii="Arial" w:hAnsi="Arial" w:cs="Arial"/>
        </w:rPr>
        <w:t>amentu Pielęgniarek i Położnych.</w:t>
      </w:r>
    </w:p>
    <w:p w:rsidR="00406C6A" w:rsidRPr="00B6162E" w:rsidRDefault="00406C6A" w:rsidP="00687513">
      <w:pPr>
        <w:pStyle w:val="ListParagraph"/>
        <w:numPr>
          <w:ilvl w:val="1"/>
          <w:numId w:val="70"/>
        </w:numPr>
        <w:spacing w:after="120" w:line="360" w:lineRule="auto"/>
        <w:ind w:left="1434" w:hanging="357"/>
        <w:jc w:val="both"/>
        <w:rPr>
          <w:rFonts w:ascii="Arial" w:hAnsi="Arial" w:cs="Arial"/>
          <w:b/>
        </w:rPr>
      </w:pPr>
      <w:r w:rsidRPr="00B6162E">
        <w:rPr>
          <w:rFonts w:ascii="Arial" w:hAnsi="Arial" w:cs="Arial"/>
          <w:b/>
        </w:rPr>
        <w:t>Program rozwojowy, przewidziany do opracowania w ramach projektu,  zawiera co najmniej następujące elementy:</w:t>
      </w:r>
    </w:p>
    <w:p w:rsidR="00406C6A" w:rsidRPr="00B6162E" w:rsidRDefault="00406C6A" w:rsidP="003C7FD3">
      <w:pPr>
        <w:pStyle w:val="ListParagraph"/>
        <w:numPr>
          <w:ilvl w:val="0"/>
          <w:numId w:val="115"/>
        </w:numPr>
        <w:spacing w:after="120" w:line="360" w:lineRule="auto"/>
        <w:jc w:val="both"/>
        <w:rPr>
          <w:rFonts w:ascii="Arial" w:hAnsi="Arial" w:cs="Arial"/>
          <w:b/>
        </w:rPr>
      </w:pPr>
      <w:r w:rsidRPr="00B6162E">
        <w:rPr>
          <w:rFonts w:ascii="Arial" w:hAnsi="Arial" w:cs="Arial"/>
          <w:b/>
        </w:rPr>
        <w:t>uczelniany program stypendialny dla studentów kierunku pielęgniarstwa i/lub położnictwa: mający charakter motywacyjny, tzn. oparty o zasadę, że student może otrzymać stypendium najwcześniej po drugim semestrze kształcenia. Ponadto, z programu stypendialnego może korzystać maksymalnie 50% studentów na danym roku kształcenia, którzy w poprzednim roku kształcenia otrzymali najlepsze wyniki w nauce. Wartość miesięcznego stypendium może wynieść maksymalnie  660 zł, co  stanowi 20% średniomiesięcznego wynagrodzenia pielęgniarek w 2012 r (dane GUS). Stypendia przyznawane są na rok akademicki, przy czym stypendium może być wypłacane dla 1 studenta maksymalnie przez 4 semestry;</w:t>
      </w:r>
    </w:p>
    <w:p w:rsidR="00406C6A" w:rsidRPr="00B6162E" w:rsidRDefault="00406C6A" w:rsidP="003C7FD3">
      <w:pPr>
        <w:pStyle w:val="ListParagraph"/>
        <w:numPr>
          <w:ilvl w:val="0"/>
          <w:numId w:val="115"/>
        </w:numPr>
        <w:spacing w:after="120" w:line="360" w:lineRule="auto"/>
        <w:jc w:val="both"/>
        <w:rPr>
          <w:rFonts w:ascii="Arial" w:hAnsi="Arial" w:cs="Arial"/>
          <w:b/>
        </w:rPr>
      </w:pPr>
      <w:r w:rsidRPr="00B6162E">
        <w:rPr>
          <w:rFonts w:ascii="Arial" w:hAnsi="Arial" w:cs="Arial"/>
          <w:b/>
        </w:rPr>
        <w:t>finansowanie zajęć dodatkowych wykraczających poza standardowy program kształcenia. Zajęcia dodatkowe muszą być związane z profilem kształcenia i przyczyniać się do nabycia lub poprawy kompetencji przez studentów kierunku pielęgniarstwo i/lub położnictwo w zakresie zmieniających się trendów epidemiologicznych i demograficznych (starzejącego się społeczeństwa), jak również do nabycia kompetencji w zakresie prowadzenia działań profilaktycznych;</w:t>
      </w:r>
    </w:p>
    <w:p w:rsidR="00406C6A" w:rsidRPr="00B6162E" w:rsidRDefault="00406C6A" w:rsidP="003C7FD3">
      <w:pPr>
        <w:pStyle w:val="ListParagraph"/>
        <w:numPr>
          <w:ilvl w:val="0"/>
          <w:numId w:val="115"/>
        </w:numPr>
        <w:spacing w:after="120" w:line="360" w:lineRule="auto"/>
        <w:jc w:val="both"/>
        <w:rPr>
          <w:rFonts w:ascii="Arial" w:hAnsi="Arial" w:cs="Arial"/>
          <w:b/>
        </w:rPr>
      </w:pPr>
      <w:r w:rsidRPr="00B6162E">
        <w:rPr>
          <w:rFonts w:ascii="Arial" w:hAnsi="Arial" w:cs="Arial"/>
          <w:b/>
        </w:rPr>
        <w:t>dostosowanie jakości warunków i zasad odbywania obowiązkowych praktyk do wymogów Europejskiej Ramy Jakości Praktyk i Staży (Zalecenie Rady pn. "Quality Framework for Traineeships" (w ramach projektu mogą być finansowe takie działania jak: zastąpienie zasady bezpłatnych praktyk i staży odpłatnymi, finansowanie wynagrodzenie opiekuna staży/praktyk w wysokości max. 40% jego podstawowego wynagrodzenia. Powyższe jest możliwe do realizacji  przy założeniu, że</w:t>
      </w:r>
      <w:r w:rsidRPr="00A20274">
        <w:rPr>
          <w:rFonts w:ascii="Arial" w:hAnsi="Arial" w:cs="Arial"/>
        </w:rPr>
        <w:t xml:space="preserve"> </w:t>
      </w:r>
      <w:r w:rsidRPr="00B6162E">
        <w:rPr>
          <w:rFonts w:ascii="Arial" w:hAnsi="Arial" w:cs="Arial"/>
          <w:b/>
        </w:rPr>
        <w:t>program praktyk oraz sposób ich przeprowadzania będzie odbywał się zgodnie z ww. zaleceniami Rady;</w:t>
      </w:r>
    </w:p>
    <w:p w:rsidR="00406C6A" w:rsidRPr="00B6162E" w:rsidRDefault="00406C6A" w:rsidP="003C7FD3">
      <w:pPr>
        <w:pStyle w:val="ListParagraph"/>
        <w:numPr>
          <w:ilvl w:val="0"/>
          <w:numId w:val="115"/>
        </w:numPr>
        <w:spacing w:after="120" w:line="360" w:lineRule="auto"/>
        <w:jc w:val="both"/>
        <w:rPr>
          <w:rFonts w:ascii="Arial" w:hAnsi="Arial" w:cs="Arial"/>
          <w:b/>
        </w:rPr>
      </w:pPr>
      <w:r w:rsidRPr="00B6162E">
        <w:rPr>
          <w:rFonts w:ascii="Arial" w:hAnsi="Arial" w:cs="Arial"/>
          <w:b/>
        </w:rPr>
        <w:t>finansowanie ponadprogramowych, płatnych praktyk zawodowych w wymiarze minimalnie 160 godzin. Praktyki ponadprogramowe mogą być organizowane wyłącznie w placówkach podstawowej opieki zdrowotnej lub/i na oddziałach onkologii lub/i na oddziałach geriatrycznych /placówkach opieki długoterminowej. Praktyki muszą odbywać się na terenie Polski oraz muszą być związane z profilem kształcenia oraz muszą być zgodne z Europejskimi Ramami Jakości Praktyk i Staży. W toku opracowania szczegółowego programu ponadprogramowych praktyk zawodowych Projektodawca zobowiązany jest do współpracy z pracodawcami i organizacjami pracodawców z branży opieki medycznej. W ramach projektu możliwe jest finansowanie wynagrodzenia opiekunów praktyk  ponadprogramowych w wysokości nieprzekraczającej 40% podstawowego wynagrodzenia pielęgniarki;</w:t>
      </w:r>
    </w:p>
    <w:p w:rsidR="00406C6A" w:rsidRPr="00B6162E" w:rsidRDefault="00406C6A" w:rsidP="003C7FD3">
      <w:pPr>
        <w:pStyle w:val="ListParagraph"/>
        <w:numPr>
          <w:ilvl w:val="0"/>
          <w:numId w:val="115"/>
        </w:numPr>
        <w:spacing w:after="120" w:line="360" w:lineRule="auto"/>
        <w:jc w:val="both"/>
        <w:rPr>
          <w:rFonts w:ascii="Arial" w:hAnsi="Arial" w:cs="Arial"/>
          <w:b/>
        </w:rPr>
      </w:pPr>
      <w:r w:rsidRPr="00B6162E">
        <w:rPr>
          <w:rFonts w:ascii="Arial" w:hAnsi="Arial" w:cs="Arial"/>
          <w:b/>
        </w:rPr>
        <w:t xml:space="preserve">zwrot kosztów dojazdu i zakwaterowania studentów odbywających praktyki poza miejscem zamieszkania. </w:t>
      </w:r>
    </w:p>
    <w:p w:rsidR="00406C6A" w:rsidRPr="00A20274" w:rsidRDefault="00406C6A" w:rsidP="00A20274">
      <w:pPr>
        <w:spacing w:after="120" w:line="360" w:lineRule="auto"/>
        <w:ind w:left="708"/>
        <w:jc w:val="both"/>
        <w:rPr>
          <w:rFonts w:ascii="Arial" w:hAnsi="Arial" w:cs="Arial"/>
        </w:rPr>
      </w:pPr>
      <w:r w:rsidRPr="00A20274">
        <w:rPr>
          <w:rFonts w:ascii="Arial" w:hAnsi="Arial" w:cs="Arial"/>
        </w:rPr>
        <w:t>Kryterium ma na celu ukierunkowanie wsparcia na uatrakcyjnieni</w:t>
      </w:r>
      <w:r>
        <w:rPr>
          <w:rFonts w:ascii="Arial" w:hAnsi="Arial" w:cs="Arial"/>
        </w:rPr>
        <w:t>e kształcenia przy jednoczesnym</w:t>
      </w:r>
      <w:r w:rsidRPr="00A20274">
        <w:rPr>
          <w:rFonts w:ascii="Arial" w:hAnsi="Arial" w:cs="Arial"/>
        </w:rPr>
        <w:t xml:space="preserve"> zachowaniu motywacyjnego charakteru działań planowanych </w:t>
      </w:r>
      <w:r>
        <w:rPr>
          <w:rFonts w:ascii="Arial" w:hAnsi="Arial" w:cs="Arial"/>
        </w:rPr>
        <w:br/>
      </w:r>
      <w:r w:rsidRPr="00A20274">
        <w:rPr>
          <w:rFonts w:ascii="Arial" w:hAnsi="Arial" w:cs="Arial"/>
        </w:rPr>
        <w:t>w projektach.</w:t>
      </w:r>
    </w:p>
    <w:p w:rsidR="00406C6A" w:rsidRPr="00E77B0C" w:rsidRDefault="00406C6A" w:rsidP="00A20274">
      <w:pPr>
        <w:spacing w:after="120" w:line="360" w:lineRule="auto"/>
        <w:ind w:left="706"/>
        <w:jc w:val="both"/>
        <w:rPr>
          <w:rFonts w:ascii="Arial" w:hAnsi="Arial" w:cs="Arial"/>
          <w:b/>
        </w:rPr>
      </w:pPr>
      <w:r w:rsidRPr="00A20274">
        <w:rPr>
          <w:rFonts w:ascii="Arial" w:hAnsi="Arial" w:cs="Arial"/>
        </w:rPr>
        <w:t xml:space="preserve">Sposób weryfikacji kryterium: na podstawie </w:t>
      </w:r>
      <w:r>
        <w:rPr>
          <w:rFonts w:ascii="Arial" w:hAnsi="Arial" w:cs="Arial"/>
        </w:rPr>
        <w:t xml:space="preserve">pkt 4.1 </w:t>
      </w:r>
      <w:r w:rsidRPr="00A20274">
        <w:rPr>
          <w:rFonts w:ascii="Arial" w:hAnsi="Arial" w:cs="Arial"/>
        </w:rPr>
        <w:t>wniosku o dofinansowanie projektu</w:t>
      </w:r>
      <w:r>
        <w:rPr>
          <w:rFonts w:ascii="Arial" w:hAnsi="Arial" w:cs="Arial"/>
        </w:rPr>
        <w:t>, przy czym w</w:t>
      </w:r>
      <w:r w:rsidRPr="00A20274">
        <w:rPr>
          <w:rFonts w:ascii="Arial" w:hAnsi="Arial" w:cs="Arial"/>
        </w:rPr>
        <w:t xml:space="preserve">ymienione powyżej elementy programów rozwojowych </w:t>
      </w:r>
      <w:r>
        <w:rPr>
          <w:rFonts w:ascii="Arial" w:hAnsi="Arial" w:cs="Arial"/>
          <w:b/>
        </w:rPr>
        <w:t>są ich</w:t>
      </w:r>
      <w:r w:rsidRPr="00E77B0C">
        <w:rPr>
          <w:rFonts w:ascii="Arial" w:hAnsi="Arial" w:cs="Arial"/>
          <w:b/>
        </w:rPr>
        <w:t xml:space="preserve"> obligatoryjną częścią. </w:t>
      </w:r>
    </w:p>
    <w:p w:rsidR="00406C6A" w:rsidRPr="00B6162E" w:rsidRDefault="00406C6A" w:rsidP="00687513">
      <w:pPr>
        <w:pStyle w:val="ListParagraph"/>
        <w:numPr>
          <w:ilvl w:val="1"/>
          <w:numId w:val="70"/>
        </w:numPr>
        <w:spacing w:after="120" w:line="360" w:lineRule="auto"/>
        <w:ind w:left="1434" w:hanging="357"/>
        <w:jc w:val="both"/>
        <w:rPr>
          <w:rFonts w:ascii="Arial" w:hAnsi="Arial" w:cs="Arial"/>
          <w:b/>
        </w:rPr>
      </w:pPr>
      <w:r w:rsidRPr="00B6162E">
        <w:rPr>
          <w:rFonts w:ascii="Arial" w:hAnsi="Arial" w:cs="Arial"/>
          <w:b/>
        </w:rPr>
        <w:t>Zadania w ramach projektu i wydatki ponoszone na ich realizację stanowią elementy dodatkowe w cyklu kształcenia i nie mogą dotyczyć realizacji podstawowej działalności dydaktycznej, do której zobowiązany jest podmiot realizujący kształcenie na kierunkach objętych wsparciem w ramach projektu, tzn. nie mogą służyć wypełnianiu obowiązków wynikających z przepisów ustawy prawo o szkolnictwie wyższym.</w:t>
      </w:r>
    </w:p>
    <w:p w:rsidR="00406C6A" w:rsidRPr="00E77B0C" w:rsidRDefault="00406C6A" w:rsidP="003D799D">
      <w:pPr>
        <w:pStyle w:val="ListParagraph"/>
        <w:spacing w:after="120" w:line="360" w:lineRule="auto"/>
        <w:ind w:left="1066"/>
        <w:contextualSpacing w:val="0"/>
        <w:jc w:val="both"/>
        <w:rPr>
          <w:rFonts w:ascii="Arial" w:hAnsi="Arial" w:cs="Arial"/>
        </w:rPr>
      </w:pPr>
      <w:r w:rsidRPr="00E77B0C">
        <w:rPr>
          <w:rFonts w:ascii="Arial" w:hAnsi="Arial" w:cs="Arial"/>
        </w:rPr>
        <w:t>Kryterium ma na celu uniknięcie podwójnego finansowania wydatków oraz wpierać te projekty, które przyczyniają się do uatrakcyjnienia kształcenia na kierunku pielęgniarstwo i położnictwo.</w:t>
      </w:r>
    </w:p>
    <w:p w:rsidR="00406C6A" w:rsidRPr="00195842" w:rsidRDefault="00406C6A" w:rsidP="003D799D">
      <w:pPr>
        <w:pStyle w:val="ListParagraph"/>
        <w:spacing w:after="120" w:line="360" w:lineRule="auto"/>
        <w:ind w:left="1066"/>
        <w:contextualSpacing w:val="0"/>
        <w:jc w:val="both"/>
        <w:rPr>
          <w:rFonts w:ascii="Arial" w:hAnsi="Arial" w:cs="Arial"/>
          <w:sz w:val="18"/>
          <w:szCs w:val="18"/>
        </w:rPr>
      </w:pPr>
      <w:r w:rsidRPr="00D00FC4">
        <w:rPr>
          <w:rFonts w:ascii="Arial" w:hAnsi="Arial" w:cs="Arial"/>
        </w:rPr>
        <w:t xml:space="preserve">Sposób weryfikacji kryterium - na podstawie </w:t>
      </w:r>
      <w:r>
        <w:rPr>
          <w:rFonts w:ascii="Arial" w:hAnsi="Arial" w:cs="Arial"/>
        </w:rPr>
        <w:t xml:space="preserve">pkt 4.1 </w:t>
      </w:r>
      <w:r w:rsidRPr="00D00FC4">
        <w:rPr>
          <w:rFonts w:ascii="Arial" w:hAnsi="Arial" w:cs="Arial"/>
        </w:rPr>
        <w:t>wnio</w:t>
      </w:r>
      <w:r>
        <w:rPr>
          <w:rFonts w:ascii="Arial" w:hAnsi="Arial" w:cs="Arial"/>
        </w:rPr>
        <w:t>sku o dofinansowanie projektu.</w:t>
      </w:r>
    </w:p>
    <w:p w:rsidR="00406C6A" w:rsidRPr="00B6162E" w:rsidRDefault="00406C6A" w:rsidP="003C7FD3">
      <w:pPr>
        <w:pStyle w:val="ListParagraph"/>
        <w:numPr>
          <w:ilvl w:val="1"/>
          <w:numId w:val="70"/>
        </w:numPr>
        <w:spacing w:after="120" w:line="360" w:lineRule="auto"/>
        <w:contextualSpacing w:val="0"/>
        <w:jc w:val="both"/>
        <w:rPr>
          <w:rFonts w:ascii="Arial" w:hAnsi="Arial" w:cs="Arial"/>
          <w:b/>
        </w:rPr>
      </w:pPr>
      <w:r w:rsidRPr="00B6162E">
        <w:rPr>
          <w:rFonts w:ascii="Arial" w:hAnsi="Arial" w:cs="Arial"/>
          <w:b/>
        </w:rPr>
        <w:t xml:space="preserve">Wnioskodawcą projektu jest szkoła wyższa publiczna bądź niepubliczna, której jednostki spełniają w dniu złożenia wniosku o dofinansowanie projektu warunki, jakie muszą spełniać jednostki organizacyjne uczelni, aby prowadzić studia na kierunku pielęgniarstwo i/lub położnictwo na poziomie licencjata – zgodnie z wymogami określonymi w ustawie z dnia 15 lipca 2011 r. o zawodach pielęgniarki i położnej (Dz. U. z 2014 r. poz. 1435 z późn. zm.) oraz ustawy z dnia 27 lipca 2005 r. Prawo </w:t>
      </w:r>
      <w:r>
        <w:rPr>
          <w:rFonts w:ascii="Arial" w:hAnsi="Arial" w:cs="Arial"/>
          <w:b/>
        </w:rPr>
        <w:br/>
      </w:r>
      <w:r w:rsidRPr="00B6162E">
        <w:rPr>
          <w:rFonts w:ascii="Arial" w:hAnsi="Arial" w:cs="Arial"/>
          <w:b/>
        </w:rPr>
        <w:t>o szkolnictwie wyższym (Dz. U. z 2012 r., poz. 572 z późn. zm.).</w:t>
      </w:r>
    </w:p>
    <w:p w:rsidR="00406C6A" w:rsidRPr="00E77B0C" w:rsidRDefault="00406C6A" w:rsidP="00E77B0C">
      <w:pPr>
        <w:spacing w:after="120" w:line="360" w:lineRule="auto"/>
        <w:ind w:left="1080"/>
        <w:jc w:val="both"/>
        <w:rPr>
          <w:rFonts w:ascii="Arial" w:hAnsi="Arial" w:cs="Arial"/>
        </w:rPr>
      </w:pPr>
      <w:r w:rsidRPr="00E77B0C">
        <w:rPr>
          <w:rFonts w:ascii="Arial" w:hAnsi="Arial" w:cs="Arial"/>
        </w:rPr>
        <w:t xml:space="preserve">Dokumentami potwierdzającymi spełnienie wymogów będzie certyfikat akredytacji ministra do spraw zdrowia – dla wszystkich uczelni obowiązkowy na podst. art. 59  ustawy o zawodach </w:t>
      </w:r>
      <w:r>
        <w:rPr>
          <w:rFonts w:ascii="Arial" w:hAnsi="Arial" w:cs="Arial"/>
        </w:rPr>
        <w:t xml:space="preserve">pielęgniarki i położnej </w:t>
      </w:r>
      <w:r w:rsidRPr="00E77B0C">
        <w:rPr>
          <w:rFonts w:ascii="Arial" w:hAnsi="Arial" w:cs="Arial"/>
        </w:rPr>
        <w:t xml:space="preserve">oraz decyzja Ministra Nauki </w:t>
      </w:r>
      <w:r>
        <w:rPr>
          <w:rFonts w:ascii="Arial" w:hAnsi="Arial" w:cs="Arial"/>
        </w:rPr>
        <w:br/>
      </w:r>
      <w:r w:rsidRPr="00E77B0C">
        <w:rPr>
          <w:rFonts w:ascii="Arial" w:hAnsi="Arial" w:cs="Arial"/>
        </w:rPr>
        <w:t xml:space="preserve">i Szkolnictwa Wyższego nadająca uprawnienia do prowadzenia kształcenia na kierunku pielęgniarstwo lub położnictwo na studiach pierwszego stopnia </w:t>
      </w:r>
      <w:r>
        <w:rPr>
          <w:rFonts w:ascii="Arial" w:hAnsi="Arial" w:cs="Arial"/>
        </w:rPr>
        <w:br/>
      </w:r>
      <w:r w:rsidRPr="00E77B0C">
        <w:rPr>
          <w:rFonts w:ascii="Arial" w:hAnsi="Arial" w:cs="Arial"/>
        </w:rPr>
        <w:t>– w przypadku uczelni, które nie posiadają uprawnień do nadawania stopnia naukowego doktora habilitowanego w obszarze  kształcenia i dziedzinie, do których przyporządkowany jest kierunek studió</w:t>
      </w:r>
      <w:r>
        <w:rPr>
          <w:rFonts w:ascii="Arial" w:hAnsi="Arial" w:cs="Arial"/>
        </w:rPr>
        <w:t xml:space="preserve">w - art. 11 ust. 7 ustawy prawo                                                                                                                                                                                                                                                                                                                                                                                                                                                                                                                                                                                                                                                                                                                                                                                                                                                                                                                                                                                                                                                                                                                                                                                                                                                                                                                                                                                                                                                                                                                                                                                                                                                                                                                                                                                                                                                                                                                                                                                                                                                                                                                                                                                                                                                                                                                                                                                                                                                                                                                                                                                                                                                                                                                                                                                                                                                                                                                                                                                                                                                                                                                                                                                                                                                                                                                                                                                                                                                                                                                                                                                                                                                                                                                                                                                                                                                                                                                                                                                                                                                                                                                                                                                                                                                                                </w:t>
      </w:r>
      <w:r w:rsidRPr="00E77B0C">
        <w:rPr>
          <w:rFonts w:ascii="Arial" w:hAnsi="Arial" w:cs="Arial"/>
        </w:rPr>
        <w:t>o szkolnictwie wyższym.</w:t>
      </w:r>
    </w:p>
    <w:p w:rsidR="00406C6A" w:rsidRPr="00E77B0C" w:rsidRDefault="00406C6A" w:rsidP="00E77B0C">
      <w:pPr>
        <w:spacing w:after="120" w:line="360" w:lineRule="auto"/>
        <w:ind w:left="1080"/>
        <w:jc w:val="both"/>
        <w:rPr>
          <w:rFonts w:ascii="Arial" w:hAnsi="Arial" w:cs="Arial"/>
        </w:rPr>
      </w:pPr>
      <w:r w:rsidRPr="00E77B0C">
        <w:rPr>
          <w:rFonts w:ascii="Arial" w:hAnsi="Arial" w:cs="Arial"/>
        </w:rPr>
        <w:t>Kryterium umożliwi realizację projektów przez podmioty uprawnione do prowadzenia kształcenia na kierunku pielęgniarstwo i/lub położnictwo.</w:t>
      </w:r>
    </w:p>
    <w:p w:rsidR="00406C6A" w:rsidRPr="00E77B0C" w:rsidRDefault="00406C6A" w:rsidP="00180445">
      <w:pPr>
        <w:spacing w:after="120" w:line="360" w:lineRule="auto"/>
        <w:ind w:left="1080"/>
        <w:jc w:val="both"/>
        <w:rPr>
          <w:rFonts w:ascii="Arial" w:hAnsi="Arial" w:cs="Arial"/>
        </w:rPr>
      </w:pPr>
      <w:r w:rsidRPr="00E77B0C">
        <w:rPr>
          <w:rFonts w:ascii="Arial" w:hAnsi="Arial" w:cs="Arial"/>
        </w:rPr>
        <w:t xml:space="preserve">Sposób weryfikacji kryterium:  na podstawie </w:t>
      </w:r>
      <w:r>
        <w:rPr>
          <w:rFonts w:ascii="Arial" w:hAnsi="Arial" w:cs="Arial"/>
        </w:rPr>
        <w:t xml:space="preserve">pkt 4.4 </w:t>
      </w:r>
      <w:r w:rsidRPr="00E77B0C">
        <w:rPr>
          <w:rFonts w:ascii="Arial" w:hAnsi="Arial" w:cs="Arial"/>
        </w:rPr>
        <w:t>wniosku o dofinansowanie projektu.</w:t>
      </w:r>
    </w:p>
    <w:p w:rsidR="00406C6A" w:rsidRPr="00B6162E" w:rsidRDefault="00406C6A" w:rsidP="003C7FD3">
      <w:pPr>
        <w:pStyle w:val="ListParagraph"/>
        <w:numPr>
          <w:ilvl w:val="1"/>
          <w:numId w:val="70"/>
        </w:numPr>
        <w:spacing w:after="120" w:line="360" w:lineRule="auto"/>
        <w:jc w:val="both"/>
        <w:rPr>
          <w:rFonts w:ascii="Arial" w:hAnsi="Arial" w:cs="Arial"/>
          <w:b/>
        </w:rPr>
      </w:pPr>
      <w:r w:rsidRPr="00B6162E">
        <w:rPr>
          <w:rFonts w:ascii="Arial" w:hAnsi="Arial" w:cs="Arial"/>
          <w:b/>
        </w:rPr>
        <w:t xml:space="preserve">Wnioskodawcą projektu jest szkoła wyższa publiczna bądź niepubliczna nieposiadająca w dniu złożenia wniosku o dofinansowanie projektu negatywnej oceny jakości kształcenia, dokonywanej przez Polską Komisję Akredytacyjną na żadnym z kierunków studiów prowadzonym </w:t>
      </w:r>
      <w:r>
        <w:rPr>
          <w:rFonts w:ascii="Arial" w:hAnsi="Arial" w:cs="Arial"/>
          <w:b/>
        </w:rPr>
        <w:br/>
      </w:r>
      <w:r w:rsidRPr="00B6162E">
        <w:rPr>
          <w:rFonts w:ascii="Arial" w:hAnsi="Arial" w:cs="Arial"/>
          <w:b/>
        </w:rPr>
        <w:t>w uczelni.</w:t>
      </w:r>
    </w:p>
    <w:p w:rsidR="00406C6A" w:rsidRPr="00314736" w:rsidRDefault="00406C6A" w:rsidP="00314736">
      <w:pPr>
        <w:spacing w:after="120" w:line="360" w:lineRule="auto"/>
        <w:ind w:left="1044"/>
        <w:jc w:val="both"/>
        <w:rPr>
          <w:rFonts w:ascii="Arial" w:hAnsi="Arial" w:cs="Arial"/>
        </w:rPr>
      </w:pPr>
      <w:r w:rsidRPr="00314736">
        <w:rPr>
          <w:rFonts w:ascii="Arial" w:hAnsi="Arial" w:cs="Arial"/>
        </w:rPr>
        <w:t>Kryterium ma charakter jakościowy i ma na celu wsparcie projektów realizowanych przez uczelnie, które spełniają kryteria jakości kształcenia niezależnie od kierunku kształcenia.</w:t>
      </w:r>
    </w:p>
    <w:p w:rsidR="00406C6A" w:rsidRDefault="00406C6A" w:rsidP="00314736">
      <w:pPr>
        <w:spacing w:after="120" w:line="360" w:lineRule="auto"/>
        <w:ind w:left="1044"/>
        <w:jc w:val="both"/>
        <w:rPr>
          <w:rFonts w:ascii="Arial" w:hAnsi="Arial" w:cs="Arial"/>
        </w:rPr>
      </w:pPr>
      <w:r w:rsidRPr="00314736">
        <w:rPr>
          <w:rFonts w:ascii="Arial" w:hAnsi="Arial" w:cs="Arial"/>
        </w:rPr>
        <w:t>Sposób weryfikacji kryterium: na podstawie danych Polskiej Komisji Akredytacyjnej  (</w:t>
      </w:r>
      <w:hyperlink r:id="rId18" w:history="1">
        <w:r w:rsidRPr="00314736">
          <w:rPr>
            <w:rFonts w:ascii="Arial" w:hAnsi="Arial" w:cs="Arial"/>
          </w:rPr>
          <w:t>http://www.pka.edu.pl/</w:t>
        </w:r>
      </w:hyperlink>
      <w:r w:rsidRPr="00314736">
        <w:rPr>
          <w:rFonts w:ascii="Arial" w:hAnsi="Arial" w:cs="Arial"/>
        </w:rPr>
        <w:t>).</w:t>
      </w:r>
    </w:p>
    <w:p w:rsidR="00406C6A" w:rsidRPr="00B6162E" w:rsidRDefault="00406C6A" w:rsidP="003C7FD3">
      <w:pPr>
        <w:pStyle w:val="ListParagraph"/>
        <w:numPr>
          <w:ilvl w:val="1"/>
          <w:numId w:val="70"/>
        </w:numPr>
        <w:spacing w:after="120" w:line="360" w:lineRule="auto"/>
        <w:jc w:val="both"/>
        <w:rPr>
          <w:rFonts w:ascii="Arial" w:hAnsi="Arial" w:cs="Arial"/>
          <w:b/>
        </w:rPr>
      </w:pPr>
      <w:r w:rsidRPr="00B6162E">
        <w:rPr>
          <w:rFonts w:ascii="Arial" w:hAnsi="Arial" w:cs="Arial"/>
          <w:b/>
        </w:rPr>
        <w:t>Wnioskodawca w dniu złożenia wniosku o dofinansowanie projektu musi posiadać co najmniej pozytywną ocenę Polskiej Komisji Akredytacyjnej na kierunku, o który ubiega się o dofinasowanie w ramach projektu (tj. pielęgniarstwo i/lub położnictwo) lub posiada akredytację Ministra Zdrowia wydaną na podstawie wniosku Krajowej Rady Akredytacyjnej Szkół Pielęgniarek i Położnych.</w:t>
      </w:r>
    </w:p>
    <w:p w:rsidR="00406C6A" w:rsidRPr="00363054" w:rsidRDefault="00406C6A" w:rsidP="00363054">
      <w:pPr>
        <w:spacing w:after="120" w:line="360" w:lineRule="auto"/>
        <w:ind w:left="1044"/>
        <w:jc w:val="both"/>
        <w:rPr>
          <w:rFonts w:ascii="Arial" w:hAnsi="Arial" w:cs="Arial"/>
        </w:rPr>
      </w:pPr>
      <w:r w:rsidRPr="00363054">
        <w:rPr>
          <w:rFonts w:ascii="Arial" w:hAnsi="Arial" w:cs="Arial"/>
        </w:rPr>
        <w:t>Kryterium ma charakter jakościowy i ma na celu wybór projektów realizowanych przez uczelnie spełniające kryteria jakościowe na kierunku objętym wsparciem, tj. na kierunku pielęgniarstwo i/lub położnictwo.</w:t>
      </w:r>
    </w:p>
    <w:p w:rsidR="00406C6A" w:rsidRDefault="00406C6A" w:rsidP="00363054">
      <w:pPr>
        <w:spacing w:after="120" w:line="360" w:lineRule="auto"/>
        <w:ind w:left="1044"/>
        <w:jc w:val="both"/>
        <w:rPr>
          <w:rFonts w:ascii="Arial" w:hAnsi="Arial" w:cs="Arial"/>
        </w:rPr>
      </w:pPr>
      <w:r w:rsidRPr="00363054">
        <w:rPr>
          <w:rFonts w:ascii="Arial" w:hAnsi="Arial" w:cs="Arial"/>
        </w:rPr>
        <w:t xml:space="preserve">Sposób weryfikacji kryterium: na podstawie danych </w:t>
      </w:r>
      <w:r>
        <w:rPr>
          <w:rFonts w:ascii="Arial" w:hAnsi="Arial" w:cs="Arial"/>
        </w:rPr>
        <w:t>Polskiej Komisji Akredytacyjnej</w:t>
      </w:r>
      <w:r w:rsidRPr="00363054">
        <w:rPr>
          <w:rFonts w:ascii="Arial" w:hAnsi="Arial" w:cs="Arial"/>
        </w:rPr>
        <w:t xml:space="preserve"> (</w:t>
      </w:r>
      <w:hyperlink r:id="rId19" w:history="1">
        <w:r w:rsidRPr="00363054">
          <w:rPr>
            <w:rFonts w:ascii="Arial" w:hAnsi="Arial" w:cs="Arial"/>
          </w:rPr>
          <w:t>http://www.pka.edu.pl/</w:t>
        </w:r>
      </w:hyperlink>
      <w:r>
        <w:rPr>
          <w:rFonts w:ascii="Arial" w:hAnsi="Arial" w:cs="Arial"/>
        </w:rPr>
        <w:t>) oraz</w:t>
      </w:r>
      <w:r w:rsidRPr="00363054">
        <w:rPr>
          <w:rFonts w:ascii="Arial" w:hAnsi="Arial" w:cs="Arial"/>
        </w:rPr>
        <w:t xml:space="preserve"> Departamentu Pielęgniarek </w:t>
      </w:r>
      <w:r>
        <w:rPr>
          <w:rFonts w:ascii="Arial" w:hAnsi="Arial" w:cs="Arial"/>
        </w:rPr>
        <w:br/>
      </w:r>
      <w:r w:rsidRPr="00363054">
        <w:rPr>
          <w:rFonts w:ascii="Arial" w:hAnsi="Arial" w:cs="Arial"/>
        </w:rPr>
        <w:t>i Położnych.</w:t>
      </w:r>
    </w:p>
    <w:p w:rsidR="00406C6A" w:rsidRPr="00B6162E" w:rsidRDefault="00406C6A" w:rsidP="003C7FD3">
      <w:pPr>
        <w:pStyle w:val="ListParagraph"/>
        <w:numPr>
          <w:ilvl w:val="1"/>
          <w:numId w:val="70"/>
        </w:numPr>
        <w:spacing w:after="120" w:line="360" w:lineRule="auto"/>
        <w:jc w:val="both"/>
        <w:rPr>
          <w:rFonts w:ascii="Arial" w:hAnsi="Arial" w:cs="Arial"/>
          <w:b/>
        </w:rPr>
      </w:pPr>
      <w:r w:rsidRPr="00B6162E">
        <w:rPr>
          <w:rFonts w:ascii="Arial" w:hAnsi="Arial" w:cs="Arial"/>
          <w:b/>
        </w:rPr>
        <w:t>Wnioskodawcą projektu jest szkoła wyższa publiczna bądź niepubliczna, prowadząca najpóźniej od roku akademickiego 2012/2013 kształcenie stacjonarne na studiach pierwszego stopnia na kierunku pie</w:t>
      </w:r>
      <w:r>
        <w:rPr>
          <w:rFonts w:ascii="Arial" w:hAnsi="Arial" w:cs="Arial"/>
          <w:b/>
        </w:rPr>
        <w:t>lęgniarstwo i/lub położnictwo i</w:t>
      </w:r>
      <w:r w:rsidRPr="00B6162E">
        <w:rPr>
          <w:rFonts w:ascii="Arial" w:hAnsi="Arial" w:cs="Arial"/>
          <w:b/>
        </w:rPr>
        <w:t xml:space="preserve"> do momentu złożenia wniosku o dofinansowanie co najmniej 50 osób kształconych w uczelni w trybie stacjonarnym ukończyło kierunek pielęgniarstwo i/lub 30 osób położnictwo. </w:t>
      </w:r>
    </w:p>
    <w:p w:rsidR="00406C6A" w:rsidRPr="00363054" w:rsidRDefault="00406C6A" w:rsidP="00363054">
      <w:pPr>
        <w:spacing w:after="120" w:line="360" w:lineRule="auto"/>
        <w:ind w:left="1044"/>
        <w:jc w:val="both"/>
        <w:rPr>
          <w:rFonts w:ascii="Arial" w:hAnsi="Arial" w:cs="Arial"/>
        </w:rPr>
      </w:pPr>
      <w:r w:rsidRPr="00363054">
        <w:rPr>
          <w:rFonts w:ascii="Arial" w:hAnsi="Arial" w:cs="Arial"/>
        </w:rPr>
        <w:t xml:space="preserve">Kryterium ma na celu wybór projektodawców posiadających potencjał </w:t>
      </w:r>
      <w:r>
        <w:rPr>
          <w:rFonts w:ascii="Arial" w:hAnsi="Arial" w:cs="Arial"/>
        </w:rPr>
        <w:br/>
      </w:r>
      <w:r w:rsidRPr="00363054">
        <w:rPr>
          <w:rFonts w:ascii="Arial" w:hAnsi="Arial" w:cs="Arial"/>
        </w:rPr>
        <w:t>i doświadczenie do prowadzenia kształcenia na kierunku pielęgniarstwo i/lub położnictwo.</w:t>
      </w:r>
    </w:p>
    <w:p w:rsidR="00406C6A" w:rsidRDefault="00406C6A" w:rsidP="00363054">
      <w:pPr>
        <w:spacing w:after="120" w:line="360" w:lineRule="auto"/>
        <w:ind w:left="1044"/>
        <w:jc w:val="both"/>
        <w:rPr>
          <w:rFonts w:ascii="Arial" w:hAnsi="Arial" w:cs="Arial"/>
        </w:rPr>
      </w:pPr>
      <w:r w:rsidRPr="00363054">
        <w:rPr>
          <w:rFonts w:ascii="Arial" w:hAnsi="Arial" w:cs="Arial"/>
        </w:rPr>
        <w:t xml:space="preserve">Sposób weryfikacji kryterium: na podstawie </w:t>
      </w:r>
      <w:r>
        <w:rPr>
          <w:rFonts w:ascii="Arial" w:hAnsi="Arial" w:cs="Arial"/>
        </w:rPr>
        <w:t xml:space="preserve">pkt 4.4 wniosku o dofinansowanie oraz </w:t>
      </w:r>
      <w:r w:rsidRPr="00363054">
        <w:rPr>
          <w:rFonts w:ascii="Arial" w:hAnsi="Arial" w:cs="Arial"/>
        </w:rPr>
        <w:t>danych Departamentu Pielęgniarek i Położnych.</w:t>
      </w:r>
    </w:p>
    <w:p w:rsidR="00406C6A" w:rsidRPr="00B6162E" w:rsidRDefault="00406C6A" w:rsidP="003C7FD3">
      <w:pPr>
        <w:pStyle w:val="ListParagraph"/>
        <w:numPr>
          <w:ilvl w:val="1"/>
          <w:numId w:val="70"/>
        </w:numPr>
        <w:spacing w:after="120" w:line="360" w:lineRule="auto"/>
        <w:jc w:val="both"/>
        <w:rPr>
          <w:rFonts w:ascii="Arial" w:hAnsi="Arial" w:cs="Arial"/>
          <w:b/>
        </w:rPr>
      </w:pPr>
      <w:r w:rsidRPr="00B6162E">
        <w:rPr>
          <w:rFonts w:ascii="Arial" w:hAnsi="Arial" w:cs="Arial"/>
          <w:b/>
        </w:rPr>
        <w:t>Maksymalna wartość projektu na jednego uczestnika nie może być większa niż 23 000 PLN.</w:t>
      </w:r>
    </w:p>
    <w:p w:rsidR="00406C6A" w:rsidRPr="00703B49" w:rsidRDefault="00406C6A" w:rsidP="00703B49">
      <w:pPr>
        <w:spacing w:after="120" w:line="360" w:lineRule="auto"/>
        <w:ind w:left="1044"/>
        <w:jc w:val="both"/>
        <w:rPr>
          <w:rFonts w:ascii="Arial" w:hAnsi="Arial" w:cs="Arial"/>
        </w:rPr>
      </w:pPr>
      <w:r w:rsidRPr="00703B49">
        <w:rPr>
          <w:rFonts w:ascii="Arial" w:hAnsi="Arial" w:cs="Arial"/>
        </w:rPr>
        <w:t>Kryterium ma na celu wybór projektów gwarantujących realizację wskaźników określonych przez program.</w:t>
      </w:r>
    </w:p>
    <w:p w:rsidR="00406C6A" w:rsidRDefault="00406C6A" w:rsidP="00180445">
      <w:pPr>
        <w:spacing w:after="120" w:line="360" w:lineRule="auto"/>
        <w:ind w:left="1044"/>
        <w:jc w:val="both"/>
        <w:rPr>
          <w:rFonts w:ascii="Arial" w:hAnsi="Arial" w:cs="Arial"/>
        </w:rPr>
      </w:pPr>
      <w:r w:rsidRPr="00703B49">
        <w:rPr>
          <w:rFonts w:ascii="Arial" w:hAnsi="Arial" w:cs="Arial"/>
        </w:rPr>
        <w:t>Sposób weryfikacji kryterium: na podstawie</w:t>
      </w:r>
      <w:r>
        <w:rPr>
          <w:rFonts w:ascii="Arial" w:hAnsi="Arial" w:cs="Arial"/>
        </w:rPr>
        <w:t xml:space="preserve"> pkt 5.12 w części V</w:t>
      </w:r>
      <w:r w:rsidRPr="00703B49">
        <w:rPr>
          <w:rFonts w:ascii="Arial" w:hAnsi="Arial" w:cs="Arial"/>
        </w:rPr>
        <w:t xml:space="preserve"> wniosku </w:t>
      </w:r>
      <w:r>
        <w:rPr>
          <w:rFonts w:ascii="Arial" w:hAnsi="Arial" w:cs="Arial"/>
        </w:rPr>
        <w:br/>
      </w:r>
      <w:r w:rsidRPr="00703B49">
        <w:rPr>
          <w:rFonts w:ascii="Arial" w:hAnsi="Arial" w:cs="Arial"/>
        </w:rPr>
        <w:t>o dofinansowanie projektu</w:t>
      </w:r>
      <w:r>
        <w:rPr>
          <w:rFonts w:ascii="Arial" w:hAnsi="Arial" w:cs="Arial"/>
        </w:rPr>
        <w:t>.</w:t>
      </w:r>
    </w:p>
    <w:p w:rsidR="00406C6A" w:rsidRPr="00B6162E" w:rsidRDefault="00406C6A" w:rsidP="003C7FD3">
      <w:pPr>
        <w:pStyle w:val="ListParagraph"/>
        <w:numPr>
          <w:ilvl w:val="1"/>
          <w:numId w:val="70"/>
        </w:numPr>
        <w:spacing w:after="120" w:line="360" w:lineRule="auto"/>
        <w:jc w:val="both"/>
        <w:rPr>
          <w:rFonts w:ascii="Arial" w:hAnsi="Arial" w:cs="Arial"/>
          <w:b/>
        </w:rPr>
      </w:pPr>
      <w:r w:rsidRPr="00B6162E">
        <w:rPr>
          <w:rFonts w:ascii="Arial" w:hAnsi="Arial" w:cs="Arial"/>
          <w:b/>
        </w:rPr>
        <w:t xml:space="preserve">Projekt realizowany jest w formie partnerstwa uczelni kształcącej na kierunku pielęgniarstwo i/lub położnictwo z podmiotami leczniczymi lub związkiem pracodawców branży ochrony zdrowia. </w:t>
      </w:r>
    </w:p>
    <w:p w:rsidR="00406C6A" w:rsidRPr="007B4D58" w:rsidRDefault="00406C6A" w:rsidP="007B4D58">
      <w:pPr>
        <w:spacing w:after="120" w:line="360" w:lineRule="auto"/>
        <w:ind w:left="1044"/>
        <w:jc w:val="both"/>
        <w:rPr>
          <w:rFonts w:ascii="Arial" w:hAnsi="Arial" w:cs="Arial"/>
        </w:rPr>
      </w:pPr>
      <w:r w:rsidRPr="007B4D58">
        <w:rPr>
          <w:rFonts w:ascii="Arial" w:hAnsi="Arial" w:cs="Arial"/>
        </w:rPr>
        <w:t>Przedmiotowe kryterium ma na celu wzmocnienie współpracy pomiędzy uczelnią kształcącą na kierunku pie</w:t>
      </w:r>
      <w:r>
        <w:rPr>
          <w:rFonts w:ascii="Arial" w:hAnsi="Arial" w:cs="Arial"/>
        </w:rPr>
        <w:t xml:space="preserve">lęgniarstwo i/ lub położnictwo </w:t>
      </w:r>
      <w:r w:rsidRPr="007B4D58">
        <w:rPr>
          <w:rFonts w:ascii="Arial" w:hAnsi="Arial" w:cs="Arial"/>
        </w:rPr>
        <w:t>a podmiotem leczniczym - jako potencjalnym pracodawcą absolwentów kierunków objętych wsparciem.</w:t>
      </w:r>
    </w:p>
    <w:p w:rsidR="00406C6A" w:rsidRDefault="00406C6A" w:rsidP="007B4D58">
      <w:pPr>
        <w:spacing w:after="120" w:line="360" w:lineRule="auto"/>
        <w:ind w:left="1044"/>
        <w:jc w:val="both"/>
        <w:rPr>
          <w:rFonts w:ascii="Arial" w:hAnsi="Arial" w:cs="Arial"/>
        </w:rPr>
      </w:pPr>
      <w:r w:rsidRPr="007B4D58">
        <w:rPr>
          <w:rFonts w:ascii="Arial" w:hAnsi="Arial" w:cs="Arial"/>
        </w:rPr>
        <w:t xml:space="preserve">Sposób weryfikacji kryterium: na podstawie </w:t>
      </w:r>
      <w:r>
        <w:rPr>
          <w:rFonts w:ascii="Arial" w:hAnsi="Arial" w:cs="Arial"/>
        </w:rPr>
        <w:t xml:space="preserve">pkt 2.9 </w:t>
      </w:r>
      <w:r w:rsidRPr="007B4D58">
        <w:rPr>
          <w:rFonts w:ascii="Arial" w:hAnsi="Arial" w:cs="Arial"/>
        </w:rPr>
        <w:t>wniosku o dofinansowanie projektu, do którego załącznik stanowi umowa partnerska zawarta z podmiotem leczniczym.</w:t>
      </w:r>
    </w:p>
    <w:p w:rsidR="00406C6A" w:rsidRPr="00B6162E" w:rsidRDefault="00406C6A" w:rsidP="003C7FD3">
      <w:pPr>
        <w:pStyle w:val="ListParagraph"/>
        <w:numPr>
          <w:ilvl w:val="1"/>
          <w:numId w:val="70"/>
        </w:numPr>
        <w:spacing w:after="120" w:line="360" w:lineRule="auto"/>
        <w:jc w:val="both"/>
        <w:rPr>
          <w:rFonts w:ascii="Arial" w:hAnsi="Arial" w:cs="Arial"/>
          <w:b/>
        </w:rPr>
      </w:pPr>
      <w:r w:rsidRPr="00B6162E">
        <w:rPr>
          <w:rFonts w:ascii="Arial" w:hAnsi="Arial" w:cs="Arial"/>
          <w:b/>
        </w:rPr>
        <w:t xml:space="preserve">Podmioty lecznicze lub  związki pracodawców branży ochrony zdrowia, </w:t>
      </w:r>
      <w:r w:rsidRPr="00B6162E">
        <w:rPr>
          <w:rFonts w:ascii="Arial" w:hAnsi="Arial" w:cs="Arial"/>
          <w:b/>
        </w:rPr>
        <w:br/>
        <w:t>z którymi zawierane jest partnerstwo, zapewnią wszystkim studentom odbycie praktyk, staży itp. w ramach projektu.</w:t>
      </w:r>
    </w:p>
    <w:p w:rsidR="00406C6A" w:rsidRPr="000F45C6" w:rsidRDefault="00406C6A" w:rsidP="000F45C6">
      <w:pPr>
        <w:spacing w:after="120" w:line="360" w:lineRule="auto"/>
        <w:ind w:left="1044"/>
        <w:jc w:val="both"/>
        <w:rPr>
          <w:rFonts w:ascii="Arial" w:hAnsi="Arial" w:cs="Arial"/>
        </w:rPr>
      </w:pPr>
      <w:r w:rsidRPr="000F45C6">
        <w:rPr>
          <w:rFonts w:ascii="Arial" w:hAnsi="Arial" w:cs="Arial"/>
        </w:rPr>
        <w:t xml:space="preserve">Przedmiotowe kryterium ma na celu zapewnienie wszystkim uczestnikom projektu odbycie staży dostosowanych do wymogów Europejskiej Ramy Jakości Praktyk </w:t>
      </w:r>
      <w:r>
        <w:rPr>
          <w:rFonts w:ascii="Arial" w:hAnsi="Arial" w:cs="Arial"/>
        </w:rPr>
        <w:br/>
      </w:r>
      <w:r w:rsidRPr="000F45C6">
        <w:rPr>
          <w:rFonts w:ascii="Arial" w:hAnsi="Arial" w:cs="Arial"/>
        </w:rPr>
        <w:t>i Staży.</w:t>
      </w:r>
    </w:p>
    <w:p w:rsidR="00406C6A" w:rsidRDefault="00406C6A" w:rsidP="000F45C6">
      <w:pPr>
        <w:spacing w:after="120" w:line="360" w:lineRule="auto"/>
        <w:ind w:left="1044"/>
        <w:jc w:val="both"/>
        <w:rPr>
          <w:rFonts w:ascii="Arial" w:hAnsi="Arial" w:cs="Arial"/>
        </w:rPr>
      </w:pPr>
      <w:r w:rsidRPr="000F45C6">
        <w:rPr>
          <w:rFonts w:ascii="Arial" w:hAnsi="Arial" w:cs="Arial"/>
        </w:rPr>
        <w:t xml:space="preserve">Sposób weryfikacji kryterium: na podstawie </w:t>
      </w:r>
      <w:r>
        <w:rPr>
          <w:rFonts w:ascii="Arial" w:hAnsi="Arial" w:cs="Arial"/>
        </w:rPr>
        <w:t xml:space="preserve">pkt 4.1 </w:t>
      </w:r>
      <w:r w:rsidRPr="000F45C6">
        <w:rPr>
          <w:rFonts w:ascii="Arial" w:hAnsi="Arial" w:cs="Arial"/>
        </w:rPr>
        <w:t>wniosku o dofinansowanie projektu.</w:t>
      </w:r>
    </w:p>
    <w:p w:rsidR="00406C6A" w:rsidRDefault="00406C6A" w:rsidP="003C7FD3">
      <w:pPr>
        <w:pStyle w:val="ListParagraph"/>
        <w:numPr>
          <w:ilvl w:val="1"/>
          <w:numId w:val="70"/>
        </w:numPr>
        <w:spacing w:after="120" w:line="360" w:lineRule="auto"/>
        <w:jc w:val="both"/>
        <w:rPr>
          <w:rFonts w:ascii="Arial" w:hAnsi="Arial" w:cs="Arial"/>
          <w:b/>
        </w:rPr>
      </w:pPr>
      <w:r w:rsidRPr="00B6162E">
        <w:rPr>
          <w:rFonts w:ascii="Arial" w:hAnsi="Arial" w:cs="Arial"/>
          <w:b/>
        </w:rPr>
        <w:t xml:space="preserve">Podmioty lecznicze lub związki pracodawców branży ochrony zdrowia, </w:t>
      </w:r>
      <w:r w:rsidRPr="00B6162E">
        <w:rPr>
          <w:rFonts w:ascii="Arial" w:hAnsi="Arial" w:cs="Arial"/>
          <w:b/>
        </w:rPr>
        <w:br/>
        <w:t>z którymi zawierane jest partnerstwo, zapewniają zatrudnienie (na podstawie umowy o pracę) dla min. 15% absolwentów przez okres co najmniej 12 miesięcy od chwili zakończenia udziału w projekcie. Jednocześnie zatrudnienie nowych pielęgniarek i położnych (absolwentów uczelni, z którą została podpisana umowa partnerska) nie może spowodować zmniejszenia wskaźnika zatrudnienia</w:t>
      </w:r>
      <w:r>
        <w:rPr>
          <w:rStyle w:val="FootnoteReference"/>
          <w:rFonts w:ascii="Arial" w:hAnsi="Arial"/>
          <w:b/>
        </w:rPr>
        <w:footnoteReference w:id="29"/>
      </w:r>
      <w:r w:rsidRPr="00B6162E">
        <w:rPr>
          <w:rFonts w:ascii="Arial" w:hAnsi="Arial" w:cs="Arial"/>
          <w:b/>
        </w:rPr>
        <w:t xml:space="preserve"> w odniesieniu do danych z ostatnich trzech lat.</w:t>
      </w:r>
    </w:p>
    <w:p w:rsidR="00406C6A" w:rsidRPr="00C33A0B" w:rsidRDefault="00406C6A" w:rsidP="00C33A0B">
      <w:pPr>
        <w:spacing w:after="120" w:line="360" w:lineRule="auto"/>
        <w:ind w:left="10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035EDE">
        <w:tc>
          <w:tcPr>
            <w:tcW w:w="9062" w:type="dxa"/>
          </w:tcPr>
          <w:p w:rsidR="00406C6A" w:rsidRPr="004D5AB8" w:rsidRDefault="00406C6A" w:rsidP="00035EDE">
            <w:pPr>
              <w:pStyle w:val="ListParagraph"/>
              <w:autoSpaceDE w:val="0"/>
              <w:autoSpaceDN w:val="0"/>
              <w:adjustRightInd w:val="0"/>
              <w:spacing w:after="0" w:line="360" w:lineRule="auto"/>
              <w:ind w:left="0"/>
              <w:rPr>
                <w:rFonts w:ascii="Arial" w:hAnsi="Arial" w:cs="Arial"/>
                <w:b/>
                <w:i/>
                <w:color w:val="FF0000"/>
              </w:rPr>
            </w:pPr>
            <w:r w:rsidRPr="004D5AB8">
              <w:rPr>
                <w:rFonts w:ascii="Arial" w:hAnsi="Arial" w:cs="Arial"/>
                <w:b/>
                <w:i/>
                <w:color w:val="FF0000"/>
              </w:rPr>
              <w:t>Uwaga:</w:t>
            </w:r>
          </w:p>
          <w:p w:rsidR="00406C6A" w:rsidRPr="004D5AB8" w:rsidRDefault="00406C6A" w:rsidP="000D5602">
            <w:pPr>
              <w:autoSpaceDE w:val="0"/>
              <w:autoSpaceDN w:val="0"/>
              <w:adjustRightInd w:val="0"/>
              <w:spacing w:after="120" w:line="360" w:lineRule="auto"/>
              <w:jc w:val="both"/>
              <w:rPr>
                <w:rFonts w:ascii="Arial" w:hAnsi="Arial" w:cs="Arial"/>
              </w:rPr>
            </w:pPr>
            <w:r w:rsidRPr="004D5AB8">
              <w:rPr>
                <w:rFonts w:ascii="Arial" w:hAnsi="Arial" w:cs="Arial"/>
                <w:i/>
                <w:color w:val="000000"/>
              </w:rPr>
              <w:t xml:space="preserve">W związku z powyższym Wnioskodawca powinien wskazać w pkt 3.1.1 wniosku </w:t>
            </w:r>
            <w:r w:rsidRPr="004D5AB8">
              <w:rPr>
                <w:rFonts w:ascii="Arial" w:hAnsi="Arial" w:cs="Arial"/>
                <w:i/>
                <w:color w:val="000000"/>
              </w:rPr>
              <w:br/>
              <w:t xml:space="preserve">o dofinansowanie w formie dodatkowego wskaźnika, liczbę podpisanych umów o pracę, wskazujących zatrudnienie absolwentów przez okres co najmniej 12 m-cy od momentu zakończenia przez nich udziału w projekcie, tj. ukończenia studiów. </w:t>
            </w:r>
          </w:p>
        </w:tc>
      </w:tr>
    </w:tbl>
    <w:p w:rsidR="00406C6A" w:rsidRPr="000D5602" w:rsidRDefault="00406C6A" w:rsidP="000D5602">
      <w:pPr>
        <w:spacing w:after="120" w:line="360" w:lineRule="auto"/>
        <w:ind w:left="1080"/>
        <w:jc w:val="both"/>
        <w:rPr>
          <w:rFonts w:ascii="Arial" w:hAnsi="Arial" w:cs="Arial"/>
          <w:b/>
        </w:rPr>
      </w:pPr>
    </w:p>
    <w:p w:rsidR="00406C6A" w:rsidRPr="00330D43" w:rsidRDefault="00406C6A" w:rsidP="00330D43">
      <w:pPr>
        <w:spacing w:after="120" w:line="360" w:lineRule="auto"/>
        <w:ind w:left="1044"/>
        <w:jc w:val="both"/>
        <w:rPr>
          <w:rFonts w:ascii="Arial" w:hAnsi="Arial" w:cs="Arial"/>
        </w:rPr>
      </w:pPr>
      <w:r w:rsidRPr="00330D43">
        <w:rPr>
          <w:rFonts w:ascii="Arial" w:hAnsi="Arial" w:cs="Arial"/>
        </w:rPr>
        <w:t>Przedmiotowe kryterium ma na celu wzmocnienie współpracy pomiędzy uczelnią kształcącą na kierunku pie</w:t>
      </w:r>
      <w:r>
        <w:rPr>
          <w:rFonts w:ascii="Arial" w:hAnsi="Arial" w:cs="Arial"/>
        </w:rPr>
        <w:t xml:space="preserve">lęgniarstwo i/lub położnictwo </w:t>
      </w:r>
      <w:r w:rsidRPr="00330D43">
        <w:rPr>
          <w:rFonts w:ascii="Arial" w:hAnsi="Arial" w:cs="Arial"/>
        </w:rPr>
        <w:t>a podmiotem leczniczym</w:t>
      </w:r>
      <w:r>
        <w:rPr>
          <w:rFonts w:ascii="Arial" w:hAnsi="Arial" w:cs="Arial"/>
        </w:rPr>
        <w:t xml:space="preserve"> (lub związkiem pracodawców branży ochrony zdrowia)</w:t>
      </w:r>
      <w:r w:rsidRPr="00330D43">
        <w:rPr>
          <w:rFonts w:ascii="Arial" w:hAnsi="Arial" w:cs="Arial"/>
        </w:rPr>
        <w:t xml:space="preserve"> - jako potencjalnym pracodawcą absolwentów kierunków objętych wsparciem - oraz uatrakcyjnienie oferty poprzez zapewnienie zatrudnienia dla absolwentów.</w:t>
      </w:r>
    </w:p>
    <w:p w:rsidR="00406C6A" w:rsidRPr="00F80C93" w:rsidRDefault="00406C6A" w:rsidP="000D5602">
      <w:pPr>
        <w:spacing w:after="120" w:line="360" w:lineRule="auto"/>
        <w:ind w:left="1044"/>
        <w:jc w:val="both"/>
        <w:rPr>
          <w:rFonts w:ascii="Arial" w:hAnsi="Arial" w:cs="Arial"/>
        </w:rPr>
      </w:pPr>
      <w:r w:rsidRPr="00330D43">
        <w:rPr>
          <w:rFonts w:ascii="Arial" w:hAnsi="Arial" w:cs="Arial"/>
        </w:rPr>
        <w:t xml:space="preserve">Sposób weryfikacji kryterium: na podstawie </w:t>
      </w:r>
      <w:r>
        <w:rPr>
          <w:rFonts w:ascii="Arial" w:hAnsi="Arial" w:cs="Arial"/>
        </w:rPr>
        <w:t xml:space="preserve">pkt 3.1.1 oraz w pkt 4.1 </w:t>
      </w:r>
      <w:r w:rsidRPr="00330D43">
        <w:rPr>
          <w:rFonts w:ascii="Arial" w:hAnsi="Arial" w:cs="Arial"/>
        </w:rPr>
        <w:t xml:space="preserve">wniosku </w:t>
      </w:r>
      <w:r>
        <w:rPr>
          <w:rFonts w:ascii="Arial" w:hAnsi="Arial" w:cs="Arial"/>
        </w:rPr>
        <w:br/>
      </w:r>
      <w:r w:rsidRPr="00330D43">
        <w:rPr>
          <w:rFonts w:ascii="Arial" w:hAnsi="Arial" w:cs="Arial"/>
        </w:rPr>
        <w:t xml:space="preserve">o dofinansowanie projektu, do którego załącznik stanowi umowa zawarta </w:t>
      </w:r>
      <w:r>
        <w:rPr>
          <w:rFonts w:ascii="Arial" w:hAnsi="Arial" w:cs="Arial"/>
        </w:rPr>
        <w:br/>
      </w:r>
      <w:r w:rsidRPr="00330D43">
        <w:rPr>
          <w:rFonts w:ascii="Arial" w:hAnsi="Arial" w:cs="Arial"/>
        </w:rPr>
        <w:t>z podmiotem leczniczym, z której wynika p</w:t>
      </w:r>
      <w:r>
        <w:rPr>
          <w:rFonts w:ascii="Arial" w:hAnsi="Arial" w:cs="Arial"/>
        </w:rPr>
        <w:t xml:space="preserve">romesa zatrudnienia absolwentów, którzy osiągnęli najlepsze wyniki w nauce, </w:t>
      </w:r>
      <w:r w:rsidRPr="00330D43">
        <w:rPr>
          <w:rFonts w:ascii="Arial" w:hAnsi="Arial" w:cs="Arial"/>
        </w:rPr>
        <w:t>na co najmniej 12 miesięcy.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7"/>
      </w:tblGrid>
      <w:tr w:rsidR="00406C6A" w:rsidRPr="004D5AB8" w:rsidTr="00D00FC4">
        <w:tc>
          <w:tcPr>
            <w:tcW w:w="9057" w:type="dxa"/>
          </w:tcPr>
          <w:p w:rsidR="00406C6A" w:rsidRPr="004D5AB8" w:rsidRDefault="00406C6A" w:rsidP="003D799D">
            <w:pPr>
              <w:pStyle w:val="ListParagraph"/>
              <w:spacing w:after="120" w:line="360" w:lineRule="auto"/>
              <w:ind w:left="0"/>
              <w:contextualSpacing w:val="0"/>
              <w:jc w:val="both"/>
              <w:rPr>
                <w:rFonts w:ascii="Arial" w:hAnsi="Arial" w:cs="Arial"/>
                <w:b/>
                <w:i/>
                <w:color w:val="FF0000"/>
              </w:rPr>
            </w:pPr>
            <w:r w:rsidRPr="004D5AB8">
              <w:rPr>
                <w:rFonts w:ascii="Arial" w:hAnsi="Arial" w:cs="Arial"/>
                <w:b/>
                <w:i/>
                <w:color w:val="FF0000"/>
              </w:rPr>
              <w:t xml:space="preserve">Uwaga: </w:t>
            </w:r>
          </w:p>
          <w:p w:rsidR="00406C6A" w:rsidRPr="004D5AB8" w:rsidRDefault="00406C6A" w:rsidP="006609D5">
            <w:pPr>
              <w:spacing w:after="120" w:line="360" w:lineRule="auto"/>
              <w:jc w:val="both"/>
              <w:rPr>
                <w:rFonts w:ascii="Arial" w:hAnsi="Arial" w:cs="Arial"/>
                <w:sz w:val="18"/>
                <w:szCs w:val="18"/>
              </w:rPr>
            </w:pPr>
            <w:r w:rsidRPr="004D5AB8">
              <w:rPr>
                <w:rFonts w:ascii="Arial" w:hAnsi="Arial" w:cs="Arial"/>
                <w:i/>
              </w:rPr>
              <w:t>Brak spełnienia kryteriów dostępu powoduje, że projekt zostaje odrzucony i nie podlega dalszej ocenie.</w:t>
            </w:r>
          </w:p>
        </w:tc>
      </w:tr>
    </w:tbl>
    <w:p w:rsidR="00406C6A" w:rsidRPr="00702B19" w:rsidRDefault="00406C6A" w:rsidP="00702B19">
      <w:pPr>
        <w:spacing w:after="120" w:line="360" w:lineRule="auto"/>
        <w:rPr>
          <w:rFonts w:ascii="Arial" w:hAnsi="Arial" w:cs="Arial"/>
        </w:rPr>
      </w:pPr>
    </w:p>
    <w:p w:rsidR="00406C6A" w:rsidRDefault="00406C6A" w:rsidP="003C7FD3">
      <w:pPr>
        <w:pStyle w:val="ListParagraph"/>
        <w:numPr>
          <w:ilvl w:val="0"/>
          <w:numId w:val="4"/>
        </w:numPr>
        <w:spacing w:after="120" w:line="360" w:lineRule="auto"/>
        <w:ind w:hanging="357"/>
        <w:contextualSpacing w:val="0"/>
        <w:rPr>
          <w:rFonts w:ascii="Arial" w:hAnsi="Arial" w:cs="Arial"/>
        </w:rPr>
      </w:pPr>
      <w:r w:rsidRPr="009657E3">
        <w:rPr>
          <w:rFonts w:ascii="Arial" w:hAnsi="Arial" w:cs="Arial"/>
          <w:b/>
        </w:rPr>
        <w:t>ogólne kryteria horyzontalne</w:t>
      </w:r>
      <w:r w:rsidRPr="009657E3">
        <w:rPr>
          <w:rFonts w:ascii="Arial" w:hAnsi="Arial" w:cs="Arial"/>
        </w:rPr>
        <w:t xml:space="preserve"> </w:t>
      </w:r>
      <w:r>
        <w:rPr>
          <w:rFonts w:ascii="Arial" w:hAnsi="Arial" w:cs="Arial"/>
        </w:rPr>
        <w:t>(</w:t>
      </w:r>
      <w:r w:rsidRPr="009657E3">
        <w:rPr>
          <w:rFonts w:ascii="Arial" w:hAnsi="Arial" w:cs="Arial"/>
        </w:rPr>
        <w:t xml:space="preserve">część D </w:t>
      </w:r>
      <w:r w:rsidRPr="009657E3">
        <w:rPr>
          <w:rFonts w:ascii="Arial" w:hAnsi="Arial" w:cs="Arial"/>
          <w:i/>
        </w:rPr>
        <w:t>karty oceny formalno-merytorycznej</w:t>
      </w:r>
      <w:r>
        <w:rPr>
          <w:rFonts w:ascii="Arial" w:hAnsi="Arial" w:cs="Arial"/>
          <w:i/>
        </w:rPr>
        <w:t>)</w:t>
      </w:r>
      <w:r w:rsidRPr="009657E3">
        <w:rPr>
          <w:rFonts w:ascii="Arial" w:hAnsi="Arial" w:cs="Arial"/>
        </w:rPr>
        <w:t>, tj.</w:t>
      </w:r>
      <w:r>
        <w:rPr>
          <w:rFonts w:ascii="Arial" w:hAnsi="Arial" w:cs="Arial"/>
        </w:rPr>
        <w:t>:</w:t>
      </w:r>
    </w:p>
    <w:p w:rsidR="00406C6A" w:rsidRPr="006112FC" w:rsidRDefault="00406C6A" w:rsidP="006112FC">
      <w:pPr>
        <w:pStyle w:val="ListParagraph"/>
        <w:numPr>
          <w:ilvl w:val="0"/>
          <w:numId w:val="121"/>
        </w:numPr>
        <w:spacing w:after="120" w:line="360" w:lineRule="auto"/>
        <w:ind w:left="1066" w:hanging="357"/>
        <w:jc w:val="both"/>
        <w:rPr>
          <w:rFonts w:ascii="Arial" w:hAnsi="Arial" w:cs="Arial"/>
        </w:rPr>
      </w:pPr>
      <w:r w:rsidRPr="006112FC">
        <w:rPr>
          <w:rFonts w:ascii="Arial" w:hAnsi="Arial" w:cs="Arial"/>
        </w:rPr>
        <w:t>Czy projekt jest zgodny z prawodawstwem krajowym w zakresie odnoszącym się do sposobu realizacji i zakresu projektu?</w:t>
      </w:r>
    </w:p>
    <w:p w:rsidR="00406C6A" w:rsidRDefault="00406C6A" w:rsidP="006112FC">
      <w:pPr>
        <w:pStyle w:val="ListParagraph"/>
        <w:numPr>
          <w:ilvl w:val="0"/>
          <w:numId w:val="120"/>
        </w:numPr>
        <w:spacing w:after="120" w:line="360" w:lineRule="auto"/>
        <w:ind w:left="1066" w:hanging="357"/>
        <w:contextualSpacing w:val="0"/>
        <w:jc w:val="both"/>
        <w:rPr>
          <w:rFonts w:ascii="Arial" w:hAnsi="Arial" w:cs="Arial"/>
        </w:rPr>
      </w:pPr>
      <w:r w:rsidRPr="003A4D7E">
        <w:rPr>
          <w:rFonts w:ascii="Arial" w:hAnsi="Arial" w:cs="Arial"/>
        </w:rPr>
        <w:t>Czy projekt jest zgodny z zasadą równości szans kobiet i mężczyzn (na podstawie standardu minimum)?</w:t>
      </w:r>
    </w:p>
    <w:p w:rsidR="00406C6A" w:rsidRPr="00687513" w:rsidRDefault="00406C6A" w:rsidP="00687513">
      <w:pPr>
        <w:pStyle w:val="ListParagraph"/>
        <w:spacing w:after="120" w:line="360" w:lineRule="auto"/>
        <w:ind w:left="1066"/>
        <w:contextualSpacing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spacing w:after="120" w:line="360" w:lineRule="auto"/>
              <w:jc w:val="both"/>
              <w:rPr>
                <w:rFonts w:ascii="Arial" w:hAnsi="Arial" w:cs="Arial"/>
                <w:i/>
                <w:color w:val="FF0000"/>
              </w:rPr>
            </w:pPr>
            <w:r w:rsidRPr="004D5AB8">
              <w:rPr>
                <w:rFonts w:ascii="Arial" w:hAnsi="Arial" w:cs="Arial"/>
                <w:b/>
                <w:i/>
                <w:color w:val="FF0000"/>
              </w:rPr>
              <w:t>Uwaga</w:t>
            </w:r>
            <w:r w:rsidRPr="004D5AB8">
              <w:rPr>
                <w:rFonts w:ascii="Arial" w:hAnsi="Arial" w:cs="Arial"/>
                <w:i/>
                <w:color w:val="FF0000"/>
              </w:rPr>
              <w:t xml:space="preserve">: </w:t>
            </w:r>
          </w:p>
          <w:p w:rsidR="00406C6A" w:rsidRPr="004D5AB8" w:rsidRDefault="00406C6A" w:rsidP="004D5AB8">
            <w:pPr>
              <w:spacing w:after="120" w:line="360" w:lineRule="auto"/>
              <w:jc w:val="both"/>
              <w:rPr>
                <w:rFonts w:ascii="Arial" w:hAnsi="Arial" w:cs="Arial"/>
              </w:rPr>
            </w:pPr>
            <w:r w:rsidRPr="004D5AB8">
              <w:rPr>
                <w:rFonts w:ascii="Arial" w:hAnsi="Arial" w:cs="Arial"/>
                <w:i/>
              </w:rPr>
              <w:t xml:space="preserve">patrz: Wytyczne w zakresie realizacji zasady równości szans i niedyskryminacji, w tym dostępności dla osób z niepełnosprawnościami oraz zasady równości szans kobiet </w:t>
            </w:r>
            <w:r w:rsidRPr="004D5AB8">
              <w:rPr>
                <w:rFonts w:ascii="Arial" w:hAnsi="Arial" w:cs="Arial"/>
                <w:i/>
              </w:rPr>
              <w:br/>
              <w:t>i mężczyzn w ramach funduszy unijnych na lata 2014</w:t>
            </w:r>
            <w:r w:rsidRPr="004D5AB8">
              <w:rPr>
                <w:rFonts w:ascii="Cambria Math" w:hAnsi="Cambria Math" w:cs="Cambria Math"/>
                <w:i/>
              </w:rPr>
              <w:t>‐</w:t>
            </w:r>
            <w:r w:rsidRPr="004D5AB8">
              <w:rPr>
                <w:rFonts w:ascii="Arial" w:hAnsi="Arial" w:cs="Arial"/>
                <w:i/>
              </w:rPr>
              <w:t>2020.</w:t>
            </w:r>
          </w:p>
        </w:tc>
      </w:tr>
    </w:tbl>
    <w:p w:rsidR="00406C6A" w:rsidRPr="00DE0DA3" w:rsidRDefault="00406C6A" w:rsidP="003D799D">
      <w:pPr>
        <w:tabs>
          <w:tab w:val="num" w:pos="709"/>
        </w:tabs>
        <w:spacing w:after="120" w:line="360" w:lineRule="auto"/>
        <w:jc w:val="both"/>
        <w:rPr>
          <w:rFonts w:ascii="Arial" w:hAnsi="Arial" w:cs="Arial"/>
        </w:rPr>
      </w:pPr>
    </w:p>
    <w:p w:rsidR="00406C6A" w:rsidRDefault="00406C6A" w:rsidP="006112FC">
      <w:pPr>
        <w:pStyle w:val="ListParagraph"/>
        <w:numPr>
          <w:ilvl w:val="0"/>
          <w:numId w:val="29"/>
        </w:numPr>
        <w:tabs>
          <w:tab w:val="num" w:pos="709"/>
        </w:tabs>
        <w:spacing w:after="120" w:line="360" w:lineRule="auto"/>
        <w:ind w:left="1066" w:hanging="357"/>
        <w:jc w:val="both"/>
        <w:rPr>
          <w:rFonts w:ascii="Arial" w:hAnsi="Arial" w:cs="Arial"/>
        </w:rPr>
      </w:pPr>
      <w:r w:rsidRPr="00DE0DA3">
        <w:rPr>
          <w:rFonts w:ascii="Arial" w:hAnsi="Arial" w:cs="Arial"/>
        </w:rPr>
        <w:t xml:space="preserve">Czy projekt jest zgodny z pozostałymi właściwymi zasadami unijnymi (w tym zasadą równości szans i niedyskryminacji, w tym dostępności dla osób </w:t>
      </w:r>
      <w:r>
        <w:rPr>
          <w:rFonts w:ascii="Arial" w:hAnsi="Arial" w:cs="Arial"/>
        </w:rPr>
        <w:br/>
      </w:r>
      <w:r w:rsidRPr="00DE0DA3">
        <w:rPr>
          <w:rFonts w:ascii="Arial" w:hAnsi="Arial" w:cs="Arial"/>
        </w:rPr>
        <w:t xml:space="preserve">z niepełnosprawnościami i zasadą zrównoważonego rozwoju) oraz </w:t>
      </w:r>
      <w:r>
        <w:rPr>
          <w:rFonts w:ascii="Arial" w:hAnsi="Arial" w:cs="Arial"/>
        </w:rPr>
        <w:br/>
      </w:r>
      <w:r w:rsidRPr="00DE0DA3">
        <w:rPr>
          <w:rFonts w:ascii="Arial" w:hAnsi="Arial" w:cs="Arial"/>
        </w:rPr>
        <w:t xml:space="preserve">z prawodawstwem unijnym? </w:t>
      </w:r>
    </w:p>
    <w:p w:rsidR="00406C6A" w:rsidRDefault="00406C6A" w:rsidP="00B86C0C">
      <w:pPr>
        <w:pStyle w:val="ListParagraph"/>
        <w:spacing w:after="120" w:line="360" w:lineRule="auto"/>
        <w:ind w:left="106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spacing w:after="120" w:line="360" w:lineRule="auto"/>
              <w:jc w:val="both"/>
              <w:rPr>
                <w:rFonts w:ascii="Arial" w:hAnsi="Arial" w:cs="Arial"/>
                <w:i/>
                <w:color w:val="FF0000"/>
              </w:rPr>
            </w:pPr>
            <w:r w:rsidRPr="004D5AB8">
              <w:rPr>
                <w:rFonts w:ascii="Arial" w:hAnsi="Arial" w:cs="Arial"/>
                <w:b/>
                <w:i/>
                <w:color w:val="FF0000"/>
              </w:rPr>
              <w:t>Uwaga</w:t>
            </w:r>
            <w:r w:rsidRPr="004D5AB8">
              <w:rPr>
                <w:rFonts w:ascii="Arial" w:hAnsi="Arial" w:cs="Arial"/>
                <w:i/>
                <w:color w:val="FF0000"/>
              </w:rPr>
              <w:t xml:space="preserve">: </w:t>
            </w:r>
          </w:p>
          <w:p w:rsidR="00406C6A" w:rsidRPr="004D5AB8" w:rsidRDefault="00406C6A" w:rsidP="004D5AB8">
            <w:pPr>
              <w:spacing w:after="120" w:line="360" w:lineRule="auto"/>
              <w:jc w:val="both"/>
              <w:rPr>
                <w:rFonts w:ascii="Arial" w:hAnsi="Arial" w:cs="Arial"/>
              </w:rPr>
            </w:pPr>
            <w:r w:rsidRPr="004D5AB8">
              <w:rPr>
                <w:rFonts w:ascii="Arial" w:hAnsi="Arial" w:cs="Arial"/>
                <w:i/>
              </w:rPr>
              <w:t xml:space="preserve">patrz: Wytyczne w zakresie realizacji zasady równości szans i niedyskryminacji, w tym dostępności dla osób z niepełnosprawnościami oraz zasady równości szans kobiet </w:t>
            </w:r>
            <w:r w:rsidRPr="004D5AB8">
              <w:rPr>
                <w:rFonts w:ascii="Arial" w:hAnsi="Arial" w:cs="Arial"/>
                <w:i/>
              </w:rPr>
              <w:br/>
              <w:t>i mężczyzn w ramach funduszy unijnych na lata 2014</w:t>
            </w:r>
            <w:r w:rsidRPr="004D5AB8">
              <w:rPr>
                <w:rFonts w:ascii="Cambria Math" w:hAnsi="Cambria Math" w:cs="Cambria Math"/>
                <w:i/>
              </w:rPr>
              <w:t>‐</w:t>
            </w:r>
            <w:r w:rsidRPr="004D5AB8">
              <w:rPr>
                <w:rFonts w:ascii="Arial" w:hAnsi="Arial" w:cs="Arial"/>
                <w:i/>
              </w:rPr>
              <w:t>2020.</w:t>
            </w:r>
          </w:p>
        </w:tc>
      </w:tr>
    </w:tbl>
    <w:p w:rsidR="00406C6A" w:rsidRPr="00DE0DA3" w:rsidRDefault="00406C6A" w:rsidP="003D799D">
      <w:pPr>
        <w:tabs>
          <w:tab w:val="num" w:pos="709"/>
        </w:tabs>
        <w:spacing w:after="120" w:line="360" w:lineRule="auto"/>
        <w:jc w:val="both"/>
        <w:rPr>
          <w:rFonts w:ascii="Arial" w:hAnsi="Arial" w:cs="Arial"/>
        </w:rPr>
      </w:pPr>
    </w:p>
    <w:p w:rsidR="00406C6A" w:rsidRDefault="00406C6A" w:rsidP="003C7FD3">
      <w:pPr>
        <w:pStyle w:val="ListParagraph"/>
        <w:numPr>
          <w:ilvl w:val="0"/>
          <w:numId w:val="30"/>
        </w:numPr>
        <w:tabs>
          <w:tab w:val="num" w:pos="709"/>
        </w:tabs>
        <w:spacing w:after="120" w:line="360" w:lineRule="auto"/>
        <w:jc w:val="both"/>
        <w:rPr>
          <w:rFonts w:ascii="Arial" w:hAnsi="Arial" w:cs="Arial"/>
        </w:rPr>
      </w:pPr>
      <w:r w:rsidRPr="00DE0DA3">
        <w:rPr>
          <w:rFonts w:ascii="Arial" w:hAnsi="Arial" w:cs="Arial"/>
        </w:rPr>
        <w:t>Czy projekt jest zgodny ze Szczegółowym Opisem Osi Priorytetowych PO WER?</w:t>
      </w:r>
    </w:p>
    <w:p w:rsidR="00406C6A" w:rsidRPr="003A4D7E" w:rsidRDefault="00406C6A" w:rsidP="003A4D7E">
      <w:pPr>
        <w:tabs>
          <w:tab w:val="num" w:pos="709"/>
        </w:tabs>
        <w:spacing w:after="12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spacing w:after="120" w:line="360" w:lineRule="auto"/>
              <w:jc w:val="both"/>
              <w:rPr>
                <w:rFonts w:ascii="Arial" w:hAnsi="Arial" w:cs="Arial"/>
                <w:i/>
                <w:color w:val="FF0000"/>
              </w:rPr>
            </w:pPr>
            <w:r w:rsidRPr="004D5AB8">
              <w:rPr>
                <w:rFonts w:ascii="Arial" w:hAnsi="Arial" w:cs="Arial"/>
                <w:b/>
                <w:i/>
                <w:color w:val="FF0000"/>
              </w:rPr>
              <w:t>Uwaga</w:t>
            </w:r>
            <w:r w:rsidRPr="004D5AB8">
              <w:rPr>
                <w:rFonts w:ascii="Arial" w:hAnsi="Arial" w:cs="Arial"/>
                <w:i/>
                <w:color w:val="FF0000"/>
              </w:rPr>
              <w:t xml:space="preserve">: </w:t>
            </w:r>
          </w:p>
          <w:p w:rsidR="00406C6A" w:rsidRPr="004D5AB8" w:rsidRDefault="00406C6A" w:rsidP="004D5AB8">
            <w:pPr>
              <w:spacing w:after="120" w:line="360" w:lineRule="auto"/>
              <w:jc w:val="both"/>
              <w:rPr>
                <w:rFonts w:ascii="Arial" w:hAnsi="Arial" w:cs="Arial"/>
                <w:i/>
              </w:rPr>
            </w:pPr>
            <w:r w:rsidRPr="004D5AB8">
              <w:rPr>
                <w:rFonts w:ascii="Arial" w:hAnsi="Arial" w:cs="Arial"/>
                <w:i/>
              </w:rPr>
              <w:t>Na tym etapie, weryfikacji podlegać będzie wysokość wkładu własnego beneficjenta, tj. czy wkład własny wynosi co najmniej 10% wartości projektu oraz czy wnioskodawca rozlicza wydatki w ramach cross-financingu i na zakup środków trwałych.</w:t>
            </w:r>
          </w:p>
        </w:tc>
      </w:tr>
    </w:tbl>
    <w:p w:rsidR="00406C6A" w:rsidRDefault="00406C6A" w:rsidP="003D799D">
      <w:pPr>
        <w:pStyle w:val="ListParagraph"/>
        <w:spacing w:after="120" w:line="360" w:lineRule="auto"/>
        <w:ind w:left="1068"/>
        <w:jc w:val="both"/>
        <w:rPr>
          <w:rFonts w:ascii="Arial" w:hAnsi="Arial" w:cs="Arial"/>
        </w:rPr>
      </w:pPr>
    </w:p>
    <w:p w:rsidR="00406C6A" w:rsidRPr="00A0206C" w:rsidRDefault="00406C6A" w:rsidP="003C7FD3">
      <w:pPr>
        <w:pStyle w:val="ListParagraph"/>
        <w:numPr>
          <w:ilvl w:val="0"/>
          <w:numId w:val="30"/>
        </w:numPr>
        <w:spacing w:after="120" w:line="360" w:lineRule="auto"/>
        <w:jc w:val="both"/>
        <w:rPr>
          <w:rFonts w:ascii="Arial" w:hAnsi="Arial" w:cs="Arial"/>
        </w:rPr>
      </w:pPr>
      <w:r w:rsidRPr="00DE0DA3">
        <w:rPr>
          <w:rFonts w:ascii="Arial" w:hAnsi="Arial" w:cs="Arial"/>
        </w:rPr>
        <w:t>Czy projekt jest zgodny z właściwym celem szczegółowym PO WER?</w:t>
      </w: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rPr>
          <w:trHeight w:val="1124"/>
        </w:trPr>
        <w:tc>
          <w:tcPr>
            <w:tcW w:w="9062" w:type="dxa"/>
          </w:tcPr>
          <w:p w:rsidR="00406C6A" w:rsidRPr="004D5AB8" w:rsidRDefault="00406C6A" w:rsidP="004D5AB8">
            <w:pPr>
              <w:spacing w:after="120" w:line="360" w:lineRule="auto"/>
              <w:jc w:val="both"/>
              <w:rPr>
                <w:rFonts w:ascii="Arial" w:hAnsi="Arial" w:cs="Arial"/>
                <w:i/>
                <w:color w:val="FF0000"/>
              </w:rPr>
            </w:pPr>
            <w:r w:rsidRPr="004D5AB8">
              <w:rPr>
                <w:rFonts w:ascii="Arial" w:hAnsi="Arial" w:cs="Arial"/>
                <w:b/>
                <w:i/>
                <w:color w:val="FF0000"/>
              </w:rPr>
              <w:t>Uwaga</w:t>
            </w:r>
            <w:r w:rsidRPr="004D5AB8">
              <w:rPr>
                <w:rFonts w:ascii="Arial" w:hAnsi="Arial" w:cs="Arial"/>
                <w:i/>
                <w:color w:val="FF0000"/>
              </w:rPr>
              <w:t xml:space="preserve">: </w:t>
            </w:r>
          </w:p>
          <w:p w:rsidR="00406C6A" w:rsidRPr="004D5AB8" w:rsidRDefault="00406C6A" w:rsidP="004D5AB8">
            <w:pPr>
              <w:spacing w:after="120" w:line="360" w:lineRule="auto"/>
              <w:jc w:val="both"/>
              <w:rPr>
                <w:rFonts w:ascii="Arial" w:hAnsi="Arial" w:cs="Arial"/>
                <w:i/>
              </w:rPr>
            </w:pPr>
            <w:r w:rsidRPr="004D5AB8">
              <w:rPr>
                <w:rFonts w:ascii="Arial" w:hAnsi="Arial" w:cs="Arial"/>
                <w:i/>
              </w:rPr>
              <w:t>Spełnienie każdego z kryteriów horyzontalnych jest konieczne do przyznania dofinansowania.</w:t>
            </w:r>
          </w:p>
        </w:tc>
      </w:tr>
    </w:tbl>
    <w:p w:rsidR="00406C6A" w:rsidRPr="00702B19" w:rsidRDefault="00406C6A" w:rsidP="00702B19">
      <w:pPr>
        <w:spacing w:after="120" w:line="360" w:lineRule="auto"/>
        <w:rPr>
          <w:rFonts w:ascii="Arial" w:hAnsi="Arial" w:cs="Arial"/>
        </w:rPr>
      </w:pPr>
    </w:p>
    <w:p w:rsidR="00406C6A" w:rsidRPr="00022C80" w:rsidRDefault="00406C6A" w:rsidP="003C7FD3">
      <w:pPr>
        <w:pStyle w:val="ListParagraph"/>
        <w:numPr>
          <w:ilvl w:val="0"/>
          <w:numId w:val="4"/>
        </w:numPr>
        <w:spacing w:after="120" w:line="360" w:lineRule="auto"/>
        <w:rPr>
          <w:rFonts w:ascii="Arial" w:hAnsi="Arial" w:cs="Arial"/>
        </w:rPr>
      </w:pPr>
      <w:r w:rsidRPr="009657E3">
        <w:rPr>
          <w:rFonts w:ascii="Arial" w:hAnsi="Arial" w:cs="Arial"/>
          <w:b/>
        </w:rPr>
        <w:t>ogólne kryteria merytoryczne</w:t>
      </w:r>
      <w:r w:rsidRPr="009657E3">
        <w:rPr>
          <w:rFonts w:ascii="Arial" w:hAnsi="Arial" w:cs="Arial"/>
        </w:rPr>
        <w:t xml:space="preserve"> </w:t>
      </w:r>
      <w:r>
        <w:rPr>
          <w:rFonts w:ascii="Arial" w:hAnsi="Arial" w:cs="Arial"/>
        </w:rPr>
        <w:t>(</w:t>
      </w:r>
      <w:r w:rsidRPr="009657E3">
        <w:rPr>
          <w:rFonts w:ascii="Arial" w:hAnsi="Arial" w:cs="Arial"/>
        </w:rPr>
        <w:t xml:space="preserve">część E </w:t>
      </w:r>
      <w:r w:rsidRPr="009657E3">
        <w:rPr>
          <w:rFonts w:ascii="Arial" w:hAnsi="Arial" w:cs="Arial"/>
          <w:i/>
        </w:rPr>
        <w:t>karty oceny formalno-merytorycznej</w:t>
      </w:r>
      <w:r>
        <w:rPr>
          <w:rFonts w:ascii="Arial" w:hAnsi="Arial" w:cs="Arial"/>
          <w:i/>
        </w:rPr>
        <w:t>)</w:t>
      </w:r>
      <w:r>
        <w:rPr>
          <w:rFonts w:ascii="Arial" w:hAnsi="Arial" w:cs="Arial"/>
        </w:rPr>
        <w:t>,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6"/>
        <w:gridCol w:w="1696"/>
      </w:tblGrid>
      <w:tr w:rsidR="00406C6A" w:rsidRPr="004D5AB8" w:rsidTr="00195842">
        <w:trPr>
          <w:trHeight w:val="447"/>
        </w:trPr>
        <w:tc>
          <w:tcPr>
            <w:tcW w:w="7366" w:type="dxa"/>
            <w:vAlign w:val="center"/>
          </w:tcPr>
          <w:p w:rsidR="00406C6A" w:rsidRPr="004D5AB8" w:rsidRDefault="00406C6A" w:rsidP="003D799D">
            <w:pPr>
              <w:spacing w:after="120" w:line="360" w:lineRule="auto"/>
              <w:jc w:val="center"/>
              <w:rPr>
                <w:rFonts w:ascii="Arial" w:hAnsi="Arial" w:cs="Arial"/>
                <w:i/>
                <w:sz w:val="20"/>
                <w:szCs w:val="20"/>
              </w:rPr>
            </w:pPr>
            <w:r w:rsidRPr="004D5AB8">
              <w:rPr>
                <w:rFonts w:ascii="Arial" w:hAnsi="Arial" w:cs="Arial"/>
                <w:i/>
                <w:sz w:val="20"/>
                <w:szCs w:val="20"/>
              </w:rPr>
              <w:t>Część wniosku o dofinansowanie projektu</w:t>
            </w:r>
          </w:p>
        </w:tc>
        <w:tc>
          <w:tcPr>
            <w:tcW w:w="1696" w:type="dxa"/>
            <w:vAlign w:val="center"/>
          </w:tcPr>
          <w:p w:rsidR="00406C6A" w:rsidRPr="004D5AB8" w:rsidRDefault="00406C6A" w:rsidP="00E34AF6">
            <w:pPr>
              <w:spacing w:after="120" w:line="240" w:lineRule="auto"/>
              <w:jc w:val="center"/>
              <w:rPr>
                <w:rFonts w:ascii="Arial" w:hAnsi="Arial" w:cs="Arial"/>
                <w:i/>
                <w:sz w:val="20"/>
                <w:szCs w:val="20"/>
              </w:rPr>
            </w:pPr>
            <w:r w:rsidRPr="004D5AB8">
              <w:rPr>
                <w:rFonts w:ascii="Arial" w:hAnsi="Arial" w:cs="Arial"/>
                <w:i/>
                <w:sz w:val="20"/>
                <w:szCs w:val="20"/>
              </w:rPr>
              <w:t>Maks./min.</w:t>
            </w:r>
            <w:r w:rsidRPr="004D5AB8">
              <w:rPr>
                <w:rFonts w:ascii="Arial" w:hAnsi="Arial" w:cs="Arial"/>
                <w:i/>
                <w:sz w:val="20"/>
                <w:szCs w:val="20"/>
              </w:rPr>
              <w:br/>
              <w:t>liczba punktów</w:t>
            </w:r>
          </w:p>
        </w:tc>
      </w:tr>
      <w:tr w:rsidR="00406C6A" w:rsidRPr="004D5AB8" w:rsidTr="00195842">
        <w:trPr>
          <w:trHeight w:val="686"/>
        </w:trPr>
        <w:tc>
          <w:tcPr>
            <w:tcW w:w="7366" w:type="dxa"/>
          </w:tcPr>
          <w:p w:rsidR="00406C6A" w:rsidRPr="004D5AB8" w:rsidRDefault="00406C6A" w:rsidP="00BB1CAA">
            <w:pPr>
              <w:spacing w:after="120" w:line="360" w:lineRule="auto"/>
              <w:rPr>
                <w:rFonts w:ascii="Arial" w:hAnsi="Arial" w:cs="Arial"/>
                <w:sz w:val="20"/>
                <w:szCs w:val="20"/>
              </w:rPr>
            </w:pPr>
            <w:r w:rsidRPr="004D5AB8">
              <w:rPr>
                <w:rFonts w:ascii="Arial" w:hAnsi="Arial" w:cs="Arial"/>
                <w:sz w:val="20"/>
                <w:szCs w:val="20"/>
              </w:rPr>
              <w:t>3.1 Adekwatność doboru i opisu wskaźników realizacji projektu (w tym wskaźników dotyczących właściwego celu szczegółowego PO WER) oraz sposobu ich pomiaru</w:t>
            </w:r>
          </w:p>
        </w:tc>
        <w:tc>
          <w:tcPr>
            <w:tcW w:w="1696" w:type="dxa"/>
          </w:tcPr>
          <w:p w:rsidR="00406C6A" w:rsidRPr="004D5AB8" w:rsidRDefault="00406C6A" w:rsidP="00E34AF6">
            <w:pPr>
              <w:spacing w:after="120" w:line="360" w:lineRule="auto"/>
              <w:jc w:val="center"/>
              <w:rPr>
                <w:rFonts w:ascii="Arial" w:hAnsi="Arial" w:cs="Arial"/>
                <w:sz w:val="20"/>
                <w:szCs w:val="20"/>
              </w:rPr>
            </w:pPr>
            <w:r w:rsidRPr="004D5AB8">
              <w:rPr>
                <w:rFonts w:ascii="Arial" w:hAnsi="Arial" w:cs="Arial"/>
                <w:sz w:val="20"/>
                <w:szCs w:val="20"/>
              </w:rPr>
              <w:t>10/6</w:t>
            </w:r>
            <w:r w:rsidRPr="004D5AB8">
              <w:rPr>
                <w:rFonts w:ascii="Arial" w:hAnsi="Arial" w:cs="Arial"/>
                <w:sz w:val="20"/>
                <w:szCs w:val="20"/>
              </w:rPr>
              <w:br/>
              <w:t>albo (5/3)*</w:t>
            </w:r>
          </w:p>
        </w:tc>
      </w:tr>
      <w:tr w:rsidR="00406C6A" w:rsidRPr="004D5AB8" w:rsidTr="00195842">
        <w:tc>
          <w:tcPr>
            <w:tcW w:w="7366" w:type="dxa"/>
          </w:tcPr>
          <w:p w:rsidR="00406C6A" w:rsidRPr="004D5AB8" w:rsidRDefault="00406C6A" w:rsidP="00BB1CAA">
            <w:pPr>
              <w:spacing w:after="120" w:line="360" w:lineRule="auto"/>
              <w:rPr>
                <w:rFonts w:ascii="Arial" w:hAnsi="Arial" w:cs="Arial"/>
                <w:sz w:val="20"/>
                <w:szCs w:val="20"/>
              </w:rPr>
            </w:pPr>
            <w:r w:rsidRPr="004D5AB8">
              <w:rPr>
                <w:rFonts w:ascii="Arial" w:hAnsi="Arial" w:cs="Arial"/>
                <w:sz w:val="20"/>
                <w:szCs w:val="20"/>
              </w:rPr>
              <w:t xml:space="preserve">3.2 Adekwatność doboru grupy docelowej do właściwego celu szczegółowego PO WER oraz jakości diagnozy specyfiki tej grupy, w tym opis: </w:t>
            </w:r>
          </w:p>
        </w:tc>
        <w:tc>
          <w:tcPr>
            <w:tcW w:w="1696" w:type="dxa"/>
          </w:tcPr>
          <w:p w:rsidR="00406C6A" w:rsidRPr="004D5AB8" w:rsidRDefault="00406C6A" w:rsidP="00E34AF6">
            <w:pPr>
              <w:spacing w:after="120" w:line="360" w:lineRule="auto"/>
              <w:jc w:val="center"/>
              <w:rPr>
                <w:rFonts w:ascii="Arial" w:hAnsi="Arial" w:cs="Arial"/>
                <w:sz w:val="20"/>
                <w:szCs w:val="20"/>
              </w:rPr>
            </w:pPr>
            <w:r w:rsidRPr="004D5AB8">
              <w:rPr>
                <w:rFonts w:ascii="Arial" w:hAnsi="Arial" w:cs="Arial"/>
                <w:sz w:val="20"/>
                <w:szCs w:val="20"/>
              </w:rPr>
              <w:t>15/9</w:t>
            </w:r>
          </w:p>
        </w:tc>
      </w:tr>
      <w:tr w:rsidR="00406C6A" w:rsidRPr="004D5AB8" w:rsidTr="00195842">
        <w:trPr>
          <w:trHeight w:val="607"/>
        </w:trPr>
        <w:tc>
          <w:tcPr>
            <w:tcW w:w="7366" w:type="dxa"/>
          </w:tcPr>
          <w:p w:rsidR="00406C6A" w:rsidRPr="004D5AB8" w:rsidRDefault="00406C6A" w:rsidP="00BB1CAA">
            <w:pPr>
              <w:spacing w:after="120" w:line="360" w:lineRule="auto"/>
              <w:rPr>
                <w:rFonts w:ascii="Arial" w:hAnsi="Arial" w:cs="Arial"/>
                <w:sz w:val="20"/>
                <w:szCs w:val="20"/>
              </w:rPr>
            </w:pPr>
            <w:r w:rsidRPr="004D5AB8">
              <w:rPr>
                <w:rFonts w:ascii="Arial" w:hAnsi="Arial" w:cs="Arial"/>
                <w:sz w:val="20"/>
                <w:szCs w:val="20"/>
              </w:rPr>
              <w:t>3.3 Trafność opisanej analizy ryzyka nieosiągnięcia założeń projektu</w:t>
            </w:r>
          </w:p>
        </w:tc>
        <w:tc>
          <w:tcPr>
            <w:tcW w:w="1696" w:type="dxa"/>
          </w:tcPr>
          <w:p w:rsidR="00406C6A" w:rsidRPr="004D5AB8" w:rsidRDefault="00406C6A" w:rsidP="00E34AF6">
            <w:pPr>
              <w:spacing w:after="120" w:line="360" w:lineRule="auto"/>
              <w:jc w:val="center"/>
              <w:rPr>
                <w:rFonts w:ascii="Arial" w:hAnsi="Arial" w:cs="Arial"/>
                <w:sz w:val="20"/>
                <w:szCs w:val="20"/>
              </w:rPr>
            </w:pPr>
            <w:r w:rsidRPr="004D5AB8">
              <w:rPr>
                <w:rFonts w:ascii="Arial" w:hAnsi="Arial" w:cs="Arial"/>
                <w:sz w:val="20"/>
                <w:szCs w:val="20"/>
              </w:rPr>
              <w:t xml:space="preserve">0/0 </w:t>
            </w:r>
            <w:r w:rsidRPr="004D5AB8">
              <w:rPr>
                <w:rFonts w:ascii="Arial" w:hAnsi="Arial" w:cs="Arial"/>
                <w:sz w:val="20"/>
                <w:szCs w:val="20"/>
              </w:rPr>
              <w:br/>
              <w:t>albo (5/3)*</w:t>
            </w:r>
          </w:p>
        </w:tc>
      </w:tr>
      <w:tr w:rsidR="00406C6A" w:rsidRPr="004D5AB8" w:rsidTr="00195842">
        <w:tc>
          <w:tcPr>
            <w:tcW w:w="7366" w:type="dxa"/>
          </w:tcPr>
          <w:p w:rsidR="00406C6A" w:rsidRPr="004D5AB8" w:rsidRDefault="00406C6A" w:rsidP="00BB1CAA">
            <w:pPr>
              <w:spacing w:after="120" w:line="360" w:lineRule="auto"/>
              <w:rPr>
                <w:rFonts w:ascii="Arial" w:hAnsi="Arial" w:cs="Arial"/>
                <w:sz w:val="20"/>
                <w:szCs w:val="20"/>
              </w:rPr>
            </w:pPr>
            <w:r w:rsidRPr="004D5AB8">
              <w:rPr>
                <w:rFonts w:ascii="Arial" w:hAnsi="Arial" w:cs="Arial"/>
                <w:sz w:val="20"/>
                <w:szCs w:val="20"/>
              </w:rPr>
              <w:t>4.1 Spójność zadań przewidzianych do realizacji w ramach projektu oraz trafność doboru i opisu tych zadań</w:t>
            </w:r>
          </w:p>
        </w:tc>
        <w:tc>
          <w:tcPr>
            <w:tcW w:w="1696" w:type="dxa"/>
          </w:tcPr>
          <w:p w:rsidR="00406C6A" w:rsidRPr="004D5AB8" w:rsidRDefault="00406C6A" w:rsidP="00E34AF6">
            <w:pPr>
              <w:spacing w:after="120" w:line="360" w:lineRule="auto"/>
              <w:jc w:val="center"/>
              <w:rPr>
                <w:rFonts w:ascii="Arial" w:hAnsi="Arial" w:cs="Arial"/>
                <w:sz w:val="20"/>
                <w:szCs w:val="20"/>
              </w:rPr>
            </w:pPr>
            <w:r w:rsidRPr="004D5AB8">
              <w:rPr>
                <w:rFonts w:ascii="Arial" w:hAnsi="Arial" w:cs="Arial"/>
                <w:sz w:val="20"/>
                <w:szCs w:val="20"/>
              </w:rPr>
              <w:t>20/12</w:t>
            </w:r>
          </w:p>
        </w:tc>
      </w:tr>
      <w:tr w:rsidR="00406C6A" w:rsidRPr="004D5AB8" w:rsidTr="00195842">
        <w:tc>
          <w:tcPr>
            <w:tcW w:w="7366" w:type="dxa"/>
          </w:tcPr>
          <w:p w:rsidR="00406C6A" w:rsidRPr="004D5AB8" w:rsidRDefault="00406C6A" w:rsidP="00BB1CAA">
            <w:pPr>
              <w:spacing w:after="120" w:line="360" w:lineRule="auto"/>
              <w:rPr>
                <w:rFonts w:ascii="Arial" w:hAnsi="Arial" w:cs="Arial"/>
                <w:sz w:val="20"/>
                <w:szCs w:val="20"/>
              </w:rPr>
            </w:pPr>
            <w:r w:rsidRPr="004D5AB8">
              <w:rPr>
                <w:rFonts w:ascii="Arial" w:hAnsi="Arial" w:cs="Arial"/>
                <w:sz w:val="20"/>
                <w:szCs w:val="20"/>
              </w:rPr>
              <w:t>4.3 Zaangażowanie potencjału wnioskodawcy i partnerów (o ile dotyczy)</w:t>
            </w:r>
          </w:p>
        </w:tc>
        <w:tc>
          <w:tcPr>
            <w:tcW w:w="1696" w:type="dxa"/>
          </w:tcPr>
          <w:p w:rsidR="00406C6A" w:rsidRPr="004D5AB8" w:rsidRDefault="00406C6A" w:rsidP="00E34AF6">
            <w:pPr>
              <w:spacing w:after="120" w:line="360" w:lineRule="auto"/>
              <w:jc w:val="center"/>
              <w:rPr>
                <w:rFonts w:ascii="Arial" w:hAnsi="Arial" w:cs="Arial"/>
                <w:sz w:val="20"/>
                <w:szCs w:val="20"/>
              </w:rPr>
            </w:pPr>
            <w:r w:rsidRPr="004D5AB8">
              <w:rPr>
                <w:rFonts w:ascii="Arial" w:hAnsi="Arial" w:cs="Arial"/>
                <w:sz w:val="20"/>
                <w:szCs w:val="20"/>
              </w:rPr>
              <w:t>15/9</w:t>
            </w:r>
          </w:p>
        </w:tc>
      </w:tr>
      <w:tr w:rsidR="00406C6A" w:rsidRPr="004D5AB8" w:rsidTr="00195842">
        <w:tc>
          <w:tcPr>
            <w:tcW w:w="7366" w:type="dxa"/>
          </w:tcPr>
          <w:p w:rsidR="00406C6A" w:rsidRPr="004D5AB8" w:rsidRDefault="00406C6A" w:rsidP="00BB1CAA">
            <w:pPr>
              <w:spacing w:after="120" w:line="360" w:lineRule="auto"/>
              <w:rPr>
                <w:rFonts w:ascii="Arial" w:hAnsi="Arial" w:cs="Arial"/>
                <w:sz w:val="20"/>
                <w:szCs w:val="20"/>
              </w:rPr>
            </w:pPr>
            <w:r w:rsidRPr="004D5AB8">
              <w:rPr>
                <w:rFonts w:ascii="Arial" w:hAnsi="Arial" w:cs="Arial"/>
                <w:sz w:val="20"/>
                <w:szCs w:val="20"/>
              </w:rPr>
              <w:t>4.4 Adekwatność opisu potencjału społecznego wnioskodawcy i partnerów (o ile dotyczy) do zakresu realizacji projektu</w:t>
            </w:r>
          </w:p>
        </w:tc>
        <w:tc>
          <w:tcPr>
            <w:tcW w:w="1696" w:type="dxa"/>
          </w:tcPr>
          <w:p w:rsidR="00406C6A" w:rsidRPr="004D5AB8" w:rsidRDefault="00406C6A" w:rsidP="00E34AF6">
            <w:pPr>
              <w:spacing w:after="120" w:line="360" w:lineRule="auto"/>
              <w:jc w:val="center"/>
              <w:rPr>
                <w:rFonts w:ascii="Arial" w:hAnsi="Arial" w:cs="Arial"/>
                <w:sz w:val="20"/>
                <w:szCs w:val="20"/>
              </w:rPr>
            </w:pPr>
            <w:r w:rsidRPr="004D5AB8">
              <w:rPr>
                <w:rFonts w:ascii="Arial" w:hAnsi="Arial" w:cs="Arial"/>
                <w:sz w:val="20"/>
                <w:szCs w:val="20"/>
              </w:rPr>
              <w:t>15/9</w:t>
            </w:r>
          </w:p>
        </w:tc>
      </w:tr>
      <w:tr w:rsidR="00406C6A" w:rsidRPr="004D5AB8" w:rsidTr="00195842">
        <w:tc>
          <w:tcPr>
            <w:tcW w:w="7366" w:type="dxa"/>
          </w:tcPr>
          <w:p w:rsidR="00406C6A" w:rsidRPr="004D5AB8" w:rsidRDefault="00406C6A" w:rsidP="00BB1CAA">
            <w:pPr>
              <w:spacing w:after="120" w:line="360" w:lineRule="auto"/>
              <w:rPr>
                <w:rFonts w:ascii="Arial" w:hAnsi="Arial" w:cs="Arial"/>
                <w:sz w:val="20"/>
                <w:szCs w:val="20"/>
              </w:rPr>
            </w:pPr>
            <w:r w:rsidRPr="004D5AB8">
              <w:rPr>
                <w:rFonts w:ascii="Arial" w:hAnsi="Arial" w:cs="Arial"/>
                <w:sz w:val="20"/>
                <w:szCs w:val="20"/>
              </w:rPr>
              <w:t>4.5 Adekwatność sposobu zarządzania projektem do zakresu zadań w projekcie</w:t>
            </w:r>
          </w:p>
        </w:tc>
        <w:tc>
          <w:tcPr>
            <w:tcW w:w="1696" w:type="dxa"/>
          </w:tcPr>
          <w:p w:rsidR="00406C6A" w:rsidRPr="004D5AB8" w:rsidRDefault="00406C6A" w:rsidP="00E34AF6">
            <w:pPr>
              <w:spacing w:after="120" w:line="360" w:lineRule="auto"/>
              <w:jc w:val="center"/>
              <w:rPr>
                <w:rFonts w:ascii="Arial" w:hAnsi="Arial" w:cs="Arial"/>
                <w:sz w:val="20"/>
                <w:szCs w:val="20"/>
              </w:rPr>
            </w:pPr>
            <w:r w:rsidRPr="004D5AB8">
              <w:rPr>
                <w:rFonts w:ascii="Arial" w:hAnsi="Arial" w:cs="Arial"/>
                <w:sz w:val="20"/>
                <w:szCs w:val="20"/>
              </w:rPr>
              <w:t>5/3</w:t>
            </w:r>
          </w:p>
        </w:tc>
      </w:tr>
      <w:tr w:rsidR="00406C6A" w:rsidRPr="004D5AB8" w:rsidTr="00195842">
        <w:tc>
          <w:tcPr>
            <w:tcW w:w="7366" w:type="dxa"/>
          </w:tcPr>
          <w:p w:rsidR="00406C6A" w:rsidRPr="004D5AB8" w:rsidRDefault="00406C6A" w:rsidP="00BB1CAA">
            <w:pPr>
              <w:spacing w:after="120" w:line="360" w:lineRule="auto"/>
              <w:rPr>
                <w:rFonts w:ascii="Arial" w:hAnsi="Arial" w:cs="Arial"/>
                <w:sz w:val="20"/>
                <w:szCs w:val="20"/>
              </w:rPr>
            </w:pPr>
            <w:r w:rsidRPr="004D5AB8">
              <w:rPr>
                <w:rFonts w:ascii="Arial" w:hAnsi="Arial" w:cs="Arial"/>
                <w:sz w:val="20"/>
                <w:szCs w:val="20"/>
              </w:rPr>
              <w:t>V. Prawidłowość sporządzenia budżetu projektu</w:t>
            </w:r>
          </w:p>
        </w:tc>
        <w:tc>
          <w:tcPr>
            <w:tcW w:w="1696" w:type="dxa"/>
          </w:tcPr>
          <w:p w:rsidR="00406C6A" w:rsidRPr="004D5AB8" w:rsidRDefault="00406C6A" w:rsidP="00E34AF6">
            <w:pPr>
              <w:spacing w:after="120" w:line="360" w:lineRule="auto"/>
              <w:jc w:val="center"/>
              <w:rPr>
                <w:rFonts w:ascii="Arial" w:hAnsi="Arial" w:cs="Arial"/>
                <w:sz w:val="20"/>
                <w:szCs w:val="20"/>
              </w:rPr>
            </w:pPr>
            <w:r w:rsidRPr="004D5AB8">
              <w:rPr>
                <w:rFonts w:ascii="Arial" w:hAnsi="Arial" w:cs="Arial"/>
                <w:sz w:val="20"/>
                <w:szCs w:val="20"/>
              </w:rPr>
              <w:t>20/12</w:t>
            </w:r>
          </w:p>
        </w:tc>
      </w:tr>
    </w:tbl>
    <w:p w:rsidR="00406C6A" w:rsidRDefault="00406C6A" w:rsidP="003D799D">
      <w:pPr>
        <w:tabs>
          <w:tab w:val="num" w:pos="709"/>
        </w:tabs>
        <w:spacing w:after="120" w:line="360" w:lineRule="auto"/>
        <w:rPr>
          <w:rFonts w:ascii="Arial" w:hAnsi="Arial" w:cs="Arial"/>
          <w:sz w:val="18"/>
          <w:szCs w:val="18"/>
        </w:rPr>
      </w:pPr>
      <w:r w:rsidRPr="00E34AF6">
        <w:rPr>
          <w:rFonts w:ascii="Arial" w:hAnsi="Arial" w:cs="Arial"/>
          <w:sz w:val="18"/>
          <w:szCs w:val="18"/>
        </w:rPr>
        <w:t xml:space="preserve">*  dotyczy wyłącznie projektów, których wnioskowana kwota dofinansowania jest równa albo przekracza 2 mln zł </w:t>
      </w:r>
    </w:p>
    <w:p w:rsidR="00406C6A" w:rsidRPr="00E34AF6" w:rsidRDefault="00406C6A" w:rsidP="003D799D">
      <w:pPr>
        <w:tabs>
          <w:tab w:val="num" w:pos="709"/>
        </w:tabs>
        <w:spacing w:after="120" w:line="360" w:lineRule="auto"/>
        <w:rPr>
          <w:rFonts w:ascii="Arial" w:hAnsi="Arial" w:cs="Arial"/>
          <w:sz w:val="18"/>
          <w:szCs w:val="18"/>
        </w:rPr>
      </w:pPr>
    </w:p>
    <w:p w:rsidR="00406C6A" w:rsidRPr="00E9095D" w:rsidRDefault="00406C6A" w:rsidP="003C7FD3">
      <w:pPr>
        <w:pStyle w:val="ListParagraph"/>
        <w:numPr>
          <w:ilvl w:val="0"/>
          <w:numId w:val="4"/>
        </w:numPr>
        <w:tabs>
          <w:tab w:val="num" w:pos="1134"/>
        </w:tabs>
        <w:spacing w:after="120" w:line="360" w:lineRule="auto"/>
        <w:rPr>
          <w:rFonts w:ascii="Arial" w:hAnsi="Arial" w:cs="Arial"/>
        </w:rPr>
      </w:pPr>
      <w:r w:rsidRPr="00E9095D">
        <w:rPr>
          <w:rFonts w:ascii="Arial" w:hAnsi="Arial" w:cs="Arial"/>
          <w:b/>
        </w:rPr>
        <w:t>kryteria premiujące</w:t>
      </w:r>
      <w:r w:rsidRPr="00E9095D">
        <w:rPr>
          <w:rFonts w:ascii="Arial" w:hAnsi="Arial" w:cs="Arial"/>
        </w:rPr>
        <w:t xml:space="preserve"> (część F </w:t>
      </w:r>
      <w:r w:rsidRPr="00E9095D">
        <w:rPr>
          <w:rFonts w:ascii="Arial" w:hAnsi="Arial" w:cs="Arial"/>
          <w:i/>
        </w:rPr>
        <w:t>karty oceny formalno-merytorycznej)</w:t>
      </w:r>
      <w:r w:rsidRPr="00E9095D">
        <w:rPr>
          <w:rFonts w:ascii="Arial" w:hAnsi="Arial" w:cs="Arial"/>
        </w:rPr>
        <w:t>, tj.:</w:t>
      </w:r>
    </w:p>
    <w:p w:rsidR="00406C6A" w:rsidRPr="00840751" w:rsidRDefault="00406C6A" w:rsidP="009253DC">
      <w:pPr>
        <w:pStyle w:val="ListParagraph"/>
        <w:spacing w:after="120" w:line="360" w:lineRule="auto"/>
        <w:jc w:val="both"/>
        <w:rPr>
          <w:rFonts w:ascii="Arial" w:hAnsi="Arial" w:cs="Arial"/>
        </w:rPr>
      </w:pPr>
      <w:r>
        <w:rPr>
          <w:rFonts w:ascii="Arial" w:hAnsi="Arial" w:cs="Arial"/>
        </w:rPr>
        <w:t xml:space="preserve">1. </w:t>
      </w:r>
      <w:r w:rsidRPr="00840751">
        <w:rPr>
          <w:rFonts w:ascii="Arial" w:hAnsi="Arial" w:cs="Arial"/>
        </w:rPr>
        <w:t>Projekt zakłada efektywność zatrudnieniową w podmiotach leczniczych absolwentów studiów na kierunku pielęgniarstwo i położnictwo na poziomie minimum:</w:t>
      </w:r>
    </w:p>
    <w:p w:rsidR="00406C6A" w:rsidRPr="00840751" w:rsidRDefault="00406C6A" w:rsidP="00840751">
      <w:pPr>
        <w:pStyle w:val="ListParagraph"/>
        <w:tabs>
          <w:tab w:val="num" w:pos="1134"/>
        </w:tabs>
        <w:spacing w:after="0" w:line="360" w:lineRule="auto"/>
        <w:ind w:left="1066"/>
        <w:contextualSpacing w:val="0"/>
        <w:jc w:val="both"/>
        <w:rPr>
          <w:rFonts w:ascii="Arial" w:hAnsi="Arial" w:cs="Arial"/>
        </w:rPr>
      </w:pPr>
      <w:r w:rsidRPr="00840751">
        <w:rPr>
          <w:rFonts w:ascii="Arial" w:hAnsi="Arial" w:cs="Arial"/>
        </w:rPr>
        <w:t>30% - 5 pkt</w:t>
      </w:r>
    </w:p>
    <w:p w:rsidR="00406C6A" w:rsidRPr="00840751" w:rsidRDefault="00406C6A" w:rsidP="00840751">
      <w:pPr>
        <w:pStyle w:val="ListParagraph"/>
        <w:tabs>
          <w:tab w:val="num" w:pos="1134"/>
        </w:tabs>
        <w:spacing w:after="0" w:line="360" w:lineRule="auto"/>
        <w:ind w:left="1066"/>
        <w:contextualSpacing w:val="0"/>
        <w:jc w:val="both"/>
        <w:rPr>
          <w:rFonts w:ascii="Arial" w:hAnsi="Arial" w:cs="Arial"/>
        </w:rPr>
      </w:pPr>
      <w:r w:rsidRPr="00840751">
        <w:rPr>
          <w:rFonts w:ascii="Arial" w:hAnsi="Arial" w:cs="Arial"/>
        </w:rPr>
        <w:t>40% - 10 pkt</w:t>
      </w:r>
    </w:p>
    <w:p w:rsidR="00406C6A" w:rsidRPr="00840751" w:rsidRDefault="00406C6A" w:rsidP="00840751">
      <w:pPr>
        <w:pStyle w:val="ListParagraph"/>
        <w:tabs>
          <w:tab w:val="num" w:pos="1134"/>
        </w:tabs>
        <w:spacing w:after="0" w:line="360" w:lineRule="auto"/>
        <w:ind w:left="1066"/>
        <w:contextualSpacing w:val="0"/>
        <w:jc w:val="both"/>
        <w:rPr>
          <w:rFonts w:ascii="Arial" w:hAnsi="Arial" w:cs="Arial"/>
        </w:rPr>
      </w:pPr>
      <w:r w:rsidRPr="00840751">
        <w:rPr>
          <w:rFonts w:ascii="Arial" w:hAnsi="Arial" w:cs="Arial"/>
        </w:rPr>
        <w:t>50% - 15 pkt</w:t>
      </w:r>
    </w:p>
    <w:p w:rsidR="00406C6A" w:rsidRPr="00840751" w:rsidRDefault="00406C6A" w:rsidP="00840751">
      <w:pPr>
        <w:pStyle w:val="ListParagraph"/>
        <w:tabs>
          <w:tab w:val="num" w:pos="1134"/>
        </w:tabs>
        <w:spacing w:after="0" w:line="360" w:lineRule="auto"/>
        <w:ind w:left="1066"/>
        <w:contextualSpacing w:val="0"/>
        <w:jc w:val="both"/>
        <w:rPr>
          <w:rFonts w:ascii="Arial" w:hAnsi="Arial" w:cs="Arial"/>
        </w:rPr>
      </w:pPr>
      <w:r w:rsidRPr="00840751">
        <w:rPr>
          <w:rFonts w:ascii="Arial" w:hAnsi="Arial" w:cs="Arial"/>
        </w:rPr>
        <w:t>60% - 20 pkt</w:t>
      </w:r>
    </w:p>
    <w:p w:rsidR="00406C6A" w:rsidRPr="00840751" w:rsidRDefault="00406C6A" w:rsidP="00840751">
      <w:pPr>
        <w:pStyle w:val="ListParagraph"/>
        <w:tabs>
          <w:tab w:val="num" w:pos="1134"/>
        </w:tabs>
        <w:spacing w:after="0" w:line="360" w:lineRule="auto"/>
        <w:ind w:left="1066"/>
        <w:contextualSpacing w:val="0"/>
        <w:jc w:val="both"/>
        <w:rPr>
          <w:rFonts w:ascii="Arial" w:hAnsi="Arial" w:cs="Arial"/>
        </w:rPr>
      </w:pPr>
      <w:r w:rsidRPr="00840751">
        <w:rPr>
          <w:rFonts w:ascii="Arial" w:hAnsi="Arial" w:cs="Arial"/>
        </w:rPr>
        <w:t>70% - 25 pkt</w:t>
      </w:r>
    </w:p>
    <w:p w:rsidR="00406C6A" w:rsidRPr="00840751" w:rsidRDefault="00406C6A" w:rsidP="00840751">
      <w:pPr>
        <w:pStyle w:val="ListParagraph"/>
        <w:tabs>
          <w:tab w:val="num" w:pos="1134"/>
        </w:tabs>
        <w:spacing w:after="0" w:line="360" w:lineRule="auto"/>
        <w:ind w:left="1066"/>
        <w:contextualSpacing w:val="0"/>
        <w:jc w:val="both"/>
        <w:rPr>
          <w:rFonts w:ascii="Arial" w:hAnsi="Arial" w:cs="Arial"/>
        </w:rPr>
      </w:pPr>
      <w:r w:rsidRPr="00840751">
        <w:rPr>
          <w:rFonts w:ascii="Arial" w:hAnsi="Arial" w:cs="Arial"/>
        </w:rPr>
        <w:t>80 %- 30 pkt</w:t>
      </w:r>
    </w:p>
    <w:p w:rsidR="00406C6A" w:rsidRDefault="00406C6A" w:rsidP="00840751">
      <w:pPr>
        <w:tabs>
          <w:tab w:val="num" w:pos="1134"/>
        </w:tabs>
        <w:spacing w:after="120" w:line="360" w:lineRule="auto"/>
        <w:ind w:left="708"/>
        <w:jc w:val="both"/>
        <w:rPr>
          <w:rFonts w:ascii="Arial" w:hAnsi="Arial" w:cs="Arial"/>
        </w:rPr>
      </w:pPr>
      <w:r w:rsidRPr="00840751">
        <w:rPr>
          <w:rFonts w:ascii="Arial" w:hAnsi="Arial" w:cs="Arial"/>
        </w:rPr>
        <w:t xml:space="preserve">Za spełnienie ww. kryterium max. można otrzymać </w:t>
      </w:r>
      <w:r w:rsidRPr="00C91957">
        <w:rPr>
          <w:rFonts w:ascii="Arial" w:hAnsi="Arial" w:cs="Arial"/>
          <w:b/>
        </w:rPr>
        <w:t>30 pkt</w:t>
      </w:r>
      <w:r w:rsidRPr="00840751">
        <w:rPr>
          <w:rFonts w:ascii="Arial" w:hAnsi="Arial" w:cs="Arial"/>
        </w:rPr>
        <w:t xml:space="preserve">. </w:t>
      </w:r>
    </w:p>
    <w:p w:rsidR="00406C6A" w:rsidRDefault="00406C6A" w:rsidP="00840751">
      <w:pPr>
        <w:tabs>
          <w:tab w:val="num" w:pos="1134"/>
        </w:tabs>
        <w:spacing w:after="120" w:line="360" w:lineRule="auto"/>
        <w:ind w:left="708"/>
        <w:jc w:val="both"/>
        <w:rPr>
          <w:rFonts w:ascii="Arial" w:hAnsi="Arial" w:cs="Arial"/>
          <w:b/>
        </w:rPr>
      </w:pPr>
      <w:r w:rsidRPr="00840751">
        <w:rPr>
          <w:rFonts w:ascii="Arial" w:hAnsi="Arial" w:cs="Arial"/>
          <w:b/>
        </w:rPr>
        <w:t>Ponadto kryterium premiującego nie należy łączyć z kryterium dostępu nr 11, które nakłada obowiązek zatrudnienia przez podmioty lecznicze (partnerów projektu) min. 15 % absolwentów uczelni.</w:t>
      </w: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rPr>
          <w:trHeight w:val="1124"/>
        </w:trPr>
        <w:tc>
          <w:tcPr>
            <w:tcW w:w="9062" w:type="dxa"/>
          </w:tcPr>
          <w:p w:rsidR="00406C6A" w:rsidRPr="004D5AB8" w:rsidRDefault="00406C6A" w:rsidP="004D5AB8">
            <w:pPr>
              <w:spacing w:after="120" w:line="360" w:lineRule="auto"/>
              <w:jc w:val="both"/>
              <w:rPr>
                <w:rFonts w:ascii="Arial" w:hAnsi="Arial" w:cs="Arial"/>
                <w:i/>
                <w:color w:val="FF0000"/>
              </w:rPr>
            </w:pPr>
            <w:r w:rsidRPr="004D5AB8">
              <w:rPr>
                <w:rFonts w:ascii="Arial" w:hAnsi="Arial" w:cs="Arial"/>
                <w:b/>
                <w:i/>
                <w:color w:val="FF0000"/>
              </w:rPr>
              <w:t>Uwaga</w:t>
            </w:r>
            <w:r w:rsidRPr="004D5AB8">
              <w:rPr>
                <w:rFonts w:ascii="Arial" w:hAnsi="Arial" w:cs="Arial"/>
                <w:i/>
                <w:color w:val="FF0000"/>
              </w:rPr>
              <w:t xml:space="preserve">: </w:t>
            </w:r>
          </w:p>
          <w:p w:rsidR="00406C6A" w:rsidRPr="004D5AB8" w:rsidRDefault="00406C6A" w:rsidP="004D5AB8">
            <w:pPr>
              <w:spacing w:after="120" w:line="360" w:lineRule="auto"/>
              <w:jc w:val="both"/>
              <w:rPr>
                <w:rFonts w:ascii="Arial" w:hAnsi="Arial" w:cs="Arial"/>
                <w:i/>
                <w:color w:val="FF0000"/>
              </w:rPr>
            </w:pPr>
            <w:r w:rsidRPr="004D5AB8">
              <w:rPr>
                <w:rFonts w:ascii="Arial" w:hAnsi="Arial" w:cs="Arial"/>
                <w:i/>
              </w:rPr>
              <w:t xml:space="preserve">Kryterium premiujące nr 1 dotyczy zatrudnienia przez podmiot leczniczy większej liczby absolwentów niż wymagane minimum 15%. Jeżeli dany podmiot leczniczy zatrudni większą liczbę absolwentów, zgodnie z podanymi wartościami procentowymi, może uzyskać odpowiednio wyższą liczbę punktów. </w:t>
            </w:r>
          </w:p>
        </w:tc>
      </w:tr>
    </w:tbl>
    <w:p w:rsidR="00406C6A" w:rsidRPr="00840751" w:rsidRDefault="00406C6A" w:rsidP="00840751">
      <w:pPr>
        <w:tabs>
          <w:tab w:val="num" w:pos="1134"/>
        </w:tabs>
        <w:spacing w:after="120" w:line="360" w:lineRule="auto"/>
        <w:ind w:left="708"/>
        <w:jc w:val="both"/>
        <w:rPr>
          <w:rFonts w:ascii="Arial" w:hAnsi="Arial" w:cs="Arial"/>
          <w:b/>
        </w:rPr>
      </w:pPr>
    </w:p>
    <w:p w:rsidR="00406C6A" w:rsidRPr="00840751" w:rsidRDefault="00406C6A" w:rsidP="00840751">
      <w:pPr>
        <w:tabs>
          <w:tab w:val="num" w:pos="1134"/>
        </w:tabs>
        <w:spacing w:after="120" w:line="360" w:lineRule="auto"/>
        <w:ind w:left="708"/>
        <w:jc w:val="both"/>
        <w:rPr>
          <w:rFonts w:ascii="Arial" w:hAnsi="Arial" w:cs="Arial"/>
        </w:rPr>
      </w:pPr>
      <w:r w:rsidRPr="00840751">
        <w:rPr>
          <w:rFonts w:ascii="Arial" w:hAnsi="Arial" w:cs="Arial"/>
        </w:rPr>
        <w:t xml:space="preserve">Przedmiotowe kryterium ma na celu premiowanie projektów zwiększających efektywność zatrudnieniową absolwentów uczelni na kierunku pielęgniarstwo </w:t>
      </w:r>
      <w:r>
        <w:rPr>
          <w:rFonts w:ascii="Arial" w:hAnsi="Arial" w:cs="Arial"/>
        </w:rPr>
        <w:br/>
      </w:r>
      <w:r w:rsidRPr="00840751">
        <w:rPr>
          <w:rFonts w:ascii="Arial" w:hAnsi="Arial" w:cs="Arial"/>
        </w:rPr>
        <w:t>i położnictwo.</w:t>
      </w:r>
      <w:r>
        <w:rPr>
          <w:rFonts w:ascii="Arial" w:hAnsi="Arial" w:cs="Arial"/>
        </w:rPr>
        <w:t xml:space="preserve"> </w:t>
      </w:r>
    </w:p>
    <w:p w:rsidR="00406C6A" w:rsidRPr="007B7B14" w:rsidRDefault="00406C6A" w:rsidP="007B7B14">
      <w:pPr>
        <w:tabs>
          <w:tab w:val="num" w:pos="1134"/>
        </w:tabs>
        <w:spacing w:after="120" w:line="360" w:lineRule="auto"/>
        <w:ind w:left="709"/>
        <w:jc w:val="both"/>
        <w:rPr>
          <w:rFonts w:ascii="Arial" w:hAnsi="Arial" w:cs="Arial"/>
        </w:rPr>
      </w:pPr>
      <w:r w:rsidRPr="007B7B14">
        <w:rPr>
          <w:rFonts w:ascii="Arial" w:hAnsi="Arial" w:cs="Arial"/>
        </w:rPr>
        <w:t xml:space="preserve">Sposób weryfikacji kryterium - na podstawie </w:t>
      </w:r>
      <w:r>
        <w:rPr>
          <w:rFonts w:ascii="Arial" w:hAnsi="Arial" w:cs="Arial"/>
        </w:rPr>
        <w:t xml:space="preserve">pkt 3.1.1 oraz 4.1 </w:t>
      </w:r>
      <w:r w:rsidRPr="007B7B14">
        <w:rPr>
          <w:rFonts w:ascii="Arial" w:hAnsi="Arial" w:cs="Arial"/>
        </w:rPr>
        <w:t xml:space="preserve">wniosku </w:t>
      </w:r>
      <w:r>
        <w:rPr>
          <w:rFonts w:ascii="Arial" w:hAnsi="Arial" w:cs="Arial"/>
        </w:rPr>
        <w:br/>
      </w:r>
      <w:r w:rsidRPr="007B7B14">
        <w:rPr>
          <w:rFonts w:ascii="Arial" w:hAnsi="Arial" w:cs="Arial"/>
        </w:rPr>
        <w:t>o dofinansowanie projektu.</w:t>
      </w:r>
    </w:p>
    <w:p w:rsidR="00406C6A" w:rsidRPr="009253DC" w:rsidRDefault="00406C6A" w:rsidP="009253DC">
      <w:pPr>
        <w:pStyle w:val="ListParagraph"/>
        <w:numPr>
          <w:ilvl w:val="0"/>
          <w:numId w:val="119"/>
        </w:numPr>
        <w:spacing w:before="240" w:after="120" w:line="360" w:lineRule="auto"/>
        <w:ind w:left="1077" w:hanging="357"/>
        <w:jc w:val="both"/>
        <w:rPr>
          <w:rFonts w:ascii="Arial" w:hAnsi="Arial" w:cs="Arial"/>
        </w:rPr>
      </w:pPr>
      <w:r w:rsidRPr="009253DC">
        <w:rPr>
          <w:rFonts w:ascii="Arial" w:hAnsi="Arial" w:cs="Arial"/>
        </w:rPr>
        <w:t xml:space="preserve">Podmiot leczniczy lub związek pracodawców branży ochrony zdrowia, </w:t>
      </w:r>
      <w:r w:rsidRPr="009253DC">
        <w:rPr>
          <w:rFonts w:ascii="Arial" w:hAnsi="Arial" w:cs="Arial"/>
        </w:rPr>
        <w:br/>
        <w:t xml:space="preserve">z którym zawierane jest partnerstwo znajduje się i zapewnia zatrudnienie </w:t>
      </w:r>
      <w:r w:rsidRPr="009253DC">
        <w:rPr>
          <w:rFonts w:ascii="Arial" w:hAnsi="Arial" w:cs="Arial"/>
        </w:rPr>
        <w:br/>
        <w:t xml:space="preserve">w regionie w którym występuje najniższy wskaźnik pod względem liczby pielęgniarek i położnych przypadającej na 1 tys. mieszkańców, </w:t>
      </w:r>
      <w:r w:rsidRPr="009253DC">
        <w:rPr>
          <w:rFonts w:ascii="Arial" w:hAnsi="Arial" w:cs="Arial"/>
        </w:rPr>
        <w:br/>
        <w:t xml:space="preserve">(tj. wielkopolskie, pomorskie, zachodniopomorskie, lubuskie, warmińsko-mazurskie, opolskie, kujawsko-pomorskie). </w:t>
      </w:r>
    </w:p>
    <w:p w:rsidR="00406C6A" w:rsidRPr="00DA68F3" w:rsidRDefault="00406C6A" w:rsidP="00DA68F3">
      <w:pPr>
        <w:pStyle w:val="ListParagraph"/>
        <w:tabs>
          <w:tab w:val="num" w:pos="1134"/>
        </w:tabs>
        <w:spacing w:before="240" w:after="120" w:line="360" w:lineRule="auto"/>
        <w:ind w:left="1066"/>
        <w:contextualSpacing w:val="0"/>
        <w:jc w:val="both"/>
        <w:rPr>
          <w:rFonts w:ascii="Arial" w:hAnsi="Arial" w:cs="Arial"/>
        </w:rPr>
      </w:pPr>
      <w:r w:rsidRPr="00DA68F3">
        <w:rPr>
          <w:rFonts w:ascii="Arial" w:hAnsi="Arial" w:cs="Arial"/>
        </w:rPr>
        <w:t xml:space="preserve">Waga punktowa – </w:t>
      </w:r>
      <w:r w:rsidRPr="00C91957">
        <w:rPr>
          <w:rFonts w:ascii="Arial" w:hAnsi="Arial" w:cs="Arial"/>
          <w:b/>
        </w:rPr>
        <w:t>10 pkt</w:t>
      </w:r>
    </w:p>
    <w:p w:rsidR="00406C6A" w:rsidRPr="00DA68F3" w:rsidRDefault="00406C6A" w:rsidP="00DA68F3">
      <w:pPr>
        <w:pStyle w:val="ListParagraph"/>
        <w:tabs>
          <w:tab w:val="num" w:pos="1134"/>
        </w:tabs>
        <w:spacing w:after="120" w:line="360" w:lineRule="auto"/>
        <w:ind w:left="1066"/>
        <w:contextualSpacing w:val="0"/>
        <w:jc w:val="both"/>
        <w:rPr>
          <w:rFonts w:ascii="Arial" w:hAnsi="Arial" w:cs="Arial"/>
        </w:rPr>
      </w:pPr>
      <w:r w:rsidRPr="00DA68F3">
        <w:rPr>
          <w:rFonts w:ascii="Arial" w:hAnsi="Arial" w:cs="Arial"/>
        </w:rPr>
        <w:t>Przedmiotowe kryterium ma na celu premiowanie wzrostu zatrudnienia pielęgniarek i położnych w regionach</w:t>
      </w:r>
      <w:r>
        <w:rPr>
          <w:rFonts w:ascii="Arial" w:hAnsi="Arial" w:cs="Arial"/>
        </w:rPr>
        <w:t xml:space="preserve">, </w:t>
      </w:r>
      <w:r w:rsidRPr="00DA68F3">
        <w:rPr>
          <w:rFonts w:ascii="Arial" w:hAnsi="Arial" w:cs="Arial"/>
        </w:rPr>
        <w:t xml:space="preserve"> w których występuje najniższy wskaźnik zatrudnienia w zawodzie piel</w:t>
      </w:r>
      <w:r>
        <w:rPr>
          <w:rFonts w:ascii="Arial" w:hAnsi="Arial" w:cs="Arial"/>
        </w:rPr>
        <w:t>ęgniarek i położnych na 1 tys. m</w:t>
      </w:r>
      <w:r w:rsidRPr="00DA68F3">
        <w:rPr>
          <w:rFonts w:ascii="Arial" w:hAnsi="Arial" w:cs="Arial"/>
        </w:rPr>
        <w:t>ieszkańców.</w:t>
      </w:r>
    </w:p>
    <w:p w:rsidR="00406C6A" w:rsidRPr="00111D95" w:rsidRDefault="00406C6A" w:rsidP="00111D95">
      <w:pPr>
        <w:pStyle w:val="ListParagraph"/>
        <w:tabs>
          <w:tab w:val="num" w:pos="1134"/>
        </w:tabs>
        <w:spacing w:after="120" w:line="360" w:lineRule="auto"/>
        <w:ind w:left="1066"/>
        <w:contextualSpacing w:val="0"/>
        <w:jc w:val="both"/>
        <w:rPr>
          <w:rFonts w:ascii="Arial" w:hAnsi="Arial" w:cs="Arial"/>
        </w:rPr>
      </w:pPr>
      <w:r w:rsidRPr="00DA68F3">
        <w:rPr>
          <w:rFonts w:ascii="Arial" w:hAnsi="Arial" w:cs="Arial"/>
        </w:rPr>
        <w:t xml:space="preserve">Sposób weryfikacji kryterium: na podstawie </w:t>
      </w:r>
      <w:r>
        <w:rPr>
          <w:rFonts w:ascii="Arial" w:hAnsi="Arial" w:cs="Arial"/>
        </w:rPr>
        <w:t xml:space="preserve">pkt 4.1 </w:t>
      </w:r>
      <w:r w:rsidRPr="00DA68F3">
        <w:rPr>
          <w:rFonts w:ascii="Arial" w:hAnsi="Arial" w:cs="Arial"/>
        </w:rPr>
        <w:t xml:space="preserve">wniosku o dofinansowanie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406C6A" w:rsidRPr="004D5AB8" w:rsidTr="004D5AB8">
        <w:tc>
          <w:tcPr>
            <w:tcW w:w="9062" w:type="dxa"/>
          </w:tcPr>
          <w:p w:rsidR="00406C6A" w:rsidRPr="004D5AB8" w:rsidRDefault="00406C6A" w:rsidP="004D5AB8">
            <w:pPr>
              <w:tabs>
                <w:tab w:val="num" w:pos="1134"/>
              </w:tabs>
              <w:spacing w:after="120" w:line="360" w:lineRule="auto"/>
              <w:jc w:val="both"/>
              <w:rPr>
                <w:rFonts w:ascii="Arial" w:hAnsi="Arial" w:cs="Arial"/>
                <w:i/>
              </w:rPr>
            </w:pPr>
            <w:r w:rsidRPr="004D5AB8">
              <w:rPr>
                <w:rFonts w:ascii="Arial" w:hAnsi="Arial" w:cs="Arial"/>
                <w:b/>
                <w:i/>
                <w:color w:val="FF0000"/>
              </w:rPr>
              <w:t>Uwaga:</w:t>
            </w:r>
            <w:r w:rsidRPr="004D5AB8">
              <w:rPr>
                <w:rFonts w:ascii="Arial" w:hAnsi="Arial" w:cs="Arial"/>
                <w:i/>
              </w:rPr>
              <w:t xml:space="preserve"> </w:t>
            </w:r>
          </w:p>
          <w:p w:rsidR="00406C6A" w:rsidRPr="004D5AB8" w:rsidRDefault="00406C6A" w:rsidP="004D5AB8">
            <w:pPr>
              <w:tabs>
                <w:tab w:val="num" w:pos="1134"/>
              </w:tabs>
              <w:spacing w:after="120" w:line="360" w:lineRule="auto"/>
              <w:jc w:val="both"/>
              <w:rPr>
                <w:rFonts w:ascii="Arial" w:hAnsi="Arial" w:cs="Arial"/>
                <w:color w:val="FF0000"/>
                <w:sz w:val="18"/>
                <w:szCs w:val="18"/>
              </w:rPr>
            </w:pPr>
            <w:r w:rsidRPr="004D5AB8">
              <w:rPr>
                <w:rFonts w:ascii="Arial" w:hAnsi="Arial" w:cs="Arial"/>
                <w:i/>
              </w:rPr>
              <w:t xml:space="preserve">W przeciwieństwie do kryteriów dostępu kryterium premiujące nie musi być spełnione, </w:t>
            </w:r>
            <w:r w:rsidRPr="004D5AB8">
              <w:rPr>
                <w:rFonts w:ascii="Arial" w:hAnsi="Arial" w:cs="Arial"/>
                <w:i/>
              </w:rPr>
              <w:br/>
              <w:t>by projekt uzyskał pozytywną ocenę i skierowanie do dofinansowania, niemniej jednak ich spełnienie zwiększa szansę na otrzymanie wsparcia.</w:t>
            </w:r>
          </w:p>
        </w:tc>
      </w:tr>
    </w:tbl>
    <w:p w:rsidR="00406C6A" w:rsidRDefault="00406C6A" w:rsidP="003D799D">
      <w:pPr>
        <w:tabs>
          <w:tab w:val="num" w:pos="1134"/>
        </w:tabs>
        <w:spacing w:after="120" w:line="360" w:lineRule="auto"/>
        <w:rPr>
          <w:rFonts w:ascii="Arial" w:hAnsi="Arial" w:cs="Arial"/>
          <w:color w:val="FF0000"/>
          <w:sz w:val="18"/>
          <w:szCs w:val="18"/>
        </w:rPr>
      </w:pPr>
    </w:p>
    <w:p w:rsidR="00406C6A" w:rsidRPr="00D47536" w:rsidRDefault="00406C6A" w:rsidP="003C7FD3">
      <w:pPr>
        <w:pStyle w:val="Heading3"/>
        <w:numPr>
          <w:ilvl w:val="1"/>
          <w:numId w:val="106"/>
        </w:numPr>
        <w:rPr>
          <w:rFonts w:ascii="Arial" w:hAnsi="Arial" w:cs="Arial"/>
          <w:color w:val="244061"/>
        </w:rPr>
      </w:pPr>
      <w:bookmarkStart w:id="264" w:name="_Toc412557128"/>
      <w:bookmarkStart w:id="265" w:name="_Toc421092483"/>
      <w:bookmarkStart w:id="266" w:name="_Toc421092965"/>
      <w:bookmarkStart w:id="267" w:name="_Toc421093315"/>
      <w:bookmarkStart w:id="268" w:name="_Toc421095911"/>
      <w:bookmarkStart w:id="269" w:name="_Toc421096404"/>
      <w:bookmarkStart w:id="270" w:name="_Toc421096743"/>
      <w:bookmarkStart w:id="271" w:name="_Toc424196639"/>
      <w:r w:rsidRPr="00D47536">
        <w:rPr>
          <w:rFonts w:ascii="Arial" w:hAnsi="Arial" w:cs="Arial"/>
          <w:color w:val="244061"/>
        </w:rPr>
        <w:t>Procedura dokonywania oceny formalno-merytorycznej</w:t>
      </w:r>
      <w:bookmarkEnd w:id="264"/>
      <w:bookmarkEnd w:id="265"/>
      <w:bookmarkEnd w:id="266"/>
      <w:bookmarkEnd w:id="267"/>
      <w:bookmarkEnd w:id="268"/>
      <w:bookmarkEnd w:id="269"/>
      <w:bookmarkEnd w:id="270"/>
      <w:bookmarkEnd w:id="271"/>
    </w:p>
    <w:p w:rsidR="00406C6A" w:rsidRPr="007D5A98" w:rsidRDefault="00406C6A" w:rsidP="007D5A98"/>
    <w:p w:rsidR="00406C6A" w:rsidRPr="00D63BDE" w:rsidRDefault="00406C6A" w:rsidP="003C7FD3">
      <w:pPr>
        <w:numPr>
          <w:ilvl w:val="0"/>
          <w:numId w:val="5"/>
        </w:numPr>
        <w:spacing w:after="120" w:line="360" w:lineRule="auto"/>
        <w:ind w:left="425" w:hanging="426"/>
        <w:jc w:val="both"/>
        <w:rPr>
          <w:rFonts w:ascii="Arial" w:hAnsi="Arial" w:cs="Arial"/>
        </w:rPr>
      </w:pPr>
      <w:r w:rsidRPr="00D63BDE">
        <w:rPr>
          <w:rFonts w:ascii="Arial" w:hAnsi="Arial" w:cs="Arial"/>
        </w:rPr>
        <w:t xml:space="preserve">Oceny formalno-merytorycznej dokonuje się przy pomocy </w:t>
      </w:r>
      <w:r w:rsidRPr="00B734F7">
        <w:rPr>
          <w:rFonts w:ascii="Arial" w:hAnsi="Arial" w:cs="Arial"/>
          <w:i/>
        </w:rPr>
        <w:t>Karty oceny formalno-merytorycznej wniosku o dofinansowanie projektu konkursowego w ramach PO WER</w:t>
      </w:r>
      <w:r w:rsidRPr="00D63BDE">
        <w:rPr>
          <w:rFonts w:ascii="Arial" w:hAnsi="Arial" w:cs="Arial"/>
        </w:rPr>
        <w:t xml:space="preserve"> określonej w załączniku </w:t>
      </w:r>
      <w:r>
        <w:rPr>
          <w:rFonts w:ascii="Arial" w:hAnsi="Arial" w:cs="Arial"/>
        </w:rPr>
        <w:t>nr 7</w:t>
      </w:r>
      <w:r w:rsidRPr="00D63BDE">
        <w:rPr>
          <w:rFonts w:ascii="Arial" w:hAnsi="Arial" w:cs="Arial"/>
        </w:rPr>
        <w:t xml:space="preserve"> do regulaminu</w:t>
      </w:r>
      <w:r>
        <w:rPr>
          <w:rFonts w:ascii="Arial" w:hAnsi="Arial" w:cs="Arial"/>
        </w:rPr>
        <w:t>.</w:t>
      </w:r>
    </w:p>
    <w:p w:rsidR="00406C6A" w:rsidRPr="00D63BDE" w:rsidRDefault="00406C6A" w:rsidP="003C7FD3">
      <w:pPr>
        <w:numPr>
          <w:ilvl w:val="0"/>
          <w:numId w:val="5"/>
        </w:numPr>
        <w:spacing w:after="120" w:line="360" w:lineRule="auto"/>
        <w:ind w:left="425" w:hanging="426"/>
        <w:jc w:val="both"/>
        <w:rPr>
          <w:rFonts w:ascii="Arial" w:hAnsi="Arial" w:cs="Arial"/>
        </w:rPr>
      </w:pPr>
      <w:r w:rsidRPr="00D63BDE">
        <w:rPr>
          <w:rFonts w:ascii="Arial" w:hAnsi="Arial" w:cs="Arial"/>
        </w:rPr>
        <w:t xml:space="preserve">Oceniający dokonuje sprawdzenia spełniania przez projekt kryterium formalnego: </w:t>
      </w:r>
      <w:r w:rsidRPr="00D63BDE">
        <w:rPr>
          <w:rFonts w:ascii="Arial" w:hAnsi="Arial" w:cs="Arial"/>
          <w:i/>
        </w:rPr>
        <w:t>wniosek złożono w terminie wskazanym w regulaminie konkursu</w:t>
      </w:r>
      <w:r w:rsidRPr="00D63BDE">
        <w:rPr>
          <w:rFonts w:ascii="Arial" w:hAnsi="Arial" w:cs="Arial"/>
        </w:rPr>
        <w:t xml:space="preserve">. Jeżeli oceniający uzna, że projekt nie spełnia tego kryterium odnotowuje ten fakt na karcie oceny </w:t>
      </w:r>
      <w:r>
        <w:rPr>
          <w:rFonts w:ascii="Arial" w:hAnsi="Arial" w:cs="Arial"/>
        </w:rPr>
        <w:br/>
      </w:r>
      <w:r w:rsidRPr="00D63BDE">
        <w:rPr>
          <w:rFonts w:ascii="Arial" w:hAnsi="Arial" w:cs="Arial"/>
        </w:rPr>
        <w:t xml:space="preserve">formalno-merytorycznej, uzasadnia decyzję o uznaniu tego kryterium za niespełnione </w:t>
      </w:r>
      <w:r>
        <w:rPr>
          <w:rFonts w:ascii="Arial" w:hAnsi="Arial" w:cs="Arial"/>
        </w:rPr>
        <w:br/>
      </w:r>
      <w:r w:rsidRPr="00D63BDE">
        <w:rPr>
          <w:rFonts w:ascii="Arial" w:hAnsi="Arial" w:cs="Arial"/>
        </w:rPr>
        <w:t>i wskazuje, że projekt powinien zostać odrzucony i nie podlegać dalszej ocenie.</w:t>
      </w:r>
    </w:p>
    <w:p w:rsidR="00406C6A" w:rsidRPr="004A57AE" w:rsidRDefault="00406C6A" w:rsidP="003C7FD3">
      <w:pPr>
        <w:numPr>
          <w:ilvl w:val="0"/>
          <w:numId w:val="5"/>
        </w:numPr>
        <w:spacing w:after="120" w:line="360" w:lineRule="auto"/>
        <w:ind w:left="425" w:hanging="426"/>
        <w:jc w:val="both"/>
        <w:rPr>
          <w:rFonts w:ascii="Arial" w:hAnsi="Arial" w:cs="Arial"/>
        </w:rPr>
      </w:pPr>
      <w:r w:rsidRPr="004A57AE">
        <w:rPr>
          <w:rFonts w:ascii="Arial" w:hAnsi="Arial" w:cs="Arial"/>
        </w:rPr>
        <w:t xml:space="preserve">Jeżeli oceniający uzna, że projekt spełnia kryterium formalne: </w:t>
      </w:r>
      <w:r w:rsidRPr="004A57AE">
        <w:rPr>
          <w:rFonts w:ascii="Arial" w:hAnsi="Arial" w:cs="Arial"/>
          <w:i/>
        </w:rPr>
        <w:t xml:space="preserve">wniosek złożono </w:t>
      </w:r>
      <w:r>
        <w:rPr>
          <w:rFonts w:ascii="Arial" w:hAnsi="Arial" w:cs="Arial"/>
          <w:i/>
        </w:rPr>
        <w:br/>
      </w:r>
      <w:r w:rsidRPr="004A57AE">
        <w:rPr>
          <w:rFonts w:ascii="Arial" w:hAnsi="Arial" w:cs="Arial"/>
          <w:i/>
        </w:rPr>
        <w:t>w terminie wskazanym w regulaminie konkursu</w:t>
      </w:r>
      <w:r w:rsidRPr="004A57AE">
        <w:rPr>
          <w:rFonts w:ascii="Arial" w:hAnsi="Arial" w:cs="Arial"/>
        </w:rPr>
        <w:t xml:space="preserve">, dokonuje oceny spełniania pozostałych kryteriów formalnych. </w:t>
      </w:r>
    </w:p>
    <w:p w:rsidR="00406C6A" w:rsidRPr="004747EA" w:rsidRDefault="00406C6A" w:rsidP="003D799D">
      <w:pPr>
        <w:spacing w:after="120" w:line="360" w:lineRule="auto"/>
        <w:ind w:left="425"/>
        <w:jc w:val="both"/>
        <w:rPr>
          <w:rFonts w:ascii="Arial" w:hAnsi="Arial" w:cs="Arial"/>
        </w:rPr>
      </w:pPr>
      <w:r w:rsidRPr="004A57AE">
        <w:rPr>
          <w:rFonts w:ascii="Arial" w:hAnsi="Arial" w:cs="Arial"/>
        </w:rPr>
        <w:t xml:space="preserve">Jeżeli oceniający uzna, że projekt nie spełnia któregokolwiek z pozostałych kryteriów </w:t>
      </w:r>
      <w:r w:rsidRPr="004747EA">
        <w:rPr>
          <w:rFonts w:ascii="Arial" w:hAnsi="Arial" w:cs="Arial"/>
        </w:rPr>
        <w:t>formalnych, odpowiednio odnotowuje ten fakt na karcie oceny formalno-merytorycznej, uzasadnia decyzję o uznaniu danego kryterium formalnego za niespełnione i wskazuje, że projekt powinien zostać odrzucony i nie podlegać dalszej ocenie.</w:t>
      </w:r>
    </w:p>
    <w:p w:rsidR="00406C6A" w:rsidRPr="009657E3" w:rsidRDefault="00406C6A" w:rsidP="003C7FD3">
      <w:pPr>
        <w:numPr>
          <w:ilvl w:val="0"/>
          <w:numId w:val="5"/>
        </w:numPr>
        <w:spacing w:after="120" w:line="360" w:lineRule="auto"/>
        <w:ind w:left="425" w:hanging="426"/>
        <w:jc w:val="both"/>
        <w:rPr>
          <w:rFonts w:ascii="Arial" w:hAnsi="Arial" w:cs="Arial"/>
        </w:rPr>
      </w:pPr>
      <w:r w:rsidRPr="009657E3">
        <w:rPr>
          <w:rFonts w:ascii="Arial" w:hAnsi="Arial" w:cs="Arial"/>
        </w:rPr>
        <w:t xml:space="preserve">Jeżeli oceniający uzna, że projekt spełnia wszystkie kryteria formalne, dokonuje sprawdzenia spełniania przez projekt kryteriów dostępu. </w:t>
      </w:r>
    </w:p>
    <w:p w:rsidR="00406C6A" w:rsidRPr="009657E3" w:rsidRDefault="00406C6A" w:rsidP="003D799D">
      <w:pPr>
        <w:spacing w:after="120" w:line="360" w:lineRule="auto"/>
        <w:ind w:left="425"/>
        <w:jc w:val="both"/>
        <w:rPr>
          <w:rFonts w:ascii="Arial" w:hAnsi="Arial" w:cs="Arial"/>
        </w:rPr>
      </w:pPr>
      <w:r w:rsidRPr="009657E3">
        <w:rPr>
          <w:rFonts w:ascii="Arial" w:hAnsi="Arial" w:cs="Arial"/>
        </w:rPr>
        <w:t xml:space="preserve">Jeżeli oceniający uzna, że projekt nie spełnia któregokolwiek z kryteriów dostępu, odpowiednio odnotowuje ten fakt na karcie oceny formalno-merytorycznej, uzasadnia decyzję o uznaniu danego kryterium dostępu za niespełnione i wskazuje, że projekt powinien zostać odrzucony i nie podlegać dalszej ocenie.  </w:t>
      </w:r>
    </w:p>
    <w:p w:rsidR="00406C6A" w:rsidRPr="0019519B" w:rsidRDefault="00406C6A" w:rsidP="003C7FD3">
      <w:pPr>
        <w:numPr>
          <w:ilvl w:val="0"/>
          <w:numId w:val="5"/>
        </w:numPr>
        <w:spacing w:after="120" w:line="360" w:lineRule="auto"/>
        <w:ind w:left="425" w:hanging="426"/>
        <w:jc w:val="both"/>
        <w:rPr>
          <w:rFonts w:ascii="Arial" w:hAnsi="Arial" w:cs="Arial"/>
        </w:rPr>
      </w:pPr>
      <w:r w:rsidRPr="0019519B">
        <w:rPr>
          <w:rFonts w:ascii="Arial" w:hAnsi="Arial" w:cs="Arial"/>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rsidR="00406C6A" w:rsidRPr="0019519B" w:rsidRDefault="00406C6A" w:rsidP="003D799D">
      <w:pPr>
        <w:spacing w:after="120" w:line="360" w:lineRule="auto"/>
        <w:ind w:left="425"/>
        <w:jc w:val="both"/>
        <w:rPr>
          <w:rFonts w:ascii="Arial" w:hAnsi="Arial" w:cs="Arial"/>
        </w:rPr>
      </w:pPr>
      <w:r w:rsidRPr="0019519B">
        <w:rPr>
          <w:rFonts w:ascii="Arial" w:hAnsi="Arial" w:cs="Arial"/>
        </w:rPr>
        <w:t xml:space="preserve">Jeżeli oceniający uzna którekolwiek z kryteriów horyzontalnych za warunkowo spełnione uzasadnienie oceny warunkowej – o ile projekt może zgodnie z pkt 10 zostać skierowany przez oceniającego do negocjacji – zawierane jest w dalszej części karty oceny formalno-merytorycznej zawierającej zakres negocjacji. </w:t>
      </w:r>
    </w:p>
    <w:p w:rsidR="00406C6A" w:rsidRPr="0019519B" w:rsidRDefault="00406C6A" w:rsidP="003D799D">
      <w:pPr>
        <w:spacing w:after="120" w:line="360" w:lineRule="auto"/>
        <w:ind w:left="425"/>
        <w:jc w:val="both"/>
        <w:rPr>
          <w:rFonts w:ascii="Arial" w:hAnsi="Arial" w:cs="Arial"/>
        </w:rPr>
      </w:pPr>
      <w:r w:rsidRPr="0019519B">
        <w:rPr>
          <w:rFonts w:ascii="Arial" w:hAnsi="Arial" w:cs="Arial"/>
        </w:rPr>
        <w:t xml:space="preserve">Jeżeli oceniający uzna którekolwiek z kryteriów horyzontalnych za niespełnione, odpowiednio odnotowuje ten fakt na karcie oceny formalno-merytorycznej, uzasadnia decyzję o uznaniu danego kryterium horyzontalnego za niespełnione i wskazuje, </w:t>
      </w:r>
      <w:r>
        <w:rPr>
          <w:rFonts w:ascii="Arial" w:hAnsi="Arial" w:cs="Arial"/>
        </w:rPr>
        <w:br/>
      </w:r>
      <w:r w:rsidRPr="0019519B">
        <w:rPr>
          <w:rFonts w:ascii="Arial" w:hAnsi="Arial" w:cs="Arial"/>
        </w:rPr>
        <w:t xml:space="preserve">że projekt powinien zostać odrzucony i nie podlegać dalszej ocenie. </w:t>
      </w:r>
    </w:p>
    <w:p w:rsidR="00406C6A" w:rsidRPr="00B962B6" w:rsidRDefault="00406C6A" w:rsidP="003D799D">
      <w:pPr>
        <w:spacing w:after="120" w:line="360" w:lineRule="auto"/>
        <w:ind w:left="425"/>
        <w:jc w:val="both"/>
        <w:rPr>
          <w:rFonts w:ascii="Arial" w:hAnsi="Arial" w:cs="Arial"/>
          <w:color w:val="000000"/>
        </w:rPr>
      </w:pPr>
      <w:r w:rsidRPr="00B962B6">
        <w:rPr>
          <w:rFonts w:ascii="Arial" w:hAnsi="Arial" w:cs="Arial"/>
          <w:color w:val="000000"/>
        </w:rPr>
        <w:t xml:space="preserve">Punkty </w:t>
      </w:r>
      <w:r w:rsidRPr="00B962B6">
        <w:rPr>
          <w:rFonts w:ascii="Arial" w:hAnsi="Arial" w:cs="Arial"/>
          <w:i/>
          <w:color w:val="000000"/>
        </w:rPr>
        <w:t xml:space="preserve">Czy projekt jest zgodny z zasadą równości szans kobiet i mężczyzn </w:t>
      </w:r>
      <w:r>
        <w:rPr>
          <w:rFonts w:ascii="Arial" w:hAnsi="Arial" w:cs="Arial"/>
          <w:i/>
          <w:color w:val="000000"/>
        </w:rPr>
        <w:br/>
      </w:r>
      <w:r w:rsidRPr="00B962B6">
        <w:rPr>
          <w:rFonts w:ascii="Arial" w:hAnsi="Arial" w:cs="Arial"/>
          <w:i/>
          <w:color w:val="000000"/>
        </w:rPr>
        <w:t xml:space="preserve">(na podstawie standardu minimum)? </w:t>
      </w:r>
      <w:r w:rsidRPr="00B962B6">
        <w:rPr>
          <w:rFonts w:ascii="Arial" w:hAnsi="Arial" w:cs="Arial"/>
          <w:color w:val="000000"/>
        </w:rPr>
        <w:t xml:space="preserve">oraz </w:t>
      </w:r>
      <w:r w:rsidRPr="00B962B6">
        <w:rPr>
          <w:rFonts w:ascii="Arial" w:hAnsi="Arial" w:cs="Arial"/>
          <w:i/>
        </w:rPr>
        <w:t>Czy projekt jest zgodny z pozostałymi właściwymi zasadami unijnymi (w tym zasadą równości szans i niedyskryminacji, w tym dostępności dla osób</w:t>
      </w:r>
      <w:r>
        <w:rPr>
          <w:rFonts w:ascii="Arial" w:hAnsi="Arial" w:cs="Arial"/>
          <w:i/>
        </w:rPr>
        <w:t xml:space="preserve"> </w:t>
      </w:r>
      <w:r w:rsidRPr="00B962B6">
        <w:rPr>
          <w:rFonts w:ascii="Arial" w:hAnsi="Arial" w:cs="Arial"/>
          <w:i/>
        </w:rPr>
        <w:t>z niepełnosprawnościami i zasadą zrównoważonego rozwoju) oraz z prawodawstwem unijnym?</w:t>
      </w:r>
      <w:r w:rsidRPr="00B962B6">
        <w:rPr>
          <w:rFonts w:ascii="Arial" w:hAnsi="Arial" w:cs="Arial"/>
          <w:color w:val="000000"/>
        </w:rPr>
        <w:t xml:space="preserve"> zawarte w karcie oceny formalno-merytorycznej oceniający jest zobowiązany traktować rozłącznie. </w:t>
      </w:r>
    </w:p>
    <w:p w:rsidR="00406C6A" w:rsidRPr="0019519B" w:rsidRDefault="00406C6A" w:rsidP="003D799D">
      <w:pPr>
        <w:spacing w:after="120" w:line="360" w:lineRule="auto"/>
        <w:ind w:left="425"/>
        <w:jc w:val="both"/>
        <w:rPr>
          <w:rFonts w:ascii="Arial" w:hAnsi="Arial" w:cs="Arial"/>
          <w:color w:val="000000"/>
        </w:rPr>
      </w:pPr>
      <w:r w:rsidRPr="00B962B6">
        <w:rPr>
          <w:rFonts w:ascii="Arial" w:hAnsi="Arial" w:cs="Arial"/>
          <w:color w:val="000000"/>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r w:rsidRPr="0019519B">
        <w:rPr>
          <w:rFonts w:ascii="Arial" w:hAnsi="Arial" w:cs="Arial"/>
          <w:color w:val="000000"/>
        </w:rPr>
        <w:t xml:space="preserve"> </w:t>
      </w:r>
    </w:p>
    <w:p w:rsidR="00406C6A" w:rsidRPr="0019519B" w:rsidRDefault="00406C6A" w:rsidP="003C7FD3">
      <w:pPr>
        <w:numPr>
          <w:ilvl w:val="0"/>
          <w:numId w:val="5"/>
        </w:numPr>
        <w:spacing w:after="120" w:line="360" w:lineRule="auto"/>
        <w:ind w:left="425" w:hanging="426"/>
        <w:jc w:val="both"/>
        <w:rPr>
          <w:rFonts w:ascii="Arial" w:hAnsi="Arial" w:cs="Arial"/>
        </w:rPr>
      </w:pPr>
      <w:r w:rsidRPr="0019519B">
        <w:rPr>
          <w:rFonts w:ascii="Arial" w:hAnsi="Arial" w:cs="Arial"/>
        </w:rPr>
        <w:t xml:space="preserve">W przypadku odrzucenia wniosku z powodu niespełniania co najmniej jednego </w:t>
      </w:r>
      <w:r>
        <w:rPr>
          <w:rFonts w:ascii="Arial" w:hAnsi="Arial" w:cs="Arial"/>
        </w:rPr>
        <w:br/>
      </w:r>
      <w:r w:rsidRPr="0019519B">
        <w:rPr>
          <w:rFonts w:ascii="Arial" w:hAnsi="Arial" w:cs="Arial"/>
        </w:rPr>
        <w:t xml:space="preserve">z: ogólnych kryteriów formalnych, kryteriów dostępu albo kryteriów horyzontalnych, IOK przekazuje niezwłocznie wnioskodawcy pisemną informację o zakończeniu oceny jego projektu oraz negatywnej ocenie projektu wraz ze zgodnym z art. 46 ust. 5 </w:t>
      </w:r>
      <w:r w:rsidRPr="00B734F7">
        <w:rPr>
          <w:rFonts w:ascii="Arial" w:hAnsi="Arial" w:cs="Arial"/>
          <w:i/>
        </w:rPr>
        <w:t>ustawy</w:t>
      </w:r>
      <w:r w:rsidRPr="0019519B">
        <w:rPr>
          <w:rFonts w:ascii="Arial" w:hAnsi="Arial" w:cs="Arial"/>
        </w:rPr>
        <w:t xml:space="preserve"> pouczeniem o możliwości wniesienia protestu, o którym mowa w art. 53 ust. 1 </w:t>
      </w:r>
      <w:r w:rsidRPr="00B734F7">
        <w:rPr>
          <w:rFonts w:ascii="Arial" w:hAnsi="Arial" w:cs="Arial"/>
          <w:i/>
        </w:rPr>
        <w:t>ustawy</w:t>
      </w:r>
      <w:r w:rsidRPr="0019519B">
        <w:rPr>
          <w:rFonts w:ascii="Arial" w:hAnsi="Arial" w:cs="Arial"/>
        </w:rPr>
        <w:t>.</w:t>
      </w:r>
    </w:p>
    <w:p w:rsidR="00406C6A" w:rsidRPr="0019519B" w:rsidRDefault="00406C6A" w:rsidP="003C7FD3">
      <w:pPr>
        <w:numPr>
          <w:ilvl w:val="0"/>
          <w:numId w:val="5"/>
        </w:numPr>
        <w:spacing w:after="120" w:line="360" w:lineRule="auto"/>
        <w:ind w:left="425" w:hanging="426"/>
        <w:jc w:val="both"/>
        <w:rPr>
          <w:rFonts w:ascii="Arial" w:hAnsi="Arial" w:cs="Arial"/>
        </w:rPr>
      </w:pPr>
      <w:r w:rsidRPr="0019519B">
        <w:rPr>
          <w:rFonts w:ascii="Arial" w:hAnsi="Arial" w:cs="Arial"/>
        </w:rPr>
        <w:t xml:space="preserve">Pisemna informacja, o której mowa w pkt 6 zawiera całą treść wypełnionych kart oceny formalno-merytorycznej albo kopie wypełnionych kart oceny w postaci załączników, </w:t>
      </w:r>
      <w:r w:rsidRPr="0019519B">
        <w:rPr>
          <w:rFonts w:ascii="Arial" w:hAnsi="Arial" w:cs="Arial"/>
        </w:rPr>
        <w:br/>
        <w:t>z zastrzeżeniem, że IOK, przekazując wnioskodawcy tę informację, zachowuje zasadę anonimowości osób dokonujących oceny.</w:t>
      </w:r>
    </w:p>
    <w:p w:rsidR="00406C6A" w:rsidRPr="0019519B" w:rsidRDefault="00406C6A" w:rsidP="003C7FD3">
      <w:pPr>
        <w:numPr>
          <w:ilvl w:val="0"/>
          <w:numId w:val="5"/>
        </w:numPr>
        <w:spacing w:after="120" w:line="360" w:lineRule="auto"/>
        <w:ind w:left="426" w:hanging="426"/>
        <w:jc w:val="both"/>
        <w:rPr>
          <w:rFonts w:ascii="Arial" w:hAnsi="Arial" w:cs="Arial"/>
        </w:rPr>
      </w:pPr>
      <w:r w:rsidRPr="0019519B">
        <w:rPr>
          <w:rFonts w:ascii="Arial" w:hAnsi="Arial" w:cs="Arial"/>
        </w:rPr>
        <w:t>Jeżeli oceniający uzna, że projekt spełnia albo warunkowo spełnia wszystkie kryteria horyzontalne, dokonuje oceny spełniania przez projekt wszystkich ogólnych kryteriów merytorycznych, bezwarunkowo przyznając punkty w po</w:t>
      </w:r>
      <w:r>
        <w:rPr>
          <w:rFonts w:ascii="Arial" w:hAnsi="Arial" w:cs="Arial"/>
        </w:rPr>
        <w:t>szczególnych kategoriach oceny.</w:t>
      </w:r>
    </w:p>
    <w:p w:rsidR="00406C6A" w:rsidRPr="0019519B" w:rsidRDefault="00406C6A" w:rsidP="003D799D">
      <w:pPr>
        <w:spacing w:after="120" w:line="360" w:lineRule="auto"/>
        <w:ind w:left="426"/>
        <w:jc w:val="both"/>
        <w:rPr>
          <w:rFonts w:ascii="Arial" w:hAnsi="Arial" w:cs="Arial"/>
        </w:rPr>
      </w:pPr>
      <w:r w:rsidRPr="0019519B">
        <w:rPr>
          <w:rFonts w:ascii="Arial" w:hAnsi="Arial" w:cs="Arial"/>
        </w:rPr>
        <w:t xml:space="preserve">Oceniający może również warunkowo przyznać określoną liczbę punktów za spełnianie danego kryterium merytorycznego. W takim przypadku uzasadnienie oceny warunkowej </w:t>
      </w:r>
      <w:r>
        <w:rPr>
          <w:rFonts w:ascii="Arial" w:hAnsi="Arial" w:cs="Arial"/>
        </w:rPr>
        <w:t>(</w:t>
      </w:r>
      <w:r w:rsidRPr="0019519B">
        <w:rPr>
          <w:rFonts w:ascii="Arial" w:hAnsi="Arial" w:cs="Arial"/>
        </w:rPr>
        <w:t>o ile projekt może zgodnie z pkt 10 zostać skierowany przez ocenia</w:t>
      </w:r>
      <w:r>
        <w:rPr>
          <w:rFonts w:ascii="Arial" w:hAnsi="Arial" w:cs="Arial"/>
        </w:rPr>
        <w:t xml:space="preserve">jącego </w:t>
      </w:r>
      <w:r>
        <w:rPr>
          <w:rFonts w:ascii="Arial" w:hAnsi="Arial" w:cs="Arial"/>
        </w:rPr>
        <w:br/>
        <w:t>do negocjacji)</w:t>
      </w:r>
      <w:r w:rsidRPr="0019519B">
        <w:rPr>
          <w:rFonts w:ascii="Arial" w:hAnsi="Arial" w:cs="Arial"/>
        </w:rPr>
        <w:t xml:space="preserve"> zawierane jest w dalszej części karty oceny formalno-merytorycznej zawierającej zakres negocjacji</w:t>
      </w:r>
      <w:r>
        <w:rPr>
          <w:rFonts w:ascii="Arial" w:hAnsi="Arial" w:cs="Arial"/>
        </w:rPr>
        <w:t xml:space="preserve"> w części G</w:t>
      </w:r>
      <w:r w:rsidRPr="0019519B">
        <w:rPr>
          <w:rFonts w:ascii="Arial" w:hAnsi="Arial" w:cs="Arial"/>
        </w:rPr>
        <w:t xml:space="preserve">. </w:t>
      </w:r>
    </w:p>
    <w:p w:rsidR="00406C6A" w:rsidRPr="0019519B" w:rsidRDefault="00406C6A" w:rsidP="003D799D">
      <w:pPr>
        <w:spacing w:after="120" w:line="360" w:lineRule="auto"/>
        <w:ind w:left="426"/>
        <w:jc w:val="both"/>
        <w:rPr>
          <w:rFonts w:ascii="Arial" w:hAnsi="Arial" w:cs="Arial"/>
        </w:rPr>
      </w:pPr>
      <w:r w:rsidRPr="0019519B">
        <w:rPr>
          <w:rFonts w:ascii="Arial" w:hAnsi="Arial" w:cs="Arial"/>
        </w:rPr>
        <w:t xml:space="preserve">Za spełnianie wszystkich ogólnych kryteriów merytorycznych oceniający może bezwarunkowo albo warunkowo przyznać maksymalnie 100 punktów. Ocena w każdej części wniosku o dofinansowanie przedstawiana jest w postaci liczb całkowitych (bez części ułamkowych). </w:t>
      </w:r>
    </w:p>
    <w:p w:rsidR="00406C6A" w:rsidRPr="0019519B" w:rsidRDefault="00406C6A" w:rsidP="003D799D">
      <w:pPr>
        <w:spacing w:after="120" w:line="360" w:lineRule="auto"/>
        <w:ind w:left="426"/>
        <w:jc w:val="both"/>
        <w:rPr>
          <w:rFonts w:ascii="Arial" w:hAnsi="Arial" w:cs="Arial"/>
        </w:rPr>
      </w:pPr>
      <w:r w:rsidRPr="0019519B">
        <w:rPr>
          <w:rFonts w:ascii="Arial" w:hAnsi="Arial" w:cs="Arial"/>
        </w:rPr>
        <w:t>W przypadku bezwarunkowego przyznania za spełnianie danego kryterium merytorycznego mniejszej niż maksymalna liczby punktów oceniający uzasadnia ocenę.</w:t>
      </w:r>
    </w:p>
    <w:p w:rsidR="00406C6A" w:rsidRPr="0019519B" w:rsidRDefault="00406C6A" w:rsidP="003C7FD3">
      <w:pPr>
        <w:numPr>
          <w:ilvl w:val="0"/>
          <w:numId w:val="5"/>
        </w:numPr>
        <w:spacing w:after="120" w:line="360" w:lineRule="auto"/>
        <w:ind w:left="426" w:hanging="426"/>
        <w:jc w:val="both"/>
        <w:rPr>
          <w:rFonts w:ascii="Arial" w:hAnsi="Arial" w:cs="Arial"/>
        </w:rPr>
      </w:pPr>
      <w:r w:rsidRPr="0019519B">
        <w:rPr>
          <w:rFonts w:ascii="Arial" w:hAnsi="Arial" w:cs="Arial"/>
        </w:rPr>
        <w:t>Oceniający dokonuje sprawdzenia spełniania przez projekt kryteri</w:t>
      </w:r>
      <w:r>
        <w:rPr>
          <w:rFonts w:ascii="Arial" w:hAnsi="Arial" w:cs="Arial"/>
        </w:rPr>
        <w:t>um</w:t>
      </w:r>
      <w:r w:rsidRPr="0019519B">
        <w:rPr>
          <w:rFonts w:ascii="Arial" w:hAnsi="Arial" w:cs="Arial"/>
        </w:rPr>
        <w:t xml:space="preserve"> premiując</w:t>
      </w:r>
      <w:r>
        <w:rPr>
          <w:rFonts w:ascii="Arial" w:hAnsi="Arial" w:cs="Arial"/>
        </w:rPr>
        <w:t>ego</w:t>
      </w:r>
      <w:r w:rsidRPr="0019519B">
        <w:rPr>
          <w:rFonts w:ascii="Arial" w:hAnsi="Arial" w:cs="Arial"/>
        </w:rPr>
        <w:t xml:space="preserve">, o ile bezwarunkowo przyznał wnioskowi co najmniej 60% punktów w poszczególnych kategoriach oceny spełniania ogólnych kryteriów merytorycznych. </w:t>
      </w:r>
    </w:p>
    <w:p w:rsidR="00406C6A" w:rsidRDefault="00406C6A">
      <w:pPr>
        <w:spacing w:after="120" w:line="360" w:lineRule="auto"/>
        <w:ind w:left="426"/>
        <w:jc w:val="both"/>
        <w:rPr>
          <w:rFonts w:ascii="Arial" w:hAnsi="Arial" w:cs="Arial"/>
          <w:color w:val="000000"/>
        </w:rPr>
      </w:pPr>
      <w:r>
        <w:rPr>
          <w:rFonts w:ascii="Arial" w:hAnsi="Arial" w:cs="Arial"/>
          <w:color w:val="000000"/>
        </w:rPr>
        <w:t>O</w:t>
      </w:r>
      <w:r w:rsidRPr="0019519B">
        <w:rPr>
          <w:rFonts w:ascii="Arial" w:hAnsi="Arial" w:cs="Arial"/>
          <w:color w:val="000000"/>
        </w:rPr>
        <w:t>cena spełniania kryteriów premiujących polega na</w:t>
      </w:r>
      <w:r>
        <w:rPr>
          <w:rFonts w:ascii="Arial" w:hAnsi="Arial" w:cs="Arial"/>
          <w:color w:val="000000"/>
        </w:rPr>
        <w:t xml:space="preserve"> </w:t>
      </w:r>
      <w:r w:rsidRPr="00B100A2">
        <w:rPr>
          <w:rFonts w:ascii="Arial" w:hAnsi="Arial" w:cs="Arial"/>
          <w:color w:val="000000"/>
        </w:rPr>
        <w:t>przyznaniu 0 punktów jeśli projekt nie spełnia danego kryterium albo zdefiniowanej z góry liczby punktów równiej wadze punktowej jeśli projekt spełnia kryterium</w:t>
      </w:r>
      <w:r>
        <w:rPr>
          <w:rFonts w:ascii="Arial" w:hAnsi="Arial" w:cs="Arial"/>
          <w:color w:val="000000"/>
        </w:rPr>
        <w:t>.</w:t>
      </w:r>
    </w:p>
    <w:p w:rsidR="00406C6A" w:rsidRDefault="00406C6A" w:rsidP="003C7FD3">
      <w:pPr>
        <w:numPr>
          <w:ilvl w:val="0"/>
          <w:numId w:val="5"/>
        </w:numPr>
        <w:spacing w:after="120" w:line="360" w:lineRule="auto"/>
        <w:ind w:left="426" w:hanging="426"/>
        <w:contextualSpacing/>
        <w:jc w:val="both"/>
        <w:rPr>
          <w:rFonts w:ascii="Arial" w:hAnsi="Arial" w:cs="Arial"/>
        </w:rPr>
      </w:pPr>
      <w:r w:rsidRPr="0019519B">
        <w:rPr>
          <w:rFonts w:ascii="Arial" w:hAnsi="Arial" w:cs="Arial"/>
        </w:rPr>
        <w:t>W przypadku gdy</w:t>
      </w:r>
      <w:r>
        <w:rPr>
          <w:rFonts w:ascii="Arial" w:hAnsi="Arial" w:cs="Arial"/>
        </w:rPr>
        <w:t>:</w:t>
      </w:r>
      <w:r w:rsidRPr="0019519B">
        <w:rPr>
          <w:rFonts w:ascii="Arial" w:hAnsi="Arial" w:cs="Arial"/>
        </w:rPr>
        <w:t xml:space="preserve"> </w:t>
      </w:r>
    </w:p>
    <w:p w:rsidR="00406C6A" w:rsidRDefault="00406C6A" w:rsidP="003C7FD3">
      <w:pPr>
        <w:numPr>
          <w:ilvl w:val="0"/>
          <w:numId w:val="7"/>
        </w:numPr>
        <w:tabs>
          <w:tab w:val="num" w:pos="709"/>
        </w:tabs>
        <w:spacing w:after="120" w:line="360" w:lineRule="auto"/>
        <w:ind w:left="709" w:hanging="283"/>
        <w:contextualSpacing/>
        <w:jc w:val="both"/>
        <w:rPr>
          <w:rFonts w:ascii="Arial" w:hAnsi="Arial" w:cs="Arial"/>
        </w:rPr>
      </w:pPr>
      <w:r w:rsidRPr="0019519B">
        <w:rPr>
          <w:rFonts w:ascii="Arial" w:hAnsi="Arial" w:cs="Arial"/>
        </w:rPr>
        <w:t xml:space="preserve">projekt od oceniającego bezwarunkowo uzyskał co najmniej 60% punktów </w:t>
      </w:r>
      <w:r>
        <w:rPr>
          <w:rFonts w:ascii="Arial" w:hAnsi="Arial" w:cs="Arial"/>
        </w:rPr>
        <w:br/>
      </w:r>
      <w:r w:rsidRPr="0019519B">
        <w:rPr>
          <w:rFonts w:ascii="Arial" w:hAnsi="Arial" w:cs="Arial"/>
        </w:rPr>
        <w:t xml:space="preserve">w poszczególnych kategoriach oceny </w:t>
      </w:r>
      <w:r w:rsidRPr="0019519B">
        <w:rPr>
          <w:rFonts w:ascii="Arial" w:hAnsi="Arial" w:cs="Arial"/>
          <w:color w:val="000000"/>
        </w:rPr>
        <w:t>spełniania og</w:t>
      </w:r>
      <w:r>
        <w:rPr>
          <w:rFonts w:ascii="Arial" w:hAnsi="Arial" w:cs="Arial"/>
          <w:color w:val="000000"/>
        </w:rPr>
        <w:t xml:space="preserve">ólnych kryteriów merytorycznych </w:t>
      </w:r>
      <w:r w:rsidRPr="0019519B">
        <w:rPr>
          <w:rFonts w:ascii="Arial" w:hAnsi="Arial" w:cs="Arial"/>
          <w:color w:val="000000"/>
        </w:rPr>
        <w:t xml:space="preserve">oraz </w:t>
      </w:r>
    </w:p>
    <w:p w:rsidR="00406C6A" w:rsidRPr="0019519B" w:rsidRDefault="00406C6A" w:rsidP="003C7FD3">
      <w:pPr>
        <w:numPr>
          <w:ilvl w:val="0"/>
          <w:numId w:val="7"/>
        </w:numPr>
        <w:tabs>
          <w:tab w:val="num" w:pos="709"/>
        </w:tabs>
        <w:spacing w:after="120" w:line="360" w:lineRule="auto"/>
        <w:ind w:left="709" w:hanging="283"/>
        <w:jc w:val="both"/>
        <w:rPr>
          <w:rFonts w:ascii="Arial" w:hAnsi="Arial" w:cs="Arial"/>
        </w:rPr>
      </w:pPr>
      <w:r w:rsidRPr="0019519B">
        <w:rPr>
          <w:rFonts w:ascii="Arial" w:hAnsi="Arial" w:cs="Arial"/>
          <w:color w:val="000000"/>
        </w:rPr>
        <w:t xml:space="preserve">oceniający uprzednio stwierdził, że projekt warunkowo spełnia dane kryterium bądź kryteria horyzontalne lub warunkowo </w:t>
      </w:r>
      <w:r w:rsidRPr="0019519B">
        <w:rPr>
          <w:rFonts w:ascii="Arial" w:hAnsi="Arial" w:cs="Arial"/>
        </w:rPr>
        <w:t xml:space="preserve">przyznał określoną liczbę punktów za spełnianie danego kryterium merytorycznego bądź danych kryteriów merytorycznych, </w:t>
      </w:r>
    </w:p>
    <w:p w:rsidR="00406C6A" w:rsidRPr="0019519B" w:rsidRDefault="00406C6A" w:rsidP="003D799D">
      <w:pPr>
        <w:tabs>
          <w:tab w:val="num" w:pos="426"/>
        </w:tabs>
        <w:spacing w:after="120" w:line="360" w:lineRule="auto"/>
        <w:ind w:left="426"/>
        <w:jc w:val="both"/>
        <w:rPr>
          <w:rFonts w:ascii="Arial" w:hAnsi="Arial" w:cs="Arial"/>
        </w:rPr>
      </w:pPr>
      <w:r w:rsidRPr="0019519B">
        <w:rPr>
          <w:rFonts w:ascii="Arial" w:hAnsi="Arial" w:cs="Arial"/>
          <w:color w:val="000000"/>
        </w:rPr>
        <w:t>oceniający</w:t>
      </w:r>
      <w:r w:rsidRPr="0019519B">
        <w:rPr>
          <w:rFonts w:ascii="Arial" w:hAnsi="Arial" w:cs="Arial"/>
        </w:rPr>
        <w:t xml:space="preserve"> kieruje projekt do negocjacji, </w:t>
      </w:r>
      <w:r w:rsidRPr="0019519B">
        <w:rPr>
          <w:rFonts w:ascii="Arial" w:hAnsi="Arial" w:cs="Arial"/>
          <w:color w:val="000000"/>
        </w:rPr>
        <w:t xml:space="preserve">odpowiednio odnotowując ten fakt </w:t>
      </w:r>
      <w:r w:rsidRPr="0019519B">
        <w:rPr>
          <w:rFonts w:ascii="Arial" w:hAnsi="Arial" w:cs="Arial"/>
        </w:rPr>
        <w:t xml:space="preserve">na karcie oceny formalno-merytorycznej. </w:t>
      </w:r>
    </w:p>
    <w:p w:rsidR="00406C6A" w:rsidRDefault="00406C6A" w:rsidP="003C7FD3">
      <w:pPr>
        <w:numPr>
          <w:ilvl w:val="0"/>
          <w:numId w:val="5"/>
        </w:numPr>
        <w:spacing w:after="120" w:line="360" w:lineRule="auto"/>
        <w:ind w:left="426" w:hanging="426"/>
        <w:contextualSpacing/>
        <w:jc w:val="both"/>
        <w:rPr>
          <w:rFonts w:ascii="Arial" w:hAnsi="Arial" w:cs="Arial"/>
        </w:rPr>
      </w:pPr>
      <w:r w:rsidRPr="0019519B">
        <w:rPr>
          <w:rFonts w:ascii="Arial" w:hAnsi="Arial" w:cs="Arial"/>
        </w:rPr>
        <w:t xml:space="preserve">Kierując projekt do negocjacji oceniający podaje w karcie oceny formalno-merytorycznej zakres negocjacji wraz z uzasadnieniem poprzez zaproponowanie: </w:t>
      </w:r>
    </w:p>
    <w:p w:rsidR="00406C6A" w:rsidRDefault="00406C6A" w:rsidP="003C7FD3">
      <w:pPr>
        <w:numPr>
          <w:ilvl w:val="0"/>
          <w:numId w:val="6"/>
        </w:numPr>
        <w:spacing w:after="120" w:line="360" w:lineRule="auto"/>
        <w:ind w:hanging="294"/>
        <w:contextualSpacing/>
        <w:jc w:val="both"/>
        <w:rPr>
          <w:rFonts w:ascii="Arial" w:hAnsi="Arial" w:cs="Arial"/>
        </w:rPr>
      </w:pPr>
      <w:r w:rsidRPr="0019519B">
        <w:rPr>
          <w:rFonts w:ascii="Arial" w:hAnsi="Arial" w:cs="Arial"/>
        </w:rPr>
        <w:t>zmniejszenia wartości projektu w związku ze zidentyfikowaniem wydatków niekwalifikowalnych lub</w:t>
      </w:r>
      <w:r w:rsidRPr="0019519B">
        <w:rPr>
          <w:rFonts w:ascii="Arial" w:hAnsi="Arial" w:cs="Arial"/>
          <w:b/>
        </w:rPr>
        <w:t xml:space="preserve"> </w:t>
      </w:r>
      <w:r w:rsidRPr="0019519B">
        <w:rPr>
          <w:rFonts w:ascii="Arial" w:hAnsi="Arial" w:cs="Arial"/>
        </w:rPr>
        <w:t>zbędnych z punktu widzenia realizacji projektu;</w:t>
      </w:r>
    </w:p>
    <w:p w:rsidR="00406C6A" w:rsidRDefault="00406C6A" w:rsidP="003C7FD3">
      <w:pPr>
        <w:numPr>
          <w:ilvl w:val="0"/>
          <w:numId w:val="6"/>
        </w:numPr>
        <w:spacing w:after="120" w:line="360" w:lineRule="auto"/>
        <w:ind w:hanging="294"/>
        <w:jc w:val="both"/>
        <w:rPr>
          <w:rFonts w:ascii="Arial" w:hAnsi="Arial" w:cs="Arial"/>
        </w:rPr>
      </w:pPr>
      <w:r w:rsidRPr="0019519B">
        <w:rPr>
          <w:rFonts w:ascii="Arial" w:hAnsi="Arial" w:cs="Arial"/>
        </w:rPr>
        <w:t>zmian dotyczących zakresu merytorycznego projektu.</w:t>
      </w:r>
    </w:p>
    <w:p w:rsidR="00406C6A" w:rsidRPr="00D47536" w:rsidRDefault="00406C6A" w:rsidP="003C7FD3">
      <w:pPr>
        <w:pStyle w:val="Heading3"/>
        <w:numPr>
          <w:ilvl w:val="1"/>
          <w:numId w:val="106"/>
        </w:numPr>
        <w:ind w:left="1080"/>
        <w:rPr>
          <w:rFonts w:ascii="Arial" w:hAnsi="Arial" w:cs="Arial"/>
          <w:color w:val="244061"/>
        </w:rPr>
      </w:pPr>
      <w:bookmarkStart w:id="272" w:name="_Toc421095912"/>
      <w:bookmarkStart w:id="273" w:name="_Toc421096405"/>
      <w:bookmarkStart w:id="274" w:name="_Toc421096744"/>
      <w:bookmarkStart w:id="275" w:name="_Toc424196640"/>
      <w:r w:rsidRPr="00D47536">
        <w:rPr>
          <w:rFonts w:ascii="Arial" w:hAnsi="Arial" w:cs="Arial"/>
          <w:color w:val="244061"/>
        </w:rPr>
        <w:t>Analiza kart oceny formalno-merytorycznej i obliczanie liczby przyznanych punktów</w:t>
      </w:r>
      <w:bookmarkEnd w:id="272"/>
      <w:bookmarkEnd w:id="273"/>
      <w:bookmarkEnd w:id="274"/>
      <w:bookmarkEnd w:id="275"/>
      <w:r w:rsidRPr="00D47536">
        <w:rPr>
          <w:rFonts w:ascii="Arial" w:hAnsi="Arial" w:cs="Arial"/>
          <w:color w:val="244061"/>
        </w:rPr>
        <w:t xml:space="preserve"> </w:t>
      </w:r>
    </w:p>
    <w:p w:rsidR="00406C6A" w:rsidRPr="007D5A98" w:rsidRDefault="00406C6A" w:rsidP="007D5A98"/>
    <w:p w:rsidR="00406C6A" w:rsidRPr="00DC2B37" w:rsidRDefault="00406C6A" w:rsidP="003C7FD3">
      <w:pPr>
        <w:pStyle w:val="ListParagraph"/>
        <w:numPr>
          <w:ilvl w:val="0"/>
          <w:numId w:val="74"/>
        </w:numPr>
        <w:autoSpaceDE w:val="0"/>
        <w:autoSpaceDN w:val="0"/>
        <w:adjustRightInd w:val="0"/>
        <w:spacing w:after="120" w:line="360" w:lineRule="auto"/>
        <w:ind w:hanging="357"/>
        <w:contextualSpacing w:val="0"/>
        <w:jc w:val="both"/>
        <w:rPr>
          <w:rFonts w:ascii="Arial" w:hAnsi="Arial" w:cs="Arial"/>
        </w:rPr>
      </w:pPr>
      <w:r w:rsidRPr="00DC2B37">
        <w:rPr>
          <w:rFonts w:ascii="Arial" w:hAnsi="Arial" w:cs="Arial"/>
        </w:rPr>
        <w:t>Wypełnione karty oceny przekazywane są niezwłocznie przewodniczącemu KOP albo innej osobie upoważnionej przez przewodniczącego KOP.</w:t>
      </w:r>
    </w:p>
    <w:p w:rsidR="00406C6A" w:rsidRDefault="00406C6A" w:rsidP="003C7FD3">
      <w:pPr>
        <w:pStyle w:val="ListParagraph"/>
        <w:numPr>
          <w:ilvl w:val="0"/>
          <w:numId w:val="74"/>
        </w:numPr>
        <w:autoSpaceDE w:val="0"/>
        <w:autoSpaceDN w:val="0"/>
        <w:adjustRightInd w:val="0"/>
        <w:spacing w:after="120" w:line="360" w:lineRule="auto"/>
        <w:ind w:left="357" w:hanging="357"/>
        <w:contextualSpacing w:val="0"/>
        <w:jc w:val="both"/>
        <w:rPr>
          <w:rFonts w:ascii="Arial" w:hAnsi="Arial" w:cs="Arial"/>
        </w:rPr>
      </w:pPr>
      <w:r w:rsidRPr="00DC2B37">
        <w:rPr>
          <w:rFonts w:ascii="Arial" w:hAnsi="Arial" w:cs="Arial"/>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rsidR="00406C6A" w:rsidRDefault="00406C6A" w:rsidP="003C7FD3">
      <w:pPr>
        <w:pStyle w:val="ListParagraph"/>
        <w:numPr>
          <w:ilvl w:val="0"/>
          <w:numId w:val="74"/>
        </w:numPr>
        <w:autoSpaceDE w:val="0"/>
        <w:autoSpaceDN w:val="0"/>
        <w:adjustRightInd w:val="0"/>
        <w:spacing w:after="120" w:line="360" w:lineRule="auto"/>
        <w:ind w:left="357" w:hanging="357"/>
        <w:contextualSpacing w:val="0"/>
        <w:jc w:val="both"/>
        <w:rPr>
          <w:rFonts w:ascii="Arial" w:hAnsi="Arial" w:cs="Arial"/>
        </w:rPr>
      </w:pPr>
      <w:r w:rsidRPr="00D4668F">
        <w:rPr>
          <w:rFonts w:ascii="Arial" w:hAnsi="Arial" w:cs="Arial"/>
        </w:rPr>
        <w:t>W przypadku wystąpienia rozbieżności w ocenie, o których mowa w pkt 2, przewodniczący KOP rozstrzyga je albo podejmuje decyzję</w:t>
      </w:r>
      <w:r>
        <w:rPr>
          <w:rFonts w:ascii="Arial" w:hAnsi="Arial" w:cs="Arial"/>
        </w:rPr>
        <w:t xml:space="preserve"> </w:t>
      </w:r>
      <w:r w:rsidRPr="00D4668F">
        <w:rPr>
          <w:rFonts w:ascii="Arial" w:hAnsi="Arial" w:cs="Arial"/>
        </w:rPr>
        <w:t>o innym sposobie ich rozstrzygnięcia.</w:t>
      </w:r>
    </w:p>
    <w:p w:rsidR="00406C6A" w:rsidRDefault="00406C6A" w:rsidP="003C7FD3">
      <w:pPr>
        <w:pStyle w:val="ListParagraph"/>
        <w:numPr>
          <w:ilvl w:val="0"/>
          <w:numId w:val="74"/>
        </w:numPr>
        <w:autoSpaceDE w:val="0"/>
        <w:autoSpaceDN w:val="0"/>
        <w:adjustRightInd w:val="0"/>
        <w:spacing w:after="120" w:line="360" w:lineRule="auto"/>
        <w:ind w:left="357" w:hanging="357"/>
        <w:contextualSpacing w:val="0"/>
        <w:jc w:val="both"/>
        <w:rPr>
          <w:rFonts w:ascii="Arial" w:hAnsi="Arial" w:cs="Arial"/>
        </w:rPr>
      </w:pPr>
      <w:r w:rsidRPr="00D4668F">
        <w:rPr>
          <w:rFonts w:ascii="Arial" w:hAnsi="Arial" w:cs="Arial"/>
        </w:rPr>
        <w:t xml:space="preserve">W przypadku wystąpienia rozbieżności dotyczących zakresów negocjacji wskazanych przez oceniających w kartach oceny przewodniczący KOP może je rozstrzygnąć albo podjąć decyzję o innym sposobie ich rozstrzygnięcia. </w:t>
      </w:r>
    </w:p>
    <w:p w:rsidR="00406C6A" w:rsidRDefault="00406C6A" w:rsidP="003C7FD3">
      <w:pPr>
        <w:pStyle w:val="ListParagraph"/>
        <w:numPr>
          <w:ilvl w:val="0"/>
          <w:numId w:val="74"/>
        </w:numPr>
        <w:autoSpaceDE w:val="0"/>
        <w:autoSpaceDN w:val="0"/>
        <w:adjustRightInd w:val="0"/>
        <w:spacing w:after="120" w:line="360" w:lineRule="auto"/>
        <w:ind w:left="357" w:hanging="357"/>
        <w:contextualSpacing w:val="0"/>
        <w:jc w:val="both"/>
        <w:rPr>
          <w:rFonts w:ascii="Arial" w:hAnsi="Arial" w:cs="Arial"/>
        </w:rPr>
      </w:pPr>
      <w:r w:rsidRPr="00D4668F">
        <w:rPr>
          <w:rFonts w:ascii="Arial" w:hAnsi="Arial" w:cs="Arial"/>
        </w:rPr>
        <w:t xml:space="preserve">Decyzja przewodniczącego, o której mowa w pkt 3 i 4 dokumentowana jest w protokole </w:t>
      </w:r>
      <w:r>
        <w:rPr>
          <w:rFonts w:ascii="Arial" w:hAnsi="Arial" w:cs="Arial"/>
        </w:rPr>
        <w:br/>
      </w:r>
      <w:r w:rsidRPr="00D4668F">
        <w:rPr>
          <w:rFonts w:ascii="Arial" w:hAnsi="Arial" w:cs="Arial"/>
        </w:rPr>
        <w:t xml:space="preserve">z prac KOP. </w:t>
      </w:r>
    </w:p>
    <w:p w:rsidR="00406C6A" w:rsidRDefault="00406C6A" w:rsidP="003C7FD3">
      <w:pPr>
        <w:pStyle w:val="ListParagraph"/>
        <w:numPr>
          <w:ilvl w:val="0"/>
          <w:numId w:val="74"/>
        </w:numPr>
        <w:autoSpaceDE w:val="0"/>
        <w:autoSpaceDN w:val="0"/>
        <w:adjustRightInd w:val="0"/>
        <w:spacing w:after="120" w:line="360" w:lineRule="auto"/>
        <w:ind w:left="357" w:hanging="357"/>
        <w:contextualSpacing w:val="0"/>
        <w:jc w:val="both"/>
        <w:rPr>
          <w:rFonts w:ascii="Arial" w:hAnsi="Arial" w:cs="Arial"/>
        </w:rPr>
      </w:pPr>
      <w:r w:rsidRPr="00D4668F">
        <w:rPr>
          <w:rFonts w:ascii="Arial" w:hAnsi="Arial" w:cs="Arial"/>
        </w:rPr>
        <w:t>Po przeprowadzeniu negocjacji (o ile dotyczy) w przypadku wniosków, które spełniają wszystkie kryteria dostępu i spełniają wszystkie kryteria horyzontalne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rsidR="00406C6A" w:rsidRDefault="00406C6A" w:rsidP="003C7FD3">
      <w:pPr>
        <w:pStyle w:val="ListParagraph"/>
        <w:numPr>
          <w:ilvl w:val="0"/>
          <w:numId w:val="74"/>
        </w:numPr>
        <w:autoSpaceDE w:val="0"/>
        <w:autoSpaceDN w:val="0"/>
        <w:adjustRightInd w:val="0"/>
        <w:spacing w:after="120" w:line="360" w:lineRule="auto"/>
        <w:ind w:left="357" w:hanging="357"/>
        <w:contextualSpacing w:val="0"/>
        <w:jc w:val="both"/>
        <w:rPr>
          <w:rFonts w:ascii="Arial" w:hAnsi="Arial" w:cs="Arial"/>
        </w:rPr>
      </w:pPr>
      <w:r w:rsidRPr="00DE3D00">
        <w:rPr>
          <w:rFonts w:ascii="Arial" w:hAnsi="Arial" w:cs="Arial"/>
        </w:rPr>
        <w:t>W przypadku skierowania projektu do negocjacji tylko przez jednego oceniającego przy obliczaniu średniej arytmetycznej punktów, o której mowa w pkt 6 pod uwagę brana jest liczba punktów ustalona w wyniku negocjacji oraz liczba punktów przyznana przez drugiego oceniającego, który nie skierował projektu do negocjacji.</w:t>
      </w:r>
    </w:p>
    <w:p w:rsidR="00406C6A" w:rsidRDefault="00406C6A" w:rsidP="003C7FD3">
      <w:pPr>
        <w:pStyle w:val="ListParagraph"/>
        <w:numPr>
          <w:ilvl w:val="0"/>
          <w:numId w:val="74"/>
        </w:numPr>
        <w:autoSpaceDE w:val="0"/>
        <w:autoSpaceDN w:val="0"/>
        <w:adjustRightInd w:val="0"/>
        <w:spacing w:after="120" w:line="360" w:lineRule="auto"/>
        <w:ind w:left="357" w:hanging="357"/>
        <w:jc w:val="both"/>
        <w:rPr>
          <w:rFonts w:ascii="Arial" w:hAnsi="Arial" w:cs="Arial"/>
        </w:rPr>
      </w:pPr>
      <w:r w:rsidRPr="00DE3D00">
        <w:rPr>
          <w:rFonts w:ascii="Arial" w:hAnsi="Arial" w:cs="Arial"/>
        </w:rPr>
        <w:t>W przypadku gdy wniosek od każdego z obydwu oceniających uzyskał co najmniej 60% punktów w poszczególnych punktach oceny merytorycznej oraz różnica w liczbie punktów przyznanych przez dwóch oceniających za spełnianie ogólnych kryteriów merytorycznych jest mniejsza niż</w:t>
      </w:r>
      <w:r>
        <w:rPr>
          <w:rFonts w:ascii="Arial" w:hAnsi="Arial" w:cs="Arial"/>
        </w:rPr>
        <w:t xml:space="preserve"> </w:t>
      </w:r>
      <w:r w:rsidRPr="00DE3D00">
        <w:rPr>
          <w:rFonts w:ascii="Arial" w:hAnsi="Arial" w:cs="Arial"/>
        </w:rPr>
        <w:t>30 punktów końcową ocenę projektu stanowi suma:</w:t>
      </w:r>
    </w:p>
    <w:p w:rsidR="00406C6A" w:rsidRPr="00DE3D00" w:rsidRDefault="00406C6A" w:rsidP="003C7FD3">
      <w:pPr>
        <w:pStyle w:val="ListParagraph"/>
        <w:numPr>
          <w:ilvl w:val="0"/>
          <w:numId w:val="75"/>
        </w:numPr>
        <w:autoSpaceDE w:val="0"/>
        <w:autoSpaceDN w:val="0"/>
        <w:adjustRightInd w:val="0"/>
        <w:spacing w:after="120" w:line="360" w:lineRule="auto"/>
        <w:jc w:val="both"/>
        <w:rPr>
          <w:rFonts w:ascii="Arial" w:hAnsi="Arial" w:cs="Arial"/>
        </w:rPr>
      </w:pPr>
      <w:r w:rsidRPr="00DE3D00">
        <w:rPr>
          <w:rFonts w:ascii="Arial" w:hAnsi="Arial" w:cs="Arial"/>
        </w:rPr>
        <w:t xml:space="preserve">średniej arytmetycznej punktów ogółem z dwóch ocen wniosku za spełnianie ogólnych kryteriów merytorycznych oraz </w:t>
      </w:r>
    </w:p>
    <w:p w:rsidR="00406C6A" w:rsidRPr="00DE3D00" w:rsidRDefault="00406C6A" w:rsidP="003C7FD3">
      <w:pPr>
        <w:pStyle w:val="ListParagraph"/>
        <w:numPr>
          <w:ilvl w:val="0"/>
          <w:numId w:val="75"/>
        </w:numPr>
        <w:autoSpaceDE w:val="0"/>
        <w:autoSpaceDN w:val="0"/>
        <w:adjustRightInd w:val="0"/>
        <w:spacing w:after="120" w:line="360" w:lineRule="auto"/>
        <w:jc w:val="both"/>
        <w:rPr>
          <w:rFonts w:ascii="Arial" w:hAnsi="Arial" w:cs="Arial"/>
        </w:rPr>
      </w:pPr>
      <w:r w:rsidRPr="00DE3D00">
        <w:rPr>
          <w:rFonts w:ascii="Arial" w:hAnsi="Arial" w:cs="Arial"/>
        </w:rPr>
        <w:t>premii punktowej przyznanej projektowi za spełnianie kryteriów premiujących.</w:t>
      </w:r>
    </w:p>
    <w:p w:rsidR="00406C6A" w:rsidRPr="00A83C60" w:rsidRDefault="00406C6A" w:rsidP="00DE3D00">
      <w:pPr>
        <w:autoSpaceDE w:val="0"/>
        <w:autoSpaceDN w:val="0"/>
        <w:adjustRightInd w:val="0"/>
        <w:spacing w:after="120" w:line="360" w:lineRule="auto"/>
        <w:ind w:left="360"/>
        <w:jc w:val="both"/>
        <w:rPr>
          <w:rFonts w:ascii="Arial" w:hAnsi="Arial" w:cs="Arial"/>
        </w:rPr>
      </w:pPr>
      <w:r w:rsidRPr="003E2B98">
        <w:rPr>
          <w:rFonts w:ascii="Arial" w:hAnsi="Arial" w:cs="Arial"/>
        </w:rPr>
        <w:t xml:space="preserve">Projekt, który uzyskał w trakcie oceny merytorycznej maksymalną liczbę punktów </w:t>
      </w:r>
      <w:r>
        <w:rPr>
          <w:rFonts w:ascii="Arial" w:hAnsi="Arial" w:cs="Arial"/>
        </w:rPr>
        <w:br/>
      </w:r>
      <w:r w:rsidRPr="003E2B98">
        <w:rPr>
          <w:rFonts w:ascii="Arial" w:hAnsi="Arial" w:cs="Arial"/>
        </w:rPr>
        <w:t xml:space="preserve">za spełnianie wszystkich ogólnych kryteriów merytorycznych (do 100 </w:t>
      </w:r>
      <w:r w:rsidRPr="003C0F03">
        <w:rPr>
          <w:rFonts w:ascii="Arial" w:hAnsi="Arial" w:cs="Arial"/>
        </w:rPr>
        <w:t>punktów) oraz wszystkich kryteriów premiujących (do 40 punktów), może uzyskać</w:t>
      </w:r>
      <w:r>
        <w:rPr>
          <w:rFonts w:ascii="Arial" w:hAnsi="Arial" w:cs="Arial"/>
        </w:rPr>
        <w:t xml:space="preserve"> </w:t>
      </w:r>
      <w:r w:rsidRPr="003C0F03">
        <w:rPr>
          <w:rFonts w:ascii="Arial" w:hAnsi="Arial" w:cs="Arial"/>
        </w:rPr>
        <w:t xml:space="preserve">maksymalnie </w:t>
      </w:r>
      <w:r>
        <w:rPr>
          <w:rFonts w:ascii="Arial" w:hAnsi="Arial" w:cs="Arial"/>
        </w:rPr>
        <w:br/>
      </w:r>
      <w:r w:rsidRPr="003C0F03">
        <w:rPr>
          <w:rFonts w:ascii="Arial" w:hAnsi="Arial" w:cs="Arial"/>
        </w:rPr>
        <w:t>140 punktów.</w:t>
      </w:r>
    </w:p>
    <w:p w:rsidR="00406C6A" w:rsidRPr="00DE3D00" w:rsidRDefault="00406C6A" w:rsidP="003C7FD3">
      <w:pPr>
        <w:pStyle w:val="ListParagraph"/>
        <w:numPr>
          <w:ilvl w:val="0"/>
          <w:numId w:val="74"/>
        </w:numPr>
        <w:autoSpaceDE w:val="0"/>
        <w:autoSpaceDN w:val="0"/>
        <w:adjustRightInd w:val="0"/>
        <w:spacing w:after="120" w:line="360" w:lineRule="auto"/>
        <w:jc w:val="both"/>
        <w:rPr>
          <w:rFonts w:ascii="Arial" w:hAnsi="Arial" w:cs="Arial"/>
        </w:rPr>
      </w:pPr>
      <w:r w:rsidRPr="00DE3D00">
        <w:rPr>
          <w:rFonts w:ascii="Arial" w:hAnsi="Arial" w:cs="Arial"/>
        </w:rPr>
        <w:t>W przypadku gdy:</w:t>
      </w:r>
    </w:p>
    <w:p w:rsidR="00406C6A" w:rsidRPr="00DE3D00" w:rsidRDefault="00406C6A" w:rsidP="003C7FD3">
      <w:pPr>
        <w:pStyle w:val="ListParagraph"/>
        <w:numPr>
          <w:ilvl w:val="0"/>
          <w:numId w:val="76"/>
        </w:numPr>
        <w:autoSpaceDE w:val="0"/>
        <w:autoSpaceDN w:val="0"/>
        <w:adjustRightInd w:val="0"/>
        <w:spacing w:after="120" w:line="360" w:lineRule="auto"/>
        <w:jc w:val="both"/>
        <w:rPr>
          <w:rFonts w:ascii="Arial" w:hAnsi="Arial" w:cs="Arial"/>
        </w:rPr>
      </w:pPr>
      <w:r w:rsidRPr="00DE3D00">
        <w:rPr>
          <w:rFonts w:ascii="Arial" w:hAnsi="Arial" w:cs="Arial"/>
        </w:rPr>
        <w:t xml:space="preserve">wniosek od jednego z oceniających uzyskał  co najmniej 60% punktów </w:t>
      </w:r>
      <w:r w:rsidRPr="00DE3D00">
        <w:rPr>
          <w:rFonts w:ascii="Arial" w:hAnsi="Arial" w:cs="Arial"/>
        </w:rPr>
        <w:br/>
        <w:t>w poszczególnych punktach oceny merytorycznej i został</w:t>
      </w:r>
      <w:r>
        <w:rPr>
          <w:rFonts w:ascii="Arial" w:hAnsi="Arial" w:cs="Arial"/>
        </w:rPr>
        <w:t xml:space="preserve"> </w:t>
      </w:r>
      <w:r w:rsidRPr="00DE3D00">
        <w:rPr>
          <w:rFonts w:ascii="Arial" w:hAnsi="Arial" w:cs="Arial"/>
        </w:rPr>
        <w:t>przez niego rekomendowany do dofinansowania, a od drugiego oceniającego uzyskał poniżej 60% punktów w co najmniej jednym punkcie oceny merytorycznej i nie został przez niego rekomendowany do dofinansowania lub</w:t>
      </w:r>
    </w:p>
    <w:p w:rsidR="00406C6A" w:rsidRPr="00DE3D00" w:rsidRDefault="00406C6A" w:rsidP="003C7FD3">
      <w:pPr>
        <w:pStyle w:val="ListParagraph"/>
        <w:numPr>
          <w:ilvl w:val="0"/>
          <w:numId w:val="76"/>
        </w:numPr>
        <w:autoSpaceDE w:val="0"/>
        <w:autoSpaceDN w:val="0"/>
        <w:adjustRightInd w:val="0"/>
        <w:spacing w:after="120" w:line="360" w:lineRule="auto"/>
        <w:jc w:val="both"/>
        <w:rPr>
          <w:rFonts w:ascii="Arial" w:hAnsi="Arial" w:cs="Arial"/>
        </w:rPr>
      </w:pPr>
      <w:r w:rsidRPr="00DE3D00">
        <w:rPr>
          <w:rFonts w:ascii="Arial" w:hAnsi="Arial" w:cs="Arial"/>
        </w:rPr>
        <w:t xml:space="preserve">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 </w:t>
      </w:r>
    </w:p>
    <w:p w:rsidR="00406C6A" w:rsidRPr="00A83C60" w:rsidRDefault="00406C6A" w:rsidP="003D799D">
      <w:pPr>
        <w:autoSpaceDE w:val="0"/>
        <w:autoSpaceDN w:val="0"/>
        <w:adjustRightInd w:val="0"/>
        <w:spacing w:after="120" w:line="360" w:lineRule="auto"/>
        <w:jc w:val="both"/>
        <w:rPr>
          <w:rFonts w:ascii="Arial" w:hAnsi="Arial" w:cs="Arial"/>
        </w:rPr>
      </w:pPr>
      <w:r w:rsidRPr="00AF1FC8">
        <w:rPr>
          <w:rFonts w:ascii="Arial" w:hAnsi="Arial" w:cs="Arial"/>
        </w:rPr>
        <w:t>projekt poddawany jest dodatkowej ocenie, którą przeprowadza przed skierowaniem projektu do ewentualnych negocjacji trzeci oceniający wybierany w drodze losowania, o którym mowa w pkt 6 i 7 podrozdziału 1.</w:t>
      </w:r>
    </w:p>
    <w:p w:rsidR="00406C6A" w:rsidRDefault="00406C6A" w:rsidP="003C7FD3">
      <w:pPr>
        <w:pStyle w:val="ListParagraph"/>
        <w:numPr>
          <w:ilvl w:val="0"/>
          <w:numId w:val="74"/>
        </w:numPr>
        <w:autoSpaceDE w:val="0"/>
        <w:autoSpaceDN w:val="0"/>
        <w:adjustRightInd w:val="0"/>
        <w:spacing w:after="120" w:line="360" w:lineRule="auto"/>
        <w:ind w:left="357" w:hanging="357"/>
        <w:contextualSpacing w:val="0"/>
        <w:jc w:val="both"/>
        <w:rPr>
          <w:rFonts w:ascii="Arial" w:hAnsi="Arial" w:cs="Arial"/>
        </w:rPr>
      </w:pPr>
      <w:r w:rsidRPr="00DE3D00">
        <w:rPr>
          <w:rFonts w:ascii="Arial" w:hAnsi="Arial" w:cs="Arial"/>
        </w:rPr>
        <w:t>W przypadku gdy wniosek od każdego z obydwu oceniających uzyskał</w:t>
      </w:r>
      <w:r>
        <w:rPr>
          <w:rFonts w:ascii="Arial" w:hAnsi="Arial" w:cs="Arial"/>
        </w:rPr>
        <w:t xml:space="preserve"> </w:t>
      </w:r>
      <w:r w:rsidRPr="00DE3D00">
        <w:rPr>
          <w:rFonts w:ascii="Arial" w:hAnsi="Arial" w:cs="Arial"/>
        </w:rPr>
        <w:t xml:space="preserve">mniej </w:t>
      </w:r>
      <w:r>
        <w:rPr>
          <w:rFonts w:ascii="Arial" w:hAnsi="Arial" w:cs="Arial"/>
        </w:rPr>
        <w:br/>
      </w:r>
      <w:r w:rsidRPr="00DE3D00">
        <w:rPr>
          <w:rFonts w:ascii="Arial" w:hAnsi="Arial" w:cs="Arial"/>
        </w:rPr>
        <w:t>niż</w:t>
      </w:r>
      <w:r>
        <w:rPr>
          <w:rFonts w:ascii="Arial" w:hAnsi="Arial" w:cs="Arial"/>
        </w:rPr>
        <w:t xml:space="preserve"> </w:t>
      </w:r>
      <w:r w:rsidRPr="00DE3D00">
        <w:rPr>
          <w:rFonts w:ascii="Arial" w:hAnsi="Arial" w:cs="Arial"/>
        </w:rPr>
        <w:t>60 punktów końcową ocenę</w:t>
      </w:r>
      <w:r>
        <w:rPr>
          <w:rFonts w:ascii="Arial" w:hAnsi="Arial" w:cs="Arial"/>
        </w:rPr>
        <w:t xml:space="preserve"> </w:t>
      </w:r>
      <w:r w:rsidRPr="00DE3D00">
        <w:rPr>
          <w:rFonts w:ascii="Arial" w:hAnsi="Arial" w:cs="Arial"/>
        </w:rPr>
        <w:t>projektu stanowi</w:t>
      </w:r>
      <w:r>
        <w:rPr>
          <w:rFonts w:ascii="Arial" w:hAnsi="Arial" w:cs="Arial"/>
        </w:rPr>
        <w:t xml:space="preserve"> </w:t>
      </w:r>
      <w:r w:rsidRPr="00DE3D00">
        <w:rPr>
          <w:rFonts w:ascii="Arial" w:hAnsi="Arial" w:cs="Arial"/>
        </w:rPr>
        <w:t xml:space="preserve">średnia arytmetyczna punktów ogółem </w:t>
      </w:r>
      <w:r>
        <w:rPr>
          <w:rFonts w:ascii="Arial" w:hAnsi="Arial" w:cs="Arial"/>
        </w:rPr>
        <w:br/>
      </w:r>
      <w:r w:rsidRPr="00DE3D00">
        <w:rPr>
          <w:rFonts w:ascii="Arial" w:hAnsi="Arial" w:cs="Arial"/>
        </w:rPr>
        <w:t>z dwóch ocen wniosku za spełnianie ogólnych kryteriów merytorycznych.</w:t>
      </w:r>
    </w:p>
    <w:p w:rsidR="00406C6A" w:rsidRDefault="00406C6A" w:rsidP="003C7FD3">
      <w:pPr>
        <w:pStyle w:val="ListParagraph"/>
        <w:numPr>
          <w:ilvl w:val="0"/>
          <w:numId w:val="74"/>
        </w:numPr>
        <w:autoSpaceDE w:val="0"/>
        <w:autoSpaceDN w:val="0"/>
        <w:adjustRightInd w:val="0"/>
        <w:spacing w:after="120" w:line="360" w:lineRule="auto"/>
        <w:ind w:left="357" w:hanging="357"/>
        <w:jc w:val="both"/>
        <w:rPr>
          <w:rFonts w:ascii="Arial" w:hAnsi="Arial" w:cs="Arial"/>
        </w:rPr>
      </w:pPr>
      <w:r w:rsidRPr="00DE3D00">
        <w:rPr>
          <w:rFonts w:ascii="Arial" w:hAnsi="Arial" w:cs="Arial"/>
        </w:rPr>
        <w:t>W przypadku dokonywania oceny wniosku przez trzeciego oceniającego ostateczną</w:t>
      </w:r>
      <w:r>
        <w:rPr>
          <w:rFonts w:ascii="Arial" w:hAnsi="Arial" w:cs="Arial"/>
        </w:rPr>
        <w:t xml:space="preserve"> </w:t>
      </w:r>
      <w:r>
        <w:rPr>
          <w:rFonts w:ascii="Arial" w:hAnsi="Arial" w:cs="Arial"/>
        </w:rPr>
        <w:br/>
      </w:r>
      <w:r w:rsidRPr="00DE3D00">
        <w:rPr>
          <w:rFonts w:ascii="Arial" w:hAnsi="Arial" w:cs="Arial"/>
        </w:rPr>
        <w:t xml:space="preserve">i wiążącą ocenę projektu stanowi suma: </w:t>
      </w:r>
    </w:p>
    <w:p w:rsidR="00406C6A" w:rsidRPr="00DE3D00" w:rsidRDefault="00406C6A" w:rsidP="003C7FD3">
      <w:pPr>
        <w:pStyle w:val="ListParagraph"/>
        <w:numPr>
          <w:ilvl w:val="0"/>
          <w:numId w:val="77"/>
        </w:numPr>
        <w:autoSpaceDE w:val="0"/>
        <w:autoSpaceDN w:val="0"/>
        <w:adjustRightInd w:val="0"/>
        <w:spacing w:after="120" w:line="360" w:lineRule="auto"/>
        <w:jc w:val="both"/>
        <w:rPr>
          <w:rFonts w:ascii="Arial" w:hAnsi="Arial" w:cs="Arial"/>
        </w:rPr>
      </w:pPr>
      <w:r w:rsidRPr="00DE3D00">
        <w:rPr>
          <w:rFonts w:ascii="Arial" w:hAnsi="Arial" w:cs="Arial"/>
        </w:rPr>
        <w:t>średniej arytmetycznej punktów ogółem za spełnianie ogólnych kryteriów merytorycznych z oceny trzeciego oceniającego oraz z tej oceny jednego z dwóch oceniających, która jest liczbowo bliższa ocenie trzeciego oceniającego oraz</w:t>
      </w:r>
    </w:p>
    <w:p w:rsidR="00406C6A" w:rsidRPr="00DE3D00" w:rsidRDefault="00406C6A" w:rsidP="003C7FD3">
      <w:pPr>
        <w:pStyle w:val="ListParagraph"/>
        <w:numPr>
          <w:ilvl w:val="0"/>
          <w:numId w:val="77"/>
        </w:numPr>
        <w:autoSpaceDE w:val="0"/>
        <w:autoSpaceDN w:val="0"/>
        <w:adjustRightInd w:val="0"/>
        <w:spacing w:after="120" w:line="360" w:lineRule="auto"/>
        <w:jc w:val="both"/>
        <w:rPr>
          <w:rFonts w:ascii="Arial" w:hAnsi="Arial" w:cs="Arial"/>
        </w:rPr>
      </w:pPr>
      <w:r w:rsidRPr="00DE3D00">
        <w:rPr>
          <w:rFonts w:ascii="Arial" w:hAnsi="Arial" w:cs="Arial"/>
        </w:rPr>
        <w:t xml:space="preserve">premii punktowej przyznanej projektowi za spełnianie kryteriów premiujących, </w:t>
      </w:r>
      <w:r>
        <w:rPr>
          <w:rFonts w:ascii="Arial" w:hAnsi="Arial" w:cs="Arial"/>
        </w:rPr>
        <w:br/>
      </w:r>
      <w:r w:rsidRPr="00DE3D00">
        <w:rPr>
          <w:rFonts w:ascii="Arial" w:hAnsi="Arial" w:cs="Arial"/>
        </w:rPr>
        <w:t xml:space="preserve">o ile wniosek od każdego z oceniających, czyli trzeciego oceniającego </w:t>
      </w:r>
      <w:r>
        <w:rPr>
          <w:rFonts w:ascii="Arial" w:hAnsi="Arial" w:cs="Arial"/>
        </w:rPr>
        <w:br/>
      </w:r>
      <w:r w:rsidRPr="00DE3D00">
        <w:rPr>
          <w:rFonts w:ascii="Arial" w:hAnsi="Arial" w:cs="Arial"/>
        </w:rPr>
        <w:t xml:space="preserve">i oceniającego, którego ocena jest liczbowo bliższa ocenie trzeciego oceniającego, bezwarunkowo uzyskał co najmniej 60% punktów w poszczególnych punktach oceny merytorycznej. </w:t>
      </w:r>
    </w:p>
    <w:p w:rsidR="00406C6A" w:rsidRPr="00A83C60" w:rsidRDefault="00406C6A" w:rsidP="0041480E">
      <w:pPr>
        <w:autoSpaceDE w:val="0"/>
        <w:autoSpaceDN w:val="0"/>
        <w:adjustRightInd w:val="0"/>
        <w:spacing w:after="120" w:line="360" w:lineRule="auto"/>
        <w:ind w:left="360"/>
        <w:jc w:val="both"/>
        <w:rPr>
          <w:rFonts w:ascii="Arial" w:hAnsi="Arial" w:cs="Arial"/>
        </w:rPr>
      </w:pPr>
      <w:r w:rsidRPr="00A83C60">
        <w:rPr>
          <w:rFonts w:ascii="Arial" w:hAnsi="Arial" w:cs="Arial"/>
        </w:rPr>
        <w:t>Jeżeli różnice między liczbą</w:t>
      </w:r>
      <w:r>
        <w:rPr>
          <w:rFonts w:ascii="Arial" w:hAnsi="Arial" w:cs="Arial"/>
        </w:rPr>
        <w:t xml:space="preserve"> </w:t>
      </w:r>
      <w:r w:rsidRPr="00A83C60">
        <w:rPr>
          <w:rFonts w:ascii="Arial" w:hAnsi="Arial" w:cs="Arial"/>
        </w:rPr>
        <w:t xml:space="preserve">punktów przyznanych przez trzeciego oceniającego </w:t>
      </w:r>
      <w:r>
        <w:rPr>
          <w:rFonts w:ascii="Arial" w:hAnsi="Arial" w:cs="Arial"/>
        </w:rPr>
        <w:br/>
      </w:r>
      <w:r w:rsidRPr="00A83C60">
        <w:rPr>
          <w:rFonts w:ascii="Arial" w:hAnsi="Arial" w:cs="Arial"/>
        </w:rPr>
        <w:t>a liczbami punktów przyznanymi przez każdego z dwóch oceniających są</w:t>
      </w:r>
      <w:r>
        <w:rPr>
          <w:rFonts w:ascii="Arial" w:hAnsi="Arial" w:cs="Arial"/>
        </w:rPr>
        <w:t xml:space="preserve"> </w:t>
      </w:r>
      <w:r w:rsidRPr="00A83C60">
        <w:rPr>
          <w:rFonts w:ascii="Arial" w:hAnsi="Arial" w:cs="Arial"/>
        </w:rPr>
        <w:t>jednakowe, ostateczną</w:t>
      </w:r>
      <w:r>
        <w:rPr>
          <w:rFonts w:ascii="Arial" w:hAnsi="Arial" w:cs="Arial"/>
        </w:rPr>
        <w:t xml:space="preserve"> </w:t>
      </w:r>
      <w:r w:rsidRPr="00A83C60">
        <w:rPr>
          <w:rFonts w:ascii="Arial" w:hAnsi="Arial" w:cs="Arial"/>
        </w:rPr>
        <w:t>i wiążącą</w:t>
      </w:r>
      <w:r>
        <w:rPr>
          <w:rFonts w:ascii="Arial" w:hAnsi="Arial" w:cs="Arial"/>
        </w:rPr>
        <w:t xml:space="preserve"> </w:t>
      </w:r>
      <w:r w:rsidRPr="00A83C60">
        <w:rPr>
          <w:rFonts w:ascii="Arial" w:hAnsi="Arial" w:cs="Arial"/>
        </w:rPr>
        <w:t>ocenę</w:t>
      </w:r>
      <w:r>
        <w:rPr>
          <w:rFonts w:ascii="Arial" w:hAnsi="Arial" w:cs="Arial"/>
        </w:rPr>
        <w:t xml:space="preserve"> </w:t>
      </w:r>
      <w:r w:rsidRPr="00A83C60">
        <w:rPr>
          <w:rFonts w:ascii="Arial" w:hAnsi="Arial" w:cs="Arial"/>
        </w:rPr>
        <w:t xml:space="preserve">projektu stanowi suma: </w:t>
      </w:r>
    </w:p>
    <w:p w:rsidR="00406C6A" w:rsidRDefault="00406C6A" w:rsidP="003C7FD3">
      <w:pPr>
        <w:pStyle w:val="ListParagraph"/>
        <w:numPr>
          <w:ilvl w:val="0"/>
          <w:numId w:val="78"/>
        </w:numPr>
        <w:autoSpaceDE w:val="0"/>
        <w:autoSpaceDN w:val="0"/>
        <w:adjustRightInd w:val="0"/>
        <w:spacing w:after="120" w:line="360" w:lineRule="auto"/>
        <w:contextualSpacing w:val="0"/>
        <w:jc w:val="both"/>
        <w:rPr>
          <w:rFonts w:ascii="Arial" w:hAnsi="Arial" w:cs="Arial"/>
        </w:rPr>
      </w:pPr>
      <w:r w:rsidRPr="00DE3D00">
        <w:rPr>
          <w:rFonts w:ascii="Arial" w:hAnsi="Arial" w:cs="Arial"/>
        </w:rPr>
        <w:t>średniej arytmetycznej punktów ogółem za spełnianie ogólnych kryteriów merytorycznych z oceny trzeciego oceniającego oraz z oceny tego z dwó</w:t>
      </w:r>
      <w:r>
        <w:rPr>
          <w:rFonts w:ascii="Arial" w:hAnsi="Arial" w:cs="Arial"/>
        </w:rPr>
        <w:t>ch oceniających, który przyznał</w:t>
      </w:r>
      <w:r w:rsidRPr="00DE3D00">
        <w:rPr>
          <w:rFonts w:ascii="Arial" w:hAnsi="Arial" w:cs="Arial"/>
        </w:rPr>
        <w:t xml:space="preserve"> wnioskowi większą</w:t>
      </w:r>
      <w:r>
        <w:rPr>
          <w:rFonts w:ascii="Arial" w:hAnsi="Arial" w:cs="Arial"/>
        </w:rPr>
        <w:t xml:space="preserve"> </w:t>
      </w:r>
      <w:r w:rsidRPr="00DE3D00">
        <w:rPr>
          <w:rFonts w:ascii="Arial" w:hAnsi="Arial" w:cs="Arial"/>
        </w:rPr>
        <w:t>liczbę</w:t>
      </w:r>
      <w:r>
        <w:rPr>
          <w:rFonts w:ascii="Arial" w:hAnsi="Arial" w:cs="Arial"/>
        </w:rPr>
        <w:t xml:space="preserve"> </w:t>
      </w:r>
      <w:r w:rsidRPr="00DE3D00">
        <w:rPr>
          <w:rFonts w:ascii="Arial" w:hAnsi="Arial" w:cs="Arial"/>
        </w:rPr>
        <w:t>punktów oraz</w:t>
      </w:r>
    </w:p>
    <w:p w:rsidR="00406C6A" w:rsidRPr="00DE3D00" w:rsidRDefault="00406C6A" w:rsidP="003C7FD3">
      <w:pPr>
        <w:pStyle w:val="ListParagraph"/>
        <w:numPr>
          <w:ilvl w:val="0"/>
          <w:numId w:val="78"/>
        </w:numPr>
        <w:autoSpaceDE w:val="0"/>
        <w:autoSpaceDN w:val="0"/>
        <w:adjustRightInd w:val="0"/>
        <w:spacing w:after="120" w:line="360" w:lineRule="auto"/>
        <w:jc w:val="both"/>
        <w:rPr>
          <w:rFonts w:ascii="Arial" w:hAnsi="Arial" w:cs="Arial"/>
        </w:rPr>
      </w:pPr>
      <w:r w:rsidRPr="00DE3D00">
        <w:rPr>
          <w:rFonts w:ascii="Arial" w:hAnsi="Arial" w:cs="Arial"/>
        </w:rPr>
        <w:t>premii punktowej przyznanej projektowi za spełnianie kryteriów premiujących, o ile wniosek od każdego z oceniających, czyli trzeciego oceniającego oraz tego z dwóch oceniających, który przyznał</w:t>
      </w:r>
      <w:r>
        <w:rPr>
          <w:rFonts w:ascii="Arial" w:hAnsi="Arial" w:cs="Arial"/>
        </w:rPr>
        <w:t xml:space="preserve"> </w:t>
      </w:r>
      <w:r w:rsidRPr="00DE3D00">
        <w:rPr>
          <w:rFonts w:ascii="Arial" w:hAnsi="Arial" w:cs="Arial"/>
        </w:rPr>
        <w:t>wnioskowi większą</w:t>
      </w:r>
      <w:r>
        <w:rPr>
          <w:rFonts w:ascii="Arial" w:hAnsi="Arial" w:cs="Arial"/>
        </w:rPr>
        <w:t xml:space="preserve"> </w:t>
      </w:r>
      <w:r w:rsidRPr="00DE3D00">
        <w:rPr>
          <w:rFonts w:ascii="Arial" w:hAnsi="Arial" w:cs="Arial"/>
        </w:rPr>
        <w:t>liczbę</w:t>
      </w:r>
      <w:r>
        <w:rPr>
          <w:rFonts w:ascii="Arial" w:hAnsi="Arial" w:cs="Arial"/>
        </w:rPr>
        <w:t xml:space="preserve"> </w:t>
      </w:r>
      <w:r w:rsidRPr="00DE3D00">
        <w:rPr>
          <w:rFonts w:ascii="Arial" w:hAnsi="Arial" w:cs="Arial"/>
        </w:rPr>
        <w:t>punktów, bezwarunkowo uzyskał</w:t>
      </w:r>
      <w:r>
        <w:rPr>
          <w:rFonts w:ascii="Arial" w:hAnsi="Arial" w:cs="Arial"/>
        </w:rPr>
        <w:t xml:space="preserve"> </w:t>
      </w:r>
      <w:r w:rsidRPr="00DE3D00">
        <w:rPr>
          <w:rFonts w:ascii="Arial" w:hAnsi="Arial" w:cs="Arial"/>
        </w:rPr>
        <w:t>co najmniej 60% punktów od każdego z oceniających, czyli trzeciego oceniającego oraz tego z dwóch oceniających, który przyznał</w:t>
      </w:r>
      <w:r>
        <w:rPr>
          <w:rFonts w:ascii="Arial" w:hAnsi="Arial" w:cs="Arial"/>
        </w:rPr>
        <w:t xml:space="preserve"> </w:t>
      </w:r>
      <w:r w:rsidRPr="00DE3D00">
        <w:rPr>
          <w:rFonts w:ascii="Arial" w:hAnsi="Arial" w:cs="Arial"/>
        </w:rPr>
        <w:t>wnioskowi większą</w:t>
      </w:r>
      <w:r>
        <w:rPr>
          <w:rFonts w:ascii="Arial" w:hAnsi="Arial" w:cs="Arial"/>
        </w:rPr>
        <w:t xml:space="preserve"> </w:t>
      </w:r>
      <w:r w:rsidRPr="00DE3D00">
        <w:rPr>
          <w:rFonts w:ascii="Arial" w:hAnsi="Arial" w:cs="Arial"/>
        </w:rPr>
        <w:t>liczbę</w:t>
      </w:r>
      <w:r>
        <w:rPr>
          <w:rFonts w:ascii="Arial" w:hAnsi="Arial" w:cs="Arial"/>
        </w:rPr>
        <w:t xml:space="preserve"> </w:t>
      </w:r>
      <w:r w:rsidRPr="00DE3D00">
        <w:rPr>
          <w:rFonts w:ascii="Arial" w:hAnsi="Arial" w:cs="Arial"/>
        </w:rPr>
        <w:t xml:space="preserve">punktów w poszczególnych punktach oceny merytorycznej. </w:t>
      </w:r>
    </w:p>
    <w:p w:rsidR="00406C6A" w:rsidRPr="00A83C60" w:rsidRDefault="00406C6A" w:rsidP="00DE3D00">
      <w:pPr>
        <w:autoSpaceDE w:val="0"/>
        <w:autoSpaceDN w:val="0"/>
        <w:adjustRightInd w:val="0"/>
        <w:spacing w:after="120" w:line="360" w:lineRule="auto"/>
        <w:ind w:left="360"/>
        <w:jc w:val="both"/>
        <w:rPr>
          <w:rFonts w:ascii="Arial" w:hAnsi="Arial" w:cs="Arial"/>
        </w:rPr>
      </w:pPr>
      <w:r w:rsidRPr="00A83C60">
        <w:rPr>
          <w:rFonts w:ascii="Arial" w:hAnsi="Arial" w:cs="Arial"/>
        </w:rPr>
        <w:t xml:space="preserve">W przypadku różnicy w ocenie spełniania przez projekt kryteriów premiujących między trzecim oceniającym a: </w:t>
      </w:r>
    </w:p>
    <w:p w:rsidR="00406C6A" w:rsidRDefault="00406C6A" w:rsidP="003C7FD3">
      <w:pPr>
        <w:pStyle w:val="ListParagraph"/>
        <w:numPr>
          <w:ilvl w:val="0"/>
          <w:numId w:val="99"/>
        </w:numPr>
        <w:autoSpaceDE w:val="0"/>
        <w:autoSpaceDN w:val="0"/>
        <w:adjustRightInd w:val="0"/>
        <w:spacing w:after="120" w:line="360" w:lineRule="auto"/>
        <w:jc w:val="both"/>
        <w:rPr>
          <w:rFonts w:ascii="Arial" w:hAnsi="Arial" w:cs="Arial"/>
        </w:rPr>
      </w:pPr>
      <w:r w:rsidRPr="00E31F6C">
        <w:rPr>
          <w:rFonts w:ascii="Arial" w:hAnsi="Arial" w:cs="Arial"/>
        </w:rPr>
        <w:t>oceniającym, którego ocena jest liczbowo bliższ</w:t>
      </w:r>
      <w:r>
        <w:rPr>
          <w:rFonts w:ascii="Arial" w:hAnsi="Arial" w:cs="Arial"/>
        </w:rPr>
        <w:t>a ocenie trzeciego oceniającego</w:t>
      </w:r>
    </w:p>
    <w:p w:rsidR="00406C6A" w:rsidRPr="00E31F6C" w:rsidRDefault="00406C6A" w:rsidP="00E31F6C">
      <w:pPr>
        <w:autoSpaceDE w:val="0"/>
        <w:autoSpaceDN w:val="0"/>
        <w:adjustRightInd w:val="0"/>
        <w:spacing w:after="120" w:line="360" w:lineRule="auto"/>
        <w:ind w:left="708"/>
        <w:jc w:val="both"/>
        <w:rPr>
          <w:rFonts w:ascii="Arial" w:hAnsi="Arial" w:cs="Arial"/>
        </w:rPr>
      </w:pPr>
      <w:r w:rsidRPr="00E31F6C">
        <w:rPr>
          <w:rFonts w:ascii="Arial" w:hAnsi="Arial" w:cs="Arial"/>
        </w:rPr>
        <w:t>albo</w:t>
      </w:r>
    </w:p>
    <w:p w:rsidR="00406C6A" w:rsidRDefault="00406C6A" w:rsidP="003C7FD3">
      <w:pPr>
        <w:pStyle w:val="ListParagraph"/>
        <w:numPr>
          <w:ilvl w:val="0"/>
          <w:numId w:val="99"/>
        </w:numPr>
        <w:autoSpaceDE w:val="0"/>
        <w:autoSpaceDN w:val="0"/>
        <w:adjustRightInd w:val="0"/>
        <w:spacing w:after="120" w:line="360" w:lineRule="auto"/>
        <w:jc w:val="both"/>
        <w:rPr>
          <w:rFonts w:ascii="Arial" w:hAnsi="Arial" w:cs="Arial"/>
        </w:rPr>
      </w:pPr>
      <w:r w:rsidRPr="00AA703C">
        <w:rPr>
          <w:rFonts w:ascii="Arial" w:hAnsi="Arial" w:cs="Arial"/>
        </w:rPr>
        <w:t>tym z dwóch oceniających, który przyznał</w:t>
      </w:r>
      <w:r>
        <w:rPr>
          <w:rFonts w:ascii="Arial" w:hAnsi="Arial" w:cs="Arial"/>
        </w:rPr>
        <w:t xml:space="preserve"> </w:t>
      </w:r>
      <w:r w:rsidRPr="00AA703C">
        <w:rPr>
          <w:rFonts w:ascii="Arial" w:hAnsi="Arial" w:cs="Arial"/>
        </w:rPr>
        <w:t>wnioskowi większą</w:t>
      </w:r>
      <w:r>
        <w:rPr>
          <w:rFonts w:ascii="Arial" w:hAnsi="Arial" w:cs="Arial"/>
        </w:rPr>
        <w:t xml:space="preserve"> </w:t>
      </w:r>
      <w:r w:rsidRPr="00AA703C">
        <w:rPr>
          <w:rFonts w:ascii="Arial" w:hAnsi="Arial" w:cs="Arial"/>
        </w:rPr>
        <w:t>liczbę</w:t>
      </w:r>
      <w:r>
        <w:rPr>
          <w:rFonts w:ascii="Arial" w:hAnsi="Arial" w:cs="Arial"/>
        </w:rPr>
        <w:t xml:space="preserve"> </w:t>
      </w:r>
      <w:r w:rsidRPr="00AA703C">
        <w:rPr>
          <w:rFonts w:ascii="Arial" w:hAnsi="Arial" w:cs="Arial"/>
        </w:rPr>
        <w:t>punktów</w:t>
      </w:r>
      <w:r>
        <w:rPr>
          <w:rFonts w:ascii="Arial" w:hAnsi="Arial" w:cs="Arial"/>
        </w:rPr>
        <w:t xml:space="preserve"> </w:t>
      </w:r>
    </w:p>
    <w:p w:rsidR="00406C6A" w:rsidRPr="00AA703C" w:rsidRDefault="00406C6A" w:rsidP="001F312E">
      <w:pPr>
        <w:autoSpaceDE w:val="0"/>
        <w:autoSpaceDN w:val="0"/>
        <w:adjustRightInd w:val="0"/>
        <w:spacing w:after="120" w:line="360" w:lineRule="auto"/>
        <w:jc w:val="both"/>
        <w:rPr>
          <w:rFonts w:ascii="Arial" w:hAnsi="Arial" w:cs="Arial"/>
        </w:rPr>
      </w:pPr>
      <w:r w:rsidRPr="00AA703C">
        <w:rPr>
          <w:rFonts w:ascii="Arial" w:hAnsi="Arial" w:cs="Arial"/>
        </w:rPr>
        <w:t>przewodniczący KOP rozstrzyga, która z ocen spełniania przez projekt kryteriów premiujących jest prawidłowa lub wskazuje inny sposób rozstrzygnięcia różnicy w ocenie.</w:t>
      </w:r>
    </w:p>
    <w:p w:rsidR="00406C6A" w:rsidRDefault="00406C6A" w:rsidP="003C7FD3">
      <w:pPr>
        <w:pStyle w:val="Heading3"/>
        <w:numPr>
          <w:ilvl w:val="1"/>
          <w:numId w:val="106"/>
        </w:numPr>
        <w:ind w:left="1080"/>
        <w:rPr>
          <w:rFonts w:ascii="Arial" w:hAnsi="Arial" w:cs="Arial"/>
          <w:color w:val="E36C0A"/>
        </w:rPr>
      </w:pPr>
      <w:bookmarkStart w:id="276" w:name="_Toc421095913"/>
      <w:bookmarkStart w:id="277" w:name="_Toc421096406"/>
      <w:bookmarkStart w:id="278" w:name="_Toc421096745"/>
      <w:bookmarkStart w:id="279" w:name="_Toc424196641"/>
      <w:r w:rsidRPr="00D47536">
        <w:rPr>
          <w:rFonts w:ascii="Arial" w:hAnsi="Arial" w:cs="Arial"/>
          <w:color w:val="244061"/>
        </w:rPr>
        <w:t>Negocjacje</w:t>
      </w:r>
      <w:bookmarkEnd w:id="276"/>
      <w:bookmarkEnd w:id="277"/>
      <w:bookmarkEnd w:id="278"/>
      <w:bookmarkEnd w:id="279"/>
      <w:r w:rsidRPr="00B00409">
        <w:rPr>
          <w:rFonts w:ascii="Arial" w:hAnsi="Arial" w:cs="Arial"/>
          <w:color w:val="E36C0A"/>
        </w:rPr>
        <w:t xml:space="preserve"> </w:t>
      </w:r>
    </w:p>
    <w:p w:rsidR="00406C6A" w:rsidRPr="007D5A98" w:rsidRDefault="00406C6A" w:rsidP="007D5A98"/>
    <w:p w:rsidR="00406C6A" w:rsidRPr="00DE3D00" w:rsidRDefault="00406C6A" w:rsidP="003C7FD3">
      <w:pPr>
        <w:pStyle w:val="ListParagraph"/>
        <w:numPr>
          <w:ilvl w:val="0"/>
          <w:numId w:val="79"/>
        </w:numPr>
        <w:autoSpaceDE w:val="0"/>
        <w:autoSpaceDN w:val="0"/>
        <w:adjustRightInd w:val="0"/>
        <w:spacing w:after="120" w:line="360" w:lineRule="auto"/>
        <w:ind w:hanging="357"/>
        <w:contextualSpacing w:val="0"/>
        <w:jc w:val="both"/>
        <w:rPr>
          <w:rFonts w:ascii="Arial" w:hAnsi="Arial" w:cs="Arial"/>
        </w:rPr>
      </w:pPr>
      <w:r w:rsidRPr="00DE3D00">
        <w:rPr>
          <w:rFonts w:ascii="Arial" w:hAnsi="Arial" w:cs="Arial"/>
        </w:rPr>
        <w:t>Negocjacje są prowadzone do wyczerpania kwoty przeznaczonej na dofinansowanie projektów w konkursie – poczynając od projektu, który uzyskałby najlepszą</w:t>
      </w:r>
      <w:r>
        <w:rPr>
          <w:rFonts w:ascii="Arial" w:hAnsi="Arial" w:cs="Arial"/>
        </w:rPr>
        <w:t xml:space="preserve"> </w:t>
      </w:r>
      <w:r w:rsidRPr="00DE3D00">
        <w:rPr>
          <w:rFonts w:ascii="Arial" w:hAnsi="Arial" w:cs="Arial"/>
        </w:rPr>
        <w:t xml:space="preserve">ocenę, gdyby spełnianie przez niego kryteriów nie zostało zweryfikowane warunkowo. </w:t>
      </w:r>
    </w:p>
    <w:p w:rsidR="00406C6A" w:rsidRPr="00DE3D00" w:rsidRDefault="00406C6A" w:rsidP="003C7FD3">
      <w:pPr>
        <w:pStyle w:val="ListParagraph"/>
        <w:numPr>
          <w:ilvl w:val="0"/>
          <w:numId w:val="79"/>
        </w:numPr>
        <w:autoSpaceDE w:val="0"/>
        <w:autoSpaceDN w:val="0"/>
        <w:adjustRightInd w:val="0"/>
        <w:spacing w:after="120" w:line="360" w:lineRule="auto"/>
        <w:jc w:val="both"/>
        <w:rPr>
          <w:rFonts w:ascii="Arial" w:hAnsi="Arial" w:cs="Arial"/>
        </w:rPr>
      </w:pPr>
      <w:r w:rsidRPr="00DE3D00">
        <w:rPr>
          <w:rFonts w:ascii="Arial" w:hAnsi="Arial" w:cs="Arial"/>
        </w:rPr>
        <w:t xml:space="preserve">Niezwłocznie po przekazaniu, zgodnie z pkt 1 podrozdział 2.3, wszystkich kart oceny </w:t>
      </w:r>
      <w:r>
        <w:rPr>
          <w:rFonts w:ascii="Arial" w:hAnsi="Arial" w:cs="Arial"/>
        </w:rPr>
        <w:br/>
      </w:r>
      <w:r w:rsidRPr="00DE3D00">
        <w:rPr>
          <w:rFonts w:ascii="Arial" w:hAnsi="Arial" w:cs="Arial"/>
        </w:rPr>
        <w:t xml:space="preserve">do przewodniczącego KOP albo innej osoby upoważnionej przez przewodniczącego KOP, IOK wysyła wyłącznie do wnioskodawców, których projekty skierowane zostały </w:t>
      </w:r>
      <w:r>
        <w:rPr>
          <w:rFonts w:ascii="Arial" w:hAnsi="Arial" w:cs="Arial"/>
        </w:rPr>
        <w:br/>
      </w:r>
      <w:r w:rsidRPr="00DE3D00">
        <w:rPr>
          <w:rFonts w:ascii="Arial" w:hAnsi="Arial" w:cs="Arial"/>
        </w:rPr>
        <w:t xml:space="preserve">do negocjacji oraz umożliwią maksymalne wyczerpanie kwoty przeznaczonej </w:t>
      </w:r>
      <w:r>
        <w:rPr>
          <w:rFonts w:ascii="Arial" w:hAnsi="Arial" w:cs="Arial"/>
        </w:rPr>
        <w:br/>
      </w:r>
      <w:r w:rsidRPr="00DE3D00">
        <w:rPr>
          <w:rFonts w:ascii="Arial" w:hAnsi="Arial" w:cs="Arial"/>
        </w:rPr>
        <w:t xml:space="preserve">na dofinansowanie projektów w konkursie, pismo informujące o możliwości podjęcia negocjacji. </w:t>
      </w:r>
    </w:p>
    <w:p w:rsidR="00406C6A" w:rsidRDefault="00406C6A" w:rsidP="003C7FD3">
      <w:pPr>
        <w:pStyle w:val="ListParagraph"/>
        <w:numPr>
          <w:ilvl w:val="0"/>
          <w:numId w:val="79"/>
        </w:numPr>
        <w:autoSpaceDE w:val="0"/>
        <w:autoSpaceDN w:val="0"/>
        <w:adjustRightInd w:val="0"/>
        <w:spacing w:after="120" w:line="360" w:lineRule="auto"/>
        <w:ind w:left="357"/>
        <w:contextualSpacing w:val="0"/>
        <w:jc w:val="both"/>
        <w:rPr>
          <w:rFonts w:ascii="Arial" w:hAnsi="Arial" w:cs="Arial"/>
        </w:rPr>
      </w:pPr>
      <w:r w:rsidRPr="00DE3D00">
        <w:rPr>
          <w:rFonts w:ascii="Arial" w:hAnsi="Arial" w:cs="Arial"/>
        </w:rPr>
        <w:t>Pismo, o którym mowa w pkt 2, zawiera całą</w:t>
      </w:r>
      <w:r>
        <w:rPr>
          <w:rFonts w:ascii="Arial" w:hAnsi="Arial" w:cs="Arial"/>
        </w:rPr>
        <w:t xml:space="preserve"> </w:t>
      </w:r>
      <w:r w:rsidRPr="00DE3D00">
        <w:rPr>
          <w:rFonts w:ascii="Arial" w:hAnsi="Arial" w:cs="Arial"/>
        </w:rPr>
        <w:t>treść</w:t>
      </w:r>
      <w:r>
        <w:rPr>
          <w:rFonts w:ascii="Arial" w:hAnsi="Arial" w:cs="Arial"/>
        </w:rPr>
        <w:t xml:space="preserve"> </w:t>
      </w:r>
      <w:r w:rsidRPr="00DE3D00">
        <w:rPr>
          <w:rFonts w:ascii="Arial" w:hAnsi="Arial" w:cs="Arial"/>
        </w:rPr>
        <w:t>wypełnionych kart oceny albo kopie wypełnionych kart oceny w postaci załączników, z zastrzeżeniem,</w:t>
      </w:r>
      <w:r>
        <w:rPr>
          <w:rFonts w:ascii="Arial" w:hAnsi="Arial" w:cs="Arial"/>
        </w:rPr>
        <w:t xml:space="preserve"> </w:t>
      </w:r>
      <w:r w:rsidRPr="00DE3D00">
        <w:rPr>
          <w:rFonts w:ascii="Arial" w:hAnsi="Arial" w:cs="Arial"/>
        </w:rPr>
        <w:t>że IOK, przekazując wnioskodawcy tę</w:t>
      </w:r>
      <w:r>
        <w:rPr>
          <w:rFonts w:ascii="Arial" w:hAnsi="Arial" w:cs="Arial"/>
        </w:rPr>
        <w:t xml:space="preserve"> </w:t>
      </w:r>
      <w:r w:rsidRPr="00DE3D00">
        <w:rPr>
          <w:rFonts w:ascii="Arial" w:hAnsi="Arial" w:cs="Arial"/>
        </w:rPr>
        <w:t>informację, zachowuje zasadę</w:t>
      </w:r>
      <w:r>
        <w:rPr>
          <w:rFonts w:ascii="Arial" w:hAnsi="Arial" w:cs="Arial"/>
        </w:rPr>
        <w:t xml:space="preserve"> </w:t>
      </w:r>
      <w:r w:rsidRPr="00DE3D00">
        <w:rPr>
          <w:rFonts w:ascii="Arial" w:hAnsi="Arial" w:cs="Arial"/>
        </w:rPr>
        <w:t xml:space="preserve">anonimowości osób dokonujących oceny. </w:t>
      </w:r>
    </w:p>
    <w:p w:rsidR="00406C6A" w:rsidRDefault="00406C6A" w:rsidP="003C7FD3">
      <w:pPr>
        <w:pStyle w:val="ListParagraph"/>
        <w:numPr>
          <w:ilvl w:val="0"/>
          <w:numId w:val="79"/>
        </w:numPr>
        <w:autoSpaceDE w:val="0"/>
        <w:autoSpaceDN w:val="0"/>
        <w:adjustRightInd w:val="0"/>
        <w:spacing w:after="120" w:line="360" w:lineRule="auto"/>
        <w:ind w:left="357"/>
        <w:contextualSpacing w:val="0"/>
        <w:jc w:val="both"/>
        <w:rPr>
          <w:rFonts w:ascii="Arial" w:hAnsi="Arial" w:cs="Arial"/>
        </w:rPr>
      </w:pPr>
      <w:r w:rsidRPr="00DE3D00">
        <w:rPr>
          <w:rFonts w:ascii="Arial" w:hAnsi="Arial" w:cs="Arial"/>
        </w:rPr>
        <w:t xml:space="preserve">Negocjacje obejmują wszystkie kwestie wskazane przez oceniających w wypełnionych przez nich kartach oceny. </w:t>
      </w:r>
    </w:p>
    <w:p w:rsidR="00406C6A" w:rsidRDefault="00406C6A" w:rsidP="003C7FD3">
      <w:pPr>
        <w:pStyle w:val="ListParagraph"/>
        <w:numPr>
          <w:ilvl w:val="0"/>
          <w:numId w:val="79"/>
        </w:numPr>
        <w:autoSpaceDE w:val="0"/>
        <w:autoSpaceDN w:val="0"/>
        <w:adjustRightInd w:val="0"/>
        <w:spacing w:after="120" w:line="360" w:lineRule="auto"/>
        <w:ind w:left="357"/>
        <w:contextualSpacing w:val="0"/>
        <w:jc w:val="both"/>
        <w:rPr>
          <w:rFonts w:ascii="Arial" w:hAnsi="Arial" w:cs="Arial"/>
        </w:rPr>
      </w:pPr>
      <w:r w:rsidRPr="00DE3D00">
        <w:rPr>
          <w:rFonts w:ascii="Arial" w:hAnsi="Arial" w:cs="Arial"/>
        </w:rPr>
        <w:t>Negocjacje projektów są</w:t>
      </w:r>
      <w:r>
        <w:rPr>
          <w:rFonts w:ascii="Arial" w:hAnsi="Arial" w:cs="Arial"/>
        </w:rPr>
        <w:t xml:space="preserve"> </w:t>
      </w:r>
      <w:r w:rsidRPr="00DE3D00">
        <w:rPr>
          <w:rFonts w:ascii="Arial" w:hAnsi="Arial" w:cs="Arial"/>
        </w:rPr>
        <w:t>przeprowadzane przez pracowników IOK powołanych do składu KOP. Mogą to być pracownicy IOK powołani do składu KOP inni niż pracownicy IOK powołani do składu KOP, którzy dokonywali oceny danego projektu.</w:t>
      </w:r>
    </w:p>
    <w:p w:rsidR="00406C6A" w:rsidRDefault="00406C6A" w:rsidP="003C7FD3">
      <w:pPr>
        <w:pStyle w:val="ListParagraph"/>
        <w:numPr>
          <w:ilvl w:val="0"/>
          <w:numId w:val="79"/>
        </w:numPr>
        <w:autoSpaceDE w:val="0"/>
        <w:autoSpaceDN w:val="0"/>
        <w:adjustRightInd w:val="0"/>
        <w:spacing w:after="120" w:line="360" w:lineRule="auto"/>
        <w:ind w:left="357"/>
        <w:contextualSpacing w:val="0"/>
        <w:jc w:val="both"/>
        <w:rPr>
          <w:rFonts w:ascii="Arial" w:hAnsi="Arial" w:cs="Arial"/>
        </w:rPr>
      </w:pPr>
      <w:r w:rsidRPr="00DE3D00">
        <w:rPr>
          <w:rFonts w:ascii="Arial" w:hAnsi="Arial" w:cs="Arial"/>
        </w:rPr>
        <w:t xml:space="preserve">Negocjacje projektów są przeprowadzane w formie pisemnej (w tym z wykorzystaniem elektronicznych kanałów komunikacji) lub ustnej (spotkanie obu stron negocjacji). </w:t>
      </w:r>
    </w:p>
    <w:p w:rsidR="00406C6A" w:rsidRDefault="00406C6A" w:rsidP="003C7FD3">
      <w:pPr>
        <w:pStyle w:val="ListParagraph"/>
        <w:numPr>
          <w:ilvl w:val="0"/>
          <w:numId w:val="79"/>
        </w:numPr>
        <w:autoSpaceDE w:val="0"/>
        <w:autoSpaceDN w:val="0"/>
        <w:adjustRightInd w:val="0"/>
        <w:spacing w:after="120" w:line="360" w:lineRule="auto"/>
        <w:ind w:left="357"/>
        <w:contextualSpacing w:val="0"/>
        <w:jc w:val="both"/>
        <w:rPr>
          <w:rFonts w:ascii="Arial" w:hAnsi="Arial" w:cs="Arial"/>
        </w:rPr>
      </w:pPr>
      <w:r w:rsidRPr="00DE3D00">
        <w:rPr>
          <w:rFonts w:ascii="Arial" w:hAnsi="Arial" w:cs="Arial"/>
        </w:rPr>
        <w:t>Z przeprowadzonych negocjacji ustnych (i pisemnych, jeśli IOK zdecyduje w takim przypadku o sporządzeniu protokołu) sporządza się</w:t>
      </w:r>
      <w:r>
        <w:rPr>
          <w:rFonts w:ascii="Arial" w:hAnsi="Arial" w:cs="Arial"/>
        </w:rPr>
        <w:t xml:space="preserve"> </w:t>
      </w:r>
      <w:r w:rsidRPr="00DE3D00">
        <w:rPr>
          <w:rFonts w:ascii="Arial" w:hAnsi="Arial" w:cs="Arial"/>
        </w:rPr>
        <w:t>podpisywany przez obie strony protokół</w:t>
      </w:r>
      <w:r>
        <w:rPr>
          <w:rFonts w:ascii="Arial" w:hAnsi="Arial" w:cs="Arial"/>
        </w:rPr>
        <w:t xml:space="preserve"> </w:t>
      </w:r>
      <w:r w:rsidRPr="00DE3D00">
        <w:rPr>
          <w:rFonts w:ascii="Arial" w:hAnsi="Arial" w:cs="Arial"/>
        </w:rPr>
        <w:t xml:space="preserve">ustaleń. Protokół zawiera opis przebiegu negocjacji umożliwiający jego późniejsze odtworzenie. </w:t>
      </w:r>
    </w:p>
    <w:p w:rsidR="00406C6A" w:rsidRDefault="00406C6A" w:rsidP="003C7FD3">
      <w:pPr>
        <w:pStyle w:val="ListParagraph"/>
        <w:numPr>
          <w:ilvl w:val="0"/>
          <w:numId w:val="79"/>
        </w:numPr>
        <w:autoSpaceDE w:val="0"/>
        <w:autoSpaceDN w:val="0"/>
        <w:adjustRightInd w:val="0"/>
        <w:spacing w:after="120" w:line="360" w:lineRule="auto"/>
        <w:ind w:left="357"/>
        <w:contextualSpacing w:val="0"/>
        <w:jc w:val="both"/>
        <w:rPr>
          <w:rFonts w:ascii="Arial" w:hAnsi="Arial" w:cs="Arial"/>
        </w:rPr>
      </w:pPr>
      <w:r w:rsidRPr="00DE3D00">
        <w:rPr>
          <w:rFonts w:ascii="Arial" w:hAnsi="Arial" w:cs="Arial"/>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negocjacje kończą się z wynikiem negatywnym, co oznacza uznanie warunkowo uznanych za spełnione kryteriów horyzontalnych </w:t>
      </w:r>
      <w:r>
        <w:rPr>
          <w:rFonts w:ascii="Arial" w:hAnsi="Arial" w:cs="Arial"/>
        </w:rPr>
        <w:br/>
      </w:r>
      <w:r w:rsidRPr="00DE3D00">
        <w:rPr>
          <w:rFonts w:ascii="Arial" w:hAnsi="Arial" w:cs="Arial"/>
        </w:rPr>
        <w:t xml:space="preserve">za niespełnione lub przyznanie mniejszej, wskazanej przez oceniających w kartach oceny, liczby punktów. </w:t>
      </w:r>
    </w:p>
    <w:p w:rsidR="00406C6A" w:rsidRDefault="00406C6A" w:rsidP="003C7FD3">
      <w:pPr>
        <w:pStyle w:val="ListParagraph"/>
        <w:numPr>
          <w:ilvl w:val="0"/>
          <w:numId w:val="79"/>
        </w:numPr>
        <w:autoSpaceDE w:val="0"/>
        <w:autoSpaceDN w:val="0"/>
        <w:adjustRightInd w:val="0"/>
        <w:spacing w:after="120" w:line="360" w:lineRule="auto"/>
        <w:ind w:left="357" w:hanging="357"/>
        <w:contextualSpacing w:val="0"/>
        <w:jc w:val="both"/>
        <w:rPr>
          <w:rFonts w:ascii="Arial" w:hAnsi="Arial" w:cs="Arial"/>
          <w:b/>
          <w:color w:val="E36C0A"/>
        </w:rPr>
      </w:pPr>
      <w:r w:rsidRPr="00DE3D00">
        <w:rPr>
          <w:rFonts w:ascii="Arial" w:hAnsi="Arial" w:cs="Arial"/>
        </w:rPr>
        <w:t>Przebieg negocjacji opisywany jest w protokole z prac KOP.</w:t>
      </w:r>
    </w:p>
    <w:p w:rsidR="00406C6A" w:rsidRPr="00D47536" w:rsidRDefault="00406C6A" w:rsidP="003C7FD3">
      <w:pPr>
        <w:pStyle w:val="Heading3"/>
        <w:numPr>
          <w:ilvl w:val="1"/>
          <w:numId w:val="106"/>
        </w:numPr>
        <w:ind w:left="1080"/>
        <w:rPr>
          <w:rFonts w:ascii="Arial" w:hAnsi="Arial" w:cs="Arial"/>
          <w:color w:val="244061"/>
        </w:rPr>
      </w:pPr>
      <w:bookmarkStart w:id="280" w:name="_Toc421095914"/>
      <w:bookmarkStart w:id="281" w:name="_Toc421096407"/>
      <w:bookmarkStart w:id="282" w:name="_Toc421096746"/>
      <w:bookmarkStart w:id="283" w:name="_Toc424196642"/>
      <w:r w:rsidRPr="00D47536">
        <w:rPr>
          <w:rFonts w:ascii="Arial" w:hAnsi="Arial" w:cs="Arial"/>
          <w:color w:val="244061"/>
        </w:rPr>
        <w:t>Zakończenie oceny i rozstrzygnięcie konkursu</w:t>
      </w:r>
      <w:bookmarkEnd w:id="280"/>
      <w:bookmarkEnd w:id="281"/>
      <w:bookmarkEnd w:id="282"/>
      <w:bookmarkEnd w:id="283"/>
      <w:r w:rsidRPr="00D47536">
        <w:rPr>
          <w:rFonts w:ascii="Arial" w:hAnsi="Arial" w:cs="Arial"/>
          <w:color w:val="244061"/>
        </w:rPr>
        <w:t xml:space="preserve"> </w:t>
      </w:r>
    </w:p>
    <w:p w:rsidR="00406C6A" w:rsidRPr="007D5A98" w:rsidRDefault="00406C6A" w:rsidP="007D5A98"/>
    <w:p w:rsidR="00406C6A" w:rsidRPr="00DE3D00" w:rsidRDefault="00406C6A" w:rsidP="003C7FD3">
      <w:pPr>
        <w:pStyle w:val="ListParagraph"/>
        <w:numPr>
          <w:ilvl w:val="0"/>
          <w:numId w:val="80"/>
        </w:numPr>
        <w:autoSpaceDE w:val="0"/>
        <w:autoSpaceDN w:val="0"/>
        <w:adjustRightInd w:val="0"/>
        <w:spacing w:after="120" w:line="360" w:lineRule="auto"/>
        <w:jc w:val="both"/>
        <w:rPr>
          <w:rFonts w:ascii="Arial" w:hAnsi="Arial" w:cs="Arial"/>
        </w:rPr>
      </w:pPr>
      <w:r w:rsidRPr="00DE3D00">
        <w:rPr>
          <w:rFonts w:ascii="Arial" w:hAnsi="Arial" w:cs="Arial"/>
        </w:rPr>
        <w:t>Po przeprowadzeniu analizy kart oceny i obliczeniu liczby przyznanych projektom punktów zgodnie z podrozdział 2.3 KOP przygotowuje listę wszystkich projektów, które podlegały ocenie w ramach konkursu, uszeregowanych w kolejności malejącej liczby uzyskanych punktów.</w:t>
      </w:r>
    </w:p>
    <w:p w:rsidR="00406C6A" w:rsidRPr="00DE3D00" w:rsidRDefault="00406C6A" w:rsidP="003C7FD3">
      <w:pPr>
        <w:pStyle w:val="ListParagraph"/>
        <w:numPr>
          <w:ilvl w:val="0"/>
          <w:numId w:val="80"/>
        </w:numPr>
        <w:autoSpaceDE w:val="0"/>
        <w:autoSpaceDN w:val="0"/>
        <w:adjustRightInd w:val="0"/>
        <w:spacing w:after="120" w:line="360" w:lineRule="auto"/>
        <w:jc w:val="both"/>
        <w:rPr>
          <w:rFonts w:ascii="Arial" w:hAnsi="Arial" w:cs="Arial"/>
        </w:rPr>
      </w:pPr>
      <w:r w:rsidRPr="00DE3D00">
        <w:rPr>
          <w:rFonts w:ascii="Arial" w:hAnsi="Arial" w:cs="Arial"/>
        </w:rPr>
        <w:t xml:space="preserve">O kolejności projektów na liście, o której mowa w pkt 1 decyduje liczba punktów przyznana danemu projektowi bezwarunkowo albo liczba punktów przyznana danemu projektowi w wyniku negocjacji. </w:t>
      </w:r>
    </w:p>
    <w:p w:rsidR="00406C6A" w:rsidRDefault="00406C6A" w:rsidP="003C7FD3">
      <w:pPr>
        <w:pStyle w:val="ListParagraph"/>
        <w:numPr>
          <w:ilvl w:val="0"/>
          <w:numId w:val="80"/>
        </w:numPr>
        <w:autoSpaceDE w:val="0"/>
        <w:autoSpaceDN w:val="0"/>
        <w:adjustRightInd w:val="0"/>
        <w:spacing w:after="120" w:line="360" w:lineRule="auto"/>
        <w:ind w:left="357" w:hanging="357"/>
        <w:contextualSpacing w:val="0"/>
        <w:jc w:val="both"/>
        <w:rPr>
          <w:rFonts w:ascii="Arial" w:hAnsi="Arial" w:cs="Arial"/>
        </w:rPr>
      </w:pPr>
      <w:r w:rsidRPr="00DE3D00">
        <w:rPr>
          <w:rFonts w:ascii="Arial" w:hAnsi="Arial" w:cs="Arial"/>
        </w:rPr>
        <w:t xml:space="preserve">Zgodnie z art. 39 ust. 2 </w:t>
      </w:r>
      <w:r w:rsidRPr="00B734F7">
        <w:rPr>
          <w:rFonts w:ascii="Arial" w:hAnsi="Arial" w:cs="Arial"/>
          <w:i/>
        </w:rPr>
        <w:t>ustawy</w:t>
      </w:r>
      <w:r w:rsidRPr="00DE3D00">
        <w:rPr>
          <w:rFonts w:ascii="Arial" w:hAnsi="Arial" w:cs="Arial"/>
        </w:rPr>
        <w:t xml:space="preserve"> projekt może zostać</w:t>
      </w:r>
      <w:r>
        <w:rPr>
          <w:rFonts w:ascii="Arial" w:hAnsi="Arial" w:cs="Arial"/>
        </w:rPr>
        <w:t xml:space="preserve"> </w:t>
      </w:r>
      <w:r w:rsidRPr="00DE3D00">
        <w:rPr>
          <w:rFonts w:ascii="Arial" w:hAnsi="Arial" w:cs="Arial"/>
        </w:rPr>
        <w:t>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w:t>
      </w:r>
    </w:p>
    <w:p w:rsidR="00406C6A" w:rsidRDefault="00406C6A" w:rsidP="003C7FD3">
      <w:pPr>
        <w:pStyle w:val="ListParagraph"/>
        <w:numPr>
          <w:ilvl w:val="0"/>
          <w:numId w:val="80"/>
        </w:numPr>
        <w:autoSpaceDE w:val="0"/>
        <w:autoSpaceDN w:val="0"/>
        <w:adjustRightInd w:val="0"/>
        <w:spacing w:after="120" w:line="360" w:lineRule="auto"/>
        <w:ind w:left="357" w:hanging="357"/>
        <w:jc w:val="both"/>
        <w:rPr>
          <w:rFonts w:ascii="Arial" w:hAnsi="Arial" w:cs="Arial"/>
        </w:rPr>
      </w:pPr>
      <w:r w:rsidRPr="00DE3D00">
        <w:rPr>
          <w:rFonts w:ascii="Arial" w:hAnsi="Arial" w:cs="Arial"/>
        </w:rPr>
        <w:t>Lista projektów, o której mowa w pkt 1 wskazuje, które projekty:</w:t>
      </w:r>
    </w:p>
    <w:p w:rsidR="00406C6A" w:rsidRPr="00C20382" w:rsidRDefault="00406C6A" w:rsidP="003C7FD3">
      <w:pPr>
        <w:pStyle w:val="ListParagraph"/>
        <w:numPr>
          <w:ilvl w:val="0"/>
          <w:numId w:val="81"/>
        </w:numPr>
        <w:autoSpaceDE w:val="0"/>
        <w:autoSpaceDN w:val="0"/>
        <w:adjustRightInd w:val="0"/>
        <w:spacing w:after="120" w:line="360" w:lineRule="auto"/>
        <w:jc w:val="both"/>
        <w:rPr>
          <w:rFonts w:ascii="Arial" w:hAnsi="Arial" w:cs="Arial"/>
        </w:rPr>
      </w:pPr>
      <w:r w:rsidRPr="00C20382">
        <w:rPr>
          <w:rFonts w:ascii="Arial" w:hAnsi="Arial" w:cs="Arial"/>
        </w:rPr>
        <w:t>zostały ocenione pozytywnie oraz zostały wybrane do dofinansowania ;</w:t>
      </w:r>
    </w:p>
    <w:p w:rsidR="00406C6A" w:rsidRDefault="00406C6A" w:rsidP="003C7FD3">
      <w:pPr>
        <w:pStyle w:val="ListParagraph"/>
        <w:numPr>
          <w:ilvl w:val="0"/>
          <w:numId w:val="81"/>
        </w:numPr>
        <w:autoSpaceDE w:val="0"/>
        <w:autoSpaceDN w:val="0"/>
        <w:adjustRightInd w:val="0"/>
        <w:spacing w:after="120" w:line="360" w:lineRule="auto"/>
        <w:ind w:hanging="357"/>
        <w:contextualSpacing w:val="0"/>
        <w:jc w:val="both"/>
        <w:rPr>
          <w:rFonts w:ascii="Arial" w:hAnsi="Arial" w:cs="Arial"/>
        </w:rPr>
      </w:pPr>
      <w:r w:rsidRPr="00C20382">
        <w:rPr>
          <w:rFonts w:ascii="Arial" w:hAnsi="Arial" w:cs="Arial"/>
        </w:rPr>
        <w:t xml:space="preserve">zostały ocenione negatywnie w rozumieniu art. 53 ust. 2 </w:t>
      </w:r>
      <w:r w:rsidRPr="00B734F7">
        <w:rPr>
          <w:rFonts w:ascii="Arial" w:hAnsi="Arial" w:cs="Arial"/>
          <w:i/>
        </w:rPr>
        <w:t>ustawy</w:t>
      </w:r>
      <w:r w:rsidRPr="00C20382">
        <w:rPr>
          <w:rFonts w:ascii="Arial" w:hAnsi="Arial" w:cs="Arial"/>
        </w:rPr>
        <w:t xml:space="preserve"> i nie zostały wybrane do dofinansowania. </w:t>
      </w:r>
    </w:p>
    <w:p w:rsidR="00406C6A" w:rsidRDefault="00406C6A" w:rsidP="003C7FD3">
      <w:pPr>
        <w:pStyle w:val="ListParagraph"/>
        <w:numPr>
          <w:ilvl w:val="0"/>
          <w:numId w:val="80"/>
        </w:numPr>
        <w:autoSpaceDE w:val="0"/>
        <w:autoSpaceDN w:val="0"/>
        <w:adjustRightInd w:val="0"/>
        <w:spacing w:after="120" w:line="360" w:lineRule="auto"/>
        <w:ind w:hanging="357"/>
        <w:contextualSpacing w:val="0"/>
        <w:jc w:val="both"/>
        <w:rPr>
          <w:rFonts w:ascii="Arial" w:hAnsi="Arial" w:cs="Arial"/>
        </w:rPr>
      </w:pPr>
      <w:r w:rsidRPr="00DE3D00">
        <w:rPr>
          <w:rFonts w:ascii="Arial" w:hAnsi="Arial" w:cs="Arial"/>
        </w:rPr>
        <w:t>Zatwierdzenie listy, o której mowa w pkt 1 przez IOK kończy ocenę</w:t>
      </w:r>
      <w:r>
        <w:rPr>
          <w:rFonts w:ascii="Arial" w:hAnsi="Arial" w:cs="Arial"/>
        </w:rPr>
        <w:t xml:space="preserve"> </w:t>
      </w:r>
      <w:r w:rsidRPr="00DE3D00">
        <w:rPr>
          <w:rFonts w:ascii="Arial" w:hAnsi="Arial" w:cs="Arial"/>
        </w:rPr>
        <w:t xml:space="preserve">formalno-merytoryczną poszczególnych projektów, których ocena nie została zakończona wcześniej z powodu niespełnienia co najmniej jednego z: kryteriów dostępu albo kryteriów horyzontalnych. </w:t>
      </w:r>
    </w:p>
    <w:p w:rsidR="00406C6A" w:rsidRDefault="00406C6A" w:rsidP="003C7FD3">
      <w:pPr>
        <w:pStyle w:val="ListParagraph"/>
        <w:numPr>
          <w:ilvl w:val="0"/>
          <w:numId w:val="80"/>
        </w:numPr>
        <w:autoSpaceDE w:val="0"/>
        <w:autoSpaceDN w:val="0"/>
        <w:adjustRightInd w:val="0"/>
        <w:spacing w:after="120" w:line="360" w:lineRule="auto"/>
        <w:ind w:hanging="357"/>
        <w:jc w:val="both"/>
        <w:rPr>
          <w:rFonts w:ascii="Arial" w:hAnsi="Arial" w:cs="Arial"/>
        </w:rPr>
      </w:pPr>
      <w:r w:rsidRPr="00DE3D00">
        <w:rPr>
          <w:rFonts w:ascii="Arial" w:hAnsi="Arial" w:cs="Arial"/>
        </w:rPr>
        <w:t xml:space="preserve">Po zakończeniu oceny formalno-merytorycznej projektów, IOK przekazuje niezwłocznie </w:t>
      </w:r>
      <w:r>
        <w:rPr>
          <w:rFonts w:ascii="Arial" w:hAnsi="Arial" w:cs="Arial"/>
        </w:rPr>
        <w:t xml:space="preserve">wnioskodawcy pisemną informację </w:t>
      </w:r>
      <w:r w:rsidRPr="00DE3D00">
        <w:rPr>
          <w:rFonts w:ascii="Arial" w:hAnsi="Arial" w:cs="Arial"/>
        </w:rPr>
        <w:t xml:space="preserve">o zakończeniu oceny jego projektu oraz </w:t>
      </w:r>
    </w:p>
    <w:p w:rsidR="00406C6A" w:rsidRPr="00C20382" w:rsidRDefault="00406C6A" w:rsidP="003C7FD3">
      <w:pPr>
        <w:pStyle w:val="ListParagraph"/>
        <w:numPr>
          <w:ilvl w:val="0"/>
          <w:numId w:val="82"/>
        </w:numPr>
        <w:autoSpaceDE w:val="0"/>
        <w:autoSpaceDN w:val="0"/>
        <w:adjustRightInd w:val="0"/>
        <w:spacing w:after="120" w:line="360" w:lineRule="auto"/>
        <w:jc w:val="both"/>
        <w:rPr>
          <w:rFonts w:ascii="Arial" w:hAnsi="Arial" w:cs="Arial"/>
        </w:rPr>
      </w:pPr>
      <w:r w:rsidRPr="00C20382">
        <w:rPr>
          <w:rFonts w:ascii="Arial" w:hAnsi="Arial" w:cs="Arial"/>
        </w:rPr>
        <w:t xml:space="preserve">pozytywnej ocenie projektu oraz wybraniu go do dofinansowania </w:t>
      </w:r>
    </w:p>
    <w:p w:rsidR="00406C6A" w:rsidRDefault="00406C6A" w:rsidP="00E34AF6">
      <w:pPr>
        <w:autoSpaceDE w:val="0"/>
        <w:autoSpaceDN w:val="0"/>
        <w:adjustRightInd w:val="0"/>
        <w:spacing w:after="120" w:line="360" w:lineRule="auto"/>
        <w:ind w:firstLine="360"/>
        <w:contextualSpacing/>
        <w:jc w:val="both"/>
        <w:rPr>
          <w:rFonts w:ascii="Arial" w:hAnsi="Arial" w:cs="Arial"/>
        </w:rPr>
      </w:pPr>
      <w:r w:rsidRPr="00DE3D00">
        <w:rPr>
          <w:rFonts w:ascii="Arial" w:hAnsi="Arial" w:cs="Arial"/>
        </w:rPr>
        <w:t xml:space="preserve">albo </w:t>
      </w:r>
    </w:p>
    <w:p w:rsidR="00406C6A" w:rsidRDefault="00406C6A" w:rsidP="003C7FD3">
      <w:pPr>
        <w:pStyle w:val="ListParagraph"/>
        <w:numPr>
          <w:ilvl w:val="0"/>
          <w:numId w:val="82"/>
        </w:numPr>
        <w:autoSpaceDE w:val="0"/>
        <w:autoSpaceDN w:val="0"/>
        <w:adjustRightInd w:val="0"/>
        <w:spacing w:after="120" w:line="360" w:lineRule="auto"/>
        <w:ind w:hanging="357"/>
        <w:contextualSpacing w:val="0"/>
        <w:jc w:val="both"/>
        <w:rPr>
          <w:rFonts w:ascii="Arial" w:hAnsi="Arial" w:cs="Arial"/>
        </w:rPr>
      </w:pPr>
      <w:r w:rsidRPr="00C20382">
        <w:rPr>
          <w:rFonts w:ascii="Arial" w:hAnsi="Arial" w:cs="Arial"/>
        </w:rPr>
        <w:t xml:space="preserve">negatywnej ocenie projektu </w:t>
      </w:r>
      <w:r w:rsidRPr="00D63BDE">
        <w:rPr>
          <w:rFonts w:ascii="Arial" w:hAnsi="Arial" w:cs="Arial"/>
        </w:rPr>
        <w:t xml:space="preserve">i niewybraniu go do dofinansowania wraz ze zgodnym </w:t>
      </w:r>
      <w:r w:rsidRPr="00D63BDE">
        <w:rPr>
          <w:rFonts w:ascii="Arial" w:hAnsi="Arial" w:cs="Arial"/>
        </w:rPr>
        <w:br/>
        <w:t xml:space="preserve">z art. 46 ust. 5 </w:t>
      </w:r>
      <w:r w:rsidRPr="00B734F7">
        <w:rPr>
          <w:rFonts w:ascii="Arial" w:hAnsi="Arial" w:cs="Arial"/>
          <w:i/>
        </w:rPr>
        <w:t>ustawy</w:t>
      </w:r>
      <w:r w:rsidRPr="00D63BDE">
        <w:rPr>
          <w:rFonts w:ascii="Arial" w:hAnsi="Arial" w:cs="Arial"/>
        </w:rPr>
        <w:t xml:space="preserve"> pouczeniem o możliwości wniesienia protestu, o którym mowa w art. 53 ust. 1 </w:t>
      </w:r>
      <w:r w:rsidRPr="00B734F7">
        <w:rPr>
          <w:rFonts w:ascii="Arial" w:hAnsi="Arial" w:cs="Arial"/>
          <w:i/>
        </w:rPr>
        <w:t>ustawy</w:t>
      </w:r>
      <w:r w:rsidRPr="00D63BDE">
        <w:rPr>
          <w:rFonts w:ascii="Arial" w:hAnsi="Arial" w:cs="Arial"/>
        </w:rPr>
        <w:t>.</w:t>
      </w:r>
    </w:p>
    <w:p w:rsidR="00406C6A" w:rsidRDefault="00406C6A" w:rsidP="003C7FD3">
      <w:pPr>
        <w:pStyle w:val="ListParagraph"/>
        <w:numPr>
          <w:ilvl w:val="0"/>
          <w:numId w:val="80"/>
        </w:numPr>
        <w:autoSpaceDE w:val="0"/>
        <w:autoSpaceDN w:val="0"/>
        <w:adjustRightInd w:val="0"/>
        <w:spacing w:after="120" w:line="360" w:lineRule="auto"/>
        <w:ind w:hanging="357"/>
        <w:contextualSpacing w:val="0"/>
        <w:jc w:val="both"/>
        <w:rPr>
          <w:rFonts w:ascii="Arial" w:hAnsi="Arial" w:cs="Arial"/>
        </w:rPr>
      </w:pPr>
      <w:r w:rsidRPr="00DE3D00">
        <w:rPr>
          <w:rFonts w:ascii="Arial" w:hAnsi="Arial" w:cs="Arial"/>
        </w:rPr>
        <w:t>Pisemna informacja, o której mowa w pkt 6 zawiera całą</w:t>
      </w:r>
      <w:r>
        <w:rPr>
          <w:rFonts w:ascii="Arial" w:hAnsi="Arial" w:cs="Arial"/>
        </w:rPr>
        <w:t xml:space="preserve"> </w:t>
      </w:r>
      <w:r w:rsidRPr="00DE3D00">
        <w:rPr>
          <w:rFonts w:ascii="Arial" w:hAnsi="Arial" w:cs="Arial"/>
        </w:rPr>
        <w:t>treść</w:t>
      </w:r>
      <w:r>
        <w:rPr>
          <w:rFonts w:ascii="Arial" w:hAnsi="Arial" w:cs="Arial"/>
        </w:rPr>
        <w:t xml:space="preserve"> </w:t>
      </w:r>
      <w:r w:rsidRPr="00DE3D00">
        <w:rPr>
          <w:rFonts w:ascii="Arial" w:hAnsi="Arial" w:cs="Arial"/>
        </w:rPr>
        <w:t>wypełnionych kart oceny albo kopie wypełnionych kart oceny, z zastrzeżeniem,</w:t>
      </w:r>
      <w:r>
        <w:rPr>
          <w:rFonts w:ascii="Arial" w:hAnsi="Arial" w:cs="Arial"/>
        </w:rPr>
        <w:t xml:space="preserve"> </w:t>
      </w:r>
      <w:r w:rsidRPr="00DE3D00">
        <w:rPr>
          <w:rFonts w:ascii="Arial" w:hAnsi="Arial" w:cs="Arial"/>
        </w:rPr>
        <w:t>że IOK, przekazując wnioskodawcy tę</w:t>
      </w:r>
      <w:r>
        <w:rPr>
          <w:rFonts w:ascii="Arial" w:hAnsi="Arial" w:cs="Arial"/>
        </w:rPr>
        <w:t xml:space="preserve"> </w:t>
      </w:r>
      <w:r w:rsidRPr="00DE3D00">
        <w:rPr>
          <w:rFonts w:ascii="Arial" w:hAnsi="Arial" w:cs="Arial"/>
        </w:rPr>
        <w:t>informację, zachowuje zasadę</w:t>
      </w:r>
      <w:r>
        <w:rPr>
          <w:rFonts w:ascii="Arial" w:hAnsi="Arial" w:cs="Arial"/>
        </w:rPr>
        <w:t xml:space="preserve"> </w:t>
      </w:r>
      <w:r w:rsidRPr="00DE3D00">
        <w:rPr>
          <w:rFonts w:ascii="Arial" w:hAnsi="Arial" w:cs="Arial"/>
        </w:rPr>
        <w:t>anonimowości osób dokonujących oceny.</w:t>
      </w:r>
    </w:p>
    <w:p w:rsidR="00406C6A" w:rsidRPr="003C6A62" w:rsidRDefault="00406C6A" w:rsidP="003C7FD3">
      <w:pPr>
        <w:pStyle w:val="ListParagraph"/>
        <w:numPr>
          <w:ilvl w:val="0"/>
          <w:numId w:val="80"/>
        </w:numPr>
        <w:autoSpaceDE w:val="0"/>
        <w:autoSpaceDN w:val="0"/>
        <w:adjustRightInd w:val="0"/>
        <w:spacing w:after="120" w:line="360" w:lineRule="auto"/>
        <w:jc w:val="both"/>
        <w:rPr>
          <w:rFonts w:ascii="Arial" w:hAnsi="Arial" w:cs="Arial"/>
          <w:b/>
          <w:color w:val="E36C0A"/>
        </w:rPr>
      </w:pPr>
      <w:r w:rsidRPr="00DE3D00">
        <w:rPr>
          <w:rFonts w:ascii="Arial" w:hAnsi="Arial" w:cs="Arial"/>
        </w:rPr>
        <w:t>Zgodnie z art. 46 ust. 4 u</w:t>
      </w:r>
      <w:r w:rsidRPr="00B734F7">
        <w:rPr>
          <w:rFonts w:ascii="Arial" w:hAnsi="Arial" w:cs="Arial"/>
          <w:i/>
        </w:rPr>
        <w:t>stawy</w:t>
      </w:r>
      <w:r w:rsidRPr="00DE3D00">
        <w:rPr>
          <w:rFonts w:ascii="Arial" w:hAnsi="Arial" w:cs="Arial"/>
        </w:rPr>
        <w:t xml:space="preserve"> po rozstrzygnięciu konkursu IOK zamieszcza na swojej stronie internetowej oraz na portalu listę projektów, które uzyskały wymaganą liczbę punktów, z wyróżnieniem projektów wybranych do dofinansowania. </w:t>
      </w:r>
    </w:p>
    <w:p w:rsidR="00406C6A" w:rsidRPr="00E34AF6" w:rsidRDefault="00406C6A" w:rsidP="003C7FD3">
      <w:pPr>
        <w:pStyle w:val="ListParagraph"/>
        <w:numPr>
          <w:ilvl w:val="0"/>
          <w:numId w:val="80"/>
        </w:numPr>
        <w:autoSpaceDE w:val="0"/>
        <w:autoSpaceDN w:val="0"/>
        <w:adjustRightInd w:val="0"/>
        <w:spacing w:after="120" w:line="360" w:lineRule="auto"/>
        <w:jc w:val="both"/>
        <w:rPr>
          <w:rFonts w:ascii="Arial" w:hAnsi="Arial" w:cs="Arial"/>
          <w:b/>
          <w:color w:val="E36C0A"/>
        </w:rPr>
      </w:pPr>
      <w:r>
        <w:rPr>
          <w:rFonts w:ascii="Arial" w:hAnsi="Arial" w:cs="Arial"/>
        </w:rPr>
        <w:t xml:space="preserve">Wnioski, które nie przeszły pozytywnie oceny formalno – merytorycznej nie podlegają zwrotowi i są archiwizowane w siedzibie IOK. </w:t>
      </w:r>
    </w:p>
    <w:p w:rsidR="00406C6A" w:rsidRPr="00357EDD" w:rsidRDefault="00406C6A" w:rsidP="007D5A98">
      <w:pPr>
        <w:pStyle w:val="Heading1"/>
        <w:numPr>
          <w:ilvl w:val="0"/>
          <w:numId w:val="0"/>
        </w:numPr>
        <w:ind w:left="432"/>
        <w:jc w:val="center"/>
        <w:rPr>
          <w:rFonts w:ascii="Arial" w:hAnsi="Arial" w:cs="Arial"/>
          <w:color w:val="E36C0A"/>
          <w:sz w:val="28"/>
          <w:szCs w:val="28"/>
        </w:rPr>
      </w:pPr>
      <w:bookmarkStart w:id="284" w:name="_Toc421095915"/>
      <w:bookmarkStart w:id="285" w:name="_Toc421096408"/>
      <w:bookmarkStart w:id="286" w:name="_Toc421096747"/>
      <w:bookmarkStart w:id="287" w:name="_Toc424196643"/>
      <w:r w:rsidRPr="00D47536">
        <w:rPr>
          <w:rFonts w:ascii="Arial" w:hAnsi="Arial" w:cs="Arial"/>
          <w:color w:val="244061"/>
          <w:sz w:val="28"/>
          <w:szCs w:val="28"/>
        </w:rPr>
        <w:t>VI. PROCEDURA ODWOŁAWCZA</w:t>
      </w:r>
      <w:bookmarkEnd w:id="284"/>
      <w:bookmarkEnd w:id="285"/>
      <w:bookmarkEnd w:id="286"/>
      <w:bookmarkEnd w:id="287"/>
    </w:p>
    <w:p w:rsidR="00406C6A" w:rsidRPr="00D47536" w:rsidRDefault="00406C6A" w:rsidP="003C7FD3">
      <w:pPr>
        <w:pStyle w:val="Heading2"/>
        <w:numPr>
          <w:ilvl w:val="0"/>
          <w:numId w:val="107"/>
        </w:numPr>
        <w:ind w:left="723"/>
        <w:rPr>
          <w:rFonts w:ascii="Arial" w:hAnsi="Arial" w:cs="Arial"/>
          <w:color w:val="244061"/>
          <w:sz w:val="24"/>
          <w:szCs w:val="24"/>
        </w:rPr>
      </w:pPr>
      <w:bookmarkStart w:id="288" w:name="_Toc421095916"/>
      <w:bookmarkStart w:id="289" w:name="_Toc421096409"/>
      <w:bookmarkStart w:id="290" w:name="_Toc421096748"/>
      <w:bookmarkStart w:id="291" w:name="_Toc424196644"/>
      <w:r w:rsidRPr="00D47536">
        <w:rPr>
          <w:rFonts w:ascii="Arial" w:hAnsi="Arial" w:cs="Arial"/>
          <w:color w:val="244061"/>
          <w:sz w:val="24"/>
          <w:szCs w:val="24"/>
        </w:rPr>
        <w:t>Zakres podmiotowy i przedmiotowy procedury odwoławczej</w:t>
      </w:r>
      <w:bookmarkEnd w:id="288"/>
      <w:bookmarkEnd w:id="289"/>
      <w:bookmarkEnd w:id="290"/>
      <w:bookmarkEnd w:id="291"/>
      <w:r w:rsidRPr="00D47536">
        <w:rPr>
          <w:rFonts w:ascii="Arial" w:hAnsi="Arial" w:cs="Arial"/>
          <w:color w:val="244061"/>
          <w:sz w:val="24"/>
          <w:szCs w:val="24"/>
        </w:rPr>
        <w:t xml:space="preserve"> </w:t>
      </w:r>
    </w:p>
    <w:p w:rsidR="00406C6A" w:rsidRPr="007D5A98" w:rsidRDefault="00406C6A" w:rsidP="007D5A98"/>
    <w:p w:rsidR="00406C6A" w:rsidRPr="00DE3D00" w:rsidRDefault="00406C6A" w:rsidP="00DE3D00">
      <w:pPr>
        <w:autoSpaceDE w:val="0"/>
        <w:autoSpaceDN w:val="0"/>
        <w:adjustRightInd w:val="0"/>
        <w:spacing w:after="120" w:line="360" w:lineRule="auto"/>
        <w:jc w:val="both"/>
        <w:rPr>
          <w:rFonts w:ascii="Arial" w:hAnsi="Arial" w:cs="Arial"/>
        </w:rPr>
      </w:pPr>
      <w:r w:rsidRPr="00DE3D00">
        <w:rPr>
          <w:rFonts w:ascii="Arial" w:hAnsi="Arial" w:cs="Arial"/>
        </w:rPr>
        <w:t xml:space="preserve">Procedura odwoławcza przysługująca wnioskodawcom uregulowana jest w rozdziale </w:t>
      </w:r>
      <w:r>
        <w:rPr>
          <w:rFonts w:ascii="Arial" w:hAnsi="Arial" w:cs="Arial"/>
        </w:rPr>
        <w:br/>
      </w:r>
      <w:r w:rsidRPr="00DE3D00">
        <w:rPr>
          <w:rFonts w:ascii="Arial" w:hAnsi="Arial" w:cs="Arial"/>
        </w:rPr>
        <w:t xml:space="preserve">15 </w:t>
      </w:r>
      <w:r w:rsidRPr="00B734F7">
        <w:rPr>
          <w:rFonts w:ascii="Arial" w:hAnsi="Arial" w:cs="Arial"/>
          <w:i/>
        </w:rPr>
        <w:t>ustawy</w:t>
      </w:r>
      <w:r w:rsidRPr="00DE3D00">
        <w:rPr>
          <w:rFonts w:ascii="Arial" w:hAnsi="Arial" w:cs="Arial"/>
        </w:rPr>
        <w:t xml:space="preserve">. Każdemu </w:t>
      </w:r>
      <w:r>
        <w:rPr>
          <w:rFonts w:ascii="Arial" w:hAnsi="Arial" w:cs="Arial"/>
        </w:rPr>
        <w:t>w</w:t>
      </w:r>
      <w:r w:rsidRPr="00DE3D00">
        <w:rPr>
          <w:rFonts w:ascii="Arial" w:hAnsi="Arial" w:cs="Arial"/>
        </w:rPr>
        <w:t>nioskodawcy, którego projekt złożon</w:t>
      </w:r>
      <w:r>
        <w:rPr>
          <w:rFonts w:ascii="Arial" w:hAnsi="Arial" w:cs="Arial"/>
        </w:rPr>
        <w:t>y w trybie konkursowym otrzymał</w:t>
      </w:r>
      <w:r w:rsidRPr="00DE3D00">
        <w:rPr>
          <w:rFonts w:ascii="Arial" w:hAnsi="Arial" w:cs="Arial"/>
        </w:rPr>
        <w:t xml:space="preserve"> negatywną ocenę, przysługuje prawo wniesienia protestu. Celem wniesienia protestu jest ponowne sprawdzenie złożonego wniosku w zakresie spełniania kryteriów wyboru projektów (art. 53 ust. 1 </w:t>
      </w:r>
      <w:r w:rsidRPr="00B734F7">
        <w:rPr>
          <w:rFonts w:ascii="Arial" w:hAnsi="Arial" w:cs="Arial"/>
          <w:i/>
        </w:rPr>
        <w:t>ustawy</w:t>
      </w:r>
      <w:r w:rsidRPr="00DE3D00">
        <w:rPr>
          <w:rFonts w:ascii="Arial" w:hAnsi="Arial" w:cs="Arial"/>
        </w:rPr>
        <w:t xml:space="preserve">). Protest może dotyczyć zarówno oceny formalno-merytorycznej jak </w:t>
      </w:r>
      <w:r>
        <w:rPr>
          <w:rFonts w:ascii="Arial" w:hAnsi="Arial" w:cs="Arial"/>
        </w:rPr>
        <w:br/>
      </w:r>
      <w:r w:rsidRPr="00DE3D00">
        <w:rPr>
          <w:rFonts w:ascii="Arial" w:hAnsi="Arial" w:cs="Arial"/>
        </w:rPr>
        <w:t>i sposobu dokonania oceny (w zakresie ewentualnych naruszeń</w:t>
      </w:r>
      <w:r>
        <w:rPr>
          <w:rFonts w:ascii="Arial" w:hAnsi="Arial" w:cs="Arial"/>
        </w:rPr>
        <w:t xml:space="preserve"> </w:t>
      </w:r>
      <w:r w:rsidRPr="00DE3D00">
        <w:rPr>
          <w:rFonts w:ascii="Arial" w:hAnsi="Arial" w:cs="Arial"/>
        </w:rPr>
        <w:t xml:space="preserve">proceduralnych). </w:t>
      </w:r>
    </w:p>
    <w:p w:rsidR="00406C6A" w:rsidRDefault="00406C6A" w:rsidP="00E34AF6">
      <w:pPr>
        <w:autoSpaceDE w:val="0"/>
        <w:autoSpaceDN w:val="0"/>
        <w:adjustRightInd w:val="0"/>
        <w:spacing w:after="0" w:line="360" w:lineRule="auto"/>
        <w:jc w:val="both"/>
        <w:rPr>
          <w:rFonts w:ascii="Arial" w:hAnsi="Arial" w:cs="Arial"/>
        </w:rPr>
      </w:pPr>
      <w:r w:rsidRPr="00071BA0">
        <w:rPr>
          <w:rFonts w:ascii="Arial" w:hAnsi="Arial" w:cs="Arial"/>
        </w:rPr>
        <w:t xml:space="preserve">Zgodnie z art. 53 ust. 2 </w:t>
      </w:r>
      <w:r w:rsidRPr="00B734F7">
        <w:rPr>
          <w:rFonts w:ascii="Arial" w:hAnsi="Arial" w:cs="Arial"/>
          <w:i/>
        </w:rPr>
        <w:t>ustawy</w:t>
      </w:r>
      <w:r w:rsidRPr="00071BA0">
        <w:rPr>
          <w:rFonts w:ascii="Arial" w:hAnsi="Arial" w:cs="Arial"/>
        </w:rPr>
        <w:t xml:space="preserve"> negatywną</w:t>
      </w:r>
      <w:r>
        <w:rPr>
          <w:rFonts w:ascii="Arial" w:hAnsi="Arial" w:cs="Arial"/>
        </w:rPr>
        <w:t xml:space="preserve"> </w:t>
      </w:r>
      <w:r w:rsidRPr="00071BA0">
        <w:rPr>
          <w:rFonts w:ascii="Arial" w:hAnsi="Arial" w:cs="Arial"/>
        </w:rPr>
        <w:t xml:space="preserve">oceną jest ocena w zakresie spełniania przez projekt kryteriów wyboru projektów, w ramach której: </w:t>
      </w:r>
    </w:p>
    <w:p w:rsidR="00406C6A" w:rsidRDefault="00406C6A" w:rsidP="003C7FD3">
      <w:pPr>
        <w:pStyle w:val="ListParagraph"/>
        <w:numPr>
          <w:ilvl w:val="0"/>
          <w:numId w:val="83"/>
        </w:numPr>
        <w:autoSpaceDE w:val="0"/>
        <w:autoSpaceDN w:val="0"/>
        <w:adjustRightInd w:val="0"/>
        <w:spacing w:after="0" w:line="360" w:lineRule="auto"/>
        <w:contextualSpacing w:val="0"/>
        <w:jc w:val="both"/>
        <w:rPr>
          <w:rFonts w:ascii="Arial" w:hAnsi="Arial" w:cs="Arial"/>
        </w:rPr>
      </w:pPr>
      <w:r w:rsidRPr="00DE3D00">
        <w:rPr>
          <w:rFonts w:ascii="Arial" w:hAnsi="Arial" w:cs="Arial"/>
        </w:rPr>
        <w:t xml:space="preserve">projekt nie uzyskał wymaganej liczby punktów lub nie spełnił kryteriów wyboru projektów, na skutek czego nie może być wybrany do dofinansowania albo skierowany do kolejnego etapu oceny; </w:t>
      </w:r>
    </w:p>
    <w:p w:rsidR="00406C6A" w:rsidRPr="00DE3D00" w:rsidRDefault="00406C6A" w:rsidP="003C7FD3">
      <w:pPr>
        <w:pStyle w:val="ListParagraph"/>
        <w:numPr>
          <w:ilvl w:val="0"/>
          <w:numId w:val="83"/>
        </w:numPr>
        <w:autoSpaceDE w:val="0"/>
        <w:autoSpaceDN w:val="0"/>
        <w:adjustRightInd w:val="0"/>
        <w:spacing w:after="120" w:line="360" w:lineRule="auto"/>
        <w:jc w:val="both"/>
        <w:rPr>
          <w:rFonts w:ascii="Arial" w:hAnsi="Arial" w:cs="Arial"/>
        </w:rPr>
      </w:pPr>
      <w:r w:rsidRPr="00DE3D00">
        <w:rPr>
          <w:rFonts w:ascii="Arial" w:hAnsi="Arial" w:cs="Arial"/>
        </w:rPr>
        <w:t xml:space="preserve">projekt uzyskał wymaganą liczbę punktów lub spełnił kryteria wyboru projektów, jednak kwota przeznaczona na dofinansowanie projektów w konkursie nie wystarcza na wybranie go do dofinansowania. </w:t>
      </w:r>
    </w:p>
    <w:p w:rsidR="00406C6A" w:rsidRDefault="00406C6A" w:rsidP="00E34AF6">
      <w:pPr>
        <w:autoSpaceDE w:val="0"/>
        <w:autoSpaceDN w:val="0"/>
        <w:adjustRightInd w:val="0"/>
        <w:spacing w:after="120" w:line="360" w:lineRule="auto"/>
        <w:jc w:val="both"/>
        <w:rPr>
          <w:rFonts w:ascii="Arial" w:hAnsi="Arial" w:cs="Arial"/>
        </w:rPr>
      </w:pPr>
      <w:r w:rsidRPr="00071BA0">
        <w:rPr>
          <w:rFonts w:ascii="Arial" w:hAnsi="Arial" w:cs="Arial"/>
        </w:rPr>
        <w:t>W przypadku, gdy kwota przeznaczona na dofinansowanie projektów w konkursie nie wystarcza na wybranie projektu do dofinansowania, okoliczność</w:t>
      </w:r>
      <w:r>
        <w:rPr>
          <w:rFonts w:ascii="Arial" w:hAnsi="Arial" w:cs="Arial"/>
        </w:rPr>
        <w:t xml:space="preserve"> </w:t>
      </w:r>
      <w:r w:rsidRPr="00071BA0">
        <w:rPr>
          <w:rFonts w:ascii="Arial" w:hAnsi="Arial" w:cs="Arial"/>
        </w:rPr>
        <w:t>ta nie może stanowić</w:t>
      </w:r>
      <w:r>
        <w:rPr>
          <w:rFonts w:ascii="Arial" w:hAnsi="Arial" w:cs="Arial"/>
        </w:rPr>
        <w:t xml:space="preserve"> </w:t>
      </w:r>
      <w:r w:rsidRPr="00071BA0">
        <w:rPr>
          <w:rFonts w:ascii="Arial" w:hAnsi="Arial" w:cs="Arial"/>
        </w:rPr>
        <w:t xml:space="preserve">wyłącznej przesłanki wniesienia protestu (art. 53 ust. 3 </w:t>
      </w:r>
      <w:r w:rsidRPr="00B734F7">
        <w:rPr>
          <w:rFonts w:ascii="Arial" w:hAnsi="Arial" w:cs="Arial"/>
          <w:i/>
        </w:rPr>
        <w:t>ustawy</w:t>
      </w:r>
      <w:r w:rsidRPr="00071BA0">
        <w:rPr>
          <w:rFonts w:ascii="Arial" w:hAnsi="Arial" w:cs="Arial"/>
        </w:rPr>
        <w:t>).</w:t>
      </w:r>
    </w:p>
    <w:p w:rsidR="00406C6A" w:rsidRDefault="00406C6A" w:rsidP="00E34AF6">
      <w:pPr>
        <w:autoSpaceDE w:val="0"/>
        <w:autoSpaceDN w:val="0"/>
        <w:adjustRightInd w:val="0"/>
        <w:spacing w:after="120" w:line="360" w:lineRule="auto"/>
        <w:jc w:val="both"/>
        <w:rPr>
          <w:rFonts w:ascii="Arial" w:hAnsi="Arial" w:cs="Arial"/>
          <w:b/>
          <w:color w:val="E36C0A"/>
        </w:rPr>
      </w:pPr>
      <w:r w:rsidRPr="00071BA0">
        <w:rPr>
          <w:rFonts w:ascii="Arial" w:hAnsi="Arial" w:cs="Arial"/>
        </w:rPr>
        <w:t>Instytucją, która rozpatruje protest jest I</w:t>
      </w:r>
      <w:r>
        <w:rPr>
          <w:rFonts w:ascii="Arial" w:hAnsi="Arial" w:cs="Arial"/>
        </w:rPr>
        <w:t>P</w:t>
      </w:r>
      <w:r w:rsidRPr="00071BA0">
        <w:rPr>
          <w:rFonts w:ascii="Arial" w:hAnsi="Arial" w:cs="Arial"/>
        </w:rPr>
        <w:t xml:space="preserve"> (art. 55 </w:t>
      </w:r>
      <w:r w:rsidRPr="00B734F7">
        <w:rPr>
          <w:rFonts w:ascii="Arial" w:hAnsi="Arial" w:cs="Arial"/>
          <w:i/>
        </w:rPr>
        <w:t>ustawy</w:t>
      </w:r>
      <w:r w:rsidRPr="00071BA0">
        <w:rPr>
          <w:rFonts w:ascii="Arial" w:hAnsi="Arial" w:cs="Arial"/>
        </w:rPr>
        <w:t xml:space="preserve">). </w:t>
      </w:r>
      <w:r>
        <w:rPr>
          <w:rFonts w:ascii="Arial" w:hAnsi="Arial" w:cs="Arial"/>
          <w:b/>
        </w:rPr>
        <w:t xml:space="preserve"> </w:t>
      </w:r>
    </w:p>
    <w:p w:rsidR="00406C6A" w:rsidRPr="0044174C" w:rsidRDefault="00406C6A" w:rsidP="003C7FD3">
      <w:pPr>
        <w:pStyle w:val="Heading2"/>
        <w:numPr>
          <w:ilvl w:val="0"/>
          <w:numId w:val="107"/>
        </w:numPr>
        <w:ind w:left="723"/>
        <w:rPr>
          <w:rFonts w:ascii="Arial" w:hAnsi="Arial" w:cs="Arial"/>
          <w:color w:val="244061"/>
          <w:sz w:val="24"/>
          <w:szCs w:val="24"/>
        </w:rPr>
      </w:pPr>
      <w:bookmarkStart w:id="292" w:name="_Toc421095917"/>
      <w:bookmarkStart w:id="293" w:name="_Toc421096410"/>
      <w:bookmarkStart w:id="294" w:name="_Toc421096749"/>
      <w:bookmarkStart w:id="295" w:name="_Toc424196645"/>
      <w:r w:rsidRPr="0044174C">
        <w:rPr>
          <w:rFonts w:ascii="Arial" w:hAnsi="Arial" w:cs="Arial"/>
          <w:color w:val="244061"/>
          <w:sz w:val="24"/>
          <w:szCs w:val="24"/>
        </w:rPr>
        <w:t>Sposób złożenia protestu</w:t>
      </w:r>
      <w:bookmarkEnd w:id="292"/>
      <w:bookmarkEnd w:id="293"/>
      <w:bookmarkEnd w:id="294"/>
      <w:bookmarkEnd w:id="295"/>
      <w:r w:rsidRPr="0044174C">
        <w:rPr>
          <w:rFonts w:ascii="Arial" w:hAnsi="Arial" w:cs="Arial"/>
          <w:color w:val="244061"/>
          <w:sz w:val="24"/>
          <w:szCs w:val="24"/>
        </w:rPr>
        <w:t xml:space="preserve"> </w:t>
      </w:r>
    </w:p>
    <w:p w:rsidR="00406C6A" w:rsidRPr="007D5A98" w:rsidRDefault="00406C6A" w:rsidP="007D5A98"/>
    <w:p w:rsidR="00406C6A" w:rsidRPr="00DE3D00" w:rsidRDefault="00406C6A" w:rsidP="003C7FD3">
      <w:pPr>
        <w:pStyle w:val="ListParagraph"/>
        <w:numPr>
          <w:ilvl w:val="0"/>
          <w:numId w:val="84"/>
        </w:numPr>
        <w:autoSpaceDE w:val="0"/>
        <w:autoSpaceDN w:val="0"/>
        <w:adjustRightInd w:val="0"/>
        <w:spacing w:after="120" w:line="360" w:lineRule="auto"/>
        <w:ind w:hanging="357"/>
        <w:contextualSpacing w:val="0"/>
        <w:jc w:val="both"/>
        <w:rPr>
          <w:rFonts w:ascii="Arial" w:hAnsi="Arial" w:cs="Arial"/>
        </w:rPr>
      </w:pPr>
      <w:r w:rsidRPr="00DE3D00">
        <w:rPr>
          <w:rFonts w:ascii="Arial" w:hAnsi="Arial" w:cs="Arial"/>
        </w:rPr>
        <w:t xml:space="preserve">IOK pisemnie informuje wnioskodawcę o negatywnym wyniku oceny projektu. Pismo informujące zawiera pouczenie o możliwości wniesienia protestu (art. 46 ust. 5 </w:t>
      </w:r>
      <w:r w:rsidRPr="00B734F7">
        <w:rPr>
          <w:rFonts w:ascii="Arial" w:hAnsi="Arial" w:cs="Arial"/>
          <w:i/>
        </w:rPr>
        <w:t>ustawy</w:t>
      </w:r>
      <w:r w:rsidRPr="00DE3D00">
        <w:rPr>
          <w:rFonts w:ascii="Arial" w:hAnsi="Arial" w:cs="Arial"/>
        </w:rPr>
        <w:t xml:space="preserve">). </w:t>
      </w:r>
    </w:p>
    <w:p w:rsidR="00406C6A" w:rsidRDefault="00406C6A" w:rsidP="003C7FD3">
      <w:pPr>
        <w:pStyle w:val="ListParagraph"/>
        <w:numPr>
          <w:ilvl w:val="0"/>
          <w:numId w:val="84"/>
        </w:numPr>
        <w:autoSpaceDE w:val="0"/>
        <w:autoSpaceDN w:val="0"/>
        <w:adjustRightInd w:val="0"/>
        <w:spacing w:after="120" w:line="360" w:lineRule="auto"/>
        <w:ind w:left="357" w:hanging="357"/>
        <w:contextualSpacing w:val="0"/>
        <w:jc w:val="both"/>
        <w:rPr>
          <w:rFonts w:ascii="Arial" w:hAnsi="Arial" w:cs="Arial"/>
        </w:rPr>
      </w:pPr>
      <w:r w:rsidRPr="00DE3D00">
        <w:rPr>
          <w:rFonts w:ascii="Arial" w:hAnsi="Arial" w:cs="Arial"/>
        </w:rPr>
        <w:t xml:space="preserve">Wnioskodawca może wnieść protest w terminie 14 dni od dnia doręczenia informacji </w:t>
      </w:r>
      <w:r>
        <w:rPr>
          <w:rFonts w:ascii="Arial" w:hAnsi="Arial" w:cs="Arial"/>
        </w:rPr>
        <w:br/>
      </w:r>
      <w:r w:rsidRPr="00DE3D00">
        <w:rPr>
          <w:rFonts w:ascii="Arial" w:hAnsi="Arial" w:cs="Arial"/>
        </w:rPr>
        <w:t xml:space="preserve">o negatywnym wyniku oceny projektu (art. 54 ust. 1 </w:t>
      </w:r>
      <w:r w:rsidRPr="00B734F7">
        <w:rPr>
          <w:rFonts w:ascii="Arial" w:hAnsi="Arial" w:cs="Arial"/>
          <w:i/>
        </w:rPr>
        <w:t>ustawy</w:t>
      </w:r>
      <w:r w:rsidRPr="00DE3D00">
        <w:rPr>
          <w:rFonts w:ascii="Arial" w:hAnsi="Arial" w:cs="Arial"/>
        </w:rPr>
        <w:t xml:space="preserve">). </w:t>
      </w:r>
    </w:p>
    <w:p w:rsidR="00406C6A" w:rsidRDefault="00406C6A" w:rsidP="003C7FD3">
      <w:pPr>
        <w:pStyle w:val="ListParagraph"/>
        <w:numPr>
          <w:ilvl w:val="0"/>
          <w:numId w:val="84"/>
        </w:numPr>
        <w:autoSpaceDE w:val="0"/>
        <w:autoSpaceDN w:val="0"/>
        <w:adjustRightInd w:val="0"/>
        <w:spacing w:after="120" w:line="360" w:lineRule="auto"/>
        <w:ind w:left="357" w:hanging="357"/>
        <w:contextualSpacing w:val="0"/>
        <w:jc w:val="both"/>
        <w:rPr>
          <w:rFonts w:ascii="Arial" w:hAnsi="Arial" w:cs="Arial"/>
        </w:rPr>
      </w:pPr>
      <w:r w:rsidRPr="00DE3D00">
        <w:rPr>
          <w:rFonts w:ascii="Arial" w:hAnsi="Arial" w:cs="Arial"/>
        </w:rPr>
        <w:t xml:space="preserve">Instytucją, do której </w:t>
      </w:r>
      <w:r>
        <w:rPr>
          <w:rFonts w:ascii="Arial" w:hAnsi="Arial" w:cs="Arial"/>
        </w:rPr>
        <w:t>wnoszony</w:t>
      </w:r>
      <w:r w:rsidRPr="00DE3D00">
        <w:rPr>
          <w:rFonts w:ascii="Arial" w:hAnsi="Arial" w:cs="Arial"/>
        </w:rPr>
        <w:t xml:space="preserve"> jest protest jest Instytucja Pośrednicząca – DFE MZ.</w:t>
      </w:r>
    </w:p>
    <w:p w:rsidR="00406C6A" w:rsidRDefault="00406C6A" w:rsidP="003C7FD3">
      <w:pPr>
        <w:pStyle w:val="ListParagraph"/>
        <w:numPr>
          <w:ilvl w:val="0"/>
          <w:numId w:val="84"/>
        </w:numPr>
        <w:autoSpaceDE w:val="0"/>
        <w:autoSpaceDN w:val="0"/>
        <w:adjustRightInd w:val="0"/>
        <w:spacing w:after="120" w:line="360" w:lineRule="auto"/>
        <w:ind w:left="357" w:hanging="357"/>
        <w:contextualSpacing w:val="0"/>
        <w:jc w:val="both"/>
        <w:rPr>
          <w:rFonts w:ascii="Arial" w:hAnsi="Arial" w:cs="Arial"/>
        </w:rPr>
      </w:pPr>
      <w:r w:rsidRPr="00DE3D00">
        <w:rPr>
          <w:rFonts w:ascii="Arial" w:hAnsi="Arial" w:cs="Arial"/>
        </w:rPr>
        <w:t xml:space="preserve">Zgodnie z art. 54 ust. 2 </w:t>
      </w:r>
      <w:r w:rsidRPr="00B734F7">
        <w:rPr>
          <w:rFonts w:ascii="Arial" w:hAnsi="Arial" w:cs="Arial"/>
          <w:i/>
        </w:rPr>
        <w:t>ustawy</w:t>
      </w:r>
      <w:r w:rsidRPr="00DE3D00">
        <w:rPr>
          <w:rFonts w:ascii="Arial" w:hAnsi="Arial" w:cs="Arial"/>
        </w:rPr>
        <w:t xml:space="preserve"> protest jest wnoszony w formie pisemnej i w takiej formie prowadzone jest dalsze postępowanie w sprawie</w:t>
      </w:r>
      <w:r>
        <w:rPr>
          <w:rFonts w:ascii="Arial" w:hAnsi="Arial" w:cs="Arial"/>
        </w:rPr>
        <w:t>.</w:t>
      </w:r>
    </w:p>
    <w:p w:rsidR="00406C6A" w:rsidRDefault="00406C6A" w:rsidP="003C7FD3">
      <w:pPr>
        <w:pStyle w:val="ListParagraph"/>
        <w:numPr>
          <w:ilvl w:val="0"/>
          <w:numId w:val="84"/>
        </w:numPr>
        <w:autoSpaceDE w:val="0"/>
        <w:autoSpaceDN w:val="0"/>
        <w:adjustRightInd w:val="0"/>
        <w:spacing w:after="120" w:line="360" w:lineRule="auto"/>
        <w:ind w:left="357" w:hanging="357"/>
        <w:jc w:val="both"/>
        <w:rPr>
          <w:rFonts w:ascii="Arial" w:hAnsi="Arial" w:cs="Arial"/>
        </w:rPr>
      </w:pPr>
      <w:r w:rsidRPr="00DE3D00">
        <w:rPr>
          <w:rFonts w:ascii="Arial" w:hAnsi="Arial" w:cs="Arial"/>
        </w:rPr>
        <w:t>Protest należy złożyć</w:t>
      </w:r>
      <w:r>
        <w:rPr>
          <w:rFonts w:ascii="Arial" w:hAnsi="Arial" w:cs="Arial"/>
        </w:rPr>
        <w:t xml:space="preserve"> </w:t>
      </w:r>
      <w:r w:rsidRPr="00DE3D00">
        <w:rPr>
          <w:rFonts w:ascii="Arial" w:hAnsi="Arial" w:cs="Arial"/>
        </w:rPr>
        <w:t xml:space="preserve">w formie pisemnej: </w:t>
      </w:r>
    </w:p>
    <w:p w:rsidR="00406C6A" w:rsidRDefault="00406C6A" w:rsidP="003C7FD3">
      <w:pPr>
        <w:pStyle w:val="ListParagraph"/>
        <w:numPr>
          <w:ilvl w:val="0"/>
          <w:numId w:val="111"/>
        </w:numPr>
        <w:autoSpaceDE w:val="0"/>
        <w:autoSpaceDN w:val="0"/>
        <w:adjustRightInd w:val="0"/>
        <w:spacing w:after="120" w:line="360" w:lineRule="auto"/>
        <w:jc w:val="both"/>
        <w:rPr>
          <w:rFonts w:ascii="Arial" w:hAnsi="Arial" w:cs="Arial"/>
        </w:rPr>
      </w:pPr>
      <w:r w:rsidRPr="00B734F7">
        <w:rPr>
          <w:rFonts w:ascii="Arial" w:hAnsi="Arial" w:cs="Arial"/>
        </w:rPr>
        <w:t>osobiście do Kancelarii MZ od poniedziałku do piątku w godzinach od 8.15 do 16.15</w:t>
      </w:r>
      <w:r>
        <w:rPr>
          <w:rFonts w:ascii="Arial" w:hAnsi="Arial" w:cs="Arial"/>
        </w:rPr>
        <w:t xml:space="preserve"> lub</w:t>
      </w:r>
    </w:p>
    <w:p w:rsidR="00406C6A" w:rsidRDefault="00406C6A" w:rsidP="003C7FD3">
      <w:pPr>
        <w:pStyle w:val="ListParagraph"/>
        <w:numPr>
          <w:ilvl w:val="0"/>
          <w:numId w:val="111"/>
        </w:numPr>
        <w:spacing w:after="120" w:line="360" w:lineRule="auto"/>
        <w:rPr>
          <w:rFonts w:ascii="Arial" w:hAnsi="Arial" w:cs="Arial"/>
        </w:rPr>
      </w:pPr>
      <w:r w:rsidRPr="00B734F7">
        <w:rPr>
          <w:rFonts w:ascii="Arial" w:hAnsi="Arial" w:cs="Arial"/>
        </w:rPr>
        <w:t>kurierem</w:t>
      </w:r>
      <w:r>
        <w:rPr>
          <w:rFonts w:ascii="Arial" w:hAnsi="Arial" w:cs="Arial"/>
        </w:rPr>
        <w:t xml:space="preserve"> lub</w:t>
      </w:r>
    </w:p>
    <w:p w:rsidR="00406C6A" w:rsidRDefault="00406C6A" w:rsidP="003C7FD3">
      <w:pPr>
        <w:pStyle w:val="ListParagraph"/>
        <w:numPr>
          <w:ilvl w:val="0"/>
          <w:numId w:val="111"/>
        </w:numPr>
        <w:spacing w:after="0" w:line="360" w:lineRule="auto"/>
        <w:rPr>
          <w:rFonts w:ascii="Arial" w:hAnsi="Arial" w:cs="Arial"/>
        </w:rPr>
      </w:pPr>
      <w:r w:rsidRPr="003268ED">
        <w:rPr>
          <w:rFonts w:ascii="Arial" w:hAnsi="Arial" w:cs="Arial"/>
        </w:rPr>
        <w:t>pocztą</w:t>
      </w:r>
    </w:p>
    <w:p w:rsidR="00406C6A" w:rsidRDefault="00406C6A" w:rsidP="00E34AF6">
      <w:pPr>
        <w:autoSpaceDE w:val="0"/>
        <w:autoSpaceDN w:val="0"/>
        <w:adjustRightInd w:val="0"/>
        <w:spacing w:after="0" w:line="360" w:lineRule="auto"/>
        <w:contextualSpacing/>
        <w:jc w:val="both"/>
        <w:rPr>
          <w:rFonts w:ascii="Arial" w:hAnsi="Arial" w:cs="Arial"/>
        </w:rPr>
      </w:pPr>
      <w:r>
        <w:rPr>
          <w:rFonts w:ascii="Arial" w:hAnsi="Arial" w:cs="Arial"/>
        </w:rPr>
        <w:t xml:space="preserve">       </w:t>
      </w:r>
      <w:r w:rsidRPr="003268ED">
        <w:rPr>
          <w:rFonts w:ascii="Arial" w:hAnsi="Arial" w:cs="Arial"/>
        </w:rPr>
        <w:t xml:space="preserve">na adres: </w:t>
      </w:r>
    </w:p>
    <w:p w:rsidR="00406C6A" w:rsidRPr="004927A4" w:rsidRDefault="00406C6A" w:rsidP="003D799D">
      <w:pPr>
        <w:autoSpaceDE w:val="0"/>
        <w:autoSpaceDN w:val="0"/>
        <w:adjustRightInd w:val="0"/>
        <w:spacing w:after="120" w:line="360" w:lineRule="auto"/>
        <w:ind w:left="1056"/>
        <w:contextualSpacing/>
        <w:jc w:val="both"/>
        <w:rPr>
          <w:rFonts w:ascii="Arial" w:hAnsi="Arial" w:cs="Arial"/>
          <w:b/>
        </w:rPr>
      </w:pPr>
      <w:r w:rsidRPr="00B734F7">
        <w:rPr>
          <w:rFonts w:ascii="Arial" w:hAnsi="Arial" w:cs="Arial"/>
          <w:b/>
        </w:rPr>
        <w:t xml:space="preserve">Ministerstwo Zdrowia </w:t>
      </w:r>
    </w:p>
    <w:p w:rsidR="00406C6A" w:rsidRPr="004927A4" w:rsidRDefault="00406C6A" w:rsidP="003D799D">
      <w:pPr>
        <w:autoSpaceDE w:val="0"/>
        <w:autoSpaceDN w:val="0"/>
        <w:adjustRightInd w:val="0"/>
        <w:spacing w:after="120" w:line="360" w:lineRule="auto"/>
        <w:ind w:left="1056"/>
        <w:contextualSpacing/>
        <w:jc w:val="both"/>
        <w:rPr>
          <w:rFonts w:ascii="Arial" w:hAnsi="Arial" w:cs="Arial"/>
          <w:b/>
        </w:rPr>
      </w:pPr>
      <w:r w:rsidRPr="00B734F7">
        <w:rPr>
          <w:rFonts w:ascii="Arial" w:hAnsi="Arial" w:cs="Arial"/>
          <w:b/>
        </w:rPr>
        <w:t>Departament Funduszy Europejskich</w:t>
      </w:r>
    </w:p>
    <w:p w:rsidR="00406C6A" w:rsidRPr="004927A4" w:rsidRDefault="00406C6A" w:rsidP="003D799D">
      <w:pPr>
        <w:autoSpaceDE w:val="0"/>
        <w:autoSpaceDN w:val="0"/>
        <w:adjustRightInd w:val="0"/>
        <w:spacing w:after="120" w:line="360" w:lineRule="auto"/>
        <w:ind w:left="1056"/>
        <w:contextualSpacing/>
        <w:jc w:val="both"/>
        <w:rPr>
          <w:rFonts w:ascii="Arial" w:hAnsi="Arial" w:cs="Arial"/>
          <w:b/>
        </w:rPr>
      </w:pPr>
      <w:r w:rsidRPr="00B734F7">
        <w:rPr>
          <w:rFonts w:ascii="Arial" w:hAnsi="Arial" w:cs="Arial"/>
          <w:b/>
        </w:rPr>
        <w:t>ul. Miodowa 15, 00</w:t>
      </w:r>
      <w:r w:rsidRPr="00B734F7">
        <w:rPr>
          <w:rFonts w:cs="Arial"/>
          <w:b/>
        </w:rPr>
        <w:t>‐</w:t>
      </w:r>
      <w:r w:rsidRPr="00B734F7">
        <w:rPr>
          <w:rFonts w:ascii="Arial" w:hAnsi="Arial" w:cs="Arial"/>
          <w:b/>
        </w:rPr>
        <w:t xml:space="preserve">952 Warszawa </w:t>
      </w:r>
    </w:p>
    <w:p w:rsidR="00406C6A" w:rsidRPr="00E02B70" w:rsidRDefault="00406C6A" w:rsidP="003C7FD3">
      <w:pPr>
        <w:pStyle w:val="ListParagraph"/>
        <w:numPr>
          <w:ilvl w:val="0"/>
          <w:numId w:val="84"/>
        </w:numPr>
        <w:autoSpaceDE w:val="0"/>
        <w:autoSpaceDN w:val="0"/>
        <w:adjustRightInd w:val="0"/>
        <w:spacing w:after="120" w:line="360" w:lineRule="auto"/>
        <w:ind w:hanging="357"/>
        <w:contextualSpacing w:val="0"/>
        <w:jc w:val="both"/>
        <w:rPr>
          <w:rFonts w:ascii="Arial" w:hAnsi="Arial" w:cs="Arial"/>
        </w:rPr>
      </w:pPr>
      <w:r w:rsidRPr="00DE3D00">
        <w:rPr>
          <w:rFonts w:ascii="Arial" w:hAnsi="Arial" w:cs="Arial"/>
        </w:rPr>
        <w:t xml:space="preserve">W zakresie doręczeń i ustalania terminów w procedurze odwoławczej zgodnie z art. 67 </w:t>
      </w:r>
      <w:r w:rsidRPr="00B734F7">
        <w:rPr>
          <w:rFonts w:ascii="Arial" w:hAnsi="Arial" w:cs="Arial"/>
          <w:i/>
        </w:rPr>
        <w:t>ustawy</w:t>
      </w:r>
      <w:r w:rsidRPr="00DE3D00">
        <w:rPr>
          <w:rFonts w:ascii="Arial" w:hAnsi="Arial" w:cs="Arial"/>
        </w:rPr>
        <w:t xml:space="preserve"> zastosowanie mają rozdziały 8 i 10 </w:t>
      </w:r>
      <w:r w:rsidRPr="00B734F7">
        <w:rPr>
          <w:rFonts w:ascii="Arial" w:hAnsi="Arial" w:cs="Arial"/>
          <w:i/>
        </w:rPr>
        <w:t>ustawy</w:t>
      </w:r>
      <w:r w:rsidRPr="00DE3D00">
        <w:rPr>
          <w:rFonts w:ascii="Arial" w:hAnsi="Arial" w:cs="Arial"/>
        </w:rPr>
        <w:t xml:space="preserve"> z dnia 14 czerwca 1960 r. – Kodeks postępowania administracyjnego (Dz. U. z 2013 r. poz. 267, z późn. zm.</w:t>
      </w:r>
      <w:r>
        <w:rPr>
          <w:rFonts w:ascii="Arial" w:hAnsi="Arial" w:cs="Arial"/>
        </w:rPr>
        <w:t>)</w:t>
      </w:r>
      <w:r w:rsidRPr="00DE3D00">
        <w:rPr>
          <w:rFonts w:ascii="Arial" w:hAnsi="Arial" w:cs="Arial"/>
        </w:rPr>
        <w:t>.</w:t>
      </w:r>
    </w:p>
    <w:p w:rsidR="00406C6A" w:rsidRPr="0044174C" w:rsidRDefault="00406C6A" w:rsidP="003C7FD3">
      <w:pPr>
        <w:pStyle w:val="Heading2"/>
        <w:numPr>
          <w:ilvl w:val="0"/>
          <w:numId w:val="107"/>
        </w:numPr>
        <w:ind w:left="723"/>
        <w:rPr>
          <w:rFonts w:ascii="Arial" w:hAnsi="Arial" w:cs="Arial"/>
          <w:color w:val="244061"/>
          <w:sz w:val="24"/>
          <w:szCs w:val="24"/>
        </w:rPr>
      </w:pPr>
      <w:bookmarkStart w:id="296" w:name="_Toc421095918"/>
      <w:bookmarkStart w:id="297" w:name="_Toc421096411"/>
      <w:bookmarkStart w:id="298" w:name="_Toc421096750"/>
      <w:bookmarkStart w:id="299" w:name="_Toc424196646"/>
      <w:r w:rsidRPr="0044174C">
        <w:rPr>
          <w:rFonts w:ascii="Arial" w:hAnsi="Arial" w:cs="Arial"/>
          <w:color w:val="244061"/>
          <w:sz w:val="24"/>
          <w:szCs w:val="24"/>
        </w:rPr>
        <w:t>Zakres protestu</w:t>
      </w:r>
      <w:bookmarkEnd w:id="296"/>
      <w:bookmarkEnd w:id="297"/>
      <w:bookmarkEnd w:id="298"/>
      <w:bookmarkEnd w:id="299"/>
    </w:p>
    <w:p w:rsidR="00406C6A" w:rsidRPr="004264A1" w:rsidRDefault="00406C6A" w:rsidP="004264A1"/>
    <w:p w:rsidR="00406C6A" w:rsidRPr="00DE3D00" w:rsidRDefault="00406C6A" w:rsidP="003C7FD3">
      <w:pPr>
        <w:pStyle w:val="ListParagraph"/>
        <w:numPr>
          <w:ilvl w:val="0"/>
          <w:numId w:val="85"/>
        </w:numPr>
        <w:autoSpaceDE w:val="0"/>
        <w:autoSpaceDN w:val="0"/>
        <w:adjustRightInd w:val="0"/>
        <w:spacing w:after="120" w:line="360" w:lineRule="auto"/>
        <w:jc w:val="both"/>
        <w:rPr>
          <w:rFonts w:ascii="Arial" w:hAnsi="Arial" w:cs="Arial"/>
        </w:rPr>
      </w:pPr>
      <w:r w:rsidRPr="00DE3D00">
        <w:rPr>
          <w:rFonts w:ascii="Arial" w:hAnsi="Arial" w:cs="Arial"/>
        </w:rPr>
        <w:t xml:space="preserve">Zgodnie z art. 54 ust. 2 </w:t>
      </w:r>
      <w:r w:rsidRPr="00B734F7">
        <w:rPr>
          <w:rFonts w:ascii="Arial" w:hAnsi="Arial" w:cs="Arial"/>
          <w:i/>
        </w:rPr>
        <w:t>ustawy</w:t>
      </w:r>
      <w:r w:rsidRPr="00DE3D00">
        <w:rPr>
          <w:rFonts w:ascii="Arial" w:hAnsi="Arial" w:cs="Arial"/>
        </w:rPr>
        <w:t xml:space="preserve"> protest zawiera następujące informacje (wymogi formalne): </w:t>
      </w:r>
    </w:p>
    <w:p w:rsidR="00406C6A" w:rsidRPr="00DE3D00" w:rsidRDefault="00406C6A" w:rsidP="003C7FD3">
      <w:pPr>
        <w:pStyle w:val="ListParagraph"/>
        <w:numPr>
          <w:ilvl w:val="0"/>
          <w:numId w:val="86"/>
        </w:numPr>
        <w:autoSpaceDE w:val="0"/>
        <w:autoSpaceDN w:val="0"/>
        <w:adjustRightInd w:val="0"/>
        <w:spacing w:after="120" w:line="360" w:lineRule="auto"/>
        <w:jc w:val="both"/>
        <w:rPr>
          <w:rFonts w:ascii="Arial" w:hAnsi="Arial" w:cs="Arial"/>
          <w:b/>
        </w:rPr>
      </w:pPr>
      <w:r w:rsidRPr="00DE3D00">
        <w:rPr>
          <w:rFonts w:ascii="Arial" w:hAnsi="Arial" w:cs="Arial"/>
        </w:rPr>
        <w:t>oznaczenie instytucji właściwej do rozpatrzenia protestu (</w:t>
      </w:r>
      <w:r w:rsidRPr="00DE3D00">
        <w:rPr>
          <w:rFonts w:ascii="Arial" w:hAnsi="Arial" w:cs="Arial"/>
          <w:b/>
        </w:rPr>
        <w:t>I</w:t>
      </w:r>
      <w:r>
        <w:rPr>
          <w:rFonts w:ascii="Arial" w:hAnsi="Arial" w:cs="Arial"/>
          <w:b/>
        </w:rPr>
        <w:t>P</w:t>
      </w:r>
      <w:r w:rsidRPr="00DE3D00">
        <w:rPr>
          <w:rFonts w:ascii="Arial" w:hAnsi="Arial" w:cs="Arial"/>
          <w:b/>
        </w:rPr>
        <w:t xml:space="preserve"> </w:t>
      </w:r>
      <w:r w:rsidRPr="00DE3D00">
        <w:rPr>
          <w:rFonts w:cs="Arial"/>
          <w:b/>
        </w:rPr>
        <w:t>‐</w:t>
      </w:r>
      <w:r w:rsidRPr="00DE3D00">
        <w:rPr>
          <w:rFonts w:ascii="Arial" w:hAnsi="Arial" w:cs="Arial"/>
          <w:b/>
        </w:rPr>
        <w:t xml:space="preserve"> Minister </w:t>
      </w:r>
      <w:r>
        <w:rPr>
          <w:rFonts w:ascii="Arial" w:hAnsi="Arial" w:cs="Arial"/>
          <w:b/>
        </w:rPr>
        <w:t>Zdrowia</w:t>
      </w:r>
      <w:r w:rsidRPr="00DE3D00">
        <w:rPr>
          <w:rFonts w:ascii="Arial" w:hAnsi="Arial" w:cs="Arial"/>
          <w:b/>
        </w:rPr>
        <w:t>, Departament Fundusz</w:t>
      </w:r>
      <w:r>
        <w:rPr>
          <w:rFonts w:ascii="Arial" w:hAnsi="Arial" w:cs="Arial"/>
          <w:b/>
        </w:rPr>
        <w:t>y</w:t>
      </w:r>
      <w:r w:rsidRPr="00DE3D00">
        <w:rPr>
          <w:rFonts w:ascii="Arial" w:hAnsi="Arial" w:cs="Arial"/>
          <w:b/>
        </w:rPr>
        <w:t xml:space="preserve"> </w:t>
      </w:r>
      <w:r>
        <w:rPr>
          <w:rFonts w:ascii="Arial" w:hAnsi="Arial" w:cs="Arial"/>
          <w:b/>
        </w:rPr>
        <w:t>Europejskich w Ministerstwie Zdrowia</w:t>
      </w:r>
      <w:r w:rsidRPr="00DE3D00">
        <w:rPr>
          <w:rFonts w:ascii="Arial" w:hAnsi="Arial" w:cs="Arial"/>
          <w:b/>
        </w:rPr>
        <w:t xml:space="preserve">); </w:t>
      </w:r>
    </w:p>
    <w:p w:rsidR="00406C6A" w:rsidRPr="00DE3D00" w:rsidRDefault="00406C6A" w:rsidP="003C7FD3">
      <w:pPr>
        <w:pStyle w:val="ListParagraph"/>
        <w:numPr>
          <w:ilvl w:val="0"/>
          <w:numId w:val="86"/>
        </w:numPr>
        <w:autoSpaceDE w:val="0"/>
        <w:autoSpaceDN w:val="0"/>
        <w:adjustRightInd w:val="0"/>
        <w:spacing w:after="120" w:line="360" w:lineRule="auto"/>
        <w:jc w:val="both"/>
        <w:rPr>
          <w:rFonts w:ascii="Arial" w:hAnsi="Arial" w:cs="Arial"/>
        </w:rPr>
      </w:pPr>
      <w:r w:rsidRPr="00DE3D00">
        <w:rPr>
          <w:rFonts w:ascii="Arial" w:hAnsi="Arial" w:cs="Arial"/>
        </w:rPr>
        <w:t xml:space="preserve">oznaczenie wnioskodawcy; </w:t>
      </w:r>
    </w:p>
    <w:p w:rsidR="00406C6A" w:rsidRPr="00DE3D00" w:rsidRDefault="00406C6A" w:rsidP="003C7FD3">
      <w:pPr>
        <w:pStyle w:val="ListParagraph"/>
        <w:numPr>
          <w:ilvl w:val="0"/>
          <w:numId w:val="86"/>
        </w:numPr>
        <w:autoSpaceDE w:val="0"/>
        <w:autoSpaceDN w:val="0"/>
        <w:adjustRightInd w:val="0"/>
        <w:spacing w:after="120" w:line="360" w:lineRule="auto"/>
        <w:jc w:val="both"/>
        <w:rPr>
          <w:rFonts w:ascii="Arial" w:hAnsi="Arial" w:cs="Arial"/>
        </w:rPr>
      </w:pPr>
      <w:r w:rsidRPr="00DE3D00">
        <w:rPr>
          <w:rFonts w:ascii="Arial" w:hAnsi="Arial" w:cs="Arial"/>
        </w:rPr>
        <w:t xml:space="preserve">numer wniosku o dofinansowanie projektu; </w:t>
      </w:r>
    </w:p>
    <w:p w:rsidR="00406C6A" w:rsidRPr="00DE3D00" w:rsidRDefault="00406C6A" w:rsidP="003C7FD3">
      <w:pPr>
        <w:pStyle w:val="ListParagraph"/>
        <w:numPr>
          <w:ilvl w:val="0"/>
          <w:numId w:val="86"/>
        </w:numPr>
        <w:autoSpaceDE w:val="0"/>
        <w:autoSpaceDN w:val="0"/>
        <w:adjustRightInd w:val="0"/>
        <w:spacing w:after="120" w:line="360" w:lineRule="auto"/>
        <w:jc w:val="both"/>
        <w:rPr>
          <w:rFonts w:ascii="Arial" w:hAnsi="Arial" w:cs="Arial"/>
        </w:rPr>
      </w:pPr>
      <w:r w:rsidRPr="00DE3D00">
        <w:rPr>
          <w:rFonts w:ascii="Arial" w:hAnsi="Arial" w:cs="Arial"/>
        </w:rPr>
        <w:t xml:space="preserve">wskazanie kryteriów wyboru projektów, z których oceną wnioskodawca się nie zgadza, wraz z uzasadnieniem; </w:t>
      </w:r>
    </w:p>
    <w:p w:rsidR="00406C6A" w:rsidRPr="00DE3D00" w:rsidRDefault="00406C6A" w:rsidP="003C7FD3">
      <w:pPr>
        <w:pStyle w:val="ListParagraph"/>
        <w:numPr>
          <w:ilvl w:val="0"/>
          <w:numId w:val="86"/>
        </w:numPr>
        <w:autoSpaceDE w:val="0"/>
        <w:autoSpaceDN w:val="0"/>
        <w:adjustRightInd w:val="0"/>
        <w:spacing w:after="120" w:line="360" w:lineRule="auto"/>
        <w:jc w:val="both"/>
        <w:rPr>
          <w:rFonts w:ascii="Arial" w:hAnsi="Arial" w:cs="Arial"/>
        </w:rPr>
      </w:pPr>
      <w:r w:rsidRPr="00DE3D00">
        <w:rPr>
          <w:rFonts w:ascii="Arial" w:hAnsi="Arial" w:cs="Arial"/>
        </w:rPr>
        <w:t xml:space="preserve">wskazanie zarzutów o charakterze proceduralnym w zakresie przeprowadzonej oceny, jeżeli zdaniem wnioskodawcy naruszenia takie miały miejsce, wraz </w:t>
      </w:r>
      <w:r>
        <w:rPr>
          <w:rFonts w:ascii="Arial" w:hAnsi="Arial" w:cs="Arial"/>
        </w:rPr>
        <w:br/>
      </w:r>
      <w:r w:rsidRPr="00DE3D00">
        <w:rPr>
          <w:rFonts w:ascii="Arial" w:hAnsi="Arial" w:cs="Arial"/>
        </w:rPr>
        <w:t xml:space="preserve">z uzasadnieniem; </w:t>
      </w:r>
    </w:p>
    <w:p w:rsidR="00406C6A" w:rsidRDefault="00406C6A" w:rsidP="003C7FD3">
      <w:pPr>
        <w:pStyle w:val="ListParagraph"/>
        <w:numPr>
          <w:ilvl w:val="0"/>
          <w:numId w:val="86"/>
        </w:numPr>
        <w:autoSpaceDE w:val="0"/>
        <w:autoSpaceDN w:val="0"/>
        <w:adjustRightInd w:val="0"/>
        <w:spacing w:after="120" w:line="360" w:lineRule="auto"/>
        <w:ind w:hanging="357"/>
        <w:contextualSpacing w:val="0"/>
        <w:jc w:val="both"/>
        <w:rPr>
          <w:rFonts w:ascii="Arial" w:hAnsi="Arial" w:cs="Arial"/>
        </w:rPr>
      </w:pPr>
      <w:r w:rsidRPr="00DE3D00">
        <w:rPr>
          <w:rFonts w:ascii="Arial" w:hAnsi="Arial" w:cs="Arial"/>
        </w:rPr>
        <w:t xml:space="preserve">podpis wnioskodawcy lub osoby upoważnionej do jego reprezentowania, </w:t>
      </w:r>
      <w:r w:rsidRPr="00DE3D00">
        <w:rPr>
          <w:rFonts w:ascii="Arial" w:hAnsi="Arial" w:cs="Arial"/>
        </w:rPr>
        <w:br/>
        <w:t xml:space="preserve">z załączeniem oryginału lub kopii dokumentu poświadczającego umocowanie takiej osoby do reprezentowania wnioskodawcy. </w:t>
      </w:r>
    </w:p>
    <w:p w:rsidR="00406C6A" w:rsidRDefault="00406C6A" w:rsidP="003C7FD3">
      <w:pPr>
        <w:pStyle w:val="ListParagraph"/>
        <w:numPr>
          <w:ilvl w:val="0"/>
          <w:numId w:val="85"/>
        </w:numPr>
        <w:autoSpaceDE w:val="0"/>
        <w:autoSpaceDN w:val="0"/>
        <w:adjustRightInd w:val="0"/>
        <w:spacing w:after="120" w:line="360" w:lineRule="auto"/>
        <w:ind w:hanging="357"/>
        <w:contextualSpacing w:val="0"/>
        <w:jc w:val="both"/>
        <w:rPr>
          <w:rFonts w:ascii="Arial" w:hAnsi="Arial" w:cs="Arial"/>
        </w:rPr>
      </w:pPr>
      <w:r w:rsidRPr="00DE3D00">
        <w:rPr>
          <w:rFonts w:ascii="Arial" w:hAnsi="Arial" w:cs="Arial"/>
        </w:rPr>
        <w:t xml:space="preserve">Zgodnie z art. 54 ust. 3 i 4 </w:t>
      </w:r>
      <w:r w:rsidRPr="00B734F7">
        <w:rPr>
          <w:rFonts w:ascii="Arial" w:hAnsi="Arial" w:cs="Arial"/>
          <w:i/>
        </w:rPr>
        <w:t>ustawy</w:t>
      </w:r>
      <w:r w:rsidRPr="00DE3D00">
        <w:rPr>
          <w:rFonts w:ascii="Arial" w:hAnsi="Arial" w:cs="Arial"/>
        </w:rPr>
        <w:t xml:space="preserve"> w przypadku wniesienia protestu niespełniającego wymogów formalnych wymienionych w ww. podpunktach a</w:t>
      </w:r>
      <w:r w:rsidRPr="00DE3D00">
        <w:rPr>
          <w:rFonts w:cs="Arial"/>
        </w:rPr>
        <w:t>‐</w:t>
      </w:r>
      <w:r w:rsidRPr="00DE3D00">
        <w:rPr>
          <w:rFonts w:ascii="Arial" w:hAnsi="Arial" w:cs="Arial"/>
        </w:rPr>
        <w:t xml:space="preserve">c oraz f lub zawierającego oczywiste omyłki, IOK wzywa wnioskodawcę do jego uzupełnienia lub poprawienia, </w:t>
      </w:r>
      <w:r>
        <w:rPr>
          <w:rFonts w:ascii="Arial" w:hAnsi="Arial" w:cs="Arial"/>
        </w:rPr>
        <w:br/>
      </w:r>
      <w:r w:rsidRPr="00DE3D00">
        <w:rPr>
          <w:rFonts w:ascii="Arial" w:hAnsi="Arial" w:cs="Arial"/>
        </w:rPr>
        <w:t xml:space="preserve">w terminie 7 dni, licząc od dnia otrzymania wezwania, pod rygorem pozostawienia protestu bez rozpatrzenia. </w:t>
      </w:r>
    </w:p>
    <w:p w:rsidR="00406C6A" w:rsidRDefault="00406C6A" w:rsidP="003C7FD3">
      <w:pPr>
        <w:pStyle w:val="ListParagraph"/>
        <w:numPr>
          <w:ilvl w:val="0"/>
          <w:numId w:val="85"/>
        </w:numPr>
        <w:autoSpaceDE w:val="0"/>
        <w:autoSpaceDN w:val="0"/>
        <w:adjustRightInd w:val="0"/>
        <w:spacing w:after="120" w:line="360" w:lineRule="auto"/>
        <w:ind w:left="357"/>
        <w:contextualSpacing w:val="0"/>
        <w:jc w:val="both"/>
        <w:rPr>
          <w:rFonts w:ascii="Arial" w:hAnsi="Arial" w:cs="Arial"/>
        </w:rPr>
      </w:pPr>
      <w:r w:rsidRPr="00DE3D00">
        <w:rPr>
          <w:rFonts w:ascii="Arial" w:hAnsi="Arial" w:cs="Arial"/>
        </w:rPr>
        <w:t xml:space="preserve">Uzupełnienie protestu może nastąpić wyłącznie w odniesieniu do wymogów formalnych, </w:t>
      </w:r>
      <w:r w:rsidRPr="00DE3D00">
        <w:rPr>
          <w:rFonts w:ascii="Arial" w:hAnsi="Arial" w:cs="Arial"/>
        </w:rPr>
        <w:br/>
        <w:t xml:space="preserve">o których mowa w ww. </w:t>
      </w:r>
      <w:r>
        <w:rPr>
          <w:rFonts w:ascii="Arial" w:hAnsi="Arial" w:cs="Arial"/>
        </w:rPr>
        <w:t xml:space="preserve">pkt 1 </w:t>
      </w:r>
      <w:r w:rsidRPr="00DE3D00">
        <w:rPr>
          <w:rFonts w:ascii="Arial" w:hAnsi="Arial" w:cs="Arial"/>
        </w:rPr>
        <w:t>podpunktach a</w:t>
      </w:r>
      <w:r w:rsidRPr="00DE3D00">
        <w:rPr>
          <w:rFonts w:cs="Arial"/>
        </w:rPr>
        <w:t>‐</w:t>
      </w:r>
      <w:r w:rsidRPr="00DE3D00">
        <w:rPr>
          <w:rFonts w:ascii="Arial" w:hAnsi="Arial" w:cs="Arial"/>
        </w:rPr>
        <w:t>c oraz f.</w:t>
      </w:r>
    </w:p>
    <w:p w:rsidR="00406C6A" w:rsidRDefault="00406C6A" w:rsidP="003C7FD3">
      <w:pPr>
        <w:pStyle w:val="ListParagraph"/>
        <w:numPr>
          <w:ilvl w:val="0"/>
          <w:numId w:val="85"/>
        </w:numPr>
        <w:autoSpaceDE w:val="0"/>
        <w:autoSpaceDN w:val="0"/>
        <w:adjustRightInd w:val="0"/>
        <w:spacing w:after="120" w:line="360" w:lineRule="auto"/>
        <w:ind w:left="357"/>
        <w:contextualSpacing w:val="0"/>
        <w:jc w:val="both"/>
        <w:rPr>
          <w:rFonts w:ascii="Arial" w:hAnsi="Arial" w:cs="Arial"/>
        </w:rPr>
      </w:pPr>
      <w:r w:rsidRPr="00DE3D00">
        <w:rPr>
          <w:rFonts w:ascii="Arial" w:hAnsi="Arial" w:cs="Arial"/>
        </w:rPr>
        <w:t xml:space="preserve">Wezwanie, o którym mowa w pkt 2, wstrzymuje bieg terminu, o którym mowa w art. 57 </w:t>
      </w:r>
      <w:r w:rsidRPr="00B734F7">
        <w:rPr>
          <w:rFonts w:ascii="Arial" w:hAnsi="Arial" w:cs="Arial"/>
          <w:i/>
        </w:rPr>
        <w:t>ustawy</w:t>
      </w:r>
      <w:r w:rsidRPr="00DE3D00">
        <w:rPr>
          <w:rFonts w:ascii="Arial" w:hAnsi="Arial" w:cs="Arial"/>
        </w:rPr>
        <w:t xml:space="preserve">. </w:t>
      </w:r>
    </w:p>
    <w:p w:rsidR="00406C6A" w:rsidRPr="00E34AF6" w:rsidRDefault="00406C6A" w:rsidP="003C7FD3">
      <w:pPr>
        <w:pStyle w:val="ListParagraph"/>
        <w:numPr>
          <w:ilvl w:val="0"/>
          <w:numId w:val="85"/>
        </w:numPr>
        <w:autoSpaceDE w:val="0"/>
        <w:autoSpaceDN w:val="0"/>
        <w:adjustRightInd w:val="0"/>
        <w:spacing w:after="120" w:line="360" w:lineRule="auto"/>
        <w:ind w:left="357" w:hanging="357"/>
        <w:contextualSpacing w:val="0"/>
        <w:jc w:val="both"/>
        <w:rPr>
          <w:rFonts w:ascii="Arial" w:hAnsi="Arial" w:cs="Arial"/>
          <w:b/>
          <w:color w:val="E36C0A"/>
        </w:rPr>
      </w:pPr>
      <w:r w:rsidRPr="00DE3D00">
        <w:rPr>
          <w:rFonts w:ascii="Arial" w:hAnsi="Arial" w:cs="Arial"/>
        </w:rPr>
        <w:t xml:space="preserve">Na prawo wnioskodawcy do wniesienia protestu nie wpływa negatywnie błędne pouczenie lub brak pouczenia, o którym mowa w art. 46 ust. 5 </w:t>
      </w:r>
      <w:r w:rsidRPr="00B734F7">
        <w:rPr>
          <w:rFonts w:ascii="Arial" w:hAnsi="Arial" w:cs="Arial"/>
          <w:i/>
        </w:rPr>
        <w:t>ustawy</w:t>
      </w:r>
      <w:r w:rsidRPr="00DE3D00">
        <w:rPr>
          <w:rFonts w:ascii="Arial" w:hAnsi="Arial" w:cs="Arial"/>
        </w:rPr>
        <w:t>.</w:t>
      </w:r>
    </w:p>
    <w:p w:rsidR="00406C6A" w:rsidRPr="0044174C" w:rsidRDefault="00406C6A" w:rsidP="003C7FD3">
      <w:pPr>
        <w:pStyle w:val="Heading2"/>
        <w:numPr>
          <w:ilvl w:val="0"/>
          <w:numId w:val="107"/>
        </w:numPr>
        <w:ind w:left="723"/>
        <w:rPr>
          <w:rFonts w:ascii="Arial" w:hAnsi="Arial" w:cs="Arial"/>
          <w:color w:val="244061"/>
          <w:sz w:val="24"/>
          <w:szCs w:val="24"/>
        </w:rPr>
      </w:pPr>
      <w:bookmarkStart w:id="300" w:name="_Toc422310315"/>
      <w:bookmarkStart w:id="301" w:name="_Toc422310454"/>
      <w:bookmarkStart w:id="302" w:name="_Toc422310897"/>
      <w:bookmarkStart w:id="303" w:name="_Toc422311173"/>
      <w:bookmarkStart w:id="304" w:name="_Toc422311260"/>
      <w:bookmarkStart w:id="305" w:name="_Toc422822645"/>
      <w:bookmarkStart w:id="306" w:name="_Toc422310316"/>
      <w:bookmarkStart w:id="307" w:name="_Toc422310455"/>
      <w:bookmarkStart w:id="308" w:name="_Toc422310898"/>
      <w:bookmarkStart w:id="309" w:name="_Toc422311174"/>
      <w:bookmarkStart w:id="310" w:name="_Toc422311261"/>
      <w:bookmarkStart w:id="311" w:name="_Toc422822646"/>
      <w:bookmarkStart w:id="312" w:name="_Toc422310317"/>
      <w:bookmarkStart w:id="313" w:name="_Toc422310456"/>
      <w:bookmarkStart w:id="314" w:name="_Toc422310899"/>
      <w:bookmarkStart w:id="315" w:name="_Toc422311175"/>
      <w:bookmarkStart w:id="316" w:name="_Toc422311262"/>
      <w:bookmarkStart w:id="317" w:name="_Toc422822647"/>
      <w:bookmarkStart w:id="318" w:name="_Toc422310318"/>
      <w:bookmarkStart w:id="319" w:name="_Toc422310457"/>
      <w:bookmarkStart w:id="320" w:name="_Toc422310900"/>
      <w:bookmarkStart w:id="321" w:name="_Toc422311176"/>
      <w:bookmarkStart w:id="322" w:name="_Toc422311263"/>
      <w:bookmarkStart w:id="323" w:name="_Toc422822648"/>
      <w:bookmarkStart w:id="324" w:name="_Toc422310319"/>
      <w:bookmarkStart w:id="325" w:name="_Toc422310458"/>
      <w:bookmarkStart w:id="326" w:name="_Toc422310901"/>
      <w:bookmarkStart w:id="327" w:name="_Toc422311177"/>
      <w:bookmarkStart w:id="328" w:name="_Toc422311264"/>
      <w:bookmarkStart w:id="329" w:name="_Toc422822649"/>
      <w:bookmarkStart w:id="330" w:name="_Toc421095920"/>
      <w:bookmarkStart w:id="331" w:name="_Toc421096413"/>
      <w:bookmarkStart w:id="332" w:name="_Toc421096752"/>
      <w:bookmarkStart w:id="333" w:name="_Toc424196647"/>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44174C">
        <w:rPr>
          <w:rFonts w:ascii="Arial" w:hAnsi="Arial" w:cs="Arial"/>
          <w:color w:val="244061"/>
          <w:sz w:val="24"/>
          <w:szCs w:val="24"/>
        </w:rPr>
        <w:t xml:space="preserve">Rozpatrzenie protestu przez </w:t>
      </w:r>
      <w:bookmarkEnd w:id="330"/>
      <w:bookmarkEnd w:id="331"/>
      <w:bookmarkEnd w:id="332"/>
      <w:r w:rsidRPr="0044174C">
        <w:rPr>
          <w:rFonts w:ascii="Arial" w:hAnsi="Arial" w:cs="Arial"/>
          <w:color w:val="244061"/>
          <w:sz w:val="24"/>
          <w:szCs w:val="24"/>
        </w:rPr>
        <w:t>IP</w:t>
      </w:r>
      <w:bookmarkEnd w:id="333"/>
      <w:r w:rsidRPr="0044174C">
        <w:rPr>
          <w:rFonts w:ascii="Arial" w:hAnsi="Arial" w:cs="Arial"/>
          <w:color w:val="244061"/>
          <w:sz w:val="24"/>
          <w:szCs w:val="24"/>
        </w:rPr>
        <w:t xml:space="preserve"> </w:t>
      </w:r>
    </w:p>
    <w:p w:rsidR="00406C6A" w:rsidRPr="004264A1" w:rsidRDefault="00406C6A" w:rsidP="004264A1"/>
    <w:p w:rsidR="00406C6A" w:rsidRDefault="00406C6A" w:rsidP="003C7FD3">
      <w:pPr>
        <w:pStyle w:val="ListParagraph"/>
        <w:numPr>
          <w:ilvl w:val="0"/>
          <w:numId w:val="87"/>
        </w:numPr>
        <w:autoSpaceDE w:val="0"/>
        <w:autoSpaceDN w:val="0"/>
        <w:adjustRightInd w:val="0"/>
        <w:spacing w:after="120" w:line="360" w:lineRule="auto"/>
        <w:ind w:left="357"/>
        <w:contextualSpacing w:val="0"/>
        <w:jc w:val="both"/>
        <w:rPr>
          <w:rFonts w:ascii="Arial" w:hAnsi="Arial" w:cs="Arial"/>
        </w:rPr>
      </w:pPr>
      <w:r w:rsidRPr="007B6667">
        <w:rPr>
          <w:rFonts w:ascii="Arial" w:hAnsi="Arial" w:cs="Arial"/>
        </w:rPr>
        <w:t>Protest zgodnie z art. 57 ustawy jest rozpatrywany przez IP w terminie 30 dni kalendarzowych od dnia jego otrzymania (data wpływu do IP)</w:t>
      </w:r>
      <w:r>
        <w:rPr>
          <w:rFonts w:ascii="Arial" w:hAnsi="Arial" w:cs="Arial"/>
        </w:rPr>
        <w:t>.</w:t>
      </w:r>
      <w:r w:rsidRPr="007B6667">
        <w:rPr>
          <w:rFonts w:ascii="Arial" w:hAnsi="Arial" w:cs="Arial"/>
        </w:rPr>
        <w:t xml:space="preserve"> </w:t>
      </w:r>
    </w:p>
    <w:p w:rsidR="00406C6A" w:rsidRDefault="00406C6A" w:rsidP="003C7FD3">
      <w:pPr>
        <w:pStyle w:val="ListParagraph"/>
        <w:numPr>
          <w:ilvl w:val="0"/>
          <w:numId w:val="87"/>
        </w:numPr>
        <w:autoSpaceDE w:val="0"/>
        <w:autoSpaceDN w:val="0"/>
        <w:adjustRightInd w:val="0"/>
        <w:spacing w:after="120" w:line="360" w:lineRule="auto"/>
        <w:ind w:left="357"/>
        <w:contextualSpacing w:val="0"/>
        <w:jc w:val="both"/>
        <w:rPr>
          <w:rFonts w:ascii="Arial" w:hAnsi="Arial" w:cs="Arial"/>
        </w:rPr>
      </w:pPr>
      <w:r w:rsidRPr="007B6667">
        <w:rPr>
          <w:rFonts w:ascii="Arial" w:hAnsi="Arial" w:cs="Arial"/>
        </w:rPr>
        <w:t xml:space="preserve">W uzasadnionych przypadkach, w szczególności gdy w trakcie rozpatrywania protestu konieczne jest skorzystanie z pomocy ekspertów, termin </w:t>
      </w:r>
      <w:r>
        <w:rPr>
          <w:rFonts w:ascii="Arial" w:hAnsi="Arial" w:cs="Arial"/>
        </w:rPr>
        <w:t xml:space="preserve">rozpatrzenia protestu może być </w:t>
      </w:r>
      <w:r w:rsidRPr="007B6667">
        <w:rPr>
          <w:rFonts w:ascii="Arial" w:hAnsi="Arial" w:cs="Arial"/>
        </w:rPr>
        <w:t xml:space="preserve">przedłużony, o czym IP informuje na piśmie wnioskodawcę. Termin rozpatrzenia protestu nie może przekroczyć łącznie 60 dni od dnia jego wpływu do IP (art. 57 </w:t>
      </w:r>
      <w:r w:rsidRPr="00B734F7">
        <w:rPr>
          <w:rFonts w:ascii="Arial" w:hAnsi="Arial" w:cs="Arial"/>
          <w:i/>
        </w:rPr>
        <w:t>ustawy</w:t>
      </w:r>
      <w:r w:rsidRPr="007B6667">
        <w:rPr>
          <w:rFonts w:ascii="Arial" w:hAnsi="Arial" w:cs="Arial"/>
        </w:rPr>
        <w:t>)</w:t>
      </w:r>
      <w:r>
        <w:rPr>
          <w:rFonts w:ascii="Arial" w:hAnsi="Arial" w:cs="Arial"/>
        </w:rPr>
        <w:t>.</w:t>
      </w:r>
    </w:p>
    <w:p w:rsidR="00406C6A" w:rsidRDefault="00406C6A" w:rsidP="003C7FD3">
      <w:pPr>
        <w:pStyle w:val="ListParagraph"/>
        <w:numPr>
          <w:ilvl w:val="0"/>
          <w:numId w:val="87"/>
        </w:numPr>
        <w:autoSpaceDE w:val="0"/>
        <w:autoSpaceDN w:val="0"/>
        <w:adjustRightInd w:val="0"/>
        <w:spacing w:after="120" w:line="360" w:lineRule="auto"/>
        <w:ind w:left="357"/>
        <w:contextualSpacing w:val="0"/>
        <w:jc w:val="both"/>
        <w:rPr>
          <w:rFonts w:ascii="Arial" w:hAnsi="Arial" w:cs="Arial"/>
        </w:rPr>
      </w:pPr>
      <w:r w:rsidRPr="007B6667">
        <w:rPr>
          <w:rFonts w:ascii="Arial" w:hAnsi="Arial" w:cs="Arial"/>
        </w:rPr>
        <w:t xml:space="preserve">IP informuje wnioskodawcę na piśmie o wyniku rozpatrzenia jego protestu. Informacja </w:t>
      </w:r>
      <w:r>
        <w:rPr>
          <w:rFonts w:ascii="Arial" w:hAnsi="Arial" w:cs="Arial"/>
        </w:rPr>
        <w:br/>
      </w:r>
      <w:r w:rsidRPr="007B6667">
        <w:rPr>
          <w:rFonts w:ascii="Arial" w:hAnsi="Arial" w:cs="Arial"/>
        </w:rPr>
        <w:t xml:space="preserve">ta zawiera w szczególności: </w:t>
      </w:r>
    </w:p>
    <w:p w:rsidR="00406C6A" w:rsidRDefault="00406C6A" w:rsidP="00E34AF6">
      <w:pPr>
        <w:pStyle w:val="ListParagraph"/>
        <w:autoSpaceDE w:val="0"/>
        <w:autoSpaceDN w:val="0"/>
        <w:adjustRightInd w:val="0"/>
        <w:spacing w:after="120" w:line="360" w:lineRule="auto"/>
        <w:ind w:left="357"/>
        <w:contextualSpacing w:val="0"/>
        <w:jc w:val="both"/>
        <w:rPr>
          <w:rFonts w:ascii="Arial" w:hAnsi="Arial" w:cs="Arial"/>
        </w:rPr>
      </w:pPr>
      <w:r w:rsidRPr="007B6667">
        <w:rPr>
          <w:rFonts w:ascii="Arial" w:hAnsi="Arial" w:cs="Arial"/>
        </w:rPr>
        <w:t xml:space="preserve">a) treść rozstrzygnięcia polegającego na uwzględnieniu albo nieuwzględnieniu protestu, wraz z uzasadnieniem, </w:t>
      </w:r>
    </w:p>
    <w:p w:rsidR="00406C6A" w:rsidRDefault="00406C6A" w:rsidP="00E34AF6">
      <w:pPr>
        <w:pStyle w:val="ListParagraph"/>
        <w:autoSpaceDE w:val="0"/>
        <w:autoSpaceDN w:val="0"/>
        <w:adjustRightInd w:val="0"/>
        <w:spacing w:after="120" w:line="360" w:lineRule="auto"/>
        <w:ind w:left="357"/>
        <w:contextualSpacing w:val="0"/>
        <w:jc w:val="both"/>
        <w:rPr>
          <w:rFonts w:ascii="Arial" w:hAnsi="Arial" w:cs="Arial"/>
        </w:rPr>
      </w:pPr>
      <w:r w:rsidRPr="007B6667">
        <w:rPr>
          <w:rFonts w:ascii="Arial" w:hAnsi="Arial" w:cs="Arial"/>
        </w:rPr>
        <w:t xml:space="preserve">b) w przypadku nieuwzględnienia protestu – pouczenie o możliwości wniesienia skargi </w:t>
      </w:r>
      <w:r>
        <w:rPr>
          <w:rFonts w:ascii="Arial" w:hAnsi="Arial" w:cs="Arial"/>
        </w:rPr>
        <w:br/>
      </w:r>
      <w:r w:rsidRPr="007B6667">
        <w:rPr>
          <w:rFonts w:ascii="Arial" w:hAnsi="Arial" w:cs="Arial"/>
        </w:rPr>
        <w:t xml:space="preserve">do sądu administracyjnego na zasadach określonych w art. 61 ustawy. </w:t>
      </w:r>
    </w:p>
    <w:p w:rsidR="00406C6A" w:rsidRDefault="00406C6A" w:rsidP="003C7FD3">
      <w:pPr>
        <w:pStyle w:val="ListParagraph"/>
        <w:numPr>
          <w:ilvl w:val="0"/>
          <w:numId w:val="87"/>
        </w:numPr>
        <w:autoSpaceDE w:val="0"/>
        <w:autoSpaceDN w:val="0"/>
        <w:adjustRightInd w:val="0"/>
        <w:spacing w:after="120" w:line="360" w:lineRule="auto"/>
        <w:ind w:left="357"/>
        <w:contextualSpacing w:val="0"/>
        <w:jc w:val="both"/>
        <w:rPr>
          <w:rFonts w:ascii="Arial" w:hAnsi="Arial" w:cs="Arial"/>
        </w:rPr>
      </w:pPr>
      <w:r w:rsidRPr="00743ED6">
        <w:rPr>
          <w:rFonts w:ascii="Arial" w:hAnsi="Arial" w:cs="Arial"/>
        </w:rPr>
        <w:t xml:space="preserve">W przypadku uwzględnienia protestu IP może </w:t>
      </w:r>
      <w:r>
        <w:rPr>
          <w:rFonts w:ascii="Arial" w:hAnsi="Arial" w:cs="Arial"/>
        </w:rPr>
        <w:t>s</w:t>
      </w:r>
      <w:r w:rsidRPr="00743ED6">
        <w:rPr>
          <w:rFonts w:ascii="Arial" w:hAnsi="Arial" w:cs="Arial"/>
        </w:rPr>
        <w:t>kierować projekt do właściwego etapu oceny albo umieścić go na liście projektów wybranych do dofinansowania w wyniku przeprowadzenia procedury odwoławczej, informując o tym wnioskodawcę,</w:t>
      </w:r>
    </w:p>
    <w:p w:rsidR="00406C6A" w:rsidRPr="0044174C" w:rsidRDefault="00406C6A" w:rsidP="003C7FD3">
      <w:pPr>
        <w:pStyle w:val="Heading2"/>
        <w:numPr>
          <w:ilvl w:val="0"/>
          <w:numId w:val="107"/>
        </w:numPr>
        <w:ind w:left="723"/>
        <w:rPr>
          <w:rFonts w:ascii="Arial" w:hAnsi="Arial" w:cs="Arial"/>
          <w:color w:val="244061"/>
          <w:sz w:val="24"/>
          <w:szCs w:val="24"/>
        </w:rPr>
      </w:pPr>
      <w:bookmarkStart w:id="334" w:name="_Toc422310321"/>
      <w:bookmarkStart w:id="335" w:name="_Toc422310460"/>
      <w:bookmarkStart w:id="336" w:name="_Toc422310903"/>
      <w:bookmarkStart w:id="337" w:name="_Toc422311179"/>
      <w:bookmarkStart w:id="338" w:name="_Toc422311266"/>
      <w:bookmarkStart w:id="339" w:name="_Toc422822651"/>
      <w:bookmarkStart w:id="340" w:name="_Toc422310322"/>
      <w:bookmarkStart w:id="341" w:name="_Toc422310461"/>
      <w:bookmarkStart w:id="342" w:name="_Toc422310904"/>
      <w:bookmarkStart w:id="343" w:name="_Toc422311180"/>
      <w:bookmarkStart w:id="344" w:name="_Toc422311267"/>
      <w:bookmarkStart w:id="345" w:name="_Toc422822652"/>
      <w:bookmarkStart w:id="346" w:name="_Toc422310323"/>
      <w:bookmarkStart w:id="347" w:name="_Toc422310462"/>
      <w:bookmarkStart w:id="348" w:name="_Toc422310905"/>
      <w:bookmarkStart w:id="349" w:name="_Toc422311181"/>
      <w:bookmarkStart w:id="350" w:name="_Toc422311268"/>
      <w:bookmarkStart w:id="351" w:name="_Toc422822653"/>
      <w:bookmarkStart w:id="352" w:name="_Toc422310324"/>
      <w:bookmarkStart w:id="353" w:name="_Toc422310463"/>
      <w:bookmarkStart w:id="354" w:name="_Toc422310906"/>
      <w:bookmarkStart w:id="355" w:name="_Toc422311182"/>
      <w:bookmarkStart w:id="356" w:name="_Toc422311269"/>
      <w:bookmarkStart w:id="357" w:name="_Toc422822654"/>
      <w:bookmarkStart w:id="358" w:name="_Toc422310325"/>
      <w:bookmarkStart w:id="359" w:name="_Toc422310464"/>
      <w:bookmarkStart w:id="360" w:name="_Toc422310907"/>
      <w:bookmarkStart w:id="361" w:name="_Toc422311183"/>
      <w:bookmarkStart w:id="362" w:name="_Toc422311270"/>
      <w:bookmarkStart w:id="363" w:name="_Toc422822655"/>
      <w:bookmarkStart w:id="364" w:name="_Toc422310326"/>
      <w:bookmarkStart w:id="365" w:name="_Toc422310465"/>
      <w:bookmarkStart w:id="366" w:name="_Toc422310908"/>
      <w:bookmarkStart w:id="367" w:name="_Toc422311184"/>
      <w:bookmarkStart w:id="368" w:name="_Toc422311271"/>
      <w:bookmarkStart w:id="369" w:name="_Toc422822656"/>
      <w:bookmarkStart w:id="370" w:name="_Toc422310327"/>
      <w:bookmarkStart w:id="371" w:name="_Toc422310466"/>
      <w:bookmarkStart w:id="372" w:name="_Toc422310909"/>
      <w:bookmarkStart w:id="373" w:name="_Toc422311185"/>
      <w:bookmarkStart w:id="374" w:name="_Toc422311272"/>
      <w:bookmarkStart w:id="375" w:name="_Toc422822657"/>
      <w:bookmarkStart w:id="376" w:name="_Toc422310328"/>
      <w:bookmarkStart w:id="377" w:name="_Toc422310467"/>
      <w:bookmarkStart w:id="378" w:name="_Toc422310910"/>
      <w:bookmarkStart w:id="379" w:name="_Toc422311186"/>
      <w:bookmarkStart w:id="380" w:name="_Toc422311273"/>
      <w:bookmarkStart w:id="381" w:name="_Toc422822658"/>
      <w:bookmarkStart w:id="382" w:name="_Toc422310329"/>
      <w:bookmarkStart w:id="383" w:name="_Toc422310468"/>
      <w:bookmarkStart w:id="384" w:name="_Toc422310911"/>
      <w:bookmarkStart w:id="385" w:name="_Toc422311187"/>
      <w:bookmarkStart w:id="386" w:name="_Toc422311274"/>
      <w:bookmarkStart w:id="387" w:name="_Toc422822659"/>
      <w:bookmarkStart w:id="388" w:name="_Toc422310330"/>
      <w:bookmarkStart w:id="389" w:name="_Toc422310469"/>
      <w:bookmarkStart w:id="390" w:name="_Toc422310912"/>
      <w:bookmarkStart w:id="391" w:name="_Toc422311188"/>
      <w:bookmarkStart w:id="392" w:name="_Toc422311275"/>
      <w:bookmarkStart w:id="393" w:name="_Toc422822660"/>
      <w:bookmarkStart w:id="394" w:name="_Toc422310331"/>
      <w:bookmarkStart w:id="395" w:name="_Toc422310470"/>
      <w:bookmarkStart w:id="396" w:name="_Toc422310913"/>
      <w:bookmarkStart w:id="397" w:name="_Toc422311189"/>
      <w:bookmarkStart w:id="398" w:name="_Toc422311276"/>
      <w:bookmarkStart w:id="399" w:name="_Toc422822661"/>
      <w:bookmarkStart w:id="400" w:name="_Toc422310332"/>
      <w:bookmarkStart w:id="401" w:name="_Toc422310471"/>
      <w:bookmarkStart w:id="402" w:name="_Toc422310914"/>
      <w:bookmarkStart w:id="403" w:name="_Toc422311190"/>
      <w:bookmarkStart w:id="404" w:name="_Toc422311277"/>
      <w:bookmarkStart w:id="405" w:name="_Toc422822662"/>
      <w:bookmarkStart w:id="406" w:name="_Toc421095921"/>
      <w:bookmarkStart w:id="407" w:name="_Toc421096414"/>
      <w:bookmarkStart w:id="408" w:name="_Toc421096753"/>
      <w:bookmarkStart w:id="409" w:name="_Toc424196648"/>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44174C">
        <w:rPr>
          <w:rFonts w:ascii="Arial" w:hAnsi="Arial" w:cs="Arial"/>
          <w:color w:val="244061"/>
          <w:sz w:val="24"/>
          <w:szCs w:val="24"/>
        </w:rPr>
        <w:t>Pozostawienie protestu bez rozpatrzenia</w:t>
      </w:r>
      <w:bookmarkEnd w:id="406"/>
      <w:bookmarkEnd w:id="407"/>
      <w:bookmarkEnd w:id="408"/>
      <w:bookmarkEnd w:id="409"/>
      <w:r w:rsidRPr="0044174C">
        <w:rPr>
          <w:rFonts w:ascii="Arial" w:hAnsi="Arial" w:cs="Arial"/>
          <w:color w:val="244061"/>
          <w:sz w:val="24"/>
          <w:szCs w:val="24"/>
        </w:rPr>
        <w:t xml:space="preserve"> </w:t>
      </w:r>
    </w:p>
    <w:p w:rsidR="00406C6A" w:rsidRPr="004264A1" w:rsidRDefault="00406C6A" w:rsidP="004264A1"/>
    <w:p w:rsidR="00406C6A" w:rsidRPr="00B85B3A" w:rsidRDefault="00406C6A" w:rsidP="003C7FD3">
      <w:pPr>
        <w:pStyle w:val="ListParagraph"/>
        <w:numPr>
          <w:ilvl w:val="0"/>
          <w:numId w:val="88"/>
        </w:numPr>
        <w:autoSpaceDE w:val="0"/>
        <w:autoSpaceDN w:val="0"/>
        <w:adjustRightInd w:val="0"/>
        <w:spacing w:after="120" w:line="360" w:lineRule="auto"/>
        <w:jc w:val="both"/>
        <w:rPr>
          <w:rFonts w:ascii="Arial" w:hAnsi="Arial" w:cs="Arial"/>
        </w:rPr>
      </w:pPr>
      <w:r w:rsidRPr="00B85B3A">
        <w:rPr>
          <w:rFonts w:ascii="Arial" w:hAnsi="Arial" w:cs="Arial"/>
        </w:rPr>
        <w:t>Protest pozostawia się</w:t>
      </w:r>
      <w:r>
        <w:rPr>
          <w:rFonts w:ascii="Arial" w:hAnsi="Arial" w:cs="Arial"/>
        </w:rPr>
        <w:t xml:space="preserve"> </w:t>
      </w:r>
      <w:r w:rsidRPr="00B85B3A">
        <w:rPr>
          <w:rFonts w:ascii="Arial" w:hAnsi="Arial" w:cs="Arial"/>
        </w:rPr>
        <w:t xml:space="preserve">bez rozpatrzenia, jeżeli mimo prawidłowego pouczenia, o którym mowa w art. 46 ust. 5 </w:t>
      </w:r>
      <w:r w:rsidRPr="00B734F7">
        <w:rPr>
          <w:rFonts w:ascii="Arial" w:hAnsi="Arial" w:cs="Arial"/>
          <w:i/>
        </w:rPr>
        <w:t>ustawy</w:t>
      </w:r>
      <w:r w:rsidRPr="00B85B3A">
        <w:rPr>
          <w:rFonts w:ascii="Arial" w:hAnsi="Arial" w:cs="Arial"/>
        </w:rPr>
        <w:t xml:space="preserve">, został wniesiony: </w:t>
      </w:r>
    </w:p>
    <w:p w:rsidR="00406C6A" w:rsidRPr="00B85B3A" w:rsidRDefault="00406C6A" w:rsidP="003C7FD3">
      <w:pPr>
        <w:pStyle w:val="ListParagraph"/>
        <w:numPr>
          <w:ilvl w:val="0"/>
          <w:numId w:val="89"/>
        </w:numPr>
        <w:autoSpaceDE w:val="0"/>
        <w:autoSpaceDN w:val="0"/>
        <w:adjustRightInd w:val="0"/>
        <w:spacing w:after="120" w:line="360" w:lineRule="auto"/>
        <w:jc w:val="both"/>
        <w:rPr>
          <w:rFonts w:ascii="Arial" w:hAnsi="Arial" w:cs="Arial"/>
        </w:rPr>
      </w:pPr>
      <w:r w:rsidRPr="00B85B3A">
        <w:rPr>
          <w:rFonts w:ascii="Arial" w:hAnsi="Arial" w:cs="Arial"/>
        </w:rPr>
        <w:t xml:space="preserve">po terminie, </w:t>
      </w:r>
    </w:p>
    <w:p w:rsidR="00406C6A" w:rsidRPr="00B85B3A" w:rsidRDefault="00406C6A" w:rsidP="003C7FD3">
      <w:pPr>
        <w:pStyle w:val="ListParagraph"/>
        <w:numPr>
          <w:ilvl w:val="0"/>
          <w:numId w:val="89"/>
        </w:numPr>
        <w:autoSpaceDE w:val="0"/>
        <w:autoSpaceDN w:val="0"/>
        <w:adjustRightInd w:val="0"/>
        <w:spacing w:after="120" w:line="360" w:lineRule="auto"/>
        <w:jc w:val="both"/>
        <w:rPr>
          <w:rFonts w:ascii="Arial" w:hAnsi="Arial" w:cs="Arial"/>
        </w:rPr>
      </w:pPr>
      <w:r w:rsidRPr="00B85B3A">
        <w:rPr>
          <w:rFonts w:ascii="Arial" w:hAnsi="Arial" w:cs="Arial"/>
        </w:rPr>
        <w:t xml:space="preserve">przez podmiot wykluczony z możliwości otrzymania dofinansowania, </w:t>
      </w:r>
    </w:p>
    <w:p w:rsidR="00406C6A" w:rsidRDefault="00406C6A" w:rsidP="003C7FD3">
      <w:pPr>
        <w:pStyle w:val="ListParagraph"/>
        <w:numPr>
          <w:ilvl w:val="0"/>
          <w:numId w:val="89"/>
        </w:numPr>
        <w:autoSpaceDE w:val="0"/>
        <w:autoSpaceDN w:val="0"/>
        <w:adjustRightInd w:val="0"/>
        <w:spacing w:after="120" w:line="360" w:lineRule="auto"/>
        <w:ind w:hanging="357"/>
        <w:contextualSpacing w:val="0"/>
        <w:jc w:val="both"/>
        <w:rPr>
          <w:rFonts w:ascii="Arial" w:hAnsi="Arial" w:cs="Arial"/>
        </w:rPr>
      </w:pPr>
      <w:r w:rsidRPr="00B85B3A">
        <w:rPr>
          <w:rFonts w:ascii="Arial" w:hAnsi="Arial" w:cs="Arial"/>
        </w:rPr>
        <w:t xml:space="preserve">bez spełnienia wymogów określonych w art. 54 ust. 2 pkt 4 </w:t>
      </w:r>
      <w:r w:rsidRPr="00B734F7">
        <w:rPr>
          <w:rFonts w:ascii="Arial" w:hAnsi="Arial" w:cs="Arial"/>
          <w:i/>
        </w:rPr>
        <w:t>ustawy</w:t>
      </w:r>
      <w:r w:rsidRPr="00B85B3A">
        <w:rPr>
          <w:rFonts w:ascii="Arial" w:hAnsi="Arial" w:cs="Arial"/>
        </w:rPr>
        <w:t xml:space="preserve"> – o czym wnioskodawca jest informowany na piśmie odpowiednio przez IOK. </w:t>
      </w:r>
    </w:p>
    <w:p w:rsidR="00406C6A" w:rsidRDefault="00406C6A" w:rsidP="003C7FD3">
      <w:pPr>
        <w:pStyle w:val="ListParagraph"/>
        <w:numPr>
          <w:ilvl w:val="0"/>
          <w:numId w:val="88"/>
        </w:numPr>
        <w:autoSpaceDE w:val="0"/>
        <w:autoSpaceDN w:val="0"/>
        <w:adjustRightInd w:val="0"/>
        <w:spacing w:after="120" w:line="360" w:lineRule="auto"/>
        <w:ind w:hanging="357"/>
        <w:contextualSpacing w:val="0"/>
        <w:rPr>
          <w:rFonts w:ascii="Arial" w:hAnsi="Arial" w:cs="Arial"/>
        </w:rPr>
      </w:pPr>
      <w:r w:rsidRPr="00B85B3A">
        <w:rPr>
          <w:rFonts w:ascii="Arial" w:hAnsi="Arial" w:cs="Arial"/>
        </w:rPr>
        <w:t xml:space="preserve">Informacja, o której mowa w ww. pkt 1, zawiera pouczenie o możliwości wniesienia skargi do sądu administracyjnego na zasadach określonych w art. 61 </w:t>
      </w:r>
      <w:r w:rsidRPr="00B734F7">
        <w:rPr>
          <w:rFonts w:ascii="Arial" w:hAnsi="Arial" w:cs="Arial"/>
          <w:i/>
        </w:rPr>
        <w:t>ustawy</w:t>
      </w:r>
      <w:r w:rsidRPr="00B85B3A">
        <w:rPr>
          <w:rFonts w:ascii="Arial" w:hAnsi="Arial" w:cs="Arial"/>
        </w:rPr>
        <w:t>.</w:t>
      </w:r>
    </w:p>
    <w:p w:rsidR="00406C6A" w:rsidRDefault="00406C6A" w:rsidP="002A11BB">
      <w:pPr>
        <w:autoSpaceDE w:val="0"/>
        <w:autoSpaceDN w:val="0"/>
        <w:adjustRightInd w:val="0"/>
        <w:spacing w:after="120" w:line="360" w:lineRule="auto"/>
        <w:rPr>
          <w:rFonts w:ascii="Arial" w:hAnsi="Arial" w:cs="Arial"/>
        </w:rPr>
      </w:pPr>
    </w:p>
    <w:p w:rsidR="00406C6A" w:rsidRPr="002A11BB" w:rsidRDefault="00406C6A" w:rsidP="002A11BB">
      <w:pPr>
        <w:autoSpaceDE w:val="0"/>
        <w:autoSpaceDN w:val="0"/>
        <w:adjustRightInd w:val="0"/>
        <w:spacing w:after="120" w:line="360" w:lineRule="auto"/>
        <w:rPr>
          <w:rFonts w:ascii="Arial" w:hAnsi="Arial" w:cs="Arial"/>
        </w:rPr>
      </w:pPr>
    </w:p>
    <w:p w:rsidR="00406C6A" w:rsidRPr="0044174C" w:rsidRDefault="00406C6A" w:rsidP="003C7FD3">
      <w:pPr>
        <w:pStyle w:val="Heading2"/>
        <w:numPr>
          <w:ilvl w:val="0"/>
          <w:numId w:val="107"/>
        </w:numPr>
        <w:ind w:left="723"/>
        <w:rPr>
          <w:rFonts w:ascii="Arial" w:hAnsi="Arial" w:cs="Arial"/>
          <w:color w:val="244061"/>
          <w:sz w:val="24"/>
          <w:szCs w:val="24"/>
        </w:rPr>
      </w:pPr>
      <w:bookmarkStart w:id="410" w:name="_Toc421095922"/>
      <w:bookmarkStart w:id="411" w:name="_Toc421096415"/>
      <w:bookmarkStart w:id="412" w:name="_Toc421096754"/>
      <w:bookmarkStart w:id="413" w:name="_Toc424196649"/>
      <w:r w:rsidRPr="0044174C">
        <w:rPr>
          <w:rFonts w:ascii="Arial" w:hAnsi="Arial" w:cs="Arial"/>
          <w:color w:val="244061"/>
          <w:sz w:val="24"/>
          <w:szCs w:val="24"/>
        </w:rPr>
        <w:t>Skarga do sądu administracyjnego</w:t>
      </w:r>
      <w:bookmarkEnd w:id="410"/>
      <w:bookmarkEnd w:id="411"/>
      <w:bookmarkEnd w:id="412"/>
      <w:bookmarkEnd w:id="413"/>
    </w:p>
    <w:p w:rsidR="00406C6A" w:rsidRPr="004264A1" w:rsidRDefault="00406C6A" w:rsidP="004264A1"/>
    <w:p w:rsidR="00406C6A" w:rsidRDefault="00406C6A" w:rsidP="003C7FD3">
      <w:pPr>
        <w:pStyle w:val="ListParagraph"/>
        <w:numPr>
          <w:ilvl w:val="0"/>
          <w:numId w:val="90"/>
        </w:numPr>
        <w:autoSpaceDE w:val="0"/>
        <w:autoSpaceDN w:val="0"/>
        <w:adjustRightInd w:val="0"/>
        <w:spacing w:after="120" w:line="360" w:lineRule="auto"/>
        <w:ind w:left="357" w:hanging="357"/>
        <w:contextualSpacing w:val="0"/>
        <w:jc w:val="both"/>
        <w:rPr>
          <w:rFonts w:ascii="Arial" w:hAnsi="Arial" w:cs="Arial"/>
        </w:rPr>
      </w:pPr>
      <w:r w:rsidRPr="00B85B3A">
        <w:rPr>
          <w:rFonts w:ascii="Arial" w:hAnsi="Arial" w:cs="Arial"/>
        </w:rPr>
        <w:t xml:space="preserve">W przypadku nieuwzględnienia protestu, negatywnej ponownej oceny projektu lub pozostawienia protestu bez rozpatrzenia, w tym w przypadku, o którym mowa w art. 66 ust. 2 pkt 1 </w:t>
      </w:r>
      <w:r w:rsidRPr="00B734F7">
        <w:rPr>
          <w:rFonts w:ascii="Arial" w:hAnsi="Arial" w:cs="Arial"/>
          <w:i/>
        </w:rPr>
        <w:t>ustawy</w:t>
      </w:r>
      <w:r w:rsidRPr="00B85B3A">
        <w:rPr>
          <w:rFonts w:ascii="Arial" w:hAnsi="Arial" w:cs="Arial"/>
        </w:rPr>
        <w:t>, wnioskodawca może w tym zakresie wnieść skargę do sądu administracyjnego, zgodnie z art. 3 §</w:t>
      </w:r>
      <w:r>
        <w:rPr>
          <w:rFonts w:ascii="Arial" w:hAnsi="Arial" w:cs="Arial"/>
        </w:rPr>
        <w:t xml:space="preserve"> </w:t>
      </w:r>
      <w:r w:rsidRPr="00B85B3A">
        <w:rPr>
          <w:rFonts w:ascii="Arial" w:hAnsi="Arial" w:cs="Arial"/>
        </w:rPr>
        <w:t xml:space="preserve">3 </w:t>
      </w:r>
      <w:r w:rsidRPr="00B734F7">
        <w:rPr>
          <w:rFonts w:ascii="Arial" w:hAnsi="Arial" w:cs="Arial"/>
          <w:i/>
        </w:rPr>
        <w:t>ustawy</w:t>
      </w:r>
      <w:r w:rsidRPr="00B85B3A">
        <w:rPr>
          <w:rFonts w:ascii="Arial" w:hAnsi="Arial" w:cs="Arial"/>
        </w:rPr>
        <w:t xml:space="preserve"> z dnia 30 sierpnia 2002 r. – Prawo </w:t>
      </w:r>
      <w:r>
        <w:rPr>
          <w:rFonts w:ascii="Arial" w:hAnsi="Arial" w:cs="Arial"/>
        </w:rPr>
        <w:br/>
      </w:r>
      <w:r w:rsidRPr="00B85B3A">
        <w:rPr>
          <w:rFonts w:ascii="Arial" w:hAnsi="Arial" w:cs="Arial"/>
        </w:rPr>
        <w:t xml:space="preserve">o postępowaniu przed sądami administracyjnymi (Dz. U. z 2012 r. poz. 270, z późn. zm.). </w:t>
      </w:r>
    </w:p>
    <w:p w:rsidR="00406C6A" w:rsidRDefault="00406C6A" w:rsidP="003C7FD3">
      <w:pPr>
        <w:pStyle w:val="ListParagraph"/>
        <w:numPr>
          <w:ilvl w:val="0"/>
          <w:numId w:val="90"/>
        </w:numPr>
        <w:autoSpaceDE w:val="0"/>
        <w:autoSpaceDN w:val="0"/>
        <w:adjustRightInd w:val="0"/>
        <w:spacing w:after="120" w:line="360" w:lineRule="auto"/>
        <w:ind w:left="357" w:hanging="357"/>
        <w:contextualSpacing w:val="0"/>
        <w:jc w:val="both"/>
        <w:rPr>
          <w:rFonts w:ascii="Arial" w:hAnsi="Arial" w:cs="Arial"/>
        </w:rPr>
      </w:pPr>
      <w:r w:rsidRPr="00B85B3A">
        <w:rPr>
          <w:rFonts w:ascii="Arial" w:hAnsi="Arial" w:cs="Arial"/>
        </w:rPr>
        <w:t xml:space="preserve">Wnioskodawca ma prawo wnieść skargę, o której mowa w pkt 1, w terminie 14 dni </w:t>
      </w:r>
      <w:r>
        <w:rPr>
          <w:rFonts w:ascii="Arial" w:hAnsi="Arial" w:cs="Arial"/>
        </w:rPr>
        <w:br/>
      </w:r>
      <w:r w:rsidRPr="00B85B3A">
        <w:rPr>
          <w:rFonts w:ascii="Arial" w:hAnsi="Arial" w:cs="Arial"/>
        </w:rPr>
        <w:t xml:space="preserve">od dnia otrzymania informacji, o której mowa w art. 58 ust. 1, art. 59 albo art. 66 ust. 2 pkt 1 </w:t>
      </w:r>
      <w:r w:rsidRPr="00B734F7">
        <w:rPr>
          <w:rFonts w:ascii="Arial" w:hAnsi="Arial" w:cs="Arial"/>
          <w:i/>
        </w:rPr>
        <w:t>ustawy</w:t>
      </w:r>
      <w:r w:rsidRPr="00B85B3A">
        <w:rPr>
          <w:rFonts w:ascii="Arial" w:hAnsi="Arial" w:cs="Arial"/>
        </w:rPr>
        <w:t xml:space="preserve">, wraz z kompletną dokumentacją w sprawie bezpośrednio do wojewódzkiego sądu administracyjnego. Skarga podlega wpisowi stałemu. </w:t>
      </w:r>
    </w:p>
    <w:p w:rsidR="00406C6A" w:rsidRDefault="00406C6A" w:rsidP="003C7FD3">
      <w:pPr>
        <w:pStyle w:val="ListParagraph"/>
        <w:numPr>
          <w:ilvl w:val="0"/>
          <w:numId w:val="90"/>
        </w:numPr>
        <w:autoSpaceDE w:val="0"/>
        <w:autoSpaceDN w:val="0"/>
        <w:adjustRightInd w:val="0"/>
        <w:spacing w:after="120" w:line="360" w:lineRule="auto"/>
        <w:ind w:left="357" w:hanging="357"/>
        <w:jc w:val="both"/>
        <w:rPr>
          <w:rFonts w:ascii="Arial" w:hAnsi="Arial" w:cs="Arial"/>
        </w:rPr>
      </w:pPr>
      <w:r w:rsidRPr="00B85B3A">
        <w:rPr>
          <w:rFonts w:ascii="Arial" w:hAnsi="Arial" w:cs="Arial"/>
        </w:rPr>
        <w:t xml:space="preserve">Kompletna dokumentacja, o której mowa w </w:t>
      </w:r>
      <w:r>
        <w:rPr>
          <w:rFonts w:ascii="Arial" w:hAnsi="Arial" w:cs="Arial"/>
        </w:rPr>
        <w:t>pkt</w:t>
      </w:r>
      <w:r w:rsidRPr="00B85B3A">
        <w:rPr>
          <w:rFonts w:ascii="Arial" w:hAnsi="Arial" w:cs="Arial"/>
        </w:rPr>
        <w:t xml:space="preserve">. </w:t>
      </w:r>
      <w:r>
        <w:rPr>
          <w:rFonts w:ascii="Arial" w:hAnsi="Arial" w:cs="Arial"/>
        </w:rPr>
        <w:t>2</w:t>
      </w:r>
      <w:r w:rsidRPr="00B85B3A">
        <w:rPr>
          <w:rFonts w:ascii="Arial" w:hAnsi="Arial" w:cs="Arial"/>
        </w:rPr>
        <w:t xml:space="preserve">, obejmuje: </w:t>
      </w:r>
    </w:p>
    <w:p w:rsidR="00406C6A" w:rsidRPr="00B85B3A" w:rsidRDefault="00406C6A" w:rsidP="003C7FD3">
      <w:pPr>
        <w:pStyle w:val="ListParagraph"/>
        <w:numPr>
          <w:ilvl w:val="0"/>
          <w:numId w:val="91"/>
        </w:numPr>
        <w:autoSpaceDE w:val="0"/>
        <w:autoSpaceDN w:val="0"/>
        <w:adjustRightInd w:val="0"/>
        <w:spacing w:after="120" w:line="360" w:lineRule="auto"/>
        <w:jc w:val="both"/>
        <w:rPr>
          <w:rFonts w:ascii="Arial" w:hAnsi="Arial" w:cs="Arial"/>
        </w:rPr>
      </w:pPr>
      <w:r w:rsidRPr="00B85B3A">
        <w:rPr>
          <w:rFonts w:ascii="Arial" w:hAnsi="Arial" w:cs="Arial"/>
        </w:rPr>
        <w:t xml:space="preserve">wniosek o dofinansowanie projektu, </w:t>
      </w:r>
    </w:p>
    <w:p w:rsidR="00406C6A" w:rsidRPr="00B85B3A" w:rsidRDefault="00406C6A" w:rsidP="003C7FD3">
      <w:pPr>
        <w:pStyle w:val="ListParagraph"/>
        <w:numPr>
          <w:ilvl w:val="0"/>
          <w:numId w:val="91"/>
        </w:numPr>
        <w:autoSpaceDE w:val="0"/>
        <w:autoSpaceDN w:val="0"/>
        <w:adjustRightInd w:val="0"/>
        <w:spacing w:after="120" w:line="360" w:lineRule="auto"/>
        <w:jc w:val="both"/>
        <w:rPr>
          <w:rFonts w:ascii="Arial" w:hAnsi="Arial" w:cs="Arial"/>
        </w:rPr>
      </w:pPr>
      <w:r w:rsidRPr="00B85B3A">
        <w:rPr>
          <w:rFonts w:ascii="Arial" w:hAnsi="Arial" w:cs="Arial"/>
        </w:rPr>
        <w:t xml:space="preserve">informację o wynikach oceny projektu, o której mowa w art. 46 ust. 3 </w:t>
      </w:r>
      <w:r w:rsidRPr="00B734F7">
        <w:rPr>
          <w:rFonts w:ascii="Arial" w:hAnsi="Arial" w:cs="Arial"/>
          <w:i/>
        </w:rPr>
        <w:t>ustawy</w:t>
      </w:r>
      <w:r w:rsidRPr="00B85B3A">
        <w:rPr>
          <w:rFonts w:ascii="Arial" w:hAnsi="Arial" w:cs="Arial"/>
        </w:rPr>
        <w:t xml:space="preserve">, </w:t>
      </w:r>
    </w:p>
    <w:p w:rsidR="00406C6A" w:rsidRPr="00B85B3A" w:rsidRDefault="00406C6A" w:rsidP="003C7FD3">
      <w:pPr>
        <w:pStyle w:val="ListParagraph"/>
        <w:numPr>
          <w:ilvl w:val="0"/>
          <w:numId w:val="91"/>
        </w:numPr>
        <w:autoSpaceDE w:val="0"/>
        <w:autoSpaceDN w:val="0"/>
        <w:adjustRightInd w:val="0"/>
        <w:spacing w:after="120" w:line="360" w:lineRule="auto"/>
        <w:jc w:val="both"/>
        <w:rPr>
          <w:rFonts w:ascii="Arial" w:hAnsi="Arial" w:cs="Arial"/>
        </w:rPr>
      </w:pPr>
      <w:r w:rsidRPr="00B85B3A">
        <w:rPr>
          <w:rFonts w:ascii="Arial" w:hAnsi="Arial" w:cs="Arial"/>
        </w:rPr>
        <w:t xml:space="preserve">wniesiony protest, </w:t>
      </w:r>
    </w:p>
    <w:p w:rsidR="00406C6A" w:rsidRDefault="00406C6A" w:rsidP="003C7FD3">
      <w:pPr>
        <w:pStyle w:val="ListParagraph"/>
        <w:numPr>
          <w:ilvl w:val="0"/>
          <w:numId w:val="91"/>
        </w:numPr>
        <w:autoSpaceDE w:val="0"/>
        <w:autoSpaceDN w:val="0"/>
        <w:adjustRightInd w:val="0"/>
        <w:spacing w:after="120" w:line="360" w:lineRule="auto"/>
        <w:ind w:hanging="357"/>
        <w:contextualSpacing w:val="0"/>
        <w:jc w:val="both"/>
        <w:rPr>
          <w:rFonts w:ascii="Arial" w:hAnsi="Arial" w:cs="Arial"/>
        </w:rPr>
      </w:pPr>
      <w:r w:rsidRPr="00B85B3A">
        <w:rPr>
          <w:rFonts w:ascii="Arial" w:hAnsi="Arial" w:cs="Arial"/>
        </w:rPr>
        <w:t xml:space="preserve">informację, o której mowa w art. 58 ust. 1, art. 59 albo art. 66 ust. 2 pkt 1 </w:t>
      </w:r>
      <w:r w:rsidRPr="00B734F7">
        <w:rPr>
          <w:rFonts w:ascii="Arial" w:hAnsi="Arial" w:cs="Arial"/>
          <w:i/>
        </w:rPr>
        <w:t>ustawy</w:t>
      </w:r>
      <w:r w:rsidRPr="00B85B3A">
        <w:rPr>
          <w:rFonts w:ascii="Arial" w:hAnsi="Arial" w:cs="Arial"/>
        </w:rPr>
        <w:t xml:space="preserve"> – wraz z ewentualnymi załącznikami. </w:t>
      </w:r>
    </w:p>
    <w:p w:rsidR="00406C6A" w:rsidRDefault="00406C6A" w:rsidP="003C7FD3">
      <w:pPr>
        <w:pStyle w:val="ListParagraph"/>
        <w:numPr>
          <w:ilvl w:val="0"/>
          <w:numId w:val="90"/>
        </w:numPr>
        <w:autoSpaceDE w:val="0"/>
        <w:autoSpaceDN w:val="0"/>
        <w:adjustRightInd w:val="0"/>
        <w:spacing w:after="120" w:line="360" w:lineRule="auto"/>
        <w:ind w:hanging="357"/>
        <w:contextualSpacing w:val="0"/>
        <w:jc w:val="both"/>
        <w:rPr>
          <w:rFonts w:ascii="Arial" w:hAnsi="Arial" w:cs="Arial"/>
        </w:rPr>
      </w:pPr>
      <w:r w:rsidRPr="00B85B3A">
        <w:rPr>
          <w:rFonts w:ascii="Arial" w:hAnsi="Arial" w:cs="Arial"/>
        </w:rPr>
        <w:t xml:space="preserve">Kompletna dokumentacja jest wnoszona przez wnioskodawcę w oryginale lub w postaci uwierzytelnionej kopii. </w:t>
      </w:r>
    </w:p>
    <w:p w:rsidR="00406C6A" w:rsidRDefault="00406C6A" w:rsidP="003C7FD3">
      <w:pPr>
        <w:pStyle w:val="ListParagraph"/>
        <w:numPr>
          <w:ilvl w:val="0"/>
          <w:numId w:val="90"/>
        </w:numPr>
        <w:autoSpaceDE w:val="0"/>
        <w:autoSpaceDN w:val="0"/>
        <w:adjustRightInd w:val="0"/>
        <w:spacing w:after="120" w:line="360" w:lineRule="auto"/>
        <w:ind w:hanging="357"/>
        <w:contextualSpacing w:val="0"/>
        <w:jc w:val="both"/>
        <w:rPr>
          <w:rFonts w:ascii="Arial" w:hAnsi="Arial" w:cs="Arial"/>
        </w:rPr>
      </w:pPr>
      <w:r w:rsidRPr="00B85B3A">
        <w:rPr>
          <w:rFonts w:ascii="Arial" w:hAnsi="Arial" w:cs="Arial"/>
        </w:rPr>
        <w:t>Sąd rozpoznaje skargę w zakresie, o którym mowa w pkt. 1. w terminie 30 dni od dnia wniesienia skargi.</w:t>
      </w:r>
    </w:p>
    <w:p w:rsidR="00406C6A" w:rsidRPr="00B85B3A" w:rsidRDefault="00406C6A" w:rsidP="003C7FD3">
      <w:pPr>
        <w:pStyle w:val="ListParagraph"/>
        <w:numPr>
          <w:ilvl w:val="0"/>
          <w:numId w:val="90"/>
        </w:numPr>
        <w:autoSpaceDE w:val="0"/>
        <w:autoSpaceDN w:val="0"/>
        <w:adjustRightInd w:val="0"/>
        <w:spacing w:after="120" w:line="360" w:lineRule="auto"/>
        <w:jc w:val="both"/>
        <w:rPr>
          <w:rFonts w:ascii="Arial" w:hAnsi="Arial" w:cs="Arial"/>
        </w:rPr>
      </w:pPr>
      <w:r w:rsidRPr="00B85B3A">
        <w:rPr>
          <w:rFonts w:ascii="Arial" w:hAnsi="Arial" w:cs="Arial"/>
        </w:rPr>
        <w:t xml:space="preserve">Wniesienie skargi: </w:t>
      </w:r>
    </w:p>
    <w:p w:rsidR="00406C6A" w:rsidRPr="00B85B3A" w:rsidRDefault="00406C6A" w:rsidP="003C7FD3">
      <w:pPr>
        <w:pStyle w:val="ListParagraph"/>
        <w:numPr>
          <w:ilvl w:val="0"/>
          <w:numId w:val="92"/>
        </w:numPr>
        <w:autoSpaceDE w:val="0"/>
        <w:autoSpaceDN w:val="0"/>
        <w:adjustRightInd w:val="0"/>
        <w:spacing w:after="120" w:line="360" w:lineRule="auto"/>
        <w:jc w:val="both"/>
        <w:rPr>
          <w:rFonts w:ascii="Arial" w:hAnsi="Arial" w:cs="Arial"/>
        </w:rPr>
      </w:pPr>
      <w:r w:rsidRPr="00B85B3A">
        <w:rPr>
          <w:rFonts w:ascii="Arial" w:hAnsi="Arial" w:cs="Arial"/>
        </w:rPr>
        <w:t xml:space="preserve">po terminie, o którym mowa w </w:t>
      </w:r>
      <w:r>
        <w:rPr>
          <w:rFonts w:ascii="Arial" w:hAnsi="Arial" w:cs="Arial"/>
        </w:rPr>
        <w:t>pk</w:t>
      </w:r>
      <w:r w:rsidRPr="00B85B3A">
        <w:rPr>
          <w:rFonts w:ascii="Arial" w:hAnsi="Arial" w:cs="Arial"/>
        </w:rPr>
        <w:t xml:space="preserve">t 2, </w:t>
      </w:r>
    </w:p>
    <w:p w:rsidR="00406C6A" w:rsidRPr="00B85B3A" w:rsidRDefault="00406C6A" w:rsidP="003C7FD3">
      <w:pPr>
        <w:pStyle w:val="ListParagraph"/>
        <w:numPr>
          <w:ilvl w:val="0"/>
          <w:numId w:val="92"/>
        </w:numPr>
        <w:autoSpaceDE w:val="0"/>
        <w:autoSpaceDN w:val="0"/>
        <w:adjustRightInd w:val="0"/>
        <w:spacing w:after="120" w:line="360" w:lineRule="auto"/>
        <w:jc w:val="both"/>
        <w:rPr>
          <w:rFonts w:ascii="Arial" w:hAnsi="Arial" w:cs="Arial"/>
        </w:rPr>
      </w:pPr>
      <w:r w:rsidRPr="00B85B3A">
        <w:rPr>
          <w:rFonts w:ascii="Arial" w:hAnsi="Arial" w:cs="Arial"/>
        </w:rPr>
        <w:t xml:space="preserve">bez kompletnej dokumentacji, </w:t>
      </w:r>
    </w:p>
    <w:p w:rsidR="00406C6A" w:rsidRDefault="00406C6A" w:rsidP="003C7FD3">
      <w:pPr>
        <w:pStyle w:val="ListParagraph"/>
        <w:numPr>
          <w:ilvl w:val="0"/>
          <w:numId w:val="92"/>
        </w:numPr>
        <w:autoSpaceDE w:val="0"/>
        <w:autoSpaceDN w:val="0"/>
        <w:adjustRightInd w:val="0"/>
        <w:spacing w:after="120" w:line="360" w:lineRule="auto"/>
        <w:ind w:hanging="357"/>
        <w:contextualSpacing w:val="0"/>
        <w:jc w:val="both"/>
        <w:rPr>
          <w:rFonts w:ascii="Arial" w:hAnsi="Arial" w:cs="Arial"/>
        </w:rPr>
      </w:pPr>
      <w:r w:rsidRPr="00B85B3A">
        <w:rPr>
          <w:rFonts w:ascii="Arial" w:hAnsi="Arial" w:cs="Arial"/>
        </w:rPr>
        <w:t xml:space="preserve">bez uiszczenia wpisu stałego w terminie, o którym mowa w pkt 2 – powoduje pozostawienie jej bez rozpatrzenia, z zastrzeżeniem pkt 7. </w:t>
      </w:r>
    </w:p>
    <w:p w:rsidR="00406C6A" w:rsidRDefault="00406C6A" w:rsidP="003C7FD3">
      <w:pPr>
        <w:pStyle w:val="ListParagraph"/>
        <w:numPr>
          <w:ilvl w:val="0"/>
          <w:numId w:val="90"/>
        </w:numPr>
        <w:autoSpaceDE w:val="0"/>
        <w:autoSpaceDN w:val="0"/>
        <w:adjustRightInd w:val="0"/>
        <w:spacing w:after="120" w:line="360" w:lineRule="auto"/>
        <w:ind w:hanging="357"/>
        <w:contextualSpacing w:val="0"/>
        <w:jc w:val="both"/>
        <w:rPr>
          <w:rFonts w:ascii="Arial" w:hAnsi="Arial" w:cs="Arial"/>
        </w:rPr>
      </w:pPr>
      <w:r w:rsidRPr="00B85B3A">
        <w:rPr>
          <w:rFonts w:ascii="Arial" w:hAnsi="Arial" w:cs="Arial"/>
        </w:rPr>
        <w:t>W przypadku wniesienia skargi bez kompletnej dokumentacji lub bez uiszczenia wpisu stałego sąd wzywa wnioskodawcę</w:t>
      </w:r>
      <w:r>
        <w:rPr>
          <w:rFonts w:ascii="Arial" w:hAnsi="Arial" w:cs="Arial"/>
        </w:rPr>
        <w:t xml:space="preserve"> </w:t>
      </w:r>
      <w:r w:rsidRPr="00B85B3A">
        <w:rPr>
          <w:rFonts w:ascii="Arial" w:hAnsi="Arial" w:cs="Arial"/>
        </w:rPr>
        <w:t xml:space="preserve">do uzupełnienia dokumentacji lub uiszczenia wpisu </w:t>
      </w:r>
      <w:r>
        <w:rPr>
          <w:rFonts w:ascii="Arial" w:hAnsi="Arial" w:cs="Arial"/>
        </w:rPr>
        <w:br/>
      </w:r>
      <w:r w:rsidRPr="00B85B3A">
        <w:rPr>
          <w:rFonts w:ascii="Arial" w:hAnsi="Arial" w:cs="Arial"/>
        </w:rPr>
        <w:t>w terminie 7 dni od dnia otrzymania wezwania, pod rygorem pozostawienia skargi bez rozpatrzenia. Wezwanie wstrzymuje bieg terminu, o którym mowa w pkt 5</w:t>
      </w:r>
      <w:r>
        <w:rPr>
          <w:rFonts w:ascii="Arial" w:hAnsi="Arial" w:cs="Arial"/>
        </w:rPr>
        <w:t>.</w:t>
      </w:r>
    </w:p>
    <w:p w:rsidR="00406C6A" w:rsidRDefault="00406C6A" w:rsidP="003C7FD3">
      <w:pPr>
        <w:pStyle w:val="ListParagraph"/>
        <w:numPr>
          <w:ilvl w:val="0"/>
          <w:numId w:val="90"/>
        </w:numPr>
        <w:autoSpaceDE w:val="0"/>
        <w:autoSpaceDN w:val="0"/>
        <w:adjustRightInd w:val="0"/>
        <w:spacing w:after="120" w:line="360" w:lineRule="auto"/>
        <w:ind w:hanging="357"/>
        <w:jc w:val="both"/>
        <w:rPr>
          <w:rFonts w:ascii="Arial" w:hAnsi="Arial" w:cs="Arial"/>
        </w:rPr>
      </w:pPr>
      <w:r w:rsidRPr="00B85B3A">
        <w:rPr>
          <w:rFonts w:ascii="Arial" w:hAnsi="Arial" w:cs="Arial"/>
        </w:rPr>
        <w:t xml:space="preserve">W wyniku rozpoznania skargi sąd może: </w:t>
      </w:r>
    </w:p>
    <w:p w:rsidR="00406C6A" w:rsidRPr="00B85B3A" w:rsidRDefault="00406C6A" w:rsidP="003C7FD3">
      <w:pPr>
        <w:pStyle w:val="ListParagraph"/>
        <w:numPr>
          <w:ilvl w:val="0"/>
          <w:numId w:val="93"/>
        </w:numPr>
        <w:autoSpaceDE w:val="0"/>
        <w:autoSpaceDN w:val="0"/>
        <w:adjustRightInd w:val="0"/>
        <w:spacing w:after="120" w:line="360" w:lineRule="auto"/>
        <w:jc w:val="both"/>
        <w:rPr>
          <w:rFonts w:ascii="Arial" w:hAnsi="Arial" w:cs="Arial"/>
        </w:rPr>
      </w:pPr>
      <w:r w:rsidRPr="00B85B3A">
        <w:rPr>
          <w:rFonts w:ascii="Arial" w:hAnsi="Arial" w:cs="Arial"/>
        </w:rPr>
        <w:t xml:space="preserve">uwzględnić skargę, stwierdzając, że: </w:t>
      </w:r>
    </w:p>
    <w:p w:rsidR="00406C6A" w:rsidRDefault="00406C6A" w:rsidP="003C7FD3">
      <w:pPr>
        <w:pStyle w:val="ListParagraph"/>
        <w:numPr>
          <w:ilvl w:val="0"/>
          <w:numId w:val="94"/>
        </w:numPr>
        <w:autoSpaceDE w:val="0"/>
        <w:autoSpaceDN w:val="0"/>
        <w:adjustRightInd w:val="0"/>
        <w:spacing w:after="120" w:line="360" w:lineRule="auto"/>
        <w:ind w:left="1077" w:hanging="357"/>
        <w:contextualSpacing w:val="0"/>
        <w:jc w:val="both"/>
        <w:rPr>
          <w:rFonts w:ascii="Arial" w:hAnsi="Arial" w:cs="Arial"/>
        </w:rPr>
      </w:pPr>
      <w:r w:rsidRPr="001258C4">
        <w:rPr>
          <w:rFonts w:ascii="Arial" w:hAnsi="Arial" w:cs="Arial"/>
        </w:rPr>
        <w:t xml:space="preserve">ocena projektu została przeprowadzona w sposób naruszający prawo </w:t>
      </w:r>
      <w:r>
        <w:rPr>
          <w:rFonts w:ascii="Arial" w:hAnsi="Arial" w:cs="Arial"/>
        </w:rPr>
        <w:br/>
      </w:r>
      <w:r w:rsidRPr="001258C4">
        <w:rPr>
          <w:rFonts w:ascii="Arial" w:hAnsi="Arial" w:cs="Arial"/>
        </w:rPr>
        <w:t xml:space="preserve">i naruszenie to miało istotny wpływ na wynik oceny, </w:t>
      </w:r>
      <w:r>
        <w:rPr>
          <w:rFonts w:ascii="Arial" w:hAnsi="Arial" w:cs="Arial"/>
        </w:rPr>
        <w:t>przekazując jednocześnie sprawę</w:t>
      </w:r>
      <w:r w:rsidRPr="001258C4">
        <w:rPr>
          <w:rFonts w:ascii="Arial" w:hAnsi="Arial" w:cs="Arial"/>
        </w:rPr>
        <w:t xml:space="preserve"> do ponownego rozpatrzenia przez IOK, </w:t>
      </w:r>
    </w:p>
    <w:p w:rsidR="00406C6A" w:rsidRPr="001258C4" w:rsidRDefault="00406C6A" w:rsidP="003C7FD3">
      <w:pPr>
        <w:pStyle w:val="ListParagraph"/>
        <w:numPr>
          <w:ilvl w:val="0"/>
          <w:numId w:val="94"/>
        </w:numPr>
        <w:autoSpaceDE w:val="0"/>
        <w:autoSpaceDN w:val="0"/>
        <w:adjustRightInd w:val="0"/>
        <w:spacing w:after="120" w:line="360" w:lineRule="auto"/>
        <w:jc w:val="both"/>
        <w:rPr>
          <w:rFonts w:ascii="Arial" w:hAnsi="Arial" w:cs="Arial"/>
        </w:rPr>
      </w:pPr>
      <w:r w:rsidRPr="001258C4">
        <w:rPr>
          <w:rFonts w:ascii="Arial" w:hAnsi="Arial" w:cs="Arial"/>
        </w:rPr>
        <w:t>pozostawienie protestu bez rozpatrzenia było nieuzasadnione, pr</w:t>
      </w:r>
      <w:r>
        <w:rPr>
          <w:rFonts w:ascii="Arial" w:hAnsi="Arial" w:cs="Arial"/>
        </w:rPr>
        <w:t>zekazując sprawę</w:t>
      </w:r>
      <w:r w:rsidRPr="001258C4">
        <w:rPr>
          <w:rFonts w:ascii="Arial" w:hAnsi="Arial" w:cs="Arial"/>
        </w:rPr>
        <w:t xml:space="preserve"> do rozpatrzenia przez I</w:t>
      </w:r>
      <w:r>
        <w:rPr>
          <w:rFonts w:ascii="Arial" w:hAnsi="Arial" w:cs="Arial"/>
        </w:rPr>
        <w:t>P;</w:t>
      </w:r>
    </w:p>
    <w:p w:rsidR="00406C6A" w:rsidRPr="00B85B3A" w:rsidRDefault="00406C6A" w:rsidP="003C7FD3">
      <w:pPr>
        <w:pStyle w:val="ListParagraph"/>
        <w:numPr>
          <w:ilvl w:val="0"/>
          <w:numId w:val="93"/>
        </w:numPr>
        <w:autoSpaceDE w:val="0"/>
        <w:autoSpaceDN w:val="0"/>
        <w:adjustRightInd w:val="0"/>
        <w:spacing w:after="120" w:line="360" w:lineRule="auto"/>
        <w:jc w:val="both"/>
        <w:rPr>
          <w:rFonts w:ascii="Arial" w:hAnsi="Arial" w:cs="Arial"/>
        </w:rPr>
      </w:pPr>
      <w:r w:rsidRPr="00B85B3A">
        <w:rPr>
          <w:rFonts w:ascii="Arial" w:hAnsi="Arial" w:cs="Arial"/>
        </w:rPr>
        <w:t xml:space="preserve">oddalić skargę w przypadku jej nieuwzględnienia; </w:t>
      </w:r>
    </w:p>
    <w:p w:rsidR="00406C6A" w:rsidRPr="00B85B3A" w:rsidRDefault="00406C6A" w:rsidP="003C7FD3">
      <w:pPr>
        <w:pStyle w:val="ListParagraph"/>
        <w:numPr>
          <w:ilvl w:val="0"/>
          <w:numId w:val="93"/>
        </w:numPr>
        <w:autoSpaceDE w:val="0"/>
        <w:autoSpaceDN w:val="0"/>
        <w:adjustRightInd w:val="0"/>
        <w:spacing w:after="120" w:line="360" w:lineRule="auto"/>
        <w:jc w:val="both"/>
        <w:rPr>
          <w:rFonts w:ascii="Arial" w:hAnsi="Arial" w:cs="Arial"/>
        </w:rPr>
      </w:pPr>
      <w:r w:rsidRPr="00B85B3A">
        <w:rPr>
          <w:rFonts w:ascii="Arial" w:hAnsi="Arial" w:cs="Arial"/>
        </w:rPr>
        <w:t xml:space="preserve">umorzyć postępowanie w sprawie, jeżeli jest ono bezprzedmiotowe. </w:t>
      </w:r>
    </w:p>
    <w:p w:rsidR="00406C6A" w:rsidRDefault="00406C6A" w:rsidP="003C7FD3">
      <w:pPr>
        <w:pStyle w:val="ListParagraph"/>
        <w:numPr>
          <w:ilvl w:val="0"/>
          <w:numId w:val="90"/>
        </w:numPr>
        <w:autoSpaceDE w:val="0"/>
        <w:autoSpaceDN w:val="0"/>
        <w:adjustRightInd w:val="0"/>
        <w:spacing w:after="120" w:line="360" w:lineRule="auto"/>
        <w:ind w:left="357" w:hanging="357"/>
        <w:contextualSpacing w:val="0"/>
        <w:jc w:val="both"/>
        <w:rPr>
          <w:rFonts w:ascii="Arial" w:hAnsi="Arial" w:cs="Arial"/>
        </w:rPr>
      </w:pPr>
      <w:r w:rsidRPr="00B85B3A">
        <w:rPr>
          <w:rFonts w:ascii="Arial" w:hAnsi="Arial" w:cs="Arial"/>
        </w:rPr>
        <w:t xml:space="preserve">IP w terminie 30 dni kalendarzowych od daty wpływu informacji o uwzględnieniu skargi przez sąd administracyjny przeprowadza proces ponownego rozpatrzenia sprawy </w:t>
      </w:r>
      <w:r>
        <w:rPr>
          <w:rFonts w:ascii="Arial" w:hAnsi="Arial" w:cs="Arial"/>
        </w:rPr>
        <w:br/>
      </w:r>
      <w:r w:rsidRPr="00B85B3A">
        <w:rPr>
          <w:rFonts w:ascii="Arial" w:hAnsi="Arial" w:cs="Arial"/>
        </w:rPr>
        <w:t xml:space="preserve">i informuje </w:t>
      </w:r>
      <w:r>
        <w:rPr>
          <w:rFonts w:ascii="Arial" w:hAnsi="Arial" w:cs="Arial"/>
        </w:rPr>
        <w:t>w</w:t>
      </w:r>
      <w:r w:rsidRPr="00B85B3A">
        <w:rPr>
          <w:rFonts w:ascii="Arial" w:hAnsi="Arial" w:cs="Arial"/>
        </w:rPr>
        <w:t xml:space="preserve">nioskodawcę o jego wynikach. </w:t>
      </w:r>
    </w:p>
    <w:p w:rsidR="00406C6A" w:rsidRDefault="00406C6A" w:rsidP="003C7FD3">
      <w:pPr>
        <w:pStyle w:val="ListParagraph"/>
        <w:numPr>
          <w:ilvl w:val="0"/>
          <w:numId w:val="90"/>
        </w:numPr>
        <w:autoSpaceDE w:val="0"/>
        <w:autoSpaceDN w:val="0"/>
        <w:adjustRightInd w:val="0"/>
        <w:spacing w:after="0" w:line="360" w:lineRule="auto"/>
        <w:ind w:left="357" w:hanging="357"/>
        <w:jc w:val="both"/>
        <w:rPr>
          <w:rFonts w:ascii="Arial" w:hAnsi="Arial" w:cs="Arial"/>
        </w:rPr>
      </w:pPr>
      <w:r w:rsidRPr="00B85B3A">
        <w:rPr>
          <w:rFonts w:ascii="Arial" w:hAnsi="Arial" w:cs="Arial"/>
        </w:rPr>
        <w:t xml:space="preserve">Od wyroku sądu administracyjnego zgodnie z art. 62 </w:t>
      </w:r>
      <w:r w:rsidRPr="00B734F7">
        <w:rPr>
          <w:rFonts w:ascii="Arial" w:hAnsi="Arial" w:cs="Arial"/>
          <w:i/>
        </w:rPr>
        <w:t>ustawy</w:t>
      </w:r>
      <w:r w:rsidRPr="00B85B3A">
        <w:rPr>
          <w:rFonts w:ascii="Arial" w:hAnsi="Arial" w:cs="Arial"/>
        </w:rPr>
        <w:t xml:space="preserve"> przysługuje możliwość</w:t>
      </w:r>
      <w:r>
        <w:rPr>
          <w:rFonts w:ascii="Arial" w:hAnsi="Arial" w:cs="Arial"/>
        </w:rPr>
        <w:t xml:space="preserve"> </w:t>
      </w:r>
      <w:r w:rsidRPr="00B85B3A">
        <w:rPr>
          <w:rFonts w:ascii="Arial" w:hAnsi="Arial" w:cs="Arial"/>
        </w:rPr>
        <w:t>wniesienia skargi kasacyjnej (wraz z kompletną</w:t>
      </w:r>
      <w:r>
        <w:rPr>
          <w:rFonts w:ascii="Arial" w:hAnsi="Arial" w:cs="Arial"/>
        </w:rPr>
        <w:t xml:space="preserve"> </w:t>
      </w:r>
      <w:r w:rsidRPr="00B85B3A">
        <w:rPr>
          <w:rFonts w:ascii="Arial" w:hAnsi="Arial" w:cs="Arial"/>
        </w:rPr>
        <w:t xml:space="preserve">dokumentacją) do Naczelnego Sądu Administracyjnego przez: </w:t>
      </w:r>
    </w:p>
    <w:p w:rsidR="00406C6A" w:rsidRDefault="00406C6A" w:rsidP="00E34AF6">
      <w:pPr>
        <w:autoSpaceDE w:val="0"/>
        <w:autoSpaceDN w:val="0"/>
        <w:adjustRightInd w:val="0"/>
        <w:spacing w:after="0" w:line="360" w:lineRule="auto"/>
        <w:ind w:left="708"/>
        <w:contextualSpacing/>
        <w:jc w:val="both"/>
        <w:rPr>
          <w:rFonts w:ascii="Arial" w:hAnsi="Arial" w:cs="Arial"/>
        </w:rPr>
      </w:pPr>
      <w:r w:rsidRPr="001258C4">
        <w:rPr>
          <w:rFonts w:ascii="Arial" w:hAnsi="Arial" w:cs="Arial"/>
        </w:rPr>
        <w:sym w:font="Symbol" w:char="F02D"/>
      </w:r>
      <w:r w:rsidRPr="001258C4">
        <w:rPr>
          <w:rFonts w:ascii="Arial" w:hAnsi="Arial" w:cs="Arial"/>
        </w:rPr>
        <w:t xml:space="preserve"> wnioskodawcę,</w:t>
      </w:r>
    </w:p>
    <w:p w:rsidR="00406C6A" w:rsidRPr="001258C4" w:rsidRDefault="00406C6A" w:rsidP="003D799D">
      <w:pPr>
        <w:autoSpaceDE w:val="0"/>
        <w:autoSpaceDN w:val="0"/>
        <w:adjustRightInd w:val="0"/>
        <w:spacing w:after="120" w:line="360" w:lineRule="auto"/>
        <w:ind w:left="708"/>
        <w:contextualSpacing/>
        <w:jc w:val="both"/>
        <w:rPr>
          <w:rFonts w:ascii="Arial" w:hAnsi="Arial" w:cs="Arial"/>
        </w:rPr>
      </w:pPr>
      <w:r w:rsidRPr="001258C4">
        <w:rPr>
          <w:rFonts w:ascii="Arial" w:hAnsi="Arial" w:cs="Arial"/>
        </w:rPr>
        <w:sym w:font="Symbol" w:char="F02D"/>
      </w:r>
      <w:r w:rsidRPr="001258C4">
        <w:rPr>
          <w:rFonts w:ascii="Arial" w:hAnsi="Arial" w:cs="Arial"/>
        </w:rPr>
        <w:t xml:space="preserve"> I</w:t>
      </w:r>
      <w:r>
        <w:rPr>
          <w:rFonts w:ascii="Arial" w:hAnsi="Arial" w:cs="Arial"/>
        </w:rPr>
        <w:t>P</w:t>
      </w:r>
      <w:r w:rsidRPr="001258C4">
        <w:rPr>
          <w:rFonts w:ascii="Arial" w:hAnsi="Arial" w:cs="Arial"/>
        </w:rPr>
        <w:t>,</w:t>
      </w:r>
    </w:p>
    <w:p w:rsidR="00406C6A" w:rsidRDefault="00406C6A" w:rsidP="001F312E">
      <w:pPr>
        <w:autoSpaceDE w:val="0"/>
        <w:autoSpaceDN w:val="0"/>
        <w:adjustRightInd w:val="0"/>
        <w:spacing w:after="120" w:line="360" w:lineRule="auto"/>
        <w:jc w:val="both"/>
        <w:rPr>
          <w:rFonts w:ascii="Arial" w:hAnsi="Arial" w:cs="Arial"/>
        </w:rPr>
      </w:pPr>
      <w:r w:rsidRPr="001258C4">
        <w:rPr>
          <w:rFonts w:ascii="Arial" w:hAnsi="Arial" w:cs="Arial"/>
        </w:rPr>
        <w:t xml:space="preserve">w terminie 14 dni od dnia doręczenia rozstrzygnięcia wojewódzkiego sądu administracyjnego. Przepisy art. 61 ust. 3, 4, 6 i 7 </w:t>
      </w:r>
      <w:r w:rsidRPr="00B734F7">
        <w:rPr>
          <w:rFonts w:ascii="Arial" w:hAnsi="Arial" w:cs="Arial"/>
          <w:i/>
        </w:rPr>
        <w:t>ustawy</w:t>
      </w:r>
      <w:r w:rsidRPr="001258C4">
        <w:rPr>
          <w:rFonts w:ascii="Arial" w:hAnsi="Arial" w:cs="Arial"/>
        </w:rPr>
        <w:t xml:space="preserve"> stosuje się odpowiednio.</w:t>
      </w:r>
    </w:p>
    <w:p w:rsidR="00406C6A" w:rsidRPr="0044174C" w:rsidRDefault="00406C6A" w:rsidP="003C7FD3">
      <w:pPr>
        <w:pStyle w:val="Heading2"/>
        <w:numPr>
          <w:ilvl w:val="0"/>
          <w:numId w:val="107"/>
        </w:numPr>
        <w:ind w:left="723"/>
        <w:rPr>
          <w:rFonts w:ascii="Arial" w:hAnsi="Arial" w:cs="Arial"/>
          <w:color w:val="244061"/>
          <w:sz w:val="24"/>
          <w:szCs w:val="24"/>
        </w:rPr>
      </w:pPr>
      <w:bookmarkStart w:id="414" w:name="_Toc421095923"/>
      <w:bookmarkStart w:id="415" w:name="_Toc421096416"/>
      <w:bookmarkStart w:id="416" w:name="_Toc421096755"/>
      <w:bookmarkStart w:id="417" w:name="_Toc424196650"/>
      <w:r w:rsidRPr="0044174C">
        <w:rPr>
          <w:rFonts w:ascii="Arial" w:hAnsi="Arial" w:cs="Arial"/>
          <w:color w:val="244061"/>
          <w:sz w:val="24"/>
          <w:szCs w:val="24"/>
        </w:rPr>
        <w:t>Skarga kasacyjna do Naczelnego Sądu Administracyjnego</w:t>
      </w:r>
      <w:bookmarkEnd w:id="414"/>
      <w:bookmarkEnd w:id="415"/>
      <w:bookmarkEnd w:id="416"/>
      <w:bookmarkEnd w:id="417"/>
      <w:r w:rsidRPr="0044174C">
        <w:rPr>
          <w:rFonts w:ascii="Arial" w:hAnsi="Arial" w:cs="Arial"/>
          <w:color w:val="244061"/>
          <w:sz w:val="24"/>
          <w:szCs w:val="24"/>
        </w:rPr>
        <w:t xml:space="preserve"> </w:t>
      </w:r>
    </w:p>
    <w:p w:rsidR="00406C6A" w:rsidRPr="004264A1" w:rsidRDefault="00406C6A" w:rsidP="004264A1"/>
    <w:p w:rsidR="00406C6A" w:rsidRDefault="00406C6A" w:rsidP="003C7FD3">
      <w:pPr>
        <w:pStyle w:val="ListParagraph"/>
        <w:numPr>
          <w:ilvl w:val="0"/>
          <w:numId w:val="95"/>
        </w:numPr>
        <w:autoSpaceDE w:val="0"/>
        <w:autoSpaceDN w:val="0"/>
        <w:adjustRightInd w:val="0"/>
        <w:spacing w:after="120" w:line="360" w:lineRule="auto"/>
        <w:ind w:left="357" w:hanging="357"/>
        <w:contextualSpacing w:val="0"/>
        <w:jc w:val="both"/>
        <w:rPr>
          <w:rFonts w:ascii="Arial" w:hAnsi="Arial" w:cs="Arial"/>
        </w:rPr>
      </w:pPr>
      <w:r w:rsidRPr="00B85B3A">
        <w:rPr>
          <w:rFonts w:ascii="Arial" w:hAnsi="Arial" w:cs="Arial"/>
        </w:rPr>
        <w:t>Skarga, o której m</w:t>
      </w:r>
      <w:r>
        <w:rPr>
          <w:rFonts w:ascii="Arial" w:hAnsi="Arial" w:cs="Arial"/>
        </w:rPr>
        <w:t>owa w ww. pkt. 10 Podrozdziału 6</w:t>
      </w:r>
      <w:r w:rsidRPr="00B85B3A">
        <w:rPr>
          <w:rFonts w:ascii="Arial" w:hAnsi="Arial" w:cs="Arial"/>
        </w:rPr>
        <w:t>, jest rozpatrywana w terminie 30 dni od dnia jej wniesienia.</w:t>
      </w:r>
    </w:p>
    <w:p w:rsidR="00406C6A" w:rsidRDefault="00406C6A" w:rsidP="003C7FD3">
      <w:pPr>
        <w:pStyle w:val="ListParagraph"/>
        <w:numPr>
          <w:ilvl w:val="0"/>
          <w:numId w:val="95"/>
        </w:numPr>
        <w:autoSpaceDE w:val="0"/>
        <w:autoSpaceDN w:val="0"/>
        <w:adjustRightInd w:val="0"/>
        <w:spacing w:after="120" w:line="360" w:lineRule="auto"/>
        <w:ind w:left="357" w:hanging="357"/>
        <w:contextualSpacing w:val="0"/>
        <w:jc w:val="both"/>
        <w:rPr>
          <w:rFonts w:ascii="Arial" w:hAnsi="Arial" w:cs="Arial"/>
        </w:rPr>
      </w:pPr>
      <w:r w:rsidRPr="00B85B3A">
        <w:rPr>
          <w:rFonts w:ascii="Arial" w:hAnsi="Arial" w:cs="Arial"/>
        </w:rPr>
        <w:t xml:space="preserve">Na prawo wnioskodawcy do wniesienia skargi do sądu administracyjnego nie wpływa negatywnie błędne pouczenie lub brak pouczenia, o którym mowa w art. 46 ust. 5, art. 58 ust. 1 pkt 2, art. 59 ust. 2 albo art. 66 ust. 2 pkt 1 </w:t>
      </w:r>
      <w:r w:rsidRPr="00B734F7">
        <w:rPr>
          <w:rFonts w:ascii="Arial" w:hAnsi="Arial" w:cs="Arial"/>
          <w:i/>
        </w:rPr>
        <w:t>ustawy</w:t>
      </w:r>
      <w:r w:rsidRPr="00B85B3A">
        <w:rPr>
          <w:rFonts w:ascii="Arial" w:hAnsi="Arial" w:cs="Arial"/>
        </w:rPr>
        <w:t>.</w:t>
      </w:r>
    </w:p>
    <w:p w:rsidR="00406C6A" w:rsidRDefault="00406C6A" w:rsidP="003C7FD3">
      <w:pPr>
        <w:pStyle w:val="ListParagraph"/>
        <w:numPr>
          <w:ilvl w:val="0"/>
          <w:numId w:val="95"/>
        </w:numPr>
        <w:autoSpaceDE w:val="0"/>
        <w:autoSpaceDN w:val="0"/>
        <w:adjustRightInd w:val="0"/>
        <w:spacing w:after="120" w:line="360" w:lineRule="auto"/>
        <w:ind w:left="357" w:hanging="357"/>
        <w:contextualSpacing w:val="0"/>
        <w:jc w:val="both"/>
        <w:rPr>
          <w:rFonts w:ascii="Arial" w:hAnsi="Arial" w:cs="Arial"/>
        </w:rPr>
      </w:pPr>
      <w:r w:rsidRPr="00B85B3A">
        <w:rPr>
          <w:rFonts w:ascii="Arial" w:hAnsi="Arial" w:cs="Arial"/>
        </w:rPr>
        <w:t xml:space="preserve">W zakresie nieuregulowanym w </w:t>
      </w:r>
      <w:r w:rsidRPr="00B734F7">
        <w:rPr>
          <w:rFonts w:ascii="Arial" w:hAnsi="Arial" w:cs="Arial"/>
          <w:i/>
        </w:rPr>
        <w:t>ustawie</w:t>
      </w:r>
      <w:r w:rsidRPr="00B85B3A">
        <w:rPr>
          <w:rFonts w:ascii="Arial" w:hAnsi="Arial" w:cs="Arial"/>
        </w:rPr>
        <w:t xml:space="preserve"> do postępowania przed sądami administracyjnymi stosuje się odpowiednio przepisy </w:t>
      </w:r>
      <w:r w:rsidRPr="00B734F7">
        <w:rPr>
          <w:rFonts w:ascii="Arial" w:hAnsi="Arial" w:cs="Arial"/>
          <w:i/>
        </w:rPr>
        <w:t>ustawy</w:t>
      </w:r>
      <w:r w:rsidRPr="00B85B3A">
        <w:rPr>
          <w:rFonts w:ascii="Arial" w:hAnsi="Arial" w:cs="Arial"/>
        </w:rPr>
        <w:t xml:space="preserve"> z dnia 30 sierpnia 2002 r. </w:t>
      </w:r>
      <w:r>
        <w:rPr>
          <w:rFonts w:ascii="Arial" w:hAnsi="Arial" w:cs="Arial"/>
        </w:rPr>
        <w:br/>
      </w:r>
      <w:r w:rsidRPr="00B85B3A">
        <w:rPr>
          <w:rFonts w:ascii="Arial" w:hAnsi="Arial" w:cs="Arial"/>
        </w:rPr>
        <w:t>– Prawo o postępowaniu przed sądami administracyjnymi określone dla aktów lub czynności, o których mowa w art. 3 § 2 pkt 4, z wyłączeniem art. 52</w:t>
      </w:r>
      <w:r>
        <w:rPr>
          <w:rFonts w:ascii="Arial" w:hAnsi="Arial" w:cs="Arial"/>
        </w:rPr>
        <w:t>-</w:t>
      </w:r>
      <w:r w:rsidRPr="00B85B3A">
        <w:rPr>
          <w:rFonts w:ascii="Arial" w:hAnsi="Arial" w:cs="Arial"/>
        </w:rPr>
        <w:t>55, art. 61 § 3</w:t>
      </w:r>
      <w:r>
        <w:rPr>
          <w:rFonts w:ascii="Arial" w:hAnsi="Arial" w:cs="Arial"/>
        </w:rPr>
        <w:t>-</w:t>
      </w:r>
      <w:r w:rsidRPr="00B85B3A">
        <w:rPr>
          <w:rFonts w:ascii="Arial" w:hAnsi="Arial" w:cs="Arial"/>
        </w:rPr>
        <w:t>6, art. 115</w:t>
      </w:r>
      <w:r>
        <w:rPr>
          <w:rFonts w:ascii="Arial" w:hAnsi="Arial" w:cs="Arial"/>
        </w:rPr>
        <w:t>-</w:t>
      </w:r>
      <w:r w:rsidRPr="00B85B3A">
        <w:rPr>
          <w:rFonts w:ascii="Arial" w:hAnsi="Arial" w:cs="Arial"/>
        </w:rPr>
        <w:t xml:space="preserve">122, art. 146, art. 150 i art. 152 tej </w:t>
      </w:r>
      <w:r w:rsidRPr="00B734F7">
        <w:rPr>
          <w:rFonts w:ascii="Arial" w:hAnsi="Arial" w:cs="Arial"/>
          <w:i/>
        </w:rPr>
        <w:t>ustawy</w:t>
      </w:r>
      <w:r w:rsidRPr="00B85B3A">
        <w:rPr>
          <w:rFonts w:ascii="Arial" w:hAnsi="Arial" w:cs="Arial"/>
        </w:rPr>
        <w:t>.</w:t>
      </w:r>
    </w:p>
    <w:p w:rsidR="00406C6A" w:rsidRDefault="00406C6A" w:rsidP="003C7FD3">
      <w:pPr>
        <w:pStyle w:val="ListParagraph"/>
        <w:numPr>
          <w:ilvl w:val="0"/>
          <w:numId w:val="95"/>
        </w:numPr>
        <w:autoSpaceDE w:val="0"/>
        <w:autoSpaceDN w:val="0"/>
        <w:adjustRightInd w:val="0"/>
        <w:spacing w:after="120" w:line="360" w:lineRule="auto"/>
        <w:ind w:left="357"/>
        <w:contextualSpacing w:val="0"/>
        <w:jc w:val="both"/>
        <w:rPr>
          <w:rFonts w:ascii="Arial" w:hAnsi="Arial" w:cs="Arial"/>
        </w:rPr>
      </w:pPr>
      <w:r w:rsidRPr="00B85B3A">
        <w:rPr>
          <w:rFonts w:ascii="Arial" w:hAnsi="Arial" w:cs="Arial"/>
        </w:rPr>
        <w:t xml:space="preserve">Procedura odwoławcza, o której mowa w art. 53–64 </w:t>
      </w:r>
      <w:r w:rsidRPr="00B734F7">
        <w:rPr>
          <w:rFonts w:ascii="Arial" w:hAnsi="Arial" w:cs="Arial"/>
          <w:i/>
        </w:rPr>
        <w:t>ustawy</w:t>
      </w:r>
      <w:r w:rsidRPr="00B85B3A">
        <w:rPr>
          <w:rFonts w:ascii="Arial" w:hAnsi="Arial" w:cs="Arial"/>
        </w:rPr>
        <w:t xml:space="preserve">, nie wstrzymuje zawierania umów z wnioskodawcami, których projekty zostały wybrane do dofinansowania. </w:t>
      </w:r>
    </w:p>
    <w:p w:rsidR="00406C6A" w:rsidRDefault="00406C6A" w:rsidP="003C7FD3">
      <w:pPr>
        <w:pStyle w:val="ListParagraph"/>
        <w:numPr>
          <w:ilvl w:val="0"/>
          <w:numId w:val="95"/>
        </w:numPr>
        <w:autoSpaceDE w:val="0"/>
        <w:autoSpaceDN w:val="0"/>
        <w:adjustRightInd w:val="0"/>
        <w:spacing w:after="120" w:line="360" w:lineRule="auto"/>
        <w:ind w:left="357" w:hanging="357"/>
        <w:contextualSpacing w:val="0"/>
        <w:jc w:val="both"/>
        <w:rPr>
          <w:rFonts w:ascii="Arial" w:hAnsi="Arial" w:cs="Arial"/>
        </w:rPr>
      </w:pPr>
      <w:r w:rsidRPr="00B85B3A">
        <w:rPr>
          <w:rFonts w:ascii="Arial" w:hAnsi="Arial" w:cs="Arial"/>
        </w:rPr>
        <w:t>Prawomocne rozstrzygnięcie sądu administracyjnego polegające na oddaleniu skargi, odrzuceniu skargi albo pozostawieniu skargi bez rozpatrzenia kończy procedurę odwoławczą oraz procedurę wyboru projektu.</w:t>
      </w:r>
    </w:p>
    <w:p w:rsidR="00406C6A" w:rsidRDefault="00406C6A" w:rsidP="00E23FD7">
      <w:pPr>
        <w:pStyle w:val="ListParagraph"/>
        <w:autoSpaceDE w:val="0"/>
        <w:autoSpaceDN w:val="0"/>
        <w:adjustRightInd w:val="0"/>
        <w:spacing w:after="120" w:line="360" w:lineRule="auto"/>
        <w:ind w:left="357"/>
        <w:contextualSpacing w:val="0"/>
        <w:jc w:val="both"/>
        <w:rPr>
          <w:rFonts w:ascii="Arial" w:hAnsi="Arial" w:cs="Arial"/>
        </w:rPr>
      </w:pPr>
    </w:p>
    <w:p w:rsidR="00406C6A" w:rsidRPr="0044174C" w:rsidRDefault="00406C6A" w:rsidP="003C7FD3">
      <w:pPr>
        <w:pStyle w:val="Heading2"/>
        <w:numPr>
          <w:ilvl w:val="0"/>
          <w:numId w:val="107"/>
        </w:numPr>
        <w:ind w:left="723"/>
        <w:rPr>
          <w:rFonts w:ascii="Arial" w:hAnsi="Arial" w:cs="Arial"/>
          <w:color w:val="244061"/>
          <w:sz w:val="24"/>
          <w:szCs w:val="24"/>
        </w:rPr>
      </w:pPr>
      <w:bookmarkStart w:id="418" w:name="_Toc421095924"/>
      <w:bookmarkStart w:id="419" w:name="_Toc421096417"/>
      <w:bookmarkStart w:id="420" w:name="_Toc421096756"/>
      <w:bookmarkStart w:id="421" w:name="_Toc424196651"/>
      <w:r w:rsidRPr="0044174C">
        <w:rPr>
          <w:rFonts w:ascii="Arial" w:hAnsi="Arial" w:cs="Arial"/>
          <w:color w:val="244061"/>
          <w:sz w:val="24"/>
          <w:szCs w:val="24"/>
        </w:rPr>
        <w:t>Pozostałe informacje w zakresie procedury odwoławczej</w:t>
      </w:r>
      <w:bookmarkEnd w:id="418"/>
      <w:bookmarkEnd w:id="419"/>
      <w:bookmarkEnd w:id="420"/>
      <w:bookmarkEnd w:id="421"/>
      <w:r w:rsidRPr="0044174C">
        <w:rPr>
          <w:rFonts w:ascii="Arial" w:hAnsi="Arial" w:cs="Arial"/>
          <w:color w:val="244061"/>
          <w:sz w:val="24"/>
          <w:szCs w:val="24"/>
        </w:rPr>
        <w:t xml:space="preserve"> </w:t>
      </w:r>
    </w:p>
    <w:p w:rsidR="00406C6A" w:rsidRPr="004264A1" w:rsidRDefault="00406C6A" w:rsidP="004264A1"/>
    <w:p w:rsidR="00406C6A" w:rsidRPr="00927B64" w:rsidRDefault="00406C6A" w:rsidP="003C7FD3">
      <w:pPr>
        <w:pStyle w:val="ListParagraph"/>
        <w:numPr>
          <w:ilvl w:val="0"/>
          <w:numId w:val="96"/>
        </w:numPr>
        <w:autoSpaceDE w:val="0"/>
        <w:autoSpaceDN w:val="0"/>
        <w:adjustRightInd w:val="0"/>
        <w:spacing w:after="120" w:line="360" w:lineRule="auto"/>
        <w:jc w:val="both"/>
        <w:rPr>
          <w:rFonts w:ascii="Arial" w:hAnsi="Arial" w:cs="Arial"/>
        </w:rPr>
      </w:pPr>
      <w:r w:rsidRPr="00927B64">
        <w:rPr>
          <w:rFonts w:ascii="Arial" w:hAnsi="Arial" w:cs="Arial"/>
        </w:rPr>
        <w:t xml:space="preserve">W przypadku gdy na jakimkolwiek etapie postępowania w zakresie procedury odwoławczej wyczerpana zostanie kwota przeznaczona na dofinansowanie projektów </w:t>
      </w:r>
      <w:r>
        <w:rPr>
          <w:rFonts w:ascii="Arial" w:hAnsi="Arial" w:cs="Arial"/>
        </w:rPr>
        <w:br/>
        <w:t>w ramach działania:</w:t>
      </w:r>
    </w:p>
    <w:p w:rsidR="00406C6A" w:rsidRPr="00927B64" w:rsidRDefault="00406C6A" w:rsidP="003C7FD3">
      <w:pPr>
        <w:pStyle w:val="ListParagraph"/>
        <w:numPr>
          <w:ilvl w:val="0"/>
          <w:numId w:val="97"/>
        </w:numPr>
        <w:autoSpaceDE w:val="0"/>
        <w:autoSpaceDN w:val="0"/>
        <w:adjustRightInd w:val="0"/>
        <w:spacing w:after="120" w:line="360" w:lineRule="auto"/>
        <w:jc w:val="both"/>
        <w:rPr>
          <w:rFonts w:ascii="Arial" w:hAnsi="Arial" w:cs="Arial"/>
        </w:rPr>
      </w:pPr>
      <w:r w:rsidRPr="00927B64">
        <w:rPr>
          <w:rFonts w:ascii="Arial" w:hAnsi="Arial" w:cs="Arial"/>
        </w:rPr>
        <w:t>właściw</w:t>
      </w:r>
      <w:r>
        <w:rPr>
          <w:rFonts w:ascii="Arial" w:hAnsi="Arial" w:cs="Arial"/>
        </w:rPr>
        <w:t>a instytucja, do której wpłynął</w:t>
      </w:r>
      <w:r w:rsidRPr="00927B64">
        <w:rPr>
          <w:rFonts w:ascii="Arial" w:hAnsi="Arial" w:cs="Arial"/>
        </w:rPr>
        <w:t xml:space="preserve"> protest, pozostawia go bez rozpatrzenia, informując o tym na piśmie wnioskodawcę, pouczając jednocześnie o możliwości wniesienia skargi do sądu administracyjnego na zasadach określonych w art. 61 </w:t>
      </w:r>
      <w:r w:rsidRPr="00B734F7">
        <w:rPr>
          <w:rFonts w:ascii="Arial" w:hAnsi="Arial" w:cs="Arial"/>
          <w:i/>
        </w:rPr>
        <w:t>ustawy</w:t>
      </w:r>
      <w:r w:rsidRPr="00927B64">
        <w:rPr>
          <w:rFonts w:ascii="Arial" w:hAnsi="Arial" w:cs="Arial"/>
        </w:rPr>
        <w:t>;</w:t>
      </w:r>
    </w:p>
    <w:p w:rsidR="00406C6A" w:rsidRDefault="00406C6A" w:rsidP="003C7FD3">
      <w:pPr>
        <w:pStyle w:val="ListParagraph"/>
        <w:numPr>
          <w:ilvl w:val="0"/>
          <w:numId w:val="97"/>
        </w:numPr>
        <w:autoSpaceDE w:val="0"/>
        <w:autoSpaceDN w:val="0"/>
        <w:adjustRightInd w:val="0"/>
        <w:spacing w:after="120" w:line="360" w:lineRule="auto"/>
        <w:ind w:hanging="357"/>
        <w:contextualSpacing w:val="0"/>
        <w:jc w:val="both"/>
        <w:rPr>
          <w:rFonts w:ascii="Arial" w:hAnsi="Arial" w:cs="Arial"/>
        </w:rPr>
      </w:pPr>
      <w:r w:rsidRPr="00927B64">
        <w:rPr>
          <w:rFonts w:ascii="Arial" w:hAnsi="Arial" w:cs="Arial"/>
        </w:rPr>
        <w:t>sąd, uwzględ</w:t>
      </w:r>
      <w:r>
        <w:rPr>
          <w:rFonts w:ascii="Arial" w:hAnsi="Arial" w:cs="Arial"/>
        </w:rPr>
        <w:t>niając skargę, stwierdza tylko,</w:t>
      </w:r>
      <w:r w:rsidRPr="00927B64">
        <w:rPr>
          <w:rFonts w:ascii="Arial" w:hAnsi="Arial" w:cs="Arial"/>
        </w:rPr>
        <w:t xml:space="preserve"> że ocena projektu została przeprowadzona w sposób naruszający prawo, i nie przekazuje sprawy do ponownego rozpatrzenia.</w:t>
      </w:r>
    </w:p>
    <w:p w:rsidR="00406C6A" w:rsidRPr="00E9095D" w:rsidRDefault="00406C6A" w:rsidP="003C7FD3">
      <w:pPr>
        <w:pStyle w:val="ListParagraph"/>
        <w:numPr>
          <w:ilvl w:val="0"/>
          <w:numId w:val="96"/>
        </w:numPr>
        <w:autoSpaceDE w:val="0"/>
        <w:autoSpaceDN w:val="0"/>
        <w:adjustRightInd w:val="0"/>
        <w:spacing w:after="120" w:line="360" w:lineRule="auto"/>
        <w:ind w:hanging="357"/>
        <w:contextualSpacing w:val="0"/>
        <w:jc w:val="both"/>
        <w:rPr>
          <w:rFonts w:ascii="Arial" w:hAnsi="Arial" w:cs="Arial"/>
        </w:rPr>
      </w:pPr>
      <w:r w:rsidRPr="00927B64">
        <w:rPr>
          <w:rFonts w:ascii="Arial" w:hAnsi="Arial" w:cs="Arial"/>
        </w:rPr>
        <w:t xml:space="preserve">Do procedury odwoławczej nie stosuje się przepisów </w:t>
      </w:r>
      <w:r w:rsidRPr="0012597E">
        <w:rPr>
          <w:rFonts w:ascii="Arial" w:hAnsi="Arial" w:cs="Arial"/>
        </w:rPr>
        <w:t>ustawy</w:t>
      </w:r>
      <w:r w:rsidRPr="00A14FF0">
        <w:rPr>
          <w:rFonts w:ascii="Arial" w:hAnsi="Arial" w:cs="Arial"/>
        </w:rPr>
        <w:t xml:space="preserve"> </w:t>
      </w:r>
      <w:r w:rsidRPr="00927B64">
        <w:rPr>
          <w:rFonts w:ascii="Arial" w:hAnsi="Arial" w:cs="Arial"/>
        </w:rPr>
        <w:t xml:space="preserve">z dnia 14 czerwca 1960 r. </w:t>
      </w:r>
      <w:r>
        <w:rPr>
          <w:rFonts w:ascii="Arial" w:hAnsi="Arial" w:cs="Arial"/>
        </w:rPr>
        <w:br/>
        <w:t>-</w:t>
      </w:r>
      <w:r w:rsidRPr="00927B64">
        <w:rPr>
          <w:rFonts w:ascii="Arial" w:hAnsi="Arial" w:cs="Arial"/>
        </w:rPr>
        <w:t xml:space="preserve"> </w:t>
      </w:r>
      <w:r>
        <w:rPr>
          <w:rFonts w:ascii="Arial" w:hAnsi="Arial" w:cs="Arial"/>
        </w:rPr>
        <w:t>Kodeks postępowania administracyjnego</w:t>
      </w:r>
      <w:r w:rsidRPr="00927B64">
        <w:rPr>
          <w:rFonts w:ascii="Arial" w:hAnsi="Arial" w:cs="Arial"/>
        </w:rPr>
        <w:t>, z wyjątkiem przepisów dotyczących wyłączen</w:t>
      </w:r>
      <w:r>
        <w:rPr>
          <w:rFonts w:ascii="Arial" w:hAnsi="Arial" w:cs="Arial"/>
        </w:rPr>
        <w:t xml:space="preserve">ia pracowników organu, doręczeń </w:t>
      </w:r>
      <w:r w:rsidRPr="00927B64">
        <w:rPr>
          <w:rFonts w:ascii="Arial" w:hAnsi="Arial" w:cs="Arial"/>
        </w:rPr>
        <w:t>i sposobu obliczania terminów.</w:t>
      </w:r>
    </w:p>
    <w:p w:rsidR="00406C6A" w:rsidRPr="00357EDD" w:rsidRDefault="00406C6A" w:rsidP="004264A1">
      <w:pPr>
        <w:pStyle w:val="Heading1"/>
        <w:numPr>
          <w:ilvl w:val="0"/>
          <w:numId w:val="0"/>
        </w:numPr>
        <w:ind w:left="432"/>
        <w:jc w:val="center"/>
        <w:rPr>
          <w:rFonts w:ascii="Arial" w:hAnsi="Arial" w:cs="Arial"/>
          <w:color w:val="E36C0A"/>
          <w:sz w:val="28"/>
          <w:szCs w:val="28"/>
        </w:rPr>
      </w:pPr>
      <w:bookmarkStart w:id="422" w:name="_Toc421095925"/>
      <w:bookmarkStart w:id="423" w:name="_Toc421096418"/>
      <w:bookmarkStart w:id="424" w:name="_Toc421096757"/>
      <w:bookmarkStart w:id="425" w:name="_Toc424196652"/>
      <w:r w:rsidRPr="0044174C">
        <w:rPr>
          <w:rFonts w:ascii="Arial" w:hAnsi="Arial" w:cs="Arial"/>
          <w:color w:val="244061"/>
          <w:sz w:val="28"/>
          <w:szCs w:val="28"/>
        </w:rPr>
        <w:t>VII.</w:t>
      </w:r>
      <w:r w:rsidRPr="00B734F7">
        <w:rPr>
          <w:rFonts w:ascii="Arial" w:hAnsi="Arial" w:cs="Arial"/>
          <w:color w:val="E36C0A"/>
          <w:sz w:val="28"/>
          <w:szCs w:val="28"/>
        </w:rPr>
        <w:t xml:space="preserve"> </w:t>
      </w:r>
      <w:r w:rsidRPr="0044174C">
        <w:rPr>
          <w:rFonts w:ascii="Arial" w:hAnsi="Arial" w:cs="Arial"/>
          <w:color w:val="244061"/>
          <w:sz w:val="28"/>
          <w:szCs w:val="28"/>
        </w:rPr>
        <w:t>POSTANOWIENIA KOŃCOWE</w:t>
      </w:r>
      <w:bookmarkEnd w:id="422"/>
      <w:bookmarkEnd w:id="423"/>
      <w:bookmarkEnd w:id="424"/>
      <w:bookmarkEnd w:id="425"/>
    </w:p>
    <w:p w:rsidR="00406C6A" w:rsidRPr="004264A1" w:rsidRDefault="00406C6A" w:rsidP="004264A1"/>
    <w:p w:rsidR="00406C6A" w:rsidRPr="00B85B3A" w:rsidRDefault="00406C6A" w:rsidP="003C7FD3">
      <w:pPr>
        <w:pStyle w:val="ListParagraph"/>
        <w:numPr>
          <w:ilvl w:val="0"/>
          <w:numId w:val="98"/>
        </w:numPr>
        <w:autoSpaceDE w:val="0"/>
        <w:autoSpaceDN w:val="0"/>
        <w:adjustRightInd w:val="0"/>
        <w:spacing w:after="120" w:line="360" w:lineRule="auto"/>
        <w:jc w:val="both"/>
        <w:rPr>
          <w:rFonts w:ascii="Arial" w:hAnsi="Arial" w:cs="Arial"/>
        </w:rPr>
      </w:pPr>
      <w:r w:rsidRPr="00B85B3A">
        <w:rPr>
          <w:rFonts w:ascii="Arial" w:hAnsi="Arial" w:cs="Arial"/>
        </w:rPr>
        <w:t>Regulamin konkursu może ulegać</w:t>
      </w:r>
      <w:r>
        <w:rPr>
          <w:rFonts w:ascii="Arial" w:hAnsi="Arial" w:cs="Arial"/>
        </w:rPr>
        <w:t xml:space="preserve"> </w:t>
      </w:r>
      <w:r w:rsidRPr="00B85B3A">
        <w:rPr>
          <w:rFonts w:ascii="Arial" w:hAnsi="Arial" w:cs="Arial"/>
        </w:rPr>
        <w:t>zmianom w trakcie trwania konkursu. Do czasu rozstrzygnięcia konkursu regulamin nie zostanie zmieniony w sposób, który skutkowałby nierównym traktowaniem wnios</w:t>
      </w:r>
      <w:r>
        <w:rPr>
          <w:rFonts w:ascii="Arial" w:hAnsi="Arial" w:cs="Arial"/>
        </w:rPr>
        <w:t>kodawców, chyba, że konieczność</w:t>
      </w:r>
      <w:r w:rsidRPr="00B85B3A">
        <w:rPr>
          <w:rFonts w:ascii="Arial" w:hAnsi="Arial" w:cs="Arial"/>
        </w:rPr>
        <w:t xml:space="preserve"> jego zmiany będzie wynikać z przepisów prawa powszechnie obowiązującego. </w:t>
      </w:r>
    </w:p>
    <w:p w:rsidR="00406C6A" w:rsidRPr="008274F2" w:rsidRDefault="00406C6A" w:rsidP="00154864">
      <w:pPr>
        <w:pStyle w:val="ListParagraph"/>
        <w:numPr>
          <w:ilvl w:val="0"/>
          <w:numId w:val="98"/>
        </w:numPr>
        <w:autoSpaceDE w:val="0"/>
        <w:autoSpaceDN w:val="0"/>
        <w:adjustRightInd w:val="0"/>
        <w:spacing w:after="120" w:line="360" w:lineRule="auto"/>
        <w:jc w:val="both"/>
        <w:rPr>
          <w:rFonts w:ascii="Arial" w:hAnsi="Arial" w:cs="Arial"/>
        </w:rPr>
      </w:pPr>
      <w:r w:rsidRPr="00B85B3A">
        <w:rPr>
          <w:rFonts w:ascii="Arial" w:hAnsi="Arial" w:cs="Arial"/>
        </w:rPr>
        <w:t xml:space="preserve">W przypadku zmiany regulaminu IOK zamieści na swojej stronie internetowej informację </w:t>
      </w:r>
      <w:r w:rsidRPr="00B85B3A">
        <w:rPr>
          <w:rFonts w:ascii="Arial" w:hAnsi="Arial" w:cs="Arial"/>
        </w:rPr>
        <w:br/>
        <w:t>o zmianie regulaminu, aktualną</w:t>
      </w:r>
      <w:r>
        <w:rPr>
          <w:rFonts w:ascii="Arial" w:hAnsi="Arial" w:cs="Arial"/>
        </w:rPr>
        <w:t xml:space="preserve"> </w:t>
      </w:r>
      <w:r w:rsidRPr="00B85B3A">
        <w:rPr>
          <w:rFonts w:ascii="Arial" w:hAnsi="Arial" w:cs="Arial"/>
        </w:rPr>
        <w:t>treść</w:t>
      </w:r>
      <w:r>
        <w:rPr>
          <w:rFonts w:ascii="Arial" w:hAnsi="Arial" w:cs="Arial"/>
        </w:rPr>
        <w:t xml:space="preserve"> </w:t>
      </w:r>
      <w:r w:rsidRPr="00B85B3A">
        <w:rPr>
          <w:rFonts w:ascii="Arial" w:hAnsi="Arial" w:cs="Arial"/>
        </w:rPr>
        <w:t>regulaminu, uzasadnienie oraz termin, od którego zmiana obowiązuje.</w:t>
      </w:r>
    </w:p>
    <w:p w:rsidR="00406C6A" w:rsidRPr="0044174C" w:rsidRDefault="00406C6A" w:rsidP="00042BDC">
      <w:pPr>
        <w:pStyle w:val="Heading1"/>
        <w:numPr>
          <w:ilvl w:val="0"/>
          <w:numId w:val="0"/>
        </w:numPr>
        <w:jc w:val="center"/>
        <w:rPr>
          <w:rFonts w:ascii="Arial" w:hAnsi="Arial" w:cs="Arial"/>
          <w:color w:val="244061"/>
          <w:sz w:val="28"/>
          <w:szCs w:val="28"/>
        </w:rPr>
      </w:pPr>
      <w:bookmarkStart w:id="426" w:name="_Toc421095926"/>
      <w:bookmarkStart w:id="427" w:name="_Toc421096419"/>
      <w:bookmarkStart w:id="428" w:name="_Toc421096758"/>
      <w:bookmarkStart w:id="429" w:name="_Toc424196653"/>
      <w:r w:rsidRPr="0044174C">
        <w:rPr>
          <w:rFonts w:ascii="Arial" w:hAnsi="Arial" w:cs="Arial"/>
          <w:color w:val="244061"/>
          <w:sz w:val="28"/>
          <w:szCs w:val="28"/>
        </w:rPr>
        <w:t>VIII. SPIS ZAŁACZNIKÓW</w:t>
      </w:r>
      <w:bookmarkEnd w:id="426"/>
      <w:bookmarkEnd w:id="427"/>
      <w:bookmarkEnd w:id="428"/>
      <w:bookmarkEnd w:id="429"/>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Załącznik 1 - Instrukcja wypełniania wniosku o dofinansowanie projektu w ramach Programu Operacyjnego Wiedza Edukacja Rozwój 2014</w:t>
      </w:r>
      <w:r w:rsidRPr="007F2CCB">
        <w:rPr>
          <w:rFonts w:ascii="Cambria Math" w:hAnsi="Cambria Math" w:cs="Arial"/>
          <w:i/>
          <w:color w:val="000000"/>
        </w:rPr>
        <w:t>‐</w:t>
      </w:r>
      <w:r w:rsidRPr="007F2CCB">
        <w:rPr>
          <w:rFonts w:ascii="Arial" w:hAnsi="Arial" w:cs="Arial"/>
          <w:i/>
          <w:color w:val="000000"/>
        </w:rPr>
        <w:t>2020;</w:t>
      </w:r>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Załącznik 2 - Instrukcja użytkownika Systemu Obsługi Wniosków Aplikacyjnych w ramach Programu Operacyjnego Wiedza Edukacja Rozwój 2014</w:t>
      </w:r>
      <w:r w:rsidRPr="007F2CCB">
        <w:rPr>
          <w:rFonts w:ascii="Cambria Math" w:hAnsi="Cambria Math" w:cs="Arial"/>
          <w:i/>
          <w:color w:val="000000"/>
        </w:rPr>
        <w:t>‐</w:t>
      </w:r>
      <w:r w:rsidRPr="007F2CCB">
        <w:rPr>
          <w:rFonts w:ascii="Arial" w:hAnsi="Arial" w:cs="Arial"/>
          <w:i/>
          <w:color w:val="000000"/>
        </w:rPr>
        <w:t>2020 dla wnioskodawców/ beneficjentów;</w:t>
      </w:r>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Załącznik 3 - Wzór wniosku o dofinansowanie projektu;</w:t>
      </w:r>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Załącznik 4 - Wzór umowy o dofinansowanie projekt;</w:t>
      </w:r>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Załącznik 5 - Wzór karty weryfikacji poprawności wniosku w ramach PO WER;</w:t>
      </w:r>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 xml:space="preserve">Załącznik 6 - Wzór karty oceny formalno-merytorycznej wniosku o dofinansowanie projektu konkursowego w ramach PO WER; </w:t>
      </w:r>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Załącznik 7 - Wzór deklaracji poufności dla członka KOP z prawem dokonywania oceny;</w:t>
      </w:r>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Załącznik 8 - Wzór deklaracji poufności dla obserwatora uczestniczącego w pracach KOP;</w:t>
      </w:r>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Załącznik 9 - Wzór oświadczenia pracownika IOK o bezstronności;</w:t>
      </w:r>
    </w:p>
    <w:p w:rsidR="00406C6A" w:rsidRPr="007F2CCB" w:rsidRDefault="00406C6A" w:rsidP="0012597E">
      <w:pPr>
        <w:spacing w:after="120" w:line="360" w:lineRule="auto"/>
        <w:jc w:val="both"/>
        <w:rPr>
          <w:rFonts w:ascii="Arial" w:hAnsi="Arial" w:cs="Arial"/>
          <w:i/>
          <w:color w:val="000000"/>
        </w:rPr>
      </w:pPr>
      <w:r w:rsidRPr="007F2CCB">
        <w:rPr>
          <w:rFonts w:ascii="Arial" w:hAnsi="Arial" w:cs="Arial"/>
          <w:i/>
          <w:color w:val="000000"/>
        </w:rPr>
        <w:t>Załącznik 10 - Wzór oświadczenia eksperta o bezstronności;</w:t>
      </w:r>
    </w:p>
    <w:p w:rsidR="00406C6A" w:rsidRPr="007F2CCB" w:rsidRDefault="00406C6A" w:rsidP="0012597E">
      <w:pPr>
        <w:spacing w:after="120" w:line="360" w:lineRule="auto"/>
        <w:jc w:val="both"/>
        <w:rPr>
          <w:rFonts w:ascii="Arial" w:hAnsi="Arial" w:cs="Arial"/>
          <w:i/>
        </w:rPr>
      </w:pPr>
      <w:r w:rsidRPr="007F2CCB">
        <w:rPr>
          <w:rFonts w:ascii="Arial" w:hAnsi="Arial" w:cs="Arial"/>
          <w:i/>
        </w:rPr>
        <w:t>Załącznik 11 - Oświadczenie o kwalifikowalności VAT;</w:t>
      </w:r>
    </w:p>
    <w:p w:rsidR="00406C6A" w:rsidRPr="007F2CCB" w:rsidRDefault="00406C6A" w:rsidP="0012597E">
      <w:pPr>
        <w:spacing w:after="120" w:line="360" w:lineRule="auto"/>
        <w:jc w:val="both"/>
        <w:rPr>
          <w:rFonts w:ascii="Arial" w:hAnsi="Arial" w:cs="Arial"/>
          <w:i/>
        </w:rPr>
      </w:pPr>
      <w:r w:rsidRPr="007F2CCB">
        <w:rPr>
          <w:rFonts w:ascii="Arial" w:hAnsi="Arial" w:cs="Arial"/>
          <w:i/>
        </w:rPr>
        <w:t>Załącznik 12 - Wykaz typowych kosztów zakupu towarów i usług w projektach dotyczących realizacji programów rozwojowych dla uczelni medycznych uczestniczących w procesie kształcenia pielęgniarek i położnych;</w:t>
      </w:r>
    </w:p>
    <w:p w:rsidR="00406C6A" w:rsidRPr="007F2CCB" w:rsidRDefault="00406C6A" w:rsidP="0012597E">
      <w:pPr>
        <w:spacing w:after="120" w:line="360" w:lineRule="auto"/>
        <w:jc w:val="both"/>
        <w:rPr>
          <w:rFonts w:ascii="Arial" w:hAnsi="Arial" w:cs="Arial"/>
          <w:i/>
        </w:rPr>
      </w:pPr>
      <w:r w:rsidRPr="007F2CCB">
        <w:rPr>
          <w:rFonts w:ascii="Arial" w:hAnsi="Arial" w:cs="Arial"/>
          <w:i/>
        </w:rPr>
        <w:t>Załącznik 1</w:t>
      </w:r>
      <w:r>
        <w:rPr>
          <w:rFonts w:ascii="Arial" w:hAnsi="Arial" w:cs="Arial"/>
          <w:i/>
        </w:rPr>
        <w:t>3</w:t>
      </w:r>
      <w:r w:rsidRPr="007F2CCB">
        <w:rPr>
          <w:rFonts w:ascii="Arial" w:hAnsi="Arial" w:cs="Arial"/>
          <w:i/>
        </w:rPr>
        <w:t xml:space="preserve"> – Wytyczne w zakresie warunków gromadzenia i przekazywania danych w postaci elektronicznej  na lata 2014-2020;</w:t>
      </w:r>
    </w:p>
    <w:p w:rsidR="00406C6A" w:rsidRPr="007F2CCB" w:rsidRDefault="00406C6A" w:rsidP="0012597E">
      <w:pPr>
        <w:spacing w:after="120" w:line="360" w:lineRule="auto"/>
        <w:jc w:val="both"/>
        <w:rPr>
          <w:rFonts w:ascii="Arial" w:hAnsi="Arial" w:cs="Arial"/>
          <w:i/>
        </w:rPr>
      </w:pPr>
      <w:r>
        <w:rPr>
          <w:rFonts w:ascii="Arial" w:hAnsi="Arial" w:cs="Arial"/>
          <w:i/>
        </w:rPr>
        <w:t>Załącznik 14</w:t>
      </w:r>
      <w:r w:rsidRPr="007F2CCB">
        <w:rPr>
          <w:rFonts w:ascii="Arial" w:hAnsi="Arial" w:cs="Arial"/>
          <w:i/>
        </w:rPr>
        <w:t xml:space="preserve"> – Wytyczne w zakresie monitorowania postępu rzeczowego realizacji programów operacyjnych na lata 2014-2020;</w:t>
      </w:r>
    </w:p>
    <w:p w:rsidR="00406C6A" w:rsidRPr="007F2CCB" w:rsidRDefault="00406C6A" w:rsidP="0012597E">
      <w:pPr>
        <w:spacing w:after="120" w:line="360" w:lineRule="auto"/>
        <w:jc w:val="both"/>
        <w:rPr>
          <w:rFonts w:ascii="Arial" w:hAnsi="Arial" w:cs="Arial"/>
          <w:i/>
        </w:rPr>
      </w:pPr>
      <w:r>
        <w:rPr>
          <w:rFonts w:ascii="Arial" w:hAnsi="Arial" w:cs="Arial"/>
          <w:i/>
        </w:rPr>
        <w:t>Załącznik 15</w:t>
      </w:r>
      <w:r w:rsidRPr="007F2CCB">
        <w:rPr>
          <w:rFonts w:ascii="Arial" w:hAnsi="Arial" w:cs="Arial"/>
          <w:i/>
        </w:rPr>
        <w:t xml:space="preserve"> – Wytyczne w zakresie kwalifikowalności wydatków w ramach Europejskiego Funduszu Rozwoju Regionalnego, Europejskiego Funduszu Społecznego oraz Funduszu Spójności na lata 2014-2020;</w:t>
      </w:r>
    </w:p>
    <w:p w:rsidR="00406C6A" w:rsidRPr="007F2CCB" w:rsidRDefault="00406C6A" w:rsidP="0012597E">
      <w:pPr>
        <w:spacing w:after="120" w:line="360" w:lineRule="auto"/>
        <w:jc w:val="both"/>
        <w:rPr>
          <w:rFonts w:ascii="Arial" w:hAnsi="Arial" w:cs="Arial"/>
          <w:i/>
        </w:rPr>
      </w:pPr>
      <w:r>
        <w:rPr>
          <w:rFonts w:ascii="Arial" w:hAnsi="Arial" w:cs="Arial"/>
          <w:i/>
        </w:rPr>
        <w:t>Załącznik 16 – W</w:t>
      </w:r>
      <w:r w:rsidRPr="007F2CCB">
        <w:rPr>
          <w:rFonts w:ascii="Arial" w:hAnsi="Arial" w:cs="Arial"/>
          <w:i/>
        </w:rPr>
        <w:t>ytyczne w zakresie realizacji zasady równości szans i niedyskryminacji, w tym dostępności dla osób z niepełnosprawnościami oraz zasady równości szans kobiet i mężczyzn w ramach funduszy unijnych na lata 2014-2020;</w:t>
      </w:r>
    </w:p>
    <w:p w:rsidR="00406C6A" w:rsidRPr="007F2CCB" w:rsidRDefault="00406C6A" w:rsidP="0012597E">
      <w:pPr>
        <w:spacing w:after="120" w:line="360" w:lineRule="auto"/>
        <w:jc w:val="both"/>
        <w:rPr>
          <w:rFonts w:ascii="Arial" w:hAnsi="Arial" w:cs="Arial"/>
          <w:i/>
        </w:rPr>
      </w:pPr>
      <w:r>
        <w:rPr>
          <w:rFonts w:ascii="Arial" w:hAnsi="Arial" w:cs="Arial"/>
          <w:i/>
        </w:rPr>
        <w:t>Załącznik 17 – L</w:t>
      </w:r>
      <w:r w:rsidRPr="007F2CCB">
        <w:rPr>
          <w:rFonts w:ascii="Arial" w:hAnsi="Arial" w:cs="Arial"/>
          <w:i/>
        </w:rPr>
        <w:t xml:space="preserve">ista sprawdzająca do wniosku o dofinansowanie PO WER. </w:t>
      </w:r>
    </w:p>
    <w:sectPr w:rsidR="00406C6A" w:rsidRPr="007F2CCB" w:rsidSect="001D399E">
      <w:head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C6A" w:rsidRDefault="00406C6A" w:rsidP="00924721">
      <w:pPr>
        <w:spacing w:after="0" w:line="240" w:lineRule="auto"/>
      </w:pPr>
      <w:r>
        <w:separator/>
      </w:r>
    </w:p>
  </w:endnote>
  <w:endnote w:type="continuationSeparator" w:id="0">
    <w:p w:rsidR="00406C6A" w:rsidRDefault="00406C6A" w:rsidP="00924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00022FF" w:usb1="C000205B" w:usb2="00000009" w:usb3="00000000" w:csb0="000001DF" w:csb1="00000000"/>
  </w:font>
  <w:font w:name="Cambria Math">
    <w:panose1 w:val="02040503050406030204"/>
    <w:charset w:val="EE"/>
    <w:family w:val="roman"/>
    <w:pitch w:val="variable"/>
    <w:sig w:usb0="E00002FF" w:usb1="420024FF" w:usb2="00000000" w:usb3="00000000" w:csb0="0000019F" w:csb1="00000000"/>
  </w:font>
  <w:font w:name="Arial,Italic">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C6A" w:rsidRDefault="00406C6A" w:rsidP="00924721">
      <w:pPr>
        <w:spacing w:after="0" w:line="240" w:lineRule="auto"/>
      </w:pPr>
      <w:r>
        <w:separator/>
      </w:r>
    </w:p>
  </w:footnote>
  <w:footnote w:type="continuationSeparator" w:id="0">
    <w:p w:rsidR="00406C6A" w:rsidRDefault="00406C6A" w:rsidP="00924721">
      <w:pPr>
        <w:spacing w:after="0" w:line="240" w:lineRule="auto"/>
      </w:pPr>
      <w:r>
        <w:continuationSeparator/>
      </w:r>
    </w:p>
  </w:footnote>
  <w:footnote w:id="1">
    <w:p w:rsidR="00406C6A" w:rsidRDefault="00406C6A" w:rsidP="00D165B2">
      <w:pPr>
        <w:pStyle w:val="FootnoteText"/>
        <w:jc w:val="both"/>
      </w:pPr>
      <w:r>
        <w:rPr>
          <w:rStyle w:val="FootnoteReference"/>
        </w:rPr>
        <w:footnoteRef/>
      </w:r>
      <w:r>
        <w:t xml:space="preserve"> </w:t>
      </w:r>
      <w:r w:rsidRPr="00C83694">
        <w:rPr>
          <w:rFonts w:ascii="Arial" w:hAnsi="Arial" w:cs="Arial"/>
          <w:sz w:val="16"/>
          <w:szCs w:val="16"/>
        </w:rPr>
        <w:t>Definicje dochodu, o którym mowa w art. 61 oraz 65 rozp</w:t>
      </w:r>
      <w:r>
        <w:rPr>
          <w:rFonts w:ascii="Arial" w:hAnsi="Arial" w:cs="Arial"/>
          <w:sz w:val="16"/>
          <w:szCs w:val="16"/>
        </w:rPr>
        <w:t>orządzenia ogólnego, są inne niż</w:t>
      </w:r>
      <w:r w:rsidRPr="00C83694">
        <w:rPr>
          <w:rFonts w:ascii="Arial" w:hAnsi="Arial" w:cs="Arial"/>
          <w:sz w:val="16"/>
          <w:szCs w:val="16"/>
        </w:rPr>
        <w:t xml:space="preserve"> definicja dochodu wynikająca </w:t>
      </w:r>
      <w:r>
        <w:rPr>
          <w:rFonts w:ascii="Arial" w:hAnsi="Arial" w:cs="Arial"/>
          <w:sz w:val="16"/>
          <w:szCs w:val="16"/>
        </w:rPr>
        <w:br/>
      </w:r>
      <w:r w:rsidRPr="00C83694">
        <w:rPr>
          <w:rFonts w:ascii="Arial" w:hAnsi="Arial" w:cs="Arial"/>
          <w:sz w:val="16"/>
          <w:szCs w:val="16"/>
        </w:rPr>
        <w:t>z krajowych przepisów o rachunkowości czy przepisów podatkowych</w:t>
      </w:r>
      <w:r>
        <w:rPr>
          <w:rFonts w:ascii="Arial" w:hAnsi="Arial" w:cs="Arial"/>
          <w:sz w:val="16"/>
          <w:szCs w:val="16"/>
        </w:rPr>
        <w:t>.</w:t>
      </w:r>
    </w:p>
  </w:footnote>
  <w:footnote w:id="2">
    <w:p w:rsidR="00406C6A" w:rsidRDefault="00406C6A" w:rsidP="00D165B2">
      <w:pPr>
        <w:pStyle w:val="FootnoteText"/>
      </w:pPr>
      <w:r w:rsidRPr="001116FB">
        <w:rPr>
          <w:rStyle w:val="FootnoteReference"/>
          <w:rFonts w:ascii="Arial" w:hAnsi="Arial" w:cs="Arial"/>
          <w:sz w:val="16"/>
          <w:szCs w:val="16"/>
        </w:rPr>
        <w:footnoteRef/>
      </w:r>
      <w:r w:rsidRPr="001116FB">
        <w:rPr>
          <w:rFonts w:ascii="Arial" w:hAnsi="Arial" w:cs="Arial"/>
          <w:sz w:val="16"/>
          <w:szCs w:val="16"/>
        </w:rPr>
        <w:t xml:space="preserve"> Stopa dofinansowania dla projektu rozumiana jako % dofinansowania wydatków kwalifikowalnych.</w:t>
      </w:r>
    </w:p>
  </w:footnote>
  <w:footnote w:id="3">
    <w:p w:rsidR="00406C6A" w:rsidRDefault="00406C6A">
      <w:pPr>
        <w:pStyle w:val="FootnoteText"/>
      </w:pPr>
      <w:r w:rsidRPr="001116FB">
        <w:rPr>
          <w:rStyle w:val="FootnoteReference"/>
          <w:rFonts w:ascii="Arial" w:hAnsi="Arial" w:cs="Arial"/>
          <w:sz w:val="16"/>
          <w:szCs w:val="16"/>
        </w:rPr>
        <w:footnoteRef/>
      </w:r>
      <w:r w:rsidRPr="001116FB">
        <w:rPr>
          <w:rFonts w:ascii="Arial" w:hAnsi="Arial" w:cs="Arial"/>
          <w:sz w:val="16"/>
          <w:szCs w:val="16"/>
        </w:rPr>
        <w:t xml:space="preserve"> zgodny z przepisami ustawy z dnia 14 czerwca 1960 r. Kodeks postępowania administracyjnego (Dz. U. z 2013 r. poz. 267, </w:t>
      </w:r>
      <w:r>
        <w:rPr>
          <w:rFonts w:ascii="Arial" w:hAnsi="Arial" w:cs="Arial"/>
          <w:sz w:val="16"/>
          <w:szCs w:val="16"/>
        </w:rPr>
        <w:br/>
      </w:r>
      <w:r w:rsidRPr="001116FB">
        <w:rPr>
          <w:rFonts w:ascii="Arial" w:hAnsi="Arial" w:cs="Arial"/>
          <w:sz w:val="16"/>
          <w:szCs w:val="16"/>
        </w:rPr>
        <w:t>z późn. zm.)</w:t>
      </w:r>
    </w:p>
  </w:footnote>
  <w:footnote w:id="4">
    <w:p w:rsidR="00406C6A" w:rsidRDefault="00406C6A">
      <w:pPr>
        <w:pStyle w:val="FootnoteText"/>
      </w:pPr>
      <w:r>
        <w:rPr>
          <w:rStyle w:val="FootnoteReference"/>
        </w:rPr>
        <w:footnoteRef/>
      </w:r>
      <w:r>
        <w:t xml:space="preserve"> Raport Naczelnej Rady Pielęgniarek i Położnych „Zabezpieczenie społeczeństwa polskiego w świadczenia pielęgniarek i położnych”, Warszawa, maj 2015 r.</w:t>
      </w:r>
    </w:p>
  </w:footnote>
  <w:footnote w:id="5">
    <w:p w:rsidR="00406C6A" w:rsidRDefault="00406C6A">
      <w:pPr>
        <w:pStyle w:val="FootnoteText"/>
      </w:pPr>
      <w:r>
        <w:rPr>
          <w:rStyle w:val="FootnoteReference"/>
        </w:rPr>
        <w:footnoteRef/>
      </w:r>
      <w:r>
        <w:t xml:space="preserve"> Dane Departamentu Pielęgniarek i Położnych w Ministerstwie Zdrowia.</w:t>
      </w:r>
    </w:p>
  </w:footnote>
  <w:footnote w:id="6">
    <w:p w:rsidR="00406C6A" w:rsidRDefault="00406C6A">
      <w:pPr>
        <w:pStyle w:val="FootnoteText"/>
      </w:pPr>
      <w:r>
        <w:rPr>
          <w:rStyle w:val="FootnoteReference"/>
        </w:rPr>
        <w:footnoteRef/>
      </w:r>
      <w:r>
        <w:t xml:space="preserve"> Dokument w wersji polskiej dostępny na stronie </w:t>
      </w:r>
      <w:r w:rsidRPr="00A522A9">
        <w:t>http://gdm.praca.gov.pl/o-programie/partnerstwa-na-poziomie-lokalnym-w-realizacji-gwarancji</w:t>
      </w:r>
    </w:p>
  </w:footnote>
  <w:footnote w:id="7">
    <w:p w:rsidR="00406C6A" w:rsidRDefault="00406C6A">
      <w:pPr>
        <w:pStyle w:val="FootnoteText"/>
      </w:pPr>
      <w:r>
        <w:rPr>
          <w:rStyle w:val="FootnoteReference"/>
        </w:rPr>
        <w:footnoteRef/>
      </w:r>
      <w:r>
        <w:t xml:space="preserve"> Opiekunem praktyk może być pielęgniarka. </w:t>
      </w:r>
    </w:p>
  </w:footnote>
  <w:footnote w:id="8">
    <w:p w:rsidR="00406C6A" w:rsidRDefault="00406C6A">
      <w:pPr>
        <w:pStyle w:val="FootnoteText"/>
      </w:pPr>
      <w:r>
        <w:rPr>
          <w:rStyle w:val="FootnoteReference"/>
        </w:rPr>
        <w:footnoteRef/>
      </w:r>
      <w:r>
        <w:t xml:space="preserve"> </w:t>
      </w:r>
      <w:r w:rsidRPr="00C907B5">
        <w:rPr>
          <w:sz w:val="18"/>
          <w:szCs w:val="18"/>
        </w:rPr>
        <w:t xml:space="preserve">Do przeliczenia ww. kwoty na PLN należy stosować miesięczny obrachunkowy kurs wymiany stosowany przez KE aktualny na dzień ogłoszenia konkursu w przypadku projektów konkursowych. Miesięczne obrachunkowe kursy wymiany stosowane przez Komisję Europejską publikowane są pod adresem: </w:t>
      </w:r>
      <w:r w:rsidRPr="00C907B5">
        <w:rPr>
          <w:sz w:val="18"/>
          <w:szCs w:val="18"/>
          <w:u w:val="single"/>
        </w:rPr>
        <w:t>http://ec.europa.eu/budget/inforeuro/index.cfm?useaction=currency_historique&amp;currency=153&amp;Language=en</w:t>
      </w:r>
    </w:p>
  </w:footnote>
  <w:footnote w:id="9">
    <w:p w:rsidR="00406C6A" w:rsidRDefault="00406C6A">
      <w:pPr>
        <w:pStyle w:val="FootnoteText"/>
      </w:pPr>
      <w:r>
        <w:rPr>
          <w:rStyle w:val="FootnoteReference"/>
        </w:rPr>
        <w:footnoteRef/>
      </w:r>
      <w:r>
        <w:t xml:space="preserve"> </w:t>
      </w:r>
      <w:r w:rsidRPr="0045099F">
        <w:t xml:space="preserve">Dotyczy przypadku, gdy </w:t>
      </w:r>
      <w:r>
        <w:t>wnioskodawca</w:t>
      </w:r>
      <w:r w:rsidRPr="0045099F">
        <w:t xml:space="preserve"> jest osobą fizyczną</w:t>
      </w:r>
      <w:r>
        <w:t>.</w:t>
      </w:r>
    </w:p>
  </w:footnote>
  <w:footnote w:id="10">
    <w:p w:rsidR="00406C6A" w:rsidRDefault="00406C6A" w:rsidP="00DA2FDB">
      <w:pPr>
        <w:pStyle w:val="FootnoteText"/>
        <w:jc w:val="both"/>
      </w:pPr>
      <w:r>
        <w:rPr>
          <w:rStyle w:val="FootnoteReference"/>
        </w:rPr>
        <w:footnoteRef/>
      </w:r>
      <w:r>
        <w:t xml:space="preserve"> </w:t>
      </w:r>
      <w:r w:rsidRPr="00DA2FDB">
        <w:rPr>
          <w:rFonts w:ascii="Arial" w:hAnsi="Arial" w:cs="Arial"/>
          <w:sz w:val="16"/>
          <w:szCs w:val="16"/>
        </w:rPr>
        <w:t>Zgodnie z definicją i sposobem pomiaru określon</w:t>
      </w:r>
      <w:r>
        <w:rPr>
          <w:rFonts w:ascii="Arial" w:hAnsi="Arial" w:cs="Arial"/>
          <w:sz w:val="16"/>
          <w:szCs w:val="16"/>
        </w:rPr>
        <w:t>ymi</w:t>
      </w:r>
      <w:r w:rsidRPr="00DA2FDB">
        <w:rPr>
          <w:rFonts w:ascii="Arial" w:hAnsi="Arial" w:cs="Arial"/>
          <w:sz w:val="16"/>
          <w:szCs w:val="16"/>
        </w:rPr>
        <w:t xml:space="preserve"> w załączniku do SzOOP oraz </w:t>
      </w:r>
      <w:r w:rsidRPr="00DA2FDB">
        <w:rPr>
          <w:rFonts w:ascii="Arial" w:hAnsi="Arial" w:cs="Arial"/>
          <w:i/>
          <w:sz w:val="16"/>
          <w:szCs w:val="16"/>
        </w:rPr>
        <w:t>Wytycznymi w zakresie monitorowania postępu rzeczowego programów operacyjnych na lata 2014</w:t>
      </w:r>
      <w:r w:rsidRPr="00DA2FDB">
        <w:rPr>
          <w:rFonts w:ascii="Cambria Math" w:hAnsi="Cambria Math" w:cs="Cambria Math"/>
          <w:i/>
          <w:sz w:val="16"/>
          <w:szCs w:val="16"/>
        </w:rPr>
        <w:t>‐</w:t>
      </w:r>
      <w:r w:rsidRPr="00DA2FDB">
        <w:rPr>
          <w:rFonts w:ascii="Arial" w:hAnsi="Arial" w:cs="Arial"/>
          <w:i/>
          <w:sz w:val="16"/>
          <w:szCs w:val="16"/>
        </w:rPr>
        <w:t>2020</w:t>
      </w:r>
    </w:p>
  </w:footnote>
  <w:footnote w:id="11">
    <w:p w:rsidR="00406C6A" w:rsidRDefault="00406C6A">
      <w:pPr>
        <w:pStyle w:val="FootnoteText"/>
      </w:pPr>
      <w:r>
        <w:rPr>
          <w:rStyle w:val="FootnoteReference"/>
        </w:rPr>
        <w:footnoteRef/>
      </w:r>
      <w:r>
        <w:t xml:space="preserve"> </w:t>
      </w:r>
      <w:r w:rsidRPr="00C16E5A">
        <w:t xml:space="preserve">poziom dofinasowania </w:t>
      </w:r>
      <w:r>
        <w:t xml:space="preserve">dla projektu </w:t>
      </w:r>
      <w:r w:rsidRPr="00C16E5A">
        <w:t>rozumian</w:t>
      </w:r>
      <w:r>
        <w:t>y</w:t>
      </w:r>
      <w:r w:rsidRPr="00C16E5A">
        <w:t xml:space="preserve"> jako </w:t>
      </w:r>
      <w:r>
        <w:t>%</w:t>
      </w:r>
      <w:r w:rsidRPr="00C16E5A">
        <w:t xml:space="preserve"> dofinansowania wydatków kwalifikowalnych</w:t>
      </w:r>
      <w:r>
        <w:t>.</w:t>
      </w:r>
    </w:p>
  </w:footnote>
  <w:footnote w:id="12">
    <w:p w:rsidR="00406C6A" w:rsidRDefault="00406C6A" w:rsidP="008B170A">
      <w:pPr>
        <w:pStyle w:val="FootnoteText"/>
        <w:jc w:val="both"/>
      </w:pPr>
      <w:r>
        <w:rPr>
          <w:rStyle w:val="FootnoteReference"/>
        </w:rPr>
        <w:footnoteRef/>
      </w:r>
      <w:r>
        <w:t xml:space="preserve"> </w:t>
      </w:r>
      <w:r w:rsidRPr="008B170A">
        <w:rPr>
          <w:rFonts w:ascii="Arial" w:hAnsi="Arial" w:cs="Arial"/>
          <w:sz w:val="16"/>
          <w:szCs w:val="16"/>
        </w:rPr>
        <w:t xml:space="preserve">Punktem wyjścia dla weryfikacji kwalifikowalności wydatków na etapie realizacji projektu jest zatwierdzony wniosek </w:t>
      </w:r>
      <w:r>
        <w:rPr>
          <w:rFonts w:ascii="Arial" w:hAnsi="Arial" w:cs="Arial"/>
          <w:sz w:val="16"/>
          <w:szCs w:val="16"/>
        </w:rPr>
        <w:br/>
      </w:r>
      <w:r w:rsidRPr="008B170A">
        <w:rPr>
          <w:rFonts w:ascii="Arial" w:hAnsi="Arial" w:cs="Arial"/>
          <w:sz w:val="16"/>
          <w:szCs w:val="16"/>
        </w:rPr>
        <w:t>o dofinansowanie.</w:t>
      </w:r>
    </w:p>
  </w:footnote>
  <w:footnote w:id="13">
    <w:p w:rsidR="00406C6A" w:rsidRDefault="00406C6A" w:rsidP="008B170A">
      <w:pPr>
        <w:pStyle w:val="FootnoteText"/>
        <w:jc w:val="both"/>
      </w:pPr>
      <w:r w:rsidRPr="008B170A">
        <w:rPr>
          <w:rStyle w:val="FootnoteReference"/>
          <w:rFonts w:ascii="Arial" w:hAnsi="Arial" w:cs="Arial"/>
          <w:sz w:val="16"/>
          <w:szCs w:val="16"/>
        </w:rPr>
        <w:footnoteRef/>
      </w:r>
      <w:r w:rsidRPr="008B170A">
        <w:rPr>
          <w:rFonts w:ascii="Arial" w:hAnsi="Arial" w:cs="Arial"/>
          <w:sz w:val="16"/>
          <w:szCs w:val="16"/>
        </w:rPr>
        <w:t xml:space="preserve"> Nie dotyczy umów, w wyniku których następuje wykonanie oznaczonego dzieła</w:t>
      </w:r>
      <w:r>
        <w:rPr>
          <w:rFonts w:ascii="Arial" w:hAnsi="Arial" w:cs="Arial"/>
          <w:sz w:val="16"/>
          <w:szCs w:val="16"/>
        </w:rPr>
        <w:t>.</w:t>
      </w:r>
    </w:p>
  </w:footnote>
  <w:footnote w:id="14">
    <w:p w:rsidR="00406C6A" w:rsidRDefault="00406C6A" w:rsidP="004D28B3">
      <w:pPr>
        <w:pStyle w:val="FootnoteText"/>
        <w:jc w:val="both"/>
      </w:pPr>
      <w:r>
        <w:rPr>
          <w:rStyle w:val="FootnoteReference"/>
        </w:rPr>
        <w:footnoteRef/>
      </w:r>
      <w:r>
        <w:t xml:space="preserve"> </w:t>
      </w:r>
      <w:r w:rsidRPr="004D28B3">
        <w:rPr>
          <w:rFonts w:ascii="Arial" w:hAnsi="Arial" w:cs="Arial"/>
          <w:sz w:val="16"/>
          <w:szCs w:val="16"/>
        </w:rPr>
        <w:t xml:space="preserve">W rozumieniu zgodnym z art. 9 § 1 Kodeksu pracy, innych ustaw i aktów wykonawczych regulujących prawa </w:t>
      </w:r>
      <w:r w:rsidRPr="004D28B3">
        <w:rPr>
          <w:rFonts w:ascii="Arial" w:hAnsi="Arial" w:cs="Arial"/>
          <w:sz w:val="16"/>
          <w:szCs w:val="16"/>
        </w:rPr>
        <w:br/>
        <w:t>i obowiązki pracowników i pracodawców, układów zbiorowych pracy, innych opartych na ustawie porozumieniach zbiorowych, regulaminach i statutach określających prawa i obowiązki stron stosunku pracy.</w:t>
      </w:r>
    </w:p>
  </w:footnote>
  <w:footnote w:id="15">
    <w:p w:rsidR="00406C6A" w:rsidRDefault="00406C6A" w:rsidP="009859A0">
      <w:pPr>
        <w:pStyle w:val="FootnoteText"/>
      </w:pPr>
      <w:r w:rsidRPr="00B734F7">
        <w:rPr>
          <w:rStyle w:val="FootnoteReference"/>
          <w:rFonts w:ascii="Arial" w:hAnsi="Arial" w:cs="Arial"/>
          <w:sz w:val="16"/>
          <w:szCs w:val="16"/>
        </w:rPr>
        <w:footnoteRef/>
      </w:r>
      <w:r w:rsidRPr="00B734F7">
        <w:rPr>
          <w:rFonts w:ascii="Arial" w:hAnsi="Arial" w:cs="Arial"/>
          <w:sz w:val="16"/>
          <w:szCs w:val="16"/>
        </w:rPr>
        <w:t xml:space="preserve"> W protokole nie jest wymagane wskazywanie informacji na temat poszczególnych czynności wykonywanych w ramach danej umowy.</w:t>
      </w:r>
    </w:p>
  </w:footnote>
  <w:footnote w:id="16">
    <w:p w:rsidR="00406C6A" w:rsidRDefault="00406C6A">
      <w:pPr>
        <w:pStyle w:val="FootnoteText"/>
      </w:pPr>
      <w:r w:rsidRPr="00B734F7">
        <w:rPr>
          <w:rStyle w:val="FootnoteReference"/>
          <w:rFonts w:ascii="Arial" w:hAnsi="Arial" w:cs="Arial"/>
          <w:sz w:val="16"/>
          <w:szCs w:val="16"/>
        </w:rPr>
        <w:footnoteRef/>
      </w:r>
      <w:r w:rsidRPr="00B734F7">
        <w:rPr>
          <w:rFonts w:ascii="Arial" w:hAnsi="Arial" w:cs="Arial"/>
          <w:sz w:val="16"/>
          <w:szCs w:val="16"/>
        </w:rPr>
        <w:t xml:space="preserve"> Godziny pracy powinny być wskazane ze szczegółowością „od (…) do (…)”.</w:t>
      </w:r>
    </w:p>
  </w:footnote>
  <w:footnote w:id="17">
    <w:p w:rsidR="00406C6A" w:rsidRDefault="00406C6A" w:rsidP="00D67408">
      <w:pPr>
        <w:pStyle w:val="FootnoteText"/>
      </w:pPr>
      <w:r w:rsidRPr="00B734F7">
        <w:rPr>
          <w:rStyle w:val="FootnoteReference"/>
          <w:rFonts w:ascii="Arial" w:hAnsi="Arial" w:cs="Arial"/>
          <w:sz w:val="16"/>
          <w:szCs w:val="16"/>
        </w:rPr>
        <w:footnoteRef/>
      </w:r>
      <w:r w:rsidRPr="00B734F7">
        <w:rPr>
          <w:rFonts w:ascii="Arial" w:hAnsi="Arial" w:cs="Arial"/>
          <w:sz w:val="16"/>
          <w:szCs w:val="16"/>
        </w:rPr>
        <w:t xml:space="preserve"> Dane, o których mowa w lit. a i b, powinny być wprowadzane niezwłocznie po zaangażowaniu osoby do projektu, a dane, </w:t>
      </w:r>
      <w:r>
        <w:rPr>
          <w:rFonts w:ascii="Arial" w:hAnsi="Arial" w:cs="Arial"/>
          <w:sz w:val="16"/>
          <w:szCs w:val="16"/>
        </w:rPr>
        <w:br/>
      </w:r>
      <w:r w:rsidRPr="00B734F7">
        <w:rPr>
          <w:rFonts w:ascii="Arial" w:hAnsi="Arial" w:cs="Arial"/>
          <w:sz w:val="16"/>
          <w:szCs w:val="16"/>
        </w:rPr>
        <w:t>o których mowa w lit. c – niezwłocznie po odebraniu protokołu.</w:t>
      </w:r>
    </w:p>
  </w:footnote>
  <w:footnote w:id="18">
    <w:p w:rsidR="00406C6A" w:rsidRDefault="00406C6A" w:rsidP="00F868FD">
      <w:pPr>
        <w:pStyle w:val="FootnoteText"/>
      </w:pPr>
      <w:r w:rsidRPr="00FF66E4">
        <w:rPr>
          <w:rStyle w:val="FootnoteReference"/>
          <w:sz w:val="18"/>
          <w:szCs w:val="18"/>
        </w:rPr>
        <w:footnoteRef/>
      </w:r>
      <w:r w:rsidRPr="00FF66E4">
        <w:rPr>
          <w:sz w:val="18"/>
          <w:szCs w:val="18"/>
        </w:rPr>
        <w:t xml:space="preserve"> </w:t>
      </w:r>
      <w:r w:rsidRPr="00FF66E4">
        <w:rPr>
          <w:rFonts w:ascii="Arial" w:hAnsi="Arial" w:cs="Arial"/>
          <w:sz w:val="16"/>
          <w:szCs w:val="16"/>
        </w:rPr>
        <w:t>Oddelegowanie należy rozumieć jako zmianę obowiązków służbowych pracownika na okres zaangażowania w realizację projektu.</w:t>
      </w:r>
    </w:p>
  </w:footnote>
  <w:footnote w:id="19">
    <w:p w:rsidR="00406C6A" w:rsidRDefault="00406C6A" w:rsidP="008574C6">
      <w:pPr>
        <w:pStyle w:val="FootnoteText"/>
        <w:jc w:val="both"/>
      </w:pPr>
      <w:r>
        <w:rPr>
          <w:rStyle w:val="FootnoteReference"/>
        </w:rPr>
        <w:footnoteRef/>
      </w:r>
      <w:r>
        <w:t xml:space="preserve"> </w:t>
      </w:r>
      <w:r w:rsidRPr="008574C6">
        <w:rPr>
          <w:rFonts w:ascii="Arial" w:hAnsi="Arial" w:cs="Arial"/>
          <w:sz w:val="18"/>
          <w:szCs w:val="18"/>
        </w:rPr>
        <w:t>Przez „zakres dodatkowych obowiązków” należy rozumieć zarówno nowe obowiązki służbowe, nie wynikające</w:t>
      </w:r>
      <w:r>
        <w:rPr>
          <w:rFonts w:ascii="Arial" w:hAnsi="Arial" w:cs="Arial"/>
          <w:sz w:val="18"/>
          <w:szCs w:val="18"/>
        </w:rPr>
        <w:t xml:space="preserve"> </w:t>
      </w:r>
      <w:r>
        <w:rPr>
          <w:rFonts w:ascii="Arial" w:hAnsi="Arial" w:cs="Arial"/>
          <w:sz w:val="18"/>
          <w:szCs w:val="18"/>
        </w:rPr>
        <w:br/>
      </w:r>
      <w:r w:rsidRPr="008574C6">
        <w:rPr>
          <w:rFonts w:ascii="Arial" w:hAnsi="Arial" w:cs="Arial"/>
          <w:sz w:val="18"/>
          <w:szCs w:val="18"/>
        </w:rPr>
        <w:t>z dotychczasowego zakresu zadań, jak i zwiększenie zaangażowania w ramach dotychczasowych obowiązków służbowych</w:t>
      </w:r>
      <w:r>
        <w:rPr>
          <w:rFonts w:ascii="Arial" w:hAnsi="Arial" w:cs="Arial"/>
          <w:sz w:val="18"/>
          <w:szCs w:val="18"/>
        </w:rPr>
        <w:t xml:space="preserve"> </w:t>
      </w:r>
      <w:r w:rsidRPr="008574C6">
        <w:rPr>
          <w:rFonts w:ascii="Arial" w:hAnsi="Arial" w:cs="Arial"/>
          <w:sz w:val="18"/>
          <w:szCs w:val="18"/>
        </w:rPr>
        <w:t>pracownika.</w:t>
      </w:r>
    </w:p>
  </w:footnote>
  <w:footnote w:id="20">
    <w:p w:rsidR="00406C6A" w:rsidRDefault="00406C6A" w:rsidP="008574C6">
      <w:pPr>
        <w:pStyle w:val="FootnoteText"/>
        <w:jc w:val="both"/>
      </w:pPr>
      <w:r w:rsidRPr="008574C6">
        <w:rPr>
          <w:rStyle w:val="FootnoteReference"/>
          <w:rFonts w:ascii="Arial" w:hAnsi="Arial" w:cs="Arial"/>
          <w:sz w:val="18"/>
          <w:szCs w:val="18"/>
        </w:rPr>
        <w:footnoteRef/>
      </w:r>
      <w:r w:rsidRPr="008574C6">
        <w:rPr>
          <w:rFonts w:ascii="Arial" w:hAnsi="Arial" w:cs="Arial"/>
          <w:sz w:val="18"/>
          <w:szCs w:val="18"/>
        </w:rPr>
        <w:t xml:space="preserve"> 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21">
    <w:p w:rsidR="00406C6A" w:rsidRDefault="00406C6A">
      <w:pPr>
        <w:pStyle w:val="FootnoteText"/>
      </w:pPr>
      <w:r>
        <w:rPr>
          <w:rStyle w:val="FootnoteReference"/>
        </w:rPr>
        <w:footnoteRef/>
      </w:r>
      <w:r w:rsidRPr="00AC7773">
        <w:t>Umowa o dzieło musi spełniać wymogi określone w Kodeksie cywilnym, przy czym umowa o dzieło nie może dotyczyć zadań wykonywanych w sposób ciągły.</w:t>
      </w:r>
    </w:p>
  </w:footnote>
  <w:footnote w:id="22">
    <w:p w:rsidR="00406C6A" w:rsidRDefault="00406C6A">
      <w:pPr>
        <w:pStyle w:val="FootnoteText"/>
      </w:pPr>
      <w:r>
        <w:rPr>
          <w:rStyle w:val="FootnoteReference"/>
        </w:rPr>
        <w:footnoteRef/>
      </w:r>
      <w:r>
        <w:t xml:space="preserve"> Zgodnie z definicją zamówienia publicznego określoną w słowniczku skrótów i pojęć.</w:t>
      </w:r>
    </w:p>
  </w:footnote>
  <w:footnote w:id="23">
    <w:p w:rsidR="00406C6A" w:rsidRDefault="00406C6A">
      <w:pPr>
        <w:pStyle w:val="FootnoteText"/>
      </w:pPr>
      <w:r>
        <w:rPr>
          <w:rStyle w:val="FootnoteReference"/>
        </w:rPr>
        <w:footnoteRef/>
      </w:r>
      <w:r>
        <w:t xml:space="preserve"> ibidiem</w:t>
      </w:r>
    </w:p>
  </w:footnote>
  <w:footnote w:id="24">
    <w:p w:rsidR="00406C6A" w:rsidRDefault="00406C6A" w:rsidP="00433DA1">
      <w:pPr>
        <w:pStyle w:val="FootnoteText"/>
        <w:jc w:val="both"/>
      </w:pPr>
      <w:r>
        <w:rPr>
          <w:rStyle w:val="FootnoteReference"/>
        </w:rPr>
        <w:footnoteRef/>
      </w:r>
      <w:r>
        <w:t xml:space="preserve"> </w:t>
      </w:r>
      <w:r w:rsidRPr="00025EF4">
        <w:rPr>
          <w:rFonts w:ascii="Arial" w:hAnsi="Arial" w:cs="Arial"/>
          <w:sz w:val="16"/>
          <w:szCs w:val="16"/>
        </w:rPr>
        <w:t xml:space="preserve">W razie wystąpienia problemów w działaniu systemu zaleca się skorzystanie z informacji znajdujących się w zakładce Pomoc </w:t>
      </w:r>
      <w:r>
        <w:rPr>
          <w:rFonts w:ascii="Arial" w:hAnsi="Arial" w:cs="Arial"/>
          <w:sz w:val="16"/>
          <w:szCs w:val="16"/>
        </w:rPr>
        <w:br/>
      </w:r>
      <w:r w:rsidRPr="00025EF4">
        <w:rPr>
          <w:rFonts w:ascii="Arial" w:hAnsi="Arial" w:cs="Arial"/>
          <w:sz w:val="16"/>
          <w:szCs w:val="16"/>
        </w:rPr>
        <w:t>i Często</w:t>
      </w:r>
      <w:r>
        <w:rPr>
          <w:rFonts w:ascii="Arial" w:hAnsi="Arial" w:cs="Arial"/>
          <w:sz w:val="16"/>
          <w:szCs w:val="16"/>
        </w:rPr>
        <w:t xml:space="preserve"> </w:t>
      </w:r>
      <w:r w:rsidRPr="00025EF4">
        <w:rPr>
          <w:rFonts w:ascii="Arial" w:hAnsi="Arial" w:cs="Arial"/>
          <w:sz w:val="16"/>
          <w:szCs w:val="16"/>
        </w:rPr>
        <w:t>zadawane pytania lub kontakt z działem wsparcia technicznego dla użytkowników (HelpDesk). Kontakt z pracownikiem HelpDesk możliwy jest</w:t>
      </w:r>
      <w:r>
        <w:rPr>
          <w:rFonts w:ascii="Arial" w:hAnsi="Arial" w:cs="Arial"/>
          <w:sz w:val="16"/>
          <w:szCs w:val="16"/>
        </w:rPr>
        <w:t xml:space="preserve"> </w:t>
      </w:r>
      <w:r w:rsidRPr="00025EF4">
        <w:rPr>
          <w:rFonts w:ascii="Arial" w:hAnsi="Arial" w:cs="Arial"/>
          <w:sz w:val="16"/>
          <w:szCs w:val="16"/>
        </w:rPr>
        <w:t>m.in. poprzez wysłanie elektronicznego formularza zgłoszenia problemu, który dostępny jest w stopce pod linkiem Zgłoś problem. Dodatkowe</w:t>
      </w:r>
      <w:r>
        <w:rPr>
          <w:rFonts w:ascii="Arial" w:hAnsi="Arial" w:cs="Arial"/>
          <w:sz w:val="16"/>
          <w:szCs w:val="16"/>
        </w:rPr>
        <w:t xml:space="preserve"> </w:t>
      </w:r>
      <w:r w:rsidRPr="00025EF4">
        <w:rPr>
          <w:rFonts w:ascii="Arial" w:hAnsi="Arial" w:cs="Arial"/>
          <w:sz w:val="16"/>
          <w:szCs w:val="16"/>
        </w:rPr>
        <w:t>informacje związane ze wsparciem technicznym dla SOWA dostępne są w zakładce Pomoc w dokumencie „Procedura zgłaszania problemów</w:t>
      </w:r>
      <w:r>
        <w:rPr>
          <w:rFonts w:ascii="Arial" w:hAnsi="Arial" w:cs="Arial"/>
          <w:sz w:val="16"/>
          <w:szCs w:val="16"/>
        </w:rPr>
        <w:t xml:space="preserve"> </w:t>
      </w:r>
      <w:r w:rsidRPr="00025EF4">
        <w:rPr>
          <w:rFonts w:ascii="Arial" w:hAnsi="Arial" w:cs="Arial"/>
          <w:sz w:val="16"/>
          <w:szCs w:val="16"/>
        </w:rPr>
        <w:t>z obsługą oraz nieprawidłowości w funkcjonowaniu SOWA dla PO</w:t>
      </w:r>
      <w:r>
        <w:rPr>
          <w:rFonts w:ascii="Arial" w:hAnsi="Arial" w:cs="Arial"/>
          <w:sz w:val="16"/>
          <w:szCs w:val="16"/>
        </w:rPr>
        <w:t> </w:t>
      </w:r>
      <w:r w:rsidRPr="00025EF4">
        <w:rPr>
          <w:rFonts w:ascii="Arial" w:hAnsi="Arial" w:cs="Arial"/>
          <w:sz w:val="16"/>
          <w:szCs w:val="16"/>
        </w:rPr>
        <w:t>WER".</w:t>
      </w:r>
    </w:p>
  </w:footnote>
  <w:footnote w:id="25">
    <w:p w:rsidR="00406C6A" w:rsidRDefault="00406C6A" w:rsidP="007A14EA">
      <w:pPr>
        <w:spacing w:after="0" w:line="240" w:lineRule="auto"/>
        <w:jc w:val="both"/>
      </w:pPr>
      <w:r w:rsidRPr="00A533A8">
        <w:rPr>
          <w:rStyle w:val="FootnoteReference"/>
          <w:rFonts w:ascii="Arial" w:hAnsi="Arial" w:cs="Arial"/>
          <w:sz w:val="16"/>
          <w:szCs w:val="16"/>
        </w:rPr>
        <w:footnoteRef/>
      </w:r>
      <w:r w:rsidRPr="00A533A8">
        <w:rPr>
          <w:rStyle w:val="FootnoteReference"/>
          <w:rFonts w:ascii="Arial" w:hAnsi="Arial" w:cs="Arial"/>
          <w:sz w:val="16"/>
          <w:szCs w:val="16"/>
        </w:rPr>
        <w:t xml:space="preserve"> </w:t>
      </w:r>
      <w:r w:rsidRPr="00A533A8">
        <w:rPr>
          <w:rFonts w:ascii="Arial" w:hAnsi="Arial" w:cs="Arial"/>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1" w:history="1">
        <w:r w:rsidRPr="00A533A8">
          <w:rPr>
            <w:rStyle w:val="Hyperlink"/>
            <w:rFonts w:ascii="Arial" w:hAnsi="Arial" w:cs="Arial"/>
            <w:sz w:val="16"/>
            <w:szCs w:val="16"/>
          </w:rPr>
          <w:t>http://ec.europa.eu/budget/inforeuro/index.cfm?fuseaction=home&amp;Language=en</w:t>
        </w:r>
      </w:hyperlink>
      <w:r w:rsidRPr="00A533A8">
        <w:rPr>
          <w:rFonts w:ascii="Arial" w:hAnsi="Arial" w:cs="Arial"/>
          <w:sz w:val="16"/>
          <w:szCs w:val="16"/>
        </w:rPr>
        <w:t>.</w:t>
      </w:r>
    </w:p>
  </w:footnote>
  <w:footnote w:id="26">
    <w:p w:rsidR="00406C6A" w:rsidRDefault="00406C6A" w:rsidP="007A14EA">
      <w:pPr>
        <w:pStyle w:val="FootnoteText"/>
        <w:jc w:val="both"/>
      </w:pPr>
      <w:r w:rsidRPr="00A533A8">
        <w:rPr>
          <w:rStyle w:val="FootnoteReference"/>
          <w:rFonts w:ascii="Arial" w:hAnsi="Arial" w:cs="Arial"/>
          <w:sz w:val="16"/>
          <w:szCs w:val="16"/>
        </w:rPr>
        <w:footnoteRef/>
      </w:r>
      <w:r w:rsidRPr="00A533A8">
        <w:rPr>
          <w:rFonts w:ascii="Arial" w:hAnsi="Arial" w:cs="Arial"/>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r>
      <w:r w:rsidRPr="00A533A8">
        <w:rPr>
          <w:rFonts w:ascii="Arial" w:hAnsi="Arial" w:cs="Arial"/>
          <w:sz w:val="16"/>
          <w:szCs w:val="16"/>
        </w:rPr>
        <w:t xml:space="preserve">i Rybackiego oraz uchylającego rozporządzenie Rady (WE) nr 1083/2006 (Dz. Urz. UE z 20.12.2013, str. 320 L 347, </w:t>
      </w:r>
      <w:r>
        <w:rPr>
          <w:rFonts w:ascii="Arial" w:hAnsi="Arial" w:cs="Arial"/>
          <w:sz w:val="16"/>
          <w:szCs w:val="16"/>
        </w:rPr>
        <w:br/>
      </w:r>
      <w:r w:rsidRPr="00A533A8">
        <w:rPr>
          <w:rFonts w:ascii="Arial" w:hAnsi="Arial" w:cs="Arial"/>
          <w:sz w:val="16"/>
          <w:szCs w:val="16"/>
        </w:rPr>
        <w:t>z późn. zm.).</w:t>
      </w:r>
      <w:r>
        <w:rPr>
          <w:rFonts w:ascii="Arial" w:hAnsi="Arial" w:cs="Arial"/>
          <w:sz w:val="16"/>
          <w:szCs w:val="16"/>
        </w:rPr>
        <w:t xml:space="preserve">  </w:t>
      </w:r>
    </w:p>
  </w:footnote>
  <w:footnote w:id="27">
    <w:p w:rsidR="00406C6A" w:rsidRDefault="00406C6A" w:rsidP="007A14EA">
      <w:pPr>
        <w:spacing w:after="0"/>
        <w:jc w:val="both"/>
      </w:pPr>
      <w:r w:rsidRPr="00E34AF6">
        <w:rPr>
          <w:rStyle w:val="FootnoteReference"/>
          <w:rFonts w:ascii="Arial" w:hAnsi="Arial" w:cs="Arial"/>
          <w:sz w:val="16"/>
          <w:szCs w:val="16"/>
        </w:rPr>
        <w:footnoteRef/>
      </w:r>
      <w:r w:rsidRPr="00E34AF6">
        <w:rPr>
          <w:rFonts w:ascii="Arial" w:hAnsi="Arial" w:cs="Arial"/>
          <w:sz w:val="16"/>
          <w:szCs w:val="16"/>
        </w:rPr>
        <w:t xml:space="preserve"> W przypadku podmiotów niebędących jednostkami sektora finansów publicznych jako obroty należy rozumieć wartość przychodów (w tym przychodów osiągniętych z tytułu otrzymanego dofinansowania na realizację projektów) </w:t>
      </w:r>
      <w:r w:rsidRPr="00E34AF6">
        <w:rPr>
          <w:rFonts w:ascii="Arial" w:hAnsi="Arial" w:cs="Arial"/>
          <w:bCs/>
          <w:sz w:val="16"/>
          <w:szCs w:val="16"/>
        </w:rPr>
        <w:t xml:space="preserve">osiągniętych </w:t>
      </w:r>
      <w:r>
        <w:rPr>
          <w:rFonts w:ascii="Arial" w:hAnsi="Arial" w:cs="Arial"/>
          <w:bCs/>
          <w:sz w:val="16"/>
          <w:szCs w:val="16"/>
        </w:rPr>
        <w:br/>
      </w:r>
      <w:r w:rsidRPr="00E34AF6">
        <w:rPr>
          <w:rFonts w:ascii="Arial" w:hAnsi="Arial" w:cs="Arial"/>
          <w:bCs/>
          <w:sz w:val="16"/>
          <w:szCs w:val="16"/>
        </w:rPr>
        <w:t>w ostatnim zatwierdzonym roku</w:t>
      </w:r>
      <w:r w:rsidRPr="00E34AF6">
        <w:rPr>
          <w:rFonts w:ascii="Arial" w:hAnsi="Arial" w:cs="Arial"/>
          <w:bCs/>
          <w:color w:val="FF0000"/>
          <w:sz w:val="16"/>
          <w:szCs w:val="16"/>
        </w:rPr>
        <w:t xml:space="preserve"> </w:t>
      </w:r>
      <w:r w:rsidRPr="00E34AF6">
        <w:rPr>
          <w:rFonts w:ascii="Arial" w:hAnsi="Arial" w:cs="Arial"/>
          <w:bCs/>
          <w:sz w:val="16"/>
          <w:szCs w:val="16"/>
        </w:rPr>
        <w:t xml:space="preserve">przez danego wnioskodawcę/ partnera </w:t>
      </w:r>
      <w:r w:rsidRPr="00E34AF6">
        <w:rPr>
          <w:rFonts w:ascii="Arial" w:hAnsi="Arial" w:cs="Arial"/>
          <w:sz w:val="16"/>
          <w:szCs w:val="16"/>
        </w:rPr>
        <w:t xml:space="preserve">(o ile dotyczy) na dzień składania wniosku </w:t>
      </w:r>
      <w:r>
        <w:rPr>
          <w:rFonts w:ascii="Arial" w:hAnsi="Arial" w:cs="Arial"/>
          <w:sz w:val="16"/>
          <w:szCs w:val="16"/>
        </w:rPr>
        <w:br/>
      </w:r>
      <w:r w:rsidRPr="00E34AF6">
        <w:rPr>
          <w:rFonts w:ascii="Arial" w:hAnsi="Arial" w:cs="Arial"/>
          <w:sz w:val="16"/>
          <w:szCs w:val="16"/>
        </w:rPr>
        <w:t xml:space="preserve">o dofinansowanie. Kryterium nie dotyczy jednostek sektora finansów publicznych. W przypadku realizacji projektów </w:t>
      </w:r>
      <w:r>
        <w:rPr>
          <w:rFonts w:ascii="Arial" w:hAnsi="Arial" w:cs="Arial"/>
          <w:sz w:val="16"/>
          <w:szCs w:val="16"/>
        </w:rPr>
        <w:br/>
      </w:r>
      <w:r w:rsidRPr="00E34AF6">
        <w:rPr>
          <w:rFonts w:ascii="Arial" w:hAnsi="Arial" w:cs="Arial"/>
          <w:sz w:val="16"/>
          <w:szCs w:val="16"/>
        </w:rPr>
        <w:t xml:space="preserve">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w:t>
      </w:r>
      <w:r w:rsidRPr="00E34AF6">
        <w:rPr>
          <w:rFonts w:ascii="Arial" w:hAnsi="Arial" w:cs="Arial"/>
          <w:bCs/>
          <w:sz w:val="16"/>
          <w:szCs w:val="16"/>
        </w:rPr>
        <w:t>lub poręczeń </w:t>
      </w:r>
      <w:r w:rsidRPr="00E34AF6">
        <w:rPr>
          <w:rFonts w:ascii="Arial" w:hAnsi="Arial" w:cs="Arial"/>
          <w:sz w:val="16"/>
          <w:szCs w:val="16"/>
        </w:rPr>
        <w:t xml:space="preserve">jako obrót należy rozumieć kwotę kapitału pożyczkowego i poręczeniowego, jakim dysponowali </w:t>
      </w:r>
      <w:r w:rsidRPr="00E34AF6">
        <w:rPr>
          <w:rFonts w:ascii="Arial" w:hAnsi="Arial" w:cs="Arial"/>
          <w:bCs/>
          <w:sz w:val="16"/>
          <w:szCs w:val="16"/>
        </w:rPr>
        <w:t>wnioskodawca</w:t>
      </w:r>
      <w:r w:rsidRPr="00E34AF6">
        <w:rPr>
          <w:rFonts w:ascii="Arial" w:hAnsi="Arial" w:cs="Arial"/>
          <w:sz w:val="16"/>
          <w:szCs w:val="16"/>
        </w:rPr>
        <w:t xml:space="preserve">/ partnerzy (o ile dotyczy) </w:t>
      </w:r>
      <w:r>
        <w:rPr>
          <w:rFonts w:ascii="Arial" w:hAnsi="Arial" w:cs="Arial"/>
          <w:sz w:val="16"/>
          <w:szCs w:val="16"/>
        </w:rPr>
        <w:br/>
      </w:r>
      <w:r w:rsidRPr="00E34AF6">
        <w:rPr>
          <w:rFonts w:ascii="Arial" w:hAnsi="Arial" w:cs="Arial"/>
          <w:sz w:val="16"/>
          <w:szCs w:val="16"/>
        </w:rPr>
        <w:t>w poprzednim zamkniętym i zatwierdzonym roku obrotowym.</w:t>
      </w:r>
    </w:p>
  </w:footnote>
  <w:footnote w:id="28">
    <w:p w:rsidR="00406C6A" w:rsidRDefault="00406C6A" w:rsidP="00E34AF6">
      <w:pPr>
        <w:spacing w:line="240" w:lineRule="auto"/>
      </w:pPr>
      <w:r w:rsidRPr="00E34AF6">
        <w:rPr>
          <w:rStyle w:val="FootnoteReference"/>
          <w:rFonts w:ascii="Arial" w:hAnsi="Arial" w:cs="Arial"/>
          <w:sz w:val="16"/>
          <w:szCs w:val="16"/>
        </w:rPr>
        <w:footnoteRef/>
      </w:r>
      <w:r w:rsidRPr="00E34AF6">
        <w:rPr>
          <w:rFonts w:ascii="Arial" w:hAnsi="Arial" w:cs="Arial"/>
          <w:sz w:val="16"/>
          <w:szCs w:val="16"/>
        </w:rPr>
        <w:t xml:space="preserve"> W przypadku gdy projekt trwa dłużej niż jeden rok kalendarzowy należy wartość obrotów odnieść do roku realizacji projektu, w którym wartość planowanych wydatków jest najwyższa.</w:t>
      </w:r>
    </w:p>
  </w:footnote>
  <w:footnote w:id="29">
    <w:p w:rsidR="00406C6A" w:rsidRDefault="00406C6A">
      <w:pPr>
        <w:pStyle w:val="FootnoteText"/>
      </w:pPr>
      <w:r>
        <w:rPr>
          <w:rStyle w:val="FootnoteReference"/>
        </w:rPr>
        <w:footnoteRef/>
      </w:r>
      <w:r>
        <w:t xml:space="preserve"> Zatrudnienie nowych pielęgniarek i położnych nie może spowodować zmniejszenia wskaźnika zatrudnienia w danym podmiocie leczniczym zatrudniającym ww. personel, w odniesieniu do danych z ostatnich trzech lat.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6A" w:rsidRDefault="00406C6A">
    <w:pPr>
      <w:pStyle w:val="Header"/>
      <w:pBdr>
        <w:bottom w:val="single" w:sz="4" w:space="1" w:color="D9D9D9"/>
      </w:pBdr>
      <w:jc w:val="right"/>
      <w:rPr>
        <w:b/>
        <w:bCs/>
      </w:rPr>
    </w:pPr>
    <w:r>
      <w:rPr>
        <w:color w:val="7F7F7F"/>
        <w:spacing w:val="60"/>
      </w:rPr>
      <w:t>Strona</w:t>
    </w:r>
    <w:r>
      <w:t xml:space="preserve"> | </w:t>
    </w:r>
    <w:fldSimple w:instr="PAGE   \* MERGEFORMAT">
      <w:r w:rsidRPr="008B6D11">
        <w:rPr>
          <w:b/>
          <w:bCs/>
          <w:noProof/>
        </w:rPr>
        <w:t>1</w:t>
      </w:r>
    </w:fldSimple>
  </w:p>
  <w:p w:rsidR="00406C6A" w:rsidRDefault="00406C6A" w:rsidP="001D399E">
    <w:pPr>
      <w:pStyle w:val="Header"/>
      <w:tabs>
        <w:tab w:val="clear" w:pos="4536"/>
        <w:tab w:val="clear" w:pos="9072"/>
        <w:tab w:val="left" w:pos="13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CE4"/>
    <w:multiLevelType w:val="multilevel"/>
    <w:tmpl w:val="C35061E4"/>
    <w:lvl w:ilvl="0">
      <w:start w:val="2"/>
      <w:numFmt w:val="decimal"/>
      <w:lvlText w:val="%1."/>
      <w:lvlJc w:val="left"/>
      <w:pPr>
        <w:ind w:left="1440" w:hanging="360"/>
      </w:pPr>
      <w:rPr>
        <w:rFonts w:ascii="Arial" w:hAnsi="Arial" w:cs="Arial" w:hint="default"/>
        <w:color w:val="E36C0A"/>
        <w:sz w:val="24"/>
        <w:szCs w:val="24"/>
      </w:rPr>
    </w:lvl>
    <w:lvl w:ilvl="1">
      <w:start w:val="1"/>
      <w:numFmt w:val="decimal"/>
      <w:isLgl/>
      <w:lvlText w:val="%1.%2"/>
      <w:lvlJc w:val="left"/>
      <w:pPr>
        <w:ind w:left="1440" w:hanging="360"/>
      </w:pPr>
      <w:rPr>
        <w:rFonts w:cs="Times New Roman" w:hint="default"/>
        <w:color w:val="E36C0A"/>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
    <w:nsid w:val="00D069E6"/>
    <w:multiLevelType w:val="hybridMultilevel"/>
    <w:tmpl w:val="EE18A562"/>
    <w:lvl w:ilvl="0" w:tplc="166686FC">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297F84"/>
    <w:multiLevelType w:val="hybridMultilevel"/>
    <w:tmpl w:val="E312B07C"/>
    <w:lvl w:ilvl="0" w:tplc="04150011">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4876313"/>
    <w:multiLevelType w:val="hybridMultilevel"/>
    <w:tmpl w:val="145212BE"/>
    <w:lvl w:ilvl="0" w:tplc="4A1A54A2">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C9D1BB6"/>
    <w:multiLevelType w:val="hybridMultilevel"/>
    <w:tmpl w:val="724A1D1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E894BC4"/>
    <w:multiLevelType w:val="hybridMultilevel"/>
    <w:tmpl w:val="FCFCDD36"/>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nsid w:val="0F3C2698"/>
    <w:multiLevelType w:val="hybridMultilevel"/>
    <w:tmpl w:val="BACE28C4"/>
    <w:lvl w:ilvl="0" w:tplc="9B4C4AF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0C1763B"/>
    <w:multiLevelType w:val="hybridMultilevel"/>
    <w:tmpl w:val="56C2B116"/>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116B66A5"/>
    <w:multiLevelType w:val="hybridMultilevel"/>
    <w:tmpl w:val="C4BABC16"/>
    <w:lvl w:ilvl="0" w:tplc="43AC8BB4">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2F56EC7"/>
    <w:multiLevelType w:val="hybridMultilevel"/>
    <w:tmpl w:val="B992B862"/>
    <w:lvl w:ilvl="0" w:tplc="9B4C4AF8">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nsid w:val="13CC294E"/>
    <w:multiLevelType w:val="hybridMultilevel"/>
    <w:tmpl w:val="B112890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3F2668E"/>
    <w:multiLevelType w:val="hybridMultilevel"/>
    <w:tmpl w:val="47D4F634"/>
    <w:lvl w:ilvl="0" w:tplc="B0A65E9C">
      <w:start w:val="1"/>
      <w:numFmt w:val="decimal"/>
      <w:lvlText w:val="%1."/>
      <w:lvlJc w:val="left"/>
      <w:pPr>
        <w:ind w:left="720" w:hanging="360"/>
      </w:pPr>
      <w:rPr>
        <w:rFonts w:ascii="Arial" w:hAnsi="Arial" w:cs="Arial" w:hint="default"/>
        <w:color w:val="244061"/>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482775B"/>
    <w:multiLevelType w:val="multilevel"/>
    <w:tmpl w:val="118CAA5C"/>
    <w:lvl w:ilvl="0">
      <w:start w:val="1"/>
      <w:numFmt w:val="upperRoman"/>
      <w:pStyle w:val="Heading1"/>
      <w:lvlText w:val="%1."/>
      <w:lvlJc w:val="left"/>
      <w:pPr>
        <w:ind w:left="432" w:hanging="432"/>
      </w:pPr>
      <w:rPr>
        <w:rFonts w:ascii="Arial" w:eastAsia="Times New Roman" w:hAnsi="Arial" w:cs="Arial" w:hint="default"/>
        <w:b/>
        <w:color w:val="244061"/>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862" w:hanging="720"/>
      </w:pPr>
      <w:rPr>
        <w:rFonts w:ascii="Arial" w:hAnsi="Arial" w:cs="Arial" w:hint="default"/>
        <w:color w:val="E36C0A"/>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3">
    <w:nsid w:val="15064C31"/>
    <w:multiLevelType w:val="hybridMultilevel"/>
    <w:tmpl w:val="88882F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57F5BD3"/>
    <w:multiLevelType w:val="hybridMultilevel"/>
    <w:tmpl w:val="07CC62B4"/>
    <w:lvl w:ilvl="0" w:tplc="9B4C4A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6851593"/>
    <w:multiLevelType w:val="multilevel"/>
    <w:tmpl w:val="B400F366"/>
    <w:lvl w:ilvl="0">
      <w:start w:val="1"/>
      <w:numFmt w:val="decimal"/>
      <w:lvlText w:val="%1."/>
      <w:lvlJc w:val="left"/>
      <w:pPr>
        <w:ind w:left="1440" w:hanging="360"/>
      </w:pPr>
      <w:rPr>
        <w:rFonts w:ascii="Arial" w:hAnsi="Arial" w:cs="Arial" w:hint="default"/>
        <w:color w:val="244061"/>
        <w:sz w:val="24"/>
        <w:szCs w:val="24"/>
      </w:rPr>
    </w:lvl>
    <w:lvl w:ilvl="1">
      <w:start w:val="1"/>
      <w:numFmt w:val="decimal"/>
      <w:isLgl/>
      <w:lvlText w:val="%1.%2"/>
      <w:lvlJc w:val="left"/>
      <w:pPr>
        <w:ind w:left="1440" w:hanging="360"/>
      </w:pPr>
      <w:rPr>
        <w:rFonts w:cs="Times New Roman" w:hint="default"/>
        <w:color w:val="244061"/>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16">
    <w:nsid w:val="170A7F6B"/>
    <w:multiLevelType w:val="hybridMultilevel"/>
    <w:tmpl w:val="19505ECC"/>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18D55EF2"/>
    <w:multiLevelType w:val="hybridMultilevel"/>
    <w:tmpl w:val="8EF244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A2F2E4E"/>
    <w:multiLevelType w:val="hybridMultilevel"/>
    <w:tmpl w:val="342CDC4A"/>
    <w:lvl w:ilvl="0" w:tplc="9B4C4A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E85EF3"/>
    <w:multiLevelType w:val="multilevel"/>
    <w:tmpl w:val="CFD4B6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ascii="Arial" w:hAnsi="Arial" w:cs="Arial" w:hint="default"/>
        <w:color w:val="244061"/>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nsid w:val="1B1A64FD"/>
    <w:multiLevelType w:val="hybridMultilevel"/>
    <w:tmpl w:val="16C2969C"/>
    <w:lvl w:ilvl="0" w:tplc="9B4C4A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B532D4"/>
    <w:multiLevelType w:val="hybridMultilevel"/>
    <w:tmpl w:val="82C68D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C74576B"/>
    <w:multiLevelType w:val="hybridMultilevel"/>
    <w:tmpl w:val="EB56EA6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158A90B6">
      <w:start w:val="1"/>
      <w:numFmt w:val="decimal"/>
      <w:lvlText w:val="%3)"/>
      <w:lvlJc w:val="left"/>
      <w:pPr>
        <w:ind w:left="2325" w:hanging="705"/>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1C7B5D69"/>
    <w:multiLevelType w:val="hybridMultilevel"/>
    <w:tmpl w:val="EAE046D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CB0550E"/>
    <w:multiLevelType w:val="hybridMultilevel"/>
    <w:tmpl w:val="01903B7A"/>
    <w:lvl w:ilvl="0" w:tplc="04150011">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1FA356E6"/>
    <w:multiLevelType w:val="hybridMultilevel"/>
    <w:tmpl w:val="DC148CB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FCB5B45"/>
    <w:multiLevelType w:val="hybridMultilevel"/>
    <w:tmpl w:val="DCECCD40"/>
    <w:lvl w:ilvl="0" w:tplc="8ACAE548">
      <w:start w:val="1"/>
      <w:numFmt w:val="decimal"/>
      <w:lvlText w:val="%1."/>
      <w:lvlJc w:val="left"/>
      <w:pPr>
        <w:ind w:left="792" w:hanging="360"/>
      </w:pPr>
      <w:rPr>
        <w:rFonts w:ascii="Arial" w:hAnsi="Arial" w:cs="Arial" w:hint="default"/>
        <w:color w:val="244061"/>
        <w:sz w:val="24"/>
        <w:szCs w:val="24"/>
      </w:rPr>
    </w:lvl>
    <w:lvl w:ilvl="1" w:tplc="04150019">
      <w:start w:val="1"/>
      <w:numFmt w:val="lowerLetter"/>
      <w:lvlText w:val="%2."/>
      <w:lvlJc w:val="left"/>
      <w:pPr>
        <w:ind w:left="1512" w:hanging="360"/>
      </w:pPr>
      <w:rPr>
        <w:rFonts w:cs="Times New Roman"/>
      </w:rPr>
    </w:lvl>
    <w:lvl w:ilvl="2" w:tplc="0415001B" w:tentative="1">
      <w:start w:val="1"/>
      <w:numFmt w:val="lowerRoman"/>
      <w:lvlText w:val="%3."/>
      <w:lvlJc w:val="right"/>
      <w:pPr>
        <w:ind w:left="2232" w:hanging="180"/>
      </w:pPr>
      <w:rPr>
        <w:rFonts w:cs="Times New Roman"/>
      </w:rPr>
    </w:lvl>
    <w:lvl w:ilvl="3" w:tplc="0415000F" w:tentative="1">
      <w:start w:val="1"/>
      <w:numFmt w:val="decimal"/>
      <w:lvlText w:val="%4."/>
      <w:lvlJc w:val="left"/>
      <w:pPr>
        <w:ind w:left="2952" w:hanging="360"/>
      </w:pPr>
      <w:rPr>
        <w:rFonts w:cs="Times New Roman"/>
      </w:rPr>
    </w:lvl>
    <w:lvl w:ilvl="4" w:tplc="04150019" w:tentative="1">
      <w:start w:val="1"/>
      <w:numFmt w:val="lowerLetter"/>
      <w:lvlText w:val="%5."/>
      <w:lvlJc w:val="left"/>
      <w:pPr>
        <w:ind w:left="3672" w:hanging="360"/>
      </w:pPr>
      <w:rPr>
        <w:rFonts w:cs="Times New Roman"/>
      </w:rPr>
    </w:lvl>
    <w:lvl w:ilvl="5" w:tplc="0415001B" w:tentative="1">
      <w:start w:val="1"/>
      <w:numFmt w:val="lowerRoman"/>
      <w:lvlText w:val="%6."/>
      <w:lvlJc w:val="right"/>
      <w:pPr>
        <w:ind w:left="4392" w:hanging="180"/>
      </w:pPr>
      <w:rPr>
        <w:rFonts w:cs="Times New Roman"/>
      </w:rPr>
    </w:lvl>
    <w:lvl w:ilvl="6" w:tplc="0415000F" w:tentative="1">
      <w:start w:val="1"/>
      <w:numFmt w:val="decimal"/>
      <w:lvlText w:val="%7."/>
      <w:lvlJc w:val="left"/>
      <w:pPr>
        <w:ind w:left="5112" w:hanging="360"/>
      </w:pPr>
      <w:rPr>
        <w:rFonts w:cs="Times New Roman"/>
      </w:rPr>
    </w:lvl>
    <w:lvl w:ilvl="7" w:tplc="04150019" w:tentative="1">
      <w:start w:val="1"/>
      <w:numFmt w:val="lowerLetter"/>
      <w:lvlText w:val="%8."/>
      <w:lvlJc w:val="left"/>
      <w:pPr>
        <w:ind w:left="5832" w:hanging="360"/>
      </w:pPr>
      <w:rPr>
        <w:rFonts w:cs="Times New Roman"/>
      </w:rPr>
    </w:lvl>
    <w:lvl w:ilvl="8" w:tplc="0415001B" w:tentative="1">
      <w:start w:val="1"/>
      <w:numFmt w:val="lowerRoman"/>
      <w:lvlText w:val="%9."/>
      <w:lvlJc w:val="right"/>
      <w:pPr>
        <w:ind w:left="6552" w:hanging="180"/>
      </w:pPr>
      <w:rPr>
        <w:rFonts w:cs="Times New Roman"/>
      </w:rPr>
    </w:lvl>
  </w:abstractNum>
  <w:abstractNum w:abstractNumId="27">
    <w:nsid w:val="2127121B"/>
    <w:multiLevelType w:val="multilevel"/>
    <w:tmpl w:val="28326018"/>
    <w:lvl w:ilvl="0">
      <w:start w:val="1"/>
      <w:numFmt w:val="lowerLetter"/>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22B66A08"/>
    <w:multiLevelType w:val="hybridMultilevel"/>
    <w:tmpl w:val="7C9035AC"/>
    <w:lvl w:ilvl="0" w:tplc="8F203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3150BE5"/>
    <w:multiLevelType w:val="hybridMultilevel"/>
    <w:tmpl w:val="216A512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23B106CE"/>
    <w:multiLevelType w:val="hybridMultilevel"/>
    <w:tmpl w:val="C1BA8718"/>
    <w:lvl w:ilvl="0" w:tplc="04150017">
      <w:start w:val="1"/>
      <w:numFmt w:val="lowerLetter"/>
      <w:lvlText w:val="%1)"/>
      <w:lvlJc w:val="left"/>
      <w:pPr>
        <w:ind w:left="720" w:hanging="360"/>
      </w:pPr>
      <w:rPr>
        <w:rFonts w:cs="Times New Roman"/>
      </w:rPr>
    </w:lvl>
    <w:lvl w:ilvl="1" w:tplc="83DE63F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6332389"/>
    <w:multiLevelType w:val="hybridMultilevel"/>
    <w:tmpl w:val="0D107DB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26525567"/>
    <w:multiLevelType w:val="multilevel"/>
    <w:tmpl w:val="8F2401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295EBF"/>
    <w:multiLevelType w:val="hybridMultilevel"/>
    <w:tmpl w:val="17E64D5A"/>
    <w:lvl w:ilvl="0" w:tplc="9B4C4A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C0042FA"/>
    <w:multiLevelType w:val="hybridMultilevel"/>
    <w:tmpl w:val="7DE4F8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E4C6460"/>
    <w:multiLevelType w:val="hybridMultilevel"/>
    <w:tmpl w:val="E0CCA1BA"/>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2E8900B8"/>
    <w:multiLevelType w:val="hybridMultilevel"/>
    <w:tmpl w:val="7A00E760"/>
    <w:lvl w:ilvl="0" w:tplc="9B4C4A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F4A6E4D"/>
    <w:multiLevelType w:val="hybridMultilevel"/>
    <w:tmpl w:val="9B30EA1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FF1635C"/>
    <w:multiLevelType w:val="hybridMultilevel"/>
    <w:tmpl w:val="4B987262"/>
    <w:lvl w:ilvl="0" w:tplc="BC0EF462">
      <w:start w:val="1"/>
      <w:numFmt w:val="upp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40A2F72"/>
    <w:multiLevelType w:val="hybridMultilevel"/>
    <w:tmpl w:val="D7A453B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34D91687"/>
    <w:multiLevelType w:val="hybridMultilevel"/>
    <w:tmpl w:val="B8D8DAD6"/>
    <w:lvl w:ilvl="0" w:tplc="9B4C4A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5745989"/>
    <w:multiLevelType w:val="hybridMultilevel"/>
    <w:tmpl w:val="4448E38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38B40773"/>
    <w:multiLevelType w:val="hybridMultilevel"/>
    <w:tmpl w:val="A7D29896"/>
    <w:lvl w:ilvl="0" w:tplc="0415000B">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9483A74"/>
    <w:multiLevelType w:val="hybridMultilevel"/>
    <w:tmpl w:val="53704DE8"/>
    <w:lvl w:ilvl="0" w:tplc="0415000D">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4">
    <w:nsid w:val="3D261E37"/>
    <w:multiLevelType w:val="hybridMultilevel"/>
    <w:tmpl w:val="07B27BDE"/>
    <w:lvl w:ilvl="0" w:tplc="7CAE817A">
      <w:start w:val="1"/>
      <w:numFmt w:val="decimal"/>
      <w:lvlText w:val="%1)"/>
      <w:lvlJc w:val="left"/>
      <w:pPr>
        <w:ind w:left="502"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3D6E6914"/>
    <w:multiLevelType w:val="hybridMultilevel"/>
    <w:tmpl w:val="16E81342"/>
    <w:lvl w:ilvl="0" w:tplc="518CCE3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3DCD2D9B"/>
    <w:multiLevelType w:val="hybridMultilevel"/>
    <w:tmpl w:val="B92C5B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3F666735"/>
    <w:multiLevelType w:val="hybridMultilevel"/>
    <w:tmpl w:val="9CC6F2D0"/>
    <w:lvl w:ilvl="0" w:tplc="D5D60BCE">
      <w:start w:val="3"/>
      <w:numFmt w:val="decimal"/>
      <w:lvlText w:val="%1."/>
      <w:lvlJc w:val="left"/>
      <w:pPr>
        <w:ind w:left="936" w:hanging="360"/>
      </w:pPr>
      <w:rPr>
        <w:rFonts w:cs="Times New Roman" w:hint="default"/>
        <w:color w:val="244061"/>
      </w:rPr>
    </w:lvl>
    <w:lvl w:ilvl="1" w:tplc="04150019" w:tentative="1">
      <w:start w:val="1"/>
      <w:numFmt w:val="lowerLetter"/>
      <w:lvlText w:val="%2."/>
      <w:lvlJc w:val="left"/>
      <w:pPr>
        <w:ind w:left="1656" w:hanging="360"/>
      </w:pPr>
      <w:rPr>
        <w:rFonts w:cs="Times New Roman"/>
      </w:rPr>
    </w:lvl>
    <w:lvl w:ilvl="2" w:tplc="0415001B" w:tentative="1">
      <w:start w:val="1"/>
      <w:numFmt w:val="lowerRoman"/>
      <w:lvlText w:val="%3."/>
      <w:lvlJc w:val="right"/>
      <w:pPr>
        <w:ind w:left="2376" w:hanging="180"/>
      </w:pPr>
      <w:rPr>
        <w:rFonts w:cs="Times New Roman"/>
      </w:rPr>
    </w:lvl>
    <w:lvl w:ilvl="3" w:tplc="0415000F" w:tentative="1">
      <w:start w:val="1"/>
      <w:numFmt w:val="decimal"/>
      <w:lvlText w:val="%4."/>
      <w:lvlJc w:val="left"/>
      <w:pPr>
        <w:ind w:left="3096" w:hanging="360"/>
      </w:pPr>
      <w:rPr>
        <w:rFonts w:cs="Times New Roman"/>
      </w:rPr>
    </w:lvl>
    <w:lvl w:ilvl="4" w:tplc="04150019" w:tentative="1">
      <w:start w:val="1"/>
      <w:numFmt w:val="lowerLetter"/>
      <w:lvlText w:val="%5."/>
      <w:lvlJc w:val="left"/>
      <w:pPr>
        <w:ind w:left="3816" w:hanging="360"/>
      </w:pPr>
      <w:rPr>
        <w:rFonts w:cs="Times New Roman"/>
      </w:rPr>
    </w:lvl>
    <w:lvl w:ilvl="5" w:tplc="0415001B" w:tentative="1">
      <w:start w:val="1"/>
      <w:numFmt w:val="lowerRoman"/>
      <w:lvlText w:val="%6."/>
      <w:lvlJc w:val="right"/>
      <w:pPr>
        <w:ind w:left="4536" w:hanging="180"/>
      </w:pPr>
      <w:rPr>
        <w:rFonts w:cs="Times New Roman"/>
      </w:rPr>
    </w:lvl>
    <w:lvl w:ilvl="6" w:tplc="0415000F" w:tentative="1">
      <w:start w:val="1"/>
      <w:numFmt w:val="decimal"/>
      <w:lvlText w:val="%7."/>
      <w:lvlJc w:val="left"/>
      <w:pPr>
        <w:ind w:left="5256" w:hanging="360"/>
      </w:pPr>
      <w:rPr>
        <w:rFonts w:cs="Times New Roman"/>
      </w:rPr>
    </w:lvl>
    <w:lvl w:ilvl="7" w:tplc="04150019" w:tentative="1">
      <w:start w:val="1"/>
      <w:numFmt w:val="lowerLetter"/>
      <w:lvlText w:val="%8."/>
      <w:lvlJc w:val="left"/>
      <w:pPr>
        <w:ind w:left="5976" w:hanging="360"/>
      </w:pPr>
      <w:rPr>
        <w:rFonts w:cs="Times New Roman"/>
      </w:rPr>
    </w:lvl>
    <w:lvl w:ilvl="8" w:tplc="0415001B" w:tentative="1">
      <w:start w:val="1"/>
      <w:numFmt w:val="lowerRoman"/>
      <w:lvlText w:val="%9."/>
      <w:lvlJc w:val="right"/>
      <w:pPr>
        <w:ind w:left="6696" w:hanging="180"/>
      </w:pPr>
      <w:rPr>
        <w:rFonts w:cs="Times New Roman"/>
      </w:rPr>
    </w:lvl>
  </w:abstractNum>
  <w:abstractNum w:abstractNumId="48">
    <w:nsid w:val="41425282"/>
    <w:multiLevelType w:val="hybridMultilevel"/>
    <w:tmpl w:val="175C907C"/>
    <w:lvl w:ilvl="0" w:tplc="0415000D">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9">
    <w:nsid w:val="45947E64"/>
    <w:multiLevelType w:val="hybridMultilevel"/>
    <w:tmpl w:val="BA1E8B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5E94697"/>
    <w:multiLevelType w:val="hybridMultilevel"/>
    <w:tmpl w:val="EB7EDF78"/>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469C09C2"/>
    <w:multiLevelType w:val="hybridMultilevel"/>
    <w:tmpl w:val="D946CE6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7D0413B"/>
    <w:multiLevelType w:val="hybridMultilevel"/>
    <w:tmpl w:val="EF7AA17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49394639"/>
    <w:multiLevelType w:val="hybridMultilevel"/>
    <w:tmpl w:val="5A0841A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9FD2D08"/>
    <w:multiLevelType w:val="hybridMultilevel"/>
    <w:tmpl w:val="11FC428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4A9216E1"/>
    <w:multiLevelType w:val="hybridMultilevel"/>
    <w:tmpl w:val="B47A1F3E"/>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4ADC1084"/>
    <w:multiLevelType w:val="multilevel"/>
    <w:tmpl w:val="AC140B0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Roman"/>
      <w:lvlText w:val="%4."/>
      <w:lvlJc w:val="righ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nsid w:val="4B99030B"/>
    <w:multiLevelType w:val="multilevel"/>
    <w:tmpl w:val="38267AC6"/>
    <w:lvl w:ilvl="0">
      <w:start w:val="5"/>
      <w:numFmt w:val="decimal"/>
      <w:lvlText w:val="%1."/>
      <w:lvlJc w:val="left"/>
      <w:pPr>
        <w:ind w:left="1068" w:hanging="360"/>
      </w:pPr>
      <w:rPr>
        <w:rFonts w:cs="Times New Roman" w:hint="default"/>
        <w:sz w:val="24"/>
        <w:szCs w:val="24"/>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abstractNum w:abstractNumId="58">
    <w:nsid w:val="4BEE36CB"/>
    <w:multiLevelType w:val="hybridMultilevel"/>
    <w:tmpl w:val="8D6E2A5C"/>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158A90B6">
      <w:start w:val="1"/>
      <w:numFmt w:val="decimal"/>
      <w:lvlText w:val="%3)"/>
      <w:lvlJc w:val="left"/>
      <w:pPr>
        <w:ind w:left="2325" w:hanging="705"/>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4C2859E7"/>
    <w:multiLevelType w:val="hybridMultilevel"/>
    <w:tmpl w:val="D6AC02C2"/>
    <w:lvl w:ilvl="0" w:tplc="6A4E9DE6">
      <w:start w:val="1"/>
      <w:numFmt w:val="lowerLetter"/>
      <w:lvlText w:val="%1)"/>
      <w:lvlJc w:val="left"/>
      <w:pPr>
        <w:tabs>
          <w:tab w:val="num" w:pos="2880"/>
        </w:tabs>
        <w:ind w:left="2880" w:hanging="360"/>
      </w:pPr>
      <w:rPr>
        <w:rFonts w:cs="Times New Roman" w:hint="default"/>
        <w:color w:val="auto"/>
      </w:rPr>
    </w:lvl>
    <w:lvl w:ilvl="1" w:tplc="31CA9984">
      <w:start w:val="1"/>
      <w:numFmt w:val="upp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4C9B18A5"/>
    <w:multiLevelType w:val="hybridMultilevel"/>
    <w:tmpl w:val="0BAC3CEE"/>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158A90B6">
      <w:start w:val="1"/>
      <w:numFmt w:val="decimal"/>
      <w:lvlText w:val="%3)"/>
      <w:lvlJc w:val="left"/>
      <w:pPr>
        <w:ind w:left="2325" w:hanging="705"/>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4D770557"/>
    <w:multiLevelType w:val="hybridMultilevel"/>
    <w:tmpl w:val="17D6B352"/>
    <w:lvl w:ilvl="0" w:tplc="0415000D">
      <w:start w:val="1"/>
      <w:numFmt w:val="bullet"/>
      <w:lvlText w:val=""/>
      <w:lvlJc w:val="left"/>
      <w:pPr>
        <w:ind w:left="2154" w:hanging="360"/>
      </w:pPr>
      <w:rPr>
        <w:rFonts w:ascii="Wingdings" w:hAnsi="Wingdings" w:hint="default"/>
      </w:rPr>
    </w:lvl>
    <w:lvl w:ilvl="1" w:tplc="04150003" w:tentative="1">
      <w:start w:val="1"/>
      <w:numFmt w:val="bullet"/>
      <w:lvlText w:val="o"/>
      <w:lvlJc w:val="left"/>
      <w:pPr>
        <w:ind w:left="2874" w:hanging="360"/>
      </w:pPr>
      <w:rPr>
        <w:rFonts w:ascii="Courier New" w:hAnsi="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62">
    <w:nsid w:val="4E073A5D"/>
    <w:multiLevelType w:val="hybridMultilevel"/>
    <w:tmpl w:val="80223588"/>
    <w:lvl w:ilvl="0" w:tplc="9B4C4AF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4F7C7FA7"/>
    <w:multiLevelType w:val="hybridMultilevel"/>
    <w:tmpl w:val="4FFCC9F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500A499B"/>
    <w:multiLevelType w:val="hybridMultilevel"/>
    <w:tmpl w:val="F25C52CC"/>
    <w:lvl w:ilvl="0" w:tplc="EA48830A">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13B1068"/>
    <w:multiLevelType w:val="hybridMultilevel"/>
    <w:tmpl w:val="F076762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514A4E03"/>
    <w:multiLevelType w:val="hybridMultilevel"/>
    <w:tmpl w:val="391077AC"/>
    <w:lvl w:ilvl="0" w:tplc="9B4C4A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17F3FCD"/>
    <w:multiLevelType w:val="hybridMultilevel"/>
    <w:tmpl w:val="C784B60C"/>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8">
    <w:nsid w:val="51881DBC"/>
    <w:multiLevelType w:val="hybridMultilevel"/>
    <w:tmpl w:val="2BB2C56E"/>
    <w:lvl w:ilvl="0" w:tplc="8EBA165C">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1B436BD"/>
    <w:multiLevelType w:val="hybridMultilevel"/>
    <w:tmpl w:val="EF0E7F18"/>
    <w:lvl w:ilvl="0" w:tplc="43AC8BB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nsid w:val="53F17D91"/>
    <w:multiLevelType w:val="hybridMultilevel"/>
    <w:tmpl w:val="038A47D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4B034AC"/>
    <w:multiLevelType w:val="hybridMultilevel"/>
    <w:tmpl w:val="EFEA96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5154D71"/>
    <w:multiLevelType w:val="hybridMultilevel"/>
    <w:tmpl w:val="5FFA879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55323281"/>
    <w:multiLevelType w:val="hybridMultilevel"/>
    <w:tmpl w:val="628C0BB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553C1455"/>
    <w:multiLevelType w:val="hybridMultilevel"/>
    <w:tmpl w:val="71B0D7D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55D52295"/>
    <w:multiLevelType w:val="hybridMultilevel"/>
    <w:tmpl w:val="B1F8EA2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56012FF7"/>
    <w:multiLevelType w:val="hybridMultilevel"/>
    <w:tmpl w:val="9D5668B8"/>
    <w:lvl w:ilvl="0" w:tplc="9B4C4A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nsid w:val="566E0904"/>
    <w:multiLevelType w:val="hybridMultilevel"/>
    <w:tmpl w:val="E77E8D6C"/>
    <w:lvl w:ilvl="0" w:tplc="04150017">
      <w:start w:val="1"/>
      <w:numFmt w:val="lowerLetter"/>
      <w:lvlText w:val="%1)"/>
      <w:lvlJc w:val="left"/>
      <w:pPr>
        <w:ind w:left="720" w:hanging="360"/>
      </w:pPr>
      <w:rPr>
        <w:rFonts w:cs="Times New Roman" w:hint="default"/>
      </w:rPr>
    </w:lvl>
    <w:lvl w:ilvl="1" w:tplc="0CC890B6">
      <w:start w:val="1"/>
      <w:numFmt w:val="lowerRoman"/>
      <w:lvlText w:val="%2."/>
      <w:lvlJc w:val="left"/>
      <w:pPr>
        <w:ind w:left="1800" w:hanging="72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90D056E"/>
    <w:multiLevelType w:val="hybridMultilevel"/>
    <w:tmpl w:val="1394760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59C4106C"/>
    <w:multiLevelType w:val="hybridMultilevel"/>
    <w:tmpl w:val="751636F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5A117567"/>
    <w:multiLevelType w:val="hybridMultilevel"/>
    <w:tmpl w:val="8D6E2A5C"/>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158A90B6">
      <w:start w:val="1"/>
      <w:numFmt w:val="decimal"/>
      <w:lvlText w:val="%3)"/>
      <w:lvlJc w:val="left"/>
      <w:pPr>
        <w:ind w:left="2325" w:hanging="705"/>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5A302486"/>
    <w:multiLevelType w:val="hybridMultilevel"/>
    <w:tmpl w:val="B36224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5CBE21F0"/>
    <w:multiLevelType w:val="hybridMultilevel"/>
    <w:tmpl w:val="88F4947A"/>
    <w:lvl w:ilvl="0" w:tplc="43AC8BB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5D5B4780"/>
    <w:multiLevelType w:val="hybridMultilevel"/>
    <w:tmpl w:val="86D29B8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5F9B119B"/>
    <w:multiLevelType w:val="hybridMultilevel"/>
    <w:tmpl w:val="041AD05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nsid w:val="600438A4"/>
    <w:multiLevelType w:val="hybridMultilevel"/>
    <w:tmpl w:val="723610F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nsid w:val="626B7792"/>
    <w:multiLevelType w:val="hybridMultilevel"/>
    <w:tmpl w:val="9B36EE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6297753A"/>
    <w:multiLevelType w:val="hybridMultilevel"/>
    <w:tmpl w:val="173CC06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3185ADB"/>
    <w:multiLevelType w:val="hybridMultilevel"/>
    <w:tmpl w:val="7A3E08E4"/>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9">
    <w:nsid w:val="64D9197A"/>
    <w:multiLevelType w:val="hybridMultilevel"/>
    <w:tmpl w:val="45CE7DEA"/>
    <w:lvl w:ilvl="0" w:tplc="FEA81580">
      <w:start w:val="1"/>
      <w:numFmt w:val="decimal"/>
      <w:lvlText w:val="%1)"/>
      <w:lvlJc w:val="left"/>
      <w:pPr>
        <w:ind w:left="360" w:hanging="360"/>
      </w:pPr>
      <w:rPr>
        <w:rFonts w:cs="Times New Roman"/>
        <w:b w:val="0"/>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65036DBC"/>
    <w:multiLevelType w:val="hybridMultilevel"/>
    <w:tmpl w:val="45ECD07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65BF2164"/>
    <w:multiLevelType w:val="hybridMultilevel"/>
    <w:tmpl w:val="71648E9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66D2499B"/>
    <w:multiLevelType w:val="hybridMultilevel"/>
    <w:tmpl w:val="41FA7CA8"/>
    <w:lvl w:ilvl="0" w:tplc="DE54E584">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nsid w:val="67613DC1"/>
    <w:multiLevelType w:val="hybridMultilevel"/>
    <w:tmpl w:val="C5BEC5C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68B23AF0"/>
    <w:multiLevelType w:val="hybridMultilevel"/>
    <w:tmpl w:val="AE881E5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69424C2D"/>
    <w:multiLevelType w:val="hybridMultilevel"/>
    <w:tmpl w:val="4F20D26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nsid w:val="69B223F0"/>
    <w:multiLevelType w:val="hybridMultilevel"/>
    <w:tmpl w:val="735AC06C"/>
    <w:lvl w:ilvl="0" w:tplc="04150001">
      <w:start w:val="1"/>
      <w:numFmt w:val="bullet"/>
      <w:lvlText w:val=""/>
      <w:lvlJc w:val="left"/>
      <w:pPr>
        <w:ind w:left="360" w:hanging="360"/>
      </w:pPr>
      <w:rPr>
        <w:rFonts w:ascii="Symbol" w:hAnsi="Symbol" w:hint="default"/>
      </w:rPr>
    </w:lvl>
    <w:lvl w:ilvl="1" w:tplc="6DFE43C4">
      <w:numFmt w:val="bullet"/>
      <w:lvlText w:val="·"/>
      <w:lvlJc w:val="left"/>
      <w:pPr>
        <w:ind w:left="1080" w:hanging="360"/>
      </w:pPr>
      <w:rPr>
        <w:rFonts w:ascii="Arial" w:eastAsia="Times New Roman" w:hAnsi="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6A47714E"/>
    <w:multiLevelType w:val="hybridMultilevel"/>
    <w:tmpl w:val="71BE199E"/>
    <w:lvl w:ilvl="0" w:tplc="0EFC2286">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nsid w:val="6B1E3765"/>
    <w:multiLevelType w:val="hybridMultilevel"/>
    <w:tmpl w:val="BEF68B4C"/>
    <w:lvl w:ilvl="0" w:tplc="04150017">
      <w:start w:val="1"/>
      <w:numFmt w:val="lowerLetter"/>
      <w:lvlText w:val="%1)"/>
      <w:lvlJc w:val="left"/>
      <w:pPr>
        <w:ind w:left="720" w:hanging="360"/>
      </w:pPr>
      <w:rPr>
        <w:rFonts w:cs="Times New Roman"/>
      </w:rPr>
    </w:lvl>
    <w:lvl w:ilvl="1" w:tplc="FFB2D9EE">
      <w:start w:val="1"/>
      <w:numFmt w:val="decimal"/>
      <w:lvlText w:val="%2."/>
      <w:lvlJc w:val="left"/>
      <w:pPr>
        <w:ind w:left="6728" w:hanging="360"/>
      </w:pPr>
      <w:rPr>
        <w:rFonts w:cs="Times New Roman" w:hint="default"/>
        <w:b/>
        <w:color w:val="E36C0A"/>
      </w:rPr>
    </w:lvl>
    <w:lvl w:ilvl="2" w:tplc="18C247C8">
      <w:start w:val="1"/>
      <w:numFmt w:val="decimal"/>
      <w:lvlText w:val="%3)"/>
      <w:lvlJc w:val="left"/>
      <w:pPr>
        <w:ind w:left="2340" w:hanging="360"/>
      </w:pPr>
      <w:rPr>
        <w:rFonts w:cs="Times New Roman" w:hint="default"/>
      </w:rPr>
    </w:lvl>
    <w:lvl w:ilvl="3" w:tplc="0996FCC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6B90453C"/>
    <w:multiLevelType w:val="multilevel"/>
    <w:tmpl w:val="1CD69B16"/>
    <w:lvl w:ilvl="0">
      <w:start w:val="1"/>
      <w:numFmt w:val="decimal"/>
      <w:lvlText w:val="%1)"/>
      <w:lvlJc w:val="left"/>
      <w:pPr>
        <w:ind w:left="1070" w:hanging="360"/>
      </w:pPr>
      <w:rPr>
        <w:rFonts w:cs="Times New Roman" w:hint="default"/>
        <w:i w:val="0"/>
        <w:color w:val="auto"/>
        <w:sz w:val="22"/>
        <w:szCs w:val="22"/>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nsid w:val="6C1816EB"/>
    <w:multiLevelType w:val="hybridMultilevel"/>
    <w:tmpl w:val="DB9A4B7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6C634DED"/>
    <w:multiLevelType w:val="hybridMultilevel"/>
    <w:tmpl w:val="7E028A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6D7D10DE"/>
    <w:multiLevelType w:val="hybridMultilevel"/>
    <w:tmpl w:val="89BC66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6DBA3A86"/>
    <w:multiLevelType w:val="hybridMultilevel"/>
    <w:tmpl w:val="F29CDAF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6DFF0EA7"/>
    <w:multiLevelType w:val="multilevel"/>
    <w:tmpl w:val="3CA03AC4"/>
    <w:lvl w:ilvl="0">
      <w:start w:val="1"/>
      <w:numFmt w:val="lowerLetter"/>
      <w:lvlText w:val="%1)"/>
      <w:lvlJc w:val="left"/>
      <w:pPr>
        <w:tabs>
          <w:tab w:val="num" w:pos="720"/>
        </w:tabs>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5">
    <w:nsid w:val="6E43602C"/>
    <w:multiLevelType w:val="hybridMultilevel"/>
    <w:tmpl w:val="9788C7A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FAC7802"/>
    <w:multiLevelType w:val="hybridMultilevel"/>
    <w:tmpl w:val="6F84926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7">
    <w:nsid w:val="70AF39FB"/>
    <w:multiLevelType w:val="hybridMultilevel"/>
    <w:tmpl w:val="BFD27E0A"/>
    <w:lvl w:ilvl="0" w:tplc="E8407F34">
      <w:start w:val="1"/>
      <w:numFmt w:val="decimal"/>
      <w:lvlText w:val="%1)"/>
      <w:lvlJc w:val="left"/>
      <w:pPr>
        <w:ind w:left="360" w:hanging="360"/>
      </w:pPr>
      <w:rPr>
        <w:rFonts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nsid w:val="72933879"/>
    <w:multiLevelType w:val="multilevel"/>
    <w:tmpl w:val="1C1EF5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Akapit"/>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9">
    <w:nsid w:val="72950A02"/>
    <w:multiLevelType w:val="hybridMultilevel"/>
    <w:tmpl w:val="4BE855A2"/>
    <w:lvl w:ilvl="0" w:tplc="9B4C4A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0">
    <w:nsid w:val="73C236D1"/>
    <w:multiLevelType w:val="hybridMultilevel"/>
    <w:tmpl w:val="69B8459C"/>
    <w:lvl w:ilvl="0" w:tplc="43AC8BB4">
      <w:start w:val="1"/>
      <w:numFmt w:val="decimal"/>
      <w:lvlText w:val="%1)"/>
      <w:lvlJc w:val="left"/>
      <w:pPr>
        <w:ind w:left="360" w:hanging="360"/>
      </w:pPr>
      <w:rPr>
        <w:rFonts w:cs="Times New Roman"/>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nsid w:val="74D03146"/>
    <w:multiLevelType w:val="hybridMultilevel"/>
    <w:tmpl w:val="110666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77106C9C"/>
    <w:multiLevelType w:val="hybridMultilevel"/>
    <w:tmpl w:val="C548D9F2"/>
    <w:lvl w:ilvl="0" w:tplc="9A9E48B4">
      <w:start w:val="1"/>
      <w:numFmt w:val="decimal"/>
      <w:lvlText w:val="%1)"/>
      <w:lvlJc w:val="left"/>
      <w:pPr>
        <w:ind w:left="360" w:hanging="360"/>
      </w:pPr>
      <w:rPr>
        <w:rFonts w:ascii="Arial" w:hAnsi="Arial" w:cs="Arial" w:hint="default"/>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nsid w:val="77A003C0"/>
    <w:multiLevelType w:val="hybridMultilevel"/>
    <w:tmpl w:val="ECEA96D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nsid w:val="78ED77D6"/>
    <w:multiLevelType w:val="hybridMultilevel"/>
    <w:tmpl w:val="48FA36B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78F940D2"/>
    <w:multiLevelType w:val="hybridMultilevel"/>
    <w:tmpl w:val="3BACAA8C"/>
    <w:lvl w:ilvl="0" w:tplc="43AC8BB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nsid w:val="799641BB"/>
    <w:multiLevelType w:val="hybridMultilevel"/>
    <w:tmpl w:val="EB56EA6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158A90B6">
      <w:start w:val="1"/>
      <w:numFmt w:val="decimal"/>
      <w:lvlText w:val="%3)"/>
      <w:lvlJc w:val="left"/>
      <w:pPr>
        <w:ind w:left="2325" w:hanging="705"/>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7">
    <w:nsid w:val="79E77260"/>
    <w:multiLevelType w:val="hybridMultilevel"/>
    <w:tmpl w:val="1F322CD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7C7E3F97"/>
    <w:multiLevelType w:val="hybridMultilevel"/>
    <w:tmpl w:val="7B5ACD2C"/>
    <w:lvl w:ilvl="0" w:tplc="9B4C4A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7DA04054"/>
    <w:multiLevelType w:val="hybridMultilevel"/>
    <w:tmpl w:val="34CCF2C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7E22235D"/>
    <w:multiLevelType w:val="hybridMultilevel"/>
    <w:tmpl w:val="D05E4F06"/>
    <w:lvl w:ilvl="0" w:tplc="9B4C4AF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1">
    <w:nsid w:val="7E7C28DF"/>
    <w:multiLevelType w:val="hybridMultilevel"/>
    <w:tmpl w:val="C0BA2FA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nsid w:val="7F9F5064"/>
    <w:multiLevelType w:val="hybridMultilevel"/>
    <w:tmpl w:val="245E883C"/>
    <w:lvl w:ilvl="0" w:tplc="04150001">
      <w:start w:val="1"/>
      <w:numFmt w:val="bullet"/>
      <w:lvlText w:val=""/>
      <w:lvlJc w:val="left"/>
      <w:pPr>
        <w:tabs>
          <w:tab w:val="num" w:pos="360"/>
        </w:tabs>
        <w:ind w:left="360" w:hanging="360"/>
      </w:pPr>
      <w:rPr>
        <w:rFonts w:ascii="Symbol" w:hAnsi="Symbol" w:hint="default"/>
      </w:rPr>
    </w:lvl>
    <w:lvl w:ilvl="1" w:tplc="D4AA0CC4">
      <w:numFmt w:val="bullet"/>
      <w:lvlText w:val="•"/>
      <w:lvlJc w:val="left"/>
      <w:pPr>
        <w:ind w:left="1080" w:hanging="360"/>
      </w:pPr>
      <w:rPr>
        <w:rFonts w:ascii="Arial" w:eastAsia="Times New Roman" w:hAnsi="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6"/>
  </w:num>
  <w:num w:numId="2">
    <w:abstractNumId w:val="122"/>
  </w:num>
  <w:num w:numId="3">
    <w:abstractNumId w:val="13"/>
  </w:num>
  <w:num w:numId="4">
    <w:abstractNumId w:val="104"/>
  </w:num>
  <w:num w:numId="5">
    <w:abstractNumId w:val="99"/>
  </w:num>
  <w:num w:numId="6">
    <w:abstractNumId w:val="27"/>
  </w:num>
  <w:num w:numId="7">
    <w:abstractNumId w:val="59"/>
  </w:num>
  <w:num w:numId="8">
    <w:abstractNumId w:val="36"/>
  </w:num>
  <w:num w:numId="9">
    <w:abstractNumId w:val="20"/>
  </w:num>
  <w:num w:numId="10">
    <w:abstractNumId w:val="77"/>
  </w:num>
  <w:num w:numId="11">
    <w:abstractNumId w:val="58"/>
  </w:num>
  <w:num w:numId="12">
    <w:abstractNumId w:val="54"/>
  </w:num>
  <w:num w:numId="13">
    <w:abstractNumId w:val="50"/>
  </w:num>
  <w:num w:numId="14">
    <w:abstractNumId w:val="109"/>
  </w:num>
  <w:num w:numId="15">
    <w:abstractNumId w:val="9"/>
  </w:num>
  <w:num w:numId="16">
    <w:abstractNumId w:val="2"/>
  </w:num>
  <w:num w:numId="17">
    <w:abstractNumId w:val="45"/>
  </w:num>
  <w:num w:numId="18">
    <w:abstractNumId w:val="18"/>
  </w:num>
  <w:num w:numId="19">
    <w:abstractNumId w:val="28"/>
  </w:num>
  <w:num w:numId="20">
    <w:abstractNumId w:val="118"/>
  </w:num>
  <w:num w:numId="21">
    <w:abstractNumId w:val="108"/>
  </w:num>
  <w:num w:numId="22">
    <w:abstractNumId w:val="121"/>
  </w:num>
  <w:num w:numId="23">
    <w:abstractNumId w:val="86"/>
  </w:num>
  <w:num w:numId="24">
    <w:abstractNumId w:val="6"/>
  </w:num>
  <w:num w:numId="25">
    <w:abstractNumId w:val="76"/>
  </w:num>
  <w:num w:numId="26">
    <w:abstractNumId w:val="43"/>
  </w:num>
  <w:num w:numId="27">
    <w:abstractNumId w:val="16"/>
  </w:num>
  <w:num w:numId="28">
    <w:abstractNumId w:val="14"/>
  </w:num>
  <w:num w:numId="29">
    <w:abstractNumId w:val="113"/>
  </w:num>
  <w:num w:numId="30">
    <w:abstractNumId w:val="52"/>
  </w:num>
  <w:num w:numId="31">
    <w:abstractNumId w:val="98"/>
  </w:num>
  <w:num w:numId="32">
    <w:abstractNumId w:val="29"/>
  </w:num>
  <w:num w:numId="33">
    <w:abstractNumId w:val="101"/>
  </w:num>
  <w:num w:numId="34">
    <w:abstractNumId w:val="95"/>
  </w:num>
  <w:num w:numId="35">
    <w:abstractNumId w:val="114"/>
  </w:num>
  <w:num w:numId="36">
    <w:abstractNumId w:val="25"/>
  </w:num>
  <w:num w:numId="37">
    <w:abstractNumId w:val="46"/>
  </w:num>
  <w:num w:numId="38">
    <w:abstractNumId w:val="35"/>
  </w:num>
  <w:num w:numId="39">
    <w:abstractNumId w:val="85"/>
  </w:num>
  <w:num w:numId="40">
    <w:abstractNumId w:val="10"/>
  </w:num>
  <w:num w:numId="41">
    <w:abstractNumId w:val="66"/>
  </w:num>
  <w:num w:numId="42">
    <w:abstractNumId w:val="4"/>
  </w:num>
  <w:num w:numId="43">
    <w:abstractNumId w:val="37"/>
  </w:num>
  <w:num w:numId="44">
    <w:abstractNumId w:val="62"/>
  </w:num>
  <w:num w:numId="45">
    <w:abstractNumId w:val="83"/>
  </w:num>
  <w:num w:numId="46">
    <w:abstractNumId w:val="90"/>
  </w:num>
  <w:num w:numId="47">
    <w:abstractNumId w:val="84"/>
  </w:num>
  <w:num w:numId="48">
    <w:abstractNumId w:val="100"/>
  </w:num>
  <w:num w:numId="49">
    <w:abstractNumId w:val="103"/>
  </w:num>
  <w:num w:numId="50">
    <w:abstractNumId w:val="119"/>
  </w:num>
  <w:num w:numId="51">
    <w:abstractNumId w:val="75"/>
  </w:num>
  <w:num w:numId="52">
    <w:abstractNumId w:val="24"/>
  </w:num>
  <w:num w:numId="53">
    <w:abstractNumId w:val="112"/>
  </w:num>
  <w:num w:numId="54">
    <w:abstractNumId w:val="63"/>
  </w:num>
  <w:num w:numId="55">
    <w:abstractNumId w:val="5"/>
  </w:num>
  <w:num w:numId="56">
    <w:abstractNumId w:val="56"/>
  </w:num>
  <w:num w:numId="57">
    <w:abstractNumId w:val="41"/>
  </w:num>
  <w:num w:numId="58">
    <w:abstractNumId w:val="31"/>
  </w:num>
  <w:num w:numId="59">
    <w:abstractNumId w:val="65"/>
  </w:num>
  <w:num w:numId="60">
    <w:abstractNumId w:val="71"/>
  </w:num>
  <w:num w:numId="61">
    <w:abstractNumId w:val="111"/>
  </w:num>
  <w:num w:numId="62">
    <w:abstractNumId w:val="44"/>
  </w:num>
  <w:num w:numId="63">
    <w:abstractNumId w:val="92"/>
  </w:num>
  <w:num w:numId="64">
    <w:abstractNumId w:val="81"/>
  </w:num>
  <w:num w:numId="65">
    <w:abstractNumId w:val="69"/>
  </w:num>
  <w:num w:numId="66">
    <w:abstractNumId w:val="89"/>
  </w:num>
  <w:num w:numId="67">
    <w:abstractNumId w:val="94"/>
  </w:num>
  <w:num w:numId="68">
    <w:abstractNumId w:val="78"/>
  </w:num>
  <w:num w:numId="69">
    <w:abstractNumId w:val="34"/>
  </w:num>
  <w:num w:numId="70">
    <w:abstractNumId w:val="42"/>
  </w:num>
  <w:num w:numId="71">
    <w:abstractNumId w:val="55"/>
  </w:num>
  <w:num w:numId="72">
    <w:abstractNumId w:val="72"/>
  </w:num>
  <w:num w:numId="73">
    <w:abstractNumId w:val="120"/>
  </w:num>
  <w:num w:numId="74">
    <w:abstractNumId w:val="110"/>
  </w:num>
  <w:num w:numId="75">
    <w:abstractNumId w:val="74"/>
  </w:num>
  <w:num w:numId="76">
    <w:abstractNumId w:val="93"/>
  </w:num>
  <w:num w:numId="77">
    <w:abstractNumId w:val="79"/>
  </w:num>
  <w:num w:numId="78">
    <w:abstractNumId w:val="91"/>
  </w:num>
  <w:num w:numId="79">
    <w:abstractNumId w:val="97"/>
  </w:num>
  <w:num w:numId="80">
    <w:abstractNumId w:val="107"/>
  </w:num>
  <w:num w:numId="81">
    <w:abstractNumId w:val="33"/>
  </w:num>
  <w:num w:numId="82">
    <w:abstractNumId w:val="40"/>
  </w:num>
  <w:num w:numId="83">
    <w:abstractNumId w:val="87"/>
  </w:num>
  <w:num w:numId="84">
    <w:abstractNumId w:val="115"/>
  </w:num>
  <w:num w:numId="85">
    <w:abstractNumId w:val="3"/>
  </w:num>
  <w:num w:numId="86">
    <w:abstractNumId w:val="1"/>
  </w:num>
  <w:num w:numId="87">
    <w:abstractNumId w:val="82"/>
  </w:num>
  <w:num w:numId="88">
    <w:abstractNumId w:val="8"/>
  </w:num>
  <w:num w:numId="89">
    <w:abstractNumId w:val="73"/>
  </w:num>
  <w:num w:numId="90">
    <w:abstractNumId w:val="60"/>
  </w:num>
  <w:num w:numId="91">
    <w:abstractNumId w:val="23"/>
  </w:num>
  <w:num w:numId="92">
    <w:abstractNumId w:val="21"/>
  </w:num>
  <w:num w:numId="93">
    <w:abstractNumId w:val="49"/>
  </w:num>
  <w:num w:numId="94">
    <w:abstractNumId w:val="67"/>
  </w:num>
  <w:num w:numId="95">
    <w:abstractNumId w:val="80"/>
  </w:num>
  <w:num w:numId="96">
    <w:abstractNumId w:val="22"/>
  </w:num>
  <w:num w:numId="97">
    <w:abstractNumId w:val="51"/>
  </w:num>
  <w:num w:numId="98">
    <w:abstractNumId w:val="116"/>
  </w:num>
  <w:num w:numId="99">
    <w:abstractNumId w:val="7"/>
  </w:num>
  <w:num w:numId="100">
    <w:abstractNumId w:val="12"/>
  </w:num>
  <w:num w:numId="101">
    <w:abstractNumId w:val="11"/>
  </w:num>
  <w:num w:numId="102">
    <w:abstractNumId w:val="19"/>
  </w:num>
  <w:num w:numId="103">
    <w:abstractNumId w:val="57"/>
  </w:num>
  <w:num w:numId="104">
    <w:abstractNumId w:val="47"/>
  </w:num>
  <w:num w:numId="105">
    <w:abstractNumId w:val="30"/>
  </w:num>
  <w:num w:numId="106">
    <w:abstractNumId w:val="15"/>
  </w:num>
  <w:num w:numId="107">
    <w:abstractNumId w:val="26"/>
  </w:num>
  <w:num w:numId="108">
    <w:abstractNumId w:val="70"/>
  </w:num>
  <w:num w:numId="109">
    <w:abstractNumId w:val="53"/>
  </w:num>
  <w:num w:numId="110">
    <w:abstractNumId w:val="117"/>
  </w:num>
  <w:num w:numId="111">
    <w:abstractNumId w:val="105"/>
  </w:num>
  <w:num w:numId="112">
    <w:abstractNumId w:val="32"/>
  </w:num>
  <w:num w:numId="113">
    <w:abstractNumId w:val="88"/>
  </w:num>
  <w:num w:numId="114">
    <w:abstractNumId w:val="102"/>
  </w:num>
  <w:num w:numId="115">
    <w:abstractNumId w:val="39"/>
  </w:num>
  <w:num w:numId="116">
    <w:abstractNumId w:val="0"/>
  </w:num>
  <w:num w:numId="117">
    <w:abstractNumId w:val="106"/>
  </w:num>
  <w:num w:numId="118">
    <w:abstractNumId w:val="17"/>
  </w:num>
  <w:num w:numId="119">
    <w:abstractNumId w:val="64"/>
  </w:num>
  <w:num w:numId="120">
    <w:abstractNumId w:val="61"/>
  </w:num>
  <w:num w:numId="121">
    <w:abstractNumId w:val="48"/>
  </w:num>
  <w:num w:numId="122">
    <w:abstractNumId w:val="68"/>
  </w:num>
  <w:num w:numId="123">
    <w:abstractNumId w:val="38"/>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231"/>
    <w:rsid w:val="00000D97"/>
    <w:rsid w:val="00000EA0"/>
    <w:rsid w:val="0000259C"/>
    <w:rsid w:val="00002D72"/>
    <w:rsid w:val="000044D5"/>
    <w:rsid w:val="00005399"/>
    <w:rsid w:val="0000591D"/>
    <w:rsid w:val="00007E08"/>
    <w:rsid w:val="000102F6"/>
    <w:rsid w:val="00010864"/>
    <w:rsid w:val="00012551"/>
    <w:rsid w:val="00012CED"/>
    <w:rsid w:val="00015EC0"/>
    <w:rsid w:val="000161D1"/>
    <w:rsid w:val="0001621D"/>
    <w:rsid w:val="00016816"/>
    <w:rsid w:val="00022C80"/>
    <w:rsid w:val="000239F6"/>
    <w:rsid w:val="0002509A"/>
    <w:rsid w:val="00025EF4"/>
    <w:rsid w:val="00030008"/>
    <w:rsid w:val="0003213F"/>
    <w:rsid w:val="00032AEB"/>
    <w:rsid w:val="0003340C"/>
    <w:rsid w:val="0003524A"/>
    <w:rsid w:val="00035EDE"/>
    <w:rsid w:val="0003775C"/>
    <w:rsid w:val="00037BFF"/>
    <w:rsid w:val="0004141E"/>
    <w:rsid w:val="00041932"/>
    <w:rsid w:val="00041A1B"/>
    <w:rsid w:val="00042B38"/>
    <w:rsid w:val="00042BDC"/>
    <w:rsid w:val="000436B0"/>
    <w:rsid w:val="00044390"/>
    <w:rsid w:val="000449FE"/>
    <w:rsid w:val="000455AE"/>
    <w:rsid w:val="00047E66"/>
    <w:rsid w:val="00053167"/>
    <w:rsid w:val="00053A20"/>
    <w:rsid w:val="00054619"/>
    <w:rsid w:val="0005465A"/>
    <w:rsid w:val="000551DA"/>
    <w:rsid w:val="0005748C"/>
    <w:rsid w:val="000632A8"/>
    <w:rsid w:val="00065FD9"/>
    <w:rsid w:val="0006798E"/>
    <w:rsid w:val="00071BA0"/>
    <w:rsid w:val="00072128"/>
    <w:rsid w:val="000777F1"/>
    <w:rsid w:val="00081238"/>
    <w:rsid w:val="00081584"/>
    <w:rsid w:val="00084806"/>
    <w:rsid w:val="00084CB6"/>
    <w:rsid w:val="0008530F"/>
    <w:rsid w:val="00087544"/>
    <w:rsid w:val="00090936"/>
    <w:rsid w:val="00093422"/>
    <w:rsid w:val="000938A0"/>
    <w:rsid w:val="00094148"/>
    <w:rsid w:val="0009492D"/>
    <w:rsid w:val="00096926"/>
    <w:rsid w:val="000A0E60"/>
    <w:rsid w:val="000A0ECB"/>
    <w:rsid w:val="000A2178"/>
    <w:rsid w:val="000A499D"/>
    <w:rsid w:val="000A4E37"/>
    <w:rsid w:val="000A6038"/>
    <w:rsid w:val="000B0B07"/>
    <w:rsid w:val="000B5B0C"/>
    <w:rsid w:val="000B75BB"/>
    <w:rsid w:val="000C1C12"/>
    <w:rsid w:val="000C2475"/>
    <w:rsid w:val="000C4E67"/>
    <w:rsid w:val="000C5681"/>
    <w:rsid w:val="000C5BDB"/>
    <w:rsid w:val="000C70B4"/>
    <w:rsid w:val="000C790F"/>
    <w:rsid w:val="000D01D9"/>
    <w:rsid w:val="000D0574"/>
    <w:rsid w:val="000D4AB2"/>
    <w:rsid w:val="000D5602"/>
    <w:rsid w:val="000D5CD5"/>
    <w:rsid w:val="000E045F"/>
    <w:rsid w:val="000E0C0E"/>
    <w:rsid w:val="000E137E"/>
    <w:rsid w:val="000E1B23"/>
    <w:rsid w:val="000E1BF1"/>
    <w:rsid w:val="000E4798"/>
    <w:rsid w:val="000E7109"/>
    <w:rsid w:val="000F0738"/>
    <w:rsid w:val="000F0F3E"/>
    <w:rsid w:val="000F45C6"/>
    <w:rsid w:val="000F4DD7"/>
    <w:rsid w:val="000F5802"/>
    <w:rsid w:val="000F6897"/>
    <w:rsid w:val="000F6CE8"/>
    <w:rsid w:val="00105386"/>
    <w:rsid w:val="0011066D"/>
    <w:rsid w:val="001116FB"/>
    <w:rsid w:val="00111D95"/>
    <w:rsid w:val="001129EB"/>
    <w:rsid w:val="00112A79"/>
    <w:rsid w:val="00115A1B"/>
    <w:rsid w:val="00115D8D"/>
    <w:rsid w:val="00117D6F"/>
    <w:rsid w:val="00120A86"/>
    <w:rsid w:val="00121024"/>
    <w:rsid w:val="001258C4"/>
    <w:rsid w:val="0012597E"/>
    <w:rsid w:val="001267EB"/>
    <w:rsid w:val="001269B7"/>
    <w:rsid w:val="001279A1"/>
    <w:rsid w:val="0013045A"/>
    <w:rsid w:val="00130908"/>
    <w:rsid w:val="00131D73"/>
    <w:rsid w:val="00133E58"/>
    <w:rsid w:val="00135704"/>
    <w:rsid w:val="00136A1C"/>
    <w:rsid w:val="0014159F"/>
    <w:rsid w:val="00142577"/>
    <w:rsid w:val="00142DE0"/>
    <w:rsid w:val="001462D7"/>
    <w:rsid w:val="001520F0"/>
    <w:rsid w:val="001532A6"/>
    <w:rsid w:val="00153601"/>
    <w:rsid w:val="00154864"/>
    <w:rsid w:val="00155512"/>
    <w:rsid w:val="001566DF"/>
    <w:rsid w:val="00161920"/>
    <w:rsid w:val="00164B67"/>
    <w:rsid w:val="00171A37"/>
    <w:rsid w:val="001722DF"/>
    <w:rsid w:val="00172F5D"/>
    <w:rsid w:val="001742E0"/>
    <w:rsid w:val="001752D9"/>
    <w:rsid w:val="00176303"/>
    <w:rsid w:val="00180445"/>
    <w:rsid w:val="00182B73"/>
    <w:rsid w:val="0018327A"/>
    <w:rsid w:val="00191591"/>
    <w:rsid w:val="0019358A"/>
    <w:rsid w:val="0019519B"/>
    <w:rsid w:val="00195842"/>
    <w:rsid w:val="00197EE5"/>
    <w:rsid w:val="001A034B"/>
    <w:rsid w:val="001A4B5A"/>
    <w:rsid w:val="001A54C8"/>
    <w:rsid w:val="001A610B"/>
    <w:rsid w:val="001A69ED"/>
    <w:rsid w:val="001A70C7"/>
    <w:rsid w:val="001A76B8"/>
    <w:rsid w:val="001B0661"/>
    <w:rsid w:val="001B1E6C"/>
    <w:rsid w:val="001B3BF7"/>
    <w:rsid w:val="001B3F1A"/>
    <w:rsid w:val="001B51AF"/>
    <w:rsid w:val="001B59B2"/>
    <w:rsid w:val="001B5C57"/>
    <w:rsid w:val="001B60E1"/>
    <w:rsid w:val="001B6F78"/>
    <w:rsid w:val="001B73A1"/>
    <w:rsid w:val="001C07EA"/>
    <w:rsid w:val="001C2F03"/>
    <w:rsid w:val="001C6DF8"/>
    <w:rsid w:val="001D0921"/>
    <w:rsid w:val="001D31C0"/>
    <w:rsid w:val="001D399E"/>
    <w:rsid w:val="001D4B3C"/>
    <w:rsid w:val="001D5959"/>
    <w:rsid w:val="001D5CC5"/>
    <w:rsid w:val="001D7514"/>
    <w:rsid w:val="001E1189"/>
    <w:rsid w:val="001E2AB2"/>
    <w:rsid w:val="001E37E9"/>
    <w:rsid w:val="001E3C1A"/>
    <w:rsid w:val="001E4D36"/>
    <w:rsid w:val="001E4D9E"/>
    <w:rsid w:val="001E731A"/>
    <w:rsid w:val="001E7C01"/>
    <w:rsid w:val="001F20DA"/>
    <w:rsid w:val="001F312E"/>
    <w:rsid w:val="001F3B3A"/>
    <w:rsid w:val="001F4A0D"/>
    <w:rsid w:val="001F51EB"/>
    <w:rsid w:val="001F63F9"/>
    <w:rsid w:val="00200870"/>
    <w:rsid w:val="00201C60"/>
    <w:rsid w:val="0020561D"/>
    <w:rsid w:val="00214E7C"/>
    <w:rsid w:val="0022004D"/>
    <w:rsid w:val="00220114"/>
    <w:rsid w:val="00220E22"/>
    <w:rsid w:val="00225F44"/>
    <w:rsid w:val="002263F2"/>
    <w:rsid w:val="0022781E"/>
    <w:rsid w:val="00230F91"/>
    <w:rsid w:val="00234B7D"/>
    <w:rsid w:val="00236A1B"/>
    <w:rsid w:val="00236A60"/>
    <w:rsid w:val="00241A47"/>
    <w:rsid w:val="002464AE"/>
    <w:rsid w:val="00251933"/>
    <w:rsid w:val="00252705"/>
    <w:rsid w:val="00252DDC"/>
    <w:rsid w:val="00256AED"/>
    <w:rsid w:val="00256E99"/>
    <w:rsid w:val="002600E4"/>
    <w:rsid w:val="0026017E"/>
    <w:rsid w:val="002627DD"/>
    <w:rsid w:val="002636F1"/>
    <w:rsid w:val="00264066"/>
    <w:rsid w:val="002643E8"/>
    <w:rsid w:val="00267A43"/>
    <w:rsid w:val="002700C7"/>
    <w:rsid w:val="002742CC"/>
    <w:rsid w:val="00277845"/>
    <w:rsid w:val="0028143B"/>
    <w:rsid w:val="0028203A"/>
    <w:rsid w:val="00283017"/>
    <w:rsid w:val="00283AA8"/>
    <w:rsid w:val="00290A20"/>
    <w:rsid w:val="0029182A"/>
    <w:rsid w:val="00291A5F"/>
    <w:rsid w:val="00293A98"/>
    <w:rsid w:val="002947C0"/>
    <w:rsid w:val="00294C4B"/>
    <w:rsid w:val="002971CB"/>
    <w:rsid w:val="00297447"/>
    <w:rsid w:val="002A060A"/>
    <w:rsid w:val="002A11BB"/>
    <w:rsid w:val="002A4D2E"/>
    <w:rsid w:val="002A5E1F"/>
    <w:rsid w:val="002A781B"/>
    <w:rsid w:val="002B27A2"/>
    <w:rsid w:val="002B507E"/>
    <w:rsid w:val="002B60C3"/>
    <w:rsid w:val="002B7FE4"/>
    <w:rsid w:val="002C0D3C"/>
    <w:rsid w:val="002C1975"/>
    <w:rsid w:val="002C2A83"/>
    <w:rsid w:val="002C38F6"/>
    <w:rsid w:val="002C5613"/>
    <w:rsid w:val="002C6A58"/>
    <w:rsid w:val="002C735B"/>
    <w:rsid w:val="002D06A0"/>
    <w:rsid w:val="002D0AA0"/>
    <w:rsid w:val="002D5C77"/>
    <w:rsid w:val="002D6622"/>
    <w:rsid w:val="002D6B1A"/>
    <w:rsid w:val="002E10DF"/>
    <w:rsid w:val="002E16A8"/>
    <w:rsid w:val="002E332B"/>
    <w:rsid w:val="002E4C90"/>
    <w:rsid w:val="002F156E"/>
    <w:rsid w:val="002F1D83"/>
    <w:rsid w:val="002F6FEA"/>
    <w:rsid w:val="0030151E"/>
    <w:rsid w:val="00301B8A"/>
    <w:rsid w:val="003042DA"/>
    <w:rsid w:val="00304899"/>
    <w:rsid w:val="00310E0C"/>
    <w:rsid w:val="00313F56"/>
    <w:rsid w:val="00314736"/>
    <w:rsid w:val="00317249"/>
    <w:rsid w:val="00320B96"/>
    <w:rsid w:val="00321313"/>
    <w:rsid w:val="00322B79"/>
    <w:rsid w:val="003268ED"/>
    <w:rsid w:val="00326C25"/>
    <w:rsid w:val="003305DA"/>
    <w:rsid w:val="00330D43"/>
    <w:rsid w:val="00335F7A"/>
    <w:rsid w:val="003365DE"/>
    <w:rsid w:val="00336EA5"/>
    <w:rsid w:val="00337DA4"/>
    <w:rsid w:val="00340689"/>
    <w:rsid w:val="003406AB"/>
    <w:rsid w:val="00341ED9"/>
    <w:rsid w:val="00343430"/>
    <w:rsid w:val="00344964"/>
    <w:rsid w:val="0034581C"/>
    <w:rsid w:val="003504E3"/>
    <w:rsid w:val="00353054"/>
    <w:rsid w:val="00356157"/>
    <w:rsid w:val="00357EDD"/>
    <w:rsid w:val="00363054"/>
    <w:rsid w:val="00364898"/>
    <w:rsid w:val="00364C76"/>
    <w:rsid w:val="00365791"/>
    <w:rsid w:val="00367875"/>
    <w:rsid w:val="00373532"/>
    <w:rsid w:val="00374B34"/>
    <w:rsid w:val="00375F56"/>
    <w:rsid w:val="003768E5"/>
    <w:rsid w:val="00376DD5"/>
    <w:rsid w:val="003817B2"/>
    <w:rsid w:val="0038209A"/>
    <w:rsid w:val="00384321"/>
    <w:rsid w:val="003873CF"/>
    <w:rsid w:val="00390047"/>
    <w:rsid w:val="003950A2"/>
    <w:rsid w:val="003A1746"/>
    <w:rsid w:val="003A2AF8"/>
    <w:rsid w:val="003A2E33"/>
    <w:rsid w:val="003A4D7E"/>
    <w:rsid w:val="003A5CCA"/>
    <w:rsid w:val="003A6F9D"/>
    <w:rsid w:val="003B2B4F"/>
    <w:rsid w:val="003B4951"/>
    <w:rsid w:val="003B5F79"/>
    <w:rsid w:val="003B66FB"/>
    <w:rsid w:val="003B7CBA"/>
    <w:rsid w:val="003C005A"/>
    <w:rsid w:val="003C0F03"/>
    <w:rsid w:val="003C0FEE"/>
    <w:rsid w:val="003C10E0"/>
    <w:rsid w:val="003C1635"/>
    <w:rsid w:val="003C6A62"/>
    <w:rsid w:val="003C714A"/>
    <w:rsid w:val="003C7FD3"/>
    <w:rsid w:val="003D0468"/>
    <w:rsid w:val="003D37FF"/>
    <w:rsid w:val="003D3EE8"/>
    <w:rsid w:val="003D57D4"/>
    <w:rsid w:val="003D799D"/>
    <w:rsid w:val="003E04A9"/>
    <w:rsid w:val="003E1DA3"/>
    <w:rsid w:val="003E2B98"/>
    <w:rsid w:val="003E5106"/>
    <w:rsid w:val="003E7FE7"/>
    <w:rsid w:val="003F098A"/>
    <w:rsid w:val="003F25C3"/>
    <w:rsid w:val="003F5407"/>
    <w:rsid w:val="0040124B"/>
    <w:rsid w:val="004023DF"/>
    <w:rsid w:val="004023EA"/>
    <w:rsid w:val="00403E04"/>
    <w:rsid w:val="0040483D"/>
    <w:rsid w:val="00405074"/>
    <w:rsid w:val="004059F8"/>
    <w:rsid w:val="00406C6A"/>
    <w:rsid w:val="00410809"/>
    <w:rsid w:val="0041298E"/>
    <w:rsid w:val="00413E39"/>
    <w:rsid w:val="0041480E"/>
    <w:rsid w:val="004165D7"/>
    <w:rsid w:val="00421EA4"/>
    <w:rsid w:val="00423361"/>
    <w:rsid w:val="00425D2B"/>
    <w:rsid w:val="00425DEF"/>
    <w:rsid w:val="00425F72"/>
    <w:rsid w:val="004264A1"/>
    <w:rsid w:val="0042789E"/>
    <w:rsid w:val="004310DC"/>
    <w:rsid w:val="00433DA1"/>
    <w:rsid w:val="004345C2"/>
    <w:rsid w:val="00436467"/>
    <w:rsid w:val="0044174C"/>
    <w:rsid w:val="00442573"/>
    <w:rsid w:val="0044445A"/>
    <w:rsid w:val="0045099F"/>
    <w:rsid w:val="00451399"/>
    <w:rsid w:val="00452284"/>
    <w:rsid w:val="00455338"/>
    <w:rsid w:val="00455D75"/>
    <w:rsid w:val="00461780"/>
    <w:rsid w:val="00462121"/>
    <w:rsid w:val="0046400E"/>
    <w:rsid w:val="0046576D"/>
    <w:rsid w:val="00465DA6"/>
    <w:rsid w:val="00466AFF"/>
    <w:rsid w:val="00470718"/>
    <w:rsid w:val="00472F22"/>
    <w:rsid w:val="0047300E"/>
    <w:rsid w:val="0047436C"/>
    <w:rsid w:val="004744FB"/>
    <w:rsid w:val="004747EA"/>
    <w:rsid w:val="004750F4"/>
    <w:rsid w:val="00476157"/>
    <w:rsid w:val="00481BB4"/>
    <w:rsid w:val="00485E92"/>
    <w:rsid w:val="004927A4"/>
    <w:rsid w:val="00492B39"/>
    <w:rsid w:val="00495723"/>
    <w:rsid w:val="00497907"/>
    <w:rsid w:val="004A005B"/>
    <w:rsid w:val="004A22FB"/>
    <w:rsid w:val="004A2657"/>
    <w:rsid w:val="004A39B7"/>
    <w:rsid w:val="004A57AE"/>
    <w:rsid w:val="004B06D2"/>
    <w:rsid w:val="004C14DA"/>
    <w:rsid w:val="004C1B8B"/>
    <w:rsid w:val="004C44D0"/>
    <w:rsid w:val="004C55BE"/>
    <w:rsid w:val="004D06FF"/>
    <w:rsid w:val="004D0EB3"/>
    <w:rsid w:val="004D28B3"/>
    <w:rsid w:val="004D3051"/>
    <w:rsid w:val="004D4CB2"/>
    <w:rsid w:val="004D5AB8"/>
    <w:rsid w:val="004D5F63"/>
    <w:rsid w:val="004D63BF"/>
    <w:rsid w:val="004E0D51"/>
    <w:rsid w:val="004E3622"/>
    <w:rsid w:val="004E407F"/>
    <w:rsid w:val="004E7F44"/>
    <w:rsid w:val="004F40AC"/>
    <w:rsid w:val="004F4D3A"/>
    <w:rsid w:val="004F5D70"/>
    <w:rsid w:val="004F6106"/>
    <w:rsid w:val="004F7A18"/>
    <w:rsid w:val="00501681"/>
    <w:rsid w:val="00501860"/>
    <w:rsid w:val="00501B3E"/>
    <w:rsid w:val="00501D3D"/>
    <w:rsid w:val="0050405D"/>
    <w:rsid w:val="00512694"/>
    <w:rsid w:val="00515851"/>
    <w:rsid w:val="00516B63"/>
    <w:rsid w:val="00520A2C"/>
    <w:rsid w:val="00521C21"/>
    <w:rsid w:val="00522EA7"/>
    <w:rsid w:val="00525137"/>
    <w:rsid w:val="00525B1C"/>
    <w:rsid w:val="0052641F"/>
    <w:rsid w:val="005279D8"/>
    <w:rsid w:val="00532412"/>
    <w:rsid w:val="005359A0"/>
    <w:rsid w:val="0053649C"/>
    <w:rsid w:val="00536744"/>
    <w:rsid w:val="00537315"/>
    <w:rsid w:val="00542AFA"/>
    <w:rsid w:val="00544658"/>
    <w:rsid w:val="005470DA"/>
    <w:rsid w:val="00550305"/>
    <w:rsid w:val="00550ABC"/>
    <w:rsid w:val="005555BD"/>
    <w:rsid w:val="0055670A"/>
    <w:rsid w:val="00557CE7"/>
    <w:rsid w:val="00562F1D"/>
    <w:rsid w:val="00565A47"/>
    <w:rsid w:val="00571119"/>
    <w:rsid w:val="00571B1B"/>
    <w:rsid w:val="00572E82"/>
    <w:rsid w:val="00576565"/>
    <w:rsid w:val="005767C8"/>
    <w:rsid w:val="005771CF"/>
    <w:rsid w:val="00581381"/>
    <w:rsid w:val="0058451F"/>
    <w:rsid w:val="00587EF6"/>
    <w:rsid w:val="00587FD2"/>
    <w:rsid w:val="005907E2"/>
    <w:rsid w:val="0059106B"/>
    <w:rsid w:val="00592E92"/>
    <w:rsid w:val="00596CA8"/>
    <w:rsid w:val="00597874"/>
    <w:rsid w:val="005A33F2"/>
    <w:rsid w:val="005A3BC5"/>
    <w:rsid w:val="005A5A26"/>
    <w:rsid w:val="005A5B1D"/>
    <w:rsid w:val="005B5E39"/>
    <w:rsid w:val="005B7C31"/>
    <w:rsid w:val="005C003C"/>
    <w:rsid w:val="005C5378"/>
    <w:rsid w:val="005C67F4"/>
    <w:rsid w:val="005D00B0"/>
    <w:rsid w:val="005D0552"/>
    <w:rsid w:val="005D3410"/>
    <w:rsid w:val="005D5CAF"/>
    <w:rsid w:val="005D742E"/>
    <w:rsid w:val="005E2FE9"/>
    <w:rsid w:val="005E388F"/>
    <w:rsid w:val="005E430B"/>
    <w:rsid w:val="005E48B0"/>
    <w:rsid w:val="005E5E63"/>
    <w:rsid w:val="005E6649"/>
    <w:rsid w:val="005F1876"/>
    <w:rsid w:val="005F1B43"/>
    <w:rsid w:val="005F3DB1"/>
    <w:rsid w:val="005F3E6B"/>
    <w:rsid w:val="005F593D"/>
    <w:rsid w:val="005F6AB4"/>
    <w:rsid w:val="005F7E7C"/>
    <w:rsid w:val="00601A5B"/>
    <w:rsid w:val="00604245"/>
    <w:rsid w:val="00605D53"/>
    <w:rsid w:val="00605FE4"/>
    <w:rsid w:val="0060697C"/>
    <w:rsid w:val="00610B38"/>
    <w:rsid w:val="006112AA"/>
    <w:rsid w:val="006112BD"/>
    <w:rsid w:val="006112FC"/>
    <w:rsid w:val="00614B01"/>
    <w:rsid w:val="00615077"/>
    <w:rsid w:val="006154BB"/>
    <w:rsid w:val="006156BD"/>
    <w:rsid w:val="00622ED1"/>
    <w:rsid w:val="006242AD"/>
    <w:rsid w:val="00624B77"/>
    <w:rsid w:val="00627C0A"/>
    <w:rsid w:val="00627F5E"/>
    <w:rsid w:val="00631319"/>
    <w:rsid w:val="00631430"/>
    <w:rsid w:val="006327E4"/>
    <w:rsid w:val="00632C44"/>
    <w:rsid w:val="00633AE8"/>
    <w:rsid w:val="00634A65"/>
    <w:rsid w:val="0063739B"/>
    <w:rsid w:val="006377E0"/>
    <w:rsid w:val="00641505"/>
    <w:rsid w:val="006448EA"/>
    <w:rsid w:val="00645EE5"/>
    <w:rsid w:val="00647621"/>
    <w:rsid w:val="00650167"/>
    <w:rsid w:val="00650465"/>
    <w:rsid w:val="00653020"/>
    <w:rsid w:val="006609D5"/>
    <w:rsid w:val="00660E9A"/>
    <w:rsid w:val="00662BE5"/>
    <w:rsid w:val="0066330B"/>
    <w:rsid w:val="006654A5"/>
    <w:rsid w:val="0066771C"/>
    <w:rsid w:val="00667E11"/>
    <w:rsid w:val="0067157E"/>
    <w:rsid w:val="0067190C"/>
    <w:rsid w:val="006738A9"/>
    <w:rsid w:val="00674F6C"/>
    <w:rsid w:val="00677078"/>
    <w:rsid w:val="006801B8"/>
    <w:rsid w:val="0068274C"/>
    <w:rsid w:val="00682B7E"/>
    <w:rsid w:val="00682BD9"/>
    <w:rsid w:val="006830B5"/>
    <w:rsid w:val="00683617"/>
    <w:rsid w:val="00684A4C"/>
    <w:rsid w:val="00685ED1"/>
    <w:rsid w:val="00687513"/>
    <w:rsid w:val="0068770E"/>
    <w:rsid w:val="0069077B"/>
    <w:rsid w:val="006911A8"/>
    <w:rsid w:val="00693C28"/>
    <w:rsid w:val="006956DC"/>
    <w:rsid w:val="00697F78"/>
    <w:rsid w:val="006A11A6"/>
    <w:rsid w:val="006A38D5"/>
    <w:rsid w:val="006A587E"/>
    <w:rsid w:val="006B21B0"/>
    <w:rsid w:val="006B7F01"/>
    <w:rsid w:val="006D01CA"/>
    <w:rsid w:val="006D079B"/>
    <w:rsid w:val="006D53FC"/>
    <w:rsid w:val="006D5BCD"/>
    <w:rsid w:val="006D6FB8"/>
    <w:rsid w:val="006E20E9"/>
    <w:rsid w:val="006E24C5"/>
    <w:rsid w:val="006E4171"/>
    <w:rsid w:val="006E4378"/>
    <w:rsid w:val="006E6276"/>
    <w:rsid w:val="006F0C47"/>
    <w:rsid w:val="006F22C6"/>
    <w:rsid w:val="006F41AF"/>
    <w:rsid w:val="006F704C"/>
    <w:rsid w:val="006F719C"/>
    <w:rsid w:val="006F7806"/>
    <w:rsid w:val="00702B19"/>
    <w:rsid w:val="00703B49"/>
    <w:rsid w:val="00703B5D"/>
    <w:rsid w:val="0070439E"/>
    <w:rsid w:val="007100ED"/>
    <w:rsid w:val="00711AE8"/>
    <w:rsid w:val="00714807"/>
    <w:rsid w:val="0071491C"/>
    <w:rsid w:val="0071724B"/>
    <w:rsid w:val="00721360"/>
    <w:rsid w:val="0072351A"/>
    <w:rsid w:val="007245FD"/>
    <w:rsid w:val="00724CE5"/>
    <w:rsid w:val="007269AC"/>
    <w:rsid w:val="00730079"/>
    <w:rsid w:val="007300F8"/>
    <w:rsid w:val="0073421D"/>
    <w:rsid w:val="00734946"/>
    <w:rsid w:val="0073579D"/>
    <w:rsid w:val="00737231"/>
    <w:rsid w:val="00741288"/>
    <w:rsid w:val="00743ED6"/>
    <w:rsid w:val="0074468F"/>
    <w:rsid w:val="007469A7"/>
    <w:rsid w:val="00750CA8"/>
    <w:rsid w:val="00755BFD"/>
    <w:rsid w:val="00757F2C"/>
    <w:rsid w:val="00761B05"/>
    <w:rsid w:val="00762F6F"/>
    <w:rsid w:val="00763007"/>
    <w:rsid w:val="00767BF8"/>
    <w:rsid w:val="00770D27"/>
    <w:rsid w:val="00777FBD"/>
    <w:rsid w:val="00780DEA"/>
    <w:rsid w:val="0078693D"/>
    <w:rsid w:val="00792A88"/>
    <w:rsid w:val="00797E01"/>
    <w:rsid w:val="007A14EA"/>
    <w:rsid w:val="007A2250"/>
    <w:rsid w:val="007A37F3"/>
    <w:rsid w:val="007A5765"/>
    <w:rsid w:val="007A6149"/>
    <w:rsid w:val="007B4D58"/>
    <w:rsid w:val="007B5A92"/>
    <w:rsid w:val="007B5C41"/>
    <w:rsid w:val="007B6667"/>
    <w:rsid w:val="007B6C07"/>
    <w:rsid w:val="007B7B14"/>
    <w:rsid w:val="007B7B58"/>
    <w:rsid w:val="007C20BC"/>
    <w:rsid w:val="007C4EB0"/>
    <w:rsid w:val="007C504F"/>
    <w:rsid w:val="007C76AB"/>
    <w:rsid w:val="007C7C9D"/>
    <w:rsid w:val="007D305F"/>
    <w:rsid w:val="007D5A98"/>
    <w:rsid w:val="007E7B4C"/>
    <w:rsid w:val="007F09CC"/>
    <w:rsid w:val="007F1077"/>
    <w:rsid w:val="007F2A4E"/>
    <w:rsid w:val="007F2CCB"/>
    <w:rsid w:val="007F3264"/>
    <w:rsid w:val="007F4CD7"/>
    <w:rsid w:val="007F4FAD"/>
    <w:rsid w:val="00803C43"/>
    <w:rsid w:val="00804E81"/>
    <w:rsid w:val="00806E22"/>
    <w:rsid w:val="00807C1E"/>
    <w:rsid w:val="00810EFD"/>
    <w:rsid w:val="0081229D"/>
    <w:rsid w:val="00820615"/>
    <w:rsid w:val="008257CB"/>
    <w:rsid w:val="00826E41"/>
    <w:rsid w:val="0082700C"/>
    <w:rsid w:val="008274F2"/>
    <w:rsid w:val="00830B7C"/>
    <w:rsid w:val="00830C04"/>
    <w:rsid w:val="00832086"/>
    <w:rsid w:val="00833936"/>
    <w:rsid w:val="00836884"/>
    <w:rsid w:val="0083731D"/>
    <w:rsid w:val="00837589"/>
    <w:rsid w:val="00840751"/>
    <w:rsid w:val="00842149"/>
    <w:rsid w:val="0084724D"/>
    <w:rsid w:val="00852AEE"/>
    <w:rsid w:val="008533B1"/>
    <w:rsid w:val="008574C6"/>
    <w:rsid w:val="0086007E"/>
    <w:rsid w:val="008610C7"/>
    <w:rsid w:val="00862E76"/>
    <w:rsid w:val="0086379E"/>
    <w:rsid w:val="00864C3D"/>
    <w:rsid w:val="00867578"/>
    <w:rsid w:val="00867634"/>
    <w:rsid w:val="008679DD"/>
    <w:rsid w:val="008711E9"/>
    <w:rsid w:val="008768D3"/>
    <w:rsid w:val="00891D74"/>
    <w:rsid w:val="00893B7D"/>
    <w:rsid w:val="008958FC"/>
    <w:rsid w:val="00895A56"/>
    <w:rsid w:val="00895FBF"/>
    <w:rsid w:val="008A010D"/>
    <w:rsid w:val="008A02BC"/>
    <w:rsid w:val="008A5F89"/>
    <w:rsid w:val="008A6103"/>
    <w:rsid w:val="008A7277"/>
    <w:rsid w:val="008A7E5E"/>
    <w:rsid w:val="008B14D5"/>
    <w:rsid w:val="008B170A"/>
    <w:rsid w:val="008B2127"/>
    <w:rsid w:val="008B2599"/>
    <w:rsid w:val="008B6A5E"/>
    <w:rsid w:val="008B6D11"/>
    <w:rsid w:val="008C279D"/>
    <w:rsid w:val="008D030F"/>
    <w:rsid w:val="008D0C04"/>
    <w:rsid w:val="008D18BB"/>
    <w:rsid w:val="008D59A0"/>
    <w:rsid w:val="008E0514"/>
    <w:rsid w:val="008E0A7A"/>
    <w:rsid w:val="008E30EE"/>
    <w:rsid w:val="008E55E4"/>
    <w:rsid w:val="008F061A"/>
    <w:rsid w:val="008F0666"/>
    <w:rsid w:val="008F1754"/>
    <w:rsid w:val="008F1A59"/>
    <w:rsid w:val="008F2333"/>
    <w:rsid w:val="008F3148"/>
    <w:rsid w:val="00903151"/>
    <w:rsid w:val="00903EAB"/>
    <w:rsid w:val="00907C94"/>
    <w:rsid w:val="00911212"/>
    <w:rsid w:val="00911250"/>
    <w:rsid w:val="00912BA0"/>
    <w:rsid w:val="009133A4"/>
    <w:rsid w:val="00914ED5"/>
    <w:rsid w:val="0092112D"/>
    <w:rsid w:val="00922902"/>
    <w:rsid w:val="00923855"/>
    <w:rsid w:val="00924721"/>
    <w:rsid w:val="009253DC"/>
    <w:rsid w:val="00925E65"/>
    <w:rsid w:val="0092614A"/>
    <w:rsid w:val="00927B64"/>
    <w:rsid w:val="00934E36"/>
    <w:rsid w:val="00937A51"/>
    <w:rsid w:val="00937D3C"/>
    <w:rsid w:val="0094021F"/>
    <w:rsid w:val="0094029A"/>
    <w:rsid w:val="009535D7"/>
    <w:rsid w:val="00960534"/>
    <w:rsid w:val="00960769"/>
    <w:rsid w:val="00961345"/>
    <w:rsid w:val="0096231F"/>
    <w:rsid w:val="00962EC1"/>
    <w:rsid w:val="00964A5C"/>
    <w:rsid w:val="00965535"/>
    <w:rsid w:val="009657E3"/>
    <w:rsid w:val="00965FFE"/>
    <w:rsid w:val="00966F25"/>
    <w:rsid w:val="00972D88"/>
    <w:rsid w:val="00974CAC"/>
    <w:rsid w:val="00974E81"/>
    <w:rsid w:val="009754F2"/>
    <w:rsid w:val="00977C88"/>
    <w:rsid w:val="00981148"/>
    <w:rsid w:val="009815B0"/>
    <w:rsid w:val="009823ED"/>
    <w:rsid w:val="00983025"/>
    <w:rsid w:val="009855B4"/>
    <w:rsid w:val="009859A0"/>
    <w:rsid w:val="00987F14"/>
    <w:rsid w:val="009901B4"/>
    <w:rsid w:val="00991E13"/>
    <w:rsid w:val="00991FFE"/>
    <w:rsid w:val="009924BF"/>
    <w:rsid w:val="00993DF1"/>
    <w:rsid w:val="009949D5"/>
    <w:rsid w:val="00996D10"/>
    <w:rsid w:val="009A0246"/>
    <w:rsid w:val="009A1B0C"/>
    <w:rsid w:val="009A1D8B"/>
    <w:rsid w:val="009A1F37"/>
    <w:rsid w:val="009A2A19"/>
    <w:rsid w:val="009A3F95"/>
    <w:rsid w:val="009A44A6"/>
    <w:rsid w:val="009A4679"/>
    <w:rsid w:val="009A62C5"/>
    <w:rsid w:val="009A64DF"/>
    <w:rsid w:val="009A797D"/>
    <w:rsid w:val="009A79E0"/>
    <w:rsid w:val="009B1282"/>
    <w:rsid w:val="009B37F2"/>
    <w:rsid w:val="009B5F74"/>
    <w:rsid w:val="009B6054"/>
    <w:rsid w:val="009B71D1"/>
    <w:rsid w:val="009B794C"/>
    <w:rsid w:val="009C3BD9"/>
    <w:rsid w:val="009C6F8B"/>
    <w:rsid w:val="009D25B4"/>
    <w:rsid w:val="009D2CF6"/>
    <w:rsid w:val="009D5436"/>
    <w:rsid w:val="009D6EC4"/>
    <w:rsid w:val="009E07CC"/>
    <w:rsid w:val="009E37C9"/>
    <w:rsid w:val="009E3B84"/>
    <w:rsid w:val="009E6426"/>
    <w:rsid w:val="009E74F2"/>
    <w:rsid w:val="009F0F76"/>
    <w:rsid w:val="009F203E"/>
    <w:rsid w:val="009F3E08"/>
    <w:rsid w:val="009F49B9"/>
    <w:rsid w:val="009F4A46"/>
    <w:rsid w:val="009F7077"/>
    <w:rsid w:val="00A0206C"/>
    <w:rsid w:val="00A03865"/>
    <w:rsid w:val="00A03D04"/>
    <w:rsid w:val="00A0694E"/>
    <w:rsid w:val="00A079CB"/>
    <w:rsid w:val="00A103B7"/>
    <w:rsid w:val="00A1122A"/>
    <w:rsid w:val="00A11689"/>
    <w:rsid w:val="00A12F59"/>
    <w:rsid w:val="00A14FF0"/>
    <w:rsid w:val="00A15C85"/>
    <w:rsid w:val="00A20274"/>
    <w:rsid w:val="00A26C9C"/>
    <w:rsid w:val="00A30779"/>
    <w:rsid w:val="00A31782"/>
    <w:rsid w:val="00A33F2F"/>
    <w:rsid w:val="00A363AD"/>
    <w:rsid w:val="00A374B0"/>
    <w:rsid w:val="00A40253"/>
    <w:rsid w:val="00A42664"/>
    <w:rsid w:val="00A42C8F"/>
    <w:rsid w:val="00A44CAE"/>
    <w:rsid w:val="00A45A7C"/>
    <w:rsid w:val="00A46CAD"/>
    <w:rsid w:val="00A522A9"/>
    <w:rsid w:val="00A53044"/>
    <w:rsid w:val="00A53161"/>
    <w:rsid w:val="00A533A8"/>
    <w:rsid w:val="00A53519"/>
    <w:rsid w:val="00A55545"/>
    <w:rsid w:val="00A565CC"/>
    <w:rsid w:val="00A57486"/>
    <w:rsid w:val="00A5754C"/>
    <w:rsid w:val="00A57FDD"/>
    <w:rsid w:val="00A60E77"/>
    <w:rsid w:val="00A65240"/>
    <w:rsid w:val="00A66BC3"/>
    <w:rsid w:val="00A705CB"/>
    <w:rsid w:val="00A81144"/>
    <w:rsid w:val="00A8127B"/>
    <w:rsid w:val="00A83C60"/>
    <w:rsid w:val="00A84289"/>
    <w:rsid w:val="00A86E25"/>
    <w:rsid w:val="00A86FE6"/>
    <w:rsid w:val="00A8719F"/>
    <w:rsid w:val="00A9067F"/>
    <w:rsid w:val="00A92112"/>
    <w:rsid w:val="00A92826"/>
    <w:rsid w:val="00A9468D"/>
    <w:rsid w:val="00A96269"/>
    <w:rsid w:val="00AA0462"/>
    <w:rsid w:val="00AA0BD5"/>
    <w:rsid w:val="00AA1CCD"/>
    <w:rsid w:val="00AA5C26"/>
    <w:rsid w:val="00AA6285"/>
    <w:rsid w:val="00AA703C"/>
    <w:rsid w:val="00AB0386"/>
    <w:rsid w:val="00AB2B8A"/>
    <w:rsid w:val="00AB4555"/>
    <w:rsid w:val="00AB4582"/>
    <w:rsid w:val="00AB530A"/>
    <w:rsid w:val="00AB7FF6"/>
    <w:rsid w:val="00AC0CCD"/>
    <w:rsid w:val="00AC5F09"/>
    <w:rsid w:val="00AC68B0"/>
    <w:rsid w:val="00AC7332"/>
    <w:rsid w:val="00AC7773"/>
    <w:rsid w:val="00AC7C05"/>
    <w:rsid w:val="00AD57C0"/>
    <w:rsid w:val="00AD592F"/>
    <w:rsid w:val="00AE2A18"/>
    <w:rsid w:val="00AE41EA"/>
    <w:rsid w:val="00AE6045"/>
    <w:rsid w:val="00AE7A92"/>
    <w:rsid w:val="00AF1FC8"/>
    <w:rsid w:val="00AF40FD"/>
    <w:rsid w:val="00AF5EDD"/>
    <w:rsid w:val="00AF6256"/>
    <w:rsid w:val="00AF6583"/>
    <w:rsid w:val="00AF7D43"/>
    <w:rsid w:val="00B00267"/>
    <w:rsid w:val="00B00409"/>
    <w:rsid w:val="00B007B3"/>
    <w:rsid w:val="00B100A2"/>
    <w:rsid w:val="00B13AF1"/>
    <w:rsid w:val="00B14C9F"/>
    <w:rsid w:val="00B14D1B"/>
    <w:rsid w:val="00B17336"/>
    <w:rsid w:val="00B23070"/>
    <w:rsid w:val="00B23290"/>
    <w:rsid w:val="00B25F57"/>
    <w:rsid w:val="00B26E4F"/>
    <w:rsid w:val="00B270A6"/>
    <w:rsid w:val="00B30092"/>
    <w:rsid w:val="00B36202"/>
    <w:rsid w:val="00B36EFF"/>
    <w:rsid w:val="00B4123B"/>
    <w:rsid w:val="00B41249"/>
    <w:rsid w:val="00B42D95"/>
    <w:rsid w:val="00B42F96"/>
    <w:rsid w:val="00B4306B"/>
    <w:rsid w:val="00B43D1D"/>
    <w:rsid w:val="00B50939"/>
    <w:rsid w:val="00B51031"/>
    <w:rsid w:val="00B51181"/>
    <w:rsid w:val="00B52E3D"/>
    <w:rsid w:val="00B54598"/>
    <w:rsid w:val="00B5592D"/>
    <w:rsid w:val="00B56D81"/>
    <w:rsid w:val="00B572A1"/>
    <w:rsid w:val="00B576BA"/>
    <w:rsid w:val="00B57D54"/>
    <w:rsid w:val="00B604F3"/>
    <w:rsid w:val="00B60554"/>
    <w:rsid w:val="00B60BC7"/>
    <w:rsid w:val="00B6162E"/>
    <w:rsid w:val="00B62178"/>
    <w:rsid w:val="00B71921"/>
    <w:rsid w:val="00B734F7"/>
    <w:rsid w:val="00B74132"/>
    <w:rsid w:val="00B7622C"/>
    <w:rsid w:val="00B8065E"/>
    <w:rsid w:val="00B81376"/>
    <w:rsid w:val="00B85448"/>
    <w:rsid w:val="00B858A1"/>
    <w:rsid w:val="00B85B3A"/>
    <w:rsid w:val="00B86BF0"/>
    <w:rsid w:val="00B86C0C"/>
    <w:rsid w:val="00B87725"/>
    <w:rsid w:val="00B9102F"/>
    <w:rsid w:val="00B94D61"/>
    <w:rsid w:val="00B962B6"/>
    <w:rsid w:val="00B968F9"/>
    <w:rsid w:val="00BA6591"/>
    <w:rsid w:val="00BB1390"/>
    <w:rsid w:val="00BB1CAA"/>
    <w:rsid w:val="00BB2375"/>
    <w:rsid w:val="00BB38BC"/>
    <w:rsid w:val="00BB5398"/>
    <w:rsid w:val="00BB61CB"/>
    <w:rsid w:val="00BB664E"/>
    <w:rsid w:val="00BC1B22"/>
    <w:rsid w:val="00BC6486"/>
    <w:rsid w:val="00BC7771"/>
    <w:rsid w:val="00BC7E3E"/>
    <w:rsid w:val="00BD0DB7"/>
    <w:rsid w:val="00BD1DB6"/>
    <w:rsid w:val="00BD2AD0"/>
    <w:rsid w:val="00BD624A"/>
    <w:rsid w:val="00BD6D04"/>
    <w:rsid w:val="00BE0208"/>
    <w:rsid w:val="00BE687E"/>
    <w:rsid w:val="00BF075A"/>
    <w:rsid w:val="00BF159D"/>
    <w:rsid w:val="00BF2E7F"/>
    <w:rsid w:val="00BF3B05"/>
    <w:rsid w:val="00BF66BD"/>
    <w:rsid w:val="00BF6EDA"/>
    <w:rsid w:val="00C023A5"/>
    <w:rsid w:val="00C041DA"/>
    <w:rsid w:val="00C07987"/>
    <w:rsid w:val="00C07D8F"/>
    <w:rsid w:val="00C110CF"/>
    <w:rsid w:val="00C126BA"/>
    <w:rsid w:val="00C132FB"/>
    <w:rsid w:val="00C13375"/>
    <w:rsid w:val="00C141D7"/>
    <w:rsid w:val="00C14E94"/>
    <w:rsid w:val="00C16E5A"/>
    <w:rsid w:val="00C17A3D"/>
    <w:rsid w:val="00C17D7E"/>
    <w:rsid w:val="00C20382"/>
    <w:rsid w:val="00C20CE1"/>
    <w:rsid w:val="00C21AF7"/>
    <w:rsid w:val="00C22543"/>
    <w:rsid w:val="00C22CD4"/>
    <w:rsid w:val="00C2330F"/>
    <w:rsid w:val="00C308CE"/>
    <w:rsid w:val="00C33A0B"/>
    <w:rsid w:val="00C34398"/>
    <w:rsid w:val="00C35BCE"/>
    <w:rsid w:val="00C40B9E"/>
    <w:rsid w:val="00C46E5B"/>
    <w:rsid w:val="00C5134C"/>
    <w:rsid w:val="00C51753"/>
    <w:rsid w:val="00C526DD"/>
    <w:rsid w:val="00C5290B"/>
    <w:rsid w:val="00C535B1"/>
    <w:rsid w:val="00C53F40"/>
    <w:rsid w:val="00C54DAE"/>
    <w:rsid w:val="00C61E9C"/>
    <w:rsid w:val="00C6332F"/>
    <w:rsid w:val="00C66AAD"/>
    <w:rsid w:val="00C70E75"/>
    <w:rsid w:val="00C715D4"/>
    <w:rsid w:val="00C717E4"/>
    <w:rsid w:val="00C73BF8"/>
    <w:rsid w:val="00C77698"/>
    <w:rsid w:val="00C77720"/>
    <w:rsid w:val="00C807D4"/>
    <w:rsid w:val="00C821B2"/>
    <w:rsid w:val="00C83694"/>
    <w:rsid w:val="00C84AEF"/>
    <w:rsid w:val="00C85B85"/>
    <w:rsid w:val="00C85FE3"/>
    <w:rsid w:val="00C86C6E"/>
    <w:rsid w:val="00C87C1A"/>
    <w:rsid w:val="00C907B5"/>
    <w:rsid w:val="00C90AE1"/>
    <w:rsid w:val="00C90FD5"/>
    <w:rsid w:val="00C91957"/>
    <w:rsid w:val="00C93928"/>
    <w:rsid w:val="00C93974"/>
    <w:rsid w:val="00C978E6"/>
    <w:rsid w:val="00CA1929"/>
    <w:rsid w:val="00CA1C8A"/>
    <w:rsid w:val="00CA295E"/>
    <w:rsid w:val="00CA2F97"/>
    <w:rsid w:val="00CA6FAA"/>
    <w:rsid w:val="00CB008D"/>
    <w:rsid w:val="00CB0B65"/>
    <w:rsid w:val="00CB1993"/>
    <w:rsid w:val="00CB687B"/>
    <w:rsid w:val="00CB7141"/>
    <w:rsid w:val="00CB7F1D"/>
    <w:rsid w:val="00CC0653"/>
    <w:rsid w:val="00CC10BF"/>
    <w:rsid w:val="00CC2064"/>
    <w:rsid w:val="00CC44C7"/>
    <w:rsid w:val="00CC5629"/>
    <w:rsid w:val="00CC5CA9"/>
    <w:rsid w:val="00CD062B"/>
    <w:rsid w:val="00CD07E4"/>
    <w:rsid w:val="00CD19FA"/>
    <w:rsid w:val="00CD555D"/>
    <w:rsid w:val="00CD564E"/>
    <w:rsid w:val="00CD6730"/>
    <w:rsid w:val="00CD7A9A"/>
    <w:rsid w:val="00CE3978"/>
    <w:rsid w:val="00CE693E"/>
    <w:rsid w:val="00CF0D20"/>
    <w:rsid w:val="00CF1CF2"/>
    <w:rsid w:val="00CF440C"/>
    <w:rsid w:val="00D00FC4"/>
    <w:rsid w:val="00D012E9"/>
    <w:rsid w:val="00D047C6"/>
    <w:rsid w:val="00D06984"/>
    <w:rsid w:val="00D07BCF"/>
    <w:rsid w:val="00D11FC5"/>
    <w:rsid w:val="00D1229E"/>
    <w:rsid w:val="00D134B9"/>
    <w:rsid w:val="00D15F21"/>
    <w:rsid w:val="00D165B2"/>
    <w:rsid w:val="00D23F88"/>
    <w:rsid w:val="00D24705"/>
    <w:rsid w:val="00D2688B"/>
    <w:rsid w:val="00D30FE1"/>
    <w:rsid w:val="00D3234E"/>
    <w:rsid w:val="00D337CF"/>
    <w:rsid w:val="00D3464A"/>
    <w:rsid w:val="00D43CDF"/>
    <w:rsid w:val="00D44F07"/>
    <w:rsid w:val="00D4668F"/>
    <w:rsid w:val="00D47536"/>
    <w:rsid w:val="00D5035A"/>
    <w:rsid w:val="00D54B87"/>
    <w:rsid w:val="00D54C3D"/>
    <w:rsid w:val="00D55FDC"/>
    <w:rsid w:val="00D56F10"/>
    <w:rsid w:val="00D57BA8"/>
    <w:rsid w:val="00D63BDE"/>
    <w:rsid w:val="00D63D46"/>
    <w:rsid w:val="00D657C0"/>
    <w:rsid w:val="00D65964"/>
    <w:rsid w:val="00D66B15"/>
    <w:rsid w:val="00D67408"/>
    <w:rsid w:val="00D67763"/>
    <w:rsid w:val="00D678E8"/>
    <w:rsid w:val="00D70AA5"/>
    <w:rsid w:val="00D73A02"/>
    <w:rsid w:val="00D73FEB"/>
    <w:rsid w:val="00D7457B"/>
    <w:rsid w:val="00D766F4"/>
    <w:rsid w:val="00D77F91"/>
    <w:rsid w:val="00D8170E"/>
    <w:rsid w:val="00D823A1"/>
    <w:rsid w:val="00D84493"/>
    <w:rsid w:val="00D850CD"/>
    <w:rsid w:val="00D92D67"/>
    <w:rsid w:val="00D93EBF"/>
    <w:rsid w:val="00D943FC"/>
    <w:rsid w:val="00D94C1D"/>
    <w:rsid w:val="00DA0629"/>
    <w:rsid w:val="00DA124B"/>
    <w:rsid w:val="00DA2FDB"/>
    <w:rsid w:val="00DA37E2"/>
    <w:rsid w:val="00DA4081"/>
    <w:rsid w:val="00DA4522"/>
    <w:rsid w:val="00DA538B"/>
    <w:rsid w:val="00DA6375"/>
    <w:rsid w:val="00DA68F3"/>
    <w:rsid w:val="00DB16BC"/>
    <w:rsid w:val="00DB1CC7"/>
    <w:rsid w:val="00DB1CDA"/>
    <w:rsid w:val="00DB1D2C"/>
    <w:rsid w:val="00DB2EAD"/>
    <w:rsid w:val="00DB4B2C"/>
    <w:rsid w:val="00DB740F"/>
    <w:rsid w:val="00DC1FA4"/>
    <w:rsid w:val="00DC2B37"/>
    <w:rsid w:val="00DC32AD"/>
    <w:rsid w:val="00DC453D"/>
    <w:rsid w:val="00DC56D7"/>
    <w:rsid w:val="00DC6DD1"/>
    <w:rsid w:val="00DC734F"/>
    <w:rsid w:val="00DC77A6"/>
    <w:rsid w:val="00DD0D27"/>
    <w:rsid w:val="00DD1F62"/>
    <w:rsid w:val="00DD25F1"/>
    <w:rsid w:val="00DD5E8B"/>
    <w:rsid w:val="00DE08AF"/>
    <w:rsid w:val="00DE0DA3"/>
    <w:rsid w:val="00DE3D00"/>
    <w:rsid w:val="00DE5680"/>
    <w:rsid w:val="00DE56EF"/>
    <w:rsid w:val="00DF07DD"/>
    <w:rsid w:val="00DF162D"/>
    <w:rsid w:val="00DF5BF1"/>
    <w:rsid w:val="00DF75FF"/>
    <w:rsid w:val="00E02B70"/>
    <w:rsid w:val="00E0588A"/>
    <w:rsid w:val="00E10DA5"/>
    <w:rsid w:val="00E11C89"/>
    <w:rsid w:val="00E15B6A"/>
    <w:rsid w:val="00E17C15"/>
    <w:rsid w:val="00E215E1"/>
    <w:rsid w:val="00E221E4"/>
    <w:rsid w:val="00E22A26"/>
    <w:rsid w:val="00E23FD7"/>
    <w:rsid w:val="00E25944"/>
    <w:rsid w:val="00E31F6C"/>
    <w:rsid w:val="00E34535"/>
    <w:rsid w:val="00E34AF6"/>
    <w:rsid w:val="00E355CC"/>
    <w:rsid w:val="00E35D2A"/>
    <w:rsid w:val="00E36A3E"/>
    <w:rsid w:val="00E41090"/>
    <w:rsid w:val="00E41B4A"/>
    <w:rsid w:val="00E42A9F"/>
    <w:rsid w:val="00E42EB5"/>
    <w:rsid w:val="00E44073"/>
    <w:rsid w:val="00E46E12"/>
    <w:rsid w:val="00E51812"/>
    <w:rsid w:val="00E5660A"/>
    <w:rsid w:val="00E61BD7"/>
    <w:rsid w:val="00E62EB0"/>
    <w:rsid w:val="00E63DF2"/>
    <w:rsid w:val="00E72D33"/>
    <w:rsid w:val="00E72DBA"/>
    <w:rsid w:val="00E72E9F"/>
    <w:rsid w:val="00E7342F"/>
    <w:rsid w:val="00E740B6"/>
    <w:rsid w:val="00E76A21"/>
    <w:rsid w:val="00E77B0C"/>
    <w:rsid w:val="00E8114F"/>
    <w:rsid w:val="00E81F0C"/>
    <w:rsid w:val="00E82C47"/>
    <w:rsid w:val="00E8521D"/>
    <w:rsid w:val="00E8707E"/>
    <w:rsid w:val="00E87F85"/>
    <w:rsid w:val="00E9095D"/>
    <w:rsid w:val="00E92035"/>
    <w:rsid w:val="00E95003"/>
    <w:rsid w:val="00EA18B5"/>
    <w:rsid w:val="00EA1A0A"/>
    <w:rsid w:val="00EA532E"/>
    <w:rsid w:val="00EB18CE"/>
    <w:rsid w:val="00EB2DEC"/>
    <w:rsid w:val="00EB6CBC"/>
    <w:rsid w:val="00EC0CB3"/>
    <w:rsid w:val="00EC36E6"/>
    <w:rsid w:val="00EC71FD"/>
    <w:rsid w:val="00ED0A48"/>
    <w:rsid w:val="00ED6ECC"/>
    <w:rsid w:val="00ED7F12"/>
    <w:rsid w:val="00EE4934"/>
    <w:rsid w:val="00EE67C6"/>
    <w:rsid w:val="00EE79C4"/>
    <w:rsid w:val="00EF174A"/>
    <w:rsid w:val="00EF2424"/>
    <w:rsid w:val="00EF3580"/>
    <w:rsid w:val="00F028F5"/>
    <w:rsid w:val="00F045F2"/>
    <w:rsid w:val="00F05048"/>
    <w:rsid w:val="00F06D5B"/>
    <w:rsid w:val="00F11234"/>
    <w:rsid w:val="00F20061"/>
    <w:rsid w:val="00F23318"/>
    <w:rsid w:val="00F23C6F"/>
    <w:rsid w:val="00F2464F"/>
    <w:rsid w:val="00F2584B"/>
    <w:rsid w:val="00F26C9D"/>
    <w:rsid w:val="00F303ED"/>
    <w:rsid w:val="00F366EE"/>
    <w:rsid w:val="00F37A89"/>
    <w:rsid w:val="00F400B9"/>
    <w:rsid w:val="00F438A5"/>
    <w:rsid w:val="00F44FAE"/>
    <w:rsid w:val="00F45A98"/>
    <w:rsid w:val="00F464FB"/>
    <w:rsid w:val="00F5563F"/>
    <w:rsid w:val="00F61E74"/>
    <w:rsid w:val="00F670F5"/>
    <w:rsid w:val="00F714A3"/>
    <w:rsid w:val="00F71868"/>
    <w:rsid w:val="00F7635F"/>
    <w:rsid w:val="00F76397"/>
    <w:rsid w:val="00F801FD"/>
    <w:rsid w:val="00F80C93"/>
    <w:rsid w:val="00F83592"/>
    <w:rsid w:val="00F85E09"/>
    <w:rsid w:val="00F868FD"/>
    <w:rsid w:val="00F92DA7"/>
    <w:rsid w:val="00F94790"/>
    <w:rsid w:val="00F95904"/>
    <w:rsid w:val="00FA7834"/>
    <w:rsid w:val="00FA78E6"/>
    <w:rsid w:val="00FB1043"/>
    <w:rsid w:val="00FB3C9D"/>
    <w:rsid w:val="00FB53ED"/>
    <w:rsid w:val="00FC3119"/>
    <w:rsid w:val="00FC790A"/>
    <w:rsid w:val="00FD4595"/>
    <w:rsid w:val="00FD650C"/>
    <w:rsid w:val="00FD6CA4"/>
    <w:rsid w:val="00FE0710"/>
    <w:rsid w:val="00FE51AE"/>
    <w:rsid w:val="00FF03B2"/>
    <w:rsid w:val="00FF111A"/>
    <w:rsid w:val="00FF1974"/>
    <w:rsid w:val="00FF66E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03EAB"/>
    <w:pPr>
      <w:spacing w:after="160" w:line="259" w:lineRule="auto"/>
    </w:pPr>
  </w:style>
  <w:style w:type="paragraph" w:styleId="Heading1">
    <w:name w:val="heading 1"/>
    <w:basedOn w:val="Normal"/>
    <w:next w:val="Normal"/>
    <w:link w:val="Heading1Char"/>
    <w:uiPriority w:val="99"/>
    <w:qFormat/>
    <w:rsid w:val="00903EAB"/>
    <w:pPr>
      <w:keepNext/>
      <w:keepLines/>
      <w:numPr>
        <w:numId w:val="100"/>
      </w:numPr>
      <w:pBdr>
        <w:bottom w:val="single" w:sz="4" w:space="1" w:color="595959"/>
      </w:pBdr>
      <w:spacing w:before="360"/>
      <w:outlineLvl w:val="0"/>
    </w:pPr>
    <w:rPr>
      <w:rFonts w:ascii="Cambria" w:hAnsi="Cambria"/>
      <w:b/>
      <w:bCs/>
      <w:smallCaps/>
      <w:color w:val="000000"/>
      <w:sz w:val="36"/>
      <w:szCs w:val="36"/>
    </w:rPr>
  </w:style>
  <w:style w:type="paragraph" w:styleId="Heading2">
    <w:name w:val="heading 2"/>
    <w:basedOn w:val="Normal"/>
    <w:next w:val="Normal"/>
    <w:link w:val="Heading2Char"/>
    <w:uiPriority w:val="99"/>
    <w:qFormat/>
    <w:locked/>
    <w:rsid w:val="00903EAB"/>
    <w:pPr>
      <w:keepNext/>
      <w:keepLines/>
      <w:numPr>
        <w:ilvl w:val="1"/>
        <w:numId w:val="100"/>
      </w:numPr>
      <w:spacing w:before="360" w:after="0"/>
      <w:outlineLvl w:val="1"/>
    </w:pPr>
    <w:rPr>
      <w:rFonts w:ascii="Cambria" w:hAnsi="Cambria"/>
      <w:b/>
      <w:bCs/>
      <w:smallCaps/>
      <w:color w:val="000000"/>
      <w:sz w:val="28"/>
      <w:szCs w:val="28"/>
    </w:rPr>
  </w:style>
  <w:style w:type="paragraph" w:styleId="Heading3">
    <w:name w:val="heading 3"/>
    <w:basedOn w:val="Normal"/>
    <w:next w:val="Normal"/>
    <w:link w:val="Heading3Char"/>
    <w:uiPriority w:val="99"/>
    <w:qFormat/>
    <w:locked/>
    <w:rsid w:val="00903EAB"/>
    <w:pPr>
      <w:keepNext/>
      <w:keepLines/>
      <w:numPr>
        <w:ilvl w:val="2"/>
        <w:numId w:val="100"/>
      </w:numPr>
      <w:spacing w:before="200" w:after="0"/>
      <w:outlineLvl w:val="2"/>
    </w:pPr>
    <w:rPr>
      <w:rFonts w:ascii="Cambria" w:hAnsi="Cambria"/>
      <w:b/>
      <w:bCs/>
      <w:color w:val="000000"/>
    </w:rPr>
  </w:style>
  <w:style w:type="paragraph" w:styleId="Heading4">
    <w:name w:val="heading 4"/>
    <w:basedOn w:val="Normal"/>
    <w:next w:val="Normal"/>
    <w:link w:val="Heading4Char"/>
    <w:uiPriority w:val="99"/>
    <w:qFormat/>
    <w:locked/>
    <w:rsid w:val="00903EAB"/>
    <w:pPr>
      <w:keepNext/>
      <w:keepLines/>
      <w:numPr>
        <w:ilvl w:val="3"/>
        <w:numId w:val="100"/>
      </w:numPr>
      <w:spacing w:before="200" w:after="0"/>
      <w:outlineLvl w:val="3"/>
    </w:pPr>
    <w:rPr>
      <w:rFonts w:ascii="Cambria" w:hAnsi="Cambria"/>
      <w:b/>
      <w:bCs/>
      <w:i/>
      <w:iCs/>
      <w:color w:val="000000"/>
    </w:rPr>
  </w:style>
  <w:style w:type="paragraph" w:styleId="Heading5">
    <w:name w:val="heading 5"/>
    <w:basedOn w:val="Normal"/>
    <w:next w:val="Normal"/>
    <w:link w:val="Heading5Char"/>
    <w:uiPriority w:val="99"/>
    <w:qFormat/>
    <w:locked/>
    <w:rsid w:val="00903EAB"/>
    <w:pPr>
      <w:keepNext/>
      <w:keepLines/>
      <w:numPr>
        <w:ilvl w:val="4"/>
        <w:numId w:val="100"/>
      </w:numPr>
      <w:spacing w:before="200" w:after="0"/>
      <w:outlineLvl w:val="4"/>
    </w:pPr>
    <w:rPr>
      <w:rFonts w:ascii="Cambria" w:hAnsi="Cambria"/>
      <w:color w:val="17365D"/>
    </w:rPr>
  </w:style>
  <w:style w:type="paragraph" w:styleId="Heading6">
    <w:name w:val="heading 6"/>
    <w:basedOn w:val="Normal"/>
    <w:next w:val="Normal"/>
    <w:link w:val="Heading6Char"/>
    <w:uiPriority w:val="99"/>
    <w:qFormat/>
    <w:locked/>
    <w:rsid w:val="00903EAB"/>
    <w:pPr>
      <w:keepNext/>
      <w:keepLines/>
      <w:numPr>
        <w:ilvl w:val="5"/>
        <w:numId w:val="100"/>
      </w:numPr>
      <w:spacing w:before="200" w:after="0"/>
      <w:outlineLvl w:val="5"/>
    </w:pPr>
    <w:rPr>
      <w:rFonts w:ascii="Cambria" w:hAnsi="Cambria"/>
      <w:i/>
      <w:iCs/>
      <w:color w:val="17365D"/>
    </w:rPr>
  </w:style>
  <w:style w:type="paragraph" w:styleId="Heading7">
    <w:name w:val="heading 7"/>
    <w:basedOn w:val="Normal"/>
    <w:next w:val="Normal"/>
    <w:link w:val="Heading7Char"/>
    <w:uiPriority w:val="99"/>
    <w:qFormat/>
    <w:locked/>
    <w:rsid w:val="00903EAB"/>
    <w:pPr>
      <w:keepNext/>
      <w:keepLines/>
      <w:numPr>
        <w:ilvl w:val="6"/>
        <w:numId w:val="100"/>
      </w:numPr>
      <w:spacing w:before="200" w:after="0"/>
      <w:outlineLvl w:val="6"/>
    </w:pPr>
    <w:rPr>
      <w:rFonts w:ascii="Cambria" w:hAnsi="Cambria"/>
      <w:i/>
      <w:iCs/>
      <w:color w:val="404040"/>
    </w:rPr>
  </w:style>
  <w:style w:type="paragraph" w:styleId="Heading8">
    <w:name w:val="heading 8"/>
    <w:basedOn w:val="Normal"/>
    <w:next w:val="Normal"/>
    <w:link w:val="Heading8Char"/>
    <w:uiPriority w:val="99"/>
    <w:qFormat/>
    <w:locked/>
    <w:rsid w:val="00903EAB"/>
    <w:pPr>
      <w:keepNext/>
      <w:keepLines/>
      <w:numPr>
        <w:ilvl w:val="7"/>
        <w:numId w:val="100"/>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903EAB"/>
    <w:pPr>
      <w:keepNext/>
      <w:keepLines/>
      <w:numPr>
        <w:ilvl w:val="8"/>
        <w:numId w:val="100"/>
      </w:numPr>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EAB"/>
    <w:rPr>
      <w:rFonts w:ascii="Cambria" w:hAnsi="Cambria" w:cs="Times New Roman"/>
      <w:b/>
      <w:bCs/>
      <w:smallCaps/>
      <w:color w:val="000000"/>
      <w:sz w:val="36"/>
      <w:szCs w:val="36"/>
    </w:rPr>
  </w:style>
  <w:style w:type="character" w:customStyle="1" w:styleId="Heading2Char">
    <w:name w:val="Heading 2 Char"/>
    <w:basedOn w:val="DefaultParagraphFont"/>
    <w:link w:val="Heading2"/>
    <w:uiPriority w:val="99"/>
    <w:locked/>
    <w:rsid w:val="00903EAB"/>
    <w:rPr>
      <w:rFonts w:ascii="Cambria" w:hAnsi="Cambria" w:cs="Times New Roman"/>
      <w:b/>
      <w:bCs/>
      <w:smallCaps/>
      <w:color w:val="000000"/>
      <w:sz w:val="28"/>
      <w:szCs w:val="28"/>
    </w:rPr>
  </w:style>
  <w:style w:type="character" w:customStyle="1" w:styleId="Heading3Char">
    <w:name w:val="Heading 3 Char"/>
    <w:basedOn w:val="DefaultParagraphFont"/>
    <w:link w:val="Heading3"/>
    <w:uiPriority w:val="99"/>
    <w:locked/>
    <w:rsid w:val="00903EAB"/>
    <w:rPr>
      <w:rFonts w:ascii="Cambria" w:hAnsi="Cambria" w:cs="Times New Roman"/>
      <w:b/>
      <w:bCs/>
      <w:color w:val="000000"/>
    </w:rPr>
  </w:style>
  <w:style w:type="character" w:customStyle="1" w:styleId="Heading4Char">
    <w:name w:val="Heading 4 Char"/>
    <w:basedOn w:val="DefaultParagraphFont"/>
    <w:link w:val="Heading4"/>
    <w:uiPriority w:val="99"/>
    <w:locked/>
    <w:rsid w:val="00903EAB"/>
    <w:rPr>
      <w:rFonts w:ascii="Cambria" w:hAnsi="Cambria" w:cs="Times New Roman"/>
      <w:b/>
      <w:bCs/>
      <w:i/>
      <w:iCs/>
      <w:color w:val="000000"/>
    </w:rPr>
  </w:style>
  <w:style w:type="character" w:customStyle="1" w:styleId="Heading5Char">
    <w:name w:val="Heading 5 Char"/>
    <w:basedOn w:val="DefaultParagraphFont"/>
    <w:link w:val="Heading5"/>
    <w:uiPriority w:val="99"/>
    <w:semiHidden/>
    <w:locked/>
    <w:rsid w:val="00903EAB"/>
    <w:rPr>
      <w:rFonts w:ascii="Cambria" w:hAnsi="Cambria" w:cs="Times New Roman"/>
      <w:color w:val="17365D"/>
    </w:rPr>
  </w:style>
  <w:style w:type="character" w:customStyle="1" w:styleId="Heading6Char">
    <w:name w:val="Heading 6 Char"/>
    <w:basedOn w:val="DefaultParagraphFont"/>
    <w:link w:val="Heading6"/>
    <w:uiPriority w:val="99"/>
    <w:semiHidden/>
    <w:locked/>
    <w:rsid w:val="00903EAB"/>
    <w:rPr>
      <w:rFonts w:ascii="Cambria" w:hAnsi="Cambria" w:cs="Times New Roman"/>
      <w:i/>
      <w:iCs/>
      <w:color w:val="17365D"/>
    </w:rPr>
  </w:style>
  <w:style w:type="character" w:customStyle="1" w:styleId="Heading7Char">
    <w:name w:val="Heading 7 Char"/>
    <w:basedOn w:val="DefaultParagraphFont"/>
    <w:link w:val="Heading7"/>
    <w:uiPriority w:val="99"/>
    <w:semiHidden/>
    <w:locked/>
    <w:rsid w:val="00903EA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03EA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03EAB"/>
    <w:rPr>
      <w:rFonts w:ascii="Cambria" w:hAnsi="Cambria" w:cs="Times New Roman"/>
      <w:i/>
      <w:iCs/>
      <w:color w:val="404040"/>
      <w:sz w:val="20"/>
      <w:szCs w:val="20"/>
    </w:rPr>
  </w:style>
  <w:style w:type="paragraph" w:styleId="ListParagraph">
    <w:name w:val="List Paragraph"/>
    <w:basedOn w:val="Normal"/>
    <w:uiPriority w:val="99"/>
    <w:qFormat/>
    <w:rsid w:val="00571B1B"/>
    <w:pPr>
      <w:ind w:left="720"/>
      <w:contextualSpacing/>
    </w:pPr>
  </w:style>
  <w:style w:type="character" w:styleId="Hyperlink">
    <w:name w:val="Hyperlink"/>
    <w:basedOn w:val="DefaultParagraphFont"/>
    <w:uiPriority w:val="99"/>
    <w:rsid w:val="00BB1390"/>
    <w:rPr>
      <w:rFonts w:cs="Times New Roman"/>
      <w:color w:val="0563C1"/>
      <w:u w:val="single"/>
    </w:rPr>
  </w:style>
  <w:style w:type="paragraph" w:styleId="BalloonText">
    <w:name w:val="Balloon Text"/>
    <w:basedOn w:val="Normal"/>
    <w:link w:val="BalloonTextChar"/>
    <w:uiPriority w:val="99"/>
    <w:semiHidden/>
    <w:rsid w:val="003B6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66FB"/>
    <w:rPr>
      <w:rFonts w:ascii="Segoe UI" w:hAnsi="Segoe UI" w:cs="Segoe UI"/>
      <w:sz w:val="18"/>
      <w:szCs w:val="18"/>
    </w:rPr>
  </w:style>
  <w:style w:type="paragraph" w:styleId="Header">
    <w:name w:val="header"/>
    <w:basedOn w:val="Normal"/>
    <w:link w:val="HeaderChar"/>
    <w:uiPriority w:val="99"/>
    <w:rsid w:val="009247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24721"/>
    <w:rPr>
      <w:rFonts w:cs="Times New Roman"/>
    </w:rPr>
  </w:style>
  <w:style w:type="paragraph" w:styleId="Footer">
    <w:name w:val="footer"/>
    <w:basedOn w:val="Normal"/>
    <w:link w:val="FooterChar"/>
    <w:uiPriority w:val="99"/>
    <w:rsid w:val="009247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24721"/>
    <w:rPr>
      <w:rFonts w:cs="Times New Roman"/>
    </w:rPr>
  </w:style>
  <w:style w:type="character" w:styleId="LineNumber">
    <w:name w:val="line number"/>
    <w:basedOn w:val="DefaultParagraphFont"/>
    <w:uiPriority w:val="99"/>
    <w:semiHidden/>
    <w:rsid w:val="00E72D33"/>
    <w:rPr>
      <w:rFonts w:cs="Times New Roman"/>
    </w:rPr>
  </w:style>
  <w:style w:type="character" w:customStyle="1" w:styleId="st1">
    <w:name w:val="st1"/>
    <w:basedOn w:val="DefaultParagraphFont"/>
    <w:uiPriority w:val="99"/>
    <w:rsid w:val="00842149"/>
    <w:rPr>
      <w:rFonts w:cs="Times New Roman"/>
    </w:rPr>
  </w:style>
  <w:style w:type="table" w:styleId="TableGrid">
    <w:name w:val="Table Grid"/>
    <w:basedOn w:val="TableNormal"/>
    <w:uiPriority w:val="99"/>
    <w:rsid w:val="005F59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Podrozdział,Footnote,Podrozdzia3,-E Fuﬂnotentext,Fuﬂnotentext Ursprung,Fußnotentext Ursprung,-E Fußnotentext,Fußnote,Footnote text,Tekst przypisu Znak Znak Znak Znak,Tekst przypisu Znak Znak Znak Znak Znak"/>
    <w:basedOn w:val="Normal"/>
    <w:link w:val="FootnoteTextChar1"/>
    <w:uiPriority w:val="99"/>
    <w:rsid w:val="00614B01"/>
    <w:pPr>
      <w:spacing w:after="0" w:line="240" w:lineRule="auto"/>
    </w:pPr>
    <w:rPr>
      <w:sz w:val="20"/>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efaultParagraphFont"/>
    <w:link w:val="FootnoteText"/>
    <w:uiPriority w:val="99"/>
    <w:semiHidden/>
    <w:rsid w:val="006024DA"/>
    <w:rPr>
      <w:sz w:val="20"/>
      <w:szCs w:val="20"/>
    </w:rPr>
  </w:style>
  <w:style w:type="character" w:customStyle="1" w:styleId="FootnoteTextChar1">
    <w:name w:val="Footnote Text Char1"/>
    <w:aliases w:val="Podrozdział Char1,Footnote Char1,Podrozdzia3 Char1,-E Fuﬂnotentext Char1,Fuﬂnotentext Ursprung Char1,Fußnotentext Ursprung Char1,-E Fußnotentext Char1,Fußnote Char1,Footnote text Char1,Tekst przypisu Znak Znak Znak Znak Char1"/>
    <w:basedOn w:val="DefaultParagraphFont"/>
    <w:link w:val="FootnoteText"/>
    <w:uiPriority w:val="99"/>
    <w:locked/>
    <w:rsid w:val="00614B01"/>
    <w:rPr>
      <w:rFonts w:cs="Times New Roman"/>
      <w:sz w:val="20"/>
      <w:szCs w:val="20"/>
    </w:rPr>
  </w:style>
  <w:style w:type="character" w:styleId="FootnoteReference">
    <w:name w:val="footnote reference"/>
    <w:aliases w:val="Footnote Reference Number"/>
    <w:basedOn w:val="DefaultParagraphFont"/>
    <w:uiPriority w:val="99"/>
    <w:rsid w:val="00614B01"/>
    <w:rPr>
      <w:rFonts w:cs="Times New Roman"/>
      <w:vertAlign w:val="superscript"/>
    </w:rPr>
  </w:style>
  <w:style w:type="paragraph" w:styleId="NormalWeb">
    <w:name w:val="Normal (Web)"/>
    <w:basedOn w:val="Normal"/>
    <w:uiPriority w:val="99"/>
    <w:semiHidden/>
    <w:rsid w:val="00310E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10E0C"/>
    <w:rPr>
      <w:rFonts w:cs="Times New Roman"/>
    </w:rPr>
  </w:style>
  <w:style w:type="character" w:styleId="Strong">
    <w:name w:val="Strong"/>
    <w:basedOn w:val="DefaultParagraphFont"/>
    <w:uiPriority w:val="99"/>
    <w:qFormat/>
    <w:rsid w:val="00903EAB"/>
    <w:rPr>
      <w:rFonts w:cs="Times New Roman"/>
      <w:b/>
      <w:bCs/>
      <w:color w:val="000000"/>
    </w:rPr>
  </w:style>
  <w:style w:type="paragraph" w:customStyle="1" w:styleId="Akapit">
    <w:name w:val="Akapit"/>
    <w:basedOn w:val="Normal"/>
    <w:uiPriority w:val="99"/>
    <w:rsid w:val="009F203E"/>
    <w:pPr>
      <w:keepNext/>
      <w:numPr>
        <w:ilvl w:val="5"/>
        <w:numId w:val="21"/>
      </w:numPr>
      <w:spacing w:after="0" w:line="360" w:lineRule="auto"/>
      <w:jc w:val="both"/>
    </w:pPr>
    <w:rPr>
      <w:rFonts w:ascii="Arial" w:hAnsi="Arial"/>
      <w:bCs/>
      <w:szCs w:val="24"/>
    </w:rPr>
  </w:style>
  <w:style w:type="paragraph" w:styleId="BodyText">
    <w:name w:val="Body Text"/>
    <w:aliases w:val="wypunktowanie"/>
    <w:basedOn w:val="Normal"/>
    <w:link w:val="BodyTextChar"/>
    <w:uiPriority w:val="99"/>
    <w:rsid w:val="007A14EA"/>
    <w:pPr>
      <w:spacing w:after="0" w:line="240" w:lineRule="auto"/>
      <w:jc w:val="both"/>
    </w:pPr>
    <w:rPr>
      <w:rFonts w:ascii="Times New Roman" w:hAnsi="Times New Roman"/>
      <w:sz w:val="24"/>
      <w:szCs w:val="24"/>
    </w:rPr>
  </w:style>
  <w:style w:type="character" w:customStyle="1" w:styleId="BodyTextChar">
    <w:name w:val="Body Text Char"/>
    <w:aliases w:val="wypunktowanie Char"/>
    <w:basedOn w:val="DefaultParagraphFont"/>
    <w:link w:val="BodyText"/>
    <w:uiPriority w:val="99"/>
    <w:locked/>
    <w:rsid w:val="007A14EA"/>
    <w:rPr>
      <w:rFonts w:ascii="Times New Roman" w:hAnsi="Times New Roman" w:cs="Times New Roman"/>
      <w:sz w:val="24"/>
      <w:szCs w:val="24"/>
    </w:rPr>
  </w:style>
  <w:style w:type="paragraph" w:styleId="NoSpacing">
    <w:name w:val="No Spacing"/>
    <w:link w:val="NoSpacingChar"/>
    <w:uiPriority w:val="99"/>
    <w:qFormat/>
    <w:rsid w:val="00903EAB"/>
  </w:style>
  <w:style w:type="character" w:customStyle="1" w:styleId="NoSpacingChar">
    <w:name w:val="No Spacing Char"/>
    <w:basedOn w:val="DefaultParagraphFont"/>
    <w:link w:val="NoSpacing"/>
    <w:uiPriority w:val="99"/>
    <w:locked/>
    <w:rsid w:val="001D399E"/>
    <w:rPr>
      <w:rFonts w:cs="Times New Roman"/>
      <w:sz w:val="22"/>
      <w:szCs w:val="22"/>
      <w:lang w:val="pl-PL" w:eastAsia="pl-PL" w:bidi="ar-SA"/>
    </w:rPr>
  </w:style>
  <w:style w:type="paragraph" w:styleId="Title">
    <w:name w:val="Title"/>
    <w:basedOn w:val="Normal"/>
    <w:next w:val="Normal"/>
    <w:link w:val="TitleChar"/>
    <w:uiPriority w:val="99"/>
    <w:qFormat/>
    <w:locked/>
    <w:rsid w:val="00903EAB"/>
    <w:pPr>
      <w:spacing w:after="0" w:line="240" w:lineRule="auto"/>
      <w:contextualSpacing/>
    </w:pPr>
    <w:rPr>
      <w:rFonts w:ascii="Cambria" w:hAnsi="Cambria"/>
      <w:color w:val="000000"/>
      <w:sz w:val="56"/>
      <w:szCs w:val="56"/>
    </w:rPr>
  </w:style>
  <w:style w:type="character" w:customStyle="1" w:styleId="TitleChar">
    <w:name w:val="Title Char"/>
    <w:basedOn w:val="DefaultParagraphFont"/>
    <w:link w:val="Title"/>
    <w:uiPriority w:val="99"/>
    <w:locked/>
    <w:rsid w:val="00903EAB"/>
    <w:rPr>
      <w:rFonts w:ascii="Cambria" w:hAnsi="Cambria" w:cs="Times New Roman"/>
      <w:color w:val="000000"/>
      <w:sz w:val="56"/>
      <w:szCs w:val="56"/>
    </w:rPr>
  </w:style>
  <w:style w:type="paragraph" w:styleId="Subtitle">
    <w:name w:val="Subtitle"/>
    <w:basedOn w:val="Normal"/>
    <w:next w:val="Normal"/>
    <w:link w:val="SubtitleChar"/>
    <w:uiPriority w:val="99"/>
    <w:qFormat/>
    <w:locked/>
    <w:rsid w:val="00903EAB"/>
    <w:pPr>
      <w:numPr>
        <w:ilvl w:val="1"/>
      </w:numPr>
    </w:pPr>
    <w:rPr>
      <w:color w:val="5A5A5A"/>
      <w:spacing w:val="10"/>
    </w:rPr>
  </w:style>
  <w:style w:type="character" w:customStyle="1" w:styleId="SubtitleChar">
    <w:name w:val="Subtitle Char"/>
    <w:basedOn w:val="DefaultParagraphFont"/>
    <w:link w:val="Subtitle"/>
    <w:uiPriority w:val="99"/>
    <w:locked/>
    <w:rsid w:val="00903EAB"/>
    <w:rPr>
      <w:rFonts w:cs="Times New Roman"/>
      <w:color w:val="5A5A5A"/>
      <w:spacing w:val="10"/>
    </w:rPr>
  </w:style>
  <w:style w:type="paragraph" w:styleId="Caption">
    <w:name w:val="caption"/>
    <w:basedOn w:val="Normal"/>
    <w:next w:val="Normal"/>
    <w:uiPriority w:val="99"/>
    <w:qFormat/>
    <w:locked/>
    <w:rsid w:val="00903EAB"/>
    <w:pPr>
      <w:spacing w:after="200" w:line="240" w:lineRule="auto"/>
    </w:pPr>
    <w:rPr>
      <w:i/>
      <w:iCs/>
      <w:color w:val="1F497D"/>
      <w:sz w:val="18"/>
      <w:szCs w:val="18"/>
    </w:rPr>
  </w:style>
  <w:style w:type="character" w:styleId="Emphasis">
    <w:name w:val="Emphasis"/>
    <w:basedOn w:val="DefaultParagraphFont"/>
    <w:uiPriority w:val="99"/>
    <w:qFormat/>
    <w:locked/>
    <w:rsid w:val="00903EAB"/>
    <w:rPr>
      <w:rFonts w:cs="Times New Roman"/>
      <w:i/>
      <w:iCs/>
      <w:color w:val="auto"/>
    </w:rPr>
  </w:style>
  <w:style w:type="paragraph" w:styleId="Quote">
    <w:name w:val="Quote"/>
    <w:basedOn w:val="Normal"/>
    <w:next w:val="Normal"/>
    <w:link w:val="QuoteChar"/>
    <w:uiPriority w:val="99"/>
    <w:qFormat/>
    <w:rsid w:val="00903EAB"/>
    <w:pPr>
      <w:spacing w:before="160"/>
      <w:ind w:left="720" w:right="720"/>
    </w:pPr>
    <w:rPr>
      <w:i/>
      <w:iCs/>
      <w:color w:val="000000"/>
    </w:rPr>
  </w:style>
  <w:style w:type="character" w:customStyle="1" w:styleId="QuoteChar">
    <w:name w:val="Quote Char"/>
    <w:basedOn w:val="DefaultParagraphFont"/>
    <w:link w:val="Quote"/>
    <w:uiPriority w:val="99"/>
    <w:locked/>
    <w:rsid w:val="00903EAB"/>
    <w:rPr>
      <w:rFonts w:cs="Times New Roman"/>
      <w:i/>
      <w:iCs/>
      <w:color w:val="000000"/>
    </w:rPr>
  </w:style>
  <w:style w:type="paragraph" w:styleId="IntenseQuote">
    <w:name w:val="Intense Quote"/>
    <w:basedOn w:val="Normal"/>
    <w:next w:val="Normal"/>
    <w:link w:val="IntenseQuoteChar"/>
    <w:uiPriority w:val="99"/>
    <w:qFormat/>
    <w:rsid w:val="00903EA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903EAB"/>
    <w:rPr>
      <w:rFonts w:cs="Times New Roman"/>
      <w:color w:val="000000"/>
      <w:shd w:val="clear" w:color="auto" w:fill="F2F2F2"/>
    </w:rPr>
  </w:style>
  <w:style w:type="character" w:styleId="SubtleEmphasis">
    <w:name w:val="Subtle Emphasis"/>
    <w:basedOn w:val="DefaultParagraphFont"/>
    <w:uiPriority w:val="99"/>
    <w:qFormat/>
    <w:rsid w:val="00903EAB"/>
    <w:rPr>
      <w:rFonts w:cs="Times New Roman"/>
      <w:i/>
      <w:iCs/>
      <w:color w:val="404040"/>
    </w:rPr>
  </w:style>
  <w:style w:type="character" w:styleId="IntenseEmphasis">
    <w:name w:val="Intense Emphasis"/>
    <w:basedOn w:val="DefaultParagraphFont"/>
    <w:uiPriority w:val="99"/>
    <w:qFormat/>
    <w:rsid w:val="00903EAB"/>
    <w:rPr>
      <w:rFonts w:cs="Times New Roman"/>
      <w:b/>
      <w:bCs/>
      <w:i/>
      <w:iCs/>
      <w:caps/>
    </w:rPr>
  </w:style>
  <w:style w:type="character" w:styleId="SubtleReference">
    <w:name w:val="Subtle Reference"/>
    <w:basedOn w:val="DefaultParagraphFont"/>
    <w:uiPriority w:val="99"/>
    <w:qFormat/>
    <w:rsid w:val="00903EAB"/>
    <w:rPr>
      <w:rFonts w:cs="Times New Roman"/>
      <w:smallCaps/>
      <w:color w:val="404040"/>
      <w:u w:val="single" w:color="7F7F7F"/>
    </w:rPr>
  </w:style>
  <w:style w:type="character" w:styleId="IntenseReference">
    <w:name w:val="Intense Reference"/>
    <w:basedOn w:val="DefaultParagraphFont"/>
    <w:uiPriority w:val="99"/>
    <w:qFormat/>
    <w:rsid w:val="00903EAB"/>
    <w:rPr>
      <w:rFonts w:cs="Times New Roman"/>
      <w:b/>
      <w:bCs/>
      <w:smallCaps/>
      <w:u w:val="single"/>
    </w:rPr>
  </w:style>
  <w:style w:type="character" w:styleId="BookTitle">
    <w:name w:val="Book Title"/>
    <w:basedOn w:val="DefaultParagraphFont"/>
    <w:uiPriority w:val="99"/>
    <w:qFormat/>
    <w:rsid w:val="00903EAB"/>
    <w:rPr>
      <w:rFonts w:cs="Times New Roman"/>
      <w:smallCaps/>
      <w:spacing w:val="5"/>
    </w:rPr>
  </w:style>
  <w:style w:type="paragraph" w:styleId="TOCHeading">
    <w:name w:val="TOC Heading"/>
    <w:basedOn w:val="Heading1"/>
    <w:next w:val="Normal"/>
    <w:uiPriority w:val="99"/>
    <w:qFormat/>
    <w:rsid w:val="00903EAB"/>
    <w:pPr>
      <w:outlineLvl w:val="9"/>
    </w:pPr>
  </w:style>
  <w:style w:type="paragraph" w:styleId="TOC1">
    <w:name w:val="toc 1"/>
    <w:basedOn w:val="Normal"/>
    <w:next w:val="Normal"/>
    <w:autoRedefine/>
    <w:uiPriority w:val="99"/>
    <w:locked/>
    <w:rsid w:val="0071491C"/>
    <w:pPr>
      <w:spacing w:after="100"/>
    </w:pPr>
  </w:style>
  <w:style w:type="paragraph" w:styleId="TOC2">
    <w:name w:val="toc 2"/>
    <w:basedOn w:val="Normal"/>
    <w:next w:val="Normal"/>
    <w:autoRedefine/>
    <w:uiPriority w:val="99"/>
    <w:locked/>
    <w:rsid w:val="0071491C"/>
    <w:pPr>
      <w:spacing w:after="100"/>
      <w:ind w:left="220"/>
    </w:pPr>
  </w:style>
  <w:style w:type="paragraph" w:styleId="TOC3">
    <w:name w:val="toc 3"/>
    <w:basedOn w:val="Normal"/>
    <w:next w:val="Normal"/>
    <w:autoRedefine/>
    <w:uiPriority w:val="99"/>
    <w:locked/>
    <w:rsid w:val="0071491C"/>
    <w:pPr>
      <w:spacing w:after="100"/>
      <w:ind w:left="440"/>
    </w:pPr>
  </w:style>
  <w:style w:type="paragraph" w:customStyle="1" w:styleId="Default">
    <w:name w:val="Default"/>
    <w:uiPriority w:val="99"/>
    <w:rsid w:val="00C907B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19716324">
      <w:marLeft w:val="0"/>
      <w:marRight w:val="0"/>
      <w:marTop w:val="0"/>
      <w:marBottom w:val="0"/>
      <w:divBdr>
        <w:top w:val="none" w:sz="0" w:space="0" w:color="auto"/>
        <w:left w:val="none" w:sz="0" w:space="0" w:color="auto"/>
        <w:bottom w:val="none" w:sz="0" w:space="0" w:color="auto"/>
        <w:right w:val="none" w:sz="0" w:space="0" w:color="auto"/>
      </w:divBdr>
    </w:div>
    <w:div w:id="2119716325">
      <w:marLeft w:val="0"/>
      <w:marRight w:val="0"/>
      <w:marTop w:val="0"/>
      <w:marBottom w:val="0"/>
      <w:divBdr>
        <w:top w:val="none" w:sz="0" w:space="0" w:color="auto"/>
        <w:left w:val="none" w:sz="0" w:space="0" w:color="auto"/>
        <w:bottom w:val="none" w:sz="0" w:space="0" w:color="auto"/>
        <w:right w:val="none" w:sz="0" w:space="0" w:color="auto"/>
      </w:divBdr>
    </w:div>
    <w:div w:id="2119716326">
      <w:marLeft w:val="0"/>
      <w:marRight w:val="0"/>
      <w:marTop w:val="0"/>
      <w:marBottom w:val="0"/>
      <w:divBdr>
        <w:top w:val="none" w:sz="0" w:space="0" w:color="auto"/>
        <w:left w:val="none" w:sz="0" w:space="0" w:color="auto"/>
        <w:bottom w:val="none" w:sz="0" w:space="0" w:color="auto"/>
        <w:right w:val="none" w:sz="0" w:space="0" w:color="auto"/>
      </w:divBdr>
    </w:div>
    <w:div w:id="2119716327">
      <w:marLeft w:val="0"/>
      <w:marRight w:val="0"/>
      <w:marTop w:val="0"/>
      <w:marBottom w:val="0"/>
      <w:divBdr>
        <w:top w:val="none" w:sz="0" w:space="0" w:color="auto"/>
        <w:left w:val="none" w:sz="0" w:space="0" w:color="auto"/>
        <w:bottom w:val="none" w:sz="0" w:space="0" w:color="auto"/>
        <w:right w:val="none" w:sz="0" w:space="0" w:color="auto"/>
      </w:divBdr>
    </w:div>
    <w:div w:id="2119716328">
      <w:marLeft w:val="0"/>
      <w:marRight w:val="0"/>
      <w:marTop w:val="0"/>
      <w:marBottom w:val="0"/>
      <w:divBdr>
        <w:top w:val="none" w:sz="0" w:space="0" w:color="auto"/>
        <w:left w:val="none" w:sz="0" w:space="0" w:color="auto"/>
        <w:bottom w:val="none" w:sz="0" w:space="0" w:color="auto"/>
        <w:right w:val="none" w:sz="0" w:space="0" w:color="auto"/>
      </w:divBdr>
    </w:div>
    <w:div w:id="2119716333">
      <w:marLeft w:val="0"/>
      <w:marRight w:val="0"/>
      <w:marTop w:val="0"/>
      <w:marBottom w:val="0"/>
      <w:divBdr>
        <w:top w:val="none" w:sz="0" w:space="0" w:color="auto"/>
        <w:left w:val="none" w:sz="0" w:space="0" w:color="auto"/>
        <w:bottom w:val="none" w:sz="0" w:space="0" w:color="auto"/>
        <w:right w:val="none" w:sz="0" w:space="0" w:color="auto"/>
      </w:divBdr>
      <w:divsChild>
        <w:div w:id="2119716329">
          <w:marLeft w:val="0"/>
          <w:marRight w:val="0"/>
          <w:marTop w:val="0"/>
          <w:marBottom w:val="0"/>
          <w:divBdr>
            <w:top w:val="none" w:sz="0" w:space="0" w:color="auto"/>
            <w:left w:val="none" w:sz="0" w:space="0" w:color="auto"/>
            <w:bottom w:val="none" w:sz="0" w:space="0" w:color="auto"/>
            <w:right w:val="none" w:sz="0" w:space="0" w:color="auto"/>
          </w:divBdr>
        </w:div>
        <w:div w:id="2119716330">
          <w:marLeft w:val="0"/>
          <w:marRight w:val="0"/>
          <w:marTop w:val="0"/>
          <w:marBottom w:val="0"/>
          <w:divBdr>
            <w:top w:val="none" w:sz="0" w:space="0" w:color="auto"/>
            <w:left w:val="none" w:sz="0" w:space="0" w:color="auto"/>
            <w:bottom w:val="none" w:sz="0" w:space="0" w:color="auto"/>
            <w:right w:val="none" w:sz="0" w:space="0" w:color="auto"/>
          </w:divBdr>
        </w:div>
        <w:div w:id="2119716331">
          <w:marLeft w:val="0"/>
          <w:marRight w:val="0"/>
          <w:marTop w:val="0"/>
          <w:marBottom w:val="0"/>
          <w:divBdr>
            <w:top w:val="none" w:sz="0" w:space="0" w:color="auto"/>
            <w:left w:val="none" w:sz="0" w:space="0" w:color="auto"/>
            <w:bottom w:val="none" w:sz="0" w:space="0" w:color="auto"/>
            <w:right w:val="none" w:sz="0" w:space="0" w:color="auto"/>
          </w:divBdr>
        </w:div>
        <w:div w:id="2119716332">
          <w:marLeft w:val="0"/>
          <w:marRight w:val="0"/>
          <w:marTop w:val="0"/>
          <w:marBottom w:val="0"/>
          <w:divBdr>
            <w:top w:val="none" w:sz="0" w:space="0" w:color="auto"/>
            <w:left w:val="none" w:sz="0" w:space="0" w:color="auto"/>
            <w:bottom w:val="none" w:sz="0" w:space="0" w:color="auto"/>
            <w:right w:val="none" w:sz="0" w:space="0" w:color="auto"/>
          </w:divBdr>
        </w:div>
      </w:divsChild>
    </w:div>
    <w:div w:id="2119716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zdrowie.gov.pl" TargetMode="External"/><Relationship Id="rId18" Type="http://schemas.openxmlformats.org/officeDocument/2006/relationships/hyperlink" Target="http://www.pka.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zdrowie.gov.pl" TargetMode="External"/><Relationship Id="rId17" Type="http://schemas.openxmlformats.org/officeDocument/2006/relationships/hyperlink" Target="http://www.zdrowie.gov.pl" TargetMode="External"/><Relationship Id="rId2" Type="http://schemas.openxmlformats.org/officeDocument/2006/relationships/styles" Target="styles.xml"/><Relationship Id="rId16" Type="http://schemas.openxmlformats.org/officeDocument/2006/relationships/hyperlink" Target="http://www.zdrowie.gov.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gov.pl" TargetMode="External"/><Relationship Id="rId5" Type="http://schemas.openxmlformats.org/officeDocument/2006/relationships/footnotes" Target="footnotes.xml"/><Relationship Id="rId15" Type="http://schemas.openxmlformats.org/officeDocument/2006/relationships/hyperlink" Target="http://www.bazakonkurencyjnosci.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pka.edu.pl/" TargetMode="External"/><Relationship Id="rId4" Type="http://schemas.openxmlformats.org/officeDocument/2006/relationships/webSettings" Target="webSettings.xml"/><Relationship Id="rId9" Type="http://schemas.openxmlformats.org/officeDocument/2006/relationships/hyperlink" Target="http://www.funduszeeuropejskie.gov.pl" TargetMode="External"/><Relationship Id="rId14" Type="http://schemas.openxmlformats.org/officeDocument/2006/relationships/hyperlink" Target="http://www.zdrowie.gov.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246</Pages>
  <Words>22748</Words>
  <Characters>-32766</Characters>
  <Application>Microsoft Office Outlook</Application>
  <DocSecurity>0</DocSecurity>
  <Lines>0</Lines>
  <Paragraphs>0</Paragraphs>
  <ScaleCrop>false</ScaleCrop>
  <Company>www.zdrowie.gov.pl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Program Operacyjny Wiedza Edukacja Rozwój 2014 – 2020 Oś priorytetowa V Wsparcie dla obszaru zdrowiaDziałanie 5.2 Działania projakościowe i rozwiązania organizacyjne w systemie ochrony zdrowia ułatwiające dostęp do niedrogich, trwałych oraz wysokiej jakoś</dc:subject>
  <dc:creator>Konkurs nr POWR.00.00.00-IP.05-00-002/15</dc:creator>
  <cp:keywords/>
  <dc:description/>
  <cp:lastModifiedBy>a.pisarek</cp:lastModifiedBy>
  <cp:revision>2</cp:revision>
  <cp:lastPrinted>2015-11-05T14:46:00Z</cp:lastPrinted>
  <dcterms:created xsi:type="dcterms:W3CDTF">2016-01-22T13:40:00Z</dcterms:created>
  <dcterms:modified xsi:type="dcterms:W3CDTF">2016-01-22T13:40:00Z</dcterms:modified>
</cp:coreProperties>
</file>