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CAD6" w14:textId="0097EB91" w:rsidR="000A53F7" w:rsidRDefault="008476A1">
      <w:r>
        <w:rPr>
          <w:noProof/>
        </w:rPr>
        <w:drawing>
          <wp:anchor distT="0" distB="0" distL="114300" distR="114300" simplePos="0" relativeHeight="251659264" behindDoc="0" locked="0" layoutInCell="1" allowOverlap="1" wp14:anchorId="0A4093A5" wp14:editId="3D31149E">
            <wp:simplePos x="0" y="0"/>
            <wp:positionH relativeFrom="margin">
              <wp:posOffset>-207241</wp:posOffset>
            </wp:positionH>
            <wp:positionV relativeFrom="margin">
              <wp:posOffset>23429</wp:posOffset>
            </wp:positionV>
            <wp:extent cx="6105525" cy="118554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552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8A0CAB" w14:textId="7660F4B0" w:rsidR="008476A1" w:rsidRDefault="008476A1"/>
    <w:p w14:paraId="4C3E0F0F" w14:textId="5AD00B87" w:rsidR="008476A1" w:rsidRDefault="008476A1"/>
    <w:p w14:paraId="7DD756E3" w14:textId="3BBBCA95" w:rsidR="008476A1" w:rsidRDefault="008476A1"/>
    <w:p w14:paraId="2E578B06" w14:textId="16181E24" w:rsidR="008476A1" w:rsidRDefault="008476A1"/>
    <w:p w14:paraId="3648F9AF" w14:textId="730DBFEF" w:rsidR="008476A1" w:rsidRDefault="008476A1"/>
    <w:p w14:paraId="71891B26" w14:textId="1B96FE2F" w:rsidR="008476A1" w:rsidRDefault="008476A1"/>
    <w:p w14:paraId="0AA20501" w14:textId="0EE65B93" w:rsidR="008476A1" w:rsidRDefault="008476A1"/>
    <w:p w14:paraId="0BF8FC0A" w14:textId="7AC72B09" w:rsidR="008476A1" w:rsidRDefault="008476A1"/>
    <w:p w14:paraId="45CAF52D" w14:textId="77777777" w:rsidR="008476A1" w:rsidRDefault="008476A1"/>
    <w:p w14:paraId="385D463D" w14:textId="77777777" w:rsidR="00103F40" w:rsidRPr="00F41142" w:rsidRDefault="00103F40" w:rsidP="00103F40">
      <w:pPr>
        <w:rPr>
          <w:sz w:val="20"/>
          <w:szCs w:val="20"/>
        </w:rPr>
      </w:pPr>
      <w:bookmarkStart w:id="0" w:name="_Hlk141084250"/>
      <w:r w:rsidRPr="00F41142">
        <w:rPr>
          <w:sz w:val="20"/>
          <w:szCs w:val="20"/>
        </w:rPr>
        <w:t>..........................................................</w:t>
      </w:r>
    </w:p>
    <w:p w14:paraId="6D5C6B79" w14:textId="015C164A" w:rsidR="00103F40" w:rsidRDefault="00401D3D" w:rsidP="00103F40">
      <w:pPr>
        <w:rPr>
          <w:i/>
          <w:iCs/>
          <w:sz w:val="20"/>
          <w:szCs w:val="20"/>
        </w:rPr>
      </w:pPr>
      <w:r>
        <w:rPr>
          <w:i/>
          <w:iCs/>
          <w:sz w:val="20"/>
          <w:szCs w:val="20"/>
        </w:rPr>
        <w:t>Nazwa Rybackiej Lokalnej Grupy Działania</w:t>
      </w:r>
    </w:p>
    <w:p w14:paraId="44CFCD61" w14:textId="65446CAC" w:rsidR="00401D3D" w:rsidRDefault="00401D3D" w:rsidP="00103F40">
      <w:pPr>
        <w:rPr>
          <w:i/>
          <w:iCs/>
          <w:sz w:val="20"/>
          <w:szCs w:val="20"/>
        </w:rPr>
      </w:pPr>
    </w:p>
    <w:bookmarkEnd w:id="0"/>
    <w:p w14:paraId="59299404" w14:textId="3A5365FA" w:rsidR="00B645AD" w:rsidRDefault="00B645AD"/>
    <w:p w14:paraId="2C7BF286" w14:textId="77777777" w:rsidR="003F565C" w:rsidRDefault="003F565C"/>
    <w:p w14:paraId="1335FE51" w14:textId="3D874F42" w:rsidR="006E3C1C" w:rsidRPr="004663A8" w:rsidRDefault="00B645AD" w:rsidP="00BE1E40">
      <w:pPr>
        <w:jc w:val="center"/>
        <w:rPr>
          <w:b/>
          <w:bCs/>
        </w:rPr>
      </w:pPr>
      <w:r w:rsidRPr="004663A8">
        <w:rPr>
          <w:b/>
          <w:bCs/>
        </w:rPr>
        <w:t>Oświadczenie o</w:t>
      </w:r>
      <w:r w:rsidR="004663A8" w:rsidRPr="004663A8">
        <w:rPr>
          <w:b/>
          <w:bCs/>
        </w:rPr>
        <w:t xml:space="preserve"> gotowości </w:t>
      </w:r>
      <w:r w:rsidR="004528BE" w:rsidRPr="004528BE">
        <w:rPr>
          <w:b/>
          <w:bCs/>
        </w:rPr>
        <w:t>złożenia lokalnej strategii rozwoju na lata 2021-2027, o której mowa w art. 32 rozporządzenia 2021/1060</w:t>
      </w:r>
      <w:r w:rsidR="0007245D">
        <w:rPr>
          <w:b/>
          <w:bCs/>
        </w:rPr>
        <w:t>,</w:t>
      </w:r>
      <w:r w:rsidR="004528BE" w:rsidRPr="004528BE">
        <w:rPr>
          <w:b/>
          <w:bCs/>
        </w:rPr>
        <w:t xml:space="preserve"> w </w:t>
      </w:r>
      <w:r w:rsidR="004528BE">
        <w:rPr>
          <w:b/>
          <w:bCs/>
        </w:rPr>
        <w:t>konkursie o wybór lokalnych strategii rozwoju</w:t>
      </w:r>
      <w:r w:rsidR="00AE7A19">
        <w:rPr>
          <w:b/>
          <w:bCs/>
        </w:rPr>
        <w:t>.</w:t>
      </w:r>
    </w:p>
    <w:p w14:paraId="2721CAB4" w14:textId="2A13DC31" w:rsidR="005103CB" w:rsidRPr="004663A8" w:rsidRDefault="005103CB" w:rsidP="00B645AD">
      <w:pPr>
        <w:rPr>
          <w:b/>
          <w:bCs/>
        </w:rPr>
      </w:pPr>
    </w:p>
    <w:p w14:paraId="56F311A6" w14:textId="77777777" w:rsidR="003F565C" w:rsidRPr="004663A8" w:rsidRDefault="003F565C" w:rsidP="00B645AD">
      <w:pPr>
        <w:rPr>
          <w:b/>
          <w:bCs/>
        </w:rPr>
      </w:pPr>
    </w:p>
    <w:p w14:paraId="47429E9E" w14:textId="6FEA01EF" w:rsidR="00F5599D" w:rsidRDefault="00AE7A19" w:rsidP="00B645AD">
      <w:pPr>
        <w:jc w:val="both"/>
      </w:pPr>
      <w:r w:rsidRPr="00AE7A19">
        <w:t>Oświadczam, że Rybacka Lokalna Grupa Działania, którą reprezentuję, wyraża gotowość złożenia lokalnej strategii rozwoju na lata 2021-2027, o której mowa w art. 32 rozporządzenia nr 2021/1060</w:t>
      </w:r>
      <w:r w:rsidRPr="0007245D">
        <w:rPr>
          <w:vertAlign w:val="superscript"/>
        </w:rPr>
        <w:t>1</w:t>
      </w:r>
      <w:r w:rsidRPr="00AE7A19">
        <w:t xml:space="preserve"> w konkursie, o któr</w:t>
      </w:r>
      <w:r w:rsidR="00FF5896">
        <w:t>ym mowa w art. 30 ustawy EFMRA</w:t>
      </w:r>
      <w:r w:rsidR="00FF5896" w:rsidRPr="00F5599D">
        <w:rPr>
          <w:vertAlign w:val="superscript"/>
        </w:rPr>
        <w:t>2</w:t>
      </w:r>
      <w:r w:rsidRPr="00AE7A19">
        <w:t xml:space="preserve">, jeśli konkurs ten zostanie przez instytucję zarządzającą ogłoszony. </w:t>
      </w:r>
    </w:p>
    <w:p w14:paraId="684A83F7" w14:textId="77777777" w:rsidR="00F5599D" w:rsidRDefault="00F5599D" w:rsidP="00B645AD">
      <w:pPr>
        <w:jc w:val="both"/>
      </w:pPr>
    </w:p>
    <w:p w14:paraId="17628627" w14:textId="202CA39E" w:rsidR="00397135" w:rsidRPr="004663A8" w:rsidRDefault="00AE7A19" w:rsidP="00B645AD">
      <w:pPr>
        <w:jc w:val="both"/>
      </w:pPr>
      <w:r w:rsidRPr="00AE7A19">
        <w:t>Oświadczam, że dokumenty potwierdzające złożenie lokalnej st</w:t>
      </w:r>
      <w:r w:rsidR="00F5599D">
        <w:t>rategii rozwoju w tym konkursie</w:t>
      </w:r>
      <w:r w:rsidRPr="00AE7A19">
        <w:t xml:space="preserve"> </w:t>
      </w:r>
      <w:r w:rsidR="00FF5896">
        <w:t>zostaną</w:t>
      </w:r>
      <w:r w:rsidRPr="00AE7A19">
        <w:t xml:space="preserve"> przekazane do </w:t>
      </w:r>
      <w:r w:rsidR="00FF5896">
        <w:t>Agencji Restrukturyzacji i Modernizacji Rolnictwa</w:t>
      </w:r>
      <w:r w:rsidRPr="00AE7A19">
        <w:t xml:space="preserve"> nie później niż w terminie 30 dni od dnia jej złożenia w tym konkursie.</w:t>
      </w:r>
      <w:r w:rsidR="003F565C" w:rsidRPr="004663A8">
        <w:t xml:space="preserve"> </w:t>
      </w:r>
    </w:p>
    <w:p w14:paraId="4425D93E" w14:textId="29606300" w:rsidR="00397135" w:rsidRPr="004663A8" w:rsidRDefault="00397135" w:rsidP="00B645AD">
      <w:pPr>
        <w:jc w:val="both"/>
      </w:pPr>
    </w:p>
    <w:p w14:paraId="2196443F" w14:textId="77777777" w:rsidR="00B645AD" w:rsidRPr="004663A8" w:rsidRDefault="00B645AD" w:rsidP="00B645AD">
      <w:pPr>
        <w:jc w:val="both"/>
      </w:pPr>
    </w:p>
    <w:p w14:paraId="6CFC7C20" w14:textId="77777777" w:rsidR="00B645AD" w:rsidRPr="004663A8" w:rsidRDefault="00B645AD" w:rsidP="00B645AD">
      <w:pPr>
        <w:jc w:val="both"/>
        <w:rPr>
          <w:iCs/>
        </w:rPr>
      </w:pPr>
    </w:p>
    <w:p w14:paraId="2C2DF9DD" w14:textId="10DEE517" w:rsidR="00B645AD" w:rsidRPr="004663A8" w:rsidRDefault="00B645AD" w:rsidP="00B645AD">
      <w:pPr>
        <w:jc w:val="both"/>
        <w:rPr>
          <w:iCs/>
        </w:rPr>
      </w:pPr>
      <w:r w:rsidRPr="004663A8">
        <w:rPr>
          <w:iCs/>
        </w:rPr>
        <w:tab/>
      </w:r>
      <w:r w:rsidRPr="004663A8">
        <w:rPr>
          <w:iCs/>
        </w:rPr>
        <w:tab/>
      </w:r>
    </w:p>
    <w:p w14:paraId="74DD113E" w14:textId="5F89B45F" w:rsidR="00B645AD" w:rsidRPr="00B645AD" w:rsidRDefault="00F5599D" w:rsidP="00B645AD">
      <w:pPr>
        <w:spacing w:line="276" w:lineRule="auto"/>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B645AD" w:rsidRPr="00B645AD">
        <w:rPr>
          <w:iCs/>
        </w:rPr>
        <w:tab/>
      </w:r>
      <w:r w:rsidR="00B645AD" w:rsidRPr="00B645AD">
        <w:rPr>
          <w:iCs/>
        </w:rPr>
        <w:tab/>
      </w:r>
      <w:r w:rsidR="00B645AD" w:rsidRPr="00B645AD">
        <w:rPr>
          <w:iCs/>
        </w:rPr>
        <w:tab/>
      </w:r>
    </w:p>
    <w:p w14:paraId="36BCF8FC" w14:textId="4F430A11" w:rsidR="007636D4" w:rsidRDefault="00B645AD" w:rsidP="00B645AD">
      <w:pPr>
        <w:spacing w:line="276" w:lineRule="auto"/>
        <w:jc w:val="both"/>
        <w:rPr>
          <w:iCs/>
        </w:rPr>
      </w:pPr>
      <w:r w:rsidRPr="00B645AD">
        <w:rPr>
          <w:iCs/>
        </w:rPr>
        <w:tab/>
      </w:r>
      <w:r w:rsidRPr="00B645AD">
        <w:rPr>
          <w:iCs/>
        </w:rPr>
        <w:tab/>
      </w:r>
      <w:r w:rsidRPr="00B645AD">
        <w:rPr>
          <w:iCs/>
        </w:rPr>
        <w:tab/>
      </w:r>
      <w:r w:rsidRPr="00B645AD">
        <w:rPr>
          <w:iCs/>
        </w:rPr>
        <w:tab/>
      </w:r>
      <w:r w:rsidRPr="00B645AD">
        <w:rPr>
          <w:iCs/>
        </w:rPr>
        <w:tab/>
      </w:r>
      <w:r w:rsidRPr="00B645AD">
        <w:rPr>
          <w:iCs/>
        </w:rPr>
        <w:tab/>
      </w:r>
      <w:r w:rsidRPr="00B645AD">
        <w:rPr>
          <w:iCs/>
        </w:rPr>
        <w:tab/>
      </w:r>
      <w:r w:rsidRPr="00B645AD">
        <w:rPr>
          <w:iCs/>
        </w:rPr>
        <w:tab/>
      </w:r>
      <w:r w:rsidRPr="00B645AD">
        <w:rPr>
          <w:iCs/>
        </w:rPr>
        <w:tab/>
      </w:r>
      <w:r w:rsidRPr="00B645AD">
        <w:rPr>
          <w:iCs/>
        </w:rPr>
        <w:tab/>
      </w:r>
      <w:r w:rsidRPr="00B645AD">
        <w:rPr>
          <w:iCs/>
        </w:rPr>
        <w:tab/>
      </w:r>
      <w:r w:rsidRPr="00B645AD">
        <w:rPr>
          <w:iCs/>
        </w:rPr>
        <w:tab/>
      </w:r>
      <w:r w:rsidRPr="00B645AD">
        <w:rPr>
          <w:iCs/>
        </w:rPr>
        <w:tab/>
      </w:r>
      <w:r w:rsidRPr="00B645AD">
        <w:rPr>
          <w:iCs/>
        </w:rPr>
        <w:tab/>
      </w:r>
      <w:r w:rsidRPr="00B645AD">
        <w:rPr>
          <w:iCs/>
        </w:rPr>
        <w:tab/>
      </w:r>
      <w:r w:rsidRPr="00B645AD">
        <w:rPr>
          <w:iCs/>
        </w:rPr>
        <w:tab/>
      </w:r>
    </w:p>
    <w:p w14:paraId="06575C3A" w14:textId="7C79B339" w:rsidR="007636D4" w:rsidRDefault="007636D4" w:rsidP="00B645AD">
      <w:pPr>
        <w:spacing w:line="276" w:lineRule="auto"/>
        <w:jc w:val="both"/>
        <w:rPr>
          <w:iCs/>
        </w:rPr>
      </w:pPr>
    </w:p>
    <w:tbl>
      <w:tblPr>
        <w:tblW w:w="9000" w:type="dxa"/>
        <w:tblInd w:w="70" w:type="dxa"/>
        <w:tblCellMar>
          <w:left w:w="70" w:type="dxa"/>
          <w:right w:w="70" w:type="dxa"/>
        </w:tblCellMar>
        <w:tblLook w:val="04A0" w:firstRow="1" w:lastRow="0" w:firstColumn="1" w:lastColumn="0" w:noHBand="0" w:noVBand="1"/>
      </w:tblPr>
      <w:tblGrid>
        <w:gridCol w:w="4200"/>
        <w:gridCol w:w="300"/>
        <w:gridCol w:w="300"/>
        <w:gridCol w:w="300"/>
        <w:gridCol w:w="3900"/>
      </w:tblGrid>
      <w:tr w:rsidR="0092615D" w14:paraId="7925BEDF" w14:textId="77777777" w:rsidTr="0069659F">
        <w:trPr>
          <w:trHeight w:val="450"/>
        </w:trPr>
        <w:tc>
          <w:tcPr>
            <w:tcW w:w="4200" w:type="dxa"/>
            <w:tcBorders>
              <w:top w:val="single" w:sz="4" w:space="0" w:color="auto"/>
              <w:left w:val="nil"/>
              <w:bottom w:val="nil"/>
              <w:right w:val="nil"/>
            </w:tcBorders>
            <w:shd w:val="clear" w:color="auto" w:fill="auto"/>
            <w:noWrap/>
            <w:hideMark/>
          </w:tcPr>
          <w:p w14:paraId="1035A1E6" w14:textId="0701F075" w:rsidR="0092615D" w:rsidRPr="00103F40" w:rsidRDefault="0092615D" w:rsidP="0069659F">
            <w:pPr>
              <w:jc w:val="center"/>
              <w:rPr>
                <w:i/>
                <w:iCs/>
                <w:sz w:val="16"/>
                <w:szCs w:val="16"/>
              </w:rPr>
            </w:pPr>
            <w:r w:rsidRPr="00103F40">
              <w:rPr>
                <w:i/>
                <w:iCs/>
                <w:sz w:val="16"/>
                <w:szCs w:val="16"/>
              </w:rPr>
              <w:t>data (dzień-miesiąc-rok)</w:t>
            </w:r>
          </w:p>
        </w:tc>
        <w:tc>
          <w:tcPr>
            <w:tcW w:w="300" w:type="dxa"/>
            <w:tcBorders>
              <w:top w:val="nil"/>
              <w:left w:val="nil"/>
              <w:bottom w:val="nil"/>
              <w:right w:val="nil"/>
            </w:tcBorders>
            <w:shd w:val="clear" w:color="auto" w:fill="auto"/>
            <w:noWrap/>
            <w:hideMark/>
          </w:tcPr>
          <w:p w14:paraId="7490B49E" w14:textId="77777777" w:rsidR="0092615D" w:rsidRDefault="0092615D" w:rsidP="0069659F">
            <w:pPr>
              <w:jc w:val="center"/>
              <w:rPr>
                <w:rFonts w:ascii="Arial" w:hAnsi="Arial" w:cs="Arial"/>
                <w:i/>
                <w:iCs/>
                <w:sz w:val="14"/>
                <w:szCs w:val="14"/>
              </w:rPr>
            </w:pPr>
          </w:p>
        </w:tc>
        <w:tc>
          <w:tcPr>
            <w:tcW w:w="300" w:type="dxa"/>
            <w:tcBorders>
              <w:top w:val="nil"/>
              <w:left w:val="nil"/>
              <w:bottom w:val="nil"/>
              <w:right w:val="nil"/>
            </w:tcBorders>
            <w:shd w:val="clear" w:color="auto" w:fill="auto"/>
            <w:noWrap/>
            <w:hideMark/>
          </w:tcPr>
          <w:p w14:paraId="6E6DF6D9" w14:textId="77777777" w:rsidR="0092615D" w:rsidRDefault="0092615D" w:rsidP="0069659F">
            <w:pPr>
              <w:rPr>
                <w:sz w:val="20"/>
                <w:szCs w:val="20"/>
              </w:rPr>
            </w:pPr>
          </w:p>
        </w:tc>
        <w:tc>
          <w:tcPr>
            <w:tcW w:w="300" w:type="dxa"/>
            <w:tcBorders>
              <w:top w:val="nil"/>
              <w:left w:val="nil"/>
              <w:bottom w:val="nil"/>
              <w:right w:val="nil"/>
            </w:tcBorders>
            <w:shd w:val="clear" w:color="auto" w:fill="auto"/>
            <w:noWrap/>
            <w:vAlign w:val="bottom"/>
            <w:hideMark/>
          </w:tcPr>
          <w:p w14:paraId="0BA3E0F1" w14:textId="77777777" w:rsidR="0092615D" w:rsidRDefault="0092615D" w:rsidP="0069659F">
            <w:pPr>
              <w:rPr>
                <w:sz w:val="20"/>
                <w:szCs w:val="20"/>
              </w:rPr>
            </w:pPr>
          </w:p>
        </w:tc>
        <w:tc>
          <w:tcPr>
            <w:tcW w:w="3900" w:type="dxa"/>
            <w:tcBorders>
              <w:top w:val="single" w:sz="4" w:space="0" w:color="auto"/>
              <w:left w:val="nil"/>
              <w:bottom w:val="nil"/>
              <w:right w:val="nil"/>
            </w:tcBorders>
            <w:shd w:val="clear" w:color="auto" w:fill="auto"/>
            <w:hideMark/>
          </w:tcPr>
          <w:p w14:paraId="28F925A4" w14:textId="07E2E081" w:rsidR="0092615D" w:rsidRPr="00103F40" w:rsidRDefault="0092615D" w:rsidP="0069659F">
            <w:pPr>
              <w:jc w:val="center"/>
              <w:rPr>
                <w:i/>
                <w:iCs/>
                <w:sz w:val="16"/>
                <w:szCs w:val="16"/>
              </w:rPr>
            </w:pPr>
            <w:r w:rsidRPr="0092615D">
              <w:rPr>
                <w:i/>
                <w:iCs/>
                <w:sz w:val="16"/>
                <w:szCs w:val="16"/>
              </w:rPr>
              <w:t xml:space="preserve">podpis osoby/osób reprezentujących </w:t>
            </w:r>
            <w:r w:rsidR="0019580D">
              <w:rPr>
                <w:i/>
                <w:iCs/>
                <w:sz w:val="16"/>
                <w:szCs w:val="16"/>
              </w:rPr>
              <w:t>wnioskodawc</w:t>
            </w:r>
            <w:r w:rsidR="002B6143">
              <w:rPr>
                <w:i/>
                <w:iCs/>
                <w:sz w:val="16"/>
                <w:szCs w:val="16"/>
              </w:rPr>
              <w:t>ę</w:t>
            </w:r>
            <w:r w:rsidRPr="0092615D">
              <w:rPr>
                <w:i/>
                <w:iCs/>
                <w:sz w:val="16"/>
                <w:szCs w:val="16"/>
              </w:rPr>
              <w:t xml:space="preserve"> / pełnomocnika</w:t>
            </w:r>
          </w:p>
        </w:tc>
      </w:tr>
    </w:tbl>
    <w:p w14:paraId="766B3712" w14:textId="77777777" w:rsidR="00F5599D" w:rsidRDefault="00F5599D" w:rsidP="00B645AD">
      <w:pPr>
        <w:spacing w:line="276" w:lineRule="auto"/>
        <w:jc w:val="both"/>
        <w:rPr>
          <w:iCs/>
        </w:rPr>
      </w:pPr>
    </w:p>
    <w:p w14:paraId="6DFE302F" w14:textId="77777777" w:rsidR="00F5599D" w:rsidRDefault="00F5599D" w:rsidP="00B645AD">
      <w:pPr>
        <w:spacing w:line="276" w:lineRule="auto"/>
        <w:jc w:val="both"/>
        <w:rPr>
          <w:iCs/>
        </w:rPr>
      </w:pPr>
    </w:p>
    <w:p w14:paraId="28ADA645" w14:textId="79174463" w:rsidR="00F5599D" w:rsidRDefault="00F5599D" w:rsidP="00B645AD">
      <w:pPr>
        <w:spacing w:line="276" w:lineRule="auto"/>
        <w:jc w:val="both"/>
        <w:rPr>
          <w:iCs/>
        </w:rPr>
      </w:pPr>
    </w:p>
    <w:p w14:paraId="5CDBB2EA" w14:textId="77777777" w:rsidR="00F5599D" w:rsidRDefault="00F5599D" w:rsidP="00B645AD">
      <w:pPr>
        <w:spacing w:line="276" w:lineRule="auto"/>
        <w:jc w:val="both"/>
        <w:rPr>
          <w:iCs/>
        </w:rPr>
      </w:pPr>
    </w:p>
    <w:p w14:paraId="04EBCFF6" w14:textId="77777777" w:rsidR="00F5599D" w:rsidRDefault="00F5599D" w:rsidP="00B645AD">
      <w:pPr>
        <w:spacing w:line="276" w:lineRule="auto"/>
        <w:jc w:val="both"/>
        <w:rPr>
          <w:iCs/>
        </w:rPr>
      </w:pPr>
    </w:p>
    <w:p w14:paraId="0E9B1158" w14:textId="77777777" w:rsidR="00F5599D" w:rsidRPr="0019580D" w:rsidRDefault="00F5599D" w:rsidP="00B645AD">
      <w:pPr>
        <w:spacing w:line="276" w:lineRule="auto"/>
        <w:jc w:val="both"/>
        <w:rPr>
          <w:iCs/>
          <w:sz w:val="16"/>
          <w:szCs w:val="16"/>
        </w:rPr>
      </w:pPr>
      <w:r w:rsidRPr="009A4FC2">
        <w:rPr>
          <w:sz w:val="16"/>
          <w:szCs w:val="16"/>
          <w:vertAlign w:val="superscript"/>
        </w:rPr>
        <w:t>1</w:t>
      </w:r>
      <w:r w:rsidRPr="009A4FC2">
        <w:rPr>
          <w:sz w:val="16"/>
          <w:szCs w:val="16"/>
        </w:rPr>
        <w:t xml:space="preserve"> </w:t>
      </w:r>
      <w:r w:rsidRPr="0019580D">
        <w:rPr>
          <w:sz w:val="16"/>
          <w:szCs w:val="16"/>
        </w:rPr>
        <w:t>Rozporządzenie Parlamentu Europejskiego i Rady (UE) nr 2021/1060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późn. zm.)</w:t>
      </w:r>
      <w:r w:rsidR="00B645AD" w:rsidRPr="0019580D">
        <w:rPr>
          <w:iCs/>
          <w:sz w:val="16"/>
          <w:szCs w:val="16"/>
        </w:rPr>
        <w:tab/>
      </w:r>
    </w:p>
    <w:p w14:paraId="6BC16B63" w14:textId="77777777" w:rsidR="00F5599D" w:rsidRPr="0019580D" w:rsidRDefault="00F5599D" w:rsidP="00B645AD">
      <w:pPr>
        <w:spacing w:line="276" w:lineRule="auto"/>
        <w:jc w:val="both"/>
        <w:rPr>
          <w:iCs/>
          <w:sz w:val="16"/>
          <w:szCs w:val="16"/>
        </w:rPr>
      </w:pPr>
    </w:p>
    <w:p w14:paraId="3C90BDBA" w14:textId="18E9C87D" w:rsidR="00AA3D45" w:rsidRPr="00360780" w:rsidRDefault="00F5599D" w:rsidP="00B645AD">
      <w:pPr>
        <w:spacing w:line="276" w:lineRule="auto"/>
        <w:jc w:val="both"/>
        <w:rPr>
          <w:iCs/>
        </w:rPr>
      </w:pPr>
      <w:r w:rsidRPr="009A4FC2">
        <w:rPr>
          <w:sz w:val="16"/>
          <w:szCs w:val="16"/>
          <w:vertAlign w:val="superscript"/>
        </w:rPr>
        <w:t>2</w:t>
      </w:r>
      <w:r w:rsidRPr="009A4FC2">
        <w:rPr>
          <w:sz w:val="16"/>
          <w:szCs w:val="16"/>
        </w:rPr>
        <w:t xml:space="preserve"> </w:t>
      </w:r>
      <w:r w:rsidRPr="0019580D">
        <w:rPr>
          <w:sz w:val="16"/>
          <w:szCs w:val="16"/>
        </w:rPr>
        <w:t>Ustawa o wspieraniu</w:t>
      </w:r>
      <w:r>
        <w:rPr>
          <w:sz w:val="16"/>
          <w:szCs w:val="16"/>
        </w:rPr>
        <w:t xml:space="preserve"> zrównoważonego rozwoju sektora rybackiego z udziałem Europejskiego Funduszu Morskiego, Rybackiego i Akwakultury na lata 2021-2027 z dnia 26 maja 2023 r. (Dz.</w:t>
      </w:r>
      <w:r w:rsidR="003614E0">
        <w:rPr>
          <w:sz w:val="16"/>
          <w:szCs w:val="16"/>
        </w:rPr>
        <w:t xml:space="preserve"> </w:t>
      </w:r>
      <w:r>
        <w:rPr>
          <w:sz w:val="16"/>
          <w:szCs w:val="16"/>
        </w:rPr>
        <w:t>U. z 2023 poz. 1273).</w:t>
      </w:r>
      <w:r w:rsidR="00B645AD" w:rsidRPr="00B645AD">
        <w:rPr>
          <w:iCs/>
        </w:rPr>
        <w:tab/>
      </w:r>
      <w:r w:rsidR="00B645AD" w:rsidRPr="00B645AD">
        <w:rPr>
          <w:iCs/>
        </w:rPr>
        <w:tab/>
      </w:r>
      <w:r w:rsidR="00B645AD" w:rsidRPr="00B645AD">
        <w:rPr>
          <w:iCs/>
        </w:rPr>
        <w:tab/>
      </w:r>
      <w:r w:rsidR="00B645AD" w:rsidRPr="00B645AD">
        <w:rPr>
          <w:iCs/>
        </w:rPr>
        <w:tab/>
      </w:r>
      <w:r w:rsidR="00B645AD" w:rsidRPr="00B645AD">
        <w:rPr>
          <w:iCs/>
        </w:rPr>
        <w:tab/>
      </w:r>
      <w:r w:rsidR="00B645AD" w:rsidRPr="00B645AD">
        <w:rPr>
          <w:iCs/>
        </w:rPr>
        <w:tab/>
      </w:r>
      <w:r w:rsidR="00B645AD" w:rsidRPr="00B645AD">
        <w:rPr>
          <w:iCs/>
        </w:rPr>
        <w:tab/>
      </w:r>
      <w:r w:rsidR="00B645AD" w:rsidRPr="00B645AD">
        <w:rPr>
          <w:iCs/>
        </w:rPr>
        <w:tab/>
      </w:r>
      <w:r w:rsidR="00B645AD" w:rsidRPr="00B645AD">
        <w:rPr>
          <w:iCs/>
        </w:rPr>
        <w:tab/>
      </w:r>
      <w:r w:rsidR="00B645AD" w:rsidRPr="00B645AD">
        <w:rPr>
          <w:iCs/>
        </w:rPr>
        <w:tab/>
      </w:r>
    </w:p>
    <w:sectPr w:rsidR="00AA3D45" w:rsidRPr="00360780" w:rsidSect="00B54B06">
      <w:headerReference w:type="default" r:id="rId10"/>
      <w:footerReference w:type="even" r:id="rId11"/>
      <w:footerReference w:type="first" r:id="rId12"/>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7E75" w14:textId="77777777" w:rsidR="003E4A68" w:rsidRDefault="003E4A68">
      <w:r>
        <w:separator/>
      </w:r>
    </w:p>
  </w:endnote>
  <w:endnote w:type="continuationSeparator" w:id="0">
    <w:p w14:paraId="4377E415" w14:textId="77777777" w:rsidR="003E4A68" w:rsidRDefault="003E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49033945" w14:textId="77777777">
      <w:trPr>
        <w:trHeight w:val="180"/>
      </w:trPr>
      <w:tc>
        <w:tcPr>
          <w:tcW w:w="3809" w:type="dxa"/>
        </w:tcPr>
        <w:p w14:paraId="3EAC588D" w14:textId="77777777" w:rsidR="006D3E03" w:rsidRDefault="006D3E03">
          <w:pPr>
            <w:pStyle w:val="Stopka"/>
            <w:tabs>
              <w:tab w:val="clear" w:pos="4536"/>
            </w:tabs>
            <w:jc w:val="center"/>
            <w:rPr>
              <w:b/>
              <w:sz w:val="18"/>
            </w:rPr>
          </w:pPr>
        </w:p>
      </w:tc>
      <w:tc>
        <w:tcPr>
          <w:tcW w:w="2157" w:type="dxa"/>
        </w:tcPr>
        <w:p w14:paraId="74CDEA5E" w14:textId="77777777" w:rsidR="006D3E03" w:rsidRDefault="006D3E03">
          <w:pPr>
            <w:pStyle w:val="Stopka"/>
            <w:tabs>
              <w:tab w:val="clear" w:pos="4536"/>
            </w:tabs>
            <w:jc w:val="center"/>
            <w:rPr>
              <w:i/>
              <w:sz w:val="18"/>
            </w:rPr>
          </w:pPr>
        </w:p>
      </w:tc>
      <w:tc>
        <w:tcPr>
          <w:tcW w:w="3892" w:type="dxa"/>
        </w:tcPr>
        <w:p w14:paraId="1AA50D7D" w14:textId="77777777" w:rsidR="006D3E03" w:rsidRDefault="006D3E03">
          <w:pPr>
            <w:pStyle w:val="Stopka"/>
            <w:tabs>
              <w:tab w:val="clear" w:pos="4536"/>
            </w:tabs>
            <w:jc w:val="center"/>
            <w:rPr>
              <w:i/>
              <w:sz w:val="18"/>
            </w:rPr>
          </w:pPr>
        </w:p>
      </w:tc>
    </w:tr>
  </w:tbl>
  <w:p w14:paraId="1BB8E323"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481BC984" w14:textId="77777777" w:rsidTr="00B03523">
      <w:trPr>
        <w:trHeight w:val="180"/>
        <w:jc w:val="center"/>
      </w:trPr>
      <w:tc>
        <w:tcPr>
          <w:tcW w:w="9134" w:type="dxa"/>
          <w:tcBorders>
            <w:top w:val="single" w:sz="4" w:space="0" w:color="auto"/>
            <w:left w:val="nil"/>
            <w:bottom w:val="nil"/>
            <w:right w:val="nil"/>
          </w:tcBorders>
        </w:tcPr>
        <w:p w14:paraId="71C9A348"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5F89E4CF"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6D0EB181"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36F1" w14:textId="77777777" w:rsidR="003E4A68" w:rsidRDefault="003E4A68">
      <w:r>
        <w:separator/>
      </w:r>
    </w:p>
  </w:footnote>
  <w:footnote w:type="continuationSeparator" w:id="0">
    <w:p w14:paraId="733009F4" w14:textId="77777777" w:rsidR="003E4A68" w:rsidRDefault="003E4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32DC" w14:textId="22585CDB" w:rsidR="00103F40" w:rsidRDefault="00103F40">
    <w:pPr>
      <w:pStyle w:val="Nagwek"/>
    </w:pPr>
    <w:bookmarkStart w:id="1" w:name="_Hlk141084200"/>
    <w:bookmarkStart w:id="2" w:name="_Hlk141084201"/>
    <w:r>
      <w:t xml:space="preserve">Numer naboru: </w:t>
    </w:r>
    <w:bookmarkEnd w:id="1"/>
    <w:bookmarkEnd w:id="2"/>
    <w:r w:rsidR="00DF5AA2" w:rsidRPr="00DF5AA2">
      <w:t xml:space="preserve">FEDR.03.02-IP.01-001/23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6EBA56B0"/>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9B2328A"/>
    <w:multiLevelType w:val="hybridMultilevel"/>
    <w:tmpl w:val="E2186038"/>
    <w:lvl w:ilvl="0" w:tplc="0415000F">
      <w:start w:val="1"/>
      <w:numFmt w:val="decimal"/>
      <w:lvlText w:val="%1."/>
      <w:lvlJc w:val="left"/>
      <w:pPr>
        <w:ind w:left="720" w:hanging="360"/>
      </w:pPr>
    </w:lvl>
    <w:lvl w:ilvl="1" w:tplc="A4165C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8E6CC6"/>
    <w:multiLevelType w:val="hybridMultilevel"/>
    <w:tmpl w:val="7F00CBBE"/>
    <w:lvl w:ilvl="0" w:tplc="FFFFFFFF">
      <w:start w:val="1"/>
      <w:numFmt w:val="lowerLetter"/>
      <w:lvlText w:val="%1)"/>
      <w:lvlJc w:val="left"/>
      <w:pPr>
        <w:ind w:left="1713" w:hanging="360"/>
      </w:pPr>
    </w:lvl>
    <w:lvl w:ilvl="1" w:tplc="04150017">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 w15:restartNumberingAfterBreak="0">
    <w:nsid w:val="7FFE1493"/>
    <w:multiLevelType w:val="hybridMultilevel"/>
    <w:tmpl w:val="836EB2C4"/>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797707">
    <w:abstractNumId w:val="2"/>
  </w:num>
  <w:num w:numId="2" w16cid:durableId="2086224198">
    <w:abstractNumId w:val="2"/>
  </w:num>
  <w:num w:numId="3" w16cid:durableId="1472140685">
    <w:abstractNumId w:val="2"/>
  </w:num>
  <w:num w:numId="4" w16cid:durableId="830029132">
    <w:abstractNumId w:val="1"/>
  </w:num>
  <w:num w:numId="5" w16cid:durableId="331302005">
    <w:abstractNumId w:val="0"/>
  </w:num>
  <w:num w:numId="6" w16cid:durableId="1599176149">
    <w:abstractNumId w:val="3"/>
  </w:num>
  <w:num w:numId="7" w16cid:durableId="454832629">
    <w:abstractNumId w:val="4"/>
  </w:num>
  <w:num w:numId="8" w16cid:durableId="2372510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7"/>
    <w:rsid w:val="000040A2"/>
    <w:rsid w:val="0000494A"/>
    <w:rsid w:val="0001373E"/>
    <w:rsid w:val="00017398"/>
    <w:rsid w:val="00031845"/>
    <w:rsid w:val="00033072"/>
    <w:rsid w:val="00035145"/>
    <w:rsid w:val="00040084"/>
    <w:rsid w:val="00041565"/>
    <w:rsid w:val="000501A4"/>
    <w:rsid w:val="00051A8D"/>
    <w:rsid w:val="00053073"/>
    <w:rsid w:val="0006216F"/>
    <w:rsid w:val="00063550"/>
    <w:rsid w:val="00063FF2"/>
    <w:rsid w:val="0007245D"/>
    <w:rsid w:val="00080A5D"/>
    <w:rsid w:val="0008473D"/>
    <w:rsid w:val="00086EEE"/>
    <w:rsid w:val="000905CC"/>
    <w:rsid w:val="00092451"/>
    <w:rsid w:val="000926C3"/>
    <w:rsid w:val="00094223"/>
    <w:rsid w:val="00096077"/>
    <w:rsid w:val="000A53F7"/>
    <w:rsid w:val="000C1C63"/>
    <w:rsid w:val="000C69ED"/>
    <w:rsid w:val="000D2C13"/>
    <w:rsid w:val="000D6A23"/>
    <w:rsid w:val="000D7F95"/>
    <w:rsid w:val="000E6D04"/>
    <w:rsid w:val="000F0009"/>
    <w:rsid w:val="000F1ABF"/>
    <w:rsid w:val="000F4AB6"/>
    <w:rsid w:val="000F5BAD"/>
    <w:rsid w:val="000F6A55"/>
    <w:rsid w:val="000F7FCF"/>
    <w:rsid w:val="00100CA9"/>
    <w:rsid w:val="00103F40"/>
    <w:rsid w:val="00107FA6"/>
    <w:rsid w:val="00112579"/>
    <w:rsid w:val="001137B6"/>
    <w:rsid w:val="00114F00"/>
    <w:rsid w:val="001270B6"/>
    <w:rsid w:val="00136F67"/>
    <w:rsid w:val="0014285F"/>
    <w:rsid w:val="00152976"/>
    <w:rsid w:val="00157CD0"/>
    <w:rsid w:val="00185B2D"/>
    <w:rsid w:val="00192DF9"/>
    <w:rsid w:val="0019580D"/>
    <w:rsid w:val="0019599C"/>
    <w:rsid w:val="001A2307"/>
    <w:rsid w:val="001A6D36"/>
    <w:rsid w:val="001B4584"/>
    <w:rsid w:val="001C12FC"/>
    <w:rsid w:val="001C4A03"/>
    <w:rsid w:val="001D0CE7"/>
    <w:rsid w:val="001D6ADF"/>
    <w:rsid w:val="001E3A8C"/>
    <w:rsid w:val="00205381"/>
    <w:rsid w:val="00206370"/>
    <w:rsid w:val="00213A73"/>
    <w:rsid w:val="00217641"/>
    <w:rsid w:val="00223A57"/>
    <w:rsid w:val="002330D0"/>
    <w:rsid w:val="00245A62"/>
    <w:rsid w:val="00247261"/>
    <w:rsid w:val="00253B6A"/>
    <w:rsid w:val="002553C6"/>
    <w:rsid w:val="00257A2D"/>
    <w:rsid w:val="00262941"/>
    <w:rsid w:val="00266643"/>
    <w:rsid w:val="002725D4"/>
    <w:rsid w:val="00273363"/>
    <w:rsid w:val="0029434B"/>
    <w:rsid w:val="002B1BDD"/>
    <w:rsid w:val="002B1C1E"/>
    <w:rsid w:val="002B32C4"/>
    <w:rsid w:val="002B44DD"/>
    <w:rsid w:val="002B6143"/>
    <w:rsid w:val="002B724A"/>
    <w:rsid w:val="002C02F4"/>
    <w:rsid w:val="002C2977"/>
    <w:rsid w:val="002D0588"/>
    <w:rsid w:val="002D79CF"/>
    <w:rsid w:val="002E16E6"/>
    <w:rsid w:val="002F6ABA"/>
    <w:rsid w:val="0030340B"/>
    <w:rsid w:val="00311B8A"/>
    <w:rsid w:val="003153E3"/>
    <w:rsid w:val="00323AAC"/>
    <w:rsid w:val="0032456D"/>
    <w:rsid w:val="00335F8F"/>
    <w:rsid w:val="00345E1E"/>
    <w:rsid w:val="00350D2E"/>
    <w:rsid w:val="00360780"/>
    <w:rsid w:val="003614E0"/>
    <w:rsid w:val="00361F7F"/>
    <w:rsid w:val="00364AA7"/>
    <w:rsid w:val="003753CE"/>
    <w:rsid w:val="00377FDD"/>
    <w:rsid w:val="00380D9A"/>
    <w:rsid w:val="00397135"/>
    <w:rsid w:val="003A35A7"/>
    <w:rsid w:val="003A3662"/>
    <w:rsid w:val="003A368F"/>
    <w:rsid w:val="003C2ABD"/>
    <w:rsid w:val="003C32CF"/>
    <w:rsid w:val="003E2592"/>
    <w:rsid w:val="003E4A68"/>
    <w:rsid w:val="003F3107"/>
    <w:rsid w:val="003F565C"/>
    <w:rsid w:val="004013C3"/>
    <w:rsid w:val="00401D3D"/>
    <w:rsid w:val="004054C7"/>
    <w:rsid w:val="0040579F"/>
    <w:rsid w:val="00410ABF"/>
    <w:rsid w:val="004119E9"/>
    <w:rsid w:val="00420CF0"/>
    <w:rsid w:val="00430786"/>
    <w:rsid w:val="00434810"/>
    <w:rsid w:val="0043675B"/>
    <w:rsid w:val="00436D74"/>
    <w:rsid w:val="00443597"/>
    <w:rsid w:val="00446816"/>
    <w:rsid w:val="00450C7B"/>
    <w:rsid w:val="004528BE"/>
    <w:rsid w:val="00464A3A"/>
    <w:rsid w:val="004663A8"/>
    <w:rsid w:val="00474579"/>
    <w:rsid w:val="0047546A"/>
    <w:rsid w:val="004775B6"/>
    <w:rsid w:val="0048047E"/>
    <w:rsid w:val="00491E88"/>
    <w:rsid w:val="00497567"/>
    <w:rsid w:val="004A333A"/>
    <w:rsid w:val="004A4BA7"/>
    <w:rsid w:val="004C115A"/>
    <w:rsid w:val="004C5F1D"/>
    <w:rsid w:val="004E265E"/>
    <w:rsid w:val="004E405B"/>
    <w:rsid w:val="004E689F"/>
    <w:rsid w:val="004E6AE7"/>
    <w:rsid w:val="004F0992"/>
    <w:rsid w:val="00502EC4"/>
    <w:rsid w:val="005102A9"/>
    <w:rsid w:val="005103CB"/>
    <w:rsid w:val="0051135F"/>
    <w:rsid w:val="00512982"/>
    <w:rsid w:val="00512F7C"/>
    <w:rsid w:val="00513DA6"/>
    <w:rsid w:val="00521DB3"/>
    <w:rsid w:val="00522100"/>
    <w:rsid w:val="00527AB3"/>
    <w:rsid w:val="00533729"/>
    <w:rsid w:val="00535C4F"/>
    <w:rsid w:val="00536EF7"/>
    <w:rsid w:val="00540B2B"/>
    <w:rsid w:val="00551BA0"/>
    <w:rsid w:val="0055237F"/>
    <w:rsid w:val="0056290F"/>
    <w:rsid w:val="0056332B"/>
    <w:rsid w:val="0056694D"/>
    <w:rsid w:val="00567063"/>
    <w:rsid w:val="005674FD"/>
    <w:rsid w:val="00577659"/>
    <w:rsid w:val="00581223"/>
    <w:rsid w:val="005A1AE5"/>
    <w:rsid w:val="005B1216"/>
    <w:rsid w:val="005B1E31"/>
    <w:rsid w:val="005B2D10"/>
    <w:rsid w:val="005B3209"/>
    <w:rsid w:val="005B7F60"/>
    <w:rsid w:val="005C01AD"/>
    <w:rsid w:val="005C4AA5"/>
    <w:rsid w:val="005C605E"/>
    <w:rsid w:val="005D0475"/>
    <w:rsid w:val="005D2947"/>
    <w:rsid w:val="005D5E87"/>
    <w:rsid w:val="005F620E"/>
    <w:rsid w:val="00606F56"/>
    <w:rsid w:val="0061045A"/>
    <w:rsid w:val="006139CF"/>
    <w:rsid w:val="00614081"/>
    <w:rsid w:val="00621FFD"/>
    <w:rsid w:val="00632E96"/>
    <w:rsid w:val="006358DB"/>
    <w:rsid w:val="00637203"/>
    <w:rsid w:val="00657410"/>
    <w:rsid w:val="00662D6F"/>
    <w:rsid w:val="006720A3"/>
    <w:rsid w:val="00677133"/>
    <w:rsid w:val="00694182"/>
    <w:rsid w:val="00694764"/>
    <w:rsid w:val="00695B4C"/>
    <w:rsid w:val="006A5F45"/>
    <w:rsid w:val="006A7DB6"/>
    <w:rsid w:val="006B1324"/>
    <w:rsid w:val="006B5176"/>
    <w:rsid w:val="006B7FE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153A7"/>
    <w:rsid w:val="007263E7"/>
    <w:rsid w:val="00740C59"/>
    <w:rsid w:val="00746287"/>
    <w:rsid w:val="00752D03"/>
    <w:rsid w:val="007636D4"/>
    <w:rsid w:val="00765D55"/>
    <w:rsid w:val="0076609D"/>
    <w:rsid w:val="00767FE4"/>
    <w:rsid w:val="0077734E"/>
    <w:rsid w:val="00785ABB"/>
    <w:rsid w:val="007904BC"/>
    <w:rsid w:val="0079085B"/>
    <w:rsid w:val="007A39C2"/>
    <w:rsid w:val="007C3AF2"/>
    <w:rsid w:val="007C4B6D"/>
    <w:rsid w:val="007C561A"/>
    <w:rsid w:val="007C770E"/>
    <w:rsid w:val="007E0023"/>
    <w:rsid w:val="007E3155"/>
    <w:rsid w:val="007F3CA6"/>
    <w:rsid w:val="00802578"/>
    <w:rsid w:val="00804C54"/>
    <w:rsid w:val="008119EA"/>
    <w:rsid w:val="00814D91"/>
    <w:rsid w:val="00817673"/>
    <w:rsid w:val="00822449"/>
    <w:rsid w:val="008226B7"/>
    <w:rsid w:val="00825FDA"/>
    <w:rsid w:val="00827C10"/>
    <w:rsid w:val="008476A1"/>
    <w:rsid w:val="00853772"/>
    <w:rsid w:val="00855BB2"/>
    <w:rsid w:val="00857A9E"/>
    <w:rsid w:val="0086447D"/>
    <w:rsid w:val="0086534D"/>
    <w:rsid w:val="008657DA"/>
    <w:rsid w:val="0086746C"/>
    <w:rsid w:val="008768C0"/>
    <w:rsid w:val="008851C6"/>
    <w:rsid w:val="008A0BD7"/>
    <w:rsid w:val="008A1173"/>
    <w:rsid w:val="008A3519"/>
    <w:rsid w:val="008A4257"/>
    <w:rsid w:val="008A4DA5"/>
    <w:rsid w:val="008B0872"/>
    <w:rsid w:val="008B5319"/>
    <w:rsid w:val="008C345C"/>
    <w:rsid w:val="008C4BF2"/>
    <w:rsid w:val="008D1D64"/>
    <w:rsid w:val="008E0C20"/>
    <w:rsid w:val="008E772C"/>
    <w:rsid w:val="008F6E42"/>
    <w:rsid w:val="0092615D"/>
    <w:rsid w:val="00931B97"/>
    <w:rsid w:val="00933F9A"/>
    <w:rsid w:val="00936F4E"/>
    <w:rsid w:val="00945AAA"/>
    <w:rsid w:val="00967BF1"/>
    <w:rsid w:val="00970774"/>
    <w:rsid w:val="009811AD"/>
    <w:rsid w:val="00984B50"/>
    <w:rsid w:val="00992A21"/>
    <w:rsid w:val="009A1A07"/>
    <w:rsid w:val="009A2B7F"/>
    <w:rsid w:val="009A4FC2"/>
    <w:rsid w:val="009C706D"/>
    <w:rsid w:val="009C7DCB"/>
    <w:rsid w:val="009D39F2"/>
    <w:rsid w:val="009D487C"/>
    <w:rsid w:val="009E1C56"/>
    <w:rsid w:val="009E4D17"/>
    <w:rsid w:val="009F032B"/>
    <w:rsid w:val="009F1F06"/>
    <w:rsid w:val="00A01749"/>
    <w:rsid w:val="00A01FF0"/>
    <w:rsid w:val="00A02631"/>
    <w:rsid w:val="00A142C8"/>
    <w:rsid w:val="00A17201"/>
    <w:rsid w:val="00A20B4E"/>
    <w:rsid w:val="00A2515D"/>
    <w:rsid w:val="00A27DBD"/>
    <w:rsid w:val="00A30993"/>
    <w:rsid w:val="00A350C2"/>
    <w:rsid w:val="00A35CCD"/>
    <w:rsid w:val="00A441F0"/>
    <w:rsid w:val="00A55559"/>
    <w:rsid w:val="00A67DBD"/>
    <w:rsid w:val="00A73BD9"/>
    <w:rsid w:val="00A84DFE"/>
    <w:rsid w:val="00A87F40"/>
    <w:rsid w:val="00A91A27"/>
    <w:rsid w:val="00AA3D45"/>
    <w:rsid w:val="00AA4276"/>
    <w:rsid w:val="00AA432A"/>
    <w:rsid w:val="00AA4448"/>
    <w:rsid w:val="00AA5CDA"/>
    <w:rsid w:val="00AB1BA4"/>
    <w:rsid w:val="00AB71F7"/>
    <w:rsid w:val="00AD03B3"/>
    <w:rsid w:val="00AD7D18"/>
    <w:rsid w:val="00AE7A19"/>
    <w:rsid w:val="00AF0E07"/>
    <w:rsid w:val="00AF3600"/>
    <w:rsid w:val="00AF539F"/>
    <w:rsid w:val="00B03523"/>
    <w:rsid w:val="00B04472"/>
    <w:rsid w:val="00B17BD0"/>
    <w:rsid w:val="00B24323"/>
    <w:rsid w:val="00B31FFC"/>
    <w:rsid w:val="00B343D0"/>
    <w:rsid w:val="00B51DD7"/>
    <w:rsid w:val="00B54B06"/>
    <w:rsid w:val="00B63330"/>
    <w:rsid w:val="00B645AD"/>
    <w:rsid w:val="00B808F3"/>
    <w:rsid w:val="00BA5300"/>
    <w:rsid w:val="00BB1205"/>
    <w:rsid w:val="00BC2E92"/>
    <w:rsid w:val="00BD20C9"/>
    <w:rsid w:val="00BD22DE"/>
    <w:rsid w:val="00BD7670"/>
    <w:rsid w:val="00BE1E40"/>
    <w:rsid w:val="00BE4AD0"/>
    <w:rsid w:val="00BE6BE9"/>
    <w:rsid w:val="00BF0405"/>
    <w:rsid w:val="00BF0FE0"/>
    <w:rsid w:val="00BF7730"/>
    <w:rsid w:val="00C01D73"/>
    <w:rsid w:val="00C121E9"/>
    <w:rsid w:val="00C1477D"/>
    <w:rsid w:val="00C1737C"/>
    <w:rsid w:val="00C224DA"/>
    <w:rsid w:val="00C26F41"/>
    <w:rsid w:val="00C418CA"/>
    <w:rsid w:val="00C43557"/>
    <w:rsid w:val="00C44A91"/>
    <w:rsid w:val="00C529FC"/>
    <w:rsid w:val="00C558C2"/>
    <w:rsid w:val="00C56319"/>
    <w:rsid w:val="00C6365E"/>
    <w:rsid w:val="00C77144"/>
    <w:rsid w:val="00C83AE2"/>
    <w:rsid w:val="00C94941"/>
    <w:rsid w:val="00CB4494"/>
    <w:rsid w:val="00CD2372"/>
    <w:rsid w:val="00CD2641"/>
    <w:rsid w:val="00CD5A52"/>
    <w:rsid w:val="00CE38CC"/>
    <w:rsid w:val="00CE7A8A"/>
    <w:rsid w:val="00CF2484"/>
    <w:rsid w:val="00CF4003"/>
    <w:rsid w:val="00CF4A52"/>
    <w:rsid w:val="00D17CE6"/>
    <w:rsid w:val="00D3121F"/>
    <w:rsid w:val="00D34153"/>
    <w:rsid w:val="00D3768F"/>
    <w:rsid w:val="00D41EE3"/>
    <w:rsid w:val="00D42DAE"/>
    <w:rsid w:val="00D43878"/>
    <w:rsid w:val="00D46D9F"/>
    <w:rsid w:val="00D720CD"/>
    <w:rsid w:val="00D86265"/>
    <w:rsid w:val="00D87986"/>
    <w:rsid w:val="00D90FAE"/>
    <w:rsid w:val="00D93A25"/>
    <w:rsid w:val="00DB7791"/>
    <w:rsid w:val="00DC4FD9"/>
    <w:rsid w:val="00DE4EEA"/>
    <w:rsid w:val="00DF0831"/>
    <w:rsid w:val="00DF5AA2"/>
    <w:rsid w:val="00E07484"/>
    <w:rsid w:val="00E13F26"/>
    <w:rsid w:val="00E15465"/>
    <w:rsid w:val="00E301D8"/>
    <w:rsid w:val="00E33C18"/>
    <w:rsid w:val="00E3453A"/>
    <w:rsid w:val="00E34ED6"/>
    <w:rsid w:val="00E55304"/>
    <w:rsid w:val="00E573DC"/>
    <w:rsid w:val="00E575D1"/>
    <w:rsid w:val="00E62851"/>
    <w:rsid w:val="00E666B8"/>
    <w:rsid w:val="00E666D8"/>
    <w:rsid w:val="00E7058F"/>
    <w:rsid w:val="00E72D87"/>
    <w:rsid w:val="00E73B1F"/>
    <w:rsid w:val="00E842F4"/>
    <w:rsid w:val="00E8525A"/>
    <w:rsid w:val="00E916E3"/>
    <w:rsid w:val="00E9487A"/>
    <w:rsid w:val="00E97110"/>
    <w:rsid w:val="00EA24F4"/>
    <w:rsid w:val="00EA5E45"/>
    <w:rsid w:val="00EB1836"/>
    <w:rsid w:val="00EB6B49"/>
    <w:rsid w:val="00EC253E"/>
    <w:rsid w:val="00EC3D1B"/>
    <w:rsid w:val="00ED10B6"/>
    <w:rsid w:val="00ED288A"/>
    <w:rsid w:val="00ED3CED"/>
    <w:rsid w:val="00ED79AC"/>
    <w:rsid w:val="00EF0CC7"/>
    <w:rsid w:val="00EF3AA7"/>
    <w:rsid w:val="00EF61E9"/>
    <w:rsid w:val="00F1473F"/>
    <w:rsid w:val="00F15055"/>
    <w:rsid w:val="00F15A03"/>
    <w:rsid w:val="00F309EC"/>
    <w:rsid w:val="00F34F73"/>
    <w:rsid w:val="00F41142"/>
    <w:rsid w:val="00F47664"/>
    <w:rsid w:val="00F5599D"/>
    <w:rsid w:val="00F61F11"/>
    <w:rsid w:val="00F74F78"/>
    <w:rsid w:val="00F85872"/>
    <w:rsid w:val="00FA192F"/>
    <w:rsid w:val="00FA6A7F"/>
    <w:rsid w:val="00FA6B7D"/>
    <w:rsid w:val="00FB54F5"/>
    <w:rsid w:val="00FB79F6"/>
    <w:rsid w:val="00FC2443"/>
    <w:rsid w:val="00FC500F"/>
    <w:rsid w:val="00FE4DE8"/>
    <w:rsid w:val="00FF5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4DF15"/>
  <w15:chartTrackingRefBased/>
  <w15:docId w15:val="{BA155914-AA56-4ADF-AD00-A45D7DBB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semiHidden/>
    <w:unhideWhenUsed/>
    <w:rsid w:val="00B17BD0"/>
    <w:rPr>
      <w:color w:val="0000FF"/>
      <w:u w:val="single"/>
    </w:rPr>
  </w:style>
  <w:style w:type="character" w:styleId="Uwydatnienie">
    <w:name w:val="Emphasis"/>
    <w:uiPriority w:val="20"/>
    <w:qFormat/>
    <w:rsid w:val="00B17BD0"/>
    <w:rPr>
      <w:i/>
      <w:iCs/>
    </w:rPr>
  </w:style>
  <w:style w:type="paragraph" w:styleId="Poprawka">
    <w:name w:val="Revision"/>
    <w:hidden/>
    <w:uiPriority w:val="99"/>
    <w:semiHidden/>
    <w:rsid w:val="004054C7"/>
    <w:rPr>
      <w:sz w:val="24"/>
      <w:szCs w:val="24"/>
    </w:rPr>
  </w:style>
  <w:style w:type="paragraph" w:styleId="Akapitzlist">
    <w:name w:val="List Paragraph"/>
    <w:basedOn w:val="Normalny"/>
    <w:uiPriority w:val="34"/>
    <w:qFormat/>
    <w:rsid w:val="000D6A23"/>
    <w:pPr>
      <w:ind w:left="720"/>
      <w:contextualSpacing/>
    </w:pPr>
  </w:style>
  <w:style w:type="paragraph" w:styleId="Tekstprzypisukocowego">
    <w:name w:val="endnote text"/>
    <w:basedOn w:val="Normalny"/>
    <w:link w:val="TekstprzypisukocowegoZnak"/>
    <w:uiPriority w:val="99"/>
    <w:semiHidden/>
    <w:unhideWhenUsed/>
    <w:rsid w:val="00B645AD"/>
    <w:rPr>
      <w:sz w:val="20"/>
      <w:szCs w:val="20"/>
    </w:rPr>
  </w:style>
  <w:style w:type="character" w:customStyle="1" w:styleId="TekstprzypisukocowegoZnak">
    <w:name w:val="Tekst przypisu końcowego Znak"/>
    <w:basedOn w:val="Domylnaczcionkaakapitu"/>
    <w:link w:val="Tekstprzypisukocowego"/>
    <w:uiPriority w:val="99"/>
    <w:semiHidden/>
    <w:rsid w:val="00B645AD"/>
  </w:style>
  <w:style w:type="character" w:styleId="Odwoanieprzypisukocowego">
    <w:name w:val="endnote reference"/>
    <w:basedOn w:val="Domylnaczcionkaakapitu"/>
    <w:uiPriority w:val="99"/>
    <w:semiHidden/>
    <w:unhideWhenUsed/>
    <w:rsid w:val="00B645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2260">
      <w:bodyDiv w:val="1"/>
      <w:marLeft w:val="0"/>
      <w:marRight w:val="0"/>
      <w:marTop w:val="0"/>
      <w:marBottom w:val="0"/>
      <w:divBdr>
        <w:top w:val="none" w:sz="0" w:space="0" w:color="auto"/>
        <w:left w:val="none" w:sz="0" w:space="0" w:color="auto"/>
        <w:bottom w:val="none" w:sz="0" w:space="0" w:color="auto"/>
        <w:right w:val="none" w:sz="0" w:space="0" w:color="auto"/>
      </w:divBdr>
    </w:div>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237251523">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3310">
      <w:bodyDiv w:val="1"/>
      <w:marLeft w:val="0"/>
      <w:marRight w:val="0"/>
      <w:marTop w:val="0"/>
      <w:marBottom w:val="0"/>
      <w:divBdr>
        <w:top w:val="none" w:sz="0" w:space="0" w:color="auto"/>
        <w:left w:val="none" w:sz="0" w:space="0" w:color="auto"/>
        <w:bottom w:val="none" w:sz="0" w:space="0" w:color="auto"/>
        <w:right w:val="none" w:sz="0" w:space="0" w:color="auto"/>
      </w:divBdr>
    </w:div>
    <w:div w:id="406617237">
      <w:bodyDiv w:val="1"/>
      <w:marLeft w:val="0"/>
      <w:marRight w:val="0"/>
      <w:marTop w:val="0"/>
      <w:marBottom w:val="0"/>
      <w:divBdr>
        <w:top w:val="none" w:sz="0" w:space="0" w:color="auto"/>
        <w:left w:val="none" w:sz="0" w:space="0" w:color="auto"/>
        <w:bottom w:val="none" w:sz="0" w:space="0" w:color="auto"/>
        <w:right w:val="none" w:sz="0" w:space="0" w:color="auto"/>
      </w:divBdr>
    </w:div>
    <w:div w:id="407772704">
      <w:bodyDiv w:val="1"/>
      <w:marLeft w:val="0"/>
      <w:marRight w:val="0"/>
      <w:marTop w:val="0"/>
      <w:marBottom w:val="0"/>
      <w:divBdr>
        <w:top w:val="none" w:sz="0" w:space="0" w:color="auto"/>
        <w:left w:val="none" w:sz="0" w:space="0" w:color="auto"/>
        <w:bottom w:val="none" w:sz="0" w:space="0" w:color="auto"/>
        <w:right w:val="none" w:sz="0" w:space="0" w:color="auto"/>
      </w:divBdr>
    </w:div>
    <w:div w:id="708846376">
      <w:bodyDiv w:val="1"/>
      <w:marLeft w:val="0"/>
      <w:marRight w:val="0"/>
      <w:marTop w:val="0"/>
      <w:marBottom w:val="0"/>
      <w:divBdr>
        <w:top w:val="none" w:sz="0" w:space="0" w:color="auto"/>
        <w:left w:val="none" w:sz="0" w:space="0" w:color="auto"/>
        <w:bottom w:val="none" w:sz="0" w:space="0" w:color="auto"/>
        <w:right w:val="none" w:sz="0" w:space="0" w:color="auto"/>
      </w:divBdr>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 w:id="20193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83710CFC-8B95-43F6-AE80-BF3ADD35B247}">
  <ds:schemaRefs>
    <ds:schemaRef ds:uri="http://schemas.openxmlformats.org/officeDocument/2006/bibliography"/>
  </ds:schemaRefs>
</ds:datastoreItem>
</file>

<file path=customXml/itemProps2.xml><?xml version="1.0" encoding="utf-8"?>
<ds:datastoreItem xmlns:ds="http://schemas.openxmlformats.org/officeDocument/2006/customXml" ds:itemID="{D2EADB77-6A47-43D9-9CD5-2F394C1E6D5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1555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Wyszyńska Emilia</cp:lastModifiedBy>
  <cp:revision>4</cp:revision>
  <cp:lastPrinted>2016-12-15T11:37:00Z</cp:lastPrinted>
  <dcterms:created xsi:type="dcterms:W3CDTF">2024-01-16T08:41:00Z</dcterms:created>
  <dcterms:modified xsi:type="dcterms:W3CDTF">2024-01-16T08:55:00Z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6d09c2e7-1742-4ac0-80e1-82884f31352c</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