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06" w:rsidRDefault="00A74A06" w:rsidP="00C50C16">
      <w:pPr>
        <w:rPr>
          <w:b/>
          <w:sz w:val="24"/>
          <w:szCs w:val="24"/>
        </w:rPr>
      </w:pPr>
    </w:p>
    <w:p w:rsidR="00A74A06" w:rsidRDefault="00A74A06" w:rsidP="00C50C16">
      <w:pPr>
        <w:rPr>
          <w:b/>
          <w:sz w:val="24"/>
          <w:szCs w:val="24"/>
        </w:rPr>
      </w:pPr>
    </w:p>
    <w:p w:rsidR="00A74A06" w:rsidRDefault="00A74A06" w:rsidP="00C50C16">
      <w:pPr>
        <w:rPr>
          <w:b/>
          <w:sz w:val="24"/>
          <w:szCs w:val="24"/>
        </w:rPr>
      </w:pPr>
    </w:p>
    <w:p w:rsidR="00A74A06" w:rsidRDefault="00A74A06" w:rsidP="00C50C16">
      <w:pPr>
        <w:rPr>
          <w:b/>
          <w:sz w:val="24"/>
          <w:szCs w:val="24"/>
        </w:rPr>
      </w:pPr>
    </w:p>
    <w:p w:rsidR="00A74A06" w:rsidRDefault="00A74A06" w:rsidP="00C50C16">
      <w:pPr>
        <w:rPr>
          <w:b/>
          <w:sz w:val="24"/>
          <w:szCs w:val="24"/>
        </w:rPr>
      </w:pPr>
    </w:p>
    <w:p w:rsidR="00A74A06" w:rsidRDefault="00A74A0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ZAŁĄCZNIK NR </w:t>
      </w:r>
      <w:r w:rsidR="00F81AF8">
        <w:rPr>
          <w:b/>
          <w:sz w:val="24"/>
          <w:szCs w:val="24"/>
        </w:rPr>
        <w:t>3</w:t>
      </w:r>
    </w:p>
    <w:p w:rsidR="00C50C16" w:rsidRPr="00270CAC" w:rsidRDefault="00C50C16" w:rsidP="00C50C1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WZÓR WNIOSKU O DOFINANSOWANIE </w:t>
      </w:r>
      <w:r w:rsidRPr="00270CAC">
        <w:rPr>
          <w:b/>
          <w:sz w:val="24"/>
          <w:szCs w:val="24"/>
        </w:rPr>
        <w:br/>
        <w:t>(zakres EFRR)</w:t>
      </w: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rPr>
          <w:sz w:val="24"/>
          <w:szCs w:val="24"/>
        </w:rPr>
      </w:pPr>
    </w:p>
    <w:p w:rsidR="00C50C16" w:rsidRPr="00270CAC" w:rsidRDefault="00C50C16" w:rsidP="00C50C16">
      <w:pPr>
        <w:rPr>
          <w:b/>
          <w:sz w:val="24"/>
          <w:szCs w:val="24"/>
        </w:rPr>
      </w:pPr>
    </w:p>
    <w:p w:rsidR="00C50C16" w:rsidRPr="00270CAC" w:rsidRDefault="00C50C16" w:rsidP="00C50C16">
      <w:pPr>
        <w:tabs>
          <w:tab w:val="left" w:pos="5475"/>
        </w:tabs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ab/>
      </w: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270CAC" w:rsidRDefault="00C50C16" w:rsidP="00A74A06">
      <w:pPr>
        <w:ind w:left="5664" w:hanging="5664"/>
        <w:rPr>
          <w:b/>
          <w:sz w:val="24"/>
          <w:szCs w:val="24"/>
        </w:rPr>
      </w:pPr>
    </w:p>
    <w:p w:rsidR="00C50C16" w:rsidRPr="00270CAC" w:rsidRDefault="00C50C16" w:rsidP="00A74A06">
      <w:pPr>
        <w:rPr>
          <w:b/>
          <w:sz w:val="24"/>
          <w:szCs w:val="24"/>
        </w:rPr>
      </w:pPr>
    </w:p>
    <w:p w:rsidR="00F81AF8" w:rsidRDefault="00C50C16" w:rsidP="00A74A06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Wersja</w:t>
      </w:r>
      <w:r w:rsidR="00F81AF8">
        <w:rPr>
          <w:b/>
          <w:sz w:val="24"/>
          <w:szCs w:val="24"/>
        </w:rPr>
        <w:t xml:space="preserve"> nr</w:t>
      </w:r>
      <w:r w:rsidRPr="00270CAC">
        <w:rPr>
          <w:b/>
          <w:sz w:val="24"/>
          <w:szCs w:val="24"/>
        </w:rPr>
        <w:t xml:space="preserve"> 1</w:t>
      </w:r>
      <w:r w:rsidR="00F81AF8">
        <w:rPr>
          <w:b/>
          <w:sz w:val="24"/>
          <w:szCs w:val="24"/>
        </w:rPr>
        <w:t xml:space="preserve">, </w:t>
      </w:r>
    </w:p>
    <w:p w:rsidR="00C50C16" w:rsidRDefault="00F81AF8" w:rsidP="00A74A06">
      <w:pPr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>Opole, wrzesień 2023 r.</w:t>
      </w:r>
    </w:p>
    <w:p w:rsidR="00F81AF8" w:rsidRDefault="00F81AF8" w:rsidP="00C50C16">
      <w:pPr>
        <w:ind w:left="5664" w:hanging="5664"/>
        <w:jc w:val="center"/>
        <w:rPr>
          <w:b/>
          <w:sz w:val="24"/>
          <w:szCs w:val="24"/>
        </w:rPr>
      </w:pPr>
    </w:p>
    <w:p w:rsidR="00F81AF8" w:rsidRDefault="00F81AF8" w:rsidP="00C50C16">
      <w:pPr>
        <w:ind w:left="5664" w:hanging="5664"/>
        <w:jc w:val="center"/>
        <w:rPr>
          <w:b/>
          <w:sz w:val="24"/>
          <w:szCs w:val="24"/>
        </w:rPr>
      </w:pPr>
    </w:p>
    <w:p w:rsidR="00F81AF8" w:rsidRPr="00270CAC" w:rsidRDefault="00F81AF8" w:rsidP="00C50C16">
      <w:pPr>
        <w:ind w:left="5664" w:hanging="5664"/>
        <w:jc w:val="center"/>
        <w:rPr>
          <w:b/>
          <w:sz w:val="24"/>
          <w:szCs w:val="24"/>
        </w:rPr>
      </w:pPr>
    </w:p>
    <w:p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WNIOSEK O DOFINANSOWANIE PROJEKTU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70CAC">
        <w:rPr>
          <w:b/>
          <w:sz w:val="24"/>
          <w:szCs w:val="24"/>
        </w:rPr>
        <w:t>ZE ŚRODKÓW EUROPEJSKIEGO FUNDUSZU ROZWOJU REGIONALNEGO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:rsidTr="00C50C16">
        <w:trPr>
          <w:trHeight w:val="680"/>
        </w:trPr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:rsidTr="00450C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:rsidTr="00450C73">
        <w:trPr>
          <w:trHeight w:val="680"/>
        </w:trPr>
        <w:tc>
          <w:tcPr>
            <w:tcW w:w="243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:rsidTr="00450C73">
        <w:trPr>
          <w:trHeight w:val="680"/>
        </w:trPr>
        <w:tc>
          <w:tcPr>
            <w:tcW w:w="2405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:rsidR="00C50C16" w:rsidRDefault="00C50C16">
      <w:pPr>
        <w:rPr>
          <w:sz w:val="24"/>
          <w:szCs w:val="24"/>
        </w:rPr>
      </w:pPr>
    </w:p>
    <w:p w:rsidR="00E72436" w:rsidRPr="00270CAC" w:rsidRDefault="00E7243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:rsidR="00C50C16" w:rsidRPr="00270CAC" w:rsidRDefault="00C50C16">
      <w:pPr>
        <w:rPr>
          <w:sz w:val="24"/>
          <w:szCs w:val="24"/>
        </w:rPr>
      </w:pPr>
    </w:p>
    <w:p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:rsidTr="00C167AB">
        <w:trPr>
          <w:trHeight w:val="680"/>
        </w:trPr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:rsidTr="00C167AB">
        <w:trPr>
          <w:trHeight w:val="680"/>
        </w:trPr>
        <w:tc>
          <w:tcPr>
            <w:tcW w:w="2332" w:type="dxa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917FB9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:rsidTr="003B3373">
        <w:trPr>
          <w:trHeight w:val="680"/>
        </w:trPr>
        <w:tc>
          <w:tcPr>
            <w:tcW w:w="3498" w:type="dxa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:rsidR="002957CC" w:rsidRPr="00270CAC" w:rsidRDefault="002957CC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:rsidTr="003B3373">
        <w:trPr>
          <w:trHeight w:val="680"/>
        </w:trPr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5F2AF9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5F2AF9">
        <w:trPr>
          <w:trHeight w:val="680"/>
        </w:trPr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:rsidTr="003B3373">
        <w:trPr>
          <w:trHeight w:val="680"/>
        </w:trPr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:rsidTr="003B3373">
        <w:trPr>
          <w:trHeight w:val="680"/>
        </w:trPr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5F2AF9" w:rsidRPr="00270CAC" w:rsidRDefault="005F2AF9">
      <w:pPr>
        <w:rPr>
          <w:sz w:val="24"/>
          <w:szCs w:val="24"/>
        </w:rPr>
      </w:pPr>
    </w:p>
    <w:p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:rsidTr="00512EF2">
        <w:trPr>
          <w:trHeight w:val="680"/>
        </w:trPr>
        <w:tc>
          <w:tcPr>
            <w:tcW w:w="6997" w:type="dxa"/>
            <w:vAlign w:val="center"/>
          </w:tcPr>
          <w:p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Pr="00270CAC" w:rsidRDefault="00C167AB">
      <w:pPr>
        <w:rPr>
          <w:sz w:val="24"/>
          <w:szCs w:val="24"/>
        </w:rPr>
      </w:pPr>
    </w:p>
    <w:p w:rsidR="00C167AB" w:rsidRDefault="00C167AB">
      <w:pPr>
        <w:rPr>
          <w:sz w:val="24"/>
          <w:szCs w:val="24"/>
        </w:rPr>
      </w:pPr>
    </w:p>
    <w:p w:rsidR="00E72436" w:rsidRDefault="00E72436">
      <w:pPr>
        <w:rPr>
          <w:sz w:val="24"/>
          <w:szCs w:val="24"/>
        </w:rPr>
      </w:pPr>
    </w:p>
    <w:p w:rsidR="00E72436" w:rsidRDefault="00E72436">
      <w:pPr>
        <w:rPr>
          <w:sz w:val="24"/>
          <w:szCs w:val="24"/>
        </w:rPr>
      </w:pPr>
    </w:p>
    <w:p w:rsidR="00E72436" w:rsidRPr="00270CAC" w:rsidRDefault="00E72436">
      <w:pPr>
        <w:rPr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2.7 Partnerzy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:rsidR="00497D56" w:rsidRPr="00270CAC" w:rsidRDefault="00497D56">
      <w:pPr>
        <w:rPr>
          <w:b/>
          <w:sz w:val="24"/>
          <w:szCs w:val="24"/>
        </w:rPr>
      </w:pPr>
    </w:p>
    <w:p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2332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2957CC" w:rsidRDefault="002957C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:rsidTr="003B3373">
        <w:trPr>
          <w:trHeight w:val="680"/>
        </w:trPr>
        <w:tc>
          <w:tcPr>
            <w:tcW w:w="3498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Default="00270CAC">
      <w:pPr>
        <w:rPr>
          <w:sz w:val="24"/>
          <w:szCs w:val="24"/>
        </w:rPr>
      </w:pPr>
    </w:p>
    <w:p w:rsidR="00270CAC" w:rsidRPr="00270CAC" w:rsidRDefault="00270CAC">
      <w:pPr>
        <w:rPr>
          <w:sz w:val="24"/>
          <w:szCs w:val="24"/>
        </w:rPr>
      </w:pPr>
    </w:p>
    <w:p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:rsidTr="003B3373">
        <w:trPr>
          <w:trHeight w:val="680"/>
        </w:trPr>
        <w:tc>
          <w:tcPr>
            <w:tcW w:w="6997" w:type="dxa"/>
            <w:vAlign w:val="center"/>
          </w:tcPr>
          <w:p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:rsidTr="00302780">
        <w:trPr>
          <w:trHeight w:val="680"/>
        </w:trPr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:rsidTr="00302780">
        <w:trPr>
          <w:trHeight w:val="680"/>
        </w:trPr>
        <w:tc>
          <w:tcPr>
            <w:tcW w:w="2798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3B3373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:rsidTr="00DD2311">
        <w:trPr>
          <w:trHeight w:val="680"/>
        </w:trPr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:rsidTr="00122FBD">
        <w:trPr>
          <w:trHeight w:val="680"/>
        </w:trPr>
        <w:tc>
          <w:tcPr>
            <w:tcW w:w="6997" w:type="dxa"/>
            <w:vAlign w:val="center"/>
          </w:tcPr>
          <w:p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Pr="00270CAC" w:rsidRDefault="00302780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497D56">
      <w:pPr>
        <w:rPr>
          <w:sz w:val="24"/>
          <w:szCs w:val="24"/>
        </w:rPr>
      </w:pPr>
    </w:p>
    <w:p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  <w:vAlign w:val="center"/>
          </w:tcPr>
          <w:p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:rsidTr="00D15F2A">
        <w:trPr>
          <w:trHeight w:val="680"/>
        </w:trPr>
        <w:tc>
          <w:tcPr>
            <w:tcW w:w="13994" w:type="dxa"/>
          </w:tcPr>
          <w:p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122FBD">
      <w:pPr>
        <w:rPr>
          <w:sz w:val="24"/>
          <w:szCs w:val="24"/>
        </w:rPr>
      </w:pPr>
    </w:p>
    <w:p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:rsidTr="00433C7A">
        <w:trPr>
          <w:trHeight w:val="680"/>
        </w:trPr>
        <w:tc>
          <w:tcPr>
            <w:tcW w:w="2332" w:type="dxa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:rsidTr="003B3373">
        <w:trPr>
          <w:trHeight w:val="680"/>
        </w:trPr>
        <w:tc>
          <w:tcPr>
            <w:tcW w:w="2332" w:type="dxa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:rsidR="00380C73" w:rsidRPr="00270CAC" w:rsidRDefault="00380C73">
      <w:pPr>
        <w:rPr>
          <w:sz w:val="24"/>
          <w:szCs w:val="24"/>
        </w:rPr>
      </w:pPr>
    </w:p>
    <w:p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:rsidTr="00C57FC5">
        <w:trPr>
          <w:trHeight w:val="680"/>
        </w:trPr>
        <w:tc>
          <w:tcPr>
            <w:tcW w:w="155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122FBD">
      <w:pPr>
        <w:rPr>
          <w:sz w:val="24"/>
          <w:szCs w:val="24"/>
        </w:rPr>
      </w:pPr>
    </w:p>
    <w:p w:rsidR="00602D6B" w:rsidRPr="00270CAC" w:rsidRDefault="00602D6B">
      <w:pPr>
        <w:rPr>
          <w:sz w:val="24"/>
          <w:szCs w:val="24"/>
        </w:rPr>
      </w:pPr>
    </w:p>
    <w:p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:rsidTr="003B3373">
        <w:trPr>
          <w:trHeight w:val="680"/>
        </w:trPr>
        <w:tc>
          <w:tcPr>
            <w:tcW w:w="155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:rsidR="00602D6B" w:rsidRDefault="00602D6B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4.5 Podsumowanie w podziale na realizatorów</w:t>
      </w:r>
    </w:p>
    <w:p w:rsidR="00393847" w:rsidRPr="00270CAC" w:rsidRDefault="00393847">
      <w:pPr>
        <w:rPr>
          <w:sz w:val="24"/>
          <w:szCs w:val="24"/>
        </w:rPr>
      </w:pPr>
    </w:p>
    <w:p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393847" w:rsidRPr="00270CAC" w:rsidRDefault="00393847">
      <w:pPr>
        <w:rPr>
          <w:sz w:val="24"/>
          <w:szCs w:val="24"/>
        </w:rPr>
      </w:pPr>
    </w:p>
    <w:p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:rsidTr="00630B55">
        <w:trPr>
          <w:trHeight w:val="680"/>
        </w:trPr>
        <w:tc>
          <w:tcPr>
            <w:tcW w:w="8642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Pr="00270CAC" w:rsidRDefault="00393847">
      <w:pPr>
        <w:rPr>
          <w:sz w:val="24"/>
          <w:szCs w:val="24"/>
        </w:rPr>
      </w:pPr>
    </w:p>
    <w:p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:rsidTr="003B3373">
        <w:trPr>
          <w:trHeight w:val="680"/>
        </w:trPr>
        <w:tc>
          <w:tcPr>
            <w:tcW w:w="8642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:rsidTr="00EE0E83">
        <w:trPr>
          <w:trHeight w:val="680"/>
        </w:trPr>
        <w:tc>
          <w:tcPr>
            <w:tcW w:w="5665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Pr="00270CAC" w:rsidRDefault="00122FBD">
      <w:pPr>
        <w:rPr>
          <w:sz w:val="24"/>
          <w:szCs w:val="24"/>
        </w:rPr>
      </w:pPr>
    </w:p>
    <w:p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:rsidTr="00B371AB">
        <w:trPr>
          <w:trHeight w:val="680"/>
        </w:trPr>
        <w:tc>
          <w:tcPr>
            <w:tcW w:w="5665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Default="006D5D22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:rsidR="006D5D22" w:rsidRPr="00270CAC" w:rsidRDefault="006D5D22">
      <w:pPr>
        <w:rPr>
          <w:sz w:val="24"/>
          <w:szCs w:val="24"/>
        </w:rPr>
      </w:pPr>
    </w:p>
    <w:p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:rsidTr="007B4C8E">
        <w:trPr>
          <w:trHeight w:val="680"/>
        </w:trPr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7B4C8E" w:rsidRPr="00270CAC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:rsidTr="007B4C8E">
        <w:trPr>
          <w:trHeight w:val="680"/>
        </w:trPr>
        <w:tc>
          <w:tcPr>
            <w:tcW w:w="3498" w:type="dxa"/>
            <w:vMerge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:rsidTr="008F5D35">
        <w:trPr>
          <w:trHeight w:val="680"/>
        </w:trPr>
        <w:tc>
          <w:tcPr>
            <w:tcW w:w="2798" w:type="dxa"/>
            <w:vMerge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Pr="00270CAC" w:rsidRDefault="006D5D22">
      <w:pPr>
        <w:rPr>
          <w:sz w:val="24"/>
          <w:szCs w:val="24"/>
        </w:rPr>
      </w:pPr>
    </w:p>
    <w:p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:rsidTr="00C867CF">
        <w:trPr>
          <w:trHeight w:val="680"/>
        </w:trPr>
        <w:tc>
          <w:tcPr>
            <w:tcW w:w="3498" w:type="dxa"/>
            <w:vAlign w:val="center"/>
          </w:tcPr>
          <w:p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:rsidTr="00C867CF">
        <w:trPr>
          <w:trHeight w:val="680"/>
        </w:trPr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8F5D35" w:rsidRPr="00270CAC" w:rsidRDefault="008F5D35">
      <w:pPr>
        <w:rPr>
          <w:sz w:val="24"/>
          <w:szCs w:val="24"/>
        </w:rPr>
      </w:pPr>
    </w:p>
    <w:p w:rsidR="006D5D22" w:rsidRPr="00270CAC" w:rsidRDefault="006D5D22">
      <w:pPr>
        <w:rPr>
          <w:sz w:val="24"/>
          <w:szCs w:val="24"/>
        </w:rPr>
      </w:pPr>
    </w:p>
    <w:p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:rsidTr="00C867CF">
        <w:trPr>
          <w:trHeight w:val="680"/>
        </w:trPr>
        <w:tc>
          <w:tcPr>
            <w:tcW w:w="4664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Stawka ryczałtowa nr …</w:t>
            </w: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B371AB">
        <w:trPr>
          <w:trHeight w:val="680"/>
        </w:trPr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:rsidTr="00B371AB">
        <w:trPr>
          <w:trHeight w:val="680"/>
        </w:trPr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5807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C867CF">
      <w:pPr>
        <w:rPr>
          <w:sz w:val="24"/>
          <w:szCs w:val="24"/>
        </w:rPr>
      </w:pPr>
    </w:p>
    <w:p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:rsidTr="00D7722D">
        <w:trPr>
          <w:trHeight w:val="680"/>
        </w:trPr>
        <w:tc>
          <w:tcPr>
            <w:tcW w:w="2798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:rsidTr="00D7722D">
        <w:trPr>
          <w:trHeight w:val="680"/>
        </w:trPr>
        <w:tc>
          <w:tcPr>
            <w:tcW w:w="2798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sz w:val="24"/>
          <w:szCs w:val="24"/>
        </w:rPr>
      </w:pPr>
    </w:p>
    <w:p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Default="00D7722D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Default="0092308C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:rsidTr="00B371AB">
        <w:trPr>
          <w:trHeight w:val="680"/>
        </w:trPr>
        <w:tc>
          <w:tcPr>
            <w:tcW w:w="2798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Limit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:rsidTr="00B371AB">
        <w:trPr>
          <w:trHeight w:val="680"/>
        </w:trPr>
        <w:tc>
          <w:tcPr>
            <w:tcW w:w="2798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270CAC" w:rsidRDefault="00D7722D">
      <w:pPr>
        <w:rPr>
          <w:b/>
          <w:sz w:val="24"/>
          <w:szCs w:val="24"/>
        </w:rPr>
      </w:pPr>
    </w:p>
    <w:p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:rsidR="00D7722D" w:rsidRPr="00270CAC" w:rsidRDefault="00D7722D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:rsidR="00C82173" w:rsidRPr="00270CAC" w:rsidRDefault="00C82173">
      <w:pPr>
        <w:rPr>
          <w:sz w:val="24"/>
          <w:szCs w:val="24"/>
        </w:rPr>
      </w:pPr>
    </w:p>
    <w:p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:rsidTr="00304650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:rsidR="00C50C16" w:rsidRDefault="00C50C16">
      <w:pPr>
        <w:rPr>
          <w:sz w:val="24"/>
          <w:szCs w:val="24"/>
        </w:rPr>
      </w:pPr>
    </w:p>
    <w:p w:rsidR="0092308C" w:rsidRPr="00270CAC" w:rsidRDefault="0092308C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Zadanie nr …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b/>
          <w:sz w:val="24"/>
          <w:szCs w:val="24"/>
        </w:rPr>
      </w:pPr>
    </w:p>
    <w:p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:rsidTr="00B371AB">
        <w:trPr>
          <w:trHeight w:val="680"/>
        </w:trPr>
        <w:tc>
          <w:tcPr>
            <w:tcW w:w="2798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:rsidTr="00B371AB">
        <w:trPr>
          <w:trHeight w:val="680"/>
        </w:trPr>
        <w:tc>
          <w:tcPr>
            <w:tcW w:w="2798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E72436" w:rsidRDefault="00E72436"/>
    <w:p w:rsidR="00E72436" w:rsidRDefault="00E72436"/>
    <w:p w:rsidR="00E72436" w:rsidRDefault="00E72436"/>
    <w:p w:rsidR="00E72436" w:rsidRDefault="00E72436"/>
    <w:p w:rsidR="00E72436" w:rsidRDefault="00E724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wygenerowanego dochodu</w:t>
            </w:r>
          </w:p>
        </w:tc>
      </w:tr>
      <w:tr w:rsidR="00E77F78" w:rsidRPr="00270CAC" w:rsidTr="00E77F78">
        <w:trPr>
          <w:trHeight w:val="680"/>
        </w:trPr>
        <w:tc>
          <w:tcPr>
            <w:tcW w:w="4664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:rsidTr="00316C28">
        <w:trPr>
          <w:trHeight w:val="680"/>
        </w:trPr>
        <w:tc>
          <w:tcPr>
            <w:tcW w:w="9351" w:type="dxa"/>
            <w:vAlign w:val="center"/>
          </w:tcPr>
          <w:p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6.4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A477A4" w:rsidRPr="00270CAC" w:rsidRDefault="00A477A4">
      <w:pPr>
        <w:rPr>
          <w:sz w:val="24"/>
          <w:szCs w:val="24"/>
        </w:rPr>
      </w:pPr>
    </w:p>
    <w:p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:rsidTr="00B371AB">
        <w:trPr>
          <w:trHeight w:val="680"/>
        </w:trPr>
        <w:tc>
          <w:tcPr>
            <w:tcW w:w="9351" w:type="dxa"/>
            <w:vAlign w:val="center"/>
          </w:tcPr>
          <w:p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27C6A" w:rsidRPr="00270CAC" w:rsidRDefault="00B27C6A">
      <w:pPr>
        <w:rPr>
          <w:sz w:val="24"/>
          <w:szCs w:val="24"/>
        </w:rPr>
      </w:pPr>
    </w:p>
    <w:p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:rsidTr="006E2F87">
        <w:trPr>
          <w:trHeight w:val="680"/>
        </w:trPr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Pr="00270CAC" w:rsidRDefault="00304650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:rsidTr="00B371AB">
        <w:trPr>
          <w:trHeight w:val="680"/>
        </w:trPr>
        <w:tc>
          <w:tcPr>
            <w:tcW w:w="3498" w:type="dxa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:rsidTr="009840F0">
        <w:trPr>
          <w:trHeight w:val="680"/>
        </w:trPr>
        <w:tc>
          <w:tcPr>
            <w:tcW w:w="1129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:rsidTr="009840F0">
        <w:trPr>
          <w:trHeight w:val="680"/>
        </w:trPr>
        <w:tc>
          <w:tcPr>
            <w:tcW w:w="1129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:rsidTr="009840F0">
        <w:trPr>
          <w:trHeight w:val="680"/>
        </w:trPr>
        <w:tc>
          <w:tcPr>
            <w:tcW w:w="1129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B371AB" w:rsidRPr="00270CAC" w:rsidRDefault="00B371AB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AD38A5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:rsidR="00AD38A5" w:rsidRPr="00270CAC" w:rsidRDefault="00AD38A5">
      <w:pPr>
        <w:rPr>
          <w:sz w:val="24"/>
          <w:szCs w:val="24"/>
        </w:rPr>
      </w:pPr>
    </w:p>
    <w:p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:rsidTr="00112FDF">
        <w:trPr>
          <w:trHeight w:val="680"/>
        </w:trPr>
        <w:tc>
          <w:tcPr>
            <w:tcW w:w="13994" w:type="dxa"/>
            <w:gridSpan w:val="2"/>
          </w:tcPr>
          <w:p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:rsidTr="004E0032">
        <w:trPr>
          <w:trHeight w:val="680"/>
        </w:trPr>
        <w:tc>
          <w:tcPr>
            <w:tcW w:w="2689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10. Załączniki</w:t>
            </w: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:rsidTr="007F34E3">
        <w:trPr>
          <w:trHeight w:val="680"/>
        </w:trPr>
        <w:tc>
          <w:tcPr>
            <w:tcW w:w="84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7F34E3">
      <w:pPr>
        <w:rPr>
          <w:sz w:val="24"/>
          <w:szCs w:val="24"/>
        </w:rPr>
      </w:pPr>
    </w:p>
    <w:p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Pr="00270CAC" w:rsidRDefault="001A6785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Pr="00270CAC" w:rsidRDefault="007F34E3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:rsidTr="005402F1">
        <w:trPr>
          <w:trHeight w:val="680"/>
        </w:trPr>
        <w:tc>
          <w:tcPr>
            <w:tcW w:w="846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>
      <w:pPr>
        <w:rPr>
          <w:sz w:val="24"/>
          <w:szCs w:val="24"/>
        </w:rPr>
      </w:pPr>
    </w:p>
    <w:p w:rsidR="00E72436" w:rsidRPr="00270CAC" w:rsidRDefault="00E72436">
      <w:pPr>
        <w:rPr>
          <w:sz w:val="24"/>
          <w:szCs w:val="24"/>
        </w:rPr>
      </w:pPr>
    </w:p>
    <w:p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:rsidTr="00820F88">
        <w:trPr>
          <w:trHeight w:val="680"/>
        </w:trPr>
        <w:tc>
          <w:tcPr>
            <w:tcW w:w="13994" w:type="dxa"/>
          </w:tcPr>
          <w:p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:rsidR="00B371AB" w:rsidRPr="00270CAC" w:rsidRDefault="00B371AB">
      <w:pPr>
        <w:rPr>
          <w:sz w:val="24"/>
          <w:szCs w:val="24"/>
        </w:rPr>
      </w:pPr>
    </w:p>
    <w:p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:rsidTr="00820F88">
        <w:trPr>
          <w:trHeight w:val="680"/>
        </w:trPr>
        <w:tc>
          <w:tcPr>
            <w:tcW w:w="1129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872ABD" w:rsidRDefault="00872ABD" w:rsidP="00872ABD"/>
    <w:p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:rsidTr="00A03718">
        <w:trPr>
          <w:trHeight w:val="795"/>
        </w:trPr>
        <w:tc>
          <w:tcPr>
            <w:tcW w:w="212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:rsidTr="00A03718">
        <w:trPr>
          <w:trHeight w:val="835"/>
        </w:trPr>
        <w:tc>
          <w:tcPr>
            <w:tcW w:w="212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:rsidR="00872ABD" w:rsidRPr="00BB604D" w:rsidRDefault="00872ABD" w:rsidP="00A03718">
            <w:pPr>
              <w:rPr>
                <w:b/>
              </w:rPr>
            </w:pPr>
          </w:p>
        </w:tc>
      </w:tr>
    </w:tbl>
    <w:p w:rsidR="00872ABD" w:rsidRPr="00BB604D" w:rsidRDefault="00872ABD" w:rsidP="00872ABD">
      <w:pPr>
        <w:rPr>
          <w:b/>
          <w:sz w:val="24"/>
          <w:szCs w:val="24"/>
        </w:rPr>
      </w:pPr>
    </w:p>
    <w:p w:rsidR="00872ABD" w:rsidRDefault="00872ABD" w:rsidP="00872ABD"/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Default="00872ABD">
      <w:pPr>
        <w:rPr>
          <w:sz w:val="24"/>
          <w:szCs w:val="24"/>
        </w:rPr>
      </w:pPr>
    </w:p>
    <w:p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00" w:rsidRDefault="00462400" w:rsidP="00C50C16">
      <w:r>
        <w:separator/>
      </w:r>
    </w:p>
  </w:endnote>
  <w:endnote w:type="continuationSeparator" w:id="0">
    <w:p w:rsidR="00462400" w:rsidRDefault="00462400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AAC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AAC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00" w:rsidRDefault="00462400" w:rsidP="00C50C16">
      <w:r>
        <w:separator/>
      </w:r>
    </w:p>
  </w:footnote>
  <w:footnote w:type="continuationSeparator" w:id="0">
    <w:p w:rsidR="00462400" w:rsidRDefault="00462400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F" w:rsidRPr="00872AAC" w:rsidRDefault="007B26FC" w:rsidP="007B26FC">
    <w:pPr>
      <w:pStyle w:val="Nagwek"/>
      <w:rPr>
        <w:rFonts w:eastAsia="Arial"/>
        <w:iCs/>
        <w:sz w:val="24"/>
      </w:rPr>
    </w:pPr>
    <w:r w:rsidRPr="00872AAC">
      <w:rPr>
        <w:rFonts w:eastAsia="Arial"/>
        <w:b/>
        <w:iCs/>
        <w:sz w:val="24"/>
      </w:rPr>
      <w:t xml:space="preserve">Załącznik nr 3 </w:t>
    </w:r>
    <w:r w:rsidRPr="00872AAC">
      <w:rPr>
        <w:rFonts w:eastAsia="Arial"/>
        <w:iCs/>
        <w:sz w:val="24"/>
      </w:rPr>
      <w:t>do Regulaminu wyboru projektów nr FEOP.01.01.00-IP.00-002/23 dotyczący projektów złożonych w ramach postępowania konkurencyjnego działania 1.1 Prace B+R i infrastruktura w MŚP</w:t>
    </w:r>
    <w:r w:rsidRPr="00872AAC">
      <w:rPr>
        <w:rFonts w:cs="Calibri"/>
        <w:iCs/>
        <w:sz w:val="24"/>
      </w:rPr>
      <w:t xml:space="preserve"> </w:t>
    </w:r>
    <w:r w:rsidRPr="00872AAC">
      <w:rPr>
        <w:rFonts w:eastAsia="Arial"/>
        <w:iCs/>
        <w:sz w:val="24"/>
      </w:rPr>
      <w:t xml:space="preserve">w ramach FEO 2021-2027 </w:t>
    </w:r>
    <w:r w:rsidRPr="00872AAC">
      <w:rPr>
        <w:rFonts w:eastAsia="Arial"/>
        <w:iCs/>
        <w:sz w:val="24"/>
        <w:szCs w:val="24"/>
      </w:rPr>
      <w:t xml:space="preserve">nabór II, </w:t>
    </w:r>
    <w:r w:rsidRPr="00872AAC">
      <w:rPr>
        <w:rFonts w:eastAsia="Arial"/>
        <w:iCs/>
        <w:sz w:val="24"/>
      </w:rPr>
      <w:t>Wersja nr 1, wrzesień 2023 r.</w:t>
    </w:r>
  </w:p>
  <w:p w:rsidR="007B26FC" w:rsidRPr="007B26FC" w:rsidRDefault="007B26FC" w:rsidP="007B2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DF" w:rsidRPr="00A74A06" w:rsidRDefault="00F81AF8" w:rsidP="00A74A06">
    <w:pPr>
      <w:spacing w:line="276" w:lineRule="auto"/>
      <w:ind w:right="-283"/>
      <w:rPr>
        <w:rFonts w:cs="Times New Roman"/>
        <w:noProof/>
        <w:sz w:val="28"/>
        <w:szCs w:val="24"/>
      </w:rPr>
    </w:pPr>
    <w:r w:rsidRPr="00A74A06">
      <w:rPr>
        <w:rFonts w:eastAsia="Arial"/>
        <w:b/>
        <w:iCs/>
        <w:sz w:val="24"/>
      </w:rPr>
      <w:t xml:space="preserve">Załącznik nr 3 </w:t>
    </w:r>
    <w:r w:rsidRPr="00A74A06">
      <w:rPr>
        <w:rFonts w:eastAsia="Arial"/>
        <w:iCs/>
        <w:sz w:val="24"/>
      </w:rPr>
      <w:t>do Regulaminu wyboru projektów nr FEOP.01.01-IP.0</w:t>
    </w:r>
    <w:r w:rsidR="00211A9C" w:rsidRPr="00A74A06">
      <w:rPr>
        <w:rFonts w:eastAsia="Arial"/>
        <w:iCs/>
        <w:sz w:val="24"/>
      </w:rPr>
      <w:t>1</w:t>
    </w:r>
    <w:r w:rsidRPr="00A74A06">
      <w:rPr>
        <w:rFonts w:eastAsia="Arial"/>
        <w:iCs/>
        <w:sz w:val="24"/>
      </w:rPr>
      <w:t>-002/23 dotyczący projektów złożonych w ramach postępowania konkurencyjnego działania 1.1 Prace B+R i infrastruktura w MŚP</w:t>
    </w:r>
    <w:r w:rsidRPr="00A74A06">
      <w:rPr>
        <w:rFonts w:cs="Calibri"/>
        <w:iCs/>
        <w:sz w:val="24"/>
      </w:rPr>
      <w:t xml:space="preserve"> </w:t>
    </w:r>
    <w:r w:rsidRPr="00A74A06">
      <w:rPr>
        <w:rFonts w:eastAsia="Arial"/>
        <w:iCs/>
        <w:sz w:val="24"/>
      </w:rPr>
      <w:t xml:space="preserve">w ramach FEO 2021-2027 </w:t>
    </w:r>
    <w:r w:rsidRPr="00A74A06">
      <w:rPr>
        <w:rFonts w:eastAsia="Arial"/>
        <w:iCs/>
        <w:sz w:val="24"/>
        <w:szCs w:val="24"/>
      </w:rPr>
      <w:t xml:space="preserve">nabór II, </w:t>
    </w:r>
    <w:r w:rsidRPr="00A74A06">
      <w:rPr>
        <w:rFonts w:eastAsia="Arial"/>
        <w:iCs/>
        <w:sz w:val="24"/>
      </w:rPr>
      <w:t>Wersja nr 1, wrzesień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11A9C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62400"/>
    <w:rsid w:val="00497D56"/>
    <w:rsid w:val="004E0032"/>
    <w:rsid w:val="00512EF2"/>
    <w:rsid w:val="005402F1"/>
    <w:rsid w:val="005F2AF9"/>
    <w:rsid w:val="00602D6B"/>
    <w:rsid w:val="00630B55"/>
    <w:rsid w:val="006C1594"/>
    <w:rsid w:val="006D5D22"/>
    <w:rsid w:val="006E2F87"/>
    <w:rsid w:val="00726A23"/>
    <w:rsid w:val="007B26FC"/>
    <w:rsid w:val="007B4C8E"/>
    <w:rsid w:val="007C7D21"/>
    <w:rsid w:val="007F34E3"/>
    <w:rsid w:val="00820F88"/>
    <w:rsid w:val="00872AAC"/>
    <w:rsid w:val="00872ABD"/>
    <w:rsid w:val="0088393A"/>
    <w:rsid w:val="008F5D35"/>
    <w:rsid w:val="00917FB9"/>
    <w:rsid w:val="0092308C"/>
    <w:rsid w:val="009840F0"/>
    <w:rsid w:val="00A477A4"/>
    <w:rsid w:val="00A74A06"/>
    <w:rsid w:val="00AB0F7F"/>
    <w:rsid w:val="00AD16E8"/>
    <w:rsid w:val="00AD38A5"/>
    <w:rsid w:val="00B27C6A"/>
    <w:rsid w:val="00B353E4"/>
    <w:rsid w:val="00B371AB"/>
    <w:rsid w:val="00BE091F"/>
    <w:rsid w:val="00C167AB"/>
    <w:rsid w:val="00C50C16"/>
    <w:rsid w:val="00C57FC5"/>
    <w:rsid w:val="00C82173"/>
    <w:rsid w:val="00C85440"/>
    <w:rsid w:val="00C867CF"/>
    <w:rsid w:val="00D06B3F"/>
    <w:rsid w:val="00D15F2A"/>
    <w:rsid w:val="00D2239C"/>
    <w:rsid w:val="00D7722D"/>
    <w:rsid w:val="00DD2311"/>
    <w:rsid w:val="00E72436"/>
    <w:rsid w:val="00E77F78"/>
    <w:rsid w:val="00EC5D64"/>
    <w:rsid w:val="00EE0E83"/>
    <w:rsid w:val="00F1427D"/>
    <w:rsid w:val="00F81AF8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Poprawka">
    <w:name w:val="Revision"/>
    <w:hidden/>
    <w:uiPriority w:val="99"/>
    <w:semiHidden/>
    <w:rsid w:val="00211A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27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1303-46A6-474C-88CE-5065043B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Marta Kaliciak-Gebauer</cp:lastModifiedBy>
  <cp:revision>5</cp:revision>
  <cp:lastPrinted>2023-09-20T07:28:00Z</cp:lastPrinted>
  <dcterms:created xsi:type="dcterms:W3CDTF">2023-09-20T07:31:00Z</dcterms:created>
  <dcterms:modified xsi:type="dcterms:W3CDTF">2023-09-21T06:20:00Z</dcterms:modified>
</cp:coreProperties>
</file>