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BF4" w14:textId="23578652" w:rsidR="00995FAA" w:rsidRDefault="00995FAA" w:rsidP="00995FAA">
      <w:r>
        <w:rPr>
          <w:b/>
          <w:bCs/>
        </w:rPr>
        <w:t>Bez względu na wiek czy stan zdrowia mamy prawo normalnie funkcjonować. Przeszkod</w:t>
      </w:r>
      <w:r>
        <w:rPr>
          <w:b/>
          <w:bCs/>
        </w:rPr>
        <w:t>ami</w:t>
      </w:r>
      <w:r>
        <w:rPr>
          <w:b/>
          <w:bCs/>
        </w:rPr>
        <w:t xml:space="preserve"> nie może być brak windy, podjazdu dla wózków czy trudności w zdalnym załatwieniu spraw urzędowych.</w:t>
      </w:r>
    </w:p>
    <w:p w14:paraId="762417E9" w14:textId="77777777" w:rsidR="00995FAA" w:rsidRDefault="00995FAA" w:rsidP="00995FAA">
      <w:r>
        <w:rPr>
          <w:b/>
          <w:bCs/>
          <w:lang w:eastAsia="pl-PL"/>
        </w:rPr>
        <w:t>Program Dostępność Plus i Fundusze Europejskie pomagają usuwać bariery w przestrzeni, produktach czy usługach. Sprawdź na </w:t>
      </w:r>
      <w:hyperlink r:id="rId4" w:history="1">
        <w:r>
          <w:rPr>
            <w:rStyle w:val="Hipercze"/>
            <w:b/>
            <w:bCs/>
            <w:lang w:eastAsia="pl-PL"/>
          </w:rPr>
          <w:t>www.dostepnoscplus.gov.pl</w:t>
        </w:r>
      </w:hyperlink>
      <w:r>
        <w:rPr>
          <w:b/>
          <w:bCs/>
          <w:lang w:eastAsia="pl-PL"/>
        </w:rPr>
        <w:t> .</w:t>
      </w:r>
    </w:p>
    <w:p w14:paraId="61B62F4B" w14:textId="77777777" w:rsidR="00995FAA" w:rsidRDefault="00995FAA" w:rsidP="00995FAA">
      <w:r>
        <w:t> </w:t>
      </w:r>
    </w:p>
    <w:p w14:paraId="25412E95" w14:textId="77777777" w:rsidR="00995FAA" w:rsidRDefault="00995FAA" w:rsidP="00995FAA">
      <w:r>
        <w:rPr>
          <w:b/>
          <w:bCs/>
          <w:lang w:eastAsia="pl-PL"/>
        </w:rPr>
        <w:t>Wszyscy potrzebujemy dostępności!</w:t>
      </w:r>
    </w:p>
    <w:p w14:paraId="50A4D7E7" w14:textId="77777777" w:rsidR="00995FAA" w:rsidRDefault="00995FAA" w:rsidP="00995FAA">
      <w:r>
        <w:rPr>
          <w:b/>
          <w:bCs/>
          <w:lang w:eastAsia="pl-PL"/>
        </w:rPr>
        <w:t> </w:t>
      </w:r>
    </w:p>
    <w:p w14:paraId="5EFBA796" w14:textId="77777777" w:rsidR="00995FAA" w:rsidRDefault="00995FAA" w:rsidP="00995FAA">
      <w:r>
        <w:rPr>
          <w:b/>
          <w:bCs/>
        </w:rPr>
        <w:t>Kampania realizowana przez Ministerstwo Funduszy i Polityki Regionalnej ze środków Unii Europejskiej i budżetu państwa.</w:t>
      </w:r>
    </w:p>
    <w:p w14:paraId="5CD1B73B" w14:textId="77777777" w:rsidR="00AA1AB3" w:rsidRDefault="00AA1AB3"/>
    <w:sectPr w:rsidR="00AA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0"/>
    <w:rsid w:val="006E6740"/>
    <w:rsid w:val="00995FAA"/>
    <w:rsid w:val="00A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BC9F"/>
  <w15:chartTrackingRefBased/>
  <w15:docId w15:val="{E5999742-EF82-4D45-803F-E43CB45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A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5F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tepnoscplu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>GOV.PL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 Agnieszka</dc:creator>
  <cp:keywords/>
  <dc:description/>
  <cp:lastModifiedBy>Palenik Agnieszka</cp:lastModifiedBy>
  <cp:revision>2</cp:revision>
  <dcterms:created xsi:type="dcterms:W3CDTF">2023-05-10T09:52:00Z</dcterms:created>
  <dcterms:modified xsi:type="dcterms:W3CDTF">2023-05-10T09:53:00Z</dcterms:modified>
</cp:coreProperties>
</file>