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1C078CF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EB12EF">
        <w:rPr>
          <w:rFonts w:asciiTheme="minorHAnsi" w:hAnsiTheme="minorHAnsi"/>
          <w:sz w:val="20"/>
        </w:rPr>
        <w:t>24 maja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5F1DD416" w14:textId="77777777" w:rsidR="00C632AB" w:rsidRPr="00C632AB" w:rsidRDefault="00C632AB">
          <w:pPr>
            <w:pStyle w:val="Spistreci1"/>
            <w:tabs>
              <w:tab w:val="right" w:leader="dot" w:pos="9912"/>
            </w:tabs>
            <w:rPr>
              <w:rFonts w:asciiTheme="minorHAnsi" w:eastAsiaTheme="minorEastAsia" w:hAnsiTheme="minorHAnsi" w:cstheme="minorBidi"/>
              <w:b/>
              <w:noProof/>
              <w:sz w:val="22"/>
              <w:szCs w:val="22"/>
            </w:rPr>
          </w:pPr>
          <w:r>
            <w:rPr>
              <w:b/>
              <w:bCs/>
            </w:rPr>
            <w:fldChar w:fldCharType="begin"/>
          </w:r>
          <w:r>
            <w:rPr>
              <w:b/>
              <w:bCs/>
            </w:rPr>
            <w:instrText xml:space="preserve"> TOC \o "1-1" \h \z \u </w:instrText>
          </w:r>
          <w:r>
            <w:rPr>
              <w:b/>
              <w:bCs/>
            </w:rPr>
            <w:fldChar w:fldCharType="separate"/>
          </w:r>
          <w:hyperlink w:anchor="_Toc72233067" w:history="1">
            <w:r w:rsidRPr="00C632AB">
              <w:rPr>
                <w:rStyle w:val="Hipercze"/>
                <w:b/>
                <w:noProof/>
              </w:rPr>
              <w:t>PLAN DZIAŁANIA DLA OSI 8 NA ROK 2020</w:t>
            </w:r>
            <w:r w:rsidRPr="00C632AB">
              <w:rPr>
                <w:b/>
                <w:noProof/>
                <w:webHidden/>
              </w:rPr>
              <w:tab/>
            </w:r>
            <w:r w:rsidRPr="00C632AB">
              <w:rPr>
                <w:b/>
                <w:noProof/>
                <w:webHidden/>
              </w:rPr>
              <w:fldChar w:fldCharType="begin"/>
            </w:r>
            <w:r w:rsidRPr="00C632AB">
              <w:rPr>
                <w:b/>
                <w:noProof/>
                <w:webHidden/>
              </w:rPr>
              <w:instrText xml:space="preserve"> PAGEREF _Toc72233067 \h </w:instrText>
            </w:r>
            <w:r w:rsidRPr="00C632AB">
              <w:rPr>
                <w:b/>
                <w:noProof/>
                <w:webHidden/>
              </w:rPr>
            </w:r>
            <w:r w:rsidRPr="00C632AB">
              <w:rPr>
                <w:b/>
                <w:noProof/>
                <w:webHidden/>
              </w:rPr>
              <w:fldChar w:fldCharType="separate"/>
            </w:r>
            <w:r w:rsidR="003574CF">
              <w:rPr>
                <w:b/>
                <w:noProof/>
                <w:webHidden/>
              </w:rPr>
              <w:t>2</w:t>
            </w:r>
            <w:r w:rsidRPr="00C632AB">
              <w:rPr>
                <w:b/>
                <w:noProof/>
                <w:webHidden/>
              </w:rPr>
              <w:fldChar w:fldCharType="end"/>
            </w:r>
          </w:hyperlink>
        </w:p>
        <w:p w14:paraId="165E38AB" w14:textId="77777777" w:rsidR="00C632AB" w:rsidRPr="00C632AB" w:rsidRDefault="00EB12EF">
          <w:pPr>
            <w:pStyle w:val="Spistreci1"/>
            <w:tabs>
              <w:tab w:val="right" w:leader="dot" w:pos="9912"/>
            </w:tabs>
            <w:rPr>
              <w:rFonts w:asciiTheme="minorHAnsi" w:eastAsiaTheme="minorEastAsia" w:hAnsiTheme="minorHAnsi" w:cstheme="minorBidi"/>
              <w:b/>
              <w:noProof/>
              <w:sz w:val="22"/>
              <w:szCs w:val="22"/>
            </w:rPr>
          </w:pPr>
          <w:hyperlink w:anchor="_Toc72233069" w:history="1">
            <w:r w:rsidR="00C632AB" w:rsidRPr="00C632AB">
              <w:rPr>
                <w:rStyle w:val="Hipercze"/>
                <w:b/>
                <w:noProof/>
              </w:rPr>
              <w:t>PLAN DZIAŁANIA DLA OSI 9 NA ROK 2020</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_Toc72233069 \h </w:instrText>
            </w:r>
            <w:r w:rsidR="00C632AB" w:rsidRPr="00C632AB">
              <w:rPr>
                <w:b/>
                <w:noProof/>
                <w:webHidden/>
              </w:rPr>
            </w:r>
            <w:r w:rsidR="00C632AB" w:rsidRPr="00C632AB">
              <w:rPr>
                <w:b/>
                <w:noProof/>
                <w:webHidden/>
              </w:rPr>
              <w:fldChar w:fldCharType="separate"/>
            </w:r>
            <w:r w:rsidR="003574CF">
              <w:rPr>
                <w:b/>
                <w:noProof/>
                <w:webHidden/>
              </w:rPr>
              <w:t>49</w:t>
            </w:r>
            <w:r w:rsidR="00C632AB" w:rsidRPr="00C632AB">
              <w:rPr>
                <w:b/>
                <w:noProof/>
                <w:webHidden/>
              </w:rPr>
              <w:fldChar w:fldCharType="end"/>
            </w:r>
          </w:hyperlink>
        </w:p>
        <w:p w14:paraId="37B0C872" w14:textId="77777777" w:rsidR="00C632AB" w:rsidRPr="00C632AB" w:rsidRDefault="00EB12EF">
          <w:pPr>
            <w:pStyle w:val="Spistreci1"/>
            <w:tabs>
              <w:tab w:val="right" w:leader="dot" w:pos="9912"/>
            </w:tabs>
            <w:rPr>
              <w:rFonts w:asciiTheme="minorHAnsi" w:eastAsiaTheme="minorEastAsia" w:hAnsiTheme="minorHAnsi" w:cstheme="minorBidi"/>
              <w:b/>
              <w:noProof/>
              <w:sz w:val="22"/>
              <w:szCs w:val="22"/>
            </w:rPr>
          </w:pPr>
          <w:hyperlink w:anchor="_Toc72233070" w:history="1">
            <w:r w:rsidR="00C632AB" w:rsidRPr="00C632AB">
              <w:rPr>
                <w:rStyle w:val="Hipercze"/>
                <w:b/>
                <w:noProof/>
              </w:rPr>
              <w:t>PLAN DZIAŁANIA DLA OSI 10 NA ROK 2020</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_Toc72233070 \h </w:instrText>
            </w:r>
            <w:r w:rsidR="00C632AB" w:rsidRPr="00C632AB">
              <w:rPr>
                <w:b/>
                <w:noProof/>
                <w:webHidden/>
              </w:rPr>
            </w:r>
            <w:r w:rsidR="00C632AB" w:rsidRPr="00C632AB">
              <w:rPr>
                <w:b/>
                <w:noProof/>
                <w:webHidden/>
              </w:rPr>
              <w:fldChar w:fldCharType="separate"/>
            </w:r>
            <w:r w:rsidR="003574CF">
              <w:rPr>
                <w:b/>
                <w:noProof/>
                <w:webHidden/>
              </w:rPr>
              <w:t>100</w:t>
            </w:r>
            <w:r w:rsidR="00C632AB" w:rsidRPr="00C632AB">
              <w:rPr>
                <w:b/>
                <w:noProof/>
                <w:webHidden/>
              </w:rPr>
              <w:fldChar w:fldCharType="end"/>
            </w:r>
          </w:hyperlink>
        </w:p>
        <w:p w14:paraId="14068C77" w14:textId="77777777" w:rsidR="00C632AB" w:rsidRPr="00C632AB" w:rsidRDefault="00C632AB">
          <w:pPr>
            <w:pStyle w:val="Spistreci1"/>
            <w:tabs>
              <w:tab w:val="right" w:leader="dot" w:pos="9912"/>
            </w:tabs>
            <w:rPr>
              <w:rFonts w:asciiTheme="minorHAnsi" w:eastAsiaTheme="minorEastAsia" w:hAnsiTheme="minorHAnsi" w:cstheme="minorBidi"/>
              <w:b/>
              <w:noProof/>
              <w:sz w:val="22"/>
              <w:szCs w:val="22"/>
            </w:rPr>
          </w:pPr>
        </w:p>
        <w:p w14:paraId="5A477CE8" w14:textId="77777777" w:rsidR="00C632AB" w:rsidRPr="00C632AB" w:rsidRDefault="00EB12EF">
          <w:pPr>
            <w:pStyle w:val="Spistreci1"/>
            <w:tabs>
              <w:tab w:val="right" w:leader="dot" w:pos="9912"/>
            </w:tabs>
            <w:rPr>
              <w:rFonts w:asciiTheme="minorHAnsi" w:eastAsiaTheme="minorEastAsia" w:hAnsiTheme="minorHAnsi" w:cstheme="minorBidi"/>
              <w:b/>
              <w:noProof/>
              <w:sz w:val="22"/>
              <w:szCs w:val="22"/>
            </w:rPr>
          </w:pPr>
          <w:hyperlink w:anchor="_Toc72233073" w:history="1">
            <w:r w:rsidR="00C632AB" w:rsidRPr="00C632AB">
              <w:rPr>
                <w:rStyle w:val="Hipercze"/>
                <w:b/>
                <w:noProof/>
              </w:rPr>
              <w:t xml:space="preserve">PLAN DZIAŁANIA </w:t>
            </w:r>
            <w:r w:rsidR="00D914D8">
              <w:rPr>
                <w:rStyle w:val="Hipercze"/>
                <w:b/>
                <w:noProof/>
              </w:rPr>
              <w:t xml:space="preserve">DLA OSI 9 </w:t>
            </w:r>
            <w:r w:rsidR="00C632AB" w:rsidRPr="00C632AB">
              <w:rPr>
                <w:rStyle w:val="Hipercze"/>
                <w:b/>
                <w:noProof/>
              </w:rPr>
              <w:t>NA ROK 2021</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_Toc72233073 \h </w:instrText>
            </w:r>
            <w:r w:rsidR="00C632AB" w:rsidRPr="00C632AB">
              <w:rPr>
                <w:b/>
                <w:noProof/>
                <w:webHidden/>
              </w:rPr>
            </w:r>
            <w:r w:rsidR="00C632AB" w:rsidRPr="00C632AB">
              <w:rPr>
                <w:b/>
                <w:noProof/>
                <w:webHidden/>
              </w:rPr>
              <w:fldChar w:fldCharType="separate"/>
            </w:r>
            <w:r w:rsidR="003574CF">
              <w:rPr>
                <w:b/>
                <w:noProof/>
                <w:webHidden/>
              </w:rPr>
              <w:t>143</w:t>
            </w:r>
            <w:r w:rsidR="00C632AB" w:rsidRPr="00C632AB">
              <w:rPr>
                <w:b/>
                <w:noProof/>
                <w:webHidden/>
              </w:rPr>
              <w:fldChar w:fldCharType="end"/>
            </w:r>
          </w:hyperlink>
        </w:p>
        <w:p w14:paraId="038FBBA8" w14:textId="77777777"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2233067"/>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8" w:name="_Toc72233069"/>
            <w:r w:rsidRPr="00C632AB">
              <w:rPr>
                <w:b/>
                <w:color w:val="auto"/>
              </w:rPr>
              <w:t>PLAN DZIAŁANIA NA ROK 2020</w:t>
            </w:r>
            <w:bookmarkEnd w:id="8"/>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0" w:name="_Toc72233070"/>
            <w:r w:rsidRPr="00C632AB">
              <w:rPr>
                <w:b/>
                <w:color w:val="auto"/>
              </w:rPr>
              <w:t>PLAN DZIAŁANIA NA ROK 2020</w:t>
            </w:r>
            <w:bookmarkEnd w:id="10"/>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1" w:name="_Toc45529211"/>
      <w:bookmarkStart w:id="12" w:name="_Toc56594179"/>
      <w:bookmarkStart w:id="13" w:name="_Toc72233071"/>
      <w:r w:rsidRPr="00E40D91">
        <w:rPr>
          <w:rFonts w:cs="Arial"/>
          <w:sz w:val="18"/>
          <w:szCs w:val="18"/>
        </w:rPr>
        <w:t>Kryteria oceny zgodności projektów ze Strategią ZIT AW</w:t>
      </w:r>
      <w:bookmarkEnd w:id="11"/>
      <w:bookmarkEnd w:id="12"/>
      <w:bookmarkEnd w:id="13"/>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4" w:name="_Toc45529212"/>
      <w:bookmarkStart w:id="15" w:name="_Toc56594180"/>
      <w:bookmarkStart w:id="16" w:name="_Toc72233072"/>
      <w:r w:rsidRPr="00E40D91">
        <w:rPr>
          <w:rFonts w:cs="Arial"/>
          <w:sz w:val="18"/>
          <w:szCs w:val="18"/>
        </w:rPr>
        <w:t>Kryteria oceny zgodności projektów ze Strategią ZIT A</w:t>
      </w:r>
      <w:r>
        <w:rPr>
          <w:rFonts w:cs="Arial"/>
          <w:sz w:val="18"/>
          <w:szCs w:val="18"/>
        </w:rPr>
        <w:t>J</w:t>
      </w:r>
      <w:bookmarkEnd w:id="14"/>
      <w:bookmarkEnd w:id="15"/>
      <w:bookmarkEnd w:id="16"/>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1"/>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17" w:name="_Toc72233073"/>
            <w:r w:rsidRPr="00C632AB">
              <w:rPr>
                <w:b/>
                <w:color w:val="auto"/>
              </w:rPr>
              <w:t>PLAN DZIAŁANIA NA ROK 2021</w:t>
            </w:r>
            <w:bookmarkEnd w:id="17"/>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0"/>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18" w:name="_Hlk71537631"/>
            <w:r>
              <w:rPr>
                <w:rFonts w:ascii="Arial" w:hAnsi="Arial" w:cs="Arial"/>
                <w:sz w:val="18"/>
                <w:szCs w:val="18"/>
              </w:rPr>
              <w:t>Działanie jest natychmiastową reakcją na sytuację pandemiczną tj. przeciwdziałanie, zapobieganie i zwalczanie COVID-19.</w:t>
            </w:r>
            <w:bookmarkEnd w:id="18"/>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19" w:name="_Toc72233074"/>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19"/>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EB12EF">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0"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0"/>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1"/>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9"/>
        <w:gridCol w:w="3367"/>
        <w:gridCol w:w="1262"/>
        <w:gridCol w:w="1964"/>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77777777" w:rsidR="001F7274" w:rsidRPr="003A4FF0" w:rsidRDefault="001F7274" w:rsidP="003A4FF0"/>
    <w:sectPr w:rsidR="001F7274"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4"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6"/>
  </w:num>
  <w:num w:numId="3">
    <w:abstractNumId w:val="98"/>
  </w:num>
  <w:num w:numId="4">
    <w:abstractNumId w:val="81"/>
  </w:num>
  <w:num w:numId="5">
    <w:abstractNumId w:val="59"/>
  </w:num>
  <w:num w:numId="6">
    <w:abstractNumId w:val="20"/>
  </w:num>
  <w:num w:numId="7">
    <w:abstractNumId w:val="32"/>
  </w:num>
  <w:num w:numId="8">
    <w:abstractNumId w:val="38"/>
  </w:num>
  <w:num w:numId="9">
    <w:abstractNumId w:val="113"/>
  </w:num>
  <w:num w:numId="10">
    <w:abstractNumId w:val="88"/>
  </w:num>
  <w:num w:numId="11">
    <w:abstractNumId w:val="87"/>
  </w:num>
  <w:num w:numId="12">
    <w:abstractNumId w:val="18"/>
  </w:num>
  <w:num w:numId="13">
    <w:abstractNumId w:val="29"/>
  </w:num>
  <w:num w:numId="14">
    <w:abstractNumId w:val="114"/>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3"/>
  </w:num>
  <w:num w:numId="23">
    <w:abstractNumId w:val="111"/>
  </w:num>
  <w:num w:numId="24">
    <w:abstractNumId w:val="30"/>
  </w:num>
  <w:num w:numId="25">
    <w:abstractNumId w:val="101"/>
  </w:num>
  <w:num w:numId="26">
    <w:abstractNumId w:val="28"/>
  </w:num>
  <w:num w:numId="27">
    <w:abstractNumId w:val="13"/>
  </w:num>
  <w:num w:numId="28">
    <w:abstractNumId w:val="36"/>
  </w:num>
  <w:num w:numId="29">
    <w:abstractNumId w:val="93"/>
  </w:num>
  <w:num w:numId="30">
    <w:abstractNumId w:val="49"/>
  </w:num>
  <w:num w:numId="31">
    <w:abstractNumId w:val="51"/>
  </w:num>
  <w:num w:numId="32">
    <w:abstractNumId w:val="1"/>
  </w:num>
  <w:num w:numId="33">
    <w:abstractNumId w:val="90"/>
  </w:num>
  <w:num w:numId="34">
    <w:abstractNumId w:val="64"/>
  </w:num>
  <w:num w:numId="35">
    <w:abstractNumId w:val="63"/>
  </w:num>
  <w:num w:numId="36">
    <w:abstractNumId w:val="11"/>
  </w:num>
  <w:num w:numId="37">
    <w:abstractNumId w:val="22"/>
  </w:num>
  <w:num w:numId="38">
    <w:abstractNumId w:val="82"/>
  </w:num>
  <w:num w:numId="39">
    <w:abstractNumId w:val="110"/>
  </w:num>
  <w:num w:numId="40">
    <w:abstractNumId w:val="31"/>
  </w:num>
  <w:num w:numId="41">
    <w:abstractNumId w:val="102"/>
  </w:num>
  <w:num w:numId="42">
    <w:abstractNumId w:val="58"/>
  </w:num>
  <w:num w:numId="43">
    <w:abstractNumId w:val="41"/>
  </w:num>
  <w:num w:numId="44">
    <w:abstractNumId w:val="99"/>
  </w:num>
  <w:num w:numId="45">
    <w:abstractNumId w:val="80"/>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5"/>
  </w:num>
  <w:num w:numId="59">
    <w:abstractNumId w:val="89"/>
  </w:num>
  <w:num w:numId="60">
    <w:abstractNumId w:val="108"/>
  </w:num>
  <w:num w:numId="61">
    <w:abstractNumId w:val="17"/>
  </w:num>
  <w:num w:numId="62">
    <w:abstractNumId w:val="109"/>
  </w:num>
  <w:num w:numId="63">
    <w:abstractNumId w:val="70"/>
  </w:num>
  <w:num w:numId="64">
    <w:abstractNumId w:val="68"/>
  </w:num>
  <w:num w:numId="65">
    <w:abstractNumId w:val="72"/>
  </w:num>
  <w:num w:numId="66">
    <w:abstractNumId w:val="33"/>
  </w:num>
  <w:num w:numId="67">
    <w:abstractNumId w:val="95"/>
  </w:num>
  <w:num w:numId="68">
    <w:abstractNumId w:val="83"/>
  </w:num>
  <w:num w:numId="69">
    <w:abstractNumId w:val="42"/>
  </w:num>
  <w:num w:numId="70">
    <w:abstractNumId w:val="37"/>
  </w:num>
  <w:num w:numId="71">
    <w:abstractNumId w:val="19"/>
  </w:num>
  <w:num w:numId="72">
    <w:abstractNumId w:val="10"/>
  </w:num>
  <w:num w:numId="73">
    <w:abstractNumId w:val="97"/>
  </w:num>
  <w:num w:numId="74">
    <w:abstractNumId w:val="86"/>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100"/>
  </w:num>
  <w:num w:numId="86">
    <w:abstractNumId w:val="85"/>
  </w:num>
  <w:num w:numId="87">
    <w:abstractNumId w:val="27"/>
  </w:num>
  <w:num w:numId="88">
    <w:abstractNumId w:val="55"/>
  </w:num>
  <w:num w:numId="89">
    <w:abstractNumId w:val="6"/>
  </w:num>
  <w:num w:numId="90">
    <w:abstractNumId w:val="112"/>
  </w:num>
  <w:num w:numId="91">
    <w:abstractNumId w:val="104"/>
  </w:num>
  <w:num w:numId="92">
    <w:abstractNumId w:val="50"/>
  </w:num>
  <w:num w:numId="93">
    <w:abstractNumId w:val="43"/>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num>
  <w:num w:numId="96">
    <w:abstractNumId w:val="107"/>
  </w:num>
  <w:num w:numId="97">
    <w:abstractNumId w:val="12"/>
  </w:num>
  <w:num w:numId="98">
    <w:abstractNumId w:val="92"/>
  </w:num>
  <w:num w:numId="99">
    <w:abstractNumId w:val="48"/>
  </w:num>
  <w:num w:numId="100">
    <w:abstractNumId w:val="77"/>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6"/>
  </w:num>
  <w:num w:numId="112">
    <w:abstractNumId w:val="8"/>
  </w:num>
  <w:num w:numId="113">
    <w:abstractNumId w:val="84"/>
  </w:num>
  <w:num w:numId="114">
    <w:abstractNumId w:val="79"/>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419A6"/>
    <w:rsid w:val="00083B15"/>
    <w:rsid w:val="00101FA3"/>
    <w:rsid w:val="0012074F"/>
    <w:rsid w:val="001457E1"/>
    <w:rsid w:val="0018790E"/>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4129BC"/>
    <w:rsid w:val="0041600F"/>
    <w:rsid w:val="00425AD3"/>
    <w:rsid w:val="0045772B"/>
    <w:rsid w:val="00467428"/>
    <w:rsid w:val="00471CA3"/>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57323</Words>
  <Characters>343938</Characters>
  <Application>Microsoft Office Word</Application>
  <DocSecurity>0</DocSecurity>
  <Lines>2866</Lines>
  <Paragraphs>800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2021-05-18T10:32:00Z</cp:lastPrinted>
  <dcterms:created xsi:type="dcterms:W3CDTF">2021-05-18T10:32:00Z</dcterms:created>
  <dcterms:modified xsi:type="dcterms:W3CDTF">2021-05-27T06:19:00Z</dcterms:modified>
</cp:coreProperties>
</file>