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02EC" w14:textId="7334B652"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1C1EB4">
        <w:rPr>
          <w:rFonts w:ascii="Arial" w:hAnsi="Arial" w:cs="Arial"/>
          <w:b/>
          <w:bCs/>
        </w:rPr>
        <w:t>583</w:t>
      </w:r>
      <w:r w:rsidR="000E09B1">
        <w:rPr>
          <w:rFonts w:ascii="Arial" w:hAnsi="Arial" w:cs="Arial"/>
          <w:b/>
          <w:bCs/>
        </w:rPr>
        <w:t>/</w:t>
      </w:r>
      <w:r w:rsidR="001C1EB4">
        <w:rPr>
          <w:rFonts w:ascii="Arial" w:hAnsi="Arial" w:cs="Arial"/>
          <w:b/>
          <w:bCs/>
        </w:rPr>
        <w:t>224</w:t>
      </w:r>
      <w:r w:rsidR="000E09B1">
        <w:rPr>
          <w:rFonts w:ascii="Arial" w:hAnsi="Arial" w:cs="Arial"/>
          <w:b/>
          <w:bCs/>
        </w:rPr>
        <w:t>/2</w:t>
      </w:r>
      <w:r w:rsidR="002F15AA">
        <w:rPr>
          <w:rFonts w:ascii="Arial" w:hAnsi="Arial" w:cs="Arial"/>
          <w:b/>
          <w:bCs/>
        </w:rPr>
        <w:t>1</w:t>
      </w:r>
      <w:r w:rsidR="00311279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0E09B1">
        <w:rPr>
          <w:rFonts w:ascii="Arial" w:hAnsi="Arial" w:cs="Arial"/>
        </w:rPr>
        <w:br/>
      </w:r>
      <w:r w:rsidR="000E09B1">
        <w:rPr>
          <w:rFonts w:ascii="Arial" w:hAnsi="Arial" w:cs="Arial"/>
          <w:b/>
          <w:bCs/>
        </w:rPr>
        <w:t>2</w:t>
      </w:r>
      <w:r w:rsidR="002F15AA">
        <w:rPr>
          <w:rFonts w:ascii="Arial" w:hAnsi="Arial" w:cs="Arial"/>
          <w:b/>
          <w:bCs/>
        </w:rPr>
        <w:t>7 kwietnia</w:t>
      </w:r>
      <w:r w:rsidR="00B206A2" w:rsidRPr="00F55855">
        <w:rPr>
          <w:rFonts w:ascii="Arial" w:hAnsi="Arial" w:cs="Arial"/>
          <w:b/>
          <w:bCs/>
        </w:rPr>
        <w:t xml:space="preserve"> </w:t>
      </w:r>
      <w:r w:rsidR="001200A7" w:rsidRPr="00F55855">
        <w:rPr>
          <w:rFonts w:ascii="Arial" w:hAnsi="Arial" w:cs="Arial"/>
          <w:b/>
          <w:bCs/>
        </w:rPr>
        <w:t>202</w:t>
      </w:r>
      <w:r w:rsidR="002F15AA">
        <w:rPr>
          <w:rFonts w:ascii="Arial" w:hAnsi="Arial" w:cs="Arial"/>
          <w:b/>
          <w:bCs/>
        </w:rPr>
        <w:t>1</w:t>
      </w:r>
      <w:r w:rsidR="00D263FF" w:rsidRPr="00F55855">
        <w:rPr>
          <w:rFonts w:ascii="Arial" w:hAnsi="Arial" w:cs="Arial"/>
          <w:b/>
          <w:bCs/>
        </w:rPr>
        <w:t xml:space="preserve"> r.</w:t>
      </w:r>
      <w:r w:rsidR="00D263FF">
        <w:rPr>
          <w:rFonts w:ascii="Arial" w:hAnsi="Arial" w:cs="Arial"/>
        </w:rPr>
        <w:t xml:space="preserve">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2F15AA">
        <w:rPr>
          <w:rFonts w:ascii="Arial" w:hAnsi="Arial" w:cs="Arial"/>
          <w:color w:val="000000" w:themeColor="text1"/>
        </w:rPr>
        <w:t>4.3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F55855">
        <w:rPr>
          <w:rFonts w:ascii="Arial" w:hAnsi="Arial" w:cs="Arial"/>
          <w:color w:val="000000" w:themeColor="text1"/>
        </w:rPr>
        <w:t xml:space="preserve">wer. </w:t>
      </w:r>
      <w:r w:rsidR="002F15AA">
        <w:rPr>
          <w:rFonts w:ascii="Arial" w:hAnsi="Arial" w:cs="Arial"/>
          <w:color w:val="000000" w:themeColor="text1"/>
        </w:rPr>
        <w:t>4.3</w:t>
      </w:r>
      <w:r w:rsidR="00F55855">
        <w:rPr>
          <w:rFonts w:ascii="Arial" w:hAnsi="Arial" w:cs="Arial"/>
          <w:color w:val="000000" w:themeColor="text1"/>
        </w:rPr>
        <w:t xml:space="preserve">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2F15AA">
        <w:rPr>
          <w:rFonts w:ascii="Arial" w:hAnsi="Arial" w:cs="Arial"/>
          <w:color w:val="000000" w:themeColor="text1"/>
        </w:rPr>
        <w:t>268/210/21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 xml:space="preserve">ewództwa Mazowieckiego z dnia </w:t>
      </w:r>
      <w:r w:rsidR="002F15AA">
        <w:rPr>
          <w:rFonts w:ascii="Arial" w:hAnsi="Arial" w:cs="Arial"/>
          <w:color w:val="000000" w:themeColor="text1"/>
        </w:rPr>
        <w:t>22 lutego 2021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14:paraId="6A0F873C" w14:textId="799A5F3E" w:rsidR="00851488" w:rsidRPr="002F15AA" w:rsidRDefault="005569A0" w:rsidP="002F15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color w:val="000000" w:themeColor="text1"/>
        </w:rPr>
      </w:pPr>
      <w:r w:rsidRPr="002F15AA">
        <w:rPr>
          <w:rFonts w:ascii="Arial" w:hAnsi="Arial" w:cs="Arial"/>
          <w:color w:val="000000" w:themeColor="text1"/>
        </w:rPr>
        <w:t xml:space="preserve"> </w:t>
      </w:r>
      <w:r w:rsidR="00F55855" w:rsidRPr="002F15AA">
        <w:rPr>
          <w:rFonts w:ascii="Arial" w:hAnsi="Arial" w:cs="Arial"/>
          <w:color w:val="000000" w:themeColor="text1"/>
        </w:rPr>
        <w:t>w załączniku nr  3</w:t>
      </w:r>
      <w:r w:rsidR="002F15AA" w:rsidRPr="002F15AA">
        <w:rPr>
          <w:rFonts w:ascii="Arial" w:hAnsi="Arial" w:cs="Arial"/>
          <w:color w:val="000000" w:themeColor="text1"/>
        </w:rPr>
        <w:t>b</w:t>
      </w:r>
      <w:r w:rsidR="00F55855" w:rsidRPr="002F15AA">
        <w:rPr>
          <w:rFonts w:ascii="Arial" w:hAnsi="Arial" w:cs="Arial"/>
          <w:color w:val="000000" w:themeColor="text1"/>
        </w:rPr>
        <w:t xml:space="preserve"> „Kryteria wyboru projektów dla poszczególnych osi priorytetowych, działań/ poddziałań – dla EF</w:t>
      </w:r>
      <w:r w:rsidR="002F15AA" w:rsidRPr="002F15AA">
        <w:rPr>
          <w:rFonts w:ascii="Arial" w:hAnsi="Arial" w:cs="Arial"/>
          <w:color w:val="000000" w:themeColor="text1"/>
        </w:rPr>
        <w:t>S</w:t>
      </w:r>
      <w:r w:rsidR="00F55855" w:rsidRPr="002F15AA">
        <w:rPr>
          <w:rFonts w:ascii="Arial" w:hAnsi="Arial" w:cs="Arial"/>
          <w:color w:val="000000" w:themeColor="text1"/>
        </w:rPr>
        <w:t>”:</w:t>
      </w:r>
      <w:r w:rsidR="002F15AA">
        <w:rPr>
          <w:rFonts w:ascii="Arial" w:hAnsi="Arial" w:cs="Arial"/>
          <w:color w:val="000000" w:themeColor="text1"/>
        </w:rPr>
        <w:t xml:space="preserve"> </w:t>
      </w:r>
      <w:r w:rsidR="002F15AA" w:rsidRPr="002F15AA">
        <w:rPr>
          <w:rFonts w:ascii="Arial" w:hAnsi="Arial" w:cs="Arial"/>
          <w:color w:val="000000" w:themeColor="text1"/>
        </w:rPr>
        <w:t>dodano kryteria dostępu i</w:t>
      </w:r>
      <w:r w:rsidR="002F15AA">
        <w:rPr>
          <w:rFonts w:ascii="Arial" w:hAnsi="Arial" w:cs="Arial"/>
          <w:color w:val="000000" w:themeColor="text1"/>
        </w:rPr>
        <w:t> </w:t>
      </w:r>
      <w:r w:rsidR="002F15AA" w:rsidRPr="002F15AA">
        <w:rPr>
          <w:rFonts w:ascii="Arial" w:hAnsi="Arial" w:cs="Arial"/>
          <w:color w:val="000000" w:themeColor="text1"/>
        </w:rPr>
        <w:t>premiujące dla konkursu w</w:t>
      </w:r>
      <w:r w:rsidR="002F15AA">
        <w:rPr>
          <w:rFonts w:ascii="Arial" w:hAnsi="Arial" w:cs="Arial"/>
          <w:color w:val="000000" w:themeColor="text1"/>
        </w:rPr>
        <w:t> </w:t>
      </w:r>
      <w:r w:rsidR="002F15AA" w:rsidRPr="002F15AA">
        <w:rPr>
          <w:rFonts w:ascii="Arial" w:hAnsi="Arial" w:cs="Arial"/>
          <w:color w:val="000000" w:themeColor="text1"/>
        </w:rPr>
        <w:t>ramach Osi Priorytetowej X Edukacja dla rozwoju regionu, Działania 10.1 Kształcenie i</w:t>
      </w:r>
      <w:r w:rsidR="002F15AA">
        <w:rPr>
          <w:rFonts w:ascii="Arial" w:hAnsi="Arial" w:cs="Arial"/>
          <w:color w:val="000000" w:themeColor="text1"/>
        </w:rPr>
        <w:t> </w:t>
      </w:r>
      <w:r w:rsidR="002F15AA" w:rsidRPr="002F15AA">
        <w:rPr>
          <w:rFonts w:ascii="Arial" w:hAnsi="Arial" w:cs="Arial"/>
          <w:color w:val="000000" w:themeColor="text1"/>
        </w:rPr>
        <w:t>rozwój dzieci i młodzieży, Poddziałania 10.1.4 Edukacja przedszkolna.</w:t>
      </w:r>
      <w:r w:rsidR="00A176B4" w:rsidRPr="002F15AA">
        <w:rPr>
          <w:rFonts w:ascii="Arial" w:hAnsi="Arial" w:cs="Arial"/>
          <w:color w:val="000000" w:themeColor="text1"/>
        </w:rPr>
        <w:t xml:space="preserve"> </w:t>
      </w:r>
    </w:p>
    <w:sectPr w:rsidR="00851488" w:rsidRPr="002F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200A7"/>
    <w:rsid w:val="00142196"/>
    <w:rsid w:val="001C1EB4"/>
    <w:rsid w:val="0028102A"/>
    <w:rsid w:val="002C2A70"/>
    <w:rsid w:val="002F15AA"/>
    <w:rsid w:val="00311279"/>
    <w:rsid w:val="004B74B8"/>
    <w:rsid w:val="005569A0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16447"/>
    <w:rsid w:val="00D263FF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Baranowska Renata</cp:lastModifiedBy>
  <cp:revision>2</cp:revision>
  <dcterms:created xsi:type="dcterms:W3CDTF">2021-04-28T13:12:00Z</dcterms:created>
  <dcterms:modified xsi:type="dcterms:W3CDTF">2021-04-28T13:12:00Z</dcterms:modified>
</cp:coreProperties>
</file>