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02EC" w14:textId="653F59E9"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B17C38">
        <w:rPr>
          <w:rFonts w:ascii="Arial" w:hAnsi="Arial" w:cs="Arial"/>
          <w:b/>
          <w:bCs/>
        </w:rPr>
        <w:t>2026</w:t>
      </w:r>
      <w:r w:rsidR="000E09B1">
        <w:rPr>
          <w:rFonts w:ascii="Arial" w:hAnsi="Arial" w:cs="Arial"/>
          <w:b/>
          <w:bCs/>
        </w:rPr>
        <w:t>/</w:t>
      </w:r>
      <w:r w:rsidR="00C77C15">
        <w:rPr>
          <w:rFonts w:ascii="Arial" w:hAnsi="Arial" w:cs="Arial"/>
          <w:b/>
          <w:bCs/>
        </w:rPr>
        <w:t>1</w:t>
      </w:r>
      <w:r w:rsidR="00B17C38">
        <w:rPr>
          <w:rFonts w:ascii="Arial" w:hAnsi="Arial" w:cs="Arial"/>
          <w:b/>
          <w:bCs/>
        </w:rPr>
        <w:t>94</w:t>
      </w:r>
      <w:r w:rsidR="000E09B1">
        <w:rPr>
          <w:rFonts w:ascii="Arial" w:hAnsi="Arial" w:cs="Arial"/>
          <w:b/>
          <w:bCs/>
        </w:rPr>
        <w:t>/20</w:t>
      </w:r>
      <w:r w:rsidR="00311279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0E09B1">
        <w:rPr>
          <w:rFonts w:ascii="Arial" w:hAnsi="Arial" w:cs="Arial"/>
        </w:rPr>
        <w:br/>
      </w:r>
      <w:r w:rsidR="000E09B1">
        <w:rPr>
          <w:rFonts w:ascii="Arial" w:hAnsi="Arial" w:cs="Arial"/>
          <w:b/>
          <w:bCs/>
        </w:rPr>
        <w:t>2</w:t>
      </w:r>
      <w:r w:rsidR="00B17C38">
        <w:rPr>
          <w:rFonts w:ascii="Arial" w:hAnsi="Arial" w:cs="Arial"/>
          <w:b/>
          <w:bCs/>
        </w:rPr>
        <w:t>2 grudnia</w:t>
      </w:r>
      <w:r w:rsidR="00B206A2" w:rsidRPr="00F55855">
        <w:rPr>
          <w:rFonts w:ascii="Arial" w:hAnsi="Arial" w:cs="Arial"/>
          <w:b/>
          <w:bCs/>
        </w:rPr>
        <w:t xml:space="preserve"> </w:t>
      </w:r>
      <w:r w:rsidR="001200A7" w:rsidRPr="00F55855">
        <w:rPr>
          <w:rFonts w:ascii="Arial" w:hAnsi="Arial" w:cs="Arial"/>
          <w:b/>
          <w:bCs/>
        </w:rPr>
        <w:t>2020</w:t>
      </w:r>
      <w:r w:rsidR="00D263FF" w:rsidRPr="00F55855">
        <w:rPr>
          <w:rFonts w:ascii="Arial" w:hAnsi="Arial" w:cs="Arial"/>
          <w:b/>
          <w:bCs/>
        </w:rPr>
        <w:t xml:space="preserve"> r.</w:t>
      </w:r>
      <w:r w:rsidR="00D263FF">
        <w:rPr>
          <w:rFonts w:ascii="Arial" w:hAnsi="Arial" w:cs="Arial"/>
        </w:rPr>
        <w:t xml:space="preserve">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C77C15">
        <w:rPr>
          <w:rFonts w:ascii="Arial" w:hAnsi="Arial" w:cs="Arial"/>
          <w:color w:val="000000" w:themeColor="text1"/>
        </w:rPr>
        <w:t>4.</w:t>
      </w:r>
      <w:r w:rsidR="00B17C38">
        <w:rPr>
          <w:rFonts w:ascii="Arial" w:hAnsi="Arial" w:cs="Arial"/>
          <w:color w:val="000000" w:themeColor="text1"/>
        </w:rPr>
        <w:t>2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proofErr w:type="spellStart"/>
      <w:r w:rsidR="00F55855">
        <w:rPr>
          <w:rFonts w:ascii="Arial" w:hAnsi="Arial" w:cs="Arial"/>
          <w:color w:val="000000" w:themeColor="text1"/>
        </w:rPr>
        <w:t>wer</w:t>
      </w:r>
      <w:proofErr w:type="spellEnd"/>
      <w:r w:rsidR="00F55855">
        <w:rPr>
          <w:rFonts w:ascii="Arial" w:hAnsi="Arial" w:cs="Arial"/>
          <w:color w:val="000000" w:themeColor="text1"/>
        </w:rPr>
        <w:t xml:space="preserve">. </w:t>
      </w:r>
      <w:r w:rsidR="00C77C15">
        <w:rPr>
          <w:rFonts w:ascii="Arial" w:hAnsi="Arial" w:cs="Arial"/>
          <w:color w:val="000000" w:themeColor="text1"/>
        </w:rPr>
        <w:t>4.</w:t>
      </w:r>
      <w:r w:rsidR="00B17C38">
        <w:rPr>
          <w:rFonts w:ascii="Arial" w:hAnsi="Arial" w:cs="Arial"/>
          <w:color w:val="000000" w:themeColor="text1"/>
        </w:rPr>
        <w:t>2</w:t>
      </w:r>
      <w:r w:rsidR="00F55855">
        <w:rPr>
          <w:rFonts w:ascii="Arial" w:hAnsi="Arial" w:cs="Arial"/>
          <w:color w:val="000000" w:themeColor="text1"/>
        </w:rPr>
        <w:t xml:space="preserve">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B17C38">
        <w:rPr>
          <w:rFonts w:ascii="Arial" w:hAnsi="Arial" w:cs="Arial"/>
          <w:color w:val="000000" w:themeColor="text1"/>
        </w:rPr>
        <w:t>1954</w:t>
      </w:r>
      <w:r w:rsidR="00A176B4">
        <w:rPr>
          <w:rFonts w:ascii="Arial" w:hAnsi="Arial" w:cs="Arial"/>
          <w:color w:val="000000" w:themeColor="text1"/>
        </w:rPr>
        <w:t>/1</w:t>
      </w:r>
      <w:r w:rsidR="00B17C38">
        <w:rPr>
          <w:rFonts w:ascii="Arial" w:hAnsi="Arial" w:cs="Arial"/>
          <w:color w:val="000000" w:themeColor="text1"/>
        </w:rPr>
        <w:t>9</w:t>
      </w:r>
      <w:r w:rsidR="00C77C15">
        <w:rPr>
          <w:rFonts w:ascii="Arial" w:hAnsi="Arial" w:cs="Arial"/>
          <w:color w:val="000000" w:themeColor="text1"/>
        </w:rPr>
        <w:t>2</w:t>
      </w:r>
      <w:r w:rsidR="005569A0">
        <w:rPr>
          <w:rFonts w:ascii="Arial" w:hAnsi="Arial" w:cs="Arial"/>
          <w:color w:val="000000" w:themeColor="text1"/>
        </w:rPr>
        <w:t>/20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 xml:space="preserve">ewództwa Mazowieckiego z dnia </w:t>
      </w:r>
      <w:r w:rsidR="00C77C15">
        <w:rPr>
          <w:rFonts w:ascii="Arial" w:hAnsi="Arial" w:cs="Arial"/>
          <w:color w:val="000000" w:themeColor="text1"/>
        </w:rPr>
        <w:t>1</w:t>
      </w:r>
      <w:r w:rsidR="00B17C38">
        <w:rPr>
          <w:rFonts w:ascii="Arial" w:hAnsi="Arial" w:cs="Arial"/>
          <w:color w:val="000000" w:themeColor="text1"/>
        </w:rPr>
        <w:t>4 grudnia</w:t>
      </w:r>
      <w:r w:rsidR="008D3CF1" w:rsidRPr="00010EB2">
        <w:rPr>
          <w:rFonts w:ascii="Arial" w:hAnsi="Arial" w:cs="Arial"/>
          <w:color w:val="000000" w:themeColor="text1"/>
        </w:rPr>
        <w:t xml:space="preserve"> 20</w:t>
      </w:r>
      <w:r w:rsidR="005569A0">
        <w:rPr>
          <w:rFonts w:ascii="Arial" w:hAnsi="Arial" w:cs="Arial"/>
          <w:color w:val="000000" w:themeColor="text1"/>
        </w:rPr>
        <w:t>20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14:paraId="2DD7DC42" w14:textId="77777777" w:rsidR="00E33BAD" w:rsidRPr="00E33BAD" w:rsidRDefault="005569A0" w:rsidP="00E33B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8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33BAD" w:rsidRPr="00E33BAD">
        <w:rPr>
          <w:rFonts w:ascii="Arial" w:hAnsi="Arial" w:cs="Arial"/>
          <w:color w:val="000000" w:themeColor="text1"/>
        </w:rPr>
        <w:t>w Załączniku nr 3a „Kryteria wyboru projektów dla poszczególnych osi priorytetowych, działań/ poddziałań – dla EFRR”:</w:t>
      </w:r>
    </w:p>
    <w:p w14:paraId="4D29962F" w14:textId="1A3C2B70" w:rsidR="00E33BAD" w:rsidRPr="00E33BAD" w:rsidRDefault="00E33BAD" w:rsidP="00E33BAD">
      <w:pPr>
        <w:numPr>
          <w:ilvl w:val="0"/>
          <w:numId w:val="19"/>
        </w:numPr>
        <w:tabs>
          <w:tab w:val="clear" w:pos="720"/>
        </w:tabs>
        <w:spacing w:before="80" w:after="80" w:line="360" w:lineRule="auto"/>
        <w:ind w:left="567" w:hanging="437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>dodani</w:t>
      </w:r>
      <w:r>
        <w:rPr>
          <w:rFonts w:ascii="Arial" w:hAnsi="Arial" w:cs="Arial"/>
          <w:color w:val="000000" w:themeColor="text1"/>
        </w:rPr>
        <w:t>e</w:t>
      </w:r>
      <w:r w:rsidRPr="00E33BAD">
        <w:rPr>
          <w:rFonts w:ascii="Arial" w:hAnsi="Arial" w:cs="Arial"/>
          <w:color w:val="000000" w:themeColor="text1"/>
        </w:rPr>
        <w:t xml:space="preserve"> kryteriów wyboru projektów dla naboru wniosków przewidzianych w ramach Działania 6.3 „Wsparcie ochrony zdrowia w ramach ZIT w związku z epidemią COVID-19” - projekt pozakonkursowy – kryteria dedykowane walce z COVID – 19: „Zwiększenie zdolności systemu opieki zdrowotnej na terenie m.st. Warszawy w walce z wirusem SARS-COV-2”;</w:t>
      </w:r>
    </w:p>
    <w:p w14:paraId="4F736A7B" w14:textId="6F984724" w:rsidR="00E33BAD" w:rsidRPr="00E33BAD" w:rsidRDefault="00E33BAD" w:rsidP="00E33B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8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>w Załączniku 4a – Wykaz Zidentyfikowanych Projektów Pozakonkursowych współfinansowanych ze środków Europejskiego Funduszu Rozwoju Regionalnego w</w:t>
      </w:r>
      <w:r>
        <w:rPr>
          <w:rFonts w:ascii="Arial" w:hAnsi="Arial" w:cs="Arial"/>
          <w:color w:val="000000" w:themeColor="text1"/>
        </w:rPr>
        <w:t> </w:t>
      </w:r>
      <w:r w:rsidRPr="00E33BAD">
        <w:rPr>
          <w:rFonts w:ascii="Arial" w:hAnsi="Arial" w:cs="Arial"/>
          <w:color w:val="000000" w:themeColor="text1"/>
        </w:rPr>
        <w:t>ramach RPO WM 2014-2020:</w:t>
      </w:r>
    </w:p>
    <w:p w14:paraId="19C8CF9F" w14:textId="77777777" w:rsidR="00E33BAD" w:rsidRPr="00E33BAD" w:rsidRDefault="00E33BAD" w:rsidP="00E33B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 xml:space="preserve">w Działaniu 6.1 „Infrastruktura ochrony zdrowia” zmiana wartości projektu „Zakup niezbędnego sprzętu oraz adaptacja pomieszczeń w związku z pojawieniem się </w:t>
      </w:r>
      <w:proofErr w:type="spellStart"/>
      <w:r w:rsidRPr="00E33BAD">
        <w:rPr>
          <w:rFonts w:ascii="Arial" w:hAnsi="Arial" w:cs="Arial"/>
          <w:color w:val="000000" w:themeColor="text1"/>
        </w:rPr>
        <w:t>koronawirusa</w:t>
      </w:r>
      <w:proofErr w:type="spellEnd"/>
      <w:r w:rsidRPr="00E33BAD">
        <w:rPr>
          <w:rFonts w:ascii="Arial" w:hAnsi="Arial" w:cs="Arial"/>
          <w:color w:val="000000" w:themeColor="text1"/>
        </w:rPr>
        <w:t xml:space="preserve"> SARS-CoV-2 na terenie województwa mazowieckiego”;</w:t>
      </w:r>
    </w:p>
    <w:p w14:paraId="47D1BF8F" w14:textId="77777777" w:rsidR="00E33BAD" w:rsidRPr="00E33BAD" w:rsidRDefault="00E33BAD" w:rsidP="00E33B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 xml:space="preserve">w Działaniu 6.1 „Infrastruktura ochrony zdrowia” dodanie nowego projektu pozakonkursowego „Utworzenie Centrum operacji naczyniowych i onkologicznych mózgu ze wsparciem technik obrazowania w czasie rzeczywistym silnego pola magnetycznego z zastosowaniem wysoko zaawansowanych technologii neurochirurgicznych poprzez rozbudowę istniejącego już ośrodka (Interwencyjne Centrum </w:t>
      </w:r>
      <w:proofErr w:type="spellStart"/>
      <w:r w:rsidRPr="00E33BAD">
        <w:rPr>
          <w:rFonts w:ascii="Arial" w:hAnsi="Arial" w:cs="Arial"/>
          <w:color w:val="000000" w:themeColor="text1"/>
        </w:rPr>
        <w:t>Neuroterapii</w:t>
      </w:r>
      <w:proofErr w:type="spellEnd"/>
      <w:r w:rsidRPr="00E33BAD">
        <w:rPr>
          <w:rFonts w:ascii="Arial" w:hAnsi="Arial" w:cs="Arial"/>
          <w:color w:val="000000" w:themeColor="text1"/>
        </w:rPr>
        <w:t xml:space="preserve"> - INC) finansowanego z programu RPO WM 2007-2013 Priorytet VII”;</w:t>
      </w:r>
    </w:p>
    <w:p w14:paraId="54AE9EA6" w14:textId="2FD32B13" w:rsidR="00E33BAD" w:rsidRPr="00E33BAD" w:rsidRDefault="00E33BAD" w:rsidP="00E33B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>dodanie nowego Działania 6.3 „Wsparcie ochrony zdrowia w ramach ZIT w związku z</w:t>
      </w:r>
      <w:r>
        <w:rPr>
          <w:rFonts w:ascii="Arial" w:hAnsi="Arial" w:cs="Arial"/>
          <w:color w:val="000000" w:themeColor="text1"/>
        </w:rPr>
        <w:t> </w:t>
      </w:r>
      <w:r w:rsidRPr="00E33BAD">
        <w:rPr>
          <w:rFonts w:ascii="Arial" w:hAnsi="Arial" w:cs="Arial"/>
          <w:color w:val="000000" w:themeColor="text1"/>
        </w:rPr>
        <w:t>epidemią COVID-19” oraz projektu pozakonkursowego pn.: „Zwiększenie zdolności systemu opieki zdrowotnej na terenie m.st. Warszawy w walce z wirusem SARS-COV-2”;</w:t>
      </w:r>
    </w:p>
    <w:p w14:paraId="4A092E01" w14:textId="4A877235" w:rsidR="00E33BAD" w:rsidRPr="00E33BAD" w:rsidRDefault="00E33BAD" w:rsidP="00E33B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>w Poddziałaniu 2.1.2 „E-usługi dla Mazowsza w ramach ZIT” aktualizacja kwot w</w:t>
      </w:r>
      <w:r>
        <w:rPr>
          <w:rFonts w:ascii="Arial" w:hAnsi="Arial" w:cs="Arial"/>
          <w:color w:val="000000" w:themeColor="text1"/>
        </w:rPr>
        <w:t> </w:t>
      </w:r>
      <w:r w:rsidRPr="00E33BAD">
        <w:rPr>
          <w:rFonts w:ascii="Arial" w:hAnsi="Arial" w:cs="Arial"/>
          <w:color w:val="000000" w:themeColor="text1"/>
        </w:rPr>
        <w:t>projekcie „Wirtualny Warszawski Obszar Funkcjonalny (Virtual WOF)”;</w:t>
      </w:r>
    </w:p>
    <w:p w14:paraId="5D36C530" w14:textId="77777777" w:rsidR="00E33BAD" w:rsidRPr="00E33BAD" w:rsidRDefault="00E33BAD" w:rsidP="00E33B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E33BAD">
        <w:rPr>
          <w:rFonts w:ascii="Arial" w:hAnsi="Arial" w:cs="Arial"/>
          <w:color w:val="000000" w:themeColor="text1"/>
        </w:rPr>
        <w:t>w Działaniu 7.1 „Infrastruktura drogowa” aktualizacja kwot w projekcie „Budowa zachodniej obwodnicy Grodziska Mazowieckiego w ciągu DW 579”.</w:t>
      </w:r>
    </w:p>
    <w:p w14:paraId="6A0F873C" w14:textId="1937A0B3" w:rsidR="00851488" w:rsidRPr="00851488" w:rsidRDefault="00851488" w:rsidP="00E33BAD">
      <w:pPr>
        <w:pStyle w:val="Akapitzlist"/>
        <w:autoSpaceDE w:val="0"/>
        <w:autoSpaceDN w:val="0"/>
        <w:adjustRightInd w:val="0"/>
        <w:spacing w:before="80" w:after="80" w:line="360" w:lineRule="auto"/>
        <w:ind w:left="284"/>
        <w:rPr>
          <w:rFonts w:ascii="Arial" w:hAnsi="Arial" w:cs="Arial"/>
          <w:color w:val="000000" w:themeColor="text1"/>
        </w:rPr>
      </w:pPr>
    </w:p>
    <w:sectPr w:rsidR="00851488" w:rsidRPr="008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EA30" w14:textId="77777777" w:rsidR="00B17C38" w:rsidRDefault="00B17C38" w:rsidP="00B17C38">
      <w:pPr>
        <w:spacing w:after="0" w:line="240" w:lineRule="auto"/>
      </w:pPr>
      <w:r>
        <w:separator/>
      </w:r>
    </w:p>
  </w:endnote>
  <w:endnote w:type="continuationSeparator" w:id="0">
    <w:p w14:paraId="5386E408" w14:textId="77777777" w:rsidR="00B17C38" w:rsidRDefault="00B17C38" w:rsidP="00B1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2351" w14:textId="77777777" w:rsidR="00B17C38" w:rsidRDefault="00B17C38" w:rsidP="00B17C38">
      <w:pPr>
        <w:spacing w:after="0" w:line="240" w:lineRule="auto"/>
      </w:pPr>
      <w:r>
        <w:separator/>
      </w:r>
    </w:p>
  </w:footnote>
  <w:footnote w:type="continuationSeparator" w:id="0">
    <w:p w14:paraId="45385EA4" w14:textId="77777777" w:rsidR="00B17C38" w:rsidRDefault="00B17C38" w:rsidP="00B1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83EA5"/>
    <w:multiLevelType w:val="multilevel"/>
    <w:tmpl w:val="EFF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8102A"/>
    <w:rsid w:val="002C2A70"/>
    <w:rsid w:val="00311279"/>
    <w:rsid w:val="004B74B8"/>
    <w:rsid w:val="005569A0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17C38"/>
    <w:rsid w:val="00B206A2"/>
    <w:rsid w:val="00B262D6"/>
    <w:rsid w:val="00B42CF0"/>
    <w:rsid w:val="00BB73B1"/>
    <w:rsid w:val="00C6436F"/>
    <w:rsid w:val="00C77C15"/>
    <w:rsid w:val="00CD7BC7"/>
    <w:rsid w:val="00D0121A"/>
    <w:rsid w:val="00D16447"/>
    <w:rsid w:val="00D263FF"/>
    <w:rsid w:val="00E33BAD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14</cp:revision>
  <dcterms:created xsi:type="dcterms:W3CDTF">2020-04-06T14:53:00Z</dcterms:created>
  <dcterms:modified xsi:type="dcterms:W3CDTF">2020-12-23T09:22:00Z</dcterms:modified>
</cp:coreProperties>
</file>