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176770" cy="701040"/>
            <wp:effectExtent l="0" t="0" r="0" b="0"/>
            <wp:docPr id="1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</w:r>
    </w:p>
    <w:p>
      <w:pPr>
        <w:pStyle w:val="Normal"/>
        <w:spacing w:lineRule="auto" w:line="360" w:before="0" w:after="0"/>
        <w:ind w:left="284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 nr RPSL.08.01.03-IZ.01-24-338/19</w:t>
      </w:r>
    </w:p>
    <w:p>
      <w:pPr>
        <w:pStyle w:val="Normal"/>
        <w:spacing w:lineRule="auto" w:line="360" w:before="0" w:after="0"/>
        <w:ind w:left="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Poddziałanie 8.1.3 Zapewnienie dostępu do usług opiekuńczych nad dziećmi do 3 lat – konkurs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Zachodni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/>
          <w:i/>
          <w:sz w:val="6"/>
        </w:rPr>
      </w:pPr>
      <w:r>
        <w:rPr>
          <w:rFonts w:ascii="Times New Roman" w:hAnsi="Times New Roman"/>
          <w:bCs/>
          <w:i/>
          <w:sz w:val="6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9"/>
        <w:gridCol w:w="2021"/>
        <w:gridCol w:w="2053"/>
        <w:gridCol w:w="2129"/>
        <w:gridCol w:w="1904"/>
        <w:gridCol w:w="1350"/>
        <w:gridCol w:w="1529"/>
        <w:gridCol w:w="1655"/>
        <w:gridCol w:w="900"/>
      </w:tblGrid>
      <w:tr>
        <w:trPr>
          <w:trHeight w:val="1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>
        <w:trPr>
          <w:trHeight w:val="17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WND-RPSL.08.01.03-24-04C2/19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Planeta Maluchów rośnie w siłę!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PAKS S.C. KARINA LEPSZY ADRIAN LEPSZY-BAYARAA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ul.Stodolna 1; 44-240 Żory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415 280,38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365 446,73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48,5</w:t>
            </w:r>
          </w:p>
        </w:tc>
      </w:tr>
      <w:tr>
        <w:trPr>
          <w:trHeight w:val="17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WND-RPSL.08.01.03-24-04A4/19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 Żłobek w Rybniku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"POZYTYWNE INICJATYWY-EDUKACJA" SPÓŁKA Z OGRANICZONĄ ODPOWIEDZIALNOŚCIĄ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ul.Przebendowskiego 12; 84-100 Puck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490 376,25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431 531,10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pozytywny, rekomendowany do dofinansowania*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45,5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i/>
          <w:i/>
        </w:rPr>
      </w:pPr>
      <w:r>
        <w:rPr/>
      </w:r>
    </w:p>
    <w:p>
      <w:pPr>
        <w:pStyle w:val="Normal"/>
        <w:spacing w:lineRule="auto" w:line="240" w:before="0" w:after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sectPr>
      <w:headerReference w:type="default" r:id="rId3"/>
      <w:headerReference w:type="first" r:id="rId4"/>
      <w:footerReference w:type="default" r:id="rId5"/>
      <w:type w:val="nextPage"/>
      <w:pgSz w:orient="landscape" w:w="16838" w:h="11906"/>
      <w:pgMar w:left="1418" w:right="1418" w:header="709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366949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eastAsia="Times New Roman"/>
        <w:color w:val="000000"/>
        <w:sz w:val="24"/>
        <w:szCs w:val="24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6a1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56a1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07679"/>
    <w:rPr>
      <w:rFonts w:eastAsia="" w:cs="Times New Roman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3f1a"/>
    <w:rPr>
      <w:rFonts w:eastAsia="" w:cs="Times New Roman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56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076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e3f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1</Pages>
  <Words>106</Words>
  <Characters>762</Characters>
  <CharactersWithSpaces>838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2020-05-18T12:53:00Z</dcterms:created>
  <dc:creator>Szymocha Barbara</dc:creator>
  <dc:description/>
  <dc:language>pl-PL</dc:language>
  <cp:lastModifiedBy/>
  <dcterms:modified xsi:type="dcterms:W3CDTF">2020-05-26T17:09:41Z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