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79" w:rsidRPr="00851488" w:rsidRDefault="00D0121A" w:rsidP="00D16447">
      <w:pPr>
        <w:spacing w:before="120" w:after="120" w:line="360" w:lineRule="auto"/>
        <w:rPr>
          <w:rFonts w:ascii="Arial" w:hAnsi="Arial" w:cs="Arial"/>
          <w:color w:val="000000" w:themeColor="text1"/>
        </w:rPr>
      </w:pPr>
      <w:r w:rsidRPr="00010EB2">
        <w:rPr>
          <w:rFonts w:ascii="Arial" w:hAnsi="Arial" w:cs="Arial"/>
        </w:rPr>
        <w:t>Zmiany</w:t>
      </w:r>
      <w:r w:rsidR="00D263FF">
        <w:rPr>
          <w:rFonts w:ascii="Arial" w:hAnsi="Arial" w:cs="Arial"/>
        </w:rPr>
        <w:t xml:space="preserve"> przyjęte </w:t>
      </w:r>
      <w:r w:rsidR="001200A7">
        <w:rPr>
          <w:rFonts w:ascii="Arial" w:hAnsi="Arial" w:cs="Arial"/>
        </w:rPr>
        <w:t>u</w:t>
      </w:r>
      <w:r w:rsidR="00D263FF">
        <w:rPr>
          <w:rFonts w:ascii="Arial" w:hAnsi="Arial" w:cs="Arial"/>
        </w:rPr>
        <w:t xml:space="preserve">chwałą </w:t>
      </w:r>
      <w:r w:rsidR="00D263FF" w:rsidRPr="00F55855">
        <w:rPr>
          <w:rFonts w:ascii="Arial" w:hAnsi="Arial" w:cs="Arial"/>
          <w:b/>
          <w:bCs/>
        </w:rPr>
        <w:t xml:space="preserve">nr </w:t>
      </w:r>
      <w:r w:rsidR="00851488">
        <w:rPr>
          <w:rFonts w:ascii="Arial" w:hAnsi="Arial" w:cs="Arial"/>
          <w:b/>
          <w:bCs/>
        </w:rPr>
        <w:t>604/130/20</w:t>
      </w:r>
      <w:r w:rsidR="00311279">
        <w:rPr>
          <w:rFonts w:ascii="Arial" w:hAnsi="Arial" w:cs="Arial"/>
        </w:rPr>
        <w:t xml:space="preserve"> </w:t>
      </w:r>
      <w:r w:rsidR="00D263FF">
        <w:rPr>
          <w:rFonts w:ascii="Arial" w:hAnsi="Arial" w:cs="Arial"/>
        </w:rPr>
        <w:t xml:space="preserve">Zarządu Województwa Mazowieckiego z dnia </w:t>
      </w:r>
      <w:r w:rsidR="00851488">
        <w:rPr>
          <w:rFonts w:ascii="Arial" w:hAnsi="Arial" w:cs="Arial"/>
          <w:b/>
          <w:bCs/>
        </w:rPr>
        <w:t>12 maja</w:t>
      </w:r>
      <w:r w:rsidR="00B206A2" w:rsidRPr="00F55855">
        <w:rPr>
          <w:rFonts w:ascii="Arial" w:hAnsi="Arial" w:cs="Arial"/>
          <w:b/>
          <w:bCs/>
        </w:rPr>
        <w:t xml:space="preserve"> </w:t>
      </w:r>
      <w:r w:rsidR="001200A7" w:rsidRPr="00F55855">
        <w:rPr>
          <w:rFonts w:ascii="Arial" w:hAnsi="Arial" w:cs="Arial"/>
          <w:b/>
          <w:bCs/>
        </w:rPr>
        <w:t>2020</w:t>
      </w:r>
      <w:r w:rsidR="00D263FF" w:rsidRPr="00F55855">
        <w:rPr>
          <w:rFonts w:ascii="Arial" w:hAnsi="Arial" w:cs="Arial"/>
          <w:b/>
          <w:bCs/>
        </w:rPr>
        <w:t xml:space="preserve"> r.</w:t>
      </w:r>
      <w:r w:rsidR="00D263FF">
        <w:rPr>
          <w:rFonts w:ascii="Arial" w:hAnsi="Arial" w:cs="Arial"/>
        </w:rPr>
        <w:t xml:space="preserve"> </w:t>
      </w:r>
      <w:r w:rsidRPr="00010EB2">
        <w:rPr>
          <w:rFonts w:ascii="Arial" w:hAnsi="Arial" w:cs="Arial"/>
        </w:rPr>
        <w:t xml:space="preserve">w </w:t>
      </w:r>
      <w:r w:rsidRPr="00010EB2">
        <w:rPr>
          <w:rFonts w:ascii="Arial" w:hAnsi="Arial" w:cs="Arial"/>
          <w:color w:val="000000" w:themeColor="text1"/>
        </w:rPr>
        <w:t>Szczegółowym Opisie Osi Priorytetowych (wersja 3.</w:t>
      </w:r>
      <w:r w:rsidR="005569A0">
        <w:rPr>
          <w:rFonts w:ascii="Arial" w:hAnsi="Arial" w:cs="Arial"/>
          <w:color w:val="000000" w:themeColor="text1"/>
        </w:rPr>
        <w:t>10</w:t>
      </w:r>
      <w:r w:rsidRPr="00010EB2">
        <w:rPr>
          <w:rFonts w:ascii="Arial" w:hAnsi="Arial" w:cs="Arial"/>
          <w:color w:val="000000" w:themeColor="text1"/>
        </w:rPr>
        <w:t>) Regionalnego Programu Operacyjnego Województwa Mazowiec</w:t>
      </w:r>
      <w:r w:rsidR="008D3CF1" w:rsidRPr="00010EB2">
        <w:rPr>
          <w:rFonts w:ascii="Arial" w:hAnsi="Arial" w:cs="Arial"/>
          <w:color w:val="000000" w:themeColor="text1"/>
        </w:rPr>
        <w:t>kiego na lata 201</w:t>
      </w:r>
      <w:r w:rsidR="000D4397" w:rsidRPr="00010EB2">
        <w:rPr>
          <w:rFonts w:ascii="Arial" w:hAnsi="Arial" w:cs="Arial"/>
          <w:color w:val="000000" w:themeColor="text1"/>
        </w:rPr>
        <w:t xml:space="preserve">4-2020 </w:t>
      </w:r>
      <w:r w:rsidR="00D263FF">
        <w:rPr>
          <w:rFonts w:ascii="Arial" w:hAnsi="Arial" w:cs="Arial"/>
          <w:color w:val="000000" w:themeColor="text1"/>
        </w:rPr>
        <w:t>w</w:t>
      </w:r>
      <w:r w:rsidR="001200A7">
        <w:rPr>
          <w:rFonts w:ascii="Arial" w:hAnsi="Arial" w:cs="Arial"/>
          <w:color w:val="000000" w:themeColor="text1"/>
        </w:rPr>
        <w:t> </w:t>
      </w:r>
      <w:r w:rsidR="00D263FF">
        <w:rPr>
          <w:rFonts w:ascii="Arial" w:hAnsi="Arial" w:cs="Arial"/>
          <w:color w:val="000000" w:themeColor="text1"/>
        </w:rPr>
        <w:t>stosunku do</w:t>
      </w:r>
      <w:r w:rsidR="009C3A16">
        <w:rPr>
          <w:rFonts w:ascii="Arial" w:hAnsi="Arial" w:cs="Arial"/>
          <w:color w:val="000000" w:themeColor="text1"/>
        </w:rPr>
        <w:t> </w:t>
      </w:r>
      <w:r w:rsidR="00D263FF">
        <w:rPr>
          <w:rFonts w:ascii="Arial" w:hAnsi="Arial" w:cs="Arial"/>
          <w:color w:val="000000" w:themeColor="text1"/>
        </w:rPr>
        <w:t xml:space="preserve">SZOOP </w:t>
      </w:r>
      <w:proofErr w:type="spellStart"/>
      <w:r w:rsidR="00F55855">
        <w:rPr>
          <w:rFonts w:ascii="Arial" w:hAnsi="Arial" w:cs="Arial"/>
          <w:color w:val="000000" w:themeColor="text1"/>
        </w:rPr>
        <w:t>wer</w:t>
      </w:r>
      <w:proofErr w:type="spellEnd"/>
      <w:r w:rsidR="00F55855">
        <w:rPr>
          <w:rFonts w:ascii="Arial" w:hAnsi="Arial" w:cs="Arial"/>
          <w:color w:val="000000" w:themeColor="text1"/>
        </w:rPr>
        <w:t xml:space="preserve">. 3.10 </w:t>
      </w:r>
      <w:r w:rsidR="00AD0251" w:rsidRPr="00010EB2">
        <w:rPr>
          <w:rFonts w:ascii="Arial" w:hAnsi="Arial" w:cs="Arial"/>
          <w:color w:val="000000" w:themeColor="text1"/>
        </w:rPr>
        <w:t>przyjętego uchwałą nr</w:t>
      </w:r>
      <w:r w:rsidR="00010EB2">
        <w:rPr>
          <w:rFonts w:ascii="Arial" w:hAnsi="Arial" w:cs="Arial"/>
          <w:color w:val="000000" w:themeColor="text1"/>
        </w:rPr>
        <w:t> </w:t>
      </w:r>
      <w:r w:rsidR="005569A0">
        <w:rPr>
          <w:rFonts w:ascii="Arial" w:hAnsi="Arial" w:cs="Arial"/>
          <w:color w:val="000000" w:themeColor="text1"/>
        </w:rPr>
        <w:t>427/119/20</w:t>
      </w:r>
      <w:r w:rsidR="00AD0251" w:rsidRPr="00010EB2">
        <w:rPr>
          <w:rFonts w:ascii="Arial" w:hAnsi="Arial" w:cs="Arial"/>
          <w:color w:val="000000" w:themeColor="text1"/>
        </w:rPr>
        <w:t xml:space="preserve"> </w:t>
      </w:r>
      <w:r w:rsidR="008D3CF1" w:rsidRPr="00010EB2">
        <w:rPr>
          <w:rFonts w:ascii="Arial" w:hAnsi="Arial" w:cs="Arial"/>
          <w:color w:val="000000" w:themeColor="text1"/>
        </w:rPr>
        <w:t>Zarządu Woj</w:t>
      </w:r>
      <w:r w:rsidR="00B262D6" w:rsidRPr="00010EB2">
        <w:rPr>
          <w:rFonts w:ascii="Arial" w:hAnsi="Arial" w:cs="Arial"/>
          <w:color w:val="000000" w:themeColor="text1"/>
        </w:rPr>
        <w:t>ewództwa Mazowieckiego z dnia 2</w:t>
      </w:r>
      <w:r w:rsidR="005569A0">
        <w:rPr>
          <w:rFonts w:ascii="Arial" w:hAnsi="Arial" w:cs="Arial"/>
          <w:color w:val="000000" w:themeColor="text1"/>
        </w:rPr>
        <w:t>4 marca</w:t>
      </w:r>
      <w:r w:rsidR="008D3CF1" w:rsidRPr="00010EB2">
        <w:rPr>
          <w:rFonts w:ascii="Arial" w:hAnsi="Arial" w:cs="Arial"/>
          <w:color w:val="000000" w:themeColor="text1"/>
        </w:rPr>
        <w:t xml:space="preserve"> 20</w:t>
      </w:r>
      <w:r w:rsidR="005569A0">
        <w:rPr>
          <w:rFonts w:ascii="Arial" w:hAnsi="Arial" w:cs="Arial"/>
          <w:color w:val="000000" w:themeColor="text1"/>
        </w:rPr>
        <w:t>20</w:t>
      </w:r>
      <w:r w:rsidR="008D3CF1" w:rsidRPr="00010EB2">
        <w:rPr>
          <w:rFonts w:ascii="Arial" w:hAnsi="Arial" w:cs="Arial"/>
          <w:color w:val="000000" w:themeColor="text1"/>
        </w:rPr>
        <w:t xml:space="preserve"> r. </w:t>
      </w:r>
      <w:r w:rsidR="00311279">
        <w:rPr>
          <w:rFonts w:ascii="Arial" w:hAnsi="Arial" w:cs="Arial"/>
          <w:color w:val="000000" w:themeColor="text1"/>
        </w:rPr>
        <w:t xml:space="preserve">zmienionego uchwałą nr </w:t>
      </w:r>
      <w:r w:rsidR="00311279">
        <w:rPr>
          <w:rFonts w:ascii="Arial" w:hAnsi="Arial" w:cs="Arial"/>
        </w:rPr>
        <w:t xml:space="preserve">497/123/20 Zarządu Województwa Mazowieckiego z dnia 09 kwietnia 2020 r. </w:t>
      </w:r>
      <w:r w:rsidR="00851488">
        <w:rPr>
          <w:rFonts w:ascii="Arial" w:hAnsi="Arial" w:cs="Arial"/>
        </w:rPr>
        <w:t xml:space="preserve">oraz </w:t>
      </w:r>
      <w:r w:rsidR="00851488" w:rsidRPr="00851488">
        <w:rPr>
          <w:rFonts w:ascii="Arial" w:hAnsi="Arial" w:cs="Arial"/>
        </w:rPr>
        <w:t xml:space="preserve">uchwałą </w:t>
      </w:r>
      <w:r w:rsidR="00851488" w:rsidRPr="00851488">
        <w:rPr>
          <w:rFonts w:ascii="Arial" w:hAnsi="Arial" w:cs="Arial"/>
          <w:bCs/>
        </w:rPr>
        <w:t>nr 508/124/20</w:t>
      </w:r>
      <w:r w:rsidR="00851488" w:rsidRPr="00851488">
        <w:rPr>
          <w:rFonts w:ascii="Arial" w:hAnsi="Arial" w:cs="Arial"/>
        </w:rPr>
        <w:t xml:space="preserve"> Zarządu Województwa Mazowieckiego z dnia </w:t>
      </w:r>
      <w:r w:rsidR="00851488" w:rsidRPr="00851488">
        <w:rPr>
          <w:rFonts w:ascii="Arial" w:hAnsi="Arial" w:cs="Arial"/>
          <w:bCs/>
        </w:rPr>
        <w:t>16 kwietnia 2020 r.</w:t>
      </w:r>
      <w:r w:rsidR="00851488" w:rsidRPr="00851488">
        <w:rPr>
          <w:rFonts w:ascii="Arial" w:hAnsi="Arial" w:cs="Arial"/>
        </w:rPr>
        <w:t xml:space="preserve"> </w:t>
      </w:r>
      <w:r w:rsidR="008D3CF1" w:rsidRPr="00851488">
        <w:rPr>
          <w:rFonts w:ascii="Arial" w:hAnsi="Arial" w:cs="Arial"/>
          <w:color w:val="000000" w:themeColor="text1"/>
        </w:rPr>
        <w:t>dotyczą</w:t>
      </w:r>
      <w:r w:rsidR="00311279" w:rsidRPr="00851488">
        <w:rPr>
          <w:rFonts w:ascii="Arial" w:hAnsi="Arial" w:cs="Arial"/>
          <w:color w:val="000000" w:themeColor="text1"/>
        </w:rPr>
        <w:t xml:space="preserve">: </w:t>
      </w:r>
    </w:p>
    <w:p w:rsidR="00F55855" w:rsidRDefault="005569A0" w:rsidP="00D1644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F55855" w:rsidRPr="00F55855">
        <w:rPr>
          <w:rFonts w:ascii="Arial" w:hAnsi="Arial" w:cs="Arial"/>
          <w:color w:val="000000" w:themeColor="text1"/>
        </w:rPr>
        <w:t>w załączniku nr  3a „Kryteria wyboru projektów dla poszczególnych osi priorytetowych, działań/ poddziałań – dla EFRR”:</w:t>
      </w:r>
    </w:p>
    <w:p w:rsidR="00851488" w:rsidRPr="00851488" w:rsidRDefault="00851488" w:rsidP="00D164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567" w:hanging="283"/>
        <w:rPr>
          <w:rFonts w:ascii="Arial" w:hAnsi="Arial" w:cs="Arial"/>
          <w:color w:val="000000" w:themeColor="text1"/>
        </w:rPr>
      </w:pPr>
      <w:r w:rsidRPr="00851488">
        <w:rPr>
          <w:rFonts w:ascii="Arial" w:hAnsi="Arial" w:cs="Arial"/>
        </w:rPr>
        <w:t>dodanie zapisu przyjętego przez Komitet Monitorując RPO WM na posiedzeniu nr LVIII w</w:t>
      </w:r>
      <w:r>
        <w:rPr>
          <w:rFonts w:ascii="Arial" w:hAnsi="Arial" w:cs="Arial"/>
        </w:rPr>
        <w:t> </w:t>
      </w:r>
      <w:r w:rsidRPr="00851488">
        <w:rPr>
          <w:rFonts w:ascii="Arial" w:hAnsi="Arial" w:cs="Arial"/>
        </w:rPr>
        <w:t>dn. 29 kwietnia 2020 r. do kryteriów</w:t>
      </w:r>
      <w:r w:rsidRPr="00851488">
        <w:rPr>
          <w:rFonts w:ascii="Arial" w:hAnsi="Arial" w:cs="Arial"/>
        </w:rPr>
        <w:t xml:space="preserve"> </w:t>
      </w:r>
      <w:proofErr w:type="spellStart"/>
      <w:r w:rsidRPr="00851488">
        <w:rPr>
          <w:rFonts w:ascii="Arial" w:hAnsi="Arial" w:cs="Arial"/>
        </w:rPr>
        <w:t>merytoryczn</w:t>
      </w:r>
      <w:r w:rsidRPr="00851488">
        <w:rPr>
          <w:rFonts w:ascii="Arial" w:hAnsi="Arial" w:cs="Arial"/>
        </w:rPr>
        <w:t>ych-szczegółowych</w:t>
      </w:r>
      <w:proofErr w:type="spellEnd"/>
      <w:r w:rsidRPr="00851488">
        <w:rPr>
          <w:rFonts w:ascii="Arial" w:hAnsi="Arial" w:cs="Arial"/>
        </w:rPr>
        <w:t>, Oś</w:t>
      </w:r>
      <w:r w:rsidRPr="00851488">
        <w:rPr>
          <w:rFonts w:ascii="Arial" w:hAnsi="Arial" w:cs="Arial"/>
        </w:rPr>
        <w:t> priorytetowa IV „</w:t>
      </w:r>
      <w:r w:rsidRPr="00851488">
        <w:rPr>
          <w:rFonts w:ascii="Arial" w:hAnsi="Arial" w:cs="Arial"/>
        </w:rPr>
        <w:t>Przejście na gospodarkę niskoemisyjną</w:t>
      </w:r>
      <w:r w:rsidRPr="00851488">
        <w:rPr>
          <w:rFonts w:ascii="Arial" w:hAnsi="Arial" w:cs="Arial"/>
        </w:rPr>
        <w:t>” dla Działania</w:t>
      </w:r>
      <w:r w:rsidRPr="00851488">
        <w:rPr>
          <w:rFonts w:ascii="Arial" w:hAnsi="Arial" w:cs="Arial"/>
        </w:rPr>
        <w:t xml:space="preserve"> 4.2  </w:t>
      </w:r>
      <w:r w:rsidRPr="00851488">
        <w:rPr>
          <w:rFonts w:ascii="Arial" w:hAnsi="Arial" w:cs="Arial"/>
        </w:rPr>
        <w:t>„</w:t>
      </w:r>
      <w:r w:rsidRPr="00851488">
        <w:rPr>
          <w:rFonts w:ascii="Arial" w:hAnsi="Arial" w:cs="Arial"/>
        </w:rPr>
        <w:t>Efektywność energetyczna</w:t>
      </w:r>
      <w:r w:rsidRPr="00851488">
        <w:rPr>
          <w:rFonts w:ascii="Arial" w:hAnsi="Arial" w:cs="Arial"/>
        </w:rPr>
        <w:t xml:space="preserve">”, </w:t>
      </w:r>
      <w:r w:rsidRPr="00851488">
        <w:rPr>
          <w:rFonts w:ascii="Arial" w:hAnsi="Arial" w:cs="Arial"/>
          <w:color w:val="000000" w:themeColor="text1"/>
        </w:rPr>
        <w:t>Typ projektu: „Termomodernizacja budynków użyteczności publicznej</w:t>
      </w:r>
      <w:r>
        <w:rPr>
          <w:rFonts w:ascii="Arial" w:hAnsi="Arial" w:cs="Arial"/>
          <w:color w:val="000000" w:themeColor="text1"/>
        </w:rPr>
        <w:t>”;</w:t>
      </w:r>
    </w:p>
    <w:p w:rsidR="00F55855" w:rsidRPr="00F55855" w:rsidRDefault="00F55855" w:rsidP="00D1644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F55855">
        <w:rPr>
          <w:rFonts w:ascii="Arial" w:hAnsi="Arial" w:cs="Arial"/>
          <w:color w:val="000000" w:themeColor="text1"/>
        </w:rPr>
        <w:t>w załączniku nr 4 „Wykaz zidentyfikowanych projektów pozakonkursowych realizowanych w ramach RPO WM” - w ramach EF</w:t>
      </w:r>
      <w:r w:rsidR="007F6110">
        <w:rPr>
          <w:rFonts w:ascii="Arial" w:hAnsi="Arial" w:cs="Arial"/>
          <w:color w:val="000000" w:themeColor="text1"/>
        </w:rPr>
        <w:t>RR</w:t>
      </w:r>
      <w:r w:rsidRPr="00F55855">
        <w:rPr>
          <w:rFonts w:ascii="Arial" w:hAnsi="Arial" w:cs="Arial"/>
          <w:color w:val="000000" w:themeColor="text1"/>
        </w:rPr>
        <w:t>:</w:t>
      </w:r>
    </w:p>
    <w:p w:rsidR="00F55855" w:rsidRPr="007F6110" w:rsidRDefault="007F6110" w:rsidP="00D164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aktualizacja zapisów dotyczących projektu „</w:t>
      </w:r>
      <w:r w:rsidRPr="007F6110">
        <w:rPr>
          <w:rFonts w:ascii="Arial" w:hAnsi="Arial" w:cs="Arial"/>
        </w:rPr>
        <w:t>Budowa zachodniej obwodnicy Grodziska Mazowieckiego w ciągu DW 579</w:t>
      </w:r>
      <w:r>
        <w:rPr>
          <w:rFonts w:ascii="Arial" w:hAnsi="Arial" w:cs="Arial"/>
        </w:rPr>
        <w:t>”</w:t>
      </w:r>
      <w:r w:rsidR="00F55855" w:rsidRPr="007F6110">
        <w:rPr>
          <w:rFonts w:ascii="Arial" w:hAnsi="Arial" w:cs="Arial"/>
        </w:rPr>
        <w:t>;</w:t>
      </w:r>
    </w:p>
    <w:p w:rsidR="00F55855" w:rsidRPr="007F6110" w:rsidRDefault="007F6110" w:rsidP="00D164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ind w:left="720" w:hanging="42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F6110">
        <w:rPr>
          <w:rFonts w:ascii="Arial" w:hAnsi="Arial" w:cs="Arial"/>
        </w:rPr>
        <w:t>odanie projektu „Przebudowa wału przeciwpowodziowego kl. II w km 23+040 – 35+000 prawobrzeżnej doliny Wisły na odcinku Bączki – Antoniówka Świerżowska gm. Maciejowice, pow. Garwoliński – etap II w km 26+900 -30+900”</w:t>
      </w:r>
      <w:r w:rsidR="00D16447">
        <w:rPr>
          <w:rFonts w:ascii="Arial" w:hAnsi="Arial" w:cs="Arial"/>
        </w:rPr>
        <w:t>.</w:t>
      </w:r>
    </w:p>
    <w:sectPr w:rsidR="00F55855" w:rsidRPr="007F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6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15"/>
  </w:num>
  <w:num w:numId="14">
    <w:abstractNumId w:val="2"/>
  </w:num>
  <w:num w:numId="15">
    <w:abstractNumId w:val="11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1A"/>
    <w:rsid w:val="00010EB2"/>
    <w:rsid w:val="000362AE"/>
    <w:rsid w:val="000D4397"/>
    <w:rsid w:val="001200A7"/>
    <w:rsid w:val="00142196"/>
    <w:rsid w:val="0028102A"/>
    <w:rsid w:val="002C2A70"/>
    <w:rsid w:val="00311279"/>
    <w:rsid w:val="004B74B8"/>
    <w:rsid w:val="005569A0"/>
    <w:rsid w:val="007E7A4B"/>
    <w:rsid w:val="007F6110"/>
    <w:rsid w:val="00851488"/>
    <w:rsid w:val="008D3CF1"/>
    <w:rsid w:val="00993BFC"/>
    <w:rsid w:val="009C3A16"/>
    <w:rsid w:val="00AD0251"/>
    <w:rsid w:val="00AD0AC8"/>
    <w:rsid w:val="00B206A2"/>
    <w:rsid w:val="00B262D6"/>
    <w:rsid w:val="00B42CF0"/>
    <w:rsid w:val="00BB73B1"/>
    <w:rsid w:val="00C6436F"/>
    <w:rsid w:val="00CD7BC7"/>
    <w:rsid w:val="00D0121A"/>
    <w:rsid w:val="00D16447"/>
    <w:rsid w:val="00D263FF"/>
    <w:rsid w:val="00F35CDE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F502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Magdalena</dc:creator>
  <cp:keywords/>
  <dc:description/>
  <cp:lastModifiedBy>RF-ER</cp:lastModifiedBy>
  <cp:revision>8</cp:revision>
  <dcterms:created xsi:type="dcterms:W3CDTF">2020-04-06T14:53:00Z</dcterms:created>
  <dcterms:modified xsi:type="dcterms:W3CDTF">2020-05-14T08:05:00Z</dcterms:modified>
</cp:coreProperties>
</file>