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1BB82C03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634591">
        <w:rPr>
          <w:rFonts w:cs="Arial"/>
          <w:sz w:val="20"/>
          <w:szCs w:val="20"/>
          <w:lang w:eastAsia="en-US"/>
        </w:rPr>
        <w:t>25 czerwca 2019 r.</w:t>
      </w:r>
      <w:r w:rsidR="003873F4">
        <w:rPr>
          <w:rFonts w:cs="Arial"/>
          <w:sz w:val="20"/>
          <w:szCs w:val="20"/>
          <w:lang w:eastAsia="en-US"/>
        </w:rPr>
        <w:t xml:space="preserve"> 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 xml:space="preserve">W przypadku przedsiębiorców (rozumianych zgodnie z ustawą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 xml:space="preserve">dofinansowania oraz wniosku o potwierdzenie wkładu finansowego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</w:t>
            </w:r>
            <w:r w:rsidRPr="00DD0783">
              <w:lastRenderedPageBreak/>
              <w:t xml:space="preserve">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</w:t>
      </w:r>
      <w:r w:rsidR="00283995" w:rsidRPr="00283995">
        <w:rPr>
          <w:rFonts w:eastAsia="Times New Roman" w:cs="Times New Roman"/>
        </w:rPr>
        <w:lastRenderedPageBreak/>
        <w:t>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</w:t>
      </w:r>
      <w:r w:rsidR="009B65DB">
        <w:lastRenderedPageBreak/>
        <w:t xml:space="preserve">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</w:t>
      </w:r>
      <w:r w:rsidRPr="00DD0783">
        <w:rPr>
          <w:rFonts w:eastAsia="Times New Roman" w:cs="Times New Roman"/>
        </w:rPr>
        <w:lastRenderedPageBreak/>
        <w:t xml:space="preserve">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bookmarkStart w:id="16" w:name="_GoBack"/>
      <w:r w:rsidRPr="00DD0783">
        <w:lastRenderedPageBreak/>
        <w:t xml:space="preserve">W przypadku realizacji projektów na potrzeby służb ratowniczych – wydatki na zakup </w:t>
      </w:r>
      <w:bookmarkEnd w:id="16"/>
      <w:r w:rsidRPr="00DD0783">
        <w:t>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 xml:space="preserve">żeli w ramach naboru przewiduje się zastosowanie stawki ryczałtowej dla wybranych kategorii kosztów, to są one kwalifikowalne wyłącznie w ramach tej stawki. Oznacza to, że nie ma </w:t>
      </w:r>
      <w:r w:rsidRPr="003B200E">
        <w:rPr>
          <w:b/>
        </w:rPr>
        <w:lastRenderedPageBreak/>
        <w:t>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</w:t>
      </w:r>
      <w:r>
        <w:rPr>
          <w:rFonts w:cs="Calibri"/>
        </w:rPr>
        <w:lastRenderedPageBreak/>
        <w:t>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 xml:space="preserve">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4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2645BC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34591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58D4-236A-411A-8528-BCB93F15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9176</Words>
  <Characters>55062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8</cp:revision>
  <cp:lastPrinted>2019-05-21T10:24:00Z</cp:lastPrinted>
  <dcterms:created xsi:type="dcterms:W3CDTF">2019-05-17T09:10:00Z</dcterms:created>
  <dcterms:modified xsi:type="dcterms:W3CDTF">2019-06-28T05:03:00Z</dcterms:modified>
</cp:coreProperties>
</file>