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279" w:rsidRPr="001A1D44" w:rsidRDefault="000C6554" w:rsidP="00655308">
      <w:pPr>
        <w:spacing w:line="360" w:lineRule="auto"/>
        <w:ind w:left="5103"/>
        <w:outlineLvl w:val="0"/>
        <w:rPr>
          <w:rFonts w:cs="Arial"/>
        </w:rPr>
      </w:pPr>
      <w:bookmarkStart w:id="0" w:name="_GoBack"/>
      <w:bookmarkEnd w:id="0"/>
      <w:r>
        <w:rPr>
          <w:rFonts w:cs="Arial"/>
        </w:rPr>
        <w:t>d</w:t>
      </w:r>
      <w:r w:rsidRPr="001A1D44">
        <w:rPr>
          <w:rFonts w:cs="Arial"/>
        </w:rPr>
        <w:t>at</w:t>
      </w:r>
      <w:r>
        <w:rPr>
          <w:rFonts w:cs="Arial"/>
        </w:rPr>
        <w:t xml:space="preserve">a: </w:t>
      </w:r>
      <w:bookmarkStart w:id="1" w:name="ezdDataPodpisu"/>
      <w:bookmarkEnd w:id="1"/>
    </w:p>
    <w:p w:rsidR="00CF1FE3" w:rsidRDefault="000C6554" w:rsidP="00655308">
      <w:pPr>
        <w:spacing w:line="360" w:lineRule="auto"/>
        <w:ind w:left="5103"/>
        <w:outlineLvl w:val="0"/>
        <w:rPr>
          <w:rFonts w:cs="Arial"/>
        </w:rPr>
      </w:pPr>
      <w:r>
        <w:rPr>
          <w:rFonts w:cs="Arial"/>
        </w:rPr>
        <w:t>z</w:t>
      </w:r>
      <w:r w:rsidRPr="001A1D44">
        <w:rPr>
          <w:rFonts w:cs="Arial"/>
        </w:rPr>
        <w:t>nak sprawy</w:t>
      </w:r>
      <w:r>
        <w:rPr>
          <w:rFonts w:cs="Arial"/>
        </w:rPr>
        <w:t xml:space="preserve">: </w:t>
      </w:r>
      <w:bookmarkStart w:id="2" w:name="ezdSprawaZnak"/>
      <w:r>
        <w:rPr>
          <w:rFonts w:cs="Arial"/>
        </w:rPr>
        <w:t>DIP-IX.7570.7.2019</w:t>
      </w:r>
      <w:bookmarkEnd w:id="2"/>
      <w:r>
        <w:rPr>
          <w:rFonts w:cs="Arial"/>
        </w:rPr>
        <w:t>.</w:t>
      </w:r>
      <w:bookmarkStart w:id="3" w:name="ezdAutorInicjaly"/>
      <w:r>
        <w:rPr>
          <w:rFonts w:cs="Arial"/>
        </w:rPr>
        <w:t>MT</w:t>
      </w:r>
      <w:bookmarkEnd w:id="3"/>
    </w:p>
    <w:p w:rsidR="009A0CCA" w:rsidRPr="00CF1FE3" w:rsidRDefault="000C6554" w:rsidP="009A0CCA">
      <w:pPr>
        <w:spacing w:line="360" w:lineRule="auto"/>
        <w:ind w:left="5103"/>
        <w:outlineLvl w:val="0"/>
        <w:rPr>
          <w:rFonts w:cs="Arial"/>
        </w:rPr>
      </w:pPr>
      <w:r w:rsidRPr="000268FD">
        <w:rPr>
          <w:rFonts w:cs="Arial"/>
        </w:rPr>
        <w:t>tel</w:t>
      </w:r>
      <w:r w:rsidRPr="000268FD">
        <w:rPr>
          <w:rFonts w:cs="Arial"/>
        </w:rPr>
        <w:t>efon</w:t>
      </w:r>
      <w:r>
        <w:rPr>
          <w:rFonts w:cs="Arial"/>
        </w:rPr>
        <w:t xml:space="preserve">: </w:t>
      </w:r>
    </w:p>
    <w:p w:rsidR="00A8625B" w:rsidRPr="00CF1FE3" w:rsidRDefault="000C6554" w:rsidP="0062142A">
      <w:pPr>
        <w:spacing w:after="600" w:line="360" w:lineRule="auto"/>
        <w:ind w:left="5103"/>
        <w:outlineLvl w:val="0"/>
        <w:rPr>
          <w:rFonts w:cs="Arial"/>
        </w:rPr>
      </w:pPr>
      <w:r w:rsidRPr="00CF1FE3">
        <w:rPr>
          <w:rFonts w:cs="Arial"/>
        </w:rPr>
        <w:t xml:space="preserve">e-mail: </w:t>
      </w:r>
    </w:p>
    <w:p w:rsidR="001A1D44" w:rsidRPr="000860FD" w:rsidRDefault="000C6554" w:rsidP="008F4F98">
      <w:pPr>
        <w:spacing w:line="276" w:lineRule="auto"/>
        <w:ind w:left="5103"/>
        <w:rPr>
          <w:rFonts w:cs="Arial"/>
        </w:rPr>
      </w:pPr>
      <w:r w:rsidRPr="000860FD">
        <w:rPr>
          <w:rFonts w:cs="Arial"/>
        </w:rPr>
        <w:t>Adresat</w:t>
      </w:r>
      <w:r w:rsidRPr="000860FD">
        <w:rPr>
          <w:rFonts w:cs="Arial"/>
        </w:rPr>
        <w:br/>
      </w:r>
      <w:r w:rsidRPr="000860FD">
        <w:rPr>
          <w:rFonts w:cs="Arial"/>
        </w:rPr>
        <w:t>Pan/Pani</w:t>
      </w:r>
    </w:p>
    <w:p w:rsidR="001A1D44" w:rsidRPr="001A1D44" w:rsidRDefault="000C6554" w:rsidP="00FF325D">
      <w:pPr>
        <w:tabs>
          <w:tab w:val="center" w:pos="1848"/>
          <w:tab w:val="left" w:pos="5273"/>
        </w:tabs>
        <w:spacing w:before="600" w:after="600" w:line="360" w:lineRule="auto"/>
        <w:outlineLvl w:val="0"/>
        <w:rPr>
          <w:rFonts w:cs="Arial"/>
        </w:rPr>
      </w:pPr>
      <w:r>
        <w:rPr>
          <w:rFonts w:cs="Arial"/>
          <w:b/>
        </w:rPr>
        <w:t xml:space="preserve">Dotyczy: </w:t>
      </w:r>
    </w:p>
    <w:p w:rsidR="009B5595" w:rsidRDefault="000C6554" w:rsidP="00655308">
      <w:pPr>
        <w:spacing w:before="120" w:after="120" w:line="360" w:lineRule="auto"/>
        <w:rPr>
          <w:rFonts w:cs="Arial"/>
        </w:rPr>
      </w:pPr>
      <w:r>
        <w:rPr>
          <w:rFonts w:cs="Arial"/>
        </w:rPr>
        <w:t>Szanowny Panie/Pani</w:t>
      </w:r>
      <w:r>
        <w:rPr>
          <w:rFonts w:cs="Arial"/>
        </w:rPr>
        <w:t>,</w:t>
      </w:r>
    </w:p>
    <w:p w:rsidR="00CD7A14" w:rsidRDefault="000C6554" w:rsidP="00655308">
      <w:pPr>
        <w:spacing w:before="120" w:after="120" w:line="360" w:lineRule="auto"/>
        <w:rPr>
          <w:rFonts w:cs="Arial"/>
        </w:rPr>
      </w:pPr>
    </w:p>
    <w:p w:rsidR="0062142A" w:rsidRPr="0062142A" w:rsidRDefault="000C6554" w:rsidP="000E1A92">
      <w:pPr>
        <w:spacing w:before="120" w:after="120" w:line="360" w:lineRule="auto"/>
        <w:rPr>
          <w:rFonts w:cs="Arial"/>
          <w:b/>
          <w:i/>
        </w:rPr>
      </w:pPr>
      <w:r w:rsidRPr="0062142A">
        <w:rPr>
          <w:rFonts w:cs="Arial"/>
          <w:b/>
          <w:i/>
        </w:rPr>
        <w:t>Powód kontaktu</w:t>
      </w:r>
    </w:p>
    <w:p w:rsidR="0062142A" w:rsidRPr="00FA4AC6" w:rsidRDefault="000C6554" w:rsidP="00C73093">
      <w:pPr>
        <w:spacing w:before="120" w:after="120" w:line="360" w:lineRule="auto"/>
        <w:rPr>
          <w:rFonts w:cs="Arial"/>
        </w:rPr>
      </w:pPr>
    </w:p>
    <w:p w:rsidR="0062142A" w:rsidRPr="0062142A" w:rsidRDefault="000C6554" w:rsidP="000E1A92">
      <w:pPr>
        <w:spacing w:before="120" w:after="120" w:line="360" w:lineRule="auto"/>
        <w:rPr>
          <w:rFonts w:cs="Arial"/>
          <w:b/>
          <w:i/>
        </w:rPr>
      </w:pPr>
      <w:r w:rsidRPr="0062142A">
        <w:rPr>
          <w:rFonts w:cs="Arial"/>
          <w:b/>
          <w:i/>
        </w:rPr>
        <w:t>Cel kontaktu</w:t>
      </w:r>
    </w:p>
    <w:p w:rsidR="0062142A" w:rsidRPr="00FA4AC6" w:rsidRDefault="000C6554" w:rsidP="00C73093">
      <w:pPr>
        <w:spacing w:before="120" w:after="120" w:line="360" w:lineRule="auto"/>
        <w:rPr>
          <w:rFonts w:cs="Arial"/>
        </w:rPr>
      </w:pPr>
    </w:p>
    <w:p w:rsidR="00C73093" w:rsidRDefault="000C6554" w:rsidP="00C73093">
      <w:pPr>
        <w:spacing w:before="120" w:after="120" w:line="360" w:lineRule="auto"/>
        <w:rPr>
          <w:rFonts w:cs="Arial"/>
          <w:b/>
        </w:rPr>
      </w:pPr>
      <w:r>
        <w:rPr>
          <w:rFonts w:cs="Arial"/>
          <w:b/>
        </w:rPr>
        <w:t>Dodatkowe informacje</w:t>
      </w:r>
    </w:p>
    <w:p w:rsidR="00CD7A14" w:rsidRPr="0062142A" w:rsidRDefault="000C6554" w:rsidP="00C73093">
      <w:pPr>
        <w:spacing w:before="120" w:after="120" w:line="360" w:lineRule="auto"/>
        <w:rPr>
          <w:rFonts w:cs="Arial"/>
        </w:rPr>
      </w:pPr>
    </w:p>
    <w:p w:rsidR="00C73093" w:rsidRDefault="000C6554" w:rsidP="00C73093">
      <w:pPr>
        <w:spacing w:before="120" w:after="120" w:line="360" w:lineRule="auto"/>
        <w:rPr>
          <w:rFonts w:cs="Arial"/>
          <w:b/>
        </w:rPr>
      </w:pPr>
      <w:r>
        <w:rPr>
          <w:rFonts w:cs="Arial"/>
          <w:b/>
        </w:rPr>
        <w:t>Dalsze kroki</w:t>
      </w:r>
    </w:p>
    <w:p w:rsidR="00CD7A14" w:rsidRDefault="000C6554" w:rsidP="00C73093">
      <w:pPr>
        <w:spacing w:before="120" w:after="120" w:line="360" w:lineRule="auto"/>
        <w:rPr>
          <w:rFonts w:cs="Arial"/>
        </w:rPr>
      </w:pPr>
    </w:p>
    <w:p w:rsidR="00CD7A14" w:rsidRPr="00FA4AC6" w:rsidRDefault="000C6554" w:rsidP="00C73093">
      <w:pPr>
        <w:spacing w:before="120" w:after="120" w:line="360" w:lineRule="auto"/>
        <w:rPr>
          <w:rFonts w:cs="Arial"/>
          <w:b/>
        </w:rPr>
      </w:pPr>
      <w:r w:rsidRPr="001A1D44">
        <w:rPr>
          <w:rFonts w:cs="Arial"/>
          <w:b/>
        </w:rPr>
        <w:t>Podstawa prawna</w:t>
      </w:r>
    </w:p>
    <w:p w:rsidR="00C73093" w:rsidRPr="0062142A" w:rsidRDefault="000C6554" w:rsidP="00C73093">
      <w:pPr>
        <w:spacing w:before="120" w:after="120" w:line="360" w:lineRule="auto"/>
        <w:rPr>
          <w:rFonts w:cs="Arial"/>
        </w:rPr>
      </w:pPr>
    </w:p>
    <w:p w:rsidR="00C73093" w:rsidRDefault="000C6554" w:rsidP="00C73093">
      <w:pPr>
        <w:spacing w:before="480" w:after="480" w:line="360" w:lineRule="auto"/>
        <w:ind w:left="2835" w:firstLine="2268"/>
        <w:rPr>
          <w:rFonts w:cs="Arial"/>
        </w:rPr>
      </w:pPr>
      <w:r>
        <w:rPr>
          <w:rFonts w:cs="Arial"/>
        </w:rPr>
        <w:t>Z poważaniem</w:t>
      </w:r>
    </w:p>
    <w:p w:rsidR="00095088" w:rsidRDefault="000C6554" w:rsidP="008F4F98">
      <w:pPr>
        <w:spacing w:after="120" w:line="276" w:lineRule="auto"/>
        <w:ind w:left="2835" w:firstLine="2268"/>
        <w:rPr>
          <w:rFonts w:cs="Arial"/>
        </w:rPr>
      </w:pPr>
      <w:bookmarkStart w:id="4" w:name="ezdPracownikNazwa"/>
      <w:bookmarkEnd w:id="4"/>
    </w:p>
    <w:p w:rsidR="008F4F98" w:rsidRPr="001A1D44" w:rsidRDefault="000C6554" w:rsidP="008F4F98">
      <w:pPr>
        <w:spacing w:after="120" w:line="276" w:lineRule="auto"/>
        <w:ind w:left="2835" w:firstLine="2268"/>
        <w:rPr>
          <w:rFonts w:cs="Arial"/>
        </w:rPr>
      </w:pPr>
      <w:r>
        <w:rPr>
          <w:rFonts w:cs="Arial"/>
        </w:rPr>
        <w:t>/podpisano elektronicznie/</w:t>
      </w:r>
    </w:p>
    <w:p w:rsidR="00D17107" w:rsidRPr="0062142A" w:rsidRDefault="000C6554" w:rsidP="008F4F98">
      <w:pPr>
        <w:spacing w:before="120" w:after="120" w:line="360" w:lineRule="auto"/>
        <w:ind w:hanging="30"/>
        <w:rPr>
          <w:rFonts w:cs="Arial"/>
        </w:rPr>
      </w:pPr>
    </w:p>
    <w:p w:rsidR="009B5595" w:rsidRPr="00FF325D" w:rsidRDefault="000C6554" w:rsidP="008F4F98">
      <w:pPr>
        <w:spacing w:before="120" w:after="120" w:line="360" w:lineRule="auto"/>
        <w:ind w:left="-6" w:firstLine="48"/>
        <w:rPr>
          <w:rFonts w:cs="Arial"/>
        </w:rPr>
      </w:pPr>
    </w:p>
    <w:p w:rsidR="0062142A" w:rsidRPr="001A1D44" w:rsidRDefault="000C6554" w:rsidP="0062142A">
      <w:pPr>
        <w:spacing w:before="240" w:line="360" w:lineRule="auto"/>
        <w:rPr>
          <w:rFonts w:cs="Arial"/>
          <w:b/>
        </w:rPr>
      </w:pPr>
      <w:r>
        <w:rPr>
          <w:rFonts w:cs="Arial"/>
          <w:b/>
        </w:rPr>
        <w:t>Załączniki</w:t>
      </w:r>
    </w:p>
    <w:p w:rsidR="0062142A" w:rsidRPr="008F4F98" w:rsidRDefault="000C6554" w:rsidP="00CD7A14">
      <w:pPr>
        <w:spacing w:before="240" w:line="360" w:lineRule="auto"/>
        <w:rPr>
          <w:rFonts w:cs="Arial"/>
        </w:rPr>
      </w:pPr>
    </w:p>
    <w:p w:rsidR="00CD7A14" w:rsidRDefault="000C6554" w:rsidP="00CD7A14">
      <w:pPr>
        <w:spacing w:before="240" w:line="360" w:lineRule="auto"/>
        <w:rPr>
          <w:rFonts w:cs="Arial"/>
          <w:b/>
        </w:rPr>
      </w:pPr>
      <w:r>
        <w:rPr>
          <w:rFonts w:cs="Arial"/>
          <w:b/>
        </w:rPr>
        <w:t>D</w:t>
      </w:r>
      <w:r>
        <w:rPr>
          <w:rFonts w:cs="Arial"/>
          <w:b/>
        </w:rPr>
        <w:t xml:space="preserve">o </w:t>
      </w:r>
      <w:r>
        <w:rPr>
          <w:rFonts w:cs="Arial"/>
          <w:b/>
        </w:rPr>
        <w:t>wiadomości</w:t>
      </w:r>
    </w:p>
    <w:p w:rsidR="0062142A" w:rsidRPr="008F4F98" w:rsidRDefault="000C6554" w:rsidP="00CD7A14">
      <w:pPr>
        <w:spacing w:before="240" w:line="360" w:lineRule="auto"/>
        <w:rPr>
          <w:rFonts w:cs="Arial"/>
        </w:rPr>
      </w:pPr>
    </w:p>
    <w:sectPr w:rsidR="0062142A" w:rsidRPr="008F4F98" w:rsidSect="00FF1DDF"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134" w:right="1134" w:bottom="1446" w:left="1134" w:header="0" w:footer="19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554" w:rsidRDefault="000C6554">
      <w:r>
        <w:separator/>
      </w:r>
    </w:p>
  </w:endnote>
  <w:endnote w:type="continuationSeparator" w:id="0">
    <w:p w:rsidR="000C6554" w:rsidRDefault="000C6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56A" w:rsidRDefault="000C6554" w:rsidP="00FF1DD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C9356A" w:rsidRDefault="000C655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cs="Arial"/>
      </w:rPr>
      <w:id w:val="-1335674383"/>
      <w:docPartObj>
        <w:docPartGallery w:val="Page Numbers (Bottom of Page)"/>
        <w:docPartUnique/>
      </w:docPartObj>
    </w:sdtPr>
    <w:sdtEndPr/>
    <w:sdtContent>
      <w:p w:rsidR="00DC6757" w:rsidRPr="00FA4AC6" w:rsidRDefault="000C6554">
        <w:pPr>
          <w:pStyle w:val="Stopka"/>
          <w:jc w:val="right"/>
          <w:rPr>
            <w:rFonts w:cs="Arial"/>
          </w:rPr>
        </w:pPr>
        <w:r w:rsidRPr="00FA4AC6">
          <w:rPr>
            <w:rFonts w:cs="Arial"/>
          </w:rPr>
          <w:fldChar w:fldCharType="begin"/>
        </w:r>
        <w:r w:rsidRPr="00FA4AC6">
          <w:rPr>
            <w:rFonts w:cs="Arial"/>
          </w:rPr>
          <w:instrText>PAGE   \* MERGEFORMAT</w:instrText>
        </w:r>
        <w:r w:rsidRPr="00FA4AC6">
          <w:rPr>
            <w:rFonts w:cs="Arial"/>
          </w:rPr>
          <w:fldChar w:fldCharType="separate"/>
        </w:r>
        <w:r w:rsidR="00707232">
          <w:rPr>
            <w:rFonts w:cs="Arial"/>
            <w:noProof/>
          </w:rPr>
          <w:t>2</w:t>
        </w:r>
        <w:r w:rsidRPr="00FA4AC6">
          <w:rPr>
            <w:rFonts w:cs="Arial"/>
          </w:rPr>
          <w:fldChar w:fldCharType="end"/>
        </w:r>
      </w:p>
    </w:sdtContent>
  </w:sdt>
  <w:p w:rsidR="00C9356A" w:rsidRPr="00E479E2" w:rsidRDefault="000C6554">
    <w:pPr>
      <w:pStyle w:val="Stopka"/>
      <w:rPr>
        <w:rFonts w:cs="Arial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F98" w:rsidRPr="00920019" w:rsidRDefault="000C6554" w:rsidP="008F4F98">
    <w:pPr>
      <w:spacing w:before="600"/>
      <w:rPr>
        <w:rFonts w:cs="Arial"/>
      </w:rPr>
    </w:pPr>
    <w:r w:rsidRPr="00FE3791">
      <w:rPr>
        <w:rFonts w:cs="Arial"/>
      </w:rPr>
      <w:t>Ministerstwo Inwestycji i Rozwoju</w:t>
    </w:r>
    <w:r>
      <w:rPr>
        <w:rFonts w:cs="Arial"/>
      </w:rPr>
      <w:t>, Wspólna 2/4, 00-926 Warszawa,</w:t>
    </w:r>
    <w:r>
      <w:rPr>
        <w:rFonts w:cs="Arial"/>
      </w:rPr>
      <w:br/>
    </w:r>
    <w:r w:rsidRPr="009C13DF">
      <w:rPr>
        <w:rFonts w:cs="Arial"/>
      </w:rPr>
      <w:t xml:space="preserve">tel. </w:t>
    </w:r>
    <w:r w:rsidRPr="004C4286">
      <w:rPr>
        <w:rFonts w:cs="Arial"/>
      </w:rPr>
      <w:t xml:space="preserve">22 273 70 10, fax 22 273 </w:t>
    </w:r>
    <w:r w:rsidRPr="004C4286">
      <w:rPr>
        <w:rFonts w:cs="Arial"/>
      </w:rPr>
      <w:t>70 11</w:t>
    </w:r>
    <w:r w:rsidRPr="00920019">
      <w:rPr>
        <w:rFonts w:cs="Arial"/>
      </w:rPr>
      <w:t xml:space="preserve">, </w:t>
    </w:r>
    <w:hyperlink r:id="rId1" w:history="1">
      <w:r w:rsidRPr="00FB06C0">
        <w:rPr>
          <w:rStyle w:val="Hipercze"/>
          <w:rFonts w:cs="Arial"/>
        </w:rPr>
        <w:t>www.miir.gov.pl</w:t>
      </w:r>
    </w:hyperlink>
    <w:r w:rsidRPr="00920019">
      <w:rPr>
        <w:rFonts w:cs="Arial"/>
      </w:rPr>
      <w:t xml:space="preserve">, </w:t>
    </w:r>
    <w:hyperlink r:id="rId2" w:history="1">
      <w:r w:rsidRPr="00920019">
        <w:rPr>
          <w:rStyle w:val="Hipercze"/>
          <w:rFonts w:cs="Arial"/>
        </w:rPr>
        <w:t>www.funduszeeuropejskie.gov.pl</w:t>
      </w:r>
    </w:hyperlink>
  </w:p>
  <w:p w:rsidR="008F4F98" w:rsidRDefault="000C6554" w:rsidP="008F4F98">
    <w:pPr>
      <w:rPr>
        <w:rFonts w:cs="Arial"/>
      </w:rPr>
    </w:pPr>
    <w:r w:rsidRPr="00C97734">
      <w:rPr>
        <w:rFonts w:cs="Arial"/>
      </w:rPr>
      <w:t xml:space="preserve">Pismo </w:t>
    </w:r>
    <w:r>
      <w:rPr>
        <w:rFonts w:cs="Arial"/>
      </w:rPr>
      <w:t>spełnia zasady dostępności.</w:t>
    </w:r>
  </w:p>
  <w:p w:rsidR="00C9356A" w:rsidRPr="00C97734" w:rsidRDefault="000C6554" w:rsidP="001A1D44">
    <w:pPr>
      <w:rPr>
        <w:rFonts w:cs="Arial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554" w:rsidRDefault="000C6554">
      <w:r>
        <w:separator/>
      </w:r>
    </w:p>
  </w:footnote>
  <w:footnote w:type="continuationSeparator" w:id="0">
    <w:p w:rsidR="000C6554" w:rsidRDefault="000C65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56A" w:rsidRDefault="000C6554" w:rsidP="00FF1DDF">
    <w:pPr>
      <w:pStyle w:val="Nagwek"/>
      <w:tabs>
        <w:tab w:val="left" w:pos="3686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-394087</wp:posOffset>
              </wp:positionH>
              <wp:positionV relativeFrom="paragraph">
                <wp:posOffset>333955</wp:posOffset>
              </wp:positionV>
              <wp:extent cx="2973678" cy="1810766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3678" cy="1810766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1FE3" w:rsidRDefault="000C6554" w:rsidP="00CF1FE3">
                          <w:pPr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noProof/>
                              <w:color w:val="000000"/>
                            </w:rPr>
                            <w:drawing>
                              <wp:inline distT="0" distB="0" distL="0" distR="0">
                                <wp:extent cx="546100" cy="546100"/>
                                <wp:effectExtent l="0" t="0" r="6350" b="6350"/>
                                <wp:docPr id="1870292622" name="Obraz 1" descr="Logo Ministerstwa Inwestycji i Rozwoju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46100" cy="5461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9C13DF" w:rsidRDefault="000C6554" w:rsidP="009C13DF">
                          <w:pPr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>MINISTER</w:t>
                          </w:r>
                          <w:r w:rsidRPr="001D3444">
                            <w:rPr>
                              <w:color w:val="000000"/>
                            </w:rPr>
                            <w:t xml:space="preserve"> </w:t>
                          </w:r>
                        </w:p>
                        <w:p w:rsidR="00CF1FE3" w:rsidRPr="004D31DB" w:rsidRDefault="000C6554" w:rsidP="004D31DB">
                          <w:pPr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 xml:space="preserve">INWESTYCJI I </w:t>
                          </w:r>
                          <w:r w:rsidRPr="001D3444">
                            <w:rPr>
                              <w:color w:val="000000"/>
                            </w:rPr>
                            <w:t>ROZWOJU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2049" type="#_x0000_t202" style="height:60.75pt;margin-left:-31.05pt;margin-top:26.3pt;mso-height-percent:200;mso-height-relative:margin;mso-width-percent:0;mso-width-relative:margin;mso-wrap-distance-bottom:0;mso-wrap-distance-left:9pt;mso-wrap-distance-right:9pt;mso-wrap-distance-top:0;mso-wrap-style:square;position:absolute;v-text-anchor:top;visibility:visible;width:234.15pt;z-index:251659264" stroked="f">
              <v:textbox style="mso-fit-shape-to-text:t">
                <w:txbxContent>
                  <w:p w:rsidR="00CF1FE3" w:rsidP="00CF1FE3">
                    <w:pPr>
                      <w:jc w:val="center"/>
                      <w:rPr>
                        <w:color w:val="000000"/>
                      </w:rPr>
                    </w:pPr>
                    <w:r>
                      <w:rPr>
                        <w:noProof/>
                        <w:color w:val="000000"/>
                      </w:rPr>
                      <w:drawing>
                        <wp:inline distT="0" distB="0" distL="0" distR="0">
                          <wp:extent cx="546100" cy="546100"/>
                          <wp:effectExtent l="0" t="0" r="6350" b="6350"/>
                          <wp:docPr id="1" name="Obraz 1" descr="Logo Ministerstwa Inwestycji i Rozwoju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xmlns:r="http://schemas.openxmlformats.org/officeDocument/2006/relationships" r:embed="rId2">
                                    <a:extLst>
                                      <a:ext xmlns:a="http://schemas.openxmlformats.org/drawingml/2006/main"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46100" cy="5461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9C13DF" w:rsidP="009C13DF">
                    <w:pPr>
                      <w:jc w:val="center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>MINISTER</w:t>
                    </w:r>
                    <w:r w:rsidRPr="001D3444">
                      <w:rPr>
                        <w:color w:val="000000"/>
                      </w:rPr>
                      <w:t xml:space="preserve"> </w:t>
                    </w:r>
                  </w:p>
                  <w:p w:rsidR="00CF1FE3" w:rsidRPr="004D31DB" w:rsidP="004D31DB">
                    <w:pPr>
                      <w:jc w:val="center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 xml:space="preserve">INWESTYCJI I </w:t>
                    </w:r>
                    <w:r w:rsidRPr="001D3444">
                      <w:rPr>
                        <w:color w:val="000000"/>
                      </w:rPr>
                      <w:t>ROZWOJU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33B51"/>
    <w:multiLevelType w:val="hybridMultilevel"/>
    <w:tmpl w:val="964C55A6"/>
    <w:lvl w:ilvl="0" w:tplc="7590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E983C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812798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51A30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CCCBD0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B9CDD9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FB4C92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0B4C85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1885F7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6220F5E"/>
    <w:multiLevelType w:val="hybridMultilevel"/>
    <w:tmpl w:val="54640F68"/>
    <w:lvl w:ilvl="0" w:tplc="527E2C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580026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76E5E2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6CA1C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988C8A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1EABB8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7021D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BECFB9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6A8228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6830394"/>
    <w:multiLevelType w:val="hybridMultilevel"/>
    <w:tmpl w:val="C36EC586"/>
    <w:lvl w:ilvl="0" w:tplc="FF1ECB24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D158B028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90F80204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BB0C4022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C14AD2CA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50E5652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D8721770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6F663A7C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365CB3BC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49FB6DF6"/>
    <w:multiLevelType w:val="hybridMultilevel"/>
    <w:tmpl w:val="6F84ACE6"/>
    <w:lvl w:ilvl="0" w:tplc="60F4EE58">
      <w:start w:val="1"/>
      <w:numFmt w:val="decimal"/>
      <w:lvlText w:val="%1."/>
      <w:lvlJc w:val="left"/>
      <w:pPr>
        <w:ind w:left="1429" w:hanging="360"/>
      </w:pPr>
    </w:lvl>
    <w:lvl w:ilvl="1" w:tplc="6B8E840A" w:tentative="1">
      <w:start w:val="1"/>
      <w:numFmt w:val="lowerLetter"/>
      <w:lvlText w:val="%2."/>
      <w:lvlJc w:val="left"/>
      <w:pPr>
        <w:ind w:left="2149" w:hanging="360"/>
      </w:pPr>
    </w:lvl>
    <w:lvl w:ilvl="2" w:tplc="FDF4199A" w:tentative="1">
      <w:start w:val="1"/>
      <w:numFmt w:val="lowerRoman"/>
      <w:lvlText w:val="%3."/>
      <w:lvlJc w:val="right"/>
      <w:pPr>
        <w:ind w:left="2869" w:hanging="180"/>
      </w:pPr>
    </w:lvl>
    <w:lvl w:ilvl="3" w:tplc="68C862BC" w:tentative="1">
      <w:start w:val="1"/>
      <w:numFmt w:val="decimal"/>
      <w:lvlText w:val="%4."/>
      <w:lvlJc w:val="left"/>
      <w:pPr>
        <w:ind w:left="3589" w:hanging="360"/>
      </w:pPr>
    </w:lvl>
    <w:lvl w:ilvl="4" w:tplc="637AAA2E" w:tentative="1">
      <w:start w:val="1"/>
      <w:numFmt w:val="lowerLetter"/>
      <w:lvlText w:val="%5."/>
      <w:lvlJc w:val="left"/>
      <w:pPr>
        <w:ind w:left="4309" w:hanging="360"/>
      </w:pPr>
    </w:lvl>
    <w:lvl w:ilvl="5" w:tplc="348EB76C" w:tentative="1">
      <w:start w:val="1"/>
      <w:numFmt w:val="lowerRoman"/>
      <w:lvlText w:val="%6."/>
      <w:lvlJc w:val="right"/>
      <w:pPr>
        <w:ind w:left="5029" w:hanging="180"/>
      </w:pPr>
    </w:lvl>
    <w:lvl w:ilvl="6" w:tplc="4296070A" w:tentative="1">
      <w:start w:val="1"/>
      <w:numFmt w:val="decimal"/>
      <w:lvlText w:val="%7."/>
      <w:lvlJc w:val="left"/>
      <w:pPr>
        <w:ind w:left="5749" w:hanging="360"/>
      </w:pPr>
    </w:lvl>
    <w:lvl w:ilvl="7" w:tplc="60A881D2" w:tentative="1">
      <w:start w:val="1"/>
      <w:numFmt w:val="lowerLetter"/>
      <w:lvlText w:val="%8."/>
      <w:lvlJc w:val="left"/>
      <w:pPr>
        <w:ind w:left="6469" w:hanging="360"/>
      </w:pPr>
    </w:lvl>
    <w:lvl w:ilvl="8" w:tplc="B47CAFCA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9"/>
  <w:hyphenationZone w:val="425"/>
  <w:drawingGridHorizontalSpacing w:val="6"/>
  <w:drawingGridVerticalSpacing w:val="6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232"/>
    <w:rsid w:val="000C6554"/>
    <w:rsid w:val="00707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79E2"/>
    <w:rPr>
      <w:rFonts w:ascii="Arial" w:hAnsi="Arial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1413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77876"/>
    <w:pPr>
      <w:tabs>
        <w:tab w:val="center" w:pos="4536"/>
        <w:tab w:val="right" w:pos="9072"/>
      </w:tabs>
    </w:pPr>
  </w:style>
  <w:style w:type="paragraph" w:styleId="Mapadokumentu">
    <w:name w:val="Document Map"/>
    <w:aliases w:val="Plan dokumentu"/>
    <w:basedOn w:val="Normalny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qFormat/>
    <w:rsid w:val="00EF30F0"/>
    <w:rPr>
      <w:b/>
      <w:bCs/>
    </w:rPr>
  </w:style>
  <w:style w:type="table" w:styleId="Tabela-Siatka">
    <w:name w:val="Table Grid"/>
    <w:basedOn w:val="Standardowy"/>
    <w:rsid w:val="00463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11413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pl-PL" w:eastAsia="pl-PL"/>
    </w:rPr>
  </w:style>
  <w:style w:type="paragraph" w:styleId="Akapitzlist">
    <w:name w:val="List Paragraph"/>
    <w:basedOn w:val="Normalny"/>
    <w:uiPriority w:val="34"/>
    <w:qFormat/>
    <w:rsid w:val="00D11BFD"/>
    <w:pPr>
      <w:ind w:left="720"/>
      <w:contextualSpacing/>
    </w:pPr>
  </w:style>
  <w:style w:type="character" w:styleId="Hipercze">
    <w:name w:val="Hyperlink"/>
    <w:basedOn w:val="Domylnaczcionkaakapitu"/>
    <w:unhideWhenUsed/>
    <w:rsid w:val="008531D2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semiHidden/>
    <w:unhideWhenUsed/>
    <w:rsid w:val="002E4CEF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2E4C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2E4CEF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2E4C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2E4CEF"/>
    <w:rPr>
      <w:b/>
      <w:bCs/>
      <w:lang w:val="pl-PL" w:eastAsia="pl-PL"/>
    </w:rPr>
  </w:style>
  <w:style w:type="paragraph" w:styleId="Poprawka">
    <w:name w:val="Revision"/>
    <w:hidden/>
    <w:uiPriority w:val="99"/>
    <w:semiHidden/>
    <w:rsid w:val="00797BBA"/>
    <w:rPr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994165"/>
    <w:rPr>
      <w:color w:val="808080"/>
    </w:rPr>
  </w:style>
  <w:style w:type="character" w:customStyle="1" w:styleId="StopkaZnak">
    <w:name w:val="Stopka Znak"/>
    <w:basedOn w:val="Domylnaczcionkaakapitu"/>
    <w:link w:val="Stopka"/>
    <w:uiPriority w:val="99"/>
    <w:rsid w:val="00C73093"/>
    <w:rPr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79E2"/>
    <w:rPr>
      <w:rFonts w:ascii="Arial" w:hAnsi="Arial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1413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77876"/>
    <w:pPr>
      <w:tabs>
        <w:tab w:val="center" w:pos="4536"/>
        <w:tab w:val="right" w:pos="9072"/>
      </w:tabs>
    </w:pPr>
  </w:style>
  <w:style w:type="paragraph" w:styleId="Mapadokumentu">
    <w:name w:val="Document Map"/>
    <w:aliases w:val="Plan dokumentu"/>
    <w:basedOn w:val="Normalny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qFormat/>
    <w:rsid w:val="00EF30F0"/>
    <w:rPr>
      <w:b/>
      <w:bCs/>
    </w:rPr>
  </w:style>
  <w:style w:type="table" w:styleId="Tabela-Siatka">
    <w:name w:val="Table Grid"/>
    <w:basedOn w:val="Standardowy"/>
    <w:rsid w:val="00463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11413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pl-PL" w:eastAsia="pl-PL"/>
    </w:rPr>
  </w:style>
  <w:style w:type="paragraph" w:styleId="Akapitzlist">
    <w:name w:val="List Paragraph"/>
    <w:basedOn w:val="Normalny"/>
    <w:uiPriority w:val="34"/>
    <w:qFormat/>
    <w:rsid w:val="00D11BFD"/>
    <w:pPr>
      <w:ind w:left="720"/>
      <w:contextualSpacing/>
    </w:pPr>
  </w:style>
  <w:style w:type="character" w:styleId="Hipercze">
    <w:name w:val="Hyperlink"/>
    <w:basedOn w:val="Domylnaczcionkaakapitu"/>
    <w:unhideWhenUsed/>
    <w:rsid w:val="008531D2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semiHidden/>
    <w:unhideWhenUsed/>
    <w:rsid w:val="002E4CEF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2E4C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2E4CEF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2E4C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2E4CEF"/>
    <w:rPr>
      <w:b/>
      <w:bCs/>
      <w:lang w:val="pl-PL" w:eastAsia="pl-PL"/>
    </w:rPr>
  </w:style>
  <w:style w:type="paragraph" w:styleId="Poprawka">
    <w:name w:val="Revision"/>
    <w:hidden/>
    <w:uiPriority w:val="99"/>
    <w:semiHidden/>
    <w:rsid w:val="00797BBA"/>
    <w:rPr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994165"/>
    <w:rPr>
      <w:color w:val="808080"/>
    </w:rPr>
  </w:style>
  <w:style w:type="character" w:customStyle="1" w:styleId="StopkaZnak">
    <w:name w:val="Stopka Znak"/>
    <w:basedOn w:val="Domylnaczcionkaakapitu"/>
    <w:link w:val="Stopka"/>
    <w:uiPriority w:val="99"/>
    <w:rsid w:val="00C73093"/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unduszeeuropejskie.gov.pl" TargetMode="External"/><Relationship Id="rId1" Type="http://schemas.openxmlformats.org/officeDocument/2006/relationships/hyperlink" Target="http://www.miir.gov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2838B6-9D74-4F3A-ACC1-97DF92626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Miasto, 15 maja 2008 r</vt:lpstr>
    </vt:vector>
  </TitlesOfParts>
  <Company>MRR</Company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Miasto, 15 maja 2008 r</dc:title>
  <dc:creator>Soon</dc:creator>
  <cp:lastModifiedBy>Malgorzata Trebinska</cp:lastModifiedBy>
  <cp:revision>2</cp:revision>
  <cp:lastPrinted>2018-03-26T09:55:00Z</cp:lastPrinted>
  <dcterms:created xsi:type="dcterms:W3CDTF">2019-06-13T11:30:00Z</dcterms:created>
  <dcterms:modified xsi:type="dcterms:W3CDTF">2019-06-13T11:30:00Z</dcterms:modified>
</cp:coreProperties>
</file>