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451A" w14:textId="6A7DE9C9" w:rsidR="007D2E9B" w:rsidRPr="00706432" w:rsidRDefault="007D2E9B" w:rsidP="00706432">
      <w:pPr>
        <w:spacing w:after="120" w:line="240" w:lineRule="auto"/>
        <w:ind w:left="4963"/>
        <w:rPr>
          <w:rFonts w:ascii="Calibri" w:eastAsia="Times New Roman" w:hAnsi="Calibri" w:cs="Arial"/>
          <w:b/>
          <w:sz w:val="20"/>
          <w:szCs w:val="20"/>
        </w:rPr>
      </w:pPr>
      <w:r w:rsidRPr="00706432">
        <w:rPr>
          <w:rFonts w:ascii="Calibri" w:eastAsia="Times New Roman" w:hAnsi="Calibri" w:cs="Arial"/>
          <w:sz w:val="20"/>
          <w:szCs w:val="20"/>
        </w:rPr>
        <w:t xml:space="preserve">Załącznik nr 3 do Szczegółowego opisu osi priorytetowych RPO WD 2014-2020 z dn. </w:t>
      </w:r>
      <w:r w:rsidR="00BE0A63">
        <w:rPr>
          <w:rFonts w:ascii="Calibri" w:eastAsia="Times New Roman" w:hAnsi="Calibri" w:cs="Arial"/>
          <w:sz w:val="20"/>
          <w:szCs w:val="20"/>
        </w:rPr>
        <w:t>20 maja 2019 r.</w:t>
      </w:r>
      <w:bookmarkStart w:id="0" w:name="_GoBack"/>
      <w:bookmarkEnd w:id="0"/>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2DF203BA"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400D54">
              <w:rPr>
                <w:noProof/>
                <w:webHidden/>
              </w:rPr>
              <w:t>4</w:t>
            </w:r>
            <w:r w:rsidR="00424628">
              <w:rPr>
                <w:noProof/>
                <w:webHidden/>
              </w:rPr>
              <w:fldChar w:fldCharType="end"/>
            </w:r>
          </w:hyperlink>
        </w:p>
        <w:p w14:paraId="1AF68445" w14:textId="31D383D2" w:rsidR="00424628" w:rsidRDefault="00BE0A63">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400D54">
              <w:rPr>
                <w:noProof/>
                <w:webHidden/>
              </w:rPr>
              <w:t>5</w:t>
            </w:r>
            <w:r w:rsidR="00424628">
              <w:rPr>
                <w:noProof/>
                <w:webHidden/>
              </w:rPr>
              <w:fldChar w:fldCharType="end"/>
            </w:r>
          </w:hyperlink>
        </w:p>
        <w:p w14:paraId="7E3D0D99" w14:textId="1212094F" w:rsidR="00424628" w:rsidRDefault="00BE0A63">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400D54">
              <w:rPr>
                <w:noProof/>
                <w:webHidden/>
              </w:rPr>
              <w:t>5</w:t>
            </w:r>
            <w:r w:rsidR="00424628">
              <w:rPr>
                <w:noProof/>
                <w:webHidden/>
              </w:rPr>
              <w:fldChar w:fldCharType="end"/>
            </w:r>
          </w:hyperlink>
        </w:p>
        <w:p w14:paraId="073FB22D" w14:textId="524D003B" w:rsidR="00424628" w:rsidRDefault="00BE0A63">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400D54">
              <w:rPr>
                <w:noProof/>
                <w:webHidden/>
              </w:rPr>
              <w:t>16</w:t>
            </w:r>
            <w:r w:rsidR="00424628">
              <w:rPr>
                <w:noProof/>
                <w:webHidden/>
              </w:rPr>
              <w:fldChar w:fldCharType="end"/>
            </w:r>
          </w:hyperlink>
        </w:p>
        <w:p w14:paraId="31A32B1C" w14:textId="223AB606" w:rsidR="00424628" w:rsidRDefault="00BE0A63">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400D54">
              <w:rPr>
                <w:noProof/>
                <w:webHidden/>
              </w:rPr>
              <w:t>144</w:t>
            </w:r>
            <w:r w:rsidR="00424628">
              <w:rPr>
                <w:noProof/>
                <w:webHidden/>
              </w:rPr>
              <w:fldChar w:fldCharType="end"/>
            </w:r>
          </w:hyperlink>
        </w:p>
        <w:p w14:paraId="5BB9A4F1" w14:textId="7BACFB5D" w:rsidR="00424628" w:rsidRDefault="00BE0A63">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400D54">
              <w:rPr>
                <w:noProof/>
                <w:webHidden/>
              </w:rPr>
              <w:t>144</w:t>
            </w:r>
            <w:r w:rsidR="00424628">
              <w:rPr>
                <w:noProof/>
                <w:webHidden/>
              </w:rPr>
              <w:fldChar w:fldCharType="end"/>
            </w:r>
          </w:hyperlink>
        </w:p>
        <w:p w14:paraId="7BF98E3C" w14:textId="09CC13B2" w:rsidR="00424628" w:rsidRDefault="00BE0A63">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400D54">
              <w:rPr>
                <w:noProof/>
                <w:webHidden/>
              </w:rPr>
              <w:t>155</w:t>
            </w:r>
            <w:r w:rsidR="00424628">
              <w:rPr>
                <w:noProof/>
                <w:webHidden/>
              </w:rPr>
              <w:fldChar w:fldCharType="end"/>
            </w:r>
          </w:hyperlink>
        </w:p>
        <w:p w14:paraId="2FD28816" w14:textId="5666BE54" w:rsidR="00424628" w:rsidRDefault="00BE0A63">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400D54">
              <w:rPr>
                <w:noProof/>
                <w:webHidden/>
              </w:rPr>
              <w:t>539</w:t>
            </w:r>
            <w:r w:rsidR="00424628">
              <w:rPr>
                <w:noProof/>
                <w:webHidden/>
              </w:rPr>
              <w:fldChar w:fldCharType="end"/>
            </w:r>
          </w:hyperlink>
        </w:p>
        <w:p w14:paraId="3ABB8A3C" w14:textId="311C625D" w:rsidR="00424628" w:rsidRDefault="00BE0A63">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400D54">
              <w:rPr>
                <w:noProof/>
                <w:webHidden/>
              </w:rPr>
              <w:t>586</w:t>
            </w:r>
            <w:r w:rsidR="00424628">
              <w:rPr>
                <w:noProof/>
                <w:webHidden/>
              </w:rPr>
              <w:fldChar w:fldCharType="end"/>
            </w:r>
          </w:hyperlink>
        </w:p>
        <w:p w14:paraId="47B2FC42" w14:textId="0E44CF37" w:rsidR="00424628" w:rsidRDefault="00BE0A63">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400D54">
              <w:rPr>
                <w:noProof/>
                <w:webHidden/>
              </w:rPr>
              <w:t>586</w:t>
            </w:r>
            <w:r w:rsidR="00424628">
              <w:rPr>
                <w:noProof/>
                <w:webHidden/>
              </w:rPr>
              <w:fldChar w:fldCharType="end"/>
            </w:r>
          </w:hyperlink>
        </w:p>
        <w:p w14:paraId="38844F5C" w14:textId="01141A44" w:rsidR="00424628" w:rsidRDefault="00BE0A63">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400D54">
              <w:rPr>
                <w:noProof/>
                <w:webHidden/>
              </w:rPr>
              <w:t>586</w:t>
            </w:r>
            <w:r w:rsidR="00424628">
              <w:rPr>
                <w:noProof/>
                <w:webHidden/>
              </w:rPr>
              <w:fldChar w:fldCharType="end"/>
            </w:r>
          </w:hyperlink>
        </w:p>
        <w:p w14:paraId="46E55F07" w14:textId="6B06A49C" w:rsidR="00424628" w:rsidRDefault="00BE0A63">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400D54">
              <w:rPr>
                <w:noProof/>
                <w:webHidden/>
              </w:rPr>
              <w:t>597</w:t>
            </w:r>
            <w:r w:rsidR="00424628">
              <w:rPr>
                <w:noProof/>
                <w:webHidden/>
              </w:rPr>
              <w:fldChar w:fldCharType="end"/>
            </w:r>
          </w:hyperlink>
        </w:p>
        <w:p w14:paraId="687B6AE1" w14:textId="24CE36B7" w:rsidR="00424628" w:rsidRDefault="00BE0A63">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400D54">
              <w:rPr>
                <w:noProof/>
                <w:webHidden/>
              </w:rPr>
              <w:t>598</w:t>
            </w:r>
            <w:r w:rsidR="00424628">
              <w:rPr>
                <w:noProof/>
                <w:webHidden/>
              </w:rPr>
              <w:fldChar w:fldCharType="end"/>
            </w:r>
          </w:hyperlink>
        </w:p>
        <w:p w14:paraId="61C023AF" w14:textId="5F30031E" w:rsidR="00424628" w:rsidRDefault="00BE0A63">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400D54">
              <w:rPr>
                <w:noProof/>
                <w:webHidden/>
              </w:rPr>
              <w:t>607</w:t>
            </w:r>
            <w:r w:rsidR="00424628">
              <w:rPr>
                <w:noProof/>
                <w:webHidden/>
              </w:rPr>
              <w:fldChar w:fldCharType="end"/>
            </w:r>
          </w:hyperlink>
        </w:p>
        <w:p w14:paraId="2325EAA2" w14:textId="71412261" w:rsidR="00424628" w:rsidRDefault="00BE0A63">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400D54">
              <w:rPr>
                <w:noProof/>
                <w:webHidden/>
              </w:rPr>
              <w:t>610</w:t>
            </w:r>
            <w:r w:rsidR="00424628">
              <w:rPr>
                <w:noProof/>
                <w:webHidden/>
              </w:rPr>
              <w:fldChar w:fldCharType="end"/>
            </w:r>
          </w:hyperlink>
        </w:p>
        <w:p w14:paraId="00A71E93" w14:textId="6850D336" w:rsidR="00424628" w:rsidRDefault="00BE0A63">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400D54">
              <w:rPr>
                <w:noProof/>
                <w:webHidden/>
              </w:rPr>
              <w:t>611</w:t>
            </w:r>
            <w:r w:rsidR="00424628">
              <w:rPr>
                <w:noProof/>
                <w:webHidden/>
              </w:rPr>
              <w:fldChar w:fldCharType="end"/>
            </w:r>
          </w:hyperlink>
        </w:p>
        <w:p w14:paraId="264C9916" w14:textId="132BD396" w:rsidR="00424628" w:rsidRDefault="00BE0A63">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400D54">
              <w:rPr>
                <w:noProof/>
                <w:webHidden/>
              </w:rPr>
              <w:t>612</w:t>
            </w:r>
            <w:r w:rsidR="00424628">
              <w:rPr>
                <w:noProof/>
                <w:webHidden/>
              </w:rPr>
              <w:fldChar w:fldCharType="end"/>
            </w:r>
          </w:hyperlink>
        </w:p>
        <w:p w14:paraId="6399B6DC" w14:textId="04D6FFC5" w:rsidR="00424628" w:rsidRDefault="00BE0A63">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400D54">
              <w:rPr>
                <w:noProof/>
                <w:webHidden/>
              </w:rPr>
              <w:t>613</w:t>
            </w:r>
            <w:r w:rsidR="00424628">
              <w:rPr>
                <w:noProof/>
                <w:webHidden/>
              </w:rPr>
              <w:fldChar w:fldCharType="end"/>
            </w:r>
          </w:hyperlink>
        </w:p>
        <w:p w14:paraId="1B090169" w14:textId="05DB2473" w:rsidR="00424628" w:rsidRDefault="00BE0A63">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400D54">
              <w:rPr>
                <w:noProof/>
                <w:webHidden/>
              </w:rPr>
              <w:t>614</w:t>
            </w:r>
            <w:r w:rsidR="00424628">
              <w:rPr>
                <w:noProof/>
                <w:webHidden/>
              </w:rPr>
              <w:fldChar w:fldCharType="end"/>
            </w:r>
          </w:hyperlink>
        </w:p>
        <w:p w14:paraId="4387CF18" w14:textId="22F73E9A" w:rsidR="00424628" w:rsidRDefault="00BE0A63">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400D54">
              <w:rPr>
                <w:noProof/>
                <w:webHidden/>
              </w:rPr>
              <w:t>615</w:t>
            </w:r>
            <w:r w:rsidR="00424628">
              <w:rPr>
                <w:noProof/>
                <w:webHidden/>
              </w:rPr>
              <w:fldChar w:fldCharType="end"/>
            </w:r>
          </w:hyperlink>
        </w:p>
        <w:p w14:paraId="4C209D2A" w14:textId="069A2DC1" w:rsidR="00424628" w:rsidRDefault="00BE0A63">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400D54">
              <w:rPr>
                <w:noProof/>
                <w:webHidden/>
              </w:rPr>
              <w:t>616</w:t>
            </w:r>
            <w:r w:rsidR="00424628">
              <w:rPr>
                <w:noProof/>
                <w:webHidden/>
              </w:rPr>
              <w:fldChar w:fldCharType="end"/>
            </w:r>
          </w:hyperlink>
        </w:p>
        <w:p w14:paraId="1A3A3F1C" w14:textId="3B81A8C4" w:rsidR="00424628" w:rsidRDefault="00BE0A63">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400D54">
              <w:rPr>
                <w:noProof/>
                <w:webHidden/>
              </w:rPr>
              <w:t>616</w:t>
            </w:r>
            <w:r w:rsidR="00424628">
              <w:rPr>
                <w:noProof/>
                <w:webHidden/>
              </w:rPr>
              <w:fldChar w:fldCharType="end"/>
            </w:r>
          </w:hyperlink>
        </w:p>
        <w:p w14:paraId="4793C966" w14:textId="040F9E72" w:rsidR="00424628" w:rsidRDefault="00BE0A63">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400D54">
              <w:rPr>
                <w:noProof/>
                <w:webHidden/>
              </w:rPr>
              <w:t>620</w:t>
            </w:r>
            <w:r w:rsidR="00424628">
              <w:rPr>
                <w:noProof/>
                <w:webHidden/>
              </w:rPr>
              <w:fldChar w:fldCharType="end"/>
            </w:r>
          </w:hyperlink>
        </w:p>
        <w:p w14:paraId="0BA218B0" w14:textId="78CDC730" w:rsidR="00424628" w:rsidRDefault="00BE0A63">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400D54">
              <w:rPr>
                <w:noProof/>
                <w:webHidden/>
              </w:rPr>
              <w:t>630</w:t>
            </w:r>
            <w:r w:rsidR="00424628">
              <w:rPr>
                <w:noProof/>
                <w:webHidden/>
              </w:rPr>
              <w:fldChar w:fldCharType="end"/>
            </w:r>
          </w:hyperlink>
        </w:p>
        <w:p w14:paraId="6499C81D" w14:textId="304025B0" w:rsidR="00424628" w:rsidRDefault="00BE0A63">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400D54">
              <w:rPr>
                <w:noProof/>
                <w:webHidden/>
              </w:rPr>
              <w:t>633</w:t>
            </w:r>
            <w:r w:rsidR="00424628">
              <w:rPr>
                <w:noProof/>
                <w:webHidden/>
              </w:rPr>
              <w:fldChar w:fldCharType="end"/>
            </w:r>
          </w:hyperlink>
        </w:p>
        <w:p w14:paraId="7A9EF8DE" w14:textId="20B166F2" w:rsidR="00424628" w:rsidRDefault="00BE0A63">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400D54">
              <w:rPr>
                <w:noProof/>
                <w:webHidden/>
              </w:rPr>
              <w:t>633</w:t>
            </w:r>
            <w:r w:rsidR="00424628">
              <w:rPr>
                <w:noProof/>
                <w:webHidden/>
              </w:rPr>
              <w:fldChar w:fldCharType="end"/>
            </w:r>
          </w:hyperlink>
        </w:p>
        <w:p w14:paraId="3FBE51E9" w14:textId="005725C9" w:rsidR="00424628" w:rsidRDefault="00BE0A63">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400D54">
              <w:rPr>
                <w:noProof/>
                <w:webHidden/>
              </w:rPr>
              <w:t>661</w:t>
            </w:r>
            <w:r w:rsidR="00424628">
              <w:rPr>
                <w:noProof/>
                <w:webHidden/>
              </w:rPr>
              <w:fldChar w:fldCharType="end"/>
            </w:r>
          </w:hyperlink>
        </w:p>
        <w:p w14:paraId="03593BD4" w14:textId="0AD38E19" w:rsidR="00424628" w:rsidRDefault="00BE0A63">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400D54">
              <w:rPr>
                <w:noProof/>
                <w:webHidden/>
              </w:rPr>
              <w:t>665</w:t>
            </w:r>
            <w:r w:rsidR="00424628">
              <w:rPr>
                <w:noProof/>
                <w:webHidden/>
              </w:rPr>
              <w:fldChar w:fldCharType="end"/>
            </w:r>
          </w:hyperlink>
        </w:p>
        <w:p w14:paraId="1158E1E0" w14:textId="03964083" w:rsidR="00424628" w:rsidRDefault="00BE0A63">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400D54">
              <w:rPr>
                <w:noProof/>
                <w:webHidden/>
              </w:rPr>
              <w:t>665</w:t>
            </w:r>
            <w:r w:rsidR="00424628">
              <w:rPr>
                <w:noProof/>
                <w:webHidden/>
              </w:rPr>
              <w:fldChar w:fldCharType="end"/>
            </w:r>
          </w:hyperlink>
        </w:p>
        <w:p w14:paraId="19DE0826" w14:textId="411D396B" w:rsidR="00424628" w:rsidRDefault="00BE0A63">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400D54">
              <w:rPr>
                <w:noProof/>
                <w:webHidden/>
              </w:rPr>
              <w:t>676</w:t>
            </w:r>
            <w:r w:rsidR="00424628">
              <w:rPr>
                <w:noProof/>
                <w:webHidden/>
              </w:rPr>
              <w:fldChar w:fldCharType="end"/>
            </w:r>
          </w:hyperlink>
        </w:p>
        <w:p w14:paraId="75EB4F00" w14:textId="75369572" w:rsidR="00424628" w:rsidRDefault="00BE0A63">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400D54">
              <w:rPr>
                <w:noProof/>
                <w:webHidden/>
              </w:rPr>
              <w:t>676</w:t>
            </w:r>
            <w:r w:rsidR="00424628">
              <w:rPr>
                <w:noProof/>
                <w:webHidden/>
              </w:rPr>
              <w:fldChar w:fldCharType="end"/>
            </w:r>
          </w:hyperlink>
        </w:p>
        <w:p w14:paraId="5F42B1DA" w14:textId="69C46BE3" w:rsidR="00424628" w:rsidRDefault="00BE0A63">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400D54">
              <w:rPr>
                <w:noProof/>
                <w:webHidden/>
              </w:rPr>
              <w:t>685</w:t>
            </w:r>
            <w:r w:rsidR="00424628">
              <w:rPr>
                <w:noProof/>
                <w:webHidden/>
              </w:rPr>
              <w:fldChar w:fldCharType="end"/>
            </w:r>
          </w:hyperlink>
        </w:p>
        <w:p w14:paraId="1CADE5F8" w14:textId="55AE6F76" w:rsidR="00424628" w:rsidRDefault="00BE0A63">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400D54">
              <w:rPr>
                <w:noProof/>
                <w:webHidden/>
              </w:rPr>
              <w:t>690</w:t>
            </w:r>
            <w:r w:rsidR="00424628">
              <w:rPr>
                <w:noProof/>
                <w:webHidden/>
              </w:rPr>
              <w:fldChar w:fldCharType="end"/>
            </w:r>
          </w:hyperlink>
        </w:p>
        <w:p w14:paraId="565C128A" w14:textId="5CF59950" w:rsidR="00424628" w:rsidRDefault="00BE0A63">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400D54">
              <w:rPr>
                <w:noProof/>
                <w:webHidden/>
              </w:rPr>
              <w:t>690</w:t>
            </w:r>
            <w:r w:rsidR="00424628">
              <w:rPr>
                <w:noProof/>
                <w:webHidden/>
              </w:rPr>
              <w:fldChar w:fldCharType="end"/>
            </w:r>
          </w:hyperlink>
        </w:p>
        <w:p w14:paraId="254021DC" w14:textId="1939294A" w:rsidR="00424628" w:rsidRDefault="00BE0A63">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400D54">
              <w:rPr>
                <w:noProof/>
                <w:webHidden/>
              </w:rPr>
              <w:t>700</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3794913"/>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3794916"/>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0826082"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400D54">
          <w:rPr>
            <w:noProof/>
            <w:webHidden/>
          </w:rPr>
          <w:t>17</w:t>
        </w:r>
        <w:r w:rsidR="00145481">
          <w:rPr>
            <w:noProof/>
            <w:webHidden/>
          </w:rPr>
          <w:fldChar w:fldCharType="end"/>
        </w:r>
      </w:hyperlink>
    </w:p>
    <w:p w14:paraId="566AF46B" w14:textId="2653E542" w:rsidR="00145481" w:rsidRDefault="00BE0A63">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400D54">
          <w:rPr>
            <w:noProof/>
            <w:webHidden/>
          </w:rPr>
          <w:t>17</w:t>
        </w:r>
        <w:r w:rsidR="00145481">
          <w:rPr>
            <w:noProof/>
            <w:webHidden/>
          </w:rPr>
          <w:fldChar w:fldCharType="end"/>
        </w:r>
      </w:hyperlink>
    </w:p>
    <w:p w14:paraId="602F818A" w14:textId="34CE80B6" w:rsidR="00145481" w:rsidRDefault="00BE0A63">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400D54">
          <w:rPr>
            <w:noProof/>
            <w:webHidden/>
          </w:rPr>
          <w:t>22</w:t>
        </w:r>
        <w:r w:rsidR="00145481">
          <w:rPr>
            <w:noProof/>
            <w:webHidden/>
          </w:rPr>
          <w:fldChar w:fldCharType="end"/>
        </w:r>
      </w:hyperlink>
    </w:p>
    <w:p w14:paraId="19896EB7" w14:textId="576BD266" w:rsidR="00145481" w:rsidRDefault="00BE0A63">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400D54">
          <w:rPr>
            <w:noProof/>
            <w:webHidden/>
          </w:rPr>
          <w:t>38</w:t>
        </w:r>
        <w:r w:rsidR="00145481">
          <w:rPr>
            <w:noProof/>
            <w:webHidden/>
          </w:rPr>
          <w:fldChar w:fldCharType="end"/>
        </w:r>
      </w:hyperlink>
    </w:p>
    <w:p w14:paraId="48692551" w14:textId="10783896" w:rsidR="00145481" w:rsidRDefault="00BE0A63">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400D54">
          <w:rPr>
            <w:noProof/>
            <w:webHidden/>
          </w:rPr>
          <w:t>48</w:t>
        </w:r>
        <w:r w:rsidR="00145481">
          <w:rPr>
            <w:noProof/>
            <w:webHidden/>
          </w:rPr>
          <w:fldChar w:fldCharType="end"/>
        </w:r>
      </w:hyperlink>
    </w:p>
    <w:p w14:paraId="04C96F2B" w14:textId="287D0018" w:rsidR="00145481" w:rsidRDefault="00BE0A63">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400D54">
          <w:rPr>
            <w:noProof/>
            <w:webHidden/>
          </w:rPr>
          <w:t>54</w:t>
        </w:r>
        <w:r w:rsidR="00145481">
          <w:rPr>
            <w:noProof/>
            <w:webHidden/>
          </w:rPr>
          <w:fldChar w:fldCharType="end"/>
        </w:r>
      </w:hyperlink>
    </w:p>
    <w:p w14:paraId="3EBA76D3" w14:textId="71134D50" w:rsidR="00145481" w:rsidRDefault="00BE0A63">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400D54">
          <w:rPr>
            <w:noProof/>
            <w:webHidden/>
          </w:rPr>
          <w:t>67</w:t>
        </w:r>
        <w:r w:rsidR="00145481">
          <w:rPr>
            <w:noProof/>
            <w:webHidden/>
          </w:rPr>
          <w:fldChar w:fldCharType="end"/>
        </w:r>
      </w:hyperlink>
    </w:p>
    <w:p w14:paraId="126D4AF5" w14:textId="21A2B882" w:rsidR="00145481" w:rsidRDefault="00BE0A63">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400D54">
          <w:rPr>
            <w:noProof/>
            <w:webHidden/>
          </w:rPr>
          <w:t>67</w:t>
        </w:r>
        <w:r w:rsidR="00145481">
          <w:rPr>
            <w:noProof/>
            <w:webHidden/>
          </w:rPr>
          <w:fldChar w:fldCharType="end"/>
        </w:r>
      </w:hyperlink>
    </w:p>
    <w:p w14:paraId="05E1455E" w14:textId="10244F1C" w:rsidR="00145481" w:rsidRDefault="00BE0A63">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400D54">
          <w:rPr>
            <w:noProof/>
            <w:webHidden/>
          </w:rPr>
          <w:t>68</w:t>
        </w:r>
        <w:r w:rsidR="00145481">
          <w:rPr>
            <w:noProof/>
            <w:webHidden/>
          </w:rPr>
          <w:fldChar w:fldCharType="end"/>
        </w:r>
      </w:hyperlink>
    </w:p>
    <w:p w14:paraId="2E2EC8A5" w14:textId="5C7DFC99" w:rsidR="00145481" w:rsidRDefault="00BE0A63">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400D54">
          <w:rPr>
            <w:noProof/>
            <w:webHidden/>
          </w:rPr>
          <w:t>68</w:t>
        </w:r>
        <w:r w:rsidR="00145481">
          <w:rPr>
            <w:noProof/>
            <w:webHidden/>
          </w:rPr>
          <w:fldChar w:fldCharType="end"/>
        </w:r>
      </w:hyperlink>
    </w:p>
    <w:p w14:paraId="53D41CD6" w14:textId="6F3DC9A4" w:rsidR="00145481" w:rsidRDefault="00BE0A63">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400D54">
          <w:rPr>
            <w:noProof/>
            <w:webHidden/>
          </w:rPr>
          <w:t>85</w:t>
        </w:r>
        <w:r w:rsidR="00145481">
          <w:rPr>
            <w:noProof/>
            <w:webHidden/>
          </w:rPr>
          <w:fldChar w:fldCharType="end"/>
        </w:r>
      </w:hyperlink>
    </w:p>
    <w:p w14:paraId="0B630EBE" w14:textId="76B08C3B" w:rsidR="00145481" w:rsidRDefault="00BE0A63">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400D54">
          <w:rPr>
            <w:noProof/>
            <w:webHidden/>
          </w:rPr>
          <w:t>90</w:t>
        </w:r>
        <w:r w:rsidR="00145481">
          <w:rPr>
            <w:noProof/>
            <w:webHidden/>
          </w:rPr>
          <w:fldChar w:fldCharType="end"/>
        </w:r>
      </w:hyperlink>
    </w:p>
    <w:p w14:paraId="7239500F" w14:textId="28241223" w:rsidR="00145481" w:rsidRDefault="00BE0A63">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400D54">
          <w:rPr>
            <w:noProof/>
            <w:webHidden/>
          </w:rPr>
          <w:t>95</w:t>
        </w:r>
        <w:r w:rsidR="00145481">
          <w:rPr>
            <w:noProof/>
            <w:webHidden/>
          </w:rPr>
          <w:fldChar w:fldCharType="end"/>
        </w:r>
      </w:hyperlink>
    </w:p>
    <w:p w14:paraId="1BC142C4" w14:textId="33C9F44B" w:rsidR="00145481" w:rsidRDefault="00BE0A63">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400D54">
          <w:rPr>
            <w:noProof/>
            <w:webHidden/>
          </w:rPr>
          <w:t>95</w:t>
        </w:r>
        <w:r w:rsidR="00145481">
          <w:rPr>
            <w:noProof/>
            <w:webHidden/>
          </w:rPr>
          <w:fldChar w:fldCharType="end"/>
        </w:r>
      </w:hyperlink>
    </w:p>
    <w:p w14:paraId="602B21A8" w14:textId="540ED6C0" w:rsidR="00145481" w:rsidRDefault="00BE0A63">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400D54">
          <w:rPr>
            <w:noProof/>
            <w:webHidden/>
          </w:rPr>
          <w:t>101</w:t>
        </w:r>
        <w:r w:rsidR="00145481">
          <w:rPr>
            <w:noProof/>
            <w:webHidden/>
          </w:rPr>
          <w:fldChar w:fldCharType="end"/>
        </w:r>
      </w:hyperlink>
    </w:p>
    <w:p w14:paraId="71B71CAB" w14:textId="469CA337" w:rsidR="00145481" w:rsidRDefault="00BE0A63">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400D54">
          <w:rPr>
            <w:noProof/>
            <w:webHidden/>
          </w:rPr>
          <w:t>108</w:t>
        </w:r>
        <w:r w:rsidR="00145481">
          <w:rPr>
            <w:noProof/>
            <w:webHidden/>
          </w:rPr>
          <w:fldChar w:fldCharType="end"/>
        </w:r>
      </w:hyperlink>
    </w:p>
    <w:p w14:paraId="18D3C8E1" w14:textId="4461EDAB" w:rsidR="00145481" w:rsidRDefault="00BE0A63">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400D54">
          <w:rPr>
            <w:noProof/>
            <w:webHidden/>
          </w:rPr>
          <w:t>115</w:t>
        </w:r>
        <w:r w:rsidR="00145481">
          <w:rPr>
            <w:noProof/>
            <w:webHidden/>
          </w:rPr>
          <w:fldChar w:fldCharType="end"/>
        </w:r>
      </w:hyperlink>
    </w:p>
    <w:p w14:paraId="0FCE23DA" w14:textId="0025B737" w:rsidR="00145481" w:rsidRDefault="00BE0A63">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400D54">
          <w:rPr>
            <w:noProof/>
            <w:webHidden/>
          </w:rPr>
          <w:t>121</w:t>
        </w:r>
        <w:r w:rsidR="00145481">
          <w:rPr>
            <w:noProof/>
            <w:webHidden/>
          </w:rPr>
          <w:fldChar w:fldCharType="end"/>
        </w:r>
      </w:hyperlink>
    </w:p>
    <w:p w14:paraId="724219F0" w14:textId="0CF54DA5" w:rsidR="00145481" w:rsidRDefault="00BE0A63">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400D54">
          <w:rPr>
            <w:noProof/>
            <w:webHidden/>
          </w:rPr>
          <w:t>130</w:t>
        </w:r>
        <w:r w:rsidR="00145481">
          <w:rPr>
            <w:noProof/>
            <w:webHidden/>
          </w:rPr>
          <w:fldChar w:fldCharType="end"/>
        </w:r>
      </w:hyperlink>
    </w:p>
    <w:p w14:paraId="6CEA11C8" w14:textId="40E85670" w:rsidR="00145481" w:rsidRDefault="00BE0A63">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400D54">
          <w:rPr>
            <w:noProof/>
            <w:webHidden/>
          </w:rPr>
          <w:t>130</w:t>
        </w:r>
        <w:r w:rsidR="00145481">
          <w:rPr>
            <w:noProof/>
            <w:webHidden/>
          </w:rPr>
          <w:fldChar w:fldCharType="end"/>
        </w:r>
      </w:hyperlink>
    </w:p>
    <w:p w14:paraId="6AB920C3" w14:textId="028FB015" w:rsidR="00145481" w:rsidRDefault="00BE0A63">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400D54">
          <w:rPr>
            <w:noProof/>
            <w:webHidden/>
          </w:rPr>
          <w:t>131</w:t>
        </w:r>
        <w:r w:rsidR="00145481">
          <w:rPr>
            <w:noProof/>
            <w:webHidden/>
          </w:rPr>
          <w:fldChar w:fldCharType="end"/>
        </w:r>
      </w:hyperlink>
    </w:p>
    <w:p w14:paraId="5B2AC376" w14:textId="3087F0F8" w:rsidR="00145481" w:rsidRDefault="00BE0A63">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400D54">
          <w:rPr>
            <w:noProof/>
            <w:webHidden/>
          </w:rPr>
          <w:t>133</w:t>
        </w:r>
        <w:r w:rsidR="00145481">
          <w:rPr>
            <w:noProof/>
            <w:webHidden/>
          </w:rPr>
          <w:fldChar w:fldCharType="end"/>
        </w:r>
      </w:hyperlink>
    </w:p>
    <w:p w14:paraId="129971EB" w14:textId="6D88A2B6" w:rsidR="00145481" w:rsidRDefault="00BE0A63">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400D54">
          <w:rPr>
            <w:noProof/>
            <w:webHidden/>
          </w:rPr>
          <w:t>134</w:t>
        </w:r>
        <w:r w:rsidR="00145481">
          <w:rPr>
            <w:noProof/>
            <w:webHidden/>
          </w:rPr>
          <w:fldChar w:fldCharType="end"/>
        </w:r>
      </w:hyperlink>
    </w:p>
    <w:p w14:paraId="23B3F500" w14:textId="30A0DFE1" w:rsidR="00145481" w:rsidRDefault="00BE0A63">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400D54">
          <w:rPr>
            <w:noProof/>
            <w:webHidden/>
          </w:rPr>
          <w:t>139</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BE0A63"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79491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379491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3794919"/>
      <w:r w:rsidRPr="00FC3562">
        <w:t>b.</w:t>
      </w:r>
      <w:r w:rsidR="00981526">
        <w:t xml:space="preserve"> </w:t>
      </w:r>
      <w:r w:rsidR="0032251B" w:rsidRPr="00FC3562">
        <w:t>Kryteria merytoryczne specyficzne – dla poszczególnych działań RPO WD 2014-2020 – zakres EFRR</w:t>
      </w:r>
      <w:bookmarkEnd w:id="102"/>
    </w:p>
    <w:p w14:paraId="322EDE3C" w14:textId="37ED6A4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400D54">
          <w:rPr>
            <w:noProof/>
            <w:webHidden/>
          </w:rPr>
          <w:t>156</w:t>
        </w:r>
        <w:r w:rsidR="0094575A">
          <w:rPr>
            <w:noProof/>
            <w:webHidden/>
          </w:rPr>
          <w:fldChar w:fldCharType="end"/>
        </w:r>
      </w:hyperlink>
    </w:p>
    <w:p w14:paraId="4B107BC3" w14:textId="4B1027BE" w:rsidR="0094575A" w:rsidRDefault="00BE0A63">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400D54">
          <w:rPr>
            <w:noProof/>
            <w:webHidden/>
          </w:rPr>
          <w:t>156</w:t>
        </w:r>
        <w:r w:rsidR="0094575A">
          <w:rPr>
            <w:noProof/>
            <w:webHidden/>
          </w:rPr>
          <w:fldChar w:fldCharType="end"/>
        </w:r>
      </w:hyperlink>
    </w:p>
    <w:p w14:paraId="5268CB1E" w14:textId="13B357FB" w:rsidR="0094575A" w:rsidRDefault="00BE0A63">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400D54">
          <w:rPr>
            <w:noProof/>
            <w:webHidden/>
          </w:rPr>
          <w:t>165</w:t>
        </w:r>
        <w:r w:rsidR="0094575A">
          <w:rPr>
            <w:noProof/>
            <w:webHidden/>
          </w:rPr>
          <w:fldChar w:fldCharType="end"/>
        </w:r>
      </w:hyperlink>
    </w:p>
    <w:p w14:paraId="19453197" w14:textId="3FC43C9F" w:rsidR="0094575A" w:rsidRDefault="00BE0A63">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400D54">
          <w:rPr>
            <w:noProof/>
            <w:webHidden/>
          </w:rPr>
          <w:t>205</w:t>
        </w:r>
        <w:r w:rsidR="0094575A">
          <w:rPr>
            <w:noProof/>
            <w:webHidden/>
          </w:rPr>
          <w:fldChar w:fldCharType="end"/>
        </w:r>
      </w:hyperlink>
    </w:p>
    <w:p w14:paraId="0E8C32B8" w14:textId="1FCE6BBF" w:rsidR="0094575A" w:rsidRDefault="00BE0A63">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400D54">
          <w:rPr>
            <w:noProof/>
            <w:webHidden/>
          </w:rPr>
          <w:t>221</w:t>
        </w:r>
        <w:r w:rsidR="0094575A">
          <w:rPr>
            <w:noProof/>
            <w:webHidden/>
          </w:rPr>
          <w:fldChar w:fldCharType="end"/>
        </w:r>
      </w:hyperlink>
    </w:p>
    <w:p w14:paraId="33826D8C" w14:textId="5213F2ED" w:rsidR="0094575A" w:rsidRDefault="00BE0A63">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400D54">
          <w:rPr>
            <w:noProof/>
            <w:webHidden/>
          </w:rPr>
          <w:t>240</w:t>
        </w:r>
        <w:r w:rsidR="0094575A">
          <w:rPr>
            <w:noProof/>
            <w:webHidden/>
          </w:rPr>
          <w:fldChar w:fldCharType="end"/>
        </w:r>
      </w:hyperlink>
    </w:p>
    <w:p w14:paraId="2DB1703F" w14:textId="6353AED0" w:rsidR="0094575A" w:rsidRDefault="00BE0A63">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400D54">
          <w:rPr>
            <w:noProof/>
            <w:webHidden/>
          </w:rPr>
          <w:t>257</w:t>
        </w:r>
        <w:r w:rsidR="0094575A">
          <w:rPr>
            <w:noProof/>
            <w:webHidden/>
          </w:rPr>
          <w:fldChar w:fldCharType="end"/>
        </w:r>
      </w:hyperlink>
    </w:p>
    <w:p w14:paraId="0B2BF94E" w14:textId="1D995B33" w:rsidR="0094575A" w:rsidRDefault="00BE0A63">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400D54">
          <w:rPr>
            <w:noProof/>
            <w:webHidden/>
          </w:rPr>
          <w:t>257</w:t>
        </w:r>
        <w:r w:rsidR="0094575A">
          <w:rPr>
            <w:noProof/>
            <w:webHidden/>
          </w:rPr>
          <w:fldChar w:fldCharType="end"/>
        </w:r>
      </w:hyperlink>
    </w:p>
    <w:p w14:paraId="3107E5B3" w14:textId="5165FF8B" w:rsidR="0094575A" w:rsidRDefault="00BE0A63">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400D54">
          <w:rPr>
            <w:noProof/>
            <w:webHidden/>
          </w:rPr>
          <w:t>273</w:t>
        </w:r>
        <w:r w:rsidR="0094575A">
          <w:rPr>
            <w:noProof/>
            <w:webHidden/>
          </w:rPr>
          <w:fldChar w:fldCharType="end"/>
        </w:r>
      </w:hyperlink>
    </w:p>
    <w:p w14:paraId="1703DEFE" w14:textId="6E037C18" w:rsidR="0094575A" w:rsidRDefault="00BE0A63">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400D54">
          <w:rPr>
            <w:noProof/>
            <w:webHidden/>
          </w:rPr>
          <w:t>273</w:t>
        </w:r>
        <w:r w:rsidR="0094575A">
          <w:rPr>
            <w:noProof/>
            <w:webHidden/>
          </w:rPr>
          <w:fldChar w:fldCharType="end"/>
        </w:r>
      </w:hyperlink>
    </w:p>
    <w:p w14:paraId="0A8E7D62" w14:textId="59331B8E" w:rsidR="0094575A" w:rsidRDefault="00BE0A63">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400D54">
          <w:rPr>
            <w:noProof/>
            <w:webHidden/>
          </w:rPr>
          <w:t>287</w:t>
        </w:r>
        <w:r w:rsidR="0094575A">
          <w:rPr>
            <w:noProof/>
            <w:webHidden/>
          </w:rPr>
          <w:fldChar w:fldCharType="end"/>
        </w:r>
      </w:hyperlink>
    </w:p>
    <w:p w14:paraId="176CDA8B" w14:textId="6FB20031" w:rsidR="0094575A" w:rsidRDefault="00BE0A63">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400D54">
          <w:rPr>
            <w:noProof/>
            <w:webHidden/>
          </w:rPr>
          <w:t>290</w:t>
        </w:r>
        <w:r w:rsidR="0094575A">
          <w:rPr>
            <w:noProof/>
            <w:webHidden/>
          </w:rPr>
          <w:fldChar w:fldCharType="end"/>
        </w:r>
      </w:hyperlink>
    </w:p>
    <w:p w14:paraId="4608B3FA" w14:textId="0FD077BE" w:rsidR="0094575A" w:rsidRDefault="00BE0A63">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400D54">
          <w:rPr>
            <w:noProof/>
            <w:webHidden/>
          </w:rPr>
          <w:t>368</w:t>
        </w:r>
        <w:r w:rsidR="0094575A">
          <w:rPr>
            <w:noProof/>
            <w:webHidden/>
          </w:rPr>
          <w:fldChar w:fldCharType="end"/>
        </w:r>
      </w:hyperlink>
    </w:p>
    <w:p w14:paraId="56ED6179" w14:textId="30F48D5F" w:rsidR="0094575A" w:rsidRDefault="00BE0A63">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400D54">
          <w:rPr>
            <w:noProof/>
            <w:webHidden/>
          </w:rPr>
          <w:t>381</w:t>
        </w:r>
        <w:r w:rsidR="0094575A">
          <w:rPr>
            <w:noProof/>
            <w:webHidden/>
          </w:rPr>
          <w:fldChar w:fldCharType="end"/>
        </w:r>
      </w:hyperlink>
    </w:p>
    <w:p w14:paraId="6BC14F1F" w14:textId="273FEDA8" w:rsidR="0094575A" w:rsidRDefault="00BE0A63">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400D54">
          <w:rPr>
            <w:noProof/>
            <w:webHidden/>
          </w:rPr>
          <w:t>396</w:t>
        </w:r>
        <w:r w:rsidR="0094575A">
          <w:rPr>
            <w:noProof/>
            <w:webHidden/>
          </w:rPr>
          <w:fldChar w:fldCharType="end"/>
        </w:r>
      </w:hyperlink>
    </w:p>
    <w:p w14:paraId="7205553D" w14:textId="6E695518" w:rsidR="0094575A" w:rsidRDefault="00BE0A63">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400D54">
          <w:rPr>
            <w:noProof/>
            <w:webHidden/>
          </w:rPr>
          <w:t>400</w:t>
        </w:r>
        <w:r w:rsidR="0094575A">
          <w:rPr>
            <w:noProof/>
            <w:webHidden/>
          </w:rPr>
          <w:fldChar w:fldCharType="end"/>
        </w:r>
      </w:hyperlink>
    </w:p>
    <w:p w14:paraId="51A40476" w14:textId="4284AF37" w:rsidR="0094575A" w:rsidRDefault="00BE0A63">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400D54">
          <w:rPr>
            <w:noProof/>
            <w:webHidden/>
          </w:rPr>
          <w:t>400</w:t>
        </w:r>
        <w:r w:rsidR="0094575A">
          <w:rPr>
            <w:noProof/>
            <w:webHidden/>
          </w:rPr>
          <w:fldChar w:fldCharType="end"/>
        </w:r>
      </w:hyperlink>
    </w:p>
    <w:p w14:paraId="1C4C1416" w14:textId="51024A18" w:rsidR="0094575A" w:rsidRDefault="00BE0A63">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400D54">
          <w:rPr>
            <w:noProof/>
            <w:webHidden/>
          </w:rPr>
          <w:t>406</w:t>
        </w:r>
        <w:r w:rsidR="0094575A">
          <w:rPr>
            <w:noProof/>
            <w:webHidden/>
          </w:rPr>
          <w:fldChar w:fldCharType="end"/>
        </w:r>
      </w:hyperlink>
    </w:p>
    <w:p w14:paraId="2DAB5514" w14:textId="62928253" w:rsidR="0094575A" w:rsidRDefault="00BE0A63">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400D54">
          <w:rPr>
            <w:noProof/>
            <w:webHidden/>
          </w:rPr>
          <w:t>412</w:t>
        </w:r>
        <w:r w:rsidR="0094575A">
          <w:rPr>
            <w:noProof/>
            <w:webHidden/>
          </w:rPr>
          <w:fldChar w:fldCharType="end"/>
        </w:r>
      </w:hyperlink>
    </w:p>
    <w:p w14:paraId="20EBA5E0" w14:textId="467BBC6C" w:rsidR="0094575A" w:rsidRDefault="00BE0A63">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400D54">
          <w:rPr>
            <w:noProof/>
            <w:webHidden/>
          </w:rPr>
          <w:t>426</w:t>
        </w:r>
        <w:r w:rsidR="0094575A">
          <w:rPr>
            <w:noProof/>
            <w:webHidden/>
          </w:rPr>
          <w:fldChar w:fldCharType="end"/>
        </w:r>
      </w:hyperlink>
    </w:p>
    <w:p w14:paraId="0B475267" w14:textId="3740DE75" w:rsidR="0094575A" w:rsidRDefault="00BE0A63">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400D54">
          <w:rPr>
            <w:noProof/>
            <w:webHidden/>
          </w:rPr>
          <w:t>440</w:t>
        </w:r>
        <w:r w:rsidR="0094575A">
          <w:rPr>
            <w:noProof/>
            <w:webHidden/>
          </w:rPr>
          <w:fldChar w:fldCharType="end"/>
        </w:r>
      </w:hyperlink>
    </w:p>
    <w:p w14:paraId="4A30EC98" w14:textId="5DA0FF5E" w:rsidR="0094575A" w:rsidRDefault="00BE0A63">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400D54">
          <w:rPr>
            <w:noProof/>
            <w:webHidden/>
          </w:rPr>
          <w:t>457</w:t>
        </w:r>
        <w:r w:rsidR="0094575A">
          <w:rPr>
            <w:noProof/>
            <w:webHidden/>
          </w:rPr>
          <w:fldChar w:fldCharType="end"/>
        </w:r>
      </w:hyperlink>
    </w:p>
    <w:p w14:paraId="51F15F61" w14:textId="14548342" w:rsidR="0094575A" w:rsidRDefault="00BE0A63">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400D54">
          <w:rPr>
            <w:noProof/>
            <w:webHidden/>
          </w:rPr>
          <w:t>457</w:t>
        </w:r>
        <w:r w:rsidR="0094575A">
          <w:rPr>
            <w:noProof/>
            <w:webHidden/>
          </w:rPr>
          <w:fldChar w:fldCharType="end"/>
        </w:r>
      </w:hyperlink>
    </w:p>
    <w:p w14:paraId="33E4F61D" w14:textId="651F6630" w:rsidR="0094575A" w:rsidRDefault="00BE0A63">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400D54">
          <w:rPr>
            <w:noProof/>
            <w:webHidden/>
          </w:rPr>
          <w:t>460</w:t>
        </w:r>
        <w:r w:rsidR="0094575A">
          <w:rPr>
            <w:noProof/>
            <w:webHidden/>
          </w:rPr>
          <w:fldChar w:fldCharType="end"/>
        </w:r>
      </w:hyperlink>
    </w:p>
    <w:p w14:paraId="71C28342" w14:textId="1E99898C" w:rsidR="0094575A" w:rsidRDefault="00BE0A63">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400D54">
          <w:rPr>
            <w:noProof/>
            <w:webHidden/>
          </w:rPr>
          <w:t>464</w:t>
        </w:r>
        <w:r w:rsidR="0094575A">
          <w:rPr>
            <w:noProof/>
            <w:webHidden/>
          </w:rPr>
          <w:fldChar w:fldCharType="end"/>
        </w:r>
      </w:hyperlink>
    </w:p>
    <w:p w14:paraId="4E327B2E" w14:textId="0E378348" w:rsidR="0094575A" w:rsidRDefault="00BE0A63">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400D54">
          <w:rPr>
            <w:noProof/>
            <w:webHidden/>
          </w:rPr>
          <w:t>464</w:t>
        </w:r>
        <w:r w:rsidR="0094575A">
          <w:rPr>
            <w:noProof/>
            <w:webHidden/>
          </w:rPr>
          <w:fldChar w:fldCharType="end"/>
        </w:r>
      </w:hyperlink>
    </w:p>
    <w:p w14:paraId="01AC6576" w14:textId="512547FD" w:rsidR="0094575A" w:rsidRDefault="00BE0A63">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400D54">
          <w:rPr>
            <w:noProof/>
            <w:webHidden/>
          </w:rPr>
          <w:t>484</w:t>
        </w:r>
        <w:r w:rsidR="0094575A">
          <w:rPr>
            <w:noProof/>
            <w:webHidden/>
          </w:rPr>
          <w:fldChar w:fldCharType="end"/>
        </w:r>
      </w:hyperlink>
    </w:p>
    <w:p w14:paraId="4DBD19DC" w14:textId="39FE772B" w:rsidR="0094575A" w:rsidRDefault="00BE0A63">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400D54">
          <w:rPr>
            <w:noProof/>
            <w:webHidden/>
          </w:rPr>
          <w:t>494</w:t>
        </w:r>
        <w:r w:rsidR="0094575A">
          <w:rPr>
            <w:noProof/>
            <w:webHidden/>
          </w:rPr>
          <w:fldChar w:fldCharType="end"/>
        </w:r>
      </w:hyperlink>
    </w:p>
    <w:p w14:paraId="6A95FD64" w14:textId="7DBE107A" w:rsidR="0094575A" w:rsidRDefault="00BE0A63">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400D54">
          <w:rPr>
            <w:noProof/>
            <w:webHidden/>
          </w:rPr>
          <w:t>517</w:t>
        </w:r>
        <w:r w:rsidR="0094575A">
          <w:rPr>
            <w:noProof/>
            <w:webHidden/>
          </w:rPr>
          <w:fldChar w:fldCharType="end"/>
        </w:r>
      </w:hyperlink>
    </w:p>
    <w:p w14:paraId="1726C876" w14:textId="13EE38D0" w:rsidR="0094575A" w:rsidRDefault="00BE0A63">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400D54">
          <w:rPr>
            <w:noProof/>
            <w:webHidden/>
          </w:rPr>
          <w:t>517</w:t>
        </w:r>
        <w:r w:rsidR="0094575A">
          <w:rPr>
            <w:noProof/>
            <w:webHidden/>
          </w:rPr>
          <w:fldChar w:fldCharType="end"/>
        </w:r>
      </w:hyperlink>
    </w:p>
    <w:p w14:paraId="45E51642" w14:textId="4AF8C69D" w:rsidR="0094575A" w:rsidRDefault="00BE0A63">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400D54">
          <w:rPr>
            <w:noProof/>
            <w:webHidden/>
          </w:rPr>
          <w:t>530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BE0A63"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2"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4"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5"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585724">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585724">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585724">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585724">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585724">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585724">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585724">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585724">
            <w:pPr>
              <w:tabs>
                <w:tab w:val="left" w:pos="441"/>
              </w:tabs>
              <w:spacing w:after="0" w:line="240" w:lineRule="auto"/>
              <w:rPr>
                <w:rFonts w:cs="Tahoma"/>
                <w:sz w:val="16"/>
                <w:szCs w:val="16"/>
              </w:rPr>
            </w:pPr>
          </w:p>
          <w:p w14:paraId="07688B1A" w14:textId="77777777" w:rsidR="008E6817" w:rsidRPr="00414736" w:rsidRDefault="008E6817" w:rsidP="00585724">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585724">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585724">
            <w:pPr>
              <w:autoSpaceDE w:val="0"/>
              <w:spacing w:after="0" w:line="240" w:lineRule="auto"/>
              <w:jc w:val="center"/>
              <w:rPr>
                <w:rFonts w:cs="Arial"/>
              </w:rPr>
            </w:pPr>
          </w:p>
          <w:p w14:paraId="3C970B66" w14:textId="77777777" w:rsidR="008E6817" w:rsidRPr="00414736" w:rsidRDefault="008E6817" w:rsidP="00585724">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585724">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585724">
            <w:pPr>
              <w:autoSpaceDE w:val="0"/>
              <w:spacing w:after="0" w:line="240" w:lineRule="auto"/>
              <w:jc w:val="center"/>
              <w:rPr>
                <w:rFonts w:cs="Arial"/>
                <w:sz w:val="20"/>
                <w:szCs w:val="20"/>
                <w:u w:val="single"/>
              </w:rPr>
            </w:pPr>
          </w:p>
          <w:p w14:paraId="07AE10CD" w14:textId="77777777" w:rsidR="008E6817" w:rsidRPr="00414736" w:rsidRDefault="008E6817" w:rsidP="00585724">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5DFD5B64"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006814CB">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3FD6FE29"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006814CB">
              <w:rPr>
                <w:rStyle w:val="Odwoanieprzypisudolnego"/>
                <w:rFonts w:eastAsia="Calibri" w:cs="Times New Roman"/>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7" w:name="_Toc517092331"/>
      <w:bookmarkStart w:id="218" w:name="_Toc517334509"/>
      <w:bookmarkStart w:id="219" w:name="_Toc527969711"/>
      <w:bookmarkStart w:id="220"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7"/>
      <w:bookmarkEnd w:id="218"/>
      <w:bookmarkEnd w:id="219"/>
      <w:bookmarkEnd w:id="220"/>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1" w:name="_Toc517092332"/>
      <w:bookmarkStart w:id="222" w:name="_Toc517334510"/>
      <w:bookmarkStart w:id="223" w:name="_Toc527969712"/>
      <w:bookmarkStart w:id="224" w:name="_Toc527969912"/>
      <w:r w:rsidRPr="00DF0C08">
        <w:rPr>
          <w:rFonts w:eastAsia="Times New Roman"/>
        </w:rPr>
        <w:t>Działanie 6.3 Rewitalizacja zdegradowanych obszarów</w:t>
      </w:r>
      <w:bookmarkEnd w:id="221"/>
      <w:bookmarkEnd w:id="222"/>
      <w:bookmarkEnd w:id="223"/>
      <w:bookmarkEnd w:id="224"/>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5" w:name="_Toc517092333"/>
      <w:bookmarkStart w:id="226" w:name="_Toc517334511"/>
      <w:bookmarkStart w:id="227" w:name="_Toc527969713"/>
      <w:bookmarkStart w:id="228" w:name="_Toc527969913"/>
      <w:r w:rsidRPr="00DF0C08">
        <w:t xml:space="preserve">OŚ PRIOTYTETOWA 7 – </w:t>
      </w:r>
      <w:r w:rsidR="00C13A3E" w:rsidRPr="00DF0C08">
        <w:t>Infrastruktura edukacyjna</w:t>
      </w:r>
      <w:bookmarkEnd w:id="225"/>
      <w:bookmarkEnd w:id="226"/>
      <w:bookmarkEnd w:id="227"/>
      <w:bookmarkEnd w:id="228"/>
    </w:p>
    <w:p w14:paraId="768DA3EB" w14:textId="77777777" w:rsidR="00D7344B" w:rsidRPr="00DF0C08" w:rsidRDefault="00B17737" w:rsidP="005934C6">
      <w:pPr>
        <w:pStyle w:val="Nagwek5"/>
      </w:pPr>
      <w:bookmarkStart w:id="229" w:name="_Toc517092334"/>
      <w:bookmarkStart w:id="230" w:name="_Toc517334512"/>
      <w:bookmarkStart w:id="231" w:name="_Toc527969714"/>
      <w:bookmarkStart w:id="232" w:name="_Toc527969914"/>
      <w:r w:rsidRPr="00DF0C08">
        <w:t>Działanie</w:t>
      </w:r>
      <w:r w:rsidR="00D7344B" w:rsidRPr="00DF0C08">
        <w:t xml:space="preserve"> 7.1 Inwestycje w edukację przedszkolną, podstawową i gimnazjalną</w:t>
      </w:r>
      <w:bookmarkEnd w:id="229"/>
      <w:bookmarkEnd w:id="230"/>
      <w:bookmarkEnd w:id="231"/>
      <w:bookmarkEnd w:id="232"/>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3" w:name="_Toc517334513"/>
      <w:bookmarkStart w:id="234" w:name="_Toc527969715"/>
      <w:bookmarkStart w:id="235" w:name="_Toc527969915"/>
      <w:bookmarkStart w:id="236" w:name="_Toc517092335"/>
      <w:r w:rsidRPr="00717762">
        <w:t>Działanie 7.2 Inwestycje w edukację ponadgimnazjalną, w tym zawodową</w:t>
      </w:r>
      <w:bookmarkEnd w:id="233"/>
      <w:bookmarkEnd w:id="234"/>
      <w:bookmarkEnd w:id="235"/>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6"/>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7"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7"/>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38" w:name="_Toc517092336"/>
      <w:bookmarkStart w:id="239" w:name="_Toc517334514"/>
      <w:bookmarkStart w:id="240" w:name="_Toc527969716"/>
      <w:bookmarkStart w:id="241" w:name="_Toc527969916"/>
      <w:r w:rsidRPr="00DF0C08">
        <w:rPr>
          <w:rFonts w:eastAsia="Times New Roman"/>
        </w:rPr>
        <w:t>OŚ PRIORYTETOWA 3 – Gospodarka niskoemisyjna</w:t>
      </w:r>
      <w:bookmarkEnd w:id="238"/>
      <w:bookmarkEnd w:id="239"/>
      <w:bookmarkEnd w:id="240"/>
      <w:bookmarkEnd w:id="241"/>
    </w:p>
    <w:p w14:paraId="76D9F2C2" w14:textId="77777777" w:rsidR="008E29F8" w:rsidRPr="00DF0C08" w:rsidRDefault="008E29F8" w:rsidP="00E91330">
      <w:pPr>
        <w:pStyle w:val="Nagwek5"/>
      </w:pPr>
      <w:bookmarkStart w:id="242" w:name="_Toc517092337"/>
      <w:bookmarkStart w:id="243" w:name="_Toc517334515"/>
      <w:bookmarkStart w:id="244" w:name="_Toc527969717"/>
      <w:bookmarkStart w:id="245" w:name="_Toc527969917"/>
      <w:r w:rsidRPr="00DF0C08">
        <w:t>Działanie 3.4 Wdrażanie strategii niskoemisyjnych (OSI)</w:t>
      </w:r>
      <w:bookmarkEnd w:id="242"/>
      <w:bookmarkEnd w:id="243"/>
      <w:bookmarkEnd w:id="244"/>
      <w:bookmarkEnd w:id="24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6" w:name="_Toc517092338"/>
      <w:bookmarkStart w:id="247" w:name="_Toc517334516"/>
      <w:bookmarkStart w:id="248" w:name="_Toc527969718"/>
      <w:bookmarkStart w:id="249" w:name="_Toc527969918"/>
      <w:r w:rsidRPr="00DF0C08">
        <w:t>Działanie 3.4 Wdrażanie strategii niskoemisyjnych (OSI)</w:t>
      </w:r>
      <w:bookmarkEnd w:id="246"/>
      <w:bookmarkEnd w:id="247"/>
      <w:bookmarkEnd w:id="248"/>
      <w:bookmarkEnd w:id="249"/>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0" w:name="_Toc517092339"/>
      <w:bookmarkStart w:id="251" w:name="_Toc517334517"/>
      <w:bookmarkStart w:id="252" w:name="_Toc527969719"/>
      <w:bookmarkStart w:id="253" w:name="_Toc527969919"/>
      <w:r w:rsidRPr="00DF0C08">
        <w:t>Oś Priorytetowa</w:t>
      </w:r>
      <w:r w:rsidR="00981526">
        <w:t xml:space="preserve"> </w:t>
      </w:r>
      <w:r w:rsidRPr="00DF0C08">
        <w:t>4 – Środowiska i zasoby</w:t>
      </w:r>
      <w:bookmarkEnd w:id="250"/>
      <w:bookmarkEnd w:id="251"/>
      <w:bookmarkEnd w:id="252"/>
      <w:bookmarkEnd w:id="253"/>
    </w:p>
    <w:p w14:paraId="57CA75FF" w14:textId="77777777" w:rsidR="005D5245" w:rsidRPr="00DF0C08" w:rsidRDefault="00507FFA" w:rsidP="00FE3054">
      <w:pPr>
        <w:pStyle w:val="Nagwek5"/>
      </w:pPr>
      <w:bookmarkStart w:id="254" w:name="_Toc517092340"/>
      <w:bookmarkStart w:id="255" w:name="_Toc517334518"/>
      <w:bookmarkStart w:id="256" w:name="_Toc527969720"/>
      <w:bookmarkStart w:id="257" w:name="_Toc527969920"/>
      <w:r w:rsidRPr="00DF0C08">
        <w:t>Działanie 4.1 Gospodarka odpadami</w:t>
      </w:r>
      <w:bookmarkEnd w:id="254"/>
      <w:bookmarkEnd w:id="255"/>
      <w:bookmarkEnd w:id="256"/>
      <w:bookmarkEnd w:id="257"/>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58" w:name="_Toc517092341"/>
      <w:bookmarkStart w:id="259" w:name="_Toc517334519"/>
      <w:bookmarkStart w:id="260" w:name="_Toc527969721"/>
      <w:bookmarkStart w:id="261" w:name="_Toc527969921"/>
      <w:r w:rsidRPr="00DF0C08">
        <w:rPr>
          <w:rFonts w:eastAsia="Times New Roman" w:cs="Arial"/>
          <w:iCs/>
        </w:rPr>
        <w:t xml:space="preserve">Działanie 4.2 </w:t>
      </w:r>
      <w:r w:rsidRPr="00DF0C08">
        <w:t>Gospodarka wodno-ściekowa</w:t>
      </w:r>
      <w:bookmarkEnd w:id="258"/>
      <w:bookmarkEnd w:id="259"/>
      <w:bookmarkEnd w:id="260"/>
      <w:bookmarkEnd w:id="261"/>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2" w:name="_Toc517092342"/>
      <w:bookmarkStart w:id="263" w:name="_Toc517334520"/>
      <w:bookmarkStart w:id="264" w:name="_Toc527969722"/>
      <w:bookmarkStart w:id="265" w:name="_Toc527969922"/>
      <w:r w:rsidRPr="00DF0C08">
        <w:rPr>
          <w:rFonts w:eastAsia="Times New Roman"/>
        </w:rPr>
        <w:t>Działanie 4.3 Dziedzictwo kulturowe</w:t>
      </w:r>
      <w:bookmarkEnd w:id="262"/>
      <w:bookmarkEnd w:id="263"/>
      <w:bookmarkEnd w:id="264"/>
      <w:bookmarkEnd w:id="2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6" w:name="_Toc517092343"/>
      <w:bookmarkStart w:id="267" w:name="_Toc517334521"/>
      <w:bookmarkStart w:id="268" w:name="_Toc527969723"/>
      <w:bookmarkStart w:id="269" w:name="_Toc527969923"/>
      <w:r w:rsidRPr="00DF0C08">
        <w:rPr>
          <w:rFonts w:cs="Arial"/>
          <w:iCs/>
        </w:rPr>
        <w:t xml:space="preserve">Działanie 4.4 </w:t>
      </w:r>
      <w:r w:rsidRPr="00DF0C08">
        <w:t>Ochrona i udostępnianie zasobów przyrodniczych (typy A-D)</w:t>
      </w:r>
      <w:bookmarkEnd w:id="266"/>
      <w:bookmarkEnd w:id="267"/>
      <w:bookmarkEnd w:id="268"/>
      <w:bookmarkEnd w:id="26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0" w:name="_Toc517092344"/>
      <w:bookmarkStart w:id="271" w:name="_Toc517334522"/>
      <w:bookmarkStart w:id="272" w:name="_Toc527969724"/>
      <w:bookmarkStart w:id="273" w:name="_Toc527969924"/>
      <w:r w:rsidRPr="00DF0C08">
        <w:rPr>
          <w:rFonts w:cs="Arial"/>
          <w:iCs/>
        </w:rPr>
        <w:t xml:space="preserve">Działanie 4.4 </w:t>
      </w:r>
      <w:r w:rsidRPr="00DF0C08">
        <w:t>Ochrona i udostępnianie zasobów przyrodniczych (typy E,F)</w:t>
      </w:r>
      <w:bookmarkEnd w:id="270"/>
      <w:bookmarkEnd w:id="271"/>
      <w:bookmarkEnd w:id="272"/>
      <w:bookmarkEnd w:id="273"/>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4" w:name="_Toc517092345"/>
      <w:bookmarkStart w:id="275" w:name="_Toc517334523"/>
      <w:bookmarkStart w:id="276" w:name="_Toc527969725"/>
      <w:bookmarkStart w:id="277" w:name="_Toc527969925"/>
      <w:r w:rsidRPr="00DF0C08">
        <w:rPr>
          <w:rFonts w:eastAsia="Times New Roman" w:cs="Arial"/>
          <w:iCs/>
        </w:rPr>
        <w:t xml:space="preserve">Działanie 4.5 </w:t>
      </w:r>
      <w:r w:rsidRPr="00DF0C08">
        <w:t>Bezpieczeństwo (typ A i B)</w:t>
      </w:r>
      <w:bookmarkEnd w:id="274"/>
      <w:bookmarkEnd w:id="275"/>
      <w:bookmarkEnd w:id="276"/>
      <w:bookmarkEnd w:id="277"/>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78" w:name="_Toc517092346"/>
      <w:bookmarkStart w:id="279" w:name="_Toc517334524"/>
      <w:bookmarkStart w:id="280" w:name="_Toc527969726"/>
      <w:bookmarkStart w:id="281" w:name="_Toc527969926"/>
      <w:r w:rsidRPr="00DF0C08">
        <w:rPr>
          <w:rFonts w:eastAsia="Times New Roman"/>
        </w:rPr>
        <w:t>OŚ PRIORYTETOWA 5 – Transport</w:t>
      </w:r>
      <w:bookmarkEnd w:id="278"/>
      <w:bookmarkEnd w:id="279"/>
      <w:bookmarkEnd w:id="280"/>
      <w:bookmarkEnd w:id="281"/>
    </w:p>
    <w:p w14:paraId="1D9EABE9" w14:textId="77777777" w:rsidR="00310ACB" w:rsidRPr="00DF0C08" w:rsidRDefault="00310ACB" w:rsidP="00C45C58">
      <w:pPr>
        <w:pStyle w:val="Nagwek5"/>
      </w:pPr>
      <w:bookmarkStart w:id="282" w:name="_Toc517092347"/>
      <w:bookmarkStart w:id="283" w:name="_Toc517334525"/>
      <w:bookmarkStart w:id="284" w:name="_Toc527969727"/>
      <w:bookmarkStart w:id="285" w:name="_Toc527969927"/>
      <w:r w:rsidRPr="00DF0C08">
        <w:t>Działanie 5.1 Drogowa dostępność transportowa</w:t>
      </w:r>
      <w:bookmarkEnd w:id="282"/>
      <w:bookmarkEnd w:id="283"/>
      <w:bookmarkEnd w:id="284"/>
      <w:bookmarkEnd w:id="28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7" w:name="_Toc517092348"/>
      <w:bookmarkStart w:id="288" w:name="_Toc517334526"/>
      <w:bookmarkStart w:id="289" w:name="_Toc527969728"/>
      <w:bookmarkStart w:id="290" w:name="_Toc527969928"/>
      <w:r w:rsidRPr="00DF0C08">
        <w:rPr>
          <w:rFonts w:eastAsia="Times New Roman"/>
        </w:rPr>
        <w:t>OŚ PRIORYTETOWA 6 – Infrastruktura spójności społecznej</w:t>
      </w:r>
      <w:bookmarkEnd w:id="287"/>
      <w:bookmarkEnd w:id="288"/>
      <w:bookmarkEnd w:id="289"/>
      <w:bookmarkEnd w:id="290"/>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1" w:name="_Toc517092349"/>
      <w:bookmarkStart w:id="292" w:name="_Toc517334527"/>
      <w:bookmarkStart w:id="293" w:name="_Toc527969729"/>
      <w:bookmarkStart w:id="294" w:name="_Toc527969929"/>
      <w:r w:rsidRPr="00DF0C08">
        <w:rPr>
          <w:rFonts w:eastAsia="Times New Roman"/>
        </w:rPr>
        <w:t>Działanie 6.2 Inwestycje w infrastrukturę zdrowotna (Narzędzie 13 Policy Paper –ONKOLOGIA- szpitale)</w:t>
      </w:r>
      <w:bookmarkEnd w:id="291"/>
      <w:bookmarkEnd w:id="292"/>
      <w:bookmarkEnd w:id="293"/>
      <w:bookmarkEnd w:id="294"/>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5" w:name="_Toc517092350"/>
      <w:bookmarkStart w:id="296" w:name="_Toc517334528"/>
      <w:bookmarkStart w:id="297" w:name="_Toc527969730"/>
      <w:bookmarkStart w:id="298" w:name="_Toc527969930"/>
      <w:r w:rsidRPr="00DF0C08">
        <w:rPr>
          <w:rFonts w:eastAsia="Times New Roman"/>
        </w:rPr>
        <w:t>OŚ PRIORYTETOWA 7 – Infrastruktura edukacyjna</w:t>
      </w:r>
      <w:bookmarkEnd w:id="295"/>
      <w:bookmarkEnd w:id="296"/>
      <w:bookmarkEnd w:id="297"/>
      <w:bookmarkEnd w:id="298"/>
    </w:p>
    <w:p w14:paraId="54B98FF7" w14:textId="77777777" w:rsidR="001A1701" w:rsidRPr="00DF0C08" w:rsidRDefault="00F6599B" w:rsidP="000A6C7E">
      <w:pPr>
        <w:pStyle w:val="Nagwek5"/>
        <w:rPr>
          <w:rFonts w:eastAsia="Times New Roman"/>
        </w:rPr>
      </w:pPr>
      <w:bookmarkStart w:id="299" w:name="_Toc517092351"/>
      <w:bookmarkStart w:id="300" w:name="_Toc517334529"/>
      <w:bookmarkStart w:id="301" w:name="_Toc527969731"/>
      <w:bookmarkStart w:id="302"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299"/>
      <w:bookmarkEnd w:id="300"/>
      <w:bookmarkEnd w:id="301"/>
      <w:bookmarkEnd w:id="302"/>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3" w:name="_Toc517092352"/>
      <w:bookmarkStart w:id="304" w:name="_Toc517334530"/>
      <w:bookmarkStart w:id="305" w:name="_Toc527969732"/>
      <w:bookmarkStart w:id="306"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3"/>
      <w:bookmarkEnd w:id="304"/>
      <w:bookmarkEnd w:id="305"/>
      <w:bookmarkEnd w:id="306"/>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7"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08" w:name="_Toc379492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7"/>
      <w:bookmarkEnd w:id="308"/>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09" w:name="_Toc427586369"/>
      <w:bookmarkStart w:id="310"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1"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09"/>
      <w:bookmarkEnd w:id="310"/>
      <w:bookmarkEnd w:id="311"/>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2" w:name="_Toc422916719"/>
      <w:bookmarkStart w:id="313" w:name="_Toc427586370"/>
      <w:bookmarkStart w:id="314" w:name="_Toc430845502"/>
      <w:bookmarkStart w:id="315" w:name="_Toc3794923"/>
      <w:r w:rsidRPr="00316C35">
        <w:rPr>
          <w:rFonts w:eastAsia="Times New Roman" w:cstheme="majorBidi"/>
          <w:spacing w:val="15"/>
          <w:sz w:val="28"/>
          <w:u w:val="single"/>
        </w:rPr>
        <w:t>a. Kryteria formalne ogólne – dla wszystkich osi priorytetowych RPO WD 2014-2020 – zakres EFRR</w:t>
      </w:r>
      <w:bookmarkEnd w:id="312"/>
      <w:bookmarkEnd w:id="313"/>
      <w:bookmarkEnd w:id="314"/>
      <w:r w:rsidR="008A2478" w:rsidRPr="008A2478">
        <w:rPr>
          <w:rFonts w:eastAsia="Times New Roman" w:cstheme="majorBidi"/>
          <w:spacing w:val="15"/>
          <w:sz w:val="28"/>
          <w:u w:val="single"/>
        </w:rPr>
        <w:t>– tryb pozakonkursowy</w:t>
      </w:r>
      <w:bookmarkEnd w:id="315"/>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6" w:name="_Toc422916721"/>
      <w:bookmarkStart w:id="317" w:name="_Toc427586371"/>
      <w:bookmarkStart w:id="318" w:name="_Toc430845503"/>
      <w:bookmarkStart w:id="319"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6"/>
      <w:bookmarkEnd w:id="317"/>
      <w:bookmarkEnd w:id="318"/>
      <w:bookmarkEnd w:id="319"/>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0" w:name="_Toc422916722"/>
      <w:bookmarkStart w:id="321" w:name="_Toc427586372"/>
      <w:bookmarkStart w:id="322" w:name="_Toc430845504"/>
      <w:bookmarkStart w:id="323" w:name="_Toc3794925"/>
      <w:r w:rsidRPr="00316C35">
        <w:rPr>
          <w:rFonts w:eastAsia="Times New Roman" w:cs="Arial"/>
          <w:spacing w:val="15"/>
          <w:sz w:val="28"/>
          <w:u w:val="single"/>
        </w:rPr>
        <w:t>a. Kryteria merytoryczne ogólne dla wszystkich osi priorytetowych RPO WD 2014-2020 – zakres EFRR</w:t>
      </w:r>
      <w:bookmarkEnd w:id="320"/>
      <w:bookmarkEnd w:id="321"/>
      <w:bookmarkEnd w:id="3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3"/>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4" w:name="_Toc427586373"/>
      <w:bookmarkStart w:id="325" w:name="_Toc430845505"/>
      <w:bookmarkStart w:id="326"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4"/>
      <w:bookmarkEnd w:id="325"/>
      <w:r w:rsidR="008A2478" w:rsidRPr="008A2478">
        <w:rPr>
          <w:rFonts w:eastAsia="Times New Roman" w:cstheme="majorBidi"/>
          <w:bCs/>
          <w:spacing w:val="15"/>
          <w:sz w:val="28"/>
          <w:u w:val="single"/>
        </w:rPr>
        <w:t>– tryb pozakonkursowy</w:t>
      </w:r>
      <w:bookmarkEnd w:id="326"/>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7" w:name="_Toc517084246"/>
      <w:bookmarkStart w:id="328" w:name="_Toc517092355"/>
      <w:bookmarkStart w:id="329" w:name="_Toc517334533"/>
      <w:bookmarkStart w:id="330" w:name="_Toc527969735"/>
      <w:bookmarkStart w:id="331" w:name="_Toc527969935"/>
      <w:r w:rsidRPr="00B87868">
        <w:t>Oś priorytetowa 5 Transport</w:t>
      </w:r>
      <w:bookmarkEnd w:id="327"/>
      <w:bookmarkEnd w:id="328"/>
      <w:bookmarkEnd w:id="329"/>
      <w:bookmarkEnd w:id="330"/>
      <w:bookmarkEnd w:id="331"/>
    </w:p>
    <w:p w14:paraId="129D534E" w14:textId="77777777" w:rsidR="003622B9" w:rsidRDefault="003622B9" w:rsidP="00316C35">
      <w:pPr>
        <w:pStyle w:val="Nagwek5"/>
        <w:spacing w:line="360" w:lineRule="auto"/>
        <w:rPr>
          <w:rFonts w:eastAsiaTheme="minorHAnsi"/>
          <w:lang w:eastAsia="en-US"/>
        </w:rPr>
      </w:pPr>
      <w:bookmarkStart w:id="332" w:name="_Toc517084247"/>
      <w:bookmarkStart w:id="333" w:name="_Toc517092356"/>
      <w:bookmarkStart w:id="334" w:name="_Toc517334534"/>
      <w:bookmarkStart w:id="335" w:name="_Toc527969736"/>
      <w:bookmarkStart w:id="336" w:name="_Toc527969936"/>
      <w:r w:rsidRPr="00DF0C08">
        <w:rPr>
          <w:rFonts w:eastAsiaTheme="minorHAnsi"/>
          <w:lang w:eastAsia="en-US"/>
        </w:rPr>
        <w:t>Działanie 5.1 Drogowa dostępność transportowa</w:t>
      </w:r>
      <w:bookmarkEnd w:id="332"/>
      <w:bookmarkEnd w:id="333"/>
      <w:bookmarkEnd w:id="334"/>
      <w:bookmarkEnd w:id="335"/>
      <w:bookmarkEnd w:id="3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7" w:name="_Toc517084248"/>
      <w:bookmarkStart w:id="338" w:name="_Toc517092357"/>
      <w:bookmarkStart w:id="339" w:name="_Toc517334535"/>
      <w:bookmarkStart w:id="340" w:name="_Toc527969737"/>
      <w:bookmarkStart w:id="341" w:name="_Toc527969937"/>
      <w:r w:rsidRPr="00DF0C08">
        <w:rPr>
          <w:rFonts w:eastAsiaTheme="minorHAnsi"/>
          <w:lang w:eastAsia="en-US"/>
        </w:rPr>
        <w:t>Działanie 5.2 System transportu kolejowego</w:t>
      </w:r>
      <w:bookmarkEnd w:id="337"/>
      <w:bookmarkEnd w:id="338"/>
      <w:bookmarkEnd w:id="339"/>
      <w:bookmarkEnd w:id="340"/>
      <w:bookmarkEnd w:id="341"/>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2"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2"/>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3" w:name="_Toc436122813"/>
      <w:bookmarkStart w:id="344" w:name="_Toc436122819"/>
      <w:bookmarkStart w:id="345" w:name="_Toc436122821"/>
      <w:bookmarkStart w:id="346" w:name="_Toc436122822"/>
      <w:bookmarkStart w:id="347" w:name="_Toc436122824"/>
      <w:bookmarkStart w:id="348" w:name="_Toc436122826"/>
      <w:bookmarkStart w:id="349" w:name="_Toc436122862"/>
      <w:bookmarkStart w:id="350" w:name="_Toc436122865"/>
      <w:bookmarkStart w:id="351" w:name="_Toc436122914"/>
      <w:bookmarkStart w:id="352" w:name="_Toc436122917"/>
      <w:bookmarkStart w:id="353" w:name="_Toc436122951"/>
      <w:bookmarkStart w:id="354" w:name="_Toc436122952"/>
      <w:bookmarkStart w:id="355" w:name="_Toc436122954"/>
      <w:bookmarkStart w:id="356" w:name="_Toc43612298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7"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7"/>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58" w:name="_Toc3794929"/>
      <w:r w:rsidRPr="00DF0C08">
        <w:rPr>
          <w:rFonts w:asciiTheme="minorHAnsi" w:hAnsiTheme="minorHAnsi"/>
          <w:kern w:val="1"/>
          <w:sz w:val="24"/>
          <w:szCs w:val="24"/>
        </w:rPr>
        <w:t>Kryteria oceny formalnej w ramach EFS dla trybu pozakonkursowego</w:t>
      </w:r>
      <w:bookmarkEnd w:id="358"/>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59" w:name="_Toc3794930"/>
      <w:r w:rsidRPr="00DF0C08">
        <w:rPr>
          <w:rFonts w:asciiTheme="minorHAnsi" w:hAnsiTheme="minorHAnsi"/>
          <w:kern w:val="1"/>
          <w:sz w:val="24"/>
          <w:szCs w:val="24"/>
        </w:rPr>
        <w:t>Kryteria merytoryczne w ramach EFS dla trybu pozakonkursowego</w:t>
      </w:r>
      <w:bookmarkEnd w:id="359"/>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0" w:name="_Toc419364801"/>
            <w:r w:rsidRPr="00DF0C08">
              <w:rPr>
                <w:kern w:val="2"/>
                <w:sz w:val="24"/>
                <w:szCs w:val="24"/>
              </w:rPr>
              <w:t>Kryterium osiągnięcia skwantyfikowanych rezultatów</w:t>
            </w:r>
            <w:bookmarkEnd w:id="360"/>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2" w:name="_Toc419364803"/>
            <w:bookmarkEnd w:id="361"/>
            <w:r w:rsidR="00053A65" w:rsidRPr="00DF0C08">
              <w:rPr>
                <w:kern w:val="2"/>
                <w:sz w:val="24"/>
                <w:szCs w:val="24"/>
              </w:rPr>
              <w:t xml:space="preserve"> </w:t>
            </w:r>
            <w:r w:rsidRPr="00DF0C08">
              <w:rPr>
                <w:kern w:val="2"/>
                <w:sz w:val="24"/>
                <w:szCs w:val="24"/>
              </w:rPr>
              <w:t>adekwatne w stosunku do potrzeb i celów projektu,</w:t>
            </w:r>
            <w:bookmarkStart w:id="363" w:name="_Toc419364804"/>
            <w:bookmarkEnd w:id="362"/>
            <w:r w:rsidR="00981526">
              <w:rPr>
                <w:kern w:val="2"/>
                <w:sz w:val="24"/>
                <w:szCs w:val="24"/>
              </w:rPr>
              <w:t xml:space="preserve"> </w:t>
            </w:r>
            <w:r w:rsidRPr="00DF0C08">
              <w:rPr>
                <w:kern w:val="2"/>
                <w:sz w:val="24"/>
                <w:szCs w:val="24"/>
              </w:rPr>
              <w:t>realne do osiągnięcia?</w:t>
            </w:r>
            <w:bookmarkEnd w:id="363"/>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4"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5" w:name="_Toc3794932"/>
      <w:r w:rsidRPr="00DF0C08">
        <w:rPr>
          <w:rFonts w:eastAsia="Times New Roman" w:cs="Tahoma"/>
          <w:color w:val="auto"/>
          <w:kern w:val="1"/>
          <w:sz w:val="52"/>
          <w:szCs w:val="52"/>
        </w:rPr>
        <w:t>Kryteria oceny zgodności projektów ze Strategią ZIT</w:t>
      </w:r>
      <w:bookmarkEnd w:id="365"/>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6" w:name="_Toc517334536"/>
      <w:bookmarkStart w:id="367" w:name="_Toc527969738"/>
      <w:bookmarkStart w:id="368" w:name="_Toc527969938"/>
      <w:bookmarkStart w:id="369" w:name="_Toc3794933"/>
      <w:r w:rsidRPr="00CC6354">
        <w:rPr>
          <w:sz w:val="24"/>
          <w:szCs w:val="24"/>
        </w:rPr>
        <w:t>Oś priorytetowa 1 Przedsiębiorstwa i innowacje</w:t>
      </w:r>
      <w:bookmarkEnd w:id="366"/>
      <w:bookmarkEnd w:id="367"/>
      <w:bookmarkEnd w:id="368"/>
      <w:bookmarkEnd w:id="369"/>
    </w:p>
    <w:p w14:paraId="4861D516" w14:textId="63669D91" w:rsidR="00CC6354" w:rsidRPr="00CC6354" w:rsidRDefault="00CC6354" w:rsidP="00CC6354">
      <w:pPr>
        <w:pStyle w:val="Nagwek3"/>
        <w:spacing w:after="240"/>
        <w:rPr>
          <w:rFonts w:eastAsia="Times New Roman" w:cs="Tahoma"/>
          <w:kern w:val="1"/>
          <w:sz w:val="24"/>
          <w:szCs w:val="24"/>
        </w:rPr>
      </w:pPr>
      <w:bookmarkStart w:id="370" w:name="_Toc3794934"/>
      <w:r w:rsidRPr="00CC6354">
        <w:rPr>
          <w:rFonts w:eastAsia="Times New Roman" w:cs="Tahoma"/>
          <w:kern w:val="1"/>
          <w:sz w:val="24"/>
          <w:szCs w:val="24"/>
        </w:rPr>
        <w:t>Działanie 1.2 Innowacyjne przedsiębiorstwa</w:t>
      </w:r>
      <w:bookmarkEnd w:id="370"/>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1" w:name="_Toc3794935"/>
      <w:bookmarkStart w:id="372" w:name="_Toc517334537"/>
      <w:bookmarkStart w:id="373" w:name="_Toc527969739"/>
      <w:bookmarkStart w:id="374" w:name="_Toc527969939"/>
      <w:r w:rsidRPr="00CC6354">
        <w:rPr>
          <w:rFonts w:eastAsia="Times New Roman" w:cs="Tahoma"/>
          <w:kern w:val="1"/>
          <w:sz w:val="24"/>
          <w:szCs w:val="24"/>
        </w:rPr>
        <w:t>Działanie 1.3 Rozwój przedsiębiorczości</w:t>
      </w:r>
      <w:bookmarkEnd w:id="371"/>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2"/>
      <w:bookmarkEnd w:id="373"/>
      <w:bookmarkEnd w:id="37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5"/>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6" w:name="_Toc3794936"/>
      <w:bookmarkStart w:id="377" w:name="_Toc517334538"/>
      <w:bookmarkStart w:id="378" w:name="_Toc527969740"/>
      <w:bookmarkStart w:id="379" w:name="_Toc527969940"/>
      <w:r w:rsidRPr="00F85F90">
        <w:rPr>
          <w:rFonts w:eastAsia="Times New Roman" w:cs="Tahoma"/>
          <w:kern w:val="1"/>
          <w:sz w:val="24"/>
          <w:szCs w:val="24"/>
        </w:rPr>
        <w:t>Działanie 1.5 Rozwój produktów i usług w MŚP</w:t>
      </w:r>
      <w:bookmarkEnd w:id="376"/>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0" w:name="_Toc3794937"/>
      <w:r w:rsidRPr="00952DFB">
        <w:rPr>
          <w:sz w:val="24"/>
          <w:szCs w:val="24"/>
        </w:rPr>
        <w:t>Oś priorytetowa 3 Gospodarka niskoemisyjna</w:t>
      </w:r>
      <w:bookmarkEnd w:id="377"/>
      <w:bookmarkEnd w:id="378"/>
      <w:bookmarkEnd w:id="379"/>
      <w:bookmarkEnd w:id="380"/>
    </w:p>
    <w:p w14:paraId="03A22966" w14:textId="2FDB42CF" w:rsidR="00952DFB" w:rsidRPr="00952DFB" w:rsidRDefault="00952DFB" w:rsidP="00952DFB">
      <w:pPr>
        <w:pStyle w:val="Nagwek3"/>
        <w:spacing w:after="240"/>
        <w:rPr>
          <w:sz w:val="22"/>
        </w:rPr>
      </w:pPr>
      <w:bookmarkStart w:id="381" w:name="_Toc3794938"/>
      <w:r w:rsidRPr="00952DFB">
        <w:rPr>
          <w:sz w:val="22"/>
        </w:rPr>
        <w:t>Działanie 3.3 Efektywność energetyczna w budynkach użyteczności publicznej i sektorze mieszkaniowym</w:t>
      </w:r>
      <w:bookmarkEnd w:id="381"/>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BE0A63" w:rsidP="00D16F3C">
            <w:pPr>
              <w:pStyle w:val="Akapitzlist"/>
              <w:snapToGrid w:val="0"/>
              <w:spacing w:line="240" w:lineRule="auto"/>
              <w:ind w:left="0"/>
              <w:jc w:val="both"/>
              <w:rPr>
                <w:rFonts w:ascii="Calibri" w:hAnsi="Calibri" w:cs="Tahoma"/>
                <w:sz w:val="20"/>
                <w:szCs w:val="20"/>
              </w:rPr>
            </w:pPr>
            <w:hyperlink r:id="rId24"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3EF3F2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310AB5"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499097"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2" w:name="_Toc517334539"/>
      <w:bookmarkStart w:id="383" w:name="_Toc527969741"/>
      <w:bookmarkStart w:id="384"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5"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2"/>
      <w:bookmarkEnd w:id="383"/>
      <w:bookmarkEnd w:id="384"/>
      <w:bookmarkEnd w:id="385"/>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6" w:name="_Toc517334540"/>
      <w:bookmarkStart w:id="387" w:name="_Toc527969742"/>
      <w:bookmarkStart w:id="388" w:name="_Toc527969942"/>
      <w:bookmarkStart w:id="389"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BE4DFB"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6"/>
      <w:bookmarkEnd w:id="387"/>
      <w:bookmarkEnd w:id="388"/>
      <w:bookmarkEnd w:id="389"/>
    </w:p>
    <w:p w14:paraId="6B4E231F" w14:textId="2FA63A73" w:rsidR="00B1324E" w:rsidRPr="00C02680" w:rsidRDefault="00B1324E" w:rsidP="00C02680">
      <w:pPr>
        <w:pStyle w:val="Nagwek3"/>
        <w:spacing w:after="240"/>
        <w:rPr>
          <w:sz w:val="24"/>
          <w:szCs w:val="24"/>
        </w:rPr>
      </w:pPr>
      <w:bookmarkStart w:id="390" w:name="_Toc517334541"/>
      <w:bookmarkStart w:id="391" w:name="_Toc527969743"/>
      <w:bookmarkStart w:id="392" w:name="_Toc527969943"/>
      <w:bookmarkStart w:id="393" w:name="_Toc3794941"/>
      <w:r w:rsidRPr="00C02680">
        <w:rPr>
          <w:sz w:val="24"/>
          <w:szCs w:val="24"/>
        </w:rPr>
        <w:t>Działanie 4.2 Gospodarka wodno-ściekowa</w:t>
      </w:r>
      <w:bookmarkEnd w:id="390"/>
      <w:bookmarkEnd w:id="391"/>
      <w:bookmarkEnd w:id="392"/>
      <w:bookmarkEnd w:id="393"/>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4"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546D8E"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5" w:name="_Toc527969744"/>
      <w:bookmarkStart w:id="396" w:name="_Toc527969944"/>
      <w:bookmarkStart w:id="397" w:name="_Toc3794942"/>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4"/>
      <w:bookmarkEnd w:id="395"/>
      <w:bookmarkEnd w:id="396"/>
      <w:bookmarkEnd w:id="397"/>
    </w:p>
    <w:p w14:paraId="619779F3" w14:textId="77777777" w:rsidR="003D1316" w:rsidRPr="00691CFA" w:rsidRDefault="003D1316" w:rsidP="00C02680">
      <w:pPr>
        <w:pStyle w:val="Nagwek3"/>
        <w:spacing w:after="240"/>
        <w:rPr>
          <w:sz w:val="24"/>
          <w:szCs w:val="24"/>
        </w:rPr>
      </w:pPr>
      <w:bookmarkStart w:id="398" w:name="_Toc517334543"/>
      <w:bookmarkStart w:id="399" w:name="_Toc527969745"/>
      <w:bookmarkStart w:id="400" w:name="_Toc527969945"/>
      <w:bookmarkStart w:id="401" w:name="_Toc3794943"/>
      <w:r w:rsidRPr="00691CFA">
        <w:rPr>
          <w:rFonts w:eastAsia="Times New Roman" w:cs="Arial"/>
          <w:iCs/>
          <w:sz w:val="24"/>
          <w:szCs w:val="24"/>
        </w:rPr>
        <w:t xml:space="preserve">Działanie 4.5 </w:t>
      </w:r>
      <w:r w:rsidRPr="00691CFA">
        <w:rPr>
          <w:sz w:val="24"/>
          <w:szCs w:val="24"/>
        </w:rPr>
        <w:t>Bezpieczeństwo</w:t>
      </w:r>
      <w:bookmarkEnd w:id="398"/>
      <w:bookmarkEnd w:id="399"/>
      <w:bookmarkEnd w:id="400"/>
      <w:bookmarkEnd w:id="401"/>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585724">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585724">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585724">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585724">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585724">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585724">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585724">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585724">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585724">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585724">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585724">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585724">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585724">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585724">
            <w:pPr>
              <w:pStyle w:val="Default"/>
              <w:rPr>
                <w:sz w:val="22"/>
                <w:szCs w:val="22"/>
              </w:rPr>
            </w:pPr>
          </w:p>
          <w:p w14:paraId="75E1F0B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585724">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585724">
            <w:pPr>
              <w:autoSpaceDE w:val="0"/>
              <w:autoSpaceDN w:val="0"/>
              <w:adjustRightInd w:val="0"/>
              <w:spacing w:after="0" w:line="240" w:lineRule="auto"/>
              <w:jc w:val="center"/>
              <w:rPr>
                <w:rFonts w:cs="Arial"/>
              </w:rPr>
            </w:pPr>
          </w:p>
          <w:p w14:paraId="1BC9458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585724">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585724">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585724">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585724">
            <w:pPr>
              <w:pStyle w:val="Default"/>
              <w:rPr>
                <w:rFonts w:eastAsia="Times New Roman" w:cs="Arial"/>
              </w:rPr>
            </w:pPr>
          </w:p>
          <w:p w14:paraId="555CE0EC"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585724">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585724">
            <w:pPr>
              <w:autoSpaceDE w:val="0"/>
              <w:autoSpaceDN w:val="0"/>
              <w:adjustRightInd w:val="0"/>
              <w:spacing w:after="0" w:line="240" w:lineRule="auto"/>
              <w:jc w:val="center"/>
              <w:rPr>
                <w:rFonts w:cs="Arial"/>
              </w:rPr>
            </w:pPr>
          </w:p>
          <w:p w14:paraId="363AF05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585724">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585724">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585724">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585724">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585724">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585724">
            <w:pPr>
              <w:pStyle w:val="Akapitzlist"/>
              <w:snapToGrid w:val="0"/>
              <w:spacing w:after="0" w:line="240" w:lineRule="auto"/>
              <w:rPr>
                <w:rFonts w:eastAsia="Times New Roman" w:cs="Arial"/>
              </w:rPr>
            </w:pPr>
          </w:p>
          <w:p w14:paraId="3D869626"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585724">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585724">
            <w:pPr>
              <w:autoSpaceDE w:val="0"/>
              <w:autoSpaceDN w:val="0"/>
              <w:adjustRightInd w:val="0"/>
              <w:spacing w:after="0" w:line="240" w:lineRule="auto"/>
              <w:jc w:val="center"/>
              <w:rPr>
                <w:rFonts w:cs="Arial"/>
              </w:rPr>
            </w:pPr>
          </w:p>
          <w:p w14:paraId="45E50BE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585724">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585724">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585724">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585724">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585724">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585724">
            <w:pPr>
              <w:pStyle w:val="Akapitzlist"/>
              <w:snapToGrid w:val="0"/>
              <w:spacing w:after="0" w:line="240" w:lineRule="auto"/>
              <w:rPr>
                <w:rFonts w:eastAsia="Times New Roman" w:cs="Arial"/>
              </w:rPr>
            </w:pPr>
          </w:p>
          <w:p w14:paraId="58A65B7B"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585724">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585724">
            <w:pPr>
              <w:autoSpaceDE w:val="0"/>
              <w:autoSpaceDN w:val="0"/>
              <w:adjustRightInd w:val="0"/>
              <w:spacing w:after="0" w:line="240" w:lineRule="auto"/>
              <w:jc w:val="center"/>
              <w:rPr>
                <w:rFonts w:cs="Arial"/>
              </w:rPr>
            </w:pPr>
          </w:p>
          <w:p w14:paraId="63677912"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585724">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585724">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585724">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585724">
            <w:pPr>
              <w:spacing w:after="0" w:line="240" w:lineRule="auto"/>
              <w:rPr>
                <w:rFonts w:ascii="Arial" w:eastAsia="Times New Roman" w:hAnsi="Arial" w:cs="Arial"/>
                <w:sz w:val="19"/>
                <w:szCs w:val="19"/>
              </w:rPr>
            </w:pPr>
          </w:p>
          <w:p w14:paraId="609B90A9"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585724">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585724">
            <w:pPr>
              <w:autoSpaceDE w:val="0"/>
              <w:autoSpaceDN w:val="0"/>
              <w:adjustRightInd w:val="0"/>
              <w:spacing w:after="0" w:line="240" w:lineRule="auto"/>
              <w:jc w:val="center"/>
              <w:rPr>
                <w:rFonts w:cs="Arial"/>
              </w:rPr>
            </w:pPr>
          </w:p>
          <w:p w14:paraId="6B9CD78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585724">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585724">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585724">
            <w:pPr>
              <w:spacing w:after="0" w:line="240" w:lineRule="auto"/>
              <w:rPr>
                <w:rFonts w:ascii="Calibri" w:hAnsi="Calibri" w:cs="Arial"/>
                <w:color w:val="000000"/>
              </w:rPr>
            </w:pPr>
          </w:p>
          <w:p w14:paraId="680DACC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585724">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585724">
            <w:pPr>
              <w:autoSpaceDE w:val="0"/>
              <w:autoSpaceDN w:val="0"/>
              <w:adjustRightInd w:val="0"/>
              <w:spacing w:after="0" w:line="240" w:lineRule="auto"/>
              <w:jc w:val="center"/>
              <w:rPr>
                <w:rFonts w:cs="Arial"/>
              </w:rPr>
            </w:pPr>
          </w:p>
          <w:p w14:paraId="654003DD"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585724">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585724">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585724">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585724">
            <w:pPr>
              <w:pStyle w:val="Default"/>
              <w:jc w:val="center"/>
              <w:rPr>
                <w:rFonts w:asciiTheme="minorHAnsi" w:hAnsiTheme="minorHAnsi" w:cs="Arial"/>
                <w:bCs/>
                <w:sz w:val="22"/>
                <w:szCs w:val="22"/>
              </w:rPr>
            </w:pPr>
          </w:p>
          <w:p w14:paraId="05924B48" w14:textId="77777777" w:rsidR="0006550D" w:rsidRDefault="0006550D" w:rsidP="00585724">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585724">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585724">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585724">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585724">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585724">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585724">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585724">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585724">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585724">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585724">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585724">
            <w:pPr>
              <w:spacing w:line="240" w:lineRule="auto"/>
              <w:rPr>
                <w:rFonts w:cs="Tahoma"/>
                <w:b/>
                <w:bCs/>
                <w:kern w:val="2"/>
                <w:szCs w:val="24"/>
              </w:rPr>
            </w:pPr>
          </w:p>
        </w:tc>
      </w:tr>
      <w:tr w:rsidR="0006550D" w:rsidRPr="00C66184" w14:paraId="67392B48" w14:textId="77777777" w:rsidTr="00585724">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585724">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585724">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585724">
            <w:pPr>
              <w:spacing w:line="240" w:lineRule="auto"/>
              <w:jc w:val="center"/>
              <w:rPr>
                <w:rFonts w:cs="Tahoma"/>
                <w:kern w:val="2"/>
                <w:szCs w:val="24"/>
              </w:rPr>
            </w:pPr>
            <w:r w:rsidRPr="007B2AE4">
              <w:rPr>
                <w:rFonts w:cs="Tahoma"/>
                <w:i/>
                <w:kern w:val="2"/>
              </w:rPr>
              <w:t>0 pkt</w:t>
            </w:r>
          </w:p>
        </w:tc>
      </w:tr>
      <w:tr w:rsidR="0006550D" w:rsidRPr="00C66184" w14:paraId="67642F26" w14:textId="77777777" w:rsidTr="00585724">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585724">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585724">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585724">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585724">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585724">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585724">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585724">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585724">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585724">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585724">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585724">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585724">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585724">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585724">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585724">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585724">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585724">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585724">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585724">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585724">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585724">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585724">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585724">
            <w:pPr>
              <w:spacing w:after="0" w:line="240" w:lineRule="auto"/>
              <w:jc w:val="center"/>
              <w:rPr>
                <w:rFonts w:cs="Tahoma"/>
                <w:b/>
                <w:kern w:val="3"/>
              </w:rPr>
            </w:pPr>
            <w:r>
              <w:rPr>
                <w:rFonts w:cs="Tahoma"/>
                <w:b/>
                <w:kern w:val="3"/>
              </w:rPr>
              <w:t>TAK/NIE</w:t>
            </w:r>
          </w:p>
          <w:p w14:paraId="25E02144" w14:textId="77777777" w:rsidR="0006550D" w:rsidRDefault="0006550D" w:rsidP="00585724">
            <w:pPr>
              <w:spacing w:after="0" w:line="240" w:lineRule="auto"/>
              <w:jc w:val="center"/>
              <w:rPr>
                <w:rFonts w:cs="Tahoma"/>
                <w:b/>
                <w:kern w:val="3"/>
              </w:rPr>
            </w:pPr>
          </w:p>
          <w:p w14:paraId="2268F317" w14:textId="77777777" w:rsidR="0006550D" w:rsidRDefault="0006550D" w:rsidP="00585724">
            <w:pPr>
              <w:jc w:val="center"/>
            </w:pPr>
            <w:r>
              <w:rPr>
                <w:rFonts w:cs="Arial"/>
              </w:rPr>
              <w:t>(</w:t>
            </w:r>
            <w:r>
              <w:rPr>
                <w:rFonts w:cs="Arial"/>
                <w:color w:val="000000"/>
              </w:rPr>
              <w:t>spełnienie jest niezbędne dla możliwości otrzymania dofinansowania).</w:t>
            </w:r>
          </w:p>
          <w:p w14:paraId="2F42747A" w14:textId="77777777" w:rsidR="0006550D" w:rsidRDefault="0006550D" w:rsidP="00585724">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2" w:name="_Toc3794944"/>
      <w:r w:rsidRPr="00C02680">
        <w:rPr>
          <w:sz w:val="24"/>
          <w:szCs w:val="24"/>
        </w:rPr>
        <w:t>Oś priorytetowa 7 Infrastruktura edukacyjna</w:t>
      </w:r>
      <w:bookmarkEnd w:id="402"/>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3" w:name="_Toc517334544"/>
      <w:bookmarkStart w:id="404" w:name="_Toc527969746"/>
      <w:bookmarkStart w:id="405" w:name="_Toc527969946"/>
      <w:bookmarkStart w:id="406" w:name="_Toc3794945"/>
      <w:r w:rsidRPr="00C02680">
        <w:rPr>
          <w:sz w:val="24"/>
          <w:szCs w:val="24"/>
        </w:rPr>
        <w:t>Oś priorytetowa 7 Infrastruktura edukacyjna</w:t>
      </w:r>
      <w:bookmarkEnd w:id="403"/>
      <w:bookmarkEnd w:id="404"/>
      <w:bookmarkEnd w:id="405"/>
      <w:bookmarkEnd w:id="406"/>
    </w:p>
    <w:p w14:paraId="4E7240E3" w14:textId="662F084F" w:rsidR="00D6166C" w:rsidRPr="00C02680" w:rsidRDefault="00D6166C" w:rsidP="00C02680">
      <w:pPr>
        <w:pStyle w:val="Nagwek3"/>
        <w:rPr>
          <w:rFonts w:eastAsia="Times New Roman"/>
          <w:sz w:val="24"/>
          <w:szCs w:val="24"/>
        </w:rPr>
      </w:pPr>
      <w:bookmarkStart w:id="407" w:name="_Toc517334545"/>
      <w:bookmarkStart w:id="408" w:name="_Toc527969747"/>
      <w:bookmarkStart w:id="409" w:name="_Toc527969947"/>
      <w:bookmarkStart w:id="410" w:name="_Toc3794946"/>
      <w:bookmarkStart w:id="411" w:name="_Toc72034477"/>
      <w:bookmarkStart w:id="412" w:name="_Toc85424341"/>
      <w:r w:rsidRPr="00C02680">
        <w:rPr>
          <w:rFonts w:eastAsia="Times New Roman"/>
          <w:sz w:val="24"/>
          <w:szCs w:val="24"/>
        </w:rPr>
        <w:t>Działanie 7.2 Inwestycje w edukację ponadgimnazjalną, w tym zawodową</w:t>
      </w:r>
      <w:bookmarkEnd w:id="407"/>
      <w:bookmarkEnd w:id="408"/>
      <w:bookmarkEnd w:id="409"/>
      <w:bookmarkEnd w:id="41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1"/>
          <w:bookmarkEnd w:id="41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Kryteria oceny zgodności projektów ze Strategią – tryb pozakonkursowy </w:t>
      </w:r>
    </w:p>
    <w:p w14:paraId="46E3CF95" w14:textId="77777777" w:rsidR="00A52422" w:rsidRPr="0068536C"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68536C"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d</w:t>
            </w:r>
          </w:p>
        </w:tc>
      </w:tr>
      <w:tr w:rsidR="00A52422" w:rsidRPr="0068536C"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Definicja kryterium </w:t>
            </w:r>
          </w:p>
          <w:p w14:paraId="2525C530" w14:textId="77777777" w:rsidR="00A52422" w:rsidRPr="0068536C"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68536C"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TAK/NIE</w:t>
            </w:r>
          </w:p>
          <w:p w14:paraId="680CBE19" w14:textId="77777777" w:rsidR="00A52422" w:rsidRPr="0068536C"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3" w:name="_Toc3794947"/>
      <w:r w:rsidRPr="00F9507C">
        <w:rPr>
          <w:rFonts w:eastAsia="Times New Roman" w:cs="Tahoma"/>
          <w:color w:val="auto"/>
          <w:kern w:val="1"/>
          <w:sz w:val="52"/>
          <w:szCs w:val="52"/>
        </w:rPr>
        <w:t>Kryteria wyboru podmiotu wdrażającego fundusz funduszy oraz realizowanych przez niego projektów – instrumenty finansowe</w:t>
      </w:r>
      <w:bookmarkEnd w:id="41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585724" w:rsidRDefault="00585724" w:rsidP="00F35E01">
      <w:pPr>
        <w:spacing w:after="0" w:line="240" w:lineRule="auto"/>
      </w:pPr>
      <w:r>
        <w:separator/>
      </w:r>
    </w:p>
  </w:endnote>
  <w:endnote w:type="continuationSeparator" w:id="0">
    <w:p w14:paraId="39E0BA62" w14:textId="77777777" w:rsidR="00585724" w:rsidRDefault="005857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585724" w:rsidRDefault="00585724">
        <w:pPr>
          <w:pStyle w:val="Stopka"/>
          <w:jc w:val="right"/>
        </w:pPr>
        <w:r>
          <w:fldChar w:fldCharType="begin"/>
        </w:r>
        <w:r>
          <w:instrText>PAGE   \* MERGEFORMAT</w:instrText>
        </w:r>
        <w:r>
          <w:fldChar w:fldCharType="separate"/>
        </w:r>
        <w:r w:rsidR="00BE0A63">
          <w:rPr>
            <w:noProof/>
          </w:rPr>
          <w:t>2</w:t>
        </w:r>
        <w:r>
          <w:rPr>
            <w:noProof/>
          </w:rPr>
          <w:fldChar w:fldCharType="end"/>
        </w:r>
      </w:p>
    </w:sdtContent>
  </w:sdt>
  <w:p w14:paraId="6A223FC1" w14:textId="77777777" w:rsidR="00585724" w:rsidRDefault="005857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585724" w:rsidRDefault="00585724">
    <w:pPr>
      <w:pStyle w:val="Stopka"/>
      <w:jc w:val="right"/>
    </w:pPr>
  </w:p>
  <w:p w14:paraId="6AC81770" w14:textId="77777777" w:rsidR="00585724" w:rsidRDefault="005857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585724" w:rsidRDefault="00585724" w:rsidP="00F35E01">
      <w:pPr>
        <w:spacing w:after="0" w:line="240" w:lineRule="auto"/>
      </w:pPr>
      <w:r>
        <w:separator/>
      </w:r>
    </w:p>
  </w:footnote>
  <w:footnote w:type="continuationSeparator" w:id="0">
    <w:p w14:paraId="70D7A843" w14:textId="77777777" w:rsidR="00585724" w:rsidRDefault="00585724" w:rsidP="00F35E01">
      <w:pPr>
        <w:spacing w:after="0" w:line="240" w:lineRule="auto"/>
      </w:pPr>
      <w:r>
        <w:continuationSeparator/>
      </w:r>
    </w:p>
  </w:footnote>
  <w:footnote w:id="1">
    <w:p w14:paraId="6D9149E6" w14:textId="66D5D468"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585724" w:rsidRPr="00FC3562" w:rsidRDefault="005857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585724" w:rsidRPr="00FC3562" w:rsidRDefault="005857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585724" w:rsidRPr="009360B6" w:rsidRDefault="00585724"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585724" w:rsidRPr="00FC3562" w:rsidRDefault="005857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585724" w:rsidRDefault="005857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585724" w:rsidRPr="0050408E" w:rsidRDefault="00585724" w:rsidP="00BF259E">
      <w:pPr>
        <w:pStyle w:val="Tekstprzypisudolnego"/>
        <w:rPr>
          <w:lang w:val="pl-PL"/>
        </w:rPr>
      </w:pPr>
    </w:p>
  </w:footnote>
  <w:footnote w:id="7">
    <w:p w14:paraId="52083CCD" w14:textId="77777777" w:rsidR="00585724" w:rsidRDefault="005857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585724" w:rsidRPr="0095364E" w:rsidRDefault="00585724" w:rsidP="00E04E96">
      <w:pPr>
        <w:pStyle w:val="Tekstprzypisudolnego"/>
        <w:rPr>
          <w:lang w:val="pl-PL"/>
        </w:rPr>
      </w:pPr>
    </w:p>
  </w:footnote>
  <w:footnote w:id="8">
    <w:p w14:paraId="09015435"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585724" w:rsidRPr="00613E01" w:rsidRDefault="005857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585724" w:rsidRPr="00FC3562" w:rsidRDefault="005857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585724" w:rsidRPr="00FC3562" w:rsidRDefault="00585724" w:rsidP="00687922">
      <w:pPr>
        <w:pStyle w:val="Tekstprzypisudolnego"/>
        <w:rPr>
          <w:rFonts w:asciiTheme="minorHAnsi" w:hAnsiTheme="minorHAnsi"/>
          <w:sz w:val="18"/>
          <w:szCs w:val="18"/>
          <w:lang w:val="pl-PL"/>
        </w:rPr>
      </w:pPr>
    </w:p>
  </w:footnote>
  <w:footnote w:id="12">
    <w:p w14:paraId="196CD7A5" w14:textId="696C53D8" w:rsidR="00585724" w:rsidRPr="00FC3562" w:rsidRDefault="005857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585724" w:rsidRPr="009C41D6" w:rsidRDefault="005857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585724" w:rsidRPr="00FC3562" w:rsidRDefault="005857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585724" w:rsidRPr="00FC3562" w:rsidRDefault="005857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585724" w:rsidRPr="00FC3562" w:rsidRDefault="005857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585724" w:rsidRPr="00FC3562" w:rsidRDefault="00585724"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585724" w:rsidRPr="00FC3562" w:rsidRDefault="00585724"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585724" w:rsidRPr="00263CB5" w:rsidRDefault="00585724"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585724" w:rsidRPr="00FC3562" w:rsidRDefault="005857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585724" w:rsidRPr="00FC3562" w:rsidRDefault="005857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585724" w:rsidRPr="00FC3562" w:rsidRDefault="00585724" w:rsidP="001945B2">
      <w:pPr>
        <w:pStyle w:val="Tekstprzypisudolnego"/>
        <w:rPr>
          <w:rFonts w:asciiTheme="minorHAnsi" w:hAnsiTheme="minorHAnsi"/>
          <w:sz w:val="18"/>
          <w:szCs w:val="18"/>
          <w:lang w:val="pl-PL"/>
        </w:rPr>
      </w:pPr>
    </w:p>
  </w:footnote>
  <w:footnote w:id="28">
    <w:p w14:paraId="6B0F355F" w14:textId="77777777" w:rsidR="00585724" w:rsidRPr="00FC3562" w:rsidRDefault="005857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585724" w:rsidRPr="00FC3562" w:rsidRDefault="005857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585724" w:rsidRPr="00FC3562" w:rsidRDefault="005857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585724" w:rsidRPr="00FC3562" w:rsidRDefault="005857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585724" w:rsidRPr="00FC3562" w:rsidRDefault="005857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585724" w:rsidRPr="00FC3562" w:rsidRDefault="005857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585724" w:rsidRPr="00FC3562" w:rsidRDefault="005857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585724" w:rsidRPr="00FC3562" w:rsidRDefault="005857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585724" w:rsidRPr="003C62BB" w:rsidRDefault="005857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585724" w:rsidRPr="003C62BB" w:rsidRDefault="005857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585724" w:rsidRPr="00694104" w:rsidRDefault="005857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585724" w:rsidRPr="00694104" w:rsidRDefault="005857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585724" w:rsidRPr="00694104" w:rsidRDefault="005857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585724" w:rsidRPr="003C62BB" w:rsidRDefault="005857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585724" w:rsidRPr="0095364E" w:rsidRDefault="005857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585724" w:rsidRPr="0095364E" w:rsidRDefault="005857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585724" w:rsidRPr="0095364E" w:rsidRDefault="005857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585724" w:rsidRPr="0059360A" w:rsidRDefault="005857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585724" w:rsidRPr="003C62BB" w:rsidRDefault="005857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585724" w:rsidRPr="00EB1450" w:rsidRDefault="005857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585724" w:rsidRPr="00501DEA" w:rsidRDefault="005857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585724" w:rsidRPr="00FC3562" w:rsidRDefault="005857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585724" w:rsidRPr="00FC3562" w:rsidRDefault="005857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585724" w:rsidRPr="00BB2198" w:rsidRDefault="005857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585724" w:rsidRPr="00BB2198" w:rsidRDefault="005857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585724" w:rsidRPr="00FC3562" w:rsidRDefault="005857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585724" w:rsidRPr="00FC3562" w:rsidRDefault="005857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585724" w:rsidRPr="009F1205" w:rsidRDefault="005857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585724" w:rsidRDefault="005857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585724" w:rsidRPr="00BB2198" w:rsidRDefault="005857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585724" w:rsidRPr="00BB2198" w:rsidRDefault="005857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585724" w:rsidRPr="00BB2198" w:rsidRDefault="005857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585724" w:rsidRPr="00BB2198" w:rsidRDefault="005857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585724" w:rsidRPr="00FC3562" w:rsidRDefault="005857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5BA7FA98" w14:textId="0BF48D22" w:rsidR="006814CB" w:rsidRPr="006814CB" w:rsidRDefault="006814CB">
      <w:pPr>
        <w:pStyle w:val="Tekstprzypisudolnego"/>
        <w:rPr>
          <w:lang w:val="pl-PL"/>
        </w:rPr>
      </w:pPr>
      <w:r>
        <w:rPr>
          <w:rStyle w:val="Odwoanieprzypisudolnego"/>
        </w:rPr>
        <w:footnoteRef/>
      </w:r>
      <w:r>
        <w:t xml:space="preserve"> </w:t>
      </w:r>
      <w:r w:rsidRPr="006814CB">
        <w:rPr>
          <w:rFonts w:asciiTheme="minorHAnsi" w:hAnsiTheme="minorHAnsi"/>
          <w:sz w:val="18"/>
          <w:szCs w:val="18"/>
          <w:lang w:val="pl-PL"/>
        </w:rPr>
        <w:t>Pod poj</w:t>
      </w:r>
      <w:r>
        <w:rPr>
          <w:rFonts w:asciiTheme="minorHAnsi" w:hAnsiTheme="minorHAnsi"/>
          <w:sz w:val="18"/>
          <w:szCs w:val="18"/>
          <w:lang w:val="pl-PL"/>
        </w:rPr>
        <w:t>ę</w:t>
      </w:r>
      <w:r w:rsidRPr="006814CB">
        <w:rPr>
          <w:rFonts w:asciiTheme="minorHAnsi" w:hAnsiTheme="minorHAnsi"/>
          <w:sz w:val="18"/>
          <w:szCs w:val="18"/>
          <w:lang w:val="pl-PL"/>
        </w:rPr>
        <w:t>ciem rozbudowy rozumie się sytuację, w której rozbudowana część obiektu b</w:t>
      </w:r>
      <w:r>
        <w:rPr>
          <w:rFonts w:asciiTheme="minorHAnsi" w:hAnsiTheme="minorHAnsi"/>
          <w:sz w:val="18"/>
          <w:szCs w:val="18"/>
          <w:lang w:val="pl-PL"/>
        </w:rPr>
        <w:t>ę</w:t>
      </w:r>
      <w:r w:rsidRPr="006814CB">
        <w:rPr>
          <w:rFonts w:asciiTheme="minorHAnsi" w:hAnsiTheme="minorHAnsi"/>
          <w:sz w:val="18"/>
          <w:szCs w:val="18"/>
          <w:lang w:val="pl-PL"/>
        </w:rPr>
        <w:t>dzie funkcjonalnie i rzeczywiście poł</w:t>
      </w:r>
      <w:r>
        <w:rPr>
          <w:rFonts w:asciiTheme="minorHAnsi" w:hAnsiTheme="minorHAnsi"/>
          <w:sz w:val="18"/>
          <w:szCs w:val="18"/>
          <w:lang w:val="pl-PL"/>
        </w:rPr>
        <w:t>ą</w:t>
      </w:r>
      <w:r w:rsidRPr="006814CB">
        <w:rPr>
          <w:rFonts w:asciiTheme="minorHAnsi" w:hAnsiTheme="minorHAnsi"/>
          <w:sz w:val="18"/>
          <w:szCs w:val="18"/>
          <w:lang w:val="pl-PL"/>
        </w:rPr>
        <w:t>czona z istniejącą częścią obiektu</w:t>
      </w:r>
    </w:p>
  </w:footnote>
  <w:footnote w:id="61">
    <w:p w14:paraId="35E13633" w14:textId="369DE0A4" w:rsidR="006814CB" w:rsidRPr="006814CB" w:rsidRDefault="006814CB">
      <w:pPr>
        <w:pStyle w:val="Tekstprzypisudolnego"/>
        <w:rPr>
          <w:rFonts w:asciiTheme="minorHAnsi" w:hAnsiTheme="minorHAnsi"/>
          <w:sz w:val="18"/>
          <w:szCs w:val="18"/>
          <w:lang w:val="pl-PL"/>
        </w:rPr>
      </w:pPr>
      <w:r w:rsidRPr="006814CB">
        <w:rPr>
          <w:rStyle w:val="Odwoanieprzypisudolnego"/>
        </w:rPr>
        <w:footnoteRef/>
      </w:r>
      <w:r w:rsidRPr="006814CB">
        <w:rPr>
          <w:rStyle w:val="Odwoanieprzypisudolnego"/>
        </w:rPr>
        <w:t xml:space="preserve"> </w:t>
      </w:r>
      <w:r w:rsidRPr="006814CB">
        <w:rPr>
          <w:rFonts w:asciiTheme="minorHAnsi" w:hAnsiTheme="minorHAnsi"/>
          <w:sz w:val="18"/>
          <w:szCs w:val="18"/>
          <w:lang w:val="pl-PL"/>
        </w:rPr>
        <w:t>Pod pojęciem rozbudowy rozumie się sytuację, w której rozbudowana część obiektu będzie funkcjonalnie i rzeczywiście połączona z istniejącą częścią obiektu</w:t>
      </w:r>
    </w:p>
  </w:footnote>
  <w:footnote w:id="62">
    <w:p w14:paraId="3CA70E4C"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585724" w:rsidRPr="00FC3562" w:rsidRDefault="005857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585724" w:rsidRPr="00BF45C8" w:rsidRDefault="005857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585724" w:rsidRPr="00FC3562" w:rsidRDefault="005857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585724" w:rsidRPr="00FC3562" w:rsidRDefault="00585724" w:rsidP="00633C43">
      <w:pPr>
        <w:pStyle w:val="Tekstprzypisudolnego"/>
        <w:rPr>
          <w:rFonts w:asciiTheme="minorHAnsi" w:hAnsiTheme="minorHAnsi"/>
          <w:sz w:val="18"/>
          <w:szCs w:val="18"/>
          <w:lang w:val="pl-PL"/>
        </w:rPr>
      </w:pPr>
    </w:p>
  </w:footnote>
  <w:footnote w:id="68">
    <w:p w14:paraId="21CBD94F" w14:textId="77777777" w:rsidR="00585724" w:rsidRPr="009C41D6" w:rsidRDefault="005857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585724" w:rsidRPr="00FC3562" w:rsidRDefault="005857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585724" w:rsidRPr="00653CF5" w:rsidRDefault="005857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585724" w:rsidRPr="004D1738" w:rsidRDefault="00585724" w:rsidP="00717762">
      <w:pPr>
        <w:pStyle w:val="Tekstprzypisudolnego"/>
        <w:rPr>
          <w:lang w:val="pl-PL"/>
        </w:rPr>
      </w:pPr>
    </w:p>
  </w:footnote>
  <w:footnote w:id="71">
    <w:p w14:paraId="2BBF1B49" w14:textId="28E9D67F" w:rsidR="00585724" w:rsidRPr="004D1738" w:rsidRDefault="005857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585724" w:rsidRPr="00EB1450" w:rsidRDefault="005857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585724" w:rsidRPr="009D7F62" w:rsidRDefault="005857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585724" w:rsidRPr="00FC3562" w:rsidRDefault="005857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585724" w:rsidRPr="00FC3562" w:rsidRDefault="00585724" w:rsidP="00C434D1">
      <w:pPr>
        <w:pStyle w:val="Tekstprzypisudolnego"/>
        <w:rPr>
          <w:rFonts w:asciiTheme="minorHAnsi" w:hAnsiTheme="minorHAnsi"/>
          <w:sz w:val="18"/>
          <w:szCs w:val="18"/>
          <w:lang w:val="pl-PL"/>
        </w:rPr>
      </w:pPr>
    </w:p>
  </w:footnote>
  <w:footnote w:id="76">
    <w:p w14:paraId="080B79AE" w14:textId="77777777"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585724" w:rsidRPr="004A22BD" w:rsidRDefault="005857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585724" w:rsidRPr="00FC3562" w:rsidRDefault="00585724" w:rsidP="00097163">
      <w:pPr>
        <w:pStyle w:val="Tekstprzypisudolnego"/>
        <w:rPr>
          <w:rFonts w:asciiTheme="minorHAnsi" w:hAnsiTheme="minorHAnsi"/>
          <w:sz w:val="18"/>
          <w:szCs w:val="18"/>
          <w:lang w:val="pl-PL"/>
        </w:rPr>
      </w:pPr>
    </w:p>
  </w:footnote>
  <w:footnote w:id="79">
    <w:p w14:paraId="3DF59BF2" w14:textId="3BADEBC0"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585724" w:rsidRPr="00FC3562" w:rsidRDefault="005857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585724" w:rsidRDefault="005857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585724" w:rsidRPr="00D3424F" w:rsidRDefault="005857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585724" w:rsidRPr="00FC3562" w:rsidRDefault="00585724" w:rsidP="00EB49BC">
      <w:pPr>
        <w:pStyle w:val="Tekstprzypisudolnego"/>
        <w:rPr>
          <w:rFonts w:asciiTheme="minorHAnsi" w:hAnsiTheme="minorHAnsi"/>
          <w:sz w:val="18"/>
          <w:szCs w:val="18"/>
          <w:lang w:val="pl-PL"/>
        </w:rPr>
      </w:pPr>
    </w:p>
  </w:footnote>
  <w:footnote w:id="82">
    <w:p w14:paraId="151E775B" w14:textId="77777777" w:rsidR="00585724" w:rsidRPr="00D3424F" w:rsidRDefault="005857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585724" w:rsidRPr="00CB50C9" w:rsidRDefault="00585724" w:rsidP="00CB50C9">
      <w:pPr>
        <w:pStyle w:val="Tekstprzypisudolnego"/>
        <w:rPr>
          <w:lang w:val="pl-PL"/>
        </w:rPr>
      </w:pPr>
    </w:p>
  </w:footnote>
  <w:footnote w:id="83">
    <w:p w14:paraId="5ADD4384" w14:textId="77777777" w:rsidR="00585724" w:rsidRPr="006D5182" w:rsidRDefault="005857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585724" w:rsidRPr="00FC3562" w:rsidRDefault="005857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585724" w:rsidRPr="00C97D45" w:rsidRDefault="005857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585724" w:rsidRPr="00C97D45" w:rsidRDefault="005857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585724" w:rsidRDefault="005857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16A"/>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55F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5499"/>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0D54"/>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724"/>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4CB"/>
    <w:rsid w:val="00681F1A"/>
    <w:rsid w:val="00681F54"/>
    <w:rsid w:val="00682467"/>
    <w:rsid w:val="00682AA2"/>
    <w:rsid w:val="00683099"/>
    <w:rsid w:val="00684E8F"/>
    <w:rsid w:val="0068536C"/>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432"/>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E9B"/>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93"/>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1F96"/>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0A"/>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A63"/>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781045FC"/>
  <w15:docId w15:val="{819211C0-BD67-4D4D-95CA-D6776AF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www.rpo.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umwd.dolnyslask.pl/" TargetMode="External"/><Relationship Id="rId24" Type="http://schemas.openxmlformats.org/officeDocument/2006/relationships/hyperlink" Target="https://www.wroclaw.pios.gov.pl/pliki/powietrze/ocena_roczna_2017.pdf" TargetMode="External"/><Relationship Id="rId5" Type="http://schemas.openxmlformats.org/officeDocument/2006/relationships/webSettings" Target="webSettings.xml"/><Relationship Id="rId15" Type="http://schemas.openxmlformats.org/officeDocument/2006/relationships/hyperlink" Target="http://www.mf.gov.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documents/DEGURBA/DEGURBA_and_COASTAL_LAUs_2016.zip"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4BA40C-6CA8-46FF-8769-0987D6B8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253</Pages>
  <Words>159903</Words>
  <Characters>959421</Characters>
  <Application>Microsoft Office Word</Application>
  <DocSecurity>0</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4</cp:revision>
  <cp:lastPrinted>2019-05-14T08:07:00Z</cp:lastPrinted>
  <dcterms:created xsi:type="dcterms:W3CDTF">2019-04-18T13:11:00Z</dcterms:created>
  <dcterms:modified xsi:type="dcterms:W3CDTF">2019-05-21T10:16:00Z</dcterms:modified>
</cp:coreProperties>
</file>