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</w:tc>
        <w:tc>
          <w:tcPr>
            <w:tcW w:w="5238" w:type="dxa"/>
          </w:tcPr>
          <w:p w:rsidR="0092136D" w:rsidRPr="00EA625D" w:rsidRDefault="0092136D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07F94" w:rsidRPr="00600316" w:rsidRDefault="004434B8" w:rsidP="00276526">
            <w:pPr>
              <w:rPr>
                <w:rFonts w:ascii="Arial" w:hAnsi="Arial" w:cs="Arial"/>
                <w:b/>
                <w:u w:val="single"/>
              </w:rPr>
            </w:pPr>
            <w:r w:rsidRPr="00600316">
              <w:rPr>
                <w:rFonts w:ascii="Arial" w:hAnsi="Arial" w:cs="Arial"/>
                <w:b/>
                <w:u w:val="single"/>
              </w:rPr>
              <w:t>Spotkanie informacyjne</w:t>
            </w:r>
            <w:r w:rsidR="001A5F85" w:rsidRPr="00600316">
              <w:rPr>
                <w:rFonts w:ascii="Arial" w:hAnsi="Arial" w:cs="Arial"/>
                <w:b/>
                <w:u w:val="single"/>
              </w:rPr>
              <w:t>:</w:t>
            </w:r>
            <w:r w:rsidRPr="0060031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55687" w:rsidRPr="002469FF" w:rsidRDefault="002469FF" w:rsidP="00276526">
            <w:pPr>
              <w:rPr>
                <w:rFonts w:ascii="Arial" w:hAnsi="Arial" w:cs="Arial"/>
                <w:sz w:val="20"/>
                <w:szCs w:val="20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>Poddziałanie 11.1.2 Aktywizacja społeczna i zawodowa osób wykluczonych oraz zagro</w:t>
            </w:r>
            <w:r>
              <w:rPr>
                <w:rFonts w:ascii="Arial" w:hAnsi="Arial" w:cs="Arial"/>
                <w:sz w:val="20"/>
                <w:szCs w:val="20"/>
              </w:rPr>
              <w:t xml:space="preserve">żonych wykluczeniem społecznym </w:t>
            </w:r>
            <w:r w:rsidRPr="002469FF">
              <w:rPr>
                <w:rFonts w:ascii="Arial" w:hAnsi="Arial" w:cs="Arial"/>
                <w:sz w:val="20"/>
                <w:szCs w:val="20"/>
              </w:rPr>
              <w:t>z wykorzystaniem instrumentów aktywnej integracji - projekt ZIT Olsztyn oraz Poddziałanie 11.2.4 Ułatwienie dostępu do usług społecznych - projekt ZIT Olsztyn</w:t>
            </w:r>
          </w:p>
          <w:p w:rsidR="002469FF" w:rsidRPr="002469FF" w:rsidRDefault="002469FF" w:rsidP="00276526">
            <w:pPr>
              <w:rPr>
                <w:rFonts w:ascii="Arial" w:hAnsi="Arial" w:cs="Arial"/>
              </w:rPr>
            </w:pPr>
          </w:p>
          <w:p w:rsidR="00600316" w:rsidRPr="002469FF" w:rsidRDefault="0092136D" w:rsidP="002469FF">
            <w:pPr>
              <w:rPr>
                <w:rFonts w:ascii="Arial" w:hAnsi="Arial" w:cs="Arial"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2469FF" w:rsidRPr="002469FF">
              <w:rPr>
                <w:rFonts w:ascii="Arial" w:hAnsi="Arial" w:cs="Arial"/>
                <w:sz w:val="20"/>
                <w:szCs w:val="20"/>
              </w:rPr>
              <w:t>03 czerwca</w:t>
            </w:r>
            <w:r w:rsidR="00600316" w:rsidRPr="002469FF">
              <w:rPr>
                <w:rFonts w:ascii="Arial" w:hAnsi="Arial" w:cs="Arial"/>
                <w:sz w:val="20"/>
                <w:szCs w:val="20"/>
              </w:rPr>
              <w:t xml:space="preserve"> 2019 r.</w:t>
            </w:r>
            <w:bookmarkStart w:id="0" w:name="_GoBack"/>
            <w:bookmarkEnd w:id="0"/>
          </w:p>
          <w:p w:rsidR="002469FF" w:rsidRDefault="002469FF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9FF" w:rsidRPr="002469FF" w:rsidRDefault="002469FF" w:rsidP="002469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>Villa Pallas, ul. Żołnierska 4, Olsztyn</w:t>
            </w:r>
          </w:p>
          <w:p w:rsidR="002469FF" w:rsidRDefault="002469FF" w:rsidP="00276526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2469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600316" w:rsidRPr="002469FF">
              <w:rPr>
                <w:rFonts w:ascii="Arial" w:hAnsi="Arial" w:cs="Arial"/>
                <w:bCs/>
                <w:sz w:val="20"/>
                <w:szCs w:val="20"/>
              </w:rPr>
              <w:t>Główny Punkt Informacyjny Funduszy   Europejskich w Olsztynie</w:t>
            </w:r>
          </w:p>
          <w:p w:rsidR="00600316" w:rsidRPr="002469FF" w:rsidRDefault="00600316" w:rsidP="006003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>10-447 Olsztyn ul. Głowackiego 17</w:t>
            </w:r>
          </w:p>
          <w:p w:rsidR="00600316" w:rsidRPr="002469FF" w:rsidRDefault="00600316" w:rsidP="0060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136D" w:rsidRPr="002469FF" w:rsidRDefault="00600316" w:rsidP="00600316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 xml:space="preserve">tel. (89) 512 54 82/83/84/85/86 </w:t>
            </w:r>
            <w:hyperlink r:id="rId7" w:history="1">
              <w:r w:rsidRPr="002469FF">
                <w:rPr>
                  <w:rStyle w:val="Hipercze"/>
                  <w:rFonts w:ascii="Arial" w:hAnsi="Arial" w:cs="Arial"/>
                  <w:sz w:val="20"/>
                  <w:szCs w:val="20"/>
                  <w:u w:val="none"/>
                </w:rPr>
                <w:t>gpiolsztyn@warmia.mazury.pl</w:t>
              </w:r>
            </w:hyperlink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600316" w:rsidRDefault="0092136D" w:rsidP="0092136D">
            <w:pPr>
              <w:ind w:left="441"/>
              <w:rPr>
                <w:sz w:val="18"/>
                <w:szCs w:val="18"/>
              </w:rPr>
            </w:pPr>
            <w:r w:rsidRPr="00600316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600316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0316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2469FF">
        <w:rPr>
          <w:rFonts w:ascii="Arial" w:hAnsi="Arial" w:cs="Arial"/>
          <w:b/>
          <w:sz w:val="20"/>
          <w:szCs w:val="20"/>
        </w:rPr>
        <w:t xml:space="preserve"> 29 maja </w:t>
      </w:r>
      <w:r w:rsidR="00600316" w:rsidRPr="00600316">
        <w:rPr>
          <w:rFonts w:ascii="Arial" w:hAnsi="Arial" w:cs="Arial"/>
          <w:b/>
          <w:sz w:val="20"/>
          <w:szCs w:val="20"/>
        </w:rPr>
        <w:t>2019 r. do godz. 14:00.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A5" w:rsidRDefault="00FC3BA5" w:rsidP="00983526">
      <w:pPr>
        <w:spacing w:after="0" w:line="240" w:lineRule="auto"/>
      </w:pPr>
      <w:r>
        <w:separator/>
      </w:r>
    </w:p>
  </w:endnote>
  <w:endnote w:type="continuationSeparator" w:id="0">
    <w:p w:rsidR="00FC3BA5" w:rsidRDefault="00FC3BA5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A5" w:rsidRDefault="00FC3BA5" w:rsidP="00983526">
      <w:pPr>
        <w:spacing w:after="0" w:line="240" w:lineRule="auto"/>
      </w:pPr>
      <w:r>
        <w:separator/>
      </w:r>
    </w:p>
  </w:footnote>
  <w:footnote w:type="continuationSeparator" w:id="0">
    <w:p w:rsidR="00FC3BA5" w:rsidRDefault="00FC3BA5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B13C3"/>
    <w:rsid w:val="000D47D1"/>
    <w:rsid w:val="00112414"/>
    <w:rsid w:val="0012057B"/>
    <w:rsid w:val="001A5F85"/>
    <w:rsid w:val="00206941"/>
    <w:rsid w:val="002469FF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5854DF"/>
    <w:rsid w:val="00600316"/>
    <w:rsid w:val="00631D99"/>
    <w:rsid w:val="0064416D"/>
    <w:rsid w:val="00645CAF"/>
    <w:rsid w:val="006474A7"/>
    <w:rsid w:val="00670BB8"/>
    <w:rsid w:val="0067571B"/>
    <w:rsid w:val="007300FD"/>
    <w:rsid w:val="00785555"/>
    <w:rsid w:val="007B44EC"/>
    <w:rsid w:val="007D67C8"/>
    <w:rsid w:val="00807E19"/>
    <w:rsid w:val="00884A7F"/>
    <w:rsid w:val="0092124F"/>
    <w:rsid w:val="0092136D"/>
    <w:rsid w:val="00966C8B"/>
    <w:rsid w:val="00983526"/>
    <w:rsid w:val="009D7411"/>
    <w:rsid w:val="00A52732"/>
    <w:rsid w:val="00A55D6C"/>
    <w:rsid w:val="00AF31E9"/>
    <w:rsid w:val="00B06FF2"/>
    <w:rsid w:val="00B64864"/>
    <w:rsid w:val="00B66693"/>
    <w:rsid w:val="00BF017C"/>
    <w:rsid w:val="00C40594"/>
    <w:rsid w:val="00CA5B4B"/>
    <w:rsid w:val="00CD3506"/>
    <w:rsid w:val="00CD65AD"/>
    <w:rsid w:val="00CE7D51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D20B1"/>
    <w:rsid w:val="00ED429F"/>
    <w:rsid w:val="00F82DEC"/>
    <w:rsid w:val="00FC3BA5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Garniewska</cp:lastModifiedBy>
  <cp:revision>5</cp:revision>
  <cp:lastPrinted>2018-11-21T08:37:00Z</cp:lastPrinted>
  <dcterms:created xsi:type="dcterms:W3CDTF">2019-03-08T09:09:00Z</dcterms:created>
  <dcterms:modified xsi:type="dcterms:W3CDTF">2019-05-15T06:33:00Z</dcterms:modified>
</cp:coreProperties>
</file>