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30C62396"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7777777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45157CD1" w:rsidR="00105B3F" w:rsidRPr="00BF4E2B" w:rsidRDefault="00105B3F" w:rsidP="000D13D2">
      <w:pPr>
        <w:widowControl w:val="0"/>
        <w:spacing w:line="276" w:lineRule="auto"/>
        <w:rPr>
          <w:rFonts w:asciiTheme="minorHAnsi" w:hAnsiTheme="minorHAnsi"/>
          <w:b/>
          <w:bCs/>
          <w:snapToGrid w:val="0"/>
          <w:color w:val="000000" w:themeColor="text1"/>
        </w:rPr>
      </w:pPr>
      <w:r>
        <w:rPr>
          <w:rFonts w:asciiTheme="minorHAnsi" w:hAnsiTheme="minorHAnsi"/>
          <w:b/>
          <w:snapToGrid w:val="0"/>
          <w:color w:val="000000" w:themeColor="text1"/>
          <w:sz w:val="28"/>
          <w:szCs w:val="28"/>
        </w:rPr>
        <w:t>w zakresie opieki nad matką i dzieckiem,</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5755D913"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34743">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233ED93" w14:textId="77777777" w:rsidR="00666061" w:rsidRPr="00160254" w:rsidRDefault="00666061" w:rsidP="00CE1B89">
      <w:pPr>
        <w:tabs>
          <w:tab w:val="left" w:pos="3810"/>
        </w:tabs>
        <w:spacing w:line="276" w:lineRule="auto"/>
        <w:rPr>
          <w:rFonts w:asciiTheme="minorHAnsi" w:hAnsiTheme="minorHAnsi"/>
          <w:b/>
          <w:color w:val="FF0000"/>
          <w:sz w:val="22"/>
          <w:szCs w:val="22"/>
        </w:rPr>
      </w:pPr>
    </w:p>
    <w:p w14:paraId="1DD31CE8" w14:textId="77777777" w:rsidR="006779DE" w:rsidRPr="00160254" w:rsidRDefault="006779DE" w:rsidP="00CE1B89">
      <w:pPr>
        <w:tabs>
          <w:tab w:val="left" w:pos="3810"/>
        </w:tabs>
        <w:spacing w:line="276" w:lineRule="auto"/>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F28CE95" w14:textId="77777777" w:rsidR="000D13D2" w:rsidRPr="00160254" w:rsidRDefault="000D13D2"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0BE520D6"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070A64">
        <w:rPr>
          <w:rFonts w:asciiTheme="minorHAnsi" w:hAnsiTheme="minorHAnsi"/>
        </w:rPr>
        <w:t>544</w:t>
      </w:r>
      <w:r w:rsidR="00160B6B" w:rsidRPr="006226E1">
        <w:rPr>
          <w:rFonts w:asciiTheme="minorHAnsi" w:hAnsiTheme="minorHAnsi"/>
        </w:rPr>
        <w:t>/</w:t>
      </w:r>
      <w:r w:rsidR="0071013E">
        <w:rPr>
          <w:rFonts w:asciiTheme="minorHAnsi" w:hAnsiTheme="minorHAnsi"/>
        </w:rPr>
        <w:t>201</w:t>
      </w:r>
      <w:r w:rsidR="008A01B2">
        <w:rPr>
          <w:rFonts w:asciiTheme="minorHAnsi" w:hAnsiTheme="minorHAnsi"/>
        </w:rPr>
        <w:t>9</w:t>
      </w:r>
      <w:r w:rsidR="00070A64">
        <w:rPr>
          <w:rFonts w:asciiTheme="minorHAnsi" w:hAnsiTheme="minorHAnsi"/>
        </w:rPr>
        <w:t xml:space="preserve"> z 25 </w:t>
      </w:r>
      <w:r w:rsidR="00D7749C">
        <w:rPr>
          <w:rFonts w:asciiTheme="minorHAnsi" w:hAnsiTheme="minorHAnsi"/>
        </w:rPr>
        <w:t>marca</w:t>
      </w:r>
      <w:r w:rsidR="00C20537" w:rsidRPr="006226E1">
        <w:rPr>
          <w:rFonts w:asciiTheme="minorHAnsi" w:hAnsiTheme="minorHAnsi"/>
        </w:rPr>
        <w:t xml:space="preserve"> </w:t>
      </w:r>
      <w:r w:rsidR="006779DE" w:rsidRPr="006226E1">
        <w:rPr>
          <w:rFonts w:asciiTheme="minorHAnsi" w:hAnsiTheme="minorHAnsi"/>
        </w:rPr>
        <w:t>201</w:t>
      </w:r>
      <w:r w:rsidR="008A01B2">
        <w:rPr>
          <w:rFonts w:asciiTheme="minorHAnsi" w:hAnsiTheme="minorHAnsi"/>
        </w:rPr>
        <w:t>9</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51FDA73E"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D7749C">
        <w:rPr>
          <w:rFonts w:asciiTheme="minorHAnsi" w:hAnsiTheme="minorHAnsi"/>
          <w:color w:val="000000" w:themeColor="text1"/>
        </w:rPr>
        <w:t>marzec</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201</w:t>
      </w:r>
      <w:r w:rsidR="008A01B2">
        <w:rPr>
          <w:rFonts w:asciiTheme="minorHAnsi" w:hAnsiTheme="minorHAnsi"/>
          <w:color w:val="000000" w:themeColor="text1"/>
        </w:rPr>
        <w:t>9</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BD1701A" w14:textId="77777777" w:rsidR="001B495F"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066027" w:history="1">
            <w:r w:rsidR="001B495F" w:rsidRPr="00AE5567">
              <w:rPr>
                <w:rStyle w:val="Hipercze"/>
              </w:rPr>
              <w:t>Skróty i pojęcia stosowane w regulaminie i załącznikach:</w:t>
            </w:r>
            <w:r w:rsidR="001B495F">
              <w:rPr>
                <w:webHidden/>
              </w:rPr>
              <w:tab/>
            </w:r>
            <w:r w:rsidR="001B495F">
              <w:rPr>
                <w:webHidden/>
              </w:rPr>
              <w:fldChar w:fldCharType="begin"/>
            </w:r>
            <w:r w:rsidR="001B495F">
              <w:rPr>
                <w:webHidden/>
              </w:rPr>
              <w:instrText xml:space="preserve"> PAGEREF _Toc4066027 \h </w:instrText>
            </w:r>
            <w:r w:rsidR="001B495F">
              <w:rPr>
                <w:webHidden/>
              </w:rPr>
            </w:r>
            <w:r w:rsidR="001B495F">
              <w:rPr>
                <w:webHidden/>
              </w:rPr>
              <w:fldChar w:fldCharType="separate"/>
            </w:r>
            <w:r w:rsidR="001B495F">
              <w:rPr>
                <w:webHidden/>
              </w:rPr>
              <w:t>4</w:t>
            </w:r>
            <w:r w:rsidR="001B495F">
              <w:rPr>
                <w:webHidden/>
              </w:rPr>
              <w:fldChar w:fldCharType="end"/>
            </w:r>
          </w:hyperlink>
        </w:p>
        <w:p w14:paraId="2CC68B75" w14:textId="77777777" w:rsidR="001B495F" w:rsidRDefault="00AE44BB">
          <w:pPr>
            <w:pStyle w:val="Spistreci1"/>
            <w:rPr>
              <w:rFonts w:eastAsiaTheme="minorEastAsia" w:cstheme="minorBidi"/>
              <w:sz w:val="22"/>
              <w:szCs w:val="22"/>
            </w:rPr>
          </w:pPr>
          <w:hyperlink w:anchor="_Toc4066028" w:history="1">
            <w:r w:rsidR="001B495F" w:rsidRPr="00AE5567">
              <w:rPr>
                <w:rStyle w:val="Hipercze"/>
              </w:rPr>
              <w:t>Informacje wstępne</w:t>
            </w:r>
            <w:r w:rsidR="001B495F">
              <w:rPr>
                <w:webHidden/>
              </w:rPr>
              <w:tab/>
            </w:r>
            <w:r w:rsidR="001B495F">
              <w:rPr>
                <w:webHidden/>
              </w:rPr>
              <w:fldChar w:fldCharType="begin"/>
            </w:r>
            <w:r w:rsidR="001B495F">
              <w:rPr>
                <w:webHidden/>
              </w:rPr>
              <w:instrText xml:space="preserve"> PAGEREF _Toc4066028 \h </w:instrText>
            </w:r>
            <w:r w:rsidR="001B495F">
              <w:rPr>
                <w:webHidden/>
              </w:rPr>
            </w:r>
            <w:r w:rsidR="001B495F">
              <w:rPr>
                <w:webHidden/>
              </w:rPr>
              <w:fldChar w:fldCharType="separate"/>
            </w:r>
            <w:r w:rsidR="001B495F">
              <w:rPr>
                <w:webHidden/>
              </w:rPr>
              <w:t>6</w:t>
            </w:r>
            <w:r w:rsidR="001B495F">
              <w:rPr>
                <w:webHidden/>
              </w:rPr>
              <w:fldChar w:fldCharType="end"/>
            </w:r>
          </w:hyperlink>
        </w:p>
        <w:p w14:paraId="57E0E4A3" w14:textId="77777777" w:rsidR="001B495F" w:rsidRDefault="00AE44BB">
          <w:pPr>
            <w:pStyle w:val="Spistreci1"/>
            <w:rPr>
              <w:rFonts w:eastAsiaTheme="minorEastAsia" w:cstheme="minorBidi"/>
              <w:sz w:val="22"/>
              <w:szCs w:val="22"/>
            </w:rPr>
          </w:pPr>
          <w:hyperlink w:anchor="_Toc4066029" w:history="1">
            <w:r w:rsidR="001B495F" w:rsidRPr="00AE5567">
              <w:rPr>
                <w:rStyle w:val="Hipercze"/>
              </w:rPr>
              <w:t>Podstawy prawne i dokumenty programowe</w:t>
            </w:r>
            <w:r w:rsidR="001B495F">
              <w:rPr>
                <w:webHidden/>
              </w:rPr>
              <w:tab/>
            </w:r>
            <w:r w:rsidR="001B495F">
              <w:rPr>
                <w:webHidden/>
              </w:rPr>
              <w:fldChar w:fldCharType="begin"/>
            </w:r>
            <w:r w:rsidR="001B495F">
              <w:rPr>
                <w:webHidden/>
              </w:rPr>
              <w:instrText xml:space="preserve"> PAGEREF _Toc4066029 \h </w:instrText>
            </w:r>
            <w:r w:rsidR="001B495F">
              <w:rPr>
                <w:webHidden/>
              </w:rPr>
            </w:r>
            <w:r w:rsidR="001B495F">
              <w:rPr>
                <w:webHidden/>
              </w:rPr>
              <w:fldChar w:fldCharType="separate"/>
            </w:r>
            <w:r w:rsidR="001B495F">
              <w:rPr>
                <w:webHidden/>
              </w:rPr>
              <w:t>7</w:t>
            </w:r>
            <w:r w:rsidR="001B495F">
              <w:rPr>
                <w:webHidden/>
              </w:rPr>
              <w:fldChar w:fldCharType="end"/>
            </w:r>
          </w:hyperlink>
        </w:p>
        <w:p w14:paraId="69B038F3" w14:textId="77777777" w:rsidR="001B495F" w:rsidRDefault="00AE44BB">
          <w:pPr>
            <w:pStyle w:val="Spistreci1"/>
            <w:rPr>
              <w:rFonts w:eastAsiaTheme="minorEastAsia" w:cstheme="minorBidi"/>
              <w:sz w:val="22"/>
              <w:szCs w:val="22"/>
            </w:rPr>
          </w:pPr>
          <w:hyperlink w:anchor="_Toc4066030" w:history="1">
            <w:r w:rsidR="001B495F" w:rsidRPr="00AE5567">
              <w:rPr>
                <w:rStyle w:val="Hipercze"/>
                <w:rFonts w:ascii="Calibri" w:hAnsi="Calibri"/>
              </w:rPr>
              <w:t>Przed przystąpieniem do sporządzania wniosku o dofinansowanie projektu wnioskodawca powinien zapoznać się z poniższymi dokumentami, związanymi z systemem wdrażania RPO WO 2014-2020:</w:t>
            </w:r>
            <w:r w:rsidR="001B495F">
              <w:rPr>
                <w:webHidden/>
              </w:rPr>
              <w:tab/>
            </w:r>
            <w:r w:rsidR="001B495F">
              <w:rPr>
                <w:webHidden/>
              </w:rPr>
              <w:fldChar w:fldCharType="begin"/>
            </w:r>
            <w:r w:rsidR="001B495F">
              <w:rPr>
                <w:webHidden/>
              </w:rPr>
              <w:instrText xml:space="preserve"> PAGEREF _Toc4066030 \h </w:instrText>
            </w:r>
            <w:r w:rsidR="001B495F">
              <w:rPr>
                <w:webHidden/>
              </w:rPr>
            </w:r>
            <w:r w:rsidR="001B495F">
              <w:rPr>
                <w:webHidden/>
              </w:rPr>
              <w:fldChar w:fldCharType="separate"/>
            </w:r>
            <w:r w:rsidR="001B495F">
              <w:rPr>
                <w:webHidden/>
              </w:rPr>
              <w:t>9</w:t>
            </w:r>
            <w:r w:rsidR="001B495F">
              <w:rPr>
                <w:webHidden/>
              </w:rPr>
              <w:fldChar w:fldCharType="end"/>
            </w:r>
          </w:hyperlink>
        </w:p>
        <w:p w14:paraId="2885A629" w14:textId="77777777" w:rsidR="001B495F" w:rsidRDefault="00AE44BB">
          <w:pPr>
            <w:pStyle w:val="Spistreci1"/>
            <w:rPr>
              <w:rFonts w:eastAsiaTheme="minorEastAsia" w:cstheme="minorBidi"/>
              <w:sz w:val="22"/>
              <w:szCs w:val="22"/>
            </w:rPr>
          </w:pPr>
          <w:hyperlink w:anchor="_Toc4066031" w:history="1">
            <w:r w:rsidR="001B495F" w:rsidRPr="00AE5567">
              <w:rPr>
                <w:rStyle w:val="Hipercze"/>
              </w:rPr>
              <w:t>Pełna nazwa i adres właściwej instytucji</w:t>
            </w:r>
            <w:r w:rsidR="001B495F">
              <w:rPr>
                <w:webHidden/>
              </w:rPr>
              <w:tab/>
            </w:r>
            <w:r w:rsidR="001B495F">
              <w:rPr>
                <w:webHidden/>
              </w:rPr>
              <w:fldChar w:fldCharType="begin"/>
            </w:r>
            <w:r w:rsidR="001B495F">
              <w:rPr>
                <w:webHidden/>
              </w:rPr>
              <w:instrText xml:space="preserve"> PAGEREF _Toc4066031 \h </w:instrText>
            </w:r>
            <w:r w:rsidR="001B495F">
              <w:rPr>
                <w:webHidden/>
              </w:rPr>
            </w:r>
            <w:r w:rsidR="001B495F">
              <w:rPr>
                <w:webHidden/>
              </w:rPr>
              <w:fldChar w:fldCharType="separate"/>
            </w:r>
            <w:r w:rsidR="001B495F">
              <w:rPr>
                <w:webHidden/>
              </w:rPr>
              <w:t>11</w:t>
            </w:r>
            <w:r w:rsidR="001B495F">
              <w:rPr>
                <w:webHidden/>
              </w:rPr>
              <w:fldChar w:fldCharType="end"/>
            </w:r>
          </w:hyperlink>
        </w:p>
        <w:p w14:paraId="2A442B3E" w14:textId="77777777" w:rsidR="001B495F" w:rsidRDefault="00AE44BB">
          <w:pPr>
            <w:pStyle w:val="Spistreci1"/>
            <w:rPr>
              <w:rFonts w:eastAsiaTheme="minorEastAsia" w:cstheme="minorBidi"/>
              <w:sz w:val="22"/>
              <w:szCs w:val="22"/>
            </w:rPr>
          </w:pPr>
          <w:hyperlink w:anchor="_Toc4066032" w:history="1">
            <w:r w:rsidR="001B495F" w:rsidRPr="00AE5567">
              <w:rPr>
                <w:rStyle w:val="Hipercze"/>
              </w:rPr>
              <w:t>Przedmiot konkursu, w tym typy projektów podlegających dofinansowaniu</w:t>
            </w:r>
            <w:r w:rsidR="001B495F">
              <w:rPr>
                <w:webHidden/>
              </w:rPr>
              <w:tab/>
            </w:r>
            <w:r w:rsidR="001B495F">
              <w:rPr>
                <w:webHidden/>
              </w:rPr>
              <w:fldChar w:fldCharType="begin"/>
            </w:r>
            <w:r w:rsidR="001B495F">
              <w:rPr>
                <w:webHidden/>
              </w:rPr>
              <w:instrText xml:space="preserve"> PAGEREF _Toc4066032 \h </w:instrText>
            </w:r>
            <w:r w:rsidR="001B495F">
              <w:rPr>
                <w:webHidden/>
              </w:rPr>
            </w:r>
            <w:r w:rsidR="001B495F">
              <w:rPr>
                <w:webHidden/>
              </w:rPr>
              <w:fldChar w:fldCharType="separate"/>
            </w:r>
            <w:r w:rsidR="001B495F">
              <w:rPr>
                <w:webHidden/>
              </w:rPr>
              <w:t>11</w:t>
            </w:r>
            <w:r w:rsidR="001B495F">
              <w:rPr>
                <w:webHidden/>
              </w:rPr>
              <w:fldChar w:fldCharType="end"/>
            </w:r>
          </w:hyperlink>
        </w:p>
        <w:p w14:paraId="143BB3C8" w14:textId="77777777" w:rsidR="001B495F" w:rsidRDefault="00AE44BB">
          <w:pPr>
            <w:pStyle w:val="Spistreci1"/>
            <w:rPr>
              <w:rFonts w:eastAsiaTheme="minorEastAsia" w:cstheme="minorBidi"/>
              <w:sz w:val="22"/>
              <w:szCs w:val="22"/>
            </w:rPr>
          </w:pPr>
          <w:hyperlink w:anchor="_Toc4066033" w:history="1">
            <w:r w:rsidR="001B495F" w:rsidRPr="00AE5567">
              <w:rPr>
                <w:rStyle w:val="Hipercze"/>
              </w:rPr>
              <w:t>Typy beneficjentów</w:t>
            </w:r>
            <w:r w:rsidR="001B495F">
              <w:rPr>
                <w:webHidden/>
              </w:rPr>
              <w:tab/>
            </w:r>
            <w:r w:rsidR="001B495F">
              <w:rPr>
                <w:webHidden/>
              </w:rPr>
              <w:fldChar w:fldCharType="begin"/>
            </w:r>
            <w:r w:rsidR="001B495F">
              <w:rPr>
                <w:webHidden/>
              </w:rPr>
              <w:instrText xml:space="preserve"> PAGEREF _Toc4066033 \h </w:instrText>
            </w:r>
            <w:r w:rsidR="001B495F">
              <w:rPr>
                <w:webHidden/>
              </w:rPr>
            </w:r>
            <w:r w:rsidR="001B495F">
              <w:rPr>
                <w:webHidden/>
              </w:rPr>
              <w:fldChar w:fldCharType="separate"/>
            </w:r>
            <w:r w:rsidR="001B495F">
              <w:rPr>
                <w:webHidden/>
              </w:rPr>
              <w:t>12</w:t>
            </w:r>
            <w:r w:rsidR="001B495F">
              <w:rPr>
                <w:webHidden/>
              </w:rPr>
              <w:fldChar w:fldCharType="end"/>
            </w:r>
          </w:hyperlink>
        </w:p>
        <w:p w14:paraId="516CB35B" w14:textId="77777777" w:rsidR="001B495F" w:rsidRDefault="00AE44BB">
          <w:pPr>
            <w:pStyle w:val="Spistreci1"/>
            <w:rPr>
              <w:rFonts w:eastAsiaTheme="minorEastAsia" w:cstheme="minorBidi"/>
              <w:sz w:val="22"/>
              <w:szCs w:val="22"/>
            </w:rPr>
          </w:pPr>
          <w:hyperlink w:anchor="_Toc4066034" w:history="1">
            <w:r w:rsidR="001B495F" w:rsidRPr="00AE5567">
              <w:rPr>
                <w:rStyle w:val="Hipercze"/>
                <w:rFonts w:ascii="Calibri" w:hAnsi="Calibri"/>
              </w:rPr>
              <w:t>Grupa docelowa/ ostateczni odbiorcy wsparcia</w:t>
            </w:r>
            <w:r w:rsidR="001B495F">
              <w:rPr>
                <w:webHidden/>
              </w:rPr>
              <w:tab/>
            </w:r>
            <w:r w:rsidR="001B495F">
              <w:rPr>
                <w:webHidden/>
              </w:rPr>
              <w:fldChar w:fldCharType="begin"/>
            </w:r>
            <w:r w:rsidR="001B495F">
              <w:rPr>
                <w:webHidden/>
              </w:rPr>
              <w:instrText xml:space="preserve"> PAGEREF _Toc4066034 \h </w:instrText>
            </w:r>
            <w:r w:rsidR="001B495F">
              <w:rPr>
                <w:webHidden/>
              </w:rPr>
            </w:r>
            <w:r w:rsidR="001B495F">
              <w:rPr>
                <w:webHidden/>
              </w:rPr>
              <w:fldChar w:fldCharType="separate"/>
            </w:r>
            <w:r w:rsidR="001B495F">
              <w:rPr>
                <w:webHidden/>
              </w:rPr>
              <w:t>14</w:t>
            </w:r>
            <w:r w:rsidR="001B495F">
              <w:rPr>
                <w:webHidden/>
              </w:rPr>
              <w:fldChar w:fldCharType="end"/>
            </w:r>
          </w:hyperlink>
        </w:p>
        <w:p w14:paraId="522990A2" w14:textId="77777777" w:rsidR="001B495F" w:rsidRDefault="00AE44BB">
          <w:pPr>
            <w:pStyle w:val="Spistreci1"/>
            <w:rPr>
              <w:rFonts w:eastAsiaTheme="minorEastAsia" w:cstheme="minorBidi"/>
              <w:sz w:val="22"/>
              <w:szCs w:val="22"/>
            </w:rPr>
          </w:pPr>
          <w:hyperlink w:anchor="_Toc4066035" w:history="1">
            <w:r w:rsidR="001B495F" w:rsidRPr="00AE5567">
              <w:rPr>
                <w:rStyle w:val="Hipercze"/>
                <w:rFonts w:ascii="Calibri" w:hAnsi="Calibri"/>
              </w:rPr>
              <w:t>Forma konkursu</w:t>
            </w:r>
            <w:r w:rsidR="001B495F">
              <w:rPr>
                <w:webHidden/>
              </w:rPr>
              <w:tab/>
            </w:r>
            <w:r w:rsidR="001B495F">
              <w:rPr>
                <w:webHidden/>
              </w:rPr>
              <w:fldChar w:fldCharType="begin"/>
            </w:r>
            <w:r w:rsidR="001B495F">
              <w:rPr>
                <w:webHidden/>
              </w:rPr>
              <w:instrText xml:space="preserve"> PAGEREF _Toc4066035 \h </w:instrText>
            </w:r>
            <w:r w:rsidR="001B495F">
              <w:rPr>
                <w:webHidden/>
              </w:rPr>
            </w:r>
            <w:r w:rsidR="001B495F">
              <w:rPr>
                <w:webHidden/>
              </w:rPr>
              <w:fldChar w:fldCharType="separate"/>
            </w:r>
            <w:r w:rsidR="001B495F">
              <w:rPr>
                <w:webHidden/>
              </w:rPr>
              <w:t>15</w:t>
            </w:r>
            <w:r w:rsidR="001B495F">
              <w:rPr>
                <w:webHidden/>
              </w:rPr>
              <w:fldChar w:fldCharType="end"/>
            </w:r>
          </w:hyperlink>
        </w:p>
        <w:p w14:paraId="1F9E8A3E" w14:textId="77777777" w:rsidR="001B495F" w:rsidRDefault="00AE44BB">
          <w:pPr>
            <w:pStyle w:val="Spistreci1"/>
            <w:rPr>
              <w:rFonts w:eastAsiaTheme="minorEastAsia" w:cstheme="minorBidi"/>
              <w:sz w:val="22"/>
              <w:szCs w:val="22"/>
            </w:rPr>
          </w:pPr>
          <w:hyperlink w:anchor="_Toc4066036" w:history="1">
            <w:r w:rsidR="001B495F" w:rsidRPr="00AE5567">
              <w:rPr>
                <w:rStyle w:val="Hipercze"/>
                <w:rFonts w:ascii="Calibri" w:hAnsi="Calibri"/>
              </w:rPr>
              <w:t>Termin, miejsce i forma składania wniosków o dofinansowanie projektu</w:t>
            </w:r>
            <w:r w:rsidR="001B495F">
              <w:rPr>
                <w:webHidden/>
              </w:rPr>
              <w:tab/>
            </w:r>
            <w:r w:rsidR="001B495F">
              <w:rPr>
                <w:webHidden/>
              </w:rPr>
              <w:fldChar w:fldCharType="begin"/>
            </w:r>
            <w:r w:rsidR="001B495F">
              <w:rPr>
                <w:webHidden/>
              </w:rPr>
              <w:instrText xml:space="preserve"> PAGEREF _Toc4066036 \h </w:instrText>
            </w:r>
            <w:r w:rsidR="001B495F">
              <w:rPr>
                <w:webHidden/>
              </w:rPr>
            </w:r>
            <w:r w:rsidR="001B495F">
              <w:rPr>
                <w:webHidden/>
              </w:rPr>
              <w:fldChar w:fldCharType="separate"/>
            </w:r>
            <w:r w:rsidR="001B495F">
              <w:rPr>
                <w:webHidden/>
              </w:rPr>
              <w:t>15</w:t>
            </w:r>
            <w:r w:rsidR="001B495F">
              <w:rPr>
                <w:webHidden/>
              </w:rPr>
              <w:fldChar w:fldCharType="end"/>
            </w:r>
          </w:hyperlink>
        </w:p>
        <w:p w14:paraId="202A3BE0" w14:textId="77777777" w:rsidR="001B495F" w:rsidRDefault="00AE44BB">
          <w:pPr>
            <w:pStyle w:val="Spistreci1"/>
            <w:rPr>
              <w:rFonts w:eastAsiaTheme="minorEastAsia" w:cstheme="minorBidi"/>
              <w:sz w:val="22"/>
              <w:szCs w:val="22"/>
            </w:rPr>
          </w:pPr>
          <w:hyperlink w:anchor="_Toc4066037" w:history="1">
            <w:r w:rsidR="001B495F" w:rsidRPr="00AE5567">
              <w:rPr>
                <w:rStyle w:val="Hipercze"/>
                <w:rFonts w:ascii="Calibri" w:hAnsi="Calibri"/>
              </w:rPr>
              <w:t>Doręczanie i obliczanie terminów</w:t>
            </w:r>
            <w:r w:rsidR="001B495F">
              <w:rPr>
                <w:webHidden/>
              </w:rPr>
              <w:tab/>
            </w:r>
            <w:r w:rsidR="001B495F">
              <w:rPr>
                <w:webHidden/>
              </w:rPr>
              <w:fldChar w:fldCharType="begin"/>
            </w:r>
            <w:r w:rsidR="001B495F">
              <w:rPr>
                <w:webHidden/>
              </w:rPr>
              <w:instrText xml:space="preserve"> PAGEREF _Toc4066037 \h </w:instrText>
            </w:r>
            <w:r w:rsidR="001B495F">
              <w:rPr>
                <w:webHidden/>
              </w:rPr>
            </w:r>
            <w:r w:rsidR="001B495F">
              <w:rPr>
                <w:webHidden/>
              </w:rPr>
              <w:fldChar w:fldCharType="separate"/>
            </w:r>
            <w:r w:rsidR="001B495F">
              <w:rPr>
                <w:webHidden/>
              </w:rPr>
              <w:t>16</w:t>
            </w:r>
            <w:r w:rsidR="001B495F">
              <w:rPr>
                <w:webHidden/>
              </w:rPr>
              <w:fldChar w:fldCharType="end"/>
            </w:r>
          </w:hyperlink>
        </w:p>
        <w:p w14:paraId="0F47C191" w14:textId="77777777" w:rsidR="001B495F" w:rsidRDefault="00AE44BB">
          <w:pPr>
            <w:pStyle w:val="Spistreci1"/>
            <w:rPr>
              <w:rFonts w:eastAsiaTheme="minorEastAsia" w:cstheme="minorBidi"/>
              <w:sz w:val="22"/>
              <w:szCs w:val="22"/>
            </w:rPr>
          </w:pPr>
          <w:hyperlink w:anchor="_Toc4066038" w:history="1">
            <w:r w:rsidR="001B495F" w:rsidRPr="00AE5567">
              <w:rPr>
                <w:rStyle w:val="Hipercze"/>
                <w:rFonts w:ascii="Calibri" w:hAnsi="Calibri"/>
              </w:rPr>
              <w:t>Orientacyjny termin rozstrzygniecia konkursu</w:t>
            </w:r>
            <w:r w:rsidR="001B495F">
              <w:rPr>
                <w:webHidden/>
              </w:rPr>
              <w:tab/>
            </w:r>
            <w:r w:rsidR="001B495F">
              <w:rPr>
                <w:webHidden/>
              </w:rPr>
              <w:fldChar w:fldCharType="begin"/>
            </w:r>
            <w:r w:rsidR="001B495F">
              <w:rPr>
                <w:webHidden/>
              </w:rPr>
              <w:instrText xml:space="preserve"> PAGEREF _Toc4066038 \h </w:instrText>
            </w:r>
            <w:r w:rsidR="001B495F">
              <w:rPr>
                <w:webHidden/>
              </w:rPr>
            </w:r>
            <w:r w:rsidR="001B495F">
              <w:rPr>
                <w:webHidden/>
              </w:rPr>
              <w:fldChar w:fldCharType="separate"/>
            </w:r>
            <w:r w:rsidR="001B495F">
              <w:rPr>
                <w:webHidden/>
              </w:rPr>
              <w:t>17</w:t>
            </w:r>
            <w:r w:rsidR="001B495F">
              <w:rPr>
                <w:webHidden/>
              </w:rPr>
              <w:fldChar w:fldCharType="end"/>
            </w:r>
          </w:hyperlink>
        </w:p>
        <w:p w14:paraId="4ED98C33" w14:textId="77777777" w:rsidR="001B495F" w:rsidRDefault="00AE44BB">
          <w:pPr>
            <w:pStyle w:val="Spistreci1"/>
            <w:rPr>
              <w:rFonts w:eastAsiaTheme="minorEastAsia" w:cstheme="minorBidi"/>
              <w:sz w:val="22"/>
              <w:szCs w:val="22"/>
            </w:rPr>
          </w:pPr>
          <w:hyperlink w:anchor="_Toc4066039" w:history="1">
            <w:r w:rsidR="001B495F" w:rsidRPr="00AE5567">
              <w:rPr>
                <w:rStyle w:val="Hipercze"/>
                <w:rFonts w:ascii="Calibri" w:hAnsi="Calibri"/>
              </w:rPr>
              <w:t>Wzór wniosku o dofinansowanie projektu</w:t>
            </w:r>
            <w:r w:rsidR="001B495F">
              <w:rPr>
                <w:webHidden/>
              </w:rPr>
              <w:tab/>
            </w:r>
            <w:r w:rsidR="001B495F">
              <w:rPr>
                <w:webHidden/>
              </w:rPr>
              <w:fldChar w:fldCharType="begin"/>
            </w:r>
            <w:r w:rsidR="001B495F">
              <w:rPr>
                <w:webHidden/>
              </w:rPr>
              <w:instrText xml:space="preserve"> PAGEREF _Toc4066039 \h </w:instrText>
            </w:r>
            <w:r w:rsidR="001B495F">
              <w:rPr>
                <w:webHidden/>
              </w:rPr>
            </w:r>
            <w:r w:rsidR="001B495F">
              <w:rPr>
                <w:webHidden/>
              </w:rPr>
              <w:fldChar w:fldCharType="separate"/>
            </w:r>
            <w:r w:rsidR="001B495F">
              <w:rPr>
                <w:webHidden/>
              </w:rPr>
              <w:t>17</w:t>
            </w:r>
            <w:r w:rsidR="001B495F">
              <w:rPr>
                <w:webHidden/>
              </w:rPr>
              <w:fldChar w:fldCharType="end"/>
            </w:r>
          </w:hyperlink>
        </w:p>
        <w:p w14:paraId="0AE46708" w14:textId="77777777" w:rsidR="001B495F" w:rsidRDefault="00AE44BB">
          <w:pPr>
            <w:pStyle w:val="Spistreci1"/>
            <w:rPr>
              <w:rFonts w:eastAsiaTheme="minorEastAsia" w:cstheme="minorBidi"/>
              <w:sz w:val="22"/>
              <w:szCs w:val="22"/>
            </w:rPr>
          </w:pPr>
          <w:hyperlink w:anchor="_Toc4066040" w:history="1">
            <w:r w:rsidR="001B495F" w:rsidRPr="00AE5567">
              <w:rPr>
                <w:rStyle w:val="Hipercze"/>
                <w:rFonts w:ascii="Calibri" w:hAnsi="Calibri"/>
              </w:rPr>
              <w:t>Kwota przeznaczona na dofinansowanie projektów w konkursie</w:t>
            </w:r>
            <w:r w:rsidR="001B495F">
              <w:rPr>
                <w:webHidden/>
              </w:rPr>
              <w:tab/>
            </w:r>
            <w:r w:rsidR="001B495F">
              <w:rPr>
                <w:webHidden/>
              </w:rPr>
              <w:fldChar w:fldCharType="begin"/>
            </w:r>
            <w:r w:rsidR="001B495F">
              <w:rPr>
                <w:webHidden/>
              </w:rPr>
              <w:instrText xml:space="preserve"> PAGEREF _Toc4066040 \h </w:instrText>
            </w:r>
            <w:r w:rsidR="001B495F">
              <w:rPr>
                <w:webHidden/>
              </w:rPr>
            </w:r>
            <w:r w:rsidR="001B495F">
              <w:rPr>
                <w:webHidden/>
              </w:rPr>
              <w:fldChar w:fldCharType="separate"/>
            </w:r>
            <w:r w:rsidR="001B495F">
              <w:rPr>
                <w:webHidden/>
              </w:rPr>
              <w:t>17</w:t>
            </w:r>
            <w:r w:rsidR="001B495F">
              <w:rPr>
                <w:webHidden/>
              </w:rPr>
              <w:fldChar w:fldCharType="end"/>
            </w:r>
          </w:hyperlink>
        </w:p>
        <w:p w14:paraId="775163F6" w14:textId="77777777" w:rsidR="001B495F" w:rsidRDefault="00AE44BB">
          <w:pPr>
            <w:pStyle w:val="Spistreci1"/>
            <w:rPr>
              <w:rFonts w:eastAsiaTheme="minorEastAsia" w:cstheme="minorBidi"/>
              <w:sz w:val="22"/>
              <w:szCs w:val="22"/>
            </w:rPr>
          </w:pPr>
          <w:hyperlink w:anchor="_Toc4066041" w:history="1">
            <w:r w:rsidR="001B495F" w:rsidRPr="00AE5567">
              <w:rPr>
                <w:rStyle w:val="Hipercze"/>
                <w:rFonts w:ascii="Calibri" w:hAnsi="Calibri"/>
              </w:rPr>
              <w:t>Kwalifikowalność wydatków</w:t>
            </w:r>
            <w:r w:rsidR="001B495F">
              <w:rPr>
                <w:webHidden/>
              </w:rPr>
              <w:tab/>
            </w:r>
            <w:r w:rsidR="001B495F">
              <w:rPr>
                <w:webHidden/>
              </w:rPr>
              <w:fldChar w:fldCharType="begin"/>
            </w:r>
            <w:r w:rsidR="001B495F">
              <w:rPr>
                <w:webHidden/>
              </w:rPr>
              <w:instrText xml:space="preserve"> PAGEREF _Toc4066041 \h </w:instrText>
            </w:r>
            <w:r w:rsidR="001B495F">
              <w:rPr>
                <w:webHidden/>
              </w:rPr>
            </w:r>
            <w:r w:rsidR="001B495F">
              <w:rPr>
                <w:webHidden/>
              </w:rPr>
              <w:fldChar w:fldCharType="separate"/>
            </w:r>
            <w:r w:rsidR="001B495F">
              <w:rPr>
                <w:webHidden/>
              </w:rPr>
              <w:t>19</w:t>
            </w:r>
            <w:r w:rsidR="001B495F">
              <w:rPr>
                <w:webHidden/>
              </w:rPr>
              <w:fldChar w:fldCharType="end"/>
            </w:r>
          </w:hyperlink>
        </w:p>
        <w:p w14:paraId="0874CE34" w14:textId="77777777" w:rsidR="001B495F" w:rsidRDefault="00AE44BB">
          <w:pPr>
            <w:pStyle w:val="Spistreci1"/>
            <w:rPr>
              <w:rFonts w:eastAsiaTheme="minorEastAsia" w:cstheme="minorBidi"/>
              <w:sz w:val="22"/>
              <w:szCs w:val="22"/>
            </w:rPr>
          </w:pPr>
          <w:hyperlink w:anchor="_Toc4066042" w:history="1">
            <w:r w:rsidR="001B495F" w:rsidRPr="00AE5567">
              <w:rPr>
                <w:rStyle w:val="Hipercze"/>
              </w:rPr>
              <w:t>Warunki szczegółowe</w:t>
            </w:r>
            <w:r w:rsidR="001B495F">
              <w:rPr>
                <w:webHidden/>
              </w:rPr>
              <w:tab/>
            </w:r>
            <w:r w:rsidR="001B495F">
              <w:rPr>
                <w:webHidden/>
              </w:rPr>
              <w:fldChar w:fldCharType="begin"/>
            </w:r>
            <w:r w:rsidR="001B495F">
              <w:rPr>
                <w:webHidden/>
              </w:rPr>
              <w:instrText xml:space="preserve"> PAGEREF _Toc4066042 \h </w:instrText>
            </w:r>
            <w:r w:rsidR="001B495F">
              <w:rPr>
                <w:webHidden/>
              </w:rPr>
            </w:r>
            <w:r w:rsidR="001B495F">
              <w:rPr>
                <w:webHidden/>
              </w:rPr>
              <w:fldChar w:fldCharType="separate"/>
            </w:r>
            <w:r w:rsidR="001B495F">
              <w:rPr>
                <w:webHidden/>
              </w:rPr>
              <w:t>20</w:t>
            </w:r>
            <w:r w:rsidR="001B495F">
              <w:rPr>
                <w:webHidden/>
              </w:rPr>
              <w:fldChar w:fldCharType="end"/>
            </w:r>
          </w:hyperlink>
        </w:p>
        <w:p w14:paraId="041761DC" w14:textId="77777777" w:rsidR="001B495F" w:rsidRDefault="00AE44BB">
          <w:pPr>
            <w:pStyle w:val="Spistreci1"/>
            <w:rPr>
              <w:rFonts w:eastAsiaTheme="minorEastAsia" w:cstheme="minorBidi"/>
              <w:sz w:val="22"/>
              <w:szCs w:val="22"/>
            </w:rPr>
          </w:pPr>
          <w:hyperlink w:anchor="_Toc4066043" w:history="1">
            <w:r w:rsidR="001B495F" w:rsidRPr="00AE5567">
              <w:rPr>
                <w:rStyle w:val="Hipercze"/>
              </w:rPr>
              <w:t>Kryteria wyboru projektów wraz z podaniem ich znaczenia</w:t>
            </w:r>
            <w:r w:rsidR="001B495F">
              <w:rPr>
                <w:webHidden/>
              </w:rPr>
              <w:tab/>
            </w:r>
            <w:r w:rsidR="001B495F">
              <w:rPr>
                <w:webHidden/>
              </w:rPr>
              <w:fldChar w:fldCharType="begin"/>
            </w:r>
            <w:r w:rsidR="001B495F">
              <w:rPr>
                <w:webHidden/>
              </w:rPr>
              <w:instrText xml:space="preserve"> PAGEREF _Toc4066043 \h </w:instrText>
            </w:r>
            <w:r w:rsidR="001B495F">
              <w:rPr>
                <w:webHidden/>
              </w:rPr>
            </w:r>
            <w:r w:rsidR="001B495F">
              <w:rPr>
                <w:webHidden/>
              </w:rPr>
              <w:fldChar w:fldCharType="separate"/>
            </w:r>
            <w:r w:rsidR="001B495F">
              <w:rPr>
                <w:webHidden/>
              </w:rPr>
              <w:t>21</w:t>
            </w:r>
            <w:r w:rsidR="001B495F">
              <w:rPr>
                <w:webHidden/>
              </w:rPr>
              <w:fldChar w:fldCharType="end"/>
            </w:r>
          </w:hyperlink>
        </w:p>
        <w:p w14:paraId="1011D48B" w14:textId="77777777" w:rsidR="001B495F" w:rsidRDefault="00AE44BB">
          <w:pPr>
            <w:pStyle w:val="Spistreci1"/>
            <w:rPr>
              <w:rFonts w:eastAsiaTheme="minorEastAsia" w:cstheme="minorBidi"/>
              <w:sz w:val="22"/>
              <w:szCs w:val="22"/>
            </w:rPr>
          </w:pPr>
          <w:hyperlink w:anchor="_Toc4066044" w:history="1">
            <w:r w:rsidR="001B495F" w:rsidRPr="00AE5567">
              <w:rPr>
                <w:rStyle w:val="Hipercze"/>
                <w:rFonts w:cs="Arial"/>
              </w:rPr>
              <w:t>Maksymalny % poziom dofinansowania UE wydatków kwalifikowalnych  na poziomie projektu  (jeśli dotyczy)</w:t>
            </w:r>
            <w:r w:rsidR="001B495F">
              <w:rPr>
                <w:webHidden/>
              </w:rPr>
              <w:tab/>
            </w:r>
            <w:r w:rsidR="001B495F">
              <w:rPr>
                <w:webHidden/>
              </w:rPr>
              <w:fldChar w:fldCharType="begin"/>
            </w:r>
            <w:r w:rsidR="001B495F">
              <w:rPr>
                <w:webHidden/>
              </w:rPr>
              <w:instrText xml:space="preserve"> PAGEREF _Toc4066044 \h </w:instrText>
            </w:r>
            <w:r w:rsidR="001B495F">
              <w:rPr>
                <w:webHidden/>
              </w:rPr>
            </w:r>
            <w:r w:rsidR="001B495F">
              <w:rPr>
                <w:webHidden/>
              </w:rPr>
              <w:fldChar w:fldCharType="separate"/>
            </w:r>
            <w:r w:rsidR="001B495F">
              <w:rPr>
                <w:webHidden/>
              </w:rPr>
              <w:t>22</w:t>
            </w:r>
            <w:r w:rsidR="001B495F">
              <w:rPr>
                <w:webHidden/>
              </w:rPr>
              <w:fldChar w:fldCharType="end"/>
            </w:r>
          </w:hyperlink>
        </w:p>
        <w:p w14:paraId="1713A500" w14:textId="77777777" w:rsidR="001B495F" w:rsidRDefault="00AE44BB">
          <w:pPr>
            <w:pStyle w:val="Spistreci1"/>
            <w:rPr>
              <w:rFonts w:eastAsiaTheme="minorEastAsia" w:cstheme="minorBidi"/>
              <w:sz w:val="22"/>
              <w:szCs w:val="22"/>
            </w:rPr>
          </w:pPr>
          <w:hyperlink w:anchor="_Toc4066045" w:history="1">
            <w:r w:rsidR="001B495F" w:rsidRPr="00AE5567">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1B495F">
              <w:rPr>
                <w:webHidden/>
              </w:rPr>
              <w:tab/>
            </w:r>
            <w:r w:rsidR="001B495F">
              <w:rPr>
                <w:webHidden/>
              </w:rPr>
              <w:fldChar w:fldCharType="begin"/>
            </w:r>
            <w:r w:rsidR="001B495F">
              <w:rPr>
                <w:webHidden/>
              </w:rPr>
              <w:instrText xml:space="preserve"> PAGEREF _Toc4066045 \h </w:instrText>
            </w:r>
            <w:r w:rsidR="001B495F">
              <w:rPr>
                <w:webHidden/>
              </w:rPr>
            </w:r>
            <w:r w:rsidR="001B495F">
              <w:rPr>
                <w:webHidden/>
              </w:rPr>
              <w:fldChar w:fldCharType="separate"/>
            </w:r>
            <w:r w:rsidR="001B495F">
              <w:rPr>
                <w:webHidden/>
              </w:rPr>
              <w:t>22</w:t>
            </w:r>
            <w:r w:rsidR="001B495F">
              <w:rPr>
                <w:webHidden/>
              </w:rPr>
              <w:fldChar w:fldCharType="end"/>
            </w:r>
          </w:hyperlink>
        </w:p>
        <w:p w14:paraId="67ADB5EF" w14:textId="77777777" w:rsidR="001B495F" w:rsidRDefault="00AE44BB">
          <w:pPr>
            <w:pStyle w:val="Spistreci1"/>
            <w:rPr>
              <w:rFonts w:eastAsiaTheme="minorEastAsia" w:cstheme="minorBidi"/>
              <w:sz w:val="22"/>
              <w:szCs w:val="22"/>
            </w:rPr>
          </w:pPr>
          <w:hyperlink w:anchor="_Toc4066046" w:history="1">
            <w:r w:rsidR="001B495F" w:rsidRPr="00AE5567">
              <w:rPr>
                <w:rStyle w:val="Hipercze"/>
              </w:rPr>
              <w:t>Minimalny wkład własny beneficjenta jako % wydatków kwalifikowalnych</w:t>
            </w:r>
            <w:r w:rsidR="001B495F">
              <w:rPr>
                <w:webHidden/>
              </w:rPr>
              <w:tab/>
            </w:r>
            <w:r w:rsidR="001B495F">
              <w:rPr>
                <w:webHidden/>
              </w:rPr>
              <w:fldChar w:fldCharType="begin"/>
            </w:r>
            <w:r w:rsidR="001B495F">
              <w:rPr>
                <w:webHidden/>
              </w:rPr>
              <w:instrText xml:space="preserve"> PAGEREF _Toc4066046 \h </w:instrText>
            </w:r>
            <w:r w:rsidR="001B495F">
              <w:rPr>
                <w:webHidden/>
              </w:rPr>
            </w:r>
            <w:r w:rsidR="001B495F">
              <w:rPr>
                <w:webHidden/>
              </w:rPr>
              <w:fldChar w:fldCharType="separate"/>
            </w:r>
            <w:r w:rsidR="001B495F">
              <w:rPr>
                <w:webHidden/>
              </w:rPr>
              <w:t>22</w:t>
            </w:r>
            <w:r w:rsidR="001B495F">
              <w:rPr>
                <w:webHidden/>
              </w:rPr>
              <w:fldChar w:fldCharType="end"/>
            </w:r>
          </w:hyperlink>
        </w:p>
        <w:p w14:paraId="0E296FDD" w14:textId="77777777" w:rsidR="001B495F" w:rsidRDefault="00AE44BB">
          <w:pPr>
            <w:pStyle w:val="Spistreci1"/>
            <w:rPr>
              <w:rFonts w:eastAsiaTheme="minorEastAsia" w:cstheme="minorBidi"/>
              <w:sz w:val="22"/>
              <w:szCs w:val="22"/>
            </w:rPr>
          </w:pPr>
          <w:hyperlink w:anchor="_Toc4066047" w:history="1">
            <w:r w:rsidR="001B495F" w:rsidRPr="00AE5567">
              <w:rPr>
                <w:rStyle w:val="Hipercze"/>
              </w:rPr>
              <w:t>Minimalna wartość projektu</w:t>
            </w:r>
            <w:r w:rsidR="001B495F">
              <w:rPr>
                <w:webHidden/>
              </w:rPr>
              <w:tab/>
            </w:r>
            <w:r w:rsidR="001B495F">
              <w:rPr>
                <w:webHidden/>
              </w:rPr>
              <w:fldChar w:fldCharType="begin"/>
            </w:r>
            <w:r w:rsidR="001B495F">
              <w:rPr>
                <w:webHidden/>
              </w:rPr>
              <w:instrText xml:space="preserve"> PAGEREF _Toc4066047 \h </w:instrText>
            </w:r>
            <w:r w:rsidR="001B495F">
              <w:rPr>
                <w:webHidden/>
              </w:rPr>
            </w:r>
            <w:r w:rsidR="001B495F">
              <w:rPr>
                <w:webHidden/>
              </w:rPr>
              <w:fldChar w:fldCharType="separate"/>
            </w:r>
            <w:r w:rsidR="001B495F">
              <w:rPr>
                <w:webHidden/>
              </w:rPr>
              <w:t>23</w:t>
            </w:r>
            <w:r w:rsidR="001B495F">
              <w:rPr>
                <w:webHidden/>
              </w:rPr>
              <w:fldChar w:fldCharType="end"/>
            </w:r>
          </w:hyperlink>
        </w:p>
        <w:p w14:paraId="66B5232F" w14:textId="77777777" w:rsidR="001B495F" w:rsidRDefault="00AE44BB">
          <w:pPr>
            <w:pStyle w:val="Spistreci1"/>
            <w:rPr>
              <w:rFonts w:eastAsiaTheme="minorEastAsia" w:cstheme="minorBidi"/>
              <w:sz w:val="22"/>
              <w:szCs w:val="22"/>
            </w:rPr>
          </w:pPr>
          <w:hyperlink w:anchor="_Toc4066048" w:history="1">
            <w:r w:rsidR="001B495F" w:rsidRPr="00AE5567">
              <w:rPr>
                <w:rStyle w:val="Hipercze"/>
              </w:rPr>
              <w:t>Maksymalna wartość dofinansowania</w:t>
            </w:r>
            <w:r w:rsidR="001B495F">
              <w:rPr>
                <w:webHidden/>
              </w:rPr>
              <w:tab/>
            </w:r>
            <w:r w:rsidR="001B495F">
              <w:rPr>
                <w:webHidden/>
              </w:rPr>
              <w:fldChar w:fldCharType="begin"/>
            </w:r>
            <w:r w:rsidR="001B495F">
              <w:rPr>
                <w:webHidden/>
              </w:rPr>
              <w:instrText xml:space="preserve"> PAGEREF _Toc4066048 \h </w:instrText>
            </w:r>
            <w:r w:rsidR="001B495F">
              <w:rPr>
                <w:webHidden/>
              </w:rPr>
            </w:r>
            <w:r w:rsidR="001B495F">
              <w:rPr>
                <w:webHidden/>
              </w:rPr>
              <w:fldChar w:fldCharType="separate"/>
            </w:r>
            <w:r w:rsidR="001B495F">
              <w:rPr>
                <w:webHidden/>
              </w:rPr>
              <w:t>23</w:t>
            </w:r>
            <w:r w:rsidR="001B495F">
              <w:rPr>
                <w:webHidden/>
              </w:rPr>
              <w:fldChar w:fldCharType="end"/>
            </w:r>
          </w:hyperlink>
        </w:p>
        <w:p w14:paraId="4E13C13A" w14:textId="77777777" w:rsidR="001B495F" w:rsidRDefault="00AE44BB">
          <w:pPr>
            <w:pStyle w:val="Spistreci1"/>
            <w:rPr>
              <w:rFonts w:eastAsiaTheme="minorEastAsia" w:cstheme="minorBidi"/>
              <w:sz w:val="22"/>
              <w:szCs w:val="22"/>
            </w:rPr>
          </w:pPr>
          <w:hyperlink w:anchor="_Toc4066049" w:history="1">
            <w:r w:rsidR="001B495F" w:rsidRPr="00AE5567">
              <w:rPr>
                <w:rStyle w:val="Hipercze"/>
                <w:rFonts w:cs="Calibri,Bold"/>
              </w:rPr>
              <w:t xml:space="preserve">Warunki i planowany zakres stosowania </w:t>
            </w:r>
            <w:r w:rsidR="001B495F" w:rsidRPr="00AE5567">
              <w:rPr>
                <w:rStyle w:val="Hipercze"/>
                <w:rFonts w:cs="Calibri,BoldItalic"/>
                <w:i/>
                <w:iCs/>
              </w:rPr>
              <w:t xml:space="preserve">cross-financingu </w:t>
            </w:r>
            <w:r w:rsidR="001B495F" w:rsidRPr="00AE5567">
              <w:rPr>
                <w:rStyle w:val="Hipercze"/>
                <w:rFonts w:cs="Calibri,Bold"/>
              </w:rPr>
              <w:t>(%) (jeśli dotyczy)</w:t>
            </w:r>
            <w:r w:rsidR="001B495F">
              <w:rPr>
                <w:webHidden/>
              </w:rPr>
              <w:tab/>
            </w:r>
            <w:r w:rsidR="001B495F">
              <w:rPr>
                <w:webHidden/>
              </w:rPr>
              <w:fldChar w:fldCharType="begin"/>
            </w:r>
            <w:r w:rsidR="001B495F">
              <w:rPr>
                <w:webHidden/>
              </w:rPr>
              <w:instrText xml:space="preserve"> PAGEREF _Toc4066049 \h </w:instrText>
            </w:r>
            <w:r w:rsidR="001B495F">
              <w:rPr>
                <w:webHidden/>
              </w:rPr>
            </w:r>
            <w:r w:rsidR="001B495F">
              <w:rPr>
                <w:webHidden/>
              </w:rPr>
              <w:fldChar w:fldCharType="separate"/>
            </w:r>
            <w:r w:rsidR="001B495F">
              <w:rPr>
                <w:webHidden/>
              </w:rPr>
              <w:t>23</w:t>
            </w:r>
            <w:r w:rsidR="001B495F">
              <w:rPr>
                <w:webHidden/>
              </w:rPr>
              <w:fldChar w:fldCharType="end"/>
            </w:r>
          </w:hyperlink>
        </w:p>
        <w:p w14:paraId="66E8B146" w14:textId="77777777" w:rsidR="001B495F" w:rsidRDefault="00AE44BB">
          <w:pPr>
            <w:pStyle w:val="Spistreci1"/>
            <w:rPr>
              <w:rFonts w:eastAsiaTheme="minorEastAsia" w:cstheme="minorBidi"/>
              <w:sz w:val="22"/>
              <w:szCs w:val="22"/>
            </w:rPr>
          </w:pPr>
          <w:hyperlink w:anchor="_Toc4066050" w:history="1">
            <w:r w:rsidR="001B495F" w:rsidRPr="00AE5567">
              <w:rPr>
                <w:rStyle w:val="Hipercze"/>
              </w:rPr>
              <w:t>Dopuszczalna maksymalna wartość zakupionych środków trwałych jako % wydatków kwalifikowalnych</w:t>
            </w:r>
            <w:r w:rsidR="001B495F">
              <w:rPr>
                <w:webHidden/>
              </w:rPr>
              <w:tab/>
            </w:r>
            <w:r w:rsidR="001B495F">
              <w:rPr>
                <w:webHidden/>
              </w:rPr>
              <w:fldChar w:fldCharType="begin"/>
            </w:r>
            <w:r w:rsidR="001B495F">
              <w:rPr>
                <w:webHidden/>
              </w:rPr>
              <w:instrText xml:space="preserve"> PAGEREF _Toc4066050 \h </w:instrText>
            </w:r>
            <w:r w:rsidR="001B495F">
              <w:rPr>
                <w:webHidden/>
              </w:rPr>
            </w:r>
            <w:r w:rsidR="001B495F">
              <w:rPr>
                <w:webHidden/>
              </w:rPr>
              <w:fldChar w:fldCharType="separate"/>
            </w:r>
            <w:r w:rsidR="001B495F">
              <w:rPr>
                <w:webHidden/>
              </w:rPr>
              <w:t>23</w:t>
            </w:r>
            <w:r w:rsidR="001B495F">
              <w:rPr>
                <w:webHidden/>
              </w:rPr>
              <w:fldChar w:fldCharType="end"/>
            </w:r>
          </w:hyperlink>
        </w:p>
        <w:p w14:paraId="07E5B728" w14:textId="77777777" w:rsidR="001B495F" w:rsidRDefault="00AE44BB">
          <w:pPr>
            <w:pStyle w:val="Spistreci1"/>
            <w:rPr>
              <w:rFonts w:eastAsiaTheme="minorEastAsia" w:cstheme="minorBidi"/>
              <w:sz w:val="22"/>
              <w:szCs w:val="22"/>
            </w:rPr>
          </w:pPr>
          <w:hyperlink w:anchor="_Toc4066051" w:history="1">
            <w:r w:rsidR="001B495F" w:rsidRPr="00AE5567">
              <w:rPr>
                <w:rStyle w:val="Hipercze"/>
              </w:rPr>
              <w:t>Pomoc publiczna i pomoc de minimis (rodzaj i przeznaczenie pomocy, unijna lub krajowa podstawa prawna)</w:t>
            </w:r>
            <w:r w:rsidR="001B495F">
              <w:rPr>
                <w:webHidden/>
              </w:rPr>
              <w:tab/>
            </w:r>
            <w:r w:rsidR="001B495F">
              <w:rPr>
                <w:webHidden/>
              </w:rPr>
              <w:fldChar w:fldCharType="begin"/>
            </w:r>
            <w:r w:rsidR="001B495F">
              <w:rPr>
                <w:webHidden/>
              </w:rPr>
              <w:instrText xml:space="preserve"> PAGEREF _Toc4066051 \h </w:instrText>
            </w:r>
            <w:r w:rsidR="001B495F">
              <w:rPr>
                <w:webHidden/>
              </w:rPr>
            </w:r>
            <w:r w:rsidR="001B495F">
              <w:rPr>
                <w:webHidden/>
              </w:rPr>
              <w:fldChar w:fldCharType="separate"/>
            </w:r>
            <w:r w:rsidR="001B495F">
              <w:rPr>
                <w:webHidden/>
              </w:rPr>
              <w:t>23</w:t>
            </w:r>
            <w:r w:rsidR="001B495F">
              <w:rPr>
                <w:webHidden/>
              </w:rPr>
              <w:fldChar w:fldCharType="end"/>
            </w:r>
          </w:hyperlink>
        </w:p>
        <w:p w14:paraId="12B01C27" w14:textId="77777777" w:rsidR="001B495F" w:rsidRDefault="00AE44BB">
          <w:pPr>
            <w:pStyle w:val="Spistreci1"/>
            <w:rPr>
              <w:rFonts w:eastAsiaTheme="minorEastAsia" w:cstheme="minorBidi"/>
              <w:sz w:val="22"/>
              <w:szCs w:val="22"/>
            </w:rPr>
          </w:pPr>
          <w:hyperlink w:anchor="_Toc4066052" w:history="1">
            <w:r w:rsidR="001B495F" w:rsidRPr="00AE5567">
              <w:rPr>
                <w:rStyle w:val="Hipercze"/>
              </w:rPr>
              <w:t>Wymagania dotyczące realizacji zasady równości szans i niedyskryminacji,  w tym dostępności dla osób  z niepełnosprawnością oraz zasady równości szans kobiet i mężczyzn</w:t>
            </w:r>
            <w:r w:rsidR="001B495F">
              <w:rPr>
                <w:webHidden/>
              </w:rPr>
              <w:tab/>
            </w:r>
            <w:r w:rsidR="001B495F">
              <w:rPr>
                <w:webHidden/>
              </w:rPr>
              <w:fldChar w:fldCharType="begin"/>
            </w:r>
            <w:r w:rsidR="001B495F">
              <w:rPr>
                <w:webHidden/>
              </w:rPr>
              <w:instrText xml:space="preserve"> PAGEREF _Toc4066052 \h </w:instrText>
            </w:r>
            <w:r w:rsidR="001B495F">
              <w:rPr>
                <w:webHidden/>
              </w:rPr>
            </w:r>
            <w:r w:rsidR="001B495F">
              <w:rPr>
                <w:webHidden/>
              </w:rPr>
              <w:fldChar w:fldCharType="separate"/>
            </w:r>
            <w:r w:rsidR="001B495F">
              <w:rPr>
                <w:webHidden/>
              </w:rPr>
              <w:t>24</w:t>
            </w:r>
            <w:r w:rsidR="001B495F">
              <w:rPr>
                <w:webHidden/>
              </w:rPr>
              <w:fldChar w:fldCharType="end"/>
            </w:r>
          </w:hyperlink>
        </w:p>
        <w:p w14:paraId="0934B480" w14:textId="77777777" w:rsidR="001B495F" w:rsidRDefault="00AE44BB">
          <w:pPr>
            <w:pStyle w:val="Spistreci1"/>
            <w:rPr>
              <w:rFonts w:eastAsiaTheme="minorEastAsia" w:cstheme="minorBidi"/>
              <w:sz w:val="22"/>
              <w:szCs w:val="22"/>
            </w:rPr>
          </w:pPr>
          <w:hyperlink w:anchor="_Toc4066053" w:history="1">
            <w:r w:rsidR="001B495F" w:rsidRPr="00AE5567">
              <w:rPr>
                <w:rStyle w:val="Hipercze"/>
              </w:rPr>
              <w:t>Warunki stosowania uproszczonych form rozliczania wydatków</w:t>
            </w:r>
            <w:r w:rsidR="001B495F">
              <w:rPr>
                <w:webHidden/>
              </w:rPr>
              <w:tab/>
            </w:r>
            <w:r w:rsidR="001B495F">
              <w:rPr>
                <w:webHidden/>
              </w:rPr>
              <w:fldChar w:fldCharType="begin"/>
            </w:r>
            <w:r w:rsidR="001B495F">
              <w:rPr>
                <w:webHidden/>
              </w:rPr>
              <w:instrText xml:space="preserve"> PAGEREF _Toc4066053 \h </w:instrText>
            </w:r>
            <w:r w:rsidR="001B495F">
              <w:rPr>
                <w:webHidden/>
              </w:rPr>
            </w:r>
            <w:r w:rsidR="001B495F">
              <w:rPr>
                <w:webHidden/>
              </w:rPr>
              <w:fldChar w:fldCharType="separate"/>
            </w:r>
            <w:r w:rsidR="001B495F">
              <w:rPr>
                <w:webHidden/>
              </w:rPr>
              <w:t>26</w:t>
            </w:r>
            <w:r w:rsidR="001B495F">
              <w:rPr>
                <w:webHidden/>
              </w:rPr>
              <w:fldChar w:fldCharType="end"/>
            </w:r>
          </w:hyperlink>
        </w:p>
        <w:p w14:paraId="45FD4C0B" w14:textId="77777777" w:rsidR="001B495F" w:rsidRDefault="00AE44BB">
          <w:pPr>
            <w:pStyle w:val="Spistreci1"/>
            <w:rPr>
              <w:rFonts w:eastAsiaTheme="minorEastAsia" w:cstheme="minorBidi"/>
              <w:sz w:val="22"/>
              <w:szCs w:val="22"/>
            </w:rPr>
          </w:pPr>
          <w:hyperlink w:anchor="_Toc4066054" w:history="1">
            <w:r w:rsidR="001B495F" w:rsidRPr="00AE5567">
              <w:rPr>
                <w:rStyle w:val="Hipercze"/>
              </w:rPr>
              <w:t>Braki w zakresie warunków formalnych oraz oczywiste omyłki</w:t>
            </w:r>
            <w:r w:rsidR="001B495F">
              <w:rPr>
                <w:webHidden/>
              </w:rPr>
              <w:tab/>
            </w:r>
            <w:r w:rsidR="001B495F">
              <w:rPr>
                <w:webHidden/>
              </w:rPr>
              <w:fldChar w:fldCharType="begin"/>
            </w:r>
            <w:r w:rsidR="001B495F">
              <w:rPr>
                <w:webHidden/>
              </w:rPr>
              <w:instrText xml:space="preserve"> PAGEREF _Toc4066054 \h </w:instrText>
            </w:r>
            <w:r w:rsidR="001B495F">
              <w:rPr>
                <w:webHidden/>
              </w:rPr>
            </w:r>
            <w:r w:rsidR="001B495F">
              <w:rPr>
                <w:webHidden/>
              </w:rPr>
              <w:fldChar w:fldCharType="separate"/>
            </w:r>
            <w:r w:rsidR="001B495F">
              <w:rPr>
                <w:webHidden/>
              </w:rPr>
              <w:t>26</w:t>
            </w:r>
            <w:r w:rsidR="001B495F">
              <w:rPr>
                <w:webHidden/>
              </w:rPr>
              <w:fldChar w:fldCharType="end"/>
            </w:r>
          </w:hyperlink>
        </w:p>
        <w:p w14:paraId="215B2F05" w14:textId="77777777" w:rsidR="001B495F" w:rsidRDefault="00AE44BB">
          <w:pPr>
            <w:pStyle w:val="Spistreci1"/>
            <w:rPr>
              <w:rFonts w:eastAsiaTheme="minorEastAsia" w:cstheme="minorBidi"/>
              <w:sz w:val="22"/>
              <w:szCs w:val="22"/>
            </w:rPr>
          </w:pPr>
          <w:hyperlink w:anchor="_Toc4066055" w:history="1">
            <w:r w:rsidR="001B495F" w:rsidRPr="00AE5567">
              <w:rPr>
                <w:rStyle w:val="Hipercze"/>
              </w:rPr>
              <w:t>Forma i sposób udzielania wnioskodawcy wyjaśnień  w kwestiach dotyczących konkursu</w:t>
            </w:r>
            <w:r w:rsidR="001B495F">
              <w:rPr>
                <w:webHidden/>
              </w:rPr>
              <w:tab/>
            </w:r>
            <w:r w:rsidR="001B495F">
              <w:rPr>
                <w:webHidden/>
              </w:rPr>
              <w:fldChar w:fldCharType="begin"/>
            </w:r>
            <w:r w:rsidR="001B495F">
              <w:rPr>
                <w:webHidden/>
              </w:rPr>
              <w:instrText xml:space="preserve"> PAGEREF _Toc4066055 \h </w:instrText>
            </w:r>
            <w:r w:rsidR="001B495F">
              <w:rPr>
                <w:webHidden/>
              </w:rPr>
            </w:r>
            <w:r w:rsidR="001B495F">
              <w:rPr>
                <w:webHidden/>
              </w:rPr>
              <w:fldChar w:fldCharType="separate"/>
            </w:r>
            <w:r w:rsidR="001B495F">
              <w:rPr>
                <w:webHidden/>
              </w:rPr>
              <w:t>27</w:t>
            </w:r>
            <w:r w:rsidR="001B495F">
              <w:rPr>
                <w:webHidden/>
              </w:rPr>
              <w:fldChar w:fldCharType="end"/>
            </w:r>
          </w:hyperlink>
        </w:p>
        <w:p w14:paraId="4227914F" w14:textId="77777777" w:rsidR="001B495F" w:rsidRDefault="00AE44BB">
          <w:pPr>
            <w:pStyle w:val="Spistreci1"/>
            <w:rPr>
              <w:rFonts w:eastAsiaTheme="minorEastAsia" w:cstheme="minorBidi"/>
              <w:sz w:val="22"/>
              <w:szCs w:val="22"/>
            </w:rPr>
          </w:pPr>
          <w:hyperlink w:anchor="_Toc4066056" w:history="1">
            <w:r w:rsidR="001B495F" w:rsidRPr="00AE5567">
              <w:rPr>
                <w:rStyle w:val="Hipercze"/>
              </w:rPr>
              <w:t>Sposób podania do publicznej wiadomości wyników konkursu</w:t>
            </w:r>
            <w:r w:rsidR="001B495F">
              <w:rPr>
                <w:webHidden/>
              </w:rPr>
              <w:tab/>
            </w:r>
            <w:r w:rsidR="001B495F">
              <w:rPr>
                <w:webHidden/>
              </w:rPr>
              <w:fldChar w:fldCharType="begin"/>
            </w:r>
            <w:r w:rsidR="001B495F">
              <w:rPr>
                <w:webHidden/>
              </w:rPr>
              <w:instrText xml:space="preserve"> PAGEREF _Toc4066056 \h </w:instrText>
            </w:r>
            <w:r w:rsidR="001B495F">
              <w:rPr>
                <w:webHidden/>
              </w:rPr>
            </w:r>
            <w:r w:rsidR="001B495F">
              <w:rPr>
                <w:webHidden/>
              </w:rPr>
              <w:fldChar w:fldCharType="separate"/>
            </w:r>
            <w:r w:rsidR="001B495F">
              <w:rPr>
                <w:webHidden/>
              </w:rPr>
              <w:t>27</w:t>
            </w:r>
            <w:r w:rsidR="001B495F">
              <w:rPr>
                <w:webHidden/>
              </w:rPr>
              <w:fldChar w:fldCharType="end"/>
            </w:r>
          </w:hyperlink>
        </w:p>
        <w:p w14:paraId="02FE49E9" w14:textId="77777777" w:rsidR="001B495F" w:rsidRDefault="00AE44BB">
          <w:pPr>
            <w:pStyle w:val="Spistreci1"/>
            <w:rPr>
              <w:rFonts w:eastAsiaTheme="minorEastAsia" w:cstheme="minorBidi"/>
              <w:sz w:val="22"/>
              <w:szCs w:val="22"/>
            </w:rPr>
          </w:pPr>
          <w:hyperlink w:anchor="_Toc4066057" w:history="1">
            <w:r w:rsidR="001B495F" w:rsidRPr="00AE5567">
              <w:rPr>
                <w:rStyle w:val="Hipercze"/>
              </w:rPr>
              <w:t>Środki odwoławcze przysługujące wnioskodawcy oraz instytucje właściwe do ich rozpatrzenia</w:t>
            </w:r>
            <w:r w:rsidR="001B495F">
              <w:rPr>
                <w:webHidden/>
              </w:rPr>
              <w:tab/>
            </w:r>
            <w:r w:rsidR="001B495F">
              <w:rPr>
                <w:webHidden/>
              </w:rPr>
              <w:fldChar w:fldCharType="begin"/>
            </w:r>
            <w:r w:rsidR="001B495F">
              <w:rPr>
                <w:webHidden/>
              </w:rPr>
              <w:instrText xml:space="preserve"> PAGEREF _Toc4066057 \h </w:instrText>
            </w:r>
            <w:r w:rsidR="001B495F">
              <w:rPr>
                <w:webHidden/>
              </w:rPr>
            </w:r>
            <w:r w:rsidR="001B495F">
              <w:rPr>
                <w:webHidden/>
              </w:rPr>
              <w:fldChar w:fldCharType="separate"/>
            </w:r>
            <w:r w:rsidR="001B495F">
              <w:rPr>
                <w:webHidden/>
              </w:rPr>
              <w:t>29</w:t>
            </w:r>
            <w:r w:rsidR="001B495F">
              <w:rPr>
                <w:webHidden/>
              </w:rPr>
              <w:fldChar w:fldCharType="end"/>
            </w:r>
          </w:hyperlink>
        </w:p>
        <w:p w14:paraId="70662AAF" w14:textId="77777777" w:rsidR="001B495F" w:rsidRDefault="00AE44BB">
          <w:pPr>
            <w:pStyle w:val="Spistreci1"/>
            <w:rPr>
              <w:rFonts w:eastAsiaTheme="minorEastAsia" w:cstheme="minorBidi"/>
              <w:sz w:val="22"/>
              <w:szCs w:val="22"/>
            </w:rPr>
          </w:pPr>
          <w:hyperlink w:anchor="_Toc4066058" w:history="1">
            <w:r w:rsidR="001B495F" w:rsidRPr="00AE5567">
              <w:rPr>
                <w:rStyle w:val="Hipercze"/>
              </w:rPr>
              <w:t>Informacje o sposobie postępowania z wnioskami o dofinansowanie po rozstrzygnięciu konkursu</w:t>
            </w:r>
            <w:r w:rsidR="001B495F">
              <w:rPr>
                <w:webHidden/>
              </w:rPr>
              <w:tab/>
            </w:r>
            <w:r w:rsidR="001B495F">
              <w:rPr>
                <w:webHidden/>
              </w:rPr>
              <w:fldChar w:fldCharType="begin"/>
            </w:r>
            <w:r w:rsidR="001B495F">
              <w:rPr>
                <w:webHidden/>
              </w:rPr>
              <w:instrText xml:space="preserve"> PAGEREF _Toc4066058 \h </w:instrText>
            </w:r>
            <w:r w:rsidR="001B495F">
              <w:rPr>
                <w:webHidden/>
              </w:rPr>
            </w:r>
            <w:r w:rsidR="001B495F">
              <w:rPr>
                <w:webHidden/>
              </w:rPr>
              <w:fldChar w:fldCharType="separate"/>
            </w:r>
            <w:r w:rsidR="001B495F">
              <w:rPr>
                <w:webHidden/>
              </w:rPr>
              <w:t>29</w:t>
            </w:r>
            <w:r w:rsidR="001B495F">
              <w:rPr>
                <w:webHidden/>
              </w:rPr>
              <w:fldChar w:fldCharType="end"/>
            </w:r>
          </w:hyperlink>
        </w:p>
        <w:p w14:paraId="1A8080E0" w14:textId="77777777" w:rsidR="001B495F" w:rsidRDefault="00AE44BB">
          <w:pPr>
            <w:pStyle w:val="Spistreci1"/>
            <w:rPr>
              <w:rFonts w:eastAsiaTheme="minorEastAsia" w:cstheme="minorBidi"/>
              <w:sz w:val="22"/>
              <w:szCs w:val="22"/>
            </w:rPr>
          </w:pPr>
          <w:hyperlink w:anchor="_Toc4066059" w:history="1">
            <w:r w:rsidR="001B495F" w:rsidRPr="00AE5567">
              <w:rPr>
                <w:rStyle w:val="Hipercze"/>
              </w:rPr>
              <w:t>Wzór umowy/decyzji o dofinansowanie projektu</w:t>
            </w:r>
            <w:r w:rsidR="001B495F">
              <w:rPr>
                <w:webHidden/>
              </w:rPr>
              <w:tab/>
            </w:r>
            <w:r w:rsidR="001B495F">
              <w:rPr>
                <w:webHidden/>
              </w:rPr>
              <w:fldChar w:fldCharType="begin"/>
            </w:r>
            <w:r w:rsidR="001B495F">
              <w:rPr>
                <w:webHidden/>
              </w:rPr>
              <w:instrText xml:space="preserve"> PAGEREF _Toc4066059 \h </w:instrText>
            </w:r>
            <w:r w:rsidR="001B495F">
              <w:rPr>
                <w:webHidden/>
              </w:rPr>
            </w:r>
            <w:r w:rsidR="001B495F">
              <w:rPr>
                <w:webHidden/>
              </w:rPr>
              <w:fldChar w:fldCharType="separate"/>
            </w:r>
            <w:r w:rsidR="001B495F">
              <w:rPr>
                <w:webHidden/>
              </w:rPr>
              <w:t>29</w:t>
            </w:r>
            <w:r w:rsidR="001B495F">
              <w:rPr>
                <w:webHidden/>
              </w:rPr>
              <w:fldChar w:fldCharType="end"/>
            </w:r>
          </w:hyperlink>
        </w:p>
        <w:p w14:paraId="4EDCE12C" w14:textId="77777777" w:rsidR="001B495F" w:rsidRDefault="00AE44BB">
          <w:pPr>
            <w:pStyle w:val="Spistreci1"/>
            <w:rPr>
              <w:rFonts w:eastAsiaTheme="minorEastAsia" w:cstheme="minorBidi"/>
              <w:sz w:val="22"/>
              <w:szCs w:val="22"/>
            </w:rPr>
          </w:pPr>
          <w:hyperlink w:anchor="_Toc4066060" w:history="1">
            <w:r w:rsidR="001B495F" w:rsidRPr="00AE5567">
              <w:rPr>
                <w:rStyle w:val="Hipercze"/>
                <w:rFonts w:cs="Arial"/>
              </w:rPr>
              <w:t>Zasady podpisywania umowy/decyzji o dofinansowanie projektu</w:t>
            </w:r>
            <w:r w:rsidR="001B495F">
              <w:rPr>
                <w:webHidden/>
              </w:rPr>
              <w:tab/>
            </w:r>
            <w:r w:rsidR="001B495F">
              <w:rPr>
                <w:webHidden/>
              </w:rPr>
              <w:fldChar w:fldCharType="begin"/>
            </w:r>
            <w:r w:rsidR="001B495F">
              <w:rPr>
                <w:webHidden/>
              </w:rPr>
              <w:instrText xml:space="preserve"> PAGEREF _Toc4066060 \h </w:instrText>
            </w:r>
            <w:r w:rsidR="001B495F">
              <w:rPr>
                <w:webHidden/>
              </w:rPr>
            </w:r>
            <w:r w:rsidR="001B495F">
              <w:rPr>
                <w:webHidden/>
              </w:rPr>
              <w:fldChar w:fldCharType="separate"/>
            </w:r>
            <w:r w:rsidR="001B495F">
              <w:rPr>
                <w:webHidden/>
              </w:rPr>
              <w:t>29</w:t>
            </w:r>
            <w:r w:rsidR="001B495F">
              <w:rPr>
                <w:webHidden/>
              </w:rPr>
              <w:fldChar w:fldCharType="end"/>
            </w:r>
          </w:hyperlink>
        </w:p>
        <w:p w14:paraId="0AB73FFC" w14:textId="77777777" w:rsidR="001B495F" w:rsidRDefault="00AE44BB">
          <w:pPr>
            <w:pStyle w:val="Spistreci1"/>
            <w:rPr>
              <w:rFonts w:eastAsiaTheme="minorEastAsia" w:cstheme="minorBidi"/>
              <w:sz w:val="22"/>
              <w:szCs w:val="22"/>
            </w:rPr>
          </w:pPr>
          <w:hyperlink w:anchor="_Toc4066061" w:history="1">
            <w:r w:rsidR="001B495F" w:rsidRPr="00AE5567">
              <w:rPr>
                <w:rStyle w:val="Hipercze"/>
                <w:rFonts w:eastAsia="Calibri"/>
                <w:lang w:eastAsia="en-US"/>
              </w:rPr>
              <w:t>Zabezpieczenie prawidłowej realizacji umowy</w:t>
            </w:r>
            <w:r w:rsidR="001B495F">
              <w:rPr>
                <w:webHidden/>
              </w:rPr>
              <w:tab/>
            </w:r>
            <w:r w:rsidR="001B495F">
              <w:rPr>
                <w:webHidden/>
              </w:rPr>
              <w:fldChar w:fldCharType="begin"/>
            </w:r>
            <w:r w:rsidR="001B495F">
              <w:rPr>
                <w:webHidden/>
              </w:rPr>
              <w:instrText xml:space="preserve"> PAGEREF _Toc4066061 \h </w:instrText>
            </w:r>
            <w:r w:rsidR="001B495F">
              <w:rPr>
                <w:webHidden/>
              </w:rPr>
            </w:r>
            <w:r w:rsidR="001B495F">
              <w:rPr>
                <w:webHidden/>
              </w:rPr>
              <w:fldChar w:fldCharType="separate"/>
            </w:r>
            <w:r w:rsidR="001B495F">
              <w:rPr>
                <w:webHidden/>
              </w:rPr>
              <w:t>32</w:t>
            </w:r>
            <w:r w:rsidR="001B495F">
              <w:rPr>
                <w:webHidden/>
              </w:rPr>
              <w:fldChar w:fldCharType="end"/>
            </w:r>
          </w:hyperlink>
        </w:p>
        <w:p w14:paraId="331E68B6" w14:textId="77777777" w:rsidR="001B495F" w:rsidRDefault="00AE44BB">
          <w:pPr>
            <w:pStyle w:val="Spistreci1"/>
            <w:rPr>
              <w:rFonts w:eastAsiaTheme="minorEastAsia" w:cstheme="minorBidi"/>
              <w:sz w:val="22"/>
              <w:szCs w:val="22"/>
            </w:rPr>
          </w:pPr>
          <w:hyperlink w:anchor="_Toc4066062" w:history="1">
            <w:r w:rsidR="001B495F" w:rsidRPr="00AE5567">
              <w:rPr>
                <w:rStyle w:val="Hipercze"/>
              </w:rPr>
              <w:t>Projekty partnerskie</w:t>
            </w:r>
            <w:r w:rsidR="001B495F">
              <w:rPr>
                <w:webHidden/>
              </w:rPr>
              <w:tab/>
            </w:r>
            <w:r w:rsidR="001B495F">
              <w:rPr>
                <w:webHidden/>
              </w:rPr>
              <w:fldChar w:fldCharType="begin"/>
            </w:r>
            <w:r w:rsidR="001B495F">
              <w:rPr>
                <w:webHidden/>
              </w:rPr>
              <w:instrText xml:space="preserve"> PAGEREF _Toc4066062 \h </w:instrText>
            </w:r>
            <w:r w:rsidR="001B495F">
              <w:rPr>
                <w:webHidden/>
              </w:rPr>
            </w:r>
            <w:r w:rsidR="001B495F">
              <w:rPr>
                <w:webHidden/>
              </w:rPr>
              <w:fldChar w:fldCharType="separate"/>
            </w:r>
            <w:r w:rsidR="001B495F">
              <w:rPr>
                <w:webHidden/>
              </w:rPr>
              <w:t>33</w:t>
            </w:r>
            <w:r w:rsidR="001B495F">
              <w:rPr>
                <w:webHidden/>
              </w:rPr>
              <w:fldChar w:fldCharType="end"/>
            </w:r>
          </w:hyperlink>
        </w:p>
        <w:p w14:paraId="30A3D081" w14:textId="77777777" w:rsidR="001B495F" w:rsidRDefault="00AE44BB">
          <w:pPr>
            <w:pStyle w:val="Spistreci1"/>
            <w:rPr>
              <w:rFonts w:eastAsiaTheme="minorEastAsia" w:cstheme="minorBidi"/>
              <w:sz w:val="22"/>
              <w:szCs w:val="22"/>
            </w:rPr>
          </w:pPr>
          <w:hyperlink w:anchor="_Toc4066063" w:history="1">
            <w:r w:rsidR="001B495F" w:rsidRPr="00AE5567">
              <w:rPr>
                <w:rStyle w:val="Hipercze"/>
              </w:rPr>
              <w:t>Wskaźniki produktu i  rezultatu</w:t>
            </w:r>
            <w:r w:rsidR="001B495F">
              <w:rPr>
                <w:webHidden/>
              </w:rPr>
              <w:tab/>
            </w:r>
            <w:r w:rsidR="001B495F">
              <w:rPr>
                <w:webHidden/>
              </w:rPr>
              <w:fldChar w:fldCharType="begin"/>
            </w:r>
            <w:r w:rsidR="001B495F">
              <w:rPr>
                <w:webHidden/>
              </w:rPr>
              <w:instrText xml:space="preserve"> PAGEREF _Toc4066063 \h </w:instrText>
            </w:r>
            <w:r w:rsidR="001B495F">
              <w:rPr>
                <w:webHidden/>
              </w:rPr>
            </w:r>
            <w:r w:rsidR="001B495F">
              <w:rPr>
                <w:webHidden/>
              </w:rPr>
              <w:fldChar w:fldCharType="separate"/>
            </w:r>
            <w:r w:rsidR="001B495F">
              <w:rPr>
                <w:webHidden/>
              </w:rPr>
              <w:t>35</w:t>
            </w:r>
            <w:r w:rsidR="001B495F">
              <w:rPr>
                <w:webHidden/>
              </w:rPr>
              <w:fldChar w:fldCharType="end"/>
            </w:r>
          </w:hyperlink>
        </w:p>
        <w:p w14:paraId="1782BC28" w14:textId="77777777" w:rsidR="001B495F" w:rsidRDefault="00AE44BB">
          <w:pPr>
            <w:pStyle w:val="Spistreci1"/>
            <w:rPr>
              <w:rFonts w:eastAsiaTheme="minorEastAsia" w:cstheme="minorBidi"/>
              <w:sz w:val="22"/>
              <w:szCs w:val="22"/>
            </w:rPr>
          </w:pPr>
          <w:hyperlink w:anchor="_Toc4066064" w:history="1">
            <w:r w:rsidR="001B495F" w:rsidRPr="00AE5567">
              <w:rPr>
                <w:rStyle w:val="Hipercze"/>
              </w:rPr>
              <w:t>Sytuacje w których konkurs może zostać anulowany</w:t>
            </w:r>
            <w:r w:rsidR="001B495F">
              <w:rPr>
                <w:webHidden/>
              </w:rPr>
              <w:tab/>
            </w:r>
            <w:r w:rsidR="001B495F">
              <w:rPr>
                <w:webHidden/>
              </w:rPr>
              <w:fldChar w:fldCharType="begin"/>
            </w:r>
            <w:r w:rsidR="001B495F">
              <w:rPr>
                <w:webHidden/>
              </w:rPr>
              <w:instrText xml:space="preserve"> PAGEREF _Toc4066064 \h </w:instrText>
            </w:r>
            <w:r w:rsidR="001B495F">
              <w:rPr>
                <w:webHidden/>
              </w:rPr>
            </w:r>
            <w:r w:rsidR="001B495F">
              <w:rPr>
                <w:webHidden/>
              </w:rPr>
              <w:fldChar w:fldCharType="separate"/>
            </w:r>
            <w:r w:rsidR="001B495F">
              <w:rPr>
                <w:webHidden/>
              </w:rPr>
              <w:t>36</w:t>
            </w:r>
            <w:r w:rsidR="001B495F">
              <w:rPr>
                <w:webHidden/>
              </w:rPr>
              <w:fldChar w:fldCharType="end"/>
            </w:r>
          </w:hyperlink>
        </w:p>
        <w:p w14:paraId="0D791577" w14:textId="77777777" w:rsidR="001B495F" w:rsidRDefault="00AE44BB">
          <w:pPr>
            <w:pStyle w:val="Spistreci1"/>
            <w:rPr>
              <w:rFonts w:eastAsiaTheme="minorEastAsia" w:cstheme="minorBidi"/>
              <w:sz w:val="22"/>
              <w:szCs w:val="22"/>
            </w:rPr>
          </w:pPr>
          <w:hyperlink w:anchor="_Toc4066065" w:history="1">
            <w:r w:rsidR="001B495F" w:rsidRPr="00AE5567">
              <w:rPr>
                <w:rStyle w:val="Hipercze"/>
              </w:rPr>
              <w:t>Postanowienie dotyczące możliwości zwiększenia kwoty przeznaczonej na dofinansowanie projektów w konkursie</w:t>
            </w:r>
            <w:r w:rsidR="001B495F">
              <w:rPr>
                <w:webHidden/>
              </w:rPr>
              <w:tab/>
            </w:r>
            <w:r w:rsidR="001B495F">
              <w:rPr>
                <w:webHidden/>
              </w:rPr>
              <w:fldChar w:fldCharType="begin"/>
            </w:r>
            <w:r w:rsidR="001B495F">
              <w:rPr>
                <w:webHidden/>
              </w:rPr>
              <w:instrText xml:space="preserve"> PAGEREF _Toc4066065 \h </w:instrText>
            </w:r>
            <w:r w:rsidR="001B495F">
              <w:rPr>
                <w:webHidden/>
              </w:rPr>
            </w:r>
            <w:r w:rsidR="001B495F">
              <w:rPr>
                <w:webHidden/>
              </w:rPr>
              <w:fldChar w:fldCharType="separate"/>
            </w:r>
            <w:r w:rsidR="001B495F">
              <w:rPr>
                <w:webHidden/>
              </w:rPr>
              <w:t>37</w:t>
            </w:r>
            <w:r w:rsidR="001B495F">
              <w:rPr>
                <w:webHidden/>
              </w:rPr>
              <w:fldChar w:fldCharType="end"/>
            </w:r>
          </w:hyperlink>
        </w:p>
        <w:p w14:paraId="79391BEB" w14:textId="77777777" w:rsidR="001B495F" w:rsidRDefault="00AE44BB">
          <w:pPr>
            <w:pStyle w:val="Spistreci1"/>
            <w:rPr>
              <w:rFonts w:eastAsiaTheme="minorEastAsia" w:cstheme="minorBidi"/>
              <w:sz w:val="22"/>
              <w:szCs w:val="22"/>
            </w:rPr>
          </w:pPr>
          <w:hyperlink w:anchor="_Toc4066066" w:history="1">
            <w:r w:rsidR="001B495F" w:rsidRPr="00AE5567">
              <w:rPr>
                <w:rStyle w:val="Hipercze"/>
              </w:rPr>
              <w:t>Zasady dofinansowania projektów</w:t>
            </w:r>
            <w:r w:rsidR="001B495F">
              <w:rPr>
                <w:webHidden/>
              </w:rPr>
              <w:tab/>
            </w:r>
            <w:r w:rsidR="001B495F">
              <w:rPr>
                <w:webHidden/>
              </w:rPr>
              <w:fldChar w:fldCharType="begin"/>
            </w:r>
            <w:r w:rsidR="001B495F">
              <w:rPr>
                <w:webHidden/>
              </w:rPr>
              <w:instrText xml:space="preserve"> PAGEREF _Toc4066066 \h </w:instrText>
            </w:r>
            <w:r w:rsidR="001B495F">
              <w:rPr>
                <w:webHidden/>
              </w:rPr>
            </w:r>
            <w:r w:rsidR="001B495F">
              <w:rPr>
                <w:webHidden/>
              </w:rPr>
              <w:fldChar w:fldCharType="separate"/>
            </w:r>
            <w:r w:rsidR="001B495F">
              <w:rPr>
                <w:webHidden/>
              </w:rPr>
              <w:t>37</w:t>
            </w:r>
            <w:r w:rsidR="001B495F">
              <w:rPr>
                <w:webHidden/>
              </w:rPr>
              <w:fldChar w:fldCharType="end"/>
            </w:r>
          </w:hyperlink>
        </w:p>
        <w:p w14:paraId="1EF0EE39" w14:textId="77777777" w:rsidR="001B495F" w:rsidRDefault="00AE44BB">
          <w:pPr>
            <w:pStyle w:val="Spistreci1"/>
            <w:rPr>
              <w:rFonts w:eastAsiaTheme="minorEastAsia" w:cstheme="minorBidi"/>
              <w:sz w:val="22"/>
              <w:szCs w:val="22"/>
            </w:rPr>
          </w:pPr>
          <w:hyperlink w:anchor="_Toc4066067" w:history="1">
            <w:r w:rsidR="001B495F" w:rsidRPr="00AE5567">
              <w:rPr>
                <w:rStyle w:val="Hipercze"/>
              </w:rPr>
              <w:t>Archiwizacja i przechowywanie dokumentów</w:t>
            </w:r>
            <w:r w:rsidR="001B495F">
              <w:rPr>
                <w:webHidden/>
              </w:rPr>
              <w:tab/>
            </w:r>
            <w:r w:rsidR="001B495F">
              <w:rPr>
                <w:webHidden/>
              </w:rPr>
              <w:fldChar w:fldCharType="begin"/>
            </w:r>
            <w:r w:rsidR="001B495F">
              <w:rPr>
                <w:webHidden/>
              </w:rPr>
              <w:instrText xml:space="preserve"> PAGEREF _Toc4066067 \h </w:instrText>
            </w:r>
            <w:r w:rsidR="001B495F">
              <w:rPr>
                <w:webHidden/>
              </w:rPr>
            </w:r>
            <w:r w:rsidR="001B495F">
              <w:rPr>
                <w:webHidden/>
              </w:rPr>
              <w:fldChar w:fldCharType="separate"/>
            </w:r>
            <w:r w:rsidR="001B495F">
              <w:rPr>
                <w:webHidden/>
              </w:rPr>
              <w:t>38</w:t>
            </w:r>
            <w:r w:rsidR="001B495F">
              <w:rPr>
                <w:webHidden/>
              </w:rPr>
              <w:fldChar w:fldCharType="end"/>
            </w:r>
          </w:hyperlink>
        </w:p>
        <w:p w14:paraId="1BEFD142" w14:textId="77777777" w:rsidR="001B495F" w:rsidRDefault="00AE44BB">
          <w:pPr>
            <w:pStyle w:val="Spistreci1"/>
            <w:rPr>
              <w:rFonts w:eastAsiaTheme="minorEastAsia" w:cstheme="minorBidi"/>
              <w:sz w:val="22"/>
              <w:szCs w:val="22"/>
            </w:rPr>
          </w:pPr>
          <w:hyperlink w:anchor="_Toc4066068" w:history="1">
            <w:r w:rsidR="001B495F" w:rsidRPr="00AE5567">
              <w:rPr>
                <w:rStyle w:val="Hipercze"/>
              </w:rPr>
              <w:t>Załączniki:</w:t>
            </w:r>
            <w:r w:rsidR="001B495F">
              <w:rPr>
                <w:webHidden/>
              </w:rPr>
              <w:tab/>
            </w:r>
            <w:r w:rsidR="001B495F">
              <w:rPr>
                <w:webHidden/>
              </w:rPr>
              <w:fldChar w:fldCharType="begin"/>
            </w:r>
            <w:r w:rsidR="001B495F">
              <w:rPr>
                <w:webHidden/>
              </w:rPr>
              <w:instrText xml:space="preserve"> PAGEREF _Toc4066068 \h </w:instrText>
            </w:r>
            <w:r w:rsidR="001B495F">
              <w:rPr>
                <w:webHidden/>
              </w:rPr>
            </w:r>
            <w:r w:rsidR="001B495F">
              <w:rPr>
                <w:webHidden/>
              </w:rPr>
              <w:fldChar w:fldCharType="separate"/>
            </w:r>
            <w:r w:rsidR="001B495F">
              <w:rPr>
                <w:webHidden/>
              </w:rPr>
              <w:t>39</w:t>
            </w:r>
            <w:r w:rsidR="001B495F">
              <w:rPr>
                <w:webHidden/>
              </w:rPr>
              <w:fldChar w:fldCharType="end"/>
            </w:r>
          </w:hyperlink>
        </w:p>
        <w:p w14:paraId="5A3B8E91" w14:textId="77777777" w:rsidR="001B495F" w:rsidRDefault="00AE44BB">
          <w:pPr>
            <w:pStyle w:val="Spistreci1"/>
            <w:rPr>
              <w:rFonts w:eastAsiaTheme="minorEastAsia" w:cstheme="minorBidi"/>
              <w:sz w:val="22"/>
              <w:szCs w:val="22"/>
            </w:rPr>
          </w:pPr>
          <w:hyperlink w:anchor="_Toc4066069" w:history="1">
            <w:r w:rsidR="001B495F" w:rsidRPr="00AE5567">
              <w:rPr>
                <w:rStyle w:val="Hipercze"/>
              </w:rPr>
              <w:t>Inne dokumenty obowiązujące w naborze:</w:t>
            </w:r>
            <w:r w:rsidR="001B495F">
              <w:rPr>
                <w:webHidden/>
              </w:rPr>
              <w:tab/>
            </w:r>
            <w:r w:rsidR="001B495F">
              <w:rPr>
                <w:webHidden/>
              </w:rPr>
              <w:fldChar w:fldCharType="begin"/>
            </w:r>
            <w:r w:rsidR="001B495F">
              <w:rPr>
                <w:webHidden/>
              </w:rPr>
              <w:instrText xml:space="preserve"> PAGEREF _Toc4066069 \h </w:instrText>
            </w:r>
            <w:r w:rsidR="001B495F">
              <w:rPr>
                <w:webHidden/>
              </w:rPr>
            </w:r>
            <w:r w:rsidR="001B495F">
              <w:rPr>
                <w:webHidden/>
              </w:rPr>
              <w:fldChar w:fldCharType="separate"/>
            </w:r>
            <w:r w:rsidR="001B495F">
              <w:rPr>
                <w:webHidden/>
              </w:rPr>
              <w:t>39</w:t>
            </w:r>
            <w:r w:rsidR="001B495F">
              <w:rPr>
                <w:webHidden/>
              </w:rPr>
              <w:fldChar w:fldCharType="end"/>
            </w:r>
          </w:hyperlink>
        </w:p>
        <w:p w14:paraId="39D9365B" w14:textId="77777777" w:rsidR="001B495F" w:rsidRDefault="00AE44BB">
          <w:pPr>
            <w:pStyle w:val="Spistreci1"/>
            <w:rPr>
              <w:rFonts w:eastAsiaTheme="minorEastAsia" w:cstheme="minorBidi"/>
              <w:sz w:val="22"/>
              <w:szCs w:val="22"/>
            </w:rPr>
          </w:pPr>
          <w:hyperlink w:anchor="_Toc4066070" w:history="1">
            <w:r w:rsidR="001B495F" w:rsidRPr="00AE5567">
              <w:rPr>
                <w:rStyle w:val="Hipercze"/>
              </w:rPr>
              <w:t>Dokumenty pomocnicze dla wnioskodawców:</w:t>
            </w:r>
            <w:r w:rsidR="001B495F">
              <w:rPr>
                <w:webHidden/>
              </w:rPr>
              <w:tab/>
            </w:r>
            <w:r w:rsidR="001B495F">
              <w:rPr>
                <w:webHidden/>
              </w:rPr>
              <w:fldChar w:fldCharType="begin"/>
            </w:r>
            <w:r w:rsidR="001B495F">
              <w:rPr>
                <w:webHidden/>
              </w:rPr>
              <w:instrText xml:space="preserve"> PAGEREF _Toc4066070 \h </w:instrText>
            </w:r>
            <w:r w:rsidR="001B495F">
              <w:rPr>
                <w:webHidden/>
              </w:rPr>
            </w:r>
            <w:r w:rsidR="001B495F">
              <w:rPr>
                <w:webHidden/>
              </w:rPr>
              <w:fldChar w:fldCharType="separate"/>
            </w:r>
            <w:r w:rsidR="001B495F">
              <w:rPr>
                <w:webHidden/>
              </w:rPr>
              <w:t>40</w:t>
            </w:r>
            <w:r w:rsidR="001B495F">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Pr="00C90872" w:rsidRDefault="00C90872" w:rsidP="00C90872"/>
    <w:p w14:paraId="79EC0898" w14:textId="0B267155" w:rsidR="00FC567A" w:rsidRPr="00160254" w:rsidRDefault="00FC567A" w:rsidP="00135A2A">
      <w:pPr>
        <w:pStyle w:val="Nagwek1"/>
        <w:rPr>
          <w:rFonts w:asciiTheme="minorHAnsi" w:hAnsiTheme="minorHAnsi"/>
        </w:rPr>
      </w:pPr>
      <w:bookmarkStart w:id="0" w:name="_Toc406602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0"/>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280CAFF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podmiot, o którym mowa w art. 2 pkt.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7590D6DD"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A174FD">
        <w:rPr>
          <w:rFonts w:asciiTheme="minorHAnsi" w:eastAsia="Calibri" w:hAnsiTheme="minorHAnsi"/>
          <w:b/>
          <w:noProof/>
          <w:color w:val="000000" w:themeColor="text1"/>
        </w:rPr>
        <w:t>Ii</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A174FD">
        <w:rPr>
          <w:rFonts w:asciiTheme="minorHAnsi" w:eastAsia="Calibri" w:hAnsiTheme="minorHAnsi"/>
          <w:noProof/>
          <w:color w:val="000000" w:themeColor="text1"/>
        </w:rPr>
        <w:t xml:space="preserve">Inwestycji i </w:t>
      </w:r>
      <w:r w:rsidRPr="00160254">
        <w:rPr>
          <w:rFonts w:asciiTheme="minorHAnsi" w:eastAsia="Calibri" w:hAnsiTheme="minorHAnsi"/>
          <w:noProof/>
          <w:color w:val="000000" w:themeColor="text1"/>
        </w:rPr>
        <w:t>Rozwoju</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z </w:t>
      </w:r>
      <w:proofErr w:type="spellStart"/>
      <w:r w:rsidRPr="00160254">
        <w:rPr>
          <w:rFonts w:asciiTheme="minorHAnsi" w:hAnsiTheme="minorHAnsi"/>
          <w:color w:val="000000" w:themeColor="text1"/>
        </w:rPr>
        <w:t>późn</w:t>
      </w:r>
      <w:proofErr w:type="spellEnd"/>
      <w:r w:rsidRPr="00160254">
        <w:rPr>
          <w:rFonts w:asciiTheme="minorHAnsi" w:hAnsiTheme="minorHAnsi"/>
          <w:color w:val="000000" w:themeColor="text1"/>
        </w:rPr>
        <w:t>.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6BA6AE99"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CF73C3">
        <w:rPr>
          <w:rFonts w:asciiTheme="minorHAnsi" w:eastAsia="Calibri" w:hAnsiTheme="minorHAnsi"/>
          <w:noProof/>
          <w:color w:val="000000" w:themeColor="text1"/>
        </w:rPr>
        <w:t>1</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lastRenderedPageBreak/>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1" w:name="_Toc4066028"/>
      <w:r w:rsidRPr="00160254">
        <w:rPr>
          <w:rFonts w:asciiTheme="minorHAnsi" w:hAnsiTheme="minorHAnsi"/>
        </w:rPr>
        <w:lastRenderedPageBreak/>
        <w:t>Informacje wstępne</w:t>
      </w:r>
      <w:bookmarkEnd w:id="1"/>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265FC7F2"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2" w:name="_Toc4066029"/>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2"/>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78CE0126" w:rsidR="00DE1F8A" w:rsidRPr="002B7FCC" w:rsidRDefault="00DE1F8A" w:rsidP="00DA141B">
      <w:pPr>
        <w:pStyle w:val="Akapitzlist"/>
        <w:numPr>
          <w:ilvl w:val="0"/>
          <w:numId w:val="50"/>
        </w:numPr>
        <w:ind w:left="426"/>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A60173">
        <w:br/>
      </w:r>
      <w:r w:rsidRPr="002B7FCC">
        <w:t xml:space="preserve">z </w:t>
      </w:r>
      <w:proofErr w:type="spellStart"/>
      <w:r w:rsidRPr="002B7FCC">
        <w:t>późn</w:t>
      </w:r>
      <w:proofErr w:type="spellEnd"/>
      <w:r w:rsidRPr="002B7FCC">
        <w:t xml:space="preserve">. zm.) – zwane dalej „rozporządzeniem ogólnym”. </w:t>
      </w:r>
    </w:p>
    <w:p w14:paraId="4F233070" w14:textId="120F0066" w:rsidR="00DE1F8A" w:rsidRPr="002B7FCC" w:rsidRDefault="00DE1F8A" w:rsidP="00DA141B">
      <w:pPr>
        <w:pStyle w:val="Akapitzlist"/>
        <w:numPr>
          <w:ilvl w:val="0"/>
          <w:numId w:val="50"/>
        </w:numPr>
        <w:ind w:left="426"/>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864BBBD" w:rsidR="00DE1F8A" w:rsidRPr="002B7FCC" w:rsidRDefault="00DE1F8A" w:rsidP="00DA141B">
      <w:pPr>
        <w:pStyle w:val="Akapitzlist"/>
        <w:numPr>
          <w:ilvl w:val="0"/>
          <w:numId w:val="50"/>
        </w:numPr>
        <w:ind w:left="426"/>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Pr="002B7FCC">
        <w:t xml:space="preserve">) – zwana dalej  „ustawą wdrożeniową”. </w:t>
      </w:r>
    </w:p>
    <w:p w14:paraId="47693D92" w14:textId="427FF926" w:rsidR="00DE1F8A" w:rsidRPr="002B7FCC" w:rsidRDefault="00DE1F8A" w:rsidP="00DA141B">
      <w:pPr>
        <w:pStyle w:val="Akapitzlist"/>
        <w:numPr>
          <w:ilvl w:val="0"/>
          <w:numId w:val="50"/>
        </w:numPr>
        <w:ind w:left="426"/>
      </w:pPr>
      <w:r w:rsidRPr="002B7FCC">
        <w:t>Ustawa z dnia 29 stycznia 2004 r. Prawo Zamówień Publicznych (</w:t>
      </w:r>
      <w:r w:rsidR="00E95C14" w:rsidRPr="002B7FCC">
        <w:rPr>
          <w:rStyle w:val="Hipercze"/>
          <w:rFonts w:ascii="Calibri" w:hAnsi="Calibri"/>
          <w:color w:val="auto"/>
          <w:u w:val="none"/>
        </w:rPr>
        <w:t>Dz.U. 2018 poz. 1986</w:t>
      </w:r>
      <w:r w:rsidR="00361C13">
        <w:rPr>
          <w:rStyle w:val="Hipercze"/>
          <w:rFonts w:ascii="Calibri" w:hAnsi="Calibri"/>
          <w:color w:val="auto"/>
          <w:u w:val="none"/>
        </w:rPr>
        <w:t xml:space="preserve"> </w:t>
      </w:r>
      <w:r w:rsidR="000E4CF3">
        <w:rPr>
          <w:rStyle w:val="Hipercze"/>
          <w:rFonts w:ascii="Calibri" w:hAnsi="Calibri"/>
          <w:color w:val="auto"/>
          <w:u w:val="none"/>
        </w:rPr>
        <w:br/>
      </w:r>
      <w:r w:rsidR="00361C13">
        <w:rPr>
          <w:rStyle w:val="Hipercze"/>
          <w:rFonts w:ascii="Calibri" w:hAnsi="Calibri"/>
          <w:color w:val="auto"/>
          <w:u w:val="none"/>
        </w:rPr>
        <w:t xml:space="preserve">z </w:t>
      </w:r>
      <w:proofErr w:type="spellStart"/>
      <w:r w:rsidR="00361C13">
        <w:rPr>
          <w:rStyle w:val="Hipercze"/>
          <w:rFonts w:ascii="Calibri" w:hAnsi="Calibri"/>
          <w:color w:val="auto"/>
          <w:u w:val="none"/>
        </w:rPr>
        <w:t>późn</w:t>
      </w:r>
      <w:proofErr w:type="spellEnd"/>
      <w:r w:rsidR="00361C13">
        <w:rPr>
          <w:rStyle w:val="Hipercze"/>
          <w:rFonts w:ascii="Calibri" w:hAnsi="Calibri"/>
          <w:color w:val="auto"/>
          <w:u w:val="none"/>
        </w:rPr>
        <w:t>. zm.</w:t>
      </w:r>
      <w:r w:rsidRPr="002B7FCC">
        <w:t xml:space="preserve">). </w:t>
      </w:r>
    </w:p>
    <w:p w14:paraId="633D757D" w14:textId="561C1F09" w:rsidR="00DE1F8A" w:rsidRPr="002B7FCC" w:rsidRDefault="00DE1F8A" w:rsidP="00DA141B">
      <w:pPr>
        <w:pStyle w:val="Akapitzlist"/>
        <w:numPr>
          <w:ilvl w:val="0"/>
          <w:numId w:val="50"/>
        </w:numPr>
        <w:ind w:left="426"/>
      </w:pPr>
      <w:r w:rsidRPr="002B7FCC">
        <w:t>Ustawa z dnia 27 sierpnia 2009 r. o finansach publicznych (</w:t>
      </w:r>
      <w:r w:rsidR="004E3905" w:rsidRPr="002B7FCC">
        <w:rPr>
          <w:rStyle w:val="Hipercze"/>
          <w:rFonts w:ascii="Calibri" w:hAnsi="Calibri"/>
          <w:color w:val="auto"/>
          <w:u w:val="none"/>
        </w:rPr>
        <w:t>Dz.U. 2017 poz. 2077</w:t>
      </w:r>
      <w:r w:rsidR="002B7FCC">
        <w:t xml:space="preserve"> </w:t>
      </w:r>
      <w:r w:rsidRPr="002B7FCC">
        <w:t xml:space="preserve">z </w:t>
      </w:r>
      <w:proofErr w:type="spellStart"/>
      <w:r w:rsidRPr="002B7FCC">
        <w:t>późn</w:t>
      </w:r>
      <w:proofErr w:type="spellEnd"/>
      <w:r w:rsidRPr="002B7FCC">
        <w:t xml:space="preserve">. zm.). </w:t>
      </w:r>
    </w:p>
    <w:p w14:paraId="47D1295B" w14:textId="1FDD4ADB" w:rsidR="00DE1F8A" w:rsidRPr="002B7FCC" w:rsidRDefault="00DE1F8A" w:rsidP="00DA141B">
      <w:pPr>
        <w:pStyle w:val="Akapitzlist"/>
        <w:numPr>
          <w:ilvl w:val="0"/>
          <w:numId w:val="50"/>
        </w:numPr>
        <w:ind w:left="426"/>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Pr="002B7FCC">
        <w:t xml:space="preserve">). </w:t>
      </w:r>
    </w:p>
    <w:p w14:paraId="3E2C65F2" w14:textId="620007E5" w:rsidR="00DE1F8A" w:rsidRDefault="004A29CF" w:rsidP="00DA141B">
      <w:pPr>
        <w:pStyle w:val="Akapitzlist"/>
        <w:numPr>
          <w:ilvl w:val="0"/>
          <w:numId w:val="50"/>
        </w:numPr>
        <w:ind w:left="426"/>
      </w:pPr>
      <w:r w:rsidRPr="004A29CF">
        <w:t>Ustawa z dnia 15 kwietnia 2011  r. o działalności leczniczej (</w:t>
      </w:r>
      <w:r w:rsidR="00994487" w:rsidRPr="00994487">
        <w:t>Dz.U. 2018 poz. 2190</w:t>
      </w:r>
      <w:r w:rsidR="00994487">
        <w:t>)</w:t>
      </w:r>
      <w:r w:rsidR="00DE1F8A" w:rsidRPr="002B7FCC">
        <w:t>.</w:t>
      </w:r>
    </w:p>
    <w:p w14:paraId="7905EF7D" w14:textId="20DE4EB0" w:rsidR="00DC2C87" w:rsidRPr="002B7FCC" w:rsidRDefault="00DC2C87" w:rsidP="00DA141B">
      <w:pPr>
        <w:pStyle w:val="Akapitzlist"/>
        <w:numPr>
          <w:ilvl w:val="0"/>
          <w:numId w:val="50"/>
        </w:numPr>
        <w:ind w:left="426"/>
      </w:pPr>
      <w:r w:rsidRPr="00DC2C87">
        <w:t xml:space="preserve">Ustawa z dnia 27 sierpnia 2004 r. o świadczeniach opieki zdrowotnej finansowanej </w:t>
      </w:r>
      <w:r>
        <w:br/>
      </w:r>
      <w:r w:rsidRPr="00DC2C87">
        <w:t>ze środków publicznych (Dz.U. 2018 poz. 1510</w:t>
      </w:r>
      <w:r w:rsidR="00402DE1">
        <w:t xml:space="preserve"> z późn.zm.</w:t>
      </w:r>
      <w:r w:rsidRPr="00DC2C87">
        <w:t>).</w:t>
      </w:r>
    </w:p>
    <w:p w14:paraId="484FBF3E" w14:textId="3D5998D9" w:rsidR="00DE1F8A" w:rsidRPr="002B7FCC" w:rsidRDefault="00DE1F8A" w:rsidP="00DA141B">
      <w:pPr>
        <w:pStyle w:val="Akapitzlist"/>
        <w:numPr>
          <w:ilvl w:val="0"/>
          <w:numId w:val="50"/>
        </w:numPr>
        <w:ind w:left="426"/>
      </w:pPr>
      <w:r w:rsidRPr="002B7FCC">
        <w:t>Ustawa z dnia 12 marca 2004 r. o pomocy społecznej (</w:t>
      </w:r>
      <w:r w:rsidR="006F165C" w:rsidRPr="002B7FCC">
        <w:rPr>
          <w:rStyle w:val="Hipercze"/>
          <w:rFonts w:ascii="Calibri" w:hAnsi="Calibri"/>
          <w:color w:val="auto"/>
          <w:u w:val="none"/>
        </w:rPr>
        <w:t>Dz.U. 2018 poz. 1508</w:t>
      </w:r>
      <w:r w:rsidR="00402DE1">
        <w:rPr>
          <w:rStyle w:val="Hipercze"/>
          <w:rFonts w:ascii="Calibri" w:hAnsi="Calibri"/>
          <w:color w:val="auto"/>
          <w:u w:val="none"/>
        </w:rPr>
        <w:t xml:space="preserve"> z późn.zm.</w:t>
      </w:r>
      <w:r w:rsidRPr="002B7FCC">
        <w:t>).</w:t>
      </w:r>
    </w:p>
    <w:p w14:paraId="36688E8E" w14:textId="2CD4AD4A" w:rsidR="00DE1F8A" w:rsidRDefault="00DE1F8A" w:rsidP="00DA141B">
      <w:pPr>
        <w:pStyle w:val="Akapitzlist"/>
        <w:numPr>
          <w:ilvl w:val="0"/>
          <w:numId w:val="50"/>
        </w:numPr>
        <w:ind w:left="426"/>
      </w:pPr>
      <w:r w:rsidRPr="002B7FCC">
        <w:t>Ustawa z dnia 27 sierpnia 1997 r. o rehabilita</w:t>
      </w:r>
      <w:r w:rsidR="00887041">
        <w:t xml:space="preserve">cji zawodowej i społecznej oraz </w:t>
      </w:r>
      <w:r w:rsidRPr="002B7FCC">
        <w:t>zatrudnianiu osób niepełnosprawnych (</w:t>
      </w:r>
      <w:r w:rsidR="000A3DE2" w:rsidRPr="002B7FCC">
        <w:rPr>
          <w:rStyle w:val="Hipercze"/>
          <w:rFonts w:ascii="Calibri" w:hAnsi="Calibri"/>
          <w:color w:val="auto"/>
          <w:u w:val="none"/>
        </w:rPr>
        <w:t>Dz.U. 2018 poz. 511</w:t>
      </w:r>
      <w:r w:rsidR="00402DE1">
        <w:rPr>
          <w:rStyle w:val="Hipercze"/>
          <w:rFonts w:ascii="Calibri" w:hAnsi="Calibri"/>
          <w:color w:val="auto"/>
          <w:u w:val="none"/>
        </w:rPr>
        <w:t xml:space="preserve"> z późn.zm</w:t>
      </w:r>
      <w:r w:rsidRPr="002B7FCC">
        <w:t>).</w:t>
      </w:r>
    </w:p>
    <w:p w14:paraId="6CCEDF4D" w14:textId="7449C4E9" w:rsidR="007971B5" w:rsidRDefault="007971B5" w:rsidP="00DA141B">
      <w:pPr>
        <w:pStyle w:val="Akapitzlist"/>
        <w:numPr>
          <w:ilvl w:val="0"/>
          <w:numId w:val="50"/>
        </w:numPr>
        <w:ind w:left="426"/>
      </w:pPr>
      <w:r w:rsidRPr="007971B5">
        <w:t>Rozporządzenie Ministra Zdrowia z dnia 6 listopada 2013 r. w sprawie świadczeń gwarantowanych z zakresu programów zdrowotnych</w:t>
      </w:r>
      <w:r>
        <w:t xml:space="preserve"> (</w:t>
      </w:r>
      <w:r w:rsidRPr="007971B5">
        <w:t>Dz.U. 2018 poz. 188</w:t>
      </w:r>
      <w:r w:rsidR="00402DE1">
        <w:t xml:space="preserve"> z </w:t>
      </w:r>
      <w:proofErr w:type="spellStart"/>
      <w:r w:rsidR="00402DE1">
        <w:t>późn</w:t>
      </w:r>
      <w:proofErr w:type="spellEnd"/>
      <w:r w:rsidR="00402DE1">
        <w:t>. zm.</w:t>
      </w:r>
      <w:r>
        <w:t>).</w:t>
      </w:r>
    </w:p>
    <w:p w14:paraId="2E0D333E" w14:textId="5C94BA26" w:rsidR="00B062F5" w:rsidRDefault="00B062F5" w:rsidP="00DA141B">
      <w:pPr>
        <w:pStyle w:val="Akapitzlist"/>
        <w:numPr>
          <w:ilvl w:val="0"/>
          <w:numId w:val="50"/>
        </w:numPr>
        <w:ind w:left="426"/>
      </w:pPr>
      <w:r w:rsidRPr="00B062F5">
        <w:t>Rozporządzenie Ministra Zdrowia z dnia 27 lutego 2018 r. w sprawie priorytetów zdrowotnych (Dz.U. 2018 poz. 469)</w:t>
      </w:r>
      <w:r>
        <w:t>.</w:t>
      </w:r>
    </w:p>
    <w:p w14:paraId="0FDF780F" w14:textId="33C95B1A" w:rsidR="00B267F3" w:rsidRPr="002B7FCC" w:rsidRDefault="00B267F3" w:rsidP="00DA141B">
      <w:pPr>
        <w:pStyle w:val="Akapitzlist"/>
        <w:numPr>
          <w:ilvl w:val="0"/>
          <w:numId w:val="50"/>
        </w:numPr>
        <w:ind w:left="426"/>
      </w:pPr>
      <w:r w:rsidRPr="00B267F3">
        <w:t>Rozporządzenie Parlamentu Europejskiego i Rady (UE) 2</w:t>
      </w:r>
      <w:r w:rsidR="00A60173">
        <w:t>016/679 z dnia 27 kwietnia 2016</w:t>
      </w:r>
      <w:r w:rsidRPr="00B267F3">
        <w:t xml:space="preserve">r. w sprawie ochrony osób fizycznych w związku z przetwarzaniem danych osobowych i w sprawie swobodnego przepływu takich danych oraz uchylenia dyrektywy 95/46/WE (ogólne rozporządzenie o ochronie danych) (Dz. U. UE. L. z 2016 r. Nr 119, </w:t>
      </w:r>
      <w:r w:rsidR="00A60173">
        <w:br/>
      </w:r>
      <w:r w:rsidRPr="00B267F3">
        <w:t xml:space="preserve">str. 1 z </w:t>
      </w:r>
      <w:proofErr w:type="spellStart"/>
      <w:r w:rsidRPr="00B267F3">
        <w:t>późn</w:t>
      </w:r>
      <w:proofErr w:type="spellEnd"/>
      <w:r w:rsidRPr="00B267F3">
        <w:t>. zm.).</w:t>
      </w:r>
    </w:p>
    <w:p w14:paraId="6431C00A" w14:textId="4EB8C165" w:rsidR="00DE1F8A" w:rsidRPr="002B7FCC" w:rsidRDefault="00DE1F8A" w:rsidP="00DA141B">
      <w:pPr>
        <w:pStyle w:val="Akapitzlist"/>
        <w:numPr>
          <w:ilvl w:val="0"/>
          <w:numId w:val="50"/>
        </w:numPr>
        <w:ind w:left="426"/>
      </w:pPr>
      <w:r w:rsidRPr="002B7FCC">
        <w:lastRenderedPageBreak/>
        <w:t xml:space="preserve">Rozporządzenie Rady Ministrów z dnia 7 sierpnia 2008 r. w sprawie sprawozdań </w:t>
      </w:r>
      <w:r w:rsidR="003A5697" w:rsidRPr="002B7FCC">
        <w:br/>
      </w:r>
      <w:r w:rsidRPr="002B7FCC">
        <w:t>o udzielonej pomocy publicznej, informacji o nieudzielaniu takiej pomocy oraz sprawozdań o zaległych należnościach przedsiębiorców z tytułu świadczeń na rzecz sektora finansów publicznych (</w:t>
      </w:r>
      <w:r w:rsidR="003A5697" w:rsidRPr="002B7FCC">
        <w:t>Dz.U. 2016 poz. 1871</w:t>
      </w:r>
      <w:r w:rsidRPr="002B7FCC">
        <w:t xml:space="preserve">). </w:t>
      </w:r>
    </w:p>
    <w:p w14:paraId="63A13365" w14:textId="61D0FA4C" w:rsidR="00DE1F8A" w:rsidRPr="002B7FCC" w:rsidRDefault="00DE1F8A" w:rsidP="00DA141B">
      <w:pPr>
        <w:pStyle w:val="Akapitzlist"/>
        <w:numPr>
          <w:ilvl w:val="0"/>
          <w:numId w:val="50"/>
        </w:numPr>
        <w:ind w:left="426"/>
      </w:pPr>
      <w:r w:rsidRPr="002B7FCC">
        <w:t xml:space="preserve">Rozporządzenie Rady Ministrów z dnia 29 marca 2010 r. w sprawie zakresu informacji przedstawianych przez podmiot ubiegający się o pomoc inną niż pomoc de </w:t>
      </w:r>
      <w:proofErr w:type="spellStart"/>
      <w:r w:rsidRPr="002B7FCC">
        <w:t>minimis</w:t>
      </w:r>
      <w:proofErr w:type="spellEnd"/>
      <w:r w:rsidRPr="002B7FCC">
        <w:t xml:space="preserve"> lub pomoc de </w:t>
      </w:r>
      <w:proofErr w:type="spellStart"/>
      <w:r w:rsidRPr="002B7FCC">
        <w:t>minimis</w:t>
      </w:r>
      <w:proofErr w:type="spellEnd"/>
      <w:r w:rsidRPr="002B7FCC">
        <w:t xml:space="preserve"> w rolnictwie lub rybołówstwie (Dz. U. z 2010 r., Nr 53, poz. 312 </w:t>
      </w:r>
      <w:r w:rsidR="00887041">
        <w:br/>
      </w:r>
      <w:r w:rsidRPr="002B7FCC">
        <w:t xml:space="preserve">z </w:t>
      </w:r>
      <w:proofErr w:type="spellStart"/>
      <w:r w:rsidRPr="002B7FCC">
        <w:t>późn</w:t>
      </w:r>
      <w:proofErr w:type="spellEnd"/>
      <w:r w:rsidRPr="002B7FCC">
        <w:t>. zm.).</w:t>
      </w:r>
    </w:p>
    <w:p w14:paraId="3A3D9BE2" w14:textId="4D7AD4B1" w:rsidR="00DE1F8A" w:rsidRPr="002B7FCC" w:rsidRDefault="00DE1F8A" w:rsidP="00DA141B">
      <w:pPr>
        <w:pStyle w:val="Akapitzlist"/>
        <w:numPr>
          <w:ilvl w:val="0"/>
          <w:numId w:val="50"/>
        </w:numPr>
        <w:ind w:left="426"/>
      </w:pPr>
      <w:r w:rsidRPr="002B7FCC">
        <w:t xml:space="preserve">Rozporządzenie Rady Ministrów z dnia 29 marca 2010 r. w sprawie zakresu informacji przedstawianych przez podmiot ubiegający się o pomoc de </w:t>
      </w:r>
      <w:proofErr w:type="spellStart"/>
      <w:r w:rsidRPr="002B7FCC">
        <w:t>minimis</w:t>
      </w:r>
      <w:proofErr w:type="spellEnd"/>
      <w:r w:rsidRPr="002B7FCC">
        <w:t xml:space="preserve"> (</w:t>
      </w:r>
      <w:r w:rsidR="002F0095" w:rsidRPr="002B7FCC">
        <w:t>Dz.U. 2010 nr 53 poz. 311</w:t>
      </w:r>
      <w:r w:rsidR="0018669A" w:rsidRPr="002B7FCC">
        <w:t xml:space="preserve"> </w:t>
      </w:r>
      <w:r w:rsidRPr="002B7FCC">
        <w:t xml:space="preserve">z </w:t>
      </w:r>
      <w:proofErr w:type="spellStart"/>
      <w:r w:rsidRPr="002B7FCC">
        <w:t>późn</w:t>
      </w:r>
      <w:proofErr w:type="spellEnd"/>
      <w:r w:rsidRPr="002B7FCC">
        <w:t>. zm.).</w:t>
      </w:r>
    </w:p>
    <w:p w14:paraId="6892000C" w14:textId="7C3E7465" w:rsidR="00DE1F8A" w:rsidRPr="002B7FCC" w:rsidRDefault="000E3D22" w:rsidP="00DA141B">
      <w:pPr>
        <w:pStyle w:val="Akapitzlist"/>
        <w:numPr>
          <w:ilvl w:val="0"/>
          <w:numId w:val="50"/>
        </w:numPr>
        <w:ind w:left="426"/>
      </w:pPr>
      <w:r w:rsidRPr="002B7FCC">
        <w:t xml:space="preserve">Rozporządzenie Ministra Infrastruktury i Rozwoju z dnia 2 lipca 2015 r. w sprawie udzielania pomocy de </w:t>
      </w:r>
      <w:proofErr w:type="spellStart"/>
      <w:r w:rsidRPr="002B7FCC">
        <w:t>minimis</w:t>
      </w:r>
      <w:proofErr w:type="spellEnd"/>
      <w:r w:rsidRPr="002B7FCC">
        <w:t xml:space="preserve"> oraz pomocy publicznej w ramach programów operacyjnych finansowanych z Europejskiego Funduszu Społecznego na lata 2014-2020</w:t>
      </w:r>
      <w:r w:rsidR="00DE1F8A" w:rsidRPr="002B7FCC">
        <w:t xml:space="preserve"> (Dz. U. z 2015 r., poz. 1073).</w:t>
      </w:r>
    </w:p>
    <w:p w14:paraId="4418A91F" w14:textId="03044EB1" w:rsidR="00DE1F8A" w:rsidRPr="002B7FCC" w:rsidRDefault="00F348A6" w:rsidP="00DA141B">
      <w:pPr>
        <w:pStyle w:val="Akapitzlist"/>
        <w:numPr>
          <w:ilvl w:val="0"/>
          <w:numId w:val="50"/>
        </w:numPr>
        <w:ind w:left="426"/>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Pr="002B7FCC">
        <w:t xml:space="preserve">Dz.U. 2018 poz. 307 z </w:t>
      </w:r>
      <w:proofErr w:type="spellStart"/>
      <w:r w:rsidRPr="002B7FCC">
        <w:t>późn</w:t>
      </w:r>
      <w:proofErr w:type="spellEnd"/>
      <w:r w:rsidRPr="002B7FCC">
        <w:t>. zm.</w:t>
      </w:r>
      <w:r w:rsidR="00DE1F8A" w:rsidRPr="002B7FCC">
        <w:t xml:space="preserve">). </w:t>
      </w:r>
    </w:p>
    <w:p w14:paraId="011CDF29" w14:textId="2AFFD4DB" w:rsidR="00DE1F8A" w:rsidRPr="002B7FCC" w:rsidRDefault="000A06AB" w:rsidP="00DA141B">
      <w:pPr>
        <w:pStyle w:val="Akapitzlist"/>
        <w:numPr>
          <w:ilvl w:val="0"/>
          <w:numId w:val="50"/>
        </w:numPr>
        <w:ind w:left="426"/>
      </w:pPr>
      <w:r w:rsidRPr="002B7FCC">
        <w:t xml:space="preserve">Rozporządzenie Ministra Rozwoju i Finansów z dnia 7 grudnia 2017 r. w sprawie zaliczek </w:t>
      </w:r>
      <w:r w:rsidR="000D3CF4">
        <w:br/>
      </w:r>
      <w:r w:rsidRPr="002B7FCC">
        <w:t>w ramach programów finansowanych z udziałem środków europejskich</w:t>
      </w:r>
      <w:r w:rsidR="00DE1F8A" w:rsidRPr="002B7FCC">
        <w:t xml:space="preserve"> (</w:t>
      </w:r>
      <w:r w:rsidR="002C5C48" w:rsidRPr="002B7FCC">
        <w:t>Dz.U. 2017 poz. 2367</w:t>
      </w:r>
      <w:r w:rsidR="00DE1F8A" w:rsidRPr="002B7FCC">
        <w:t>).</w:t>
      </w:r>
    </w:p>
    <w:p w14:paraId="4BA9D3A7" w14:textId="7D03FCDE" w:rsidR="00DE1F8A" w:rsidRPr="002B7FCC" w:rsidRDefault="00DE1F8A" w:rsidP="00DA141B">
      <w:pPr>
        <w:pStyle w:val="Akapitzlist"/>
        <w:numPr>
          <w:ilvl w:val="0"/>
          <w:numId w:val="50"/>
        </w:numPr>
        <w:ind w:left="426"/>
      </w:pPr>
      <w:r w:rsidRPr="002B7FCC">
        <w:t xml:space="preserve">Rozporządzenie Rady Ministrów w dnia 20 marca 2007 r. w sprawie zaświadczeń </w:t>
      </w:r>
      <w:r w:rsidR="00CA2B6F" w:rsidRPr="002B7FCC">
        <w:br/>
      </w:r>
      <w:r w:rsidRPr="002B7FCC">
        <w:t xml:space="preserve">o pomocy de </w:t>
      </w:r>
      <w:proofErr w:type="spellStart"/>
      <w:r w:rsidRPr="002B7FCC">
        <w:t>minimis</w:t>
      </w:r>
      <w:proofErr w:type="spellEnd"/>
      <w:r w:rsidRPr="002B7FCC">
        <w:t xml:space="preserve"> o pomocy de </w:t>
      </w:r>
      <w:proofErr w:type="spellStart"/>
      <w:r w:rsidRPr="002B7FCC">
        <w:t>minimis</w:t>
      </w:r>
      <w:proofErr w:type="spellEnd"/>
      <w:r w:rsidRPr="002B7FCC">
        <w:t xml:space="preserve"> w rolnictwie i rybołówstwie (</w:t>
      </w:r>
      <w:r w:rsidR="002C5C48" w:rsidRPr="002B7FCC">
        <w:t>Dz.U. 2018 poz. 350</w:t>
      </w:r>
      <w:r w:rsidRPr="002B7FCC">
        <w:t>).</w:t>
      </w:r>
    </w:p>
    <w:p w14:paraId="2C2839DB" w14:textId="290AB028" w:rsidR="001A44AC" w:rsidRPr="002C78DB" w:rsidRDefault="00DE1F8A" w:rsidP="00DA141B">
      <w:pPr>
        <w:pStyle w:val="Akapitzlist"/>
        <w:numPr>
          <w:ilvl w:val="0"/>
          <w:numId w:val="50"/>
        </w:numPr>
        <w:ind w:left="426"/>
        <w:rPr>
          <w:b/>
          <w:sz w:val="28"/>
          <w:szCs w:val="28"/>
        </w:rPr>
      </w:pPr>
      <w:proofErr w:type="spellStart"/>
      <w:r w:rsidRPr="002B7FCC">
        <w:t>Rozporzadzenie</w:t>
      </w:r>
      <w:proofErr w:type="spellEnd"/>
      <w:r w:rsidRPr="002B7FCC">
        <w:t xml:space="preserve"> Rady Ministrów z dnia 23 grudnia 2009 r. w sprawie przekazywania sprawozdań o udzielenie pomocy publicznej i informacji o nieudzielaniu takiej pomocy </w:t>
      </w:r>
      <w:r w:rsidR="00887041">
        <w:br/>
      </w:r>
      <w:r w:rsidRPr="002B7FCC">
        <w:t>z wykorzystaniem aplikacji SHRIMP (</w:t>
      </w:r>
      <w:r w:rsidR="002C5C48" w:rsidRPr="002B7FCC">
        <w:t>Dz.U. 2018 poz. 712</w:t>
      </w:r>
      <w:r w:rsidRPr="002B7FCC">
        <w:t>).</w:t>
      </w:r>
      <w:r w:rsidR="002C78DB">
        <w:rPr>
          <w:i/>
        </w:rPr>
        <w:t xml:space="preserve"> </w:t>
      </w:r>
      <w:r w:rsidR="001A44AC" w:rsidRPr="002C78DB">
        <w:rPr>
          <w:i/>
        </w:rPr>
        <w:br w:type="page"/>
      </w:r>
    </w:p>
    <w:p w14:paraId="5B18E0B3" w14:textId="21AD046D" w:rsidR="003108B3" w:rsidRPr="00D450FE" w:rsidRDefault="003108B3" w:rsidP="00D450FE">
      <w:pPr>
        <w:pStyle w:val="Nagwek1"/>
        <w:rPr>
          <w:rFonts w:ascii="Calibri" w:hAnsi="Calibri"/>
          <w:i/>
        </w:rPr>
      </w:pPr>
      <w:bookmarkStart w:id="3" w:name="_Toc4066030"/>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3"/>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DA141B">
      <w:pPr>
        <w:pStyle w:val="Akapitzlist"/>
        <w:numPr>
          <w:ilvl w:val="0"/>
          <w:numId w:val="51"/>
        </w:numPr>
        <w:ind w:left="426"/>
      </w:pPr>
      <w:r w:rsidRPr="00B95944">
        <w:t>Regionalny Program Operacyjny Województwa Opolskiego na lata 2014-2020.</w:t>
      </w:r>
    </w:p>
    <w:p w14:paraId="3A8D0FD8" w14:textId="314D981E" w:rsidR="00A33CAF" w:rsidRDefault="00A33CAF" w:rsidP="00DA141B">
      <w:pPr>
        <w:pStyle w:val="Akapitzlist"/>
        <w:numPr>
          <w:ilvl w:val="0"/>
          <w:numId w:val="51"/>
        </w:numPr>
        <w:ind w:left="426"/>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CF73C3">
        <w:t>1</w:t>
      </w:r>
      <w:r w:rsidRPr="00B95944">
        <w:t>).</w:t>
      </w:r>
    </w:p>
    <w:p w14:paraId="05EA1C1D" w14:textId="6E245DCD" w:rsidR="00993427" w:rsidRDefault="00993427" w:rsidP="00DA141B">
      <w:pPr>
        <w:pStyle w:val="Akapitzlist"/>
        <w:numPr>
          <w:ilvl w:val="0"/>
          <w:numId w:val="51"/>
        </w:numPr>
        <w:ind w:left="426"/>
      </w:pPr>
      <w:r w:rsidRPr="00993427">
        <w:t xml:space="preserve">Regionalny Program Zdrowotny pn. </w:t>
      </w:r>
      <w:r w:rsidRPr="0080621B">
        <w:t xml:space="preserve">Program poprawy opieki nad matką i dzieckiem, </w:t>
      </w:r>
      <w:r w:rsidRPr="0080621B">
        <w:br/>
        <w:t>w ramach Programu SSD w województwie opolskim do 2020 roku „Opolskie dla Rodziny”</w:t>
      </w:r>
      <w:r w:rsidRPr="00993427">
        <w:t>.</w:t>
      </w:r>
    </w:p>
    <w:p w14:paraId="042F753E" w14:textId="357150A8" w:rsidR="00993427" w:rsidRDefault="00993427" w:rsidP="00DA141B">
      <w:pPr>
        <w:pStyle w:val="Akapitzlist"/>
        <w:numPr>
          <w:ilvl w:val="0"/>
          <w:numId w:val="51"/>
        </w:numPr>
        <w:ind w:left="426"/>
      </w:pPr>
      <w:r w:rsidRPr="00993427">
        <w:t xml:space="preserve">Plan działań w sektorze zdrowia na rok 2019 w ramach Regionalnego Programu Operacyjnego Województwa Opolskiego na lata 2014-2020 (wersja nr </w:t>
      </w:r>
      <w:r w:rsidR="00480233">
        <w:t>3</w:t>
      </w:r>
      <w:r w:rsidRPr="00993427">
        <w:t>).</w:t>
      </w:r>
    </w:p>
    <w:p w14:paraId="0E7EC741" w14:textId="1320291D" w:rsidR="00993427" w:rsidRPr="00B95944" w:rsidRDefault="00993427" w:rsidP="00DA141B">
      <w:pPr>
        <w:pStyle w:val="Akapitzlist"/>
        <w:numPr>
          <w:ilvl w:val="0"/>
          <w:numId w:val="51"/>
        </w:numPr>
        <w:ind w:left="426"/>
      </w:pPr>
      <w:r w:rsidRPr="00993427">
        <w:t>Policy Paper dla ochrony zdrowia na lata 2014-2020, Krajowe ramy strategiczne.</w:t>
      </w:r>
    </w:p>
    <w:p w14:paraId="05A715CA" w14:textId="3F074FDA" w:rsidR="00E03DAC" w:rsidRPr="00B95944" w:rsidRDefault="00E03DAC" w:rsidP="00DA141B">
      <w:pPr>
        <w:pStyle w:val="Akapitzlist"/>
        <w:numPr>
          <w:ilvl w:val="0"/>
          <w:numId w:val="51"/>
        </w:numPr>
        <w:ind w:left="426"/>
      </w:pPr>
      <w:r w:rsidRPr="00B95944">
        <w:t>Wytyczne w zakresie trybów wyboru projektów na lata 2014-2020</w:t>
      </w:r>
      <w:r w:rsidR="00B95944">
        <w:t xml:space="preserve"> z 13 lutego </w:t>
      </w:r>
      <w:r w:rsidRPr="00B95944">
        <w:t>2018 r.</w:t>
      </w:r>
    </w:p>
    <w:p w14:paraId="7CA17EC7" w14:textId="69192B82" w:rsidR="00A33CAF" w:rsidRDefault="00A33CAF" w:rsidP="00DA141B">
      <w:pPr>
        <w:pStyle w:val="Akapitzlist"/>
        <w:numPr>
          <w:ilvl w:val="0"/>
          <w:numId w:val="51"/>
        </w:numPr>
        <w:ind w:left="426"/>
      </w:pPr>
      <w:r w:rsidRPr="00B95944">
        <w:t>Wytyczne w zakresie kwalifikowalności wydatków w zakresie Europejskiego Funduszu Rozwoju Regionalnego, Europejskiego Funduszu Społecznego oraz Funduszu Spójności na lata 2014-2020</w:t>
      </w:r>
      <w:r w:rsidR="002774D9" w:rsidRPr="00B95944">
        <w:t xml:space="preserve"> z 19 lipca 2017 r</w:t>
      </w:r>
      <w:r w:rsidRPr="00B95944">
        <w:t>.</w:t>
      </w:r>
    </w:p>
    <w:p w14:paraId="4CBCA375" w14:textId="387ECB95" w:rsidR="003D06A9" w:rsidRPr="00B95944" w:rsidRDefault="003D06A9" w:rsidP="00DA141B">
      <w:pPr>
        <w:pStyle w:val="Akapitzlist"/>
        <w:numPr>
          <w:ilvl w:val="0"/>
          <w:numId w:val="51"/>
        </w:numPr>
        <w:ind w:left="426"/>
      </w:pPr>
      <w:r w:rsidRPr="003D06A9">
        <w:t>Wytyczne w zakresie realizacji przedsięwzięć z udziałem środków Europejskiego Funduszu Społecznego w obszarze zdrowia na lata 2014-2020</w:t>
      </w:r>
      <w:r>
        <w:t xml:space="preserve"> z 01 stycznia 2018 r.</w:t>
      </w:r>
    </w:p>
    <w:p w14:paraId="5A8982B1" w14:textId="17D0C839" w:rsidR="00A33CAF" w:rsidRPr="00B95944" w:rsidRDefault="00A33CAF" w:rsidP="00DA141B">
      <w:pPr>
        <w:pStyle w:val="Akapitzlist"/>
        <w:numPr>
          <w:ilvl w:val="0"/>
          <w:numId w:val="51"/>
        </w:numPr>
        <w:ind w:left="426"/>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09 stycznia 2018 r</w:t>
      </w:r>
      <w:r w:rsidRPr="00B95944">
        <w:t>.</w:t>
      </w:r>
    </w:p>
    <w:p w14:paraId="68679771" w14:textId="3F9DF997" w:rsidR="00A33CAF" w:rsidRPr="00B95944" w:rsidRDefault="00A33CAF" w:rsidP="00DA141B">
      <w:pPr>
        <w:pStyle w:val="Akapitzlist"/>
        <w:numPr>
          <w:ilvl w:val="0"/>
          <w:numId w:val="51"/>
        </w:numPr>
        <w:ind w:left="426"/>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DA141B">
      <w:pPr>
        <w:pStyle w:val="Akapitzlist"/>
        <w:numPr>
          <w:ilvl w:val="0"/>
          <w:numId w:val="51"/>
        </w:numPr>
        <w:ind w:left="426"/>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DA141B">
      <w:pPr>
        <w:pStyle w:val="Akapitzlist"/>
        <w:numPr>
          <w:ilvl w:val="0"/>
          <w:numId w:val="51"/>
        </w:numPr>
        <w:ind w:left="426"/>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DA141B">
      <w:pPr>
        <w:pStyle w:val="Akapitzlist"/>
        <w:numPr>
          <w:ilvl w:val="0"/>
          <w:numId w:val="51"/>
        </w:numPr>
        <w:ind w:left="426"/>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DA141B">
      <w:pPr>
        <w:pStyle w:val="Akapitzlist"/>
        <w:numPr>
          <w:ilvl w:val="0"/>
          <w:numId w:val="51"/>
        </w:numPr>
        <w:ind w:left="426"/>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5962DDC5" w:rsidR="00321520" w:rsidRPr="00B95944" w:rsidRDefault="00321520" w:rsidP="00DA141B">
      <w:pPr>
        <w:pStyle w:val="Akapitzlist"/>
        <w:numPr>
          <w:ilvl w:val="0"/>
          <w:numId w:val="51"/>
        </w:numPr>
        <w:ind w:left="426"/>
      </w:pPr>
      <w:r w:rsidRPr="00B95944">
        <w:t xml:space="preserve">Wytyczne w zakresie kontroli realizacji programów operacyjnych na lata 2014-2020 </w:t>
      </w:r>
      <w:r w:rsidRPr="00B95944">
        <w:br/>
        <w:t>z 03 marca 2018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4EC19E4A" w14:textId="77777777" w:rsidR="00203BF6" w:rsidRDefault="00203BF6" w:rsidP="00E87890"/>
    <w:p w14:paraId="0D275048" w14:textId="77777777" w:rsidR="00C56B99" w:rsidRDefault="00C56B99"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0"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1"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lastRenderedPageBreak/>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4" w:name="_Toc406603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4"/>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5" w:name="_Toc406603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5"/>
          </w:p>
        </w:tc>
        <w:tc>
          <w:tcPr>
            <w:tcW w:w="7513" w:type="dxa"/>
            <w:shd w:val="clear" w:color="auto" w:fill="auto"/>
            <w:vAlign w:val="center"/>
          </w:tcPr>
          <w:p w14:paraId="1A9FAA58" w14:textId="19C81F0A" w:rsidR="00891D18" w:rsidRPr="00921507" w:rsidRDefault="002A4958" w:rsidP="000D3899">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A755F6">
              <w:rPr>
                <w:rFonts w:asciiTheme="minorHAnsi" w:hAnsiTheme="minorHAnsi"/>
                <w:b/>
                <w:color w:val="000000" w:themeColor="text1"/>
              </w:rPr>
              <w:t>8</w:t>
            </w:r>
            <w:r w:rsidR="0019643A" w:rsidRPr="005B404B">
              <w:rPr>
                <w:rFonts w:asciiTheme="minorHAnsi" w:hAnsiTheme="minorHAnsi"/>
                <w:b/>
                <w:color w:val="000000" w:themeColor="text1"/>
              </w:rPr>
              <w:t>.</w:t>
            </w:r>
            <w:r w:rsidR="00A63648">
              <w:rPr>
                <w:rFonts w:asciiTheme="minorHAnsi" w:hAnsiTheme="minorHAnsi"/>
                <w:b/>
                <w:color w:val="000000" w:themeColor="text1"/>
              </w:rPr>
              <w:t>1</w:t>
            </w:r>
            <w:r w:rsidR="0019643A" w:rsidRPr="005B404B">
              <w:rPr>
                <w:rFonts w:asciiTheme="minorHAnsi" w:hAnsiTheme="minorHAnsi"/>
                <w:b/>
                <w:color w:val="000000" w:themeColor="text1"/>
              </w:rPr>
              <w:t xml:space="preserve"> </w:t>
            </w:r>
            <w:r w:rsidR="000D3899" w:rsidRPr="000D3899">
              <w:rPr>
                <w:rFonts w:asciiTheme="minorHAnsi" w:hAnsiTheme="minorHAnsi"/>
                <w:b/>
                <w:bCs/>
                <w:i/>
                <w:iCs/>
                <w:color w:val="000000" w:themeColor="text1"/>
              </w:rPr>
              <w:t>Dostęp do wysokiej jakości usług zdrowotnych i społecznych</w:t>
            </w:r>
            <w:r w:rsidR="00921507">
              <w:rPr>
                <w:rFonts w:asciiTheme="minorHAnsi" w:hAnsiTheme="minorHAnsi"/>
                <w:b/>
                <w:i/>
                <w:color w:val="000000" w:themeColor="text1"/>
              </w:rPr>
              <w:t xml:space="preserve"> </w:t>
            </w:r>
            <w:r w:rsidR="000D3899" w:rsidRPr="00921507">
              <w:rPr>
                <w:rFonts w:asciiTheme="minorHAnsi" w:hAnsiTheme="minorHAnsi"/>
                <w:b/>
                <w:color w:val="000000" w:themeColor="text1"/>
              </w:rPr>
              <w:t>w zakresie opieki nad matką i dzieckiem</w:t>
            </w:r>
            <w:r w:rsidR="00A755F6">
              <w:rPr>
                <w:rFonts w:asciiTheme="minorHAnsi" w:hAnsiTheme="minorHAnsi"/>
                <w:b/>
                <w:i/>
                <w:color w:val="000000" w:themeColor="text1"/>
              </w:rPr>
              <w:t xml:space="preserve"> </w:t>
            </w:r>
            <w:r w:rsidR="0019643A" w:rsidRPr="005B404B">
              <w:rPr>
                <w:rFonts w:asciiTheme="minorHAnsi" w:hAnsiTheme="minorHAnsi"/>
                <w:color w:val="000000" w:themeColor="text1"/>
              </w:rPr>
              <w:t>w ramach Osi priorytetowej VI</w:t>
            </w:r>
            <w:r w:rsidRPr="005B404B">
              <w:rPr>
                <w:rFonts w:asciiTheme="minorHAnsi" w:hAnsiTheme="minorHAnsi"/>
                <w:color w:val="000000" w:themeColor="text1"/>
              </w:rPr>
              <w:t>I</w:t>
            </w:r>
            <w:r w:rsidR="00A755F6">
              <w:rPr>
                <w:rFonts w:asciiTheme="minorHAnsi" w:hAnsiTheme="minorHAnsi"/>
                <w:color w:val="000000" w:themeColor="text1"/>
              </w:rPr>
              <w:t>I</w:t>
            </w:r>
            <w:r w:rsidRPr="005B404B">
              <w:rPr>
                <w:rFonts w:asciiTheme="minorHAnsi" w:hAnsiTheme="minorHAnsi"/>
                <w:color w:val="000000" w:themeColor="text1"/>
              </w:rPr>
              <w:t xml:space="preserve"> </w:t>
            </w:r>
            <w:r w:rsidR="00A073F3">
              <w:rPr>
                <w:rFonts w:asciiTheme="minorHAnsi" w:hAnsiTheme="minorHAnsi"/>
                <w:i/>
                <w:color w:val="000000" w:themeColor="text1"/>
              </w:rPr>
              <w:t>Integracja społeczna</w:t>
            </w:r>
            <w:r w:rsidR="00F766A4">
              <w:rPr>
                <w:rFonts w:asciiTheme="minorHAnsi" w:hAnsiTheme="minorHAnsi"/>
                <w:color w:val="000000" w:themeColor="text1"/>
              </w:rPr>
              <w:t xml:space="preserve"> RPO WO 2014-2020</w:t>
            </w:r>
            <w:r w:rsidRPr="005B404B">
              <w:rPr>
                <w:rFonts w:asciiTheme="minorHAnsi" w:hAnsiTheme="minorHAnsi"/>
                <w:color w:val="000000" w:themeColor="text1"/>
              </w:rPr>
              <w:t>:</w:t>
            </w:r>
          </w:p>
          <w:p w14:paraId="72BA7530" w14:textId="77777777" w:rsidR="00BF4E2B" w:rsidRPr="005B404B" w:rsidRDefault="00BF4E2B" w:rsidP="000C333E">
            <w:pPr>
              <w:spacing w:line="276" w:lineRule="auto"/>
              <w:rPr>
                <w:rFonts w:asciiTheme="minorHAnsi" w:hAnsiTheme="minorHAnsi"/>
                <w:b/>
                <w:color w:val="000000" w:themeColor="text1"/>
              </w:rPr>
            </w:pPr>
          </w:p>
          <w:p w14:paraId="241D2F93" w14:textId="35CA475D" w:rsidR="00877713" w:rsidRPr="00877713" w:rsidRDefault="00877713" w:rsidP="00DA141B">
            <w:pPr>
              <w:numPr>
                <w:ilvl w:val="0"/>
                <w:numId w:val="28"/>
              </w:numPr>
              <w:spacing w:after="200" w:line="276" w:lineRule="auto"/>
              <w:contextualSpacing/>
              <w:rPr>
                <w:rFonts w:ascii="Calibri" w:hAnsi="Calibri"/>
                <w:lang w:eastAsia="ar-SA"/>
              </w:rPr>
            </w:pPr>
            <w:r w:rsidRPr="00877713">
              <w:rPr>
                <w:rFonts w:ascii="Calibri" w:hAnsi="Calibri"/>
                <w:b/>
                <w:lang w:eastAsia="ar-SA"/>
              </w:rPr>
              <w:t>Kompleksow</w:t>
            </w:r>
            <w:r w:rsidR="00F766A4">
              <w:rPr>
                <w:rFonts w:ascii="Calibri" w:hAnsi="Calibri"/>
                <w:b/>
                <w:lang w:eastAsia="ar-SA"/>
              </w:rPr>
              <w:t>a</w:t>
            </w:r>
            <w:r w:rsidRPr="00877713">
              <w:rPr>
                <w:rFonts w:ascii="Calibri" w:hAnsi="Calibri"/>
                <w:b/>
                <w:lang w:eastAsia="ar-SA"/>
              </w:rPr>
              <w:t xml:space="preserve"> opiek</w:t>
            </w:r>
            <w:r w:rsidR="00F766A4">
              <w:rPr>
                <w:rFonts w:ascii="Calibri" w:hAnsi="Calibri"/>
                <w:b/>
                <w:lang w:eastAsia="ar-SA"/>
              </w:rPr>
              <w:t>a</w:t>
            </w:r>
            <w:r w:rsidRPr="00877713">
              <w:rPr>
                <w:rFonts w:ascii="Calibri" w:hAnsi="Calibri"/>
                <w:b/>
                <w:lang w:eastAsia="ar-SA"/>
              </w:rPr>
              <w:t xml:space="preserve"> nad matką i dzieckiem</w:t>
            </w:r>
            <w:r w:rsidRPr="00877713">
              <w:rPr>
                <w:rFonts w:ascii="Calibri" w:hAnsi="Calibri"/>
                <w:lang w:eastAsia="ar-SA"/>
              </w:rPr>
              <w:t xml:space="preserve"> w zakresie:</w:t>
            </w:r>
          </w:p>
          <w:p w14:paraId="0EB6CE55" w14:textId="48422D43" w:rsidR="00877713" w:rsidRPr="00877713" w:rsidRDefault="00877713" w:rsidP="00DA141B">
            <w:pPr>
              <w:numPr>
                <w:ilvl w:val="0"/>
                <w:numId w:val="36"/>
              </w:numPr>
              <w:tabs>
                <w:tab w:val="left" w:pos="2482"/>
              </w:tabs>
              <w:suppressAutoHyphens/>
              <w:spacing w:after="200" w:line="276" w:lineRule="auto"/>
              <w:ind w:left="697" w:hanging="284"/>
              <w:contextualSpacing/>
              <w:rPr>
                <w:rFonts w:asciiTheme="minorHAnsi" w:hAnsiTheme="minorHAnsi"/>
                <w:lang w:eastAsia="ar-SA"/>
              </w:rPr>
            </w:pPr>
            <w:r w:rsidRPr="00877713">
              <w:rPr>
                <w:rFonts w:asciiTheme="minorHAnsi" w:hAnsiTheme="minorHAnsi"/>
                <w:b/>
                <w:lang w:eastAsia="ar-SA"/>
              </w:rPr>
              <w:t xml:space="preserve">poprawy jakości opieki nad kobietą w okresie ciąży, porodu </w:t>
            </w:r>
            <w:r w:rsidR="007F0ABE" w:rsidRPr="007F0ABE">
              <w:rPr>
                <w:rFonts w:asciiTheme="minorHAnsi" w:hAnsiTheme="minorHAnsi"/>
                <w:b/>
                <w:lang w:eastAsia="ar-SA"/>
              </w:rPr>
              <w:br/>
            </w:r>
            <w:r w:rsidRPr="00877713">
              <w:rPr>
                <w:rFonts w:asciiTheme="minorHAnsi" w:hAnsiTheme="minorHAnsi"/>
                <w:b/>
                <w:lang w:eastAsia="ar-SA"/>
              </w:rPr>
              <w:t>i połogu (Moduł 1)</w:t>
            </w:r>
            <w:r w:rsidRPr="00877713">
              <w:rPr>
                <w:rFonts w:asciiTheme="minorHAnsi" w:hAnsiTheme="minorHAnsi"/>
                <w:lang w:eastAsia="ar-SA"/>
              </w:rPr>
              <w:t>, w ramach którego realizowane będą bloki:</w:t>
            </w:r>
          </w:p>
          <w:p w14:paraId="161641A3" w14:textId="77777777" w:rsidR="00877713" w:rsidRPr="00877713" w:rsidRDefault="00877713" w:rsidP="00DA141B">
            <w:pPr>
              <w:numPr>
                <w:ilvl w:val="0"/>
                <w:numId w:val="37"/>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wczesne wykrywanie wad rozwojowych,</w:t>
            </w:r>
          </w:p>
          <w:p w14:paraId="6EE0CAE0" w14:textId="77777777" w:rsidR="00877713" w:rsidRPr="00877713" w:rsidRDefault="00877713" w:rsidP="00DA141B">
            <w:pPr>
              <w:numPr>
                <w:ilvl w:val="0"/>
                <w:numId w:val="37"/>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mobilna opieka okołoporodowa,</w:t>
            </w:r>
          </w:p>
          <w:p w14:paraId="40D3EA36" w14:textId="77777777" w:rsidR="00877713" w:rsidRPr="00877713" w:rsidRDefault="00877713" w:rsidP="00DA141B">
            <w:pPr>
              <w:numPr>
                <w:ilvl w:val="0"/>
                <w:numId w:val="37"/>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poradnictwo specjalistyczne dla rodziców,</w:t>
            </w:r>
          </w:p>
          <w:p w14:paraId="1CCCF6C1" w14:textId="77777777" w:rsidR="00877713" w:rsidRPr="00877713" w:rsidRDefault="00877713" w:rsidP="00DA141B">
            <w:pPr>
              <w:numPr>
                <w:ilvl w:val="0"/>
                <w:numId w:val="37"/>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szkolenia dla personelu medycznego (pielęgniarki, położne, lekarze) – działania uzupełniające,</w:t>
            </w:r>
          </w:p>
          <w:p w14:paraId="7E231B7B" w14:textId="77777777" w:rsidR="00877713" w:rsidRPr="00877713" w:rsidRDefault="00877713" w:rsidP="00DA141B">
            <w:pPr>
              <w:numPr>
                <w:ilvl w:val="0"/>
                <w:numId w:val="37"/>
              </w:numPr>
              <w:tabs>
                <w:tab w:val="left" w:pos="2482"/>
              </w:tabs>
              <w:suppressAutoHyphens/>
              <w:spacing w:after="200" w:line="276" w:lineRule="auto"/>
              <w:ind w:left="981" w:hanging="284"/>
              <w:contextualSpacing/>
              <w:rPr>
                <w:rFonts w:asciiTheme="minorHAnsi" w:hAnsiTheme="minorHAnsi"/>
                <w:lang w:eastAsia="ar-SA"/>
              </w:rPr>
            </w:pPr>
            <w:r w:rsidRPr="00877713">
              <w:rPr>
                <w:rFonts w:asciiTheme="minorHAnsi" w:hAnsiTheme="minorHAnsi"/>
                <w:lang w:eastAsia="ar-SA"/>
              </w:rPr>
              <w:t xml:space="preserve">działania </w:t>
            </w:r>
            <w:proofErr w:type="spellStart"/>
            <w:r w:rsidRPr="00877713">
              <w:rPr>
                <w:rFonts w:asciiTheme="minorHAnsi" w:hAnsiTheme="minorHAnsi"/>
                <w:lang w:eastAsia="ar-SA"/>
              </w:rPr>
              <w:t>informacyjno</w:t>
            </w:r>
            <w:proofErr w:type="spellEnd"/>
            <w:r w:rsidRPr="00877713">
              <w:rPr>
                <w:rFonts w:asciiTheme="minorHAnsi" w:hAnsiTheme="minorHAnsi"/>
                <w:lang w:eastAsia="ar-SA"/>
              </w:rPr>
              <w:t xml:space="preserve"> – edukacyjne - działania uzupełniające, </w:t>
            </w:r>
          </w:p>
          <w:p w14:paraId="23E247EE" w14:textId="77777777" w:rsidR="00877713" w:rsidRPr="00877713" w:rsidRDefault="00877713" w:rsidP="00DA141B">
            <w:pPr>
              <w:numPr>
                <w:ilvl w:val="0"/>
                <w:numId w:val="36"/>
              </w:numPr>
              <w:tabs>
                <w:tab w:val="left" w:pos="2482"/>
              </w:tabs>
              <w:suppressAutoHyphens/>
              <w:spacing w:after="200" w:line="276" w:lineRule="auto"/>
              <w:ind w:left="697"/>
              <w:contextualSpacing/>
              <w:rPr>
                <w:rFonts w:asciiTheme="minorHAnsi" w:hAnsiTheme="minorHAnsi"/>
                <w:lang w:eastAsia="ar-SA"/>
              </w:rPr>
            </w:pPr>
            <w:r w:rsidRPr="00877713">
              <w:rPr>
                <w:rFonts w:asciiTheme="minorHAnsi" w:hAnsiTheme="minorHAnsi"/>
                <w:b/>
                <w:lang w:eastAsia="ar-SA"/>
              </w:rPr>
              <w:t>ochrony zdrowia dziecka w kierunku wsparcia jego rozwoju psychospołecznego (Moduł 2)</w:t>
            </w:r>
            <w:r w:rsidRPr="00877713">
              <w:rPr>
                <w:rFonts w:asciiTheme="minorHAnsi" w:hAnsiTheme="minorHAnsi"/>
                <w:lang w:eastAsia="ar-SA"/>
              </w:rPr>
              <w:t>, w ramach którego realizowane będą bloki:</w:t>
            </w:r>
          </w:p>
          <w:p w14:paraId="3AEE2DE2" w14:textId="77777777" w:rsidR="00877713" w:rsidRPr="00877713" w:rsidRDefault="00877713" w:rsidP="00DA141B">
            <w:pPr>
              <w:numPr>
                <w:ilvl w:val="0"/>
                <w:numId w:val="38"/>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pogłębiona diagnostyka rozwoju (psychomotorycznego) dziecka,</w:t>
            </w:r>
          </w:p>
          <w:p w14:paraId="5E630853" w14:textId="77777777" w:rsidR="00877713" w:rsidRPr="00877713" w:rsidRDefault="00877713" w:rsidP="00DA141B">
            <w:pPr>
              <w:numPr>
                <w:ilvl w:val="0"/>
                <w:numId w:val="38"/>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wsparcie koordynowane,</w:t>
            </w:r>
          </w:p>
          <w:p w14:paraId="18432E19" w14:textId="6F5A6332" w:rsidR="00877713" w:rsidRPr="00877713" w:rsidRDefault="00877713" w:rsidP="00DA141B">
            <w:pPr>
              <w:numPr>
                <w:ilvl w:val="0"/>
                <w:numId w:val="38"/>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niwelowanie nieprawidłowości w rozwoju dzieci do lat 2</w:t>
            </w:r>
            <w:r w:rsidR="00EF12FD">
              <w:rPr>
                <w:rStyle w:val="Odwoanieprzypisudolnego"/>
                <w:rFonts w:asciiTheme="minorHAnsi" w:hAnsiTheme="minorHAnsi"/>
                <w:lang w:eastAsia="ar-SA"/>
              </w:rPr>
              <w:footnoteReference w:id="1"/>
            </w:r>
            <w:r w:rsidRPr="00877713">
              <w:rPr>
                <w:rFonts w:asciiTheme="minorHAnsi" w:hAnsiTheme="minorHAnsi"/>
                <w:lang w:eastAsia="ar-SA"/>
              </w:rPr>
              <w:t>,</w:t>
            </w:r>
          </w:p>
          <w:p w14:paraId="644C35AB" w14:textId="77777777" w:rsidR="00877713" w:rsidRPr="00877713" w:rsidRDefault="00877713" w:rsidP="00DA141B">
            <w:pPr>
              <w:numPr>
                <w:ilvl w:val="0"/>
                <w:numId w:val="38"/>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 xml:space="preserve">szkolenia dla personelu medycznego (pielęgniarki, położne, lekarze) – działania uzupełniające, </w:t>
            </w:r>
          </w:p>
          <w:p w14:paraId="5AB3D0FD" w14:textId="77777777" w:rsidR="00877713" w:rsidRPr="00877713" w:rsidRDefault="00877713" w:rsidP="00DA141B">
            <w:pPr>
              <w:numPr>
                <w:ilvl w:val="0"/>
                <w:numId w:val="38"/>
              </w:numPr>
              <w:tabs>
                <w:tab w:val="left" w:pos="2482"/>
              </w:tabs>
              <w:suppressAutoHyphens/>
              <w:spacing w:after="200" w:line="276" w:lineRule="auto"/>
              <w:ind w:left="980" w:hanging="283"/>
              <w:contextualSpacing/>
              <w:rPr>
                <w:rFonts w:asciiTheme="minorHAnsi" w:hAnsiTheme="minorHAnsi"/>
                <w:lang w:eastAsia="ar-SA"/>
              </w:rPr>
            </w:pPr>
            <w:r w:rsidRPr="00877713">
              <w:rPr>
                <w:rFonts w:asciiTheme="minorHAnsi" w:hAnsiTheme="minorHAnsi"/>
                <w:lang w:eastAsia="ar-SA"/>
              </w:rPr>
              <w:t>dojazdy na rehabilitację</w:t>
            </w:r>
            <w:r w:rsidRPr="007F0ABE">
              <w:rPr>
                <w:rFonts w:asciiTheme="minorHAnsi" w:hAnsiTheme="minorHAnsi"/>
                <w:vertAlign w:val="superscript"/>
                <w:lang w:eastAsia="ar-SA"/>
              </w:rPr>
              <w:footnoteReference w:id="2"/>
            </w:r>
            <w:r w:rsidRPr="00877713">
              <w:rPr>
                <w:rFonts w:asciiTheme="minorHAnsi" w:hAnsiTheme="minorHAnsi"/>
                <w:lang w:eastAsia="ar-SA"/>
              </w:rPr>
              <w:t>/opieka nad osobą niesamodzielną</w:t>
            </w:r>
            <w:r w:rsidRPr="007F0ABE">
              <w:rPr>
                <w:rFonts w:asciiTheme="minorHAnsi" w:hAnsiTheme="minorHAnsi"/>
                <w:vertAlign w:val="superscript"/>
                <w:lang w:eastAsia="ar-SA"/>
              </w:rPr>
              <w:footnoteReference w:id="3"/>
            </w:r>
            <w:r w:rsidRPr="00877713">
              <w:rPr>
                <w:rFonts w:asciiTheme="minorHAnsi" w:hAnsiTheme="minorHAnsi"/>
                <w:lang w:eastAsia="ar-SA"/>
              </w:rPr>
              <w:t xml:space="preserve"> – działania uzupełniające, </w:t>
            </w:r>
          </w:p>
          <w:p w14:paraId="3F655B05" w14:textId="77777777" w:rsidR="00877713" w:rsidRPr="00877713" w:rsidRDefault="00877713" w:rsidP="00DA141B">
            <w:pPr>
              <w:numPr>
                <w:ilvl w:val="0"/>
                <w:numId w:val="38"/>
              </w:numPr>
              <w:tabs>
                <w:tab w:val="left" w:pos="980"/>
              </w:tabs>
              <w:suppressAutoHyphens/>
              <w:spacing w:after="200" w:line="276" w:lineRule="auto"/>
              <w:ind w:hanging="23"/>
              <w:contextualSpacing/>
              <w:rPr>
                <w:rFonts w:asciiTheme="minorHAnsi" w:hAnsiTheme="minorHAnsi"/>
                <w:lang w:eastAsia="ar-SA"/>
              </w:rPr>
            </w:pPr>
            <w:r w:rsidRPr="00877713">
              <w:rPr>
                <w:rFonts w:asciiTheme="minorHAnsi" w:hAnsiTheme="minorHAnsi"/>
                <w:lang w:eastAsia="ar-SA"/>
              </w:rPr>
              <w:lastRenderedPageBreak/>
              <w:t xml:space="preserve">działania </w:t>
            </w:r>
            <w:proofErr w:type="spellStart"/>
            <w:r w:rsidRPr="00877713">
              <w:rPr>
                <w:rFonts w:asciiTheme="minorHAnsi" w:hAnsiTheme="minorHAnsi"/>
                <w:lang w:eastAsia="ar-SA"/>
              </w:rPr>
              <w:t>informacyjno</w:t>
            </w:r>
            <w:proofErr w:type="spellEnd"/>
            <w:r w:rsidRPr="00877713">
              <w:rPr>
                <w:rFonts w:asciiTheme="minorHAnsi" w:hAnsiTheme="minorHAnsi"/>
                <w:lang w:eastAsia="ar-SA"/>
              </w:rPr>
              <w:t xml:space="preserve"> – edukacyjne – działania uzupełniające, </w:t>
            </w:r>
          </w:p>
          <w:p w14:paraId="07E3ADA0" w14:textId="77777777" w:rsidR="000911F3" w:rsidRPr="00DE19CD" w:rsidRDefault="000911F3" w:rsidP="0036212C">
            <w:pPr>
              <w:ind w:left="360"/>
            </w:pPr>
          </w:p>
          <w:p w14:paraId="189A9ECC" w14:textId="77777777" w:rsidR="00FF3C1D" w:rsidRDefault="00FF3C1D" w:rsidP="00FF3C1D">
            <w:pPr>
              <w:spacing w:after="200" w:line="276" w:lineRule="auto"/>
              <w:contextualSpacing/>
              <w:rPr>
                <w:rFonts w:asciiTheme="minorHAnsi" w:hAnsiTheme="minorHAnsi" w:cs="Calibri"/>
                <w:b/>
                <w:color w:val="000000" w:themeColor="text1"/>
                <w:lang w:eastAsia="ar-SA"/>
              </w:rPr>
            </w:pPr>
            <w:r w:rsidRPr="00FF3C1D">
              <w:rPr>
                <w:rFonts w:asciiTheme="minorHAnsi" w:hAnsiTheme="minorHAnsi" w:cs="Calibri"/>
                <w:b/>
                <w:color w:val="000000" w:themeColor="text1"/>
                <w:lang w:eastAsia="ar-SA"/>
              </w:rPr>
              <w:t>Ważne!</w:t>
            </w:r>
          </w:p>
          <w:p w14:paraId="46B43659" w14:textId="77777777" w:rsidR="00284CB8" w:rsidRDefault="00284CB8" w:rsidP="00FF3C1D">
            <w:pPr>
              <w:spacing w:after="200" w:line="276" w:lineRule="auto"/>
              <w:contextualSpacing/>
              <w:rPr>
                <w:rFonts w:asciiTheme="minorHAnsi" w:hAnsiTheme="minorHAnsi" w:cs="Calibri"/>
                <w:b/>
                <w:color w:val="000000" w:themeColor="text1"/>
                <w:lang w:eastAsia="ar-SA"/>
              </w:rPr>
            </w:pPr>
          </w:p>
          <w:p w14:paraId="0A95DCDC" w14:textId="57512C27" w:rsidR="00284CB8" w:rsidRDefault="00284CB8" w:rsidP="00FF3C1D">
            <w:pPr>
              <w:spacing w:after="200" w:line="276" w:lineRule="auto"/>
              <w:contextualSpacing/>
              <w:rPr>
                <w:rFonts w:asciiTheme="minorHAnsi" w:hAnsiTheme="minorHAnsi" w:cs="Calibri"/>
                <w:b/>
                <w:color w:val="000000" w:themeColor="text1"/>
                <w:lang w:eastAsia="ar-SA"/>
              </w:rPr>
            </w:pPr>
            <w:r w:rsidRPr="00284CB8">
              <w:rPr>
                <w:rFonts w:asciiTheme="minorHAnsi" w:hAnsiTheme="minorHAnsi" w:cs="Calibri"/>
                <w:b/>
                <w:color w:val="000000" w:themeColor="text1"/>
                <w:lang w:eastAsia="ar-SA"/>
              </w:rPr>
              <w:t>Realizacja projektu musi być zgodna z zapisami Regionalnego Programu Zdrowotnego</w:t>
            </w:r>
            <w:r w:rsidRPr="00284CB8">
              <w:rPr>
                <w:rFonts w:asciiTheme="minorHAnsi" w:hAnsiTheme="minorHAnsi" w:cs="Calibri"/>
                <w:color w:val="000000" w:themeColor="text1"/>
                <w:lang w:eastAsia="ar-SA"/>
              </w:rPr>
              <w:t xml:space="preserve">, który stanowi załącznik </w:t>
            </w:r>
            <w:r w:rsidRPr="00C832FA">
              <w:rPr>
                <w:rFonts w:asciiTheme="minorHAnsi" w:hAnsiTheme="minorHAnsi" w:cs="Calibri"/>
                <w:color w:val="000000" w:themeColor="text1"/>
                <w:lang w:eastAsia="ar-SA"/>
              </w:rPr>
              <w:t xml:space="preserve">nr </w:t>
            </w:r>
            <w:r w:rsidR="00D532FC">
              <w:rPr>
                <w:rFonts w:asciiTheme="minorHAnsi" w:hAnsiTheme="minorHAnsi" w:cs="Calibri"/>
                <w:color w:val="000000" w:themeColor="text1"/>
                <w:lang w:eastAsia="ar-SA"/>
              </w:rPr>
              <w:t>9</w:t>
            </w:r>
            <w:r w:rsidRPr="00C832FA">
              <w:rPr>
                <w:rFonts w:asciiTheme="minorHAnsi" w:hAnsiTheme="minorHAnsi" w:cs="Calibri"/>
                <w:color w:val="000000" w:themeColor="text1"/>
                <w:lang w:eastAsia="ar-SA"/>
              </w:rPr>
              <w:t xml:space="preserve"> do</w:t>
            </w:r>
            <w:r w:rsidRPr="00284CB8">
              <w:rPr>
                <w:rFonts w:asciiTheme="minorHAnsi" w:hAnsiTheme="minorHAnsi" w:cs="Calibri"/>
                <w:color w:val="000000" w:themeColor="text1"/>
                <w:lang w:eastAsia="ar-SA"/>
              </w:rPr>
              <w:t xml:space="preserve"> niniejszego </w:t>
            </w:r>
            <w:r w:rsidR="00D8110A">
              <w:rPr>
                <w:rFonts w:asciiTheme="minorHAnsi" w:hAnsiTheme="minorHAnsi" w:cs="Calibri"/>
                <w:color w:val="000000" w:themeColor="text1"/>
                <w:lang w:eastAsia="ar-SA"/>
              </w:rPr>
              <w:t>r</w:t>
            </w:r>
            <w:r w:rsidRPr="00284CB8">
              <w:rPr>
                <w:rFonts w:asciiTheme="minorHAnsi" w:hAnsiTheme="minorHAnsi" w:cs="Calibri"/>
                <w:color w:val="000000" w:themeColor="text1"/>
                <w:lang w:eastAsia="ar-SA"/>
              </w:rPr>
              <w:t>egulaminu</w:t>
            </w:r>
            <w:r>
              <w:rPr>
                <w:rFonts w:asciiTheme="minorHAnsi" w:hAnsiTheme="minorHAnsi" w:cs="Calibri"/>
                <w:color w:val="000000" w:themeColor="text1"/>
                <w:lang w:eastAsia="ar-SA"/>
              </w:rPr>
              <w:t>.</w:t>
            </w:r>
          </w:p>
          <w:p w14:paraId="75726145" w14:textId="77777777" w:rsidR="001E3E40" w:rsidRPr="00FF3C1D" w:rsidRDefault="001E3E40" w:rsidP="00FF3C1D">
            <w:pPr>
              <w:spacing w:after="200" w:line="276" w:lineRule="auto"/>
              <w:contextualSpacing/>
              <w:rPr>
                <w:rFonts w:asciiTheme="minorHAnsi" w:hAnsiTheme="minorHAnsi" w:cs="Calibri"/>
                <w:b/>
                <w:color w:val="000000" w:themeColor="text1"/>
                <w:lang w:eastAsia="ar-SA"/>
              </w:rPr>
            </w:pPr>
          </w:p>
          <w:p w14:paraId="2B4728F7" w14:textId="6B5AFA34" w:rsidR="00FF3C1D" w:rsidRPr="001E3E40" w:rsidRDefault="00FF3C1D" w:rsidP="00FF3C1D">
            <w:pPr>
              <w:spacing w:after="200" w:line="276" w:lineRule="auto"/>
              <w:contextualSpacing/>
              <w:rPr>
                <w:rFonts w:asciiTheme="minorHAnsi" w:hAnsiTheme="minorHAnsi" w:cs="Calibri"/>
                <w:color w:val="000000" w:themeColor="text1"/>
                <w:lang w:eastAsia="ar-SA"/>
              </w:rPr>
            </w:pPr>
            <w:r w:rsidRPr="00FF3C1D">
              <w:rPr>
                <w:rFonts w:asciiTheme="minorHAnsi" w:hAnsiTheme="minorHAnsi" w:cs="Calibri"/>
                <w:b/>
                <w:color w:val="000000" w:themeColor="text1"/>
                <w:lang w:eastAsia="ar-SA"/>
              </w:rPr>
              <w:t xml:space="preserve">W ramach mobilnej opieki okołoporodowej, należy zapewnić punkty świadczenia usług w każdym powiecie, </w:t>
            </w:r>
            <w:r w:rsidRPr="001E3E40">
              <w:rPr>
                <w:rFonts w:asciiTheme="minorHAnsi" w:hAnsiTheme="minorHAnsi" w:cs="Calibri"/>
                <w:color w:val="000000" w:themeColor="text1"/>
                <w:lang w:eastAsia="ar-SA"/>
              </w:rPr>
              <w:t xml:space="preserve">z zastrzeżeniem, że w powiecie </w:t>
            </w:r>
            <w:r w:rsidR="00121D4E">
              <w:rPr>
                <w:rFonts w:asciiTheme="minorHAnsi" w:hAnsiTheme="minorHAnsi" w:cs="Calibri"/>
                <w:color w:val="000000" w:themeColor="text1"/>
                <w:lang w:eastAsia="ar-SA"/>
              </w:rPr>
              <w:br/>
            </w:r>
            <w:r w:rsidRPr="001E3E40">
              <w:rPr>
                <w:rFonts w:asciiTheme="minorHAnsi" w:hAnsiTheme="minorHAnsi" w:cs="Calibri"/>
                <w:color w:val="000000" w:themeColor="text1"/>
                <w:lang w:eastAsia="ar-SA"/>
              </w:rPr>
              <w:t>m. Opole, opolskim oraz nyskim muszą zostać utworzone co najmniej 3 punkty.</w:t>
            </w:r>
          </w:p>
          <w:p w14:paraId="63FB6857" w14:textId="77777777" w:rsidR="00E6268C" w:rsidRDefault="00E6268C" w:rsidP="00FF3C1D">
            <w:pPr>
              <w:spacing w:after="200" w:line="276" w:lineRule="auto"/>
              <w:contextualSpacing/>
              <w:rPr>
                <w:rFonts w:asciiTheme="minorHAnsi" w:hAnsiTheme="minorHAnsi" w:cs="Calibri"/>
                <w:b/>
                <w:color w:val="000000" w:themeColor="text1"/>
                <w:lang w:eastAsia="ar-SA"/>
              </w:rPr>
            </w:pPr>
          </w:p>
          <w:p w14:paraId="5191C78A" w14:textId="75E9C73C" w:rsidR="00B06EFA" w:rsidRDefault="00521DD1" w:rsidP="00E6268C">
            <w:pPr>
              <w:spacing w:after="200" w:line="276" w:lineRule="auto"/>
              <w:contextualSpacing/>
              <w:rPr>
                <w:rFonts w:asciiTheme="minorHAnsi" w:hAnsiTheme="minorHAnsi"/>
              </w:rPr>
            </w:pPr>
            <w:r>
              <w:rPr>
                <w:rFonts w:asciiTheme="minorHAnsi" w:hAnsiTheme="minorHAnsi"/>
                <w:b/>
                <w:lang w:eastAsia="en-US"/>
              </w:rPr>
              <w:t>W ramach jednego obszaru do dofinansowania zostanie wybrany jeden projekt.</w:t>
            </w:r>
            <w:r w:rsidR="00271935">
              <w:rPr>
                <w:rFonts w:asciiTheme="minorHAnsi" w:hAnsiTheme="minorHAnsi"/>
              </w:rPr>
              <w:br/>
            </w:r>
            <w:r w:rsidR="00E6268C" w:rsidRPr="00BB1352">
              <w:rPr>
                <w:rFonts w:asciiTheme="minorHAnsi" w:hAnsiTheme="minorHAnsi"/>
                <w:b/>
              </w:rPr>
              <w:t>Wnioskodawca zobligowany jest do</w:t>
            </w:r>
            <w:r w:rsidR="00B06EFA" w:rsidRPr="00BB1352">
              <w:rPr>
                <w:rFonts w:asciiTheme="minorHAnsi" w:hAnsiTheme="minorHAnsi"/>
                <w:b/>
              </w:rPr>
              <w:t>:</w:t>
            </w:r>
          </w:p>
          <w:p w14:paraId="275DE68B" w14:textId="203ECCE6" w:rsidR="00521DD1" w:rsidRDefault="00521DD1" w:rsidP="00DA141B">
            <w:pPr>
              <w:pStyle w:val="Akapitzlist"/>
              <w:numPr>
                <w:ilvl w:val="0"/>
                <w:numId w:val="33"/>
              </w:numPr>
            </w:pPr>
            <w:r w:rsidRPr="00521DD1">
              <w:rPr>
                <w:rFonts w:ascii="Calibri" w:eastAsia="Calibri" w:hAnsi="Calibri" w:cs="Arial"/>
                <w:bCs w:val="0"/>
                <w:iCs w:val="0"/>
                <w:color w:val="auto"/>
              </w:rPr>
              <w:t>uwzględni</w:t>
            </w:r>
            <w:r>
              <w:rPr>
                <w:rFonts w:ascii="Calibri" w:eastAsia="Calibri" w:hAnsi="Calibri" w:cs="Arial"/>
                <w:bCs w:val="0"/>
                <w:iCs w:val="0"/>
                <w:color w:val="auto"/>
              </w:rPr>
              <w:t>enia we wniosku o dofinansowanie projektu</w:t>
            </w:r>
            <w:r w:rsidRPr="00521DD1">
              <w:rPr>
                <w:rFonts w:ascii="Calibri" w:eastAsia="Calibri" w:hAnsi="Calibri" w:cs="Arial"/>
                <w:bCs w:val="0"/>
                <w:iCs w:val="0"/>
                <w:color w:val="auto"/>
              </w:rPr>
              <w:t xml:space="preserve"> wszystki</w:t>
            </w:r>
            <w:r>
              <w:rPr>
                <w:rFonts w:ascii="Calibri" w:eastAsia="Calibri" w:hAnsi="Calibri" w:cs="Arial"/>
                <w:bCs w:val="0"/>
                <w:iCs w:val="0"/>
                <w:color w:val="auto"/>
              </w:rPr>
              <w:t>ch</w:t>
            </w:r>
            <w:r w:rsidRPr="00521DD1">
              <w:rPr>
                <w:rFonts w:ascii="Calibri" w:eastAsia="Calibri" w:hAnsi="Calibri" w:cs="Arial"/>
                <w:bCs w:val="0"/>
                <w:iCs w:val="0"/>
                <w:color w:val="auto"/>
              </w:rPr>
              <w:t xml:space="preserve"> rodzaj</w:t>
            </w:r>
            <w:r>
              <w:rPr>
                <w:rFonts w:ascii="Calibri" w:eastAsia="Calibri" w:hAnsi="Calibri" w:cs="Arial"/>
                <w:bCs w:val="0"/>
                <w:iCs w:val="0"/>
                <w:color w:val="auto"/>
              </w:rPr>
              <w:t>ów</w:t>
            </w:r>
            <w:r w:rsidRPr="00521DD1">
              <w:rPr>
                <w:rFonts w:ascii="Calibri" w:eastAsia="Calibri" w:hAnsi="Calibri" w:cs="Arial"/>
                <w:bCs w:val="0"/>
                <w:iCs w:val="0"/>
                <w:color w:val="auto"/>
              </w:rPr>
              <w:t xml:space="preserve"> wsparcia przewidzian</w:t>
            </w:r>
            <w:r>
              <w:rPr>
                <w:rFonts w:ascii="Calibri" w:eastAsia="Calibri" w:hAnsi="Calibri" w:cs="Arial"/>
                <w:bCs w:val="0"/>
                <w:iCs w:val="0"/>
                <w:color w:val="auto"/>
              </w:rPr>
              <w:t>ych</w:t>
            </w:r>
            <w:r w:rsidRPr="00521DD1">
              <w:rPr>
                <w:rFonts w:ascii="Calibri" w:eastAsia="Calibri" w:hAnsi="Calibri" w:cs="Arial"/>
                <w:bCs w:val="0"/>
                <w:iCs w:val="0"/>
                <w:color w:val="auto"/>
              </w:rPr>
              <w:t xml:space="preserve"> dla </w:t>
            </w:r>
            <w:r w:rsidR="00BB1352" w:rsidRPr="00BB1352">
              <w:rPr>
                <w:rFonts w:ascii="Calibri" w:eastAsia="Calibri" w:hAnsi="Calibri" w:cs="Arial"/>
                <w:bCs w:val="0"/>
                <w:iCs w:val="0"/>
                <w:color w:val="auto"/>
              </w:rPr>
              <w:t xml:space="preserve">Modułu </w:t>
            </w:r>
            <w:r w:rsidR="00BB1352">
              <w:rPr>
                <w:rFonts w:ascii="Calibri" w:eastAsia="Calibri" w:hAnsi="Calibri" w:cs="Arial"/>
                <w:bCs w:val="0"/>
                <w:iCs w:val="0"/>
                <w:color w:val="auto"/>
              </w:rPr>
              <w:t>1 i 2</w:t>
            </w:r>
            <w:r w:rsidRPr="00521DD1">
              <w:rPr>
                <w:rFonts w:ascii="Calibri" w:eastAsia="Calibri" w:hAnsi="Calibri" w:cs="Arial"/>
                <w:bCs w:val="0"/>
                <w:iCs w:val="0"/>
                <w:color w:val="auto"/>
              </w:rPr>
              <w:t xml:space="preserve"> oprócz wyjątku wskazanego dla Modułu 2. Przy czym zakres realizowanych działań musi być dostosowany do indywidualnych potrzeb każdego uczestnika projektu</w:t>
            </w:r>
            <w:r>
              <w:rPr>
                <w:rFonts w:ascii="Calibri" w:eastAsia="Calibri" w:hAnsi="Calibri" w:cs="Arial"/>
                <w:bCs w:val="0"/>
                <w:iCs w:val="0"/>
                <w:color w:val="auto"/>
              </w:rPr>
              <w:t>;</w:t>
            </w:r>
          </w:p>
          <w:p w14:paraId="02AA0581" w14:textId="27C6C9E2" w:rsidR="00B06EFA" w:rsidRPr="00B06EFA" w:rsidRDefault="00E6268C" w:rsidP="00DA141B">
            <w:pPr>
              <w:pStyle w:val="Akapitzlist"/>
              <w:numPr>
                <w:ilvl w:val="0"/>
                <w:numId w:val="33"/>
              </w:numPr>
            </w:pPr>
            <w:r w:rsidRPr="00BC2BC8">
              <w:t>objęcia wsparciem całego terytorium danego obszaru</w:t>
            </w:r>
            <w:r w:rsidR="00521DD1">
              <w:t>;</w:t>
            </w:r>
          </w:p>
          <w:p w14:paraId="7730050B" w14:textId="77777777" w:rsidR="00E6268C" w:rsidRDefault="00E6268C" w:rsidP="00DA141B">
            <w:pPr>
              <w:pStyle w:val="Akapitzlist"/>
              <w:numPr>
                <w:ilvl w:val="0"/>
                <w:numId w:val="33"/>
              </w:numPr>
            </w:pPr>
            <w:r w:rsidRPr="00B06EFA">
              <w:t>złoż</w:t>
            </w:r>
            <w:r w:rsidR="00B06EFA">
              <w:t>enia</w:t>
            </w:r>
            <w:r w:rsidRPr="00B06EFA">
              <w:t xml:space="preserve"> wnios</w:t>
            </w:r>
            <w:r w:rsidR="00B06EFA">
              <w:t>ku</w:t>
            </w:r>
            <w:r w:rsidRPr="00B06EFA">
              <w:t xml:space="preserve"> o dofinansowanie wykorzystując</w:t>
            </w:r>
            <w:r w:rsidR="00B06EFA">
              <w:t>ego</w:t>
            </w:r>
            <w:r w:rsidRPr="00B06EFA">
              <w:t xml:space="preserve"> całą dostępną alokację w danym obszarze.</w:t>
            </w:r>
          </w:p>
          <w:p w14:paraId="6504B2B0" w14:textId="77777777" w:rsidR="00FF3FFE" w:rsidRDefault="00FF3FFE" w:rsidP="00FF3FFE"/>
          <w:p w14:paraId="2BAA9998" w14:textId="4E94E546" w:rsidR="001E3E40" w:rsidRPr="00FF3FFE" w:rsidRDefault="001E3E40" w:rsidP="00FF3FFE">
            <w:pPr>
              <w:rPr>
                <w:rFonts w:asciiTheme="minorHAnsi" w:hAnsiTheme="minorHAnsi"/>
                <w:bCs/>
                <w:iCs/>
              </w:rPr>
            </w:pPr>
            <w:r w:rsidRPr="00FF3FFE">
              <w:rPr>
                <w:rFonts w:asciiTheme="minorHAnsi" w:hAnsiTheme="minorHAnsi"/>
                <w:bCs/>
                <w:iCs/>
              </w:rPr>
              <w:t xml:space="preserve">Jeden beneficjent (niezależnie czy jest wnioskodawcą, czy partnerem) </w:t>
            </w:r>
            <w:r w:rsidRPr="00FF3FFE">
              <w:rPr>
                <w:rFonts w:asciiTheme="minorHAnsi" w:hAnsiTheme="minorHAnsi"/>
                <w:b/>
                <w:bCs/>
                <w:iCs/>
              </w:rPr>
              <w:t xml:space="preserve">może złożyć maksymalnie </w:t>
            </w:r>
            <w:r w:rsidR="00521DD1">
              <w:rPr>
                <w:rFonts w:asciiTheme="minorHAnsi" w:hAnsiTheme="minorHAnsi"/>
                <w:b/>
                <w:bCs/>
                <w:iCs/>
              </w:rPr>
              <w:t>dwa</w:t>
            </w:r>
            <w:r w:rsidRPr="00FF3FFE">
              <w:rPr>
                <w:rFonts w:asciiTheme="minorHAnsi" w:hAnsiTheme="minorHAnsi"/>
                <w:b/>
                <w:bCs/>
                <w:iCs/>
              </w:rPr>
              <w:t xml:space="preserve"> wnioski</w:t>
            </w:r>
            <w:r w:rsidRPr="00FF3FFE">
              <w:rPr>
                <w:rFonts w:asciiTheme="minorHAnsi" w:hAnsiTheme="minorHAnsi"/>
                <w:bCs/>
                <w:iCs/>
              </w:rPr>
              <w:t xml:space="preserve"> o dofinansowanie projektu.</w:t>
            </w:r>
          </w:p>
          <w:p w14:paraId="5EA79C22" w14:textId="5FBD2B39" w:rsidR="00FF3FFE" w:rsidRPr="00E6268C" w:rsidRDefault="00FF3FFE" w:rsidP="00FF3FFE"/>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6" w:name="_Toc406603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6"/>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65E7E04F" w14:textId="77777777" w:rsidR="00683293" w:rsidRPr="002F76C6" w:rsidRDefault="00683293" w:rsidP="00DA141B">
            <w:pPr>
              <w:pStyle w:val="Akapitzlist"/>
              <w:numPr>
                <w:ilvl w:val="0"/>
                <w:numId w:val="29"/>
              </w:numPr>
              <w:rPr>
                <w:rFonts w:cs="Calibri"/>
                <w:lang w:eastAsia="ar-SA"/>
              </w:rPr>
            </w:pPr>
            <w:r w:rsidRPr="002F76C6">
              <w:t>podmioty działające w obszarze pomocy i integracji społecznej</w:t>
            </w:r>
            <w:r w:rsidRPr="002F76C6">
              <w:rPr>
                <w:rStyle w:val="Odwoanieprzypisudolnego"/>
              </w:rPr>
              <w:footnoteReference w:id="4"/>
            </w:r>
            <w:r w:rsidRPr="002F76C6">
              <w:t>,</w:t>
            </w:r>
          </w:p>
          <w:p w14:paraId="0B9530FC" w14:textId="77777777" w:rsidR="00683293" w:rsidRPr="002F76C6" w:rsidRDefault="00683293" w:rsidP="00DA141B">
            <w:pPr>
              <w:pStyle w:val="Akapitzlist"/>
              <w:numPr>
                <w:ilvl w:val="0"/>
                <w:numId w:val="29"/>
              </w:numPr>
              <w:rPr>
                <w:rFonts w:cs="Calibri"/>
                <w:lang w:eastAsia="ar-SA"/>
              </w:rPr>
            </w:pPr>
            <w:r w:rsidRPr="002F76C6">
              <w:lastRenderedPageBreak/>
              <w:t>podmioty działające w obszarze ochrony zdrowia – publiczne i prywatne</w:t>
            </w:r>
            <w:r w:rsidRPr="002F76C6">
              <w:rPr>
                <w:rStyle w:val="Odwoanieprzypisudolnego"/>
              </w:rPr>
              <w:footnoteReference w:id="5"/>
            </w:r>
            <w:r w:rsidRPr="002F76C6">
              <w:t>,</w:t>
            </w:r>
          </w:p>
          <w:p w14:paraId="1905231A" w14:textId="77777777" w:rsidR="00683293" w:rsidRPr="00683293" w:rsidRDefault="00683293" w:rsidP="00DA141B">
            <w:pPr>
              <w:pStyle w:val="Akapitzlist"/>
              <w:numPr>
                <w:ilvl w:val="0"/>
                <w:numId w:val="29"/>
              </w:numPr>
              <w:rPr>
                <w:rFonts w:eastAsia="Calibri"/>
              </w:rPr>
            </w:pPr>
            <w:r w:rsidRPr="002F76C6">
              <w:t>podmioty ekonomii społecznej,</w:t>
            </w:r>
          </w:p>
          <w:p w14:paraId="561CE174" w14:textId="75204F9E" w:rsidR="009B3ADC" w:rsidRPr="00683293" w:rsidRDefault="00683293" w:rsidP="00DA141B">
            <w:pPr>
              <w:pStyle w:val="Akapitzlist"/>
              <w:numPr>
                <w:ilvl w:val="0"/>
                <w:numId w:val="29"/>
              </w:numPr>
              <w:rPr>
                <w:rFonts w:eastAsia="Calibri"/>
              </w:rPr>
            </w:pPr>
            <w:r w:rsidRPr="00683293">
              <w:t>organizacje pozarządowe.</w:t>
            </w:r>
          </w:p>
          <w:p w14:paraId="66F8F141" w14:textId="77777777" w:rsidR="009B3ADC" w:rsidRPr="009B3ADC" w:rsidRDefault="009B3ADC" w:rsidP="00683293">
            <w:pPr>
              <w:suppressAutoHyphens/>
              <w:spacing w:after="200" w:line="276" w:lineRule="auto"/>
              <w:ind w:left="318"/>
              <w:contextualSpacing/>
              <w:rPr>
                <w:rFonts w:asciiTheme="minorHAnsi" w:hAnsiTheme="minorHAnsi" w:cs="Calibri"/>
                <w:lang w:eastAsia="ar-SA"/>
              </w:rPr>
            </w:pPr>
          </w:p>
          <w:p w14:paraId="71A19DDA" w14:textId="77777777" w:rsidR="00683293" w:rsidRPr="00683293" w:rsidRDefault="00683293" w:rsidP="00683293">
            <w:pPr>
              <w:spacing w:after="120"/>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6"/>
            </w:r>
            <w:r w:rsidRPr="00683293">
              <w:rPr>
                <w:rFonts w:asciiTheme="minorHAnsi" w:hAnsiTheme="minorHAnsi"/>
                <w:lang w:eastAsia="en-US"/>
              </w:rPr>
              <w:t>.</w:t>
            </w:r>
          </w:p>
          <w:p w14:paraId="7F5F6B68" w14:textId="6031B4FF" w:rsidR="00A012F6" w:rsidRDefault="00683293" w:rsidP="00683293">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w:t>
            </w:r>
            <w:proofErr w:type="spellStart"/>
            <w:r w:rsidRPr="00683293">
              <w:rPr>
                <w:rFonts w:asciiTheme="minorHAnsi" w:hAnsiTheme="minorHAnsi"/>
                <w:lang w:eastAsia="en-US"/>
              </w:rPr>
              <w:t>późn</w:t>
            </w:r>
            <w:proofErr w:type="spellEnd"/>
            <w:r w:rsidRPr="00683293">
              <w:rPr>
                <w:rFonts w:asciiTheme="minorHAnsi" w:hAnsiTheme="minorHAnsi"/>
                <w:lang w:eastAsia="en-US"/>
              </w:rPr>
              <w:t>. zm.).</w:t>
            </w:r>
          </w:p>
          <w:p w14:paraId="0F41D423" w14:textId="77777777" w:rsidR="00406A69" w:rsidRDefault="00406A69" w:rsidP="009B3ADC">
            <w:pPr>
              <w:autoSpaceDE w:val="0"/>
              <w:autoSpaceDN w:val="0"/>
              <w:adjustRightInd w:val="0"/>
              <w:spacing w:line="276" w:lineRule="auto"/>
              <w:rPr>
                <w:rFonts w:asciiTheme="minorHAnsi" w:hAnsiTheme="minorHAnsi" w:cs="Calibri"/>
              </w:rPr>
            </w:pPr>
          </w:p>
          <w:p w14:paraId="51C39A8C" w14:textId="77777777" w:rsidR="001D6E86" w:rsidRDefault="001D6E86" w:rsidP="009B3ADC">
            <w:pPr>
              <w:autoSpaceDE w:val="0"/>
              <w:autoSpaceDN w:val="0"/>
              <w:adjustRightInd w:val="0"/>
              <w:spacing w:line="276" w:lineRule="auto"/>
              <w:rPr>
                <w:rFonts w:asciiTheme="minorHAnsi" w:hAnsiTheme="minorHAnsi" w:cs="Calibri"/>
              </w:rPr>
            </w:pPr>
          </w:p>
          <w:p w14:paraId="580CD263" w14:textId="77777777" w:rsidR="001D6E86" w:rsidRDefault="001D6E86" w:rsidP="009B3ADC">
            <w:pPr>
              <w:autoSpaceDE w:val="0"/>
              <w:autoSpaceDN w:val="0"/>
              <w:adjustRightInd w:val="0"/>
              <w:spacing w:line="276" w:lineRule="auto"/>
              <w:rPr>
                <w:rFonts w:asciiTheme="minorHAnsi" w:hAnsiTheme="minorHAnsi" w:cs="Calibri"/>
              </w:rPr>
            </w:pPr>
          </w:p>
          <w:p w14:paraId="7EEFFE85" w14:textId="77777777" w:rsidR="001D6E86" w:rsidRDefault="001D6E86" w:rsidP="009B3ADC">
            <w:pPr>
              <w:autoSpaceDE w:val="0"/>
              <w:autoSpaceDN w:val="0"/>
              <w:adjustRightInd w:val="0"/>
              <w:spacing w:line="276" w:lineRule="auto"/>
              <w:rPr>
                <w:rFonts w:asciiTheme="minorHAnsi" w:hAnsiTheme="minorHAnsi" w:cs="Calibri"/>
              </w:rPr>
            </w:pPr>
          </w:p>
          <w:p w14:paraId="081050BD" w14:textId="77777777" w:rsidR="004E2E5B" w:rsidRDefault="007F226D" w:rsidP="009B3ADC">
            <w:pPr>
              <w:autoSpaceDE w:val="0"/>
              <w:autoSpaceDN w:val="0"/>
              <w:adjustRightInd w:val="0"/>
              <w:spacing w:line="276" w:lineRule="auto"/>
              <w:rPr>
                <w:rFonts w:asciiTheme="minorHAnsi" w:hAnsiTheme="minorHAnsi" w:cs="Calibri"/>
              </w:rPr>
            </w:pPr>
            <w:r w:rsidRPr="007F226D">
              <w:rPr>
                <w:rFonts w:asciiTheme="minorHAnsi" w:hAnsiTheme="minorHAnsi" w:cs="Calibri"/>
                <w:b/>
              </w:rPr>
              <w:lastRenderedPageBreak/>
              <w:t>UWAGA!</w:t>
            </w:r>
            <w:r w:rsidRPr="007F226D">
              <w:rPr>
                <w:rFonts w:asciiTheme="minorHAnsi" w:hAnsiTheme="minorHAnsi" w:cs="Calibri"/>
              </w:rPr>
              <w:t xml:space="preserve"> </w:t>
            </w:r>
          </w:p>
          <w:p w14:paraId="203A88B3" w14:textId="77777777" w:rsidR="004E2E5B" w:rsidRDefault="004E2E5B" w:rsidP="009B3ADC">
            <w:pPr>
              <w:autoSpaceDE w:val="0"/>
              <w:autoSpaceDN w:val="0"/>
              <w:adjustRightInd w:val="0"/>
              <w:spacing w:line="276" w:lineRule="auto"/>
              <w:rPr>
                <w:rFonts w:asciiTheme="minorHAnsi" w:hAnsiTheme="minorHAnsi" w:cs="Calibri"/>
              </w:rPr>
            </w:pPr>
          </w:p>
          <w:p w14:paraId="4B9A7219" w14:textId="74F6196E" w:rsidR="007F226D" w:rsidRDefault="007F226D" w:rsidP="009B3ADC">
            <w:pPr>
              <w:autoSpaceDE w:val="0"/>
              <w:autoSpaceDN w:val="0"/>
              <w:adjustRightInd w:val="0"/>
              <w:spacing w:line="276" w:lineRule="auto"/>
              <w:rPr>
                <w:rFonts w:asciiTheme="minorHAnsi" w:hAnsiTheme="minorHAnsi" w:cs="Calibri"/>
              </w:rPr>
            </w:pPr>
            <w:r w:rsidRPr="007F226D">
              <w:rPr>
                <w:rFonts w:asciiTheme="minorHAnsi" w:hAnsiTheme="minorHAnsi" w:cs="Calibri"/>
              </w:rPr>
              <w:t>Zgodnie z definicją kryterium me</w:t>
            </w:r>
            <w:r>
              <w:rPr>
                <w:rFonts w:asciiTheme="minorHAnsi" w:hAnsiTheme="minorHAnsi" w:cs="Calibri"/>
              </w:rPr>
              <w:t xml:space="preserve">rytorycznego szczegółowego </w:t>
            </w:r>
            <w:r>
              <w:rPr>
                <w:rFonts w:asciiTheme="minorHAnsi" w:hAnsiTheme="minorHAnsi" w:cs="Calibri"/>
              </w:rPr>
              <w:br/>
              <w:t xml:space="preserve">nr 1 </w:t>
            </w:r>
            <w:r w:rsidRPr="007F226D">
              <w:rPr>
                <w:rFonts w:asciiTheme="minorHAnsi" w:hAnsiTheme="minorHAnsi" w:cs="Calibri"/>
              </w:rPr>
              <w:t xml:space="preserve">o charakterze bezwzględnym </w:t>
            </w:r>
            <w:r w:rsidRPr="007F226D">
              <w:rPr>
                <w:rFonts w:asciiTheme="minorHAnsi" w:hAnsiTheme="minorHAnsi" w:cs="Calibri"/>
                <w:b/>
              </w:rPr>
              <w:t>w realizację projektu w roli lidera lub partnera zaangażowany musi być co najmniej jeden podmiot leczniczy</w:t>
            </w:r>
            <w:r w:rsidRPr="007F226D">
              <w:rPr>
                <w:rFonts w:asciiTheme="minorHAnsi" w:hAnsiTheme="minorHAnsi" w:cs="Calibri"/>
              </w:rPr>
              <w:t xml:space="preserve">. Ponadto </w:t>
            </w:r>
            <w:r w:rsidRPr="007F226D">
              <w:rPr>
                <w:rFonts w:asciiTheme="minorHAnsi" w:hAnsiTheme="minorHAnsi" w:cs="Calibri"/>
                <w:b/>
              </w:rPr>
              <w:t xml:space="preserve">przewidziane w projekcie świadczenia opieki zdrowotnej muszą być realizowane </w:t>
            </w:r>
            <w:r w:rsidRPr="00B611EE">
              <w:rPr>
                <w:rFonts w:asciiTheme="minorHAnsi" w:hAnsiTheme="minorHAnsi" w:cs="Calibri"/>
                <w:b/>
              </w:rPr>
              <w:t xml:space="preserve">wyłącznie </w:t>
            </w:r>
            <w:r w:rsidRPr="007F226D">
              <w:rPr>
                <w:rFonts w:asciiTheme="minorHAnsi" w:hAnsiTheme="minorHAnsi" w:cs="Calibri"/>
                <w:b/>
              </w:rPr>
              <w:t xml:space="preserve">przez podmioty wykonujące działalność leczniczą, </w:t>
            </w:r>
            <w:r w:rsidRPr="007F226D">
              <w:rPr>
                <w:rFonts w:asciiTheme="minorHAnsi" w:hAnsiTheme="minorHAnsi" w:cs="Calibri"/>
              </w:rPr>
              <w:t xml:space="preserve">zgodnie z kryterium merytorycznym szczegółowym nr 2 </w:t>
            </w:r>
            <w:r w:rsidR="00F8254C">
              <w:rPr>
                <w:rFonts w:asciiTheme="minorHAnsi" w:hAnsiTheme="minorHAnsi" w:cs="Calibri"/>
              </w:rPr>
              <w:br/>
            </w:r>
            <w:r w:rsidRPr="007F226D">
              <w:rPr>
                <w:rFonts w:asciiTheme="minorHAnsi" w:hAnsiTheme="minorHAnsi" w:cs="Calibri"/>
              </w:rPr>
              <w:t>o charakterze bezwzględnym.</w:t>
            </w:r>
          </w:p>
          <w:p w14:paraId="54438AF2" w14:textId="77777777" w:rsidR="00ED173F" w:rsidRDefault="004E2E5B" w:rsidP="009B3ADC">
            <w:pPr>
              <w:autoSpaceDE w:val="0"/>
              <w:autoSpaceDN w:val="0"/>
              <w:adjustRightInd w:val="0"/>
              <w:spacing w:line="276" w:lineRule="auto"/>
              <w:rPr>
                <w:rFonts w:asciiTheme="minorHAnsi" w:hAnsiTheme="minorHAnsi" w:cs="Calibri"/>
              </w:rPr>
            </w:pPr>
            <w:r w:rsidRPr="004E2E5B">
              <w:rPr>
                <w:rFonts w:asciiTheme="minorHAnsi" w:hAnsiTheme="minorHAnsi" w:cs="Calibri"/>
              </w:rPr>
              <w:t xml:space="preserve">Zgodnie z kryterium merytorycznym szczegółowym nr 1 o charakterze bezwzględnym </w:t>
            </w:r>
            <w:r w:rsidRPr="004E2E5B">
              <w:rPr>
                <w:rFonts w:asciiTheme="minorHAnsi" w:hAnsiTheme="minorHAnsi" w:cs="Calibri"/>
                <w:b/>
              </w:rPr>
              <w:t>Wnioskodawca musi zapewnić wyspecjalizowaną kadrę oraz odpowiednie zaplecze techniczne</w:t>
            </w:r>
            <w:r w:rsidRPr="004E2E5B">
              <w:rPr>
                <w:rFonts w:asciiTheme="minorHAnsi" w:hAnsiTheme="minorHAnsi" w:cs="Calibri"/>
              </w:rPr>
              <w:t xml:space="preserve">. Wymogi dotyczące kwalifikacji          i doświadczenia kadry zaangażowanej w realizację projektu oraz odpowiedniego zaplecza technicznego zostały opisane w Regionalnym Programie </w:t>
            </w:r>
            <w:r w:rsidRPr="00804921">
              <w:rPr>
                <w:rFonts w:asciiTheme="minorHAnsi" w:hAnsiTheme="minorHAnsi" w:cs="Calibri"/>
              </w:rPr>
              <w:t>Zdrowotnym oraz Instrukcji wypełniania wniosku                                  o dofinansowanie projektu (EFS) stanowiącej załącznik nr 4 do niniejszego regulaminu.</w:t>
            </w:r>
          </w:p>
          <w:p w14:paraId="4AFA8115" w14:textId="009AF8B3" w:rsidR="004E2E5B" w:rsidRPr="00160254" w:rsidRDefault="004E2E5B" w:rsidP="009B3ADC">
            <w:pPr>
              <w:autoSpaceDE w:val="0"/>
              <w:autoSpaceDN w:val="0"/>
              <w:adjustRightInd w:val="0"/>
              <w:spacing w:line="276" w:lineRule="auto"/>
              <w:rPr>
                <w:rFonts w:asciiTheme="minorHAnsi" w:hAnsiTheme="minorHAnsi" w:cs="Calibri"/>
              </w:rPr>
            </w:pPr>
          </w:p>
        </w:tc>
      </w:tr>
      <w:tr w:rsidR="00694504" w:rsidRPr="00160254" w14:paraId="596C3C86" w14:textId="77777777" w:rsidTr="002C321E">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7" w:name="_Toc406603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7"/>
          </w:p>
        </w:tc>
        <w:tc>
          <w:tcPr>
            <w:tcW w:w="7513" w:type="dxa"/>
            <w:shd w:val="clear" w:color="auto" w:fill="auto"/>
            <w:vAlign w:val="center"/>
          </w:tcPr>
          <w:p w14:paraId="01353827" w14:textId="241D597C" w:rsidR="000B079D" w:rsidRPr="007F226D" w:rsidRDefault="000B079D" w:rsidP="003D1616">
            <w:pPr>
              <w:spacing w:line="276" w:lineRule="auto"/>
              <w:contextualSpacing/>
              <w:rPr>
                <w:rFonts w:asciiTheme="minorHAnsi" w:hAnsiTheme="minorHAnsi"/>
                <w:b/>
                <w:i/>
              </w:rPr>
            </w:pPr>
            <w:r w:rsidRPr="007F226D">
              <w:rPr>
                <w:rFonts w:asciiTheme="minorHAnsi" w:hAnsiTheme="minorHAnsi"/>
                <w:b/>
              </w:rPr>
              <w:t>Grupa docelowa została ok</w:t>
            </w:r>
            <w:r w:rsidR="00155C6E">
              <w:rPr>
                <w:rFonts w:asciiTheme="minorHAnsi" w:hAnsiTheme="minorHAnsi"/>
                <w:b/>
              </w:rPr>
              <w:t xml:space="preserve">reślona w Regionalnym Programie </w:t>
            </w:r>
            <w:r w:rsidRPr="007F226D">
              <w:rPr>
                <w:rFonts w:asciiTheme="minorHAnsi" w:hAnsiTheme="minorHAnsi"/>
                <w:b/>
              </w:rPr>
              <w:t>Zdrowotnym</w:t>
            </w:r>
            <w:r w:rsidRPr="007F226D">
              <w:rPr>
                <w:rFonts w:asciiTheme="minorHAnsi" w:hAnsiTheme="minorHAnsi"/>
                <w:b/>
                <w:i/>
              </w:rPr>
              <w:t xml:space="preserve">. </w:t>
            </w:r>
          </w:p>
          <w:p w14:paraId="71B7DC99" w14:textId="77777777" w:rsidR="000B079D" w:rsidRPr="007F226D" w:rsidRDefault="000B079D" w:rsidP="003D1616">
            <w:pPr>
              <w:spacing w:line="276" w:lineRule="auto"/>
              <w:contextualSpacing/>
              <w:rPr>
                <w:rFonts w:asciiTheme="minorHAnsi" w:hAnsiTheme="minorHAnsi"/>
                <w:b/>
                <w:i/>
              </w:rPr>
            </w:pPr>
          </w:p>
          <w:p w14:paraId="3596CEC6" w14:textId="77777777" w:rsidR="000B079D" w:rsidRPr="007F226D" w:rsidRDefault="000B079D" w:rsidP="003D1616">
            <w:pPr>
              <w:ind w:left="318" w:hanging="318"/>
            </w:pPr>
            <w:r w:rsidRPr="007F226D">
              <w:rPr>
                <w:rFonts w:asciiTheme="minorHAnsi" w:hAnsiTheme="minorHAnsi"/>
              </w:rPr>
              <w:t>Wsparcie zostanie skierowane do:</w:t>
            </w:r>
          </w:p>
          <w:p w14:paraId="7587443D" w14:textId="77777777" w:rsidR="000B079D" w:rsidRPr="007F226D" w:rsidRDefault="000B079D" w:rsidP="003D1616"/>
          <w:p w14:paraId="6151CED8" w14:textId="77777777" w:rsidR="000B079D" w:rsidRPr="007F226D" w:rsidRDefault="000B079D" w:rsidP="00DA141B">
            <w:pPr>
              <w:pStyle w:val="Akapitzlist"/>
              <w:numPr>
                <w:ilvl w:val="0"/>
                <w:numId w:val="30"/>
              </w:numPr>
            </w:pPr>
            <w:r w:rsidRPr="007F226D">
              <w:t>kobiet w ciąży i w okresie połogu,</w:t>
            </w:r>
          </w:p>
          <w:p w14:paraId="1A7929E2" w14:textId="77777777" w:rsidR="000B079D" w:rsidRPr="007F226D" w:rsidRDefault="000B079D" w:rsidP="00DA141B">
            <w:pPr>
              <w:pStyle w:val="Akapitzlist"/>
              <w:numPr>
                <w:ilvl w:val="0"/>
                <w:numId w:val="30"/>
              </w:numPr>
            </w:pPr>
            <w:r w:rsidRPr="007F226D">
              <w:t>noworodków i dzieci do 2 roku życia,</w:t>
            </w:r>
          </w:p>
          <w:p w14:paraId="35488EC8" w14:textId="77777777" w:rsidR="000B079D" w:rsidRPr="007F226D" w:rsidRDefault="000B079D" w:rsidP="00DA141B">
            <w:pPr>
              <w:pStyle w:val="Akapitzlist"/>
              <w:numPr>
                <w:ilvl w:val="0"/>
                <w:numId w:val="30"/>
              </w:numPr>
            </w:pPr>
            <w:r w:rsidRPr="007F226D">
              <w:t>personelu służb świadczących usługi zdrowotne.</w:t>
            </w:r>
          </w:p>
          <w:p w14:paraId="3B9A53AA" w14:textId="77777777" w:rsidR="000B079D" w:rsidRPr="007F226D" w:rsidRDefault="000B079D" w:rsidP="003D1616"/>
          <w:p w14:paraId="2A8885C3" w14:textId="77777777" w:rsidR="000B079D" w:rsidRPr="007F226D" w:rsidRDefault="000B079D" w:rsidP="003D1616">
            <w:pPr>
              <w:rPr>
                <w:rFonts w:asciiTheme="minorHAnsi" w:hAnsiTheme="minorHAnsi"/>
              </w:rPr>
            </w:pPr>
            <w:r w:rsidRPr="007F226D">
              <w:rPr>
                <w:rFonts w:asciiTheme="minorHAnsi" w:hAnsiTheme="minorHAnsi"/>
              </w:rPr>
              <w:t>Pośrednimi odbiorcami wsparcia są:</w:t>
            </w:r>
          </w:p>
          <w:p w14:paraId="52805DFC" w14:textId="77777777" w:rsidR="000B079D" w:rsidRPr="007F226D" w:rsidRDefault="000B079D" w:rsidP="003D1616">
            <w:pPr>
              <w:rPr>
                <w:rFonts w:asciiTheme="minorHAnsi" w:hAnsiTheme="minorHAnsi"/>
              </w:rPr>
            </w:pPr>
          </w:p>
          <w:p w14:paraId="21A265B7" w14:textId="77777777" w:rsidR="000B079D" w:rsidRPr="007F226D" w:rsidRDefault="000B079D" w:rsidP="00DA141B">
            <w:pPr>
              <w:pStyle w:val="Akapitzlist"/>
              <w:numPr>
                <w:ilvl w:val="0"/>
                <w:numId w:val="31"/>
              </w:numPr>
            </w:pPr>
            <w:r w:rsidRPr="007F226D">
              <w:t>rodzice/opiekunowie prawni noworodków i dzieci do 2 roku życia.</w:t>
            </w:r>
          </w:p>
          <w:p w14:paraId="6E24D6CC" w14:textId="77777777" w:rsidR="000B079D" w:rsidRPr="007F226D" w:rsidRDefault="000B079D" w:rsidP="003D1616"/>
          <w:p w14:paraId="16514E97" w14:textId="77777777" w:rsidR="000B079D" w:rsidRPr="007F226D" w:rsidRDefault="000B079D" w:rsidP="003D1616">
            <w:pPr>
              <w:rPr>
                <w:rFonts w:asciiTheme="minorHAnsi" w:hAnsiTheme="minorHAnsi"/>
              </w:rPr>
            </w:pPr>
            <w:r w:rsidRPr="007F226D">
              <w:rPr>
                <w:rFonts w:asciiTheme="minorHAnsi" w:hAnsiTheme="minorHAnsi"/>
              </w:rPr>
              <w:t xml:space="preserve">Ponadto </w:t>
            </w:r>
            <w:r w:rsidRPr="007F226D">
              <w:rPr>
                <w:rFonts w:asciiTheme="minorHAnsi" w:hAnsiTheme="minorHAnsi"/>
                <w:b/>
              </w:rPr>
              <w:t>adresaci wsparcia w obszarze działań informacyjno-edukacyjnych</w:t>
            </w:r>
            <w:r w:rsidRPr="007F226D">
              <w:rPr>
                <w:rFonts w:asciiTheme="minorHAnsi" w:hAnsiTheme="minorHAnsi"/>
              </w:rPr>
              <w:t xml:space="preserve">, to: </w:t>
            </w:r>
          </w:p>
          <w:p w14:paraId="4840C1B5" w14:textId="77777777" w:rsidR="000B079D" w:rsidRPr="007F226D" w:rsidRDefault="000B079D" w:rsidP="003D1616"/>
          <w:p w14:paraId="77542833" w14:textId="1F1E401B" w:rsidR="000B079D" w:rsidRPr="007F226D" w:rsidRDefault="00776658" w:rsidP="00DA141B">
            <w:pPr>
              <w:pStyle w:val="Akapitzlist"/>
              <w:numPr>
                <w:ilvl w:val="0"/>
                <w:numId w:val="32"/>
              </w:numPr>
            </w:pPr>
            <w:r>
              <w:t>o</w:t>
            </w:r>
            <w:r w:rsidR="000B079D" w:rsidRPr="007F226D">
              <w:t xml:space="preserve">gół mieszkańców województwa opolskiego, w tym </w:t>
            </w:r>
            <w:r w:rsidR="007F226D">
              <w:br/>
            </w:r>
            <w:r w:rsidR="000B079D" w:rsidRPr="007F226D">
              <w:t>w szczególności rodzice/opiekunowie noworodków i dzieci do 2 roku życia,</w:t>
            </w:r>
          </w:p>
          <w:p w14:paraId="2993B69A" w14:textId="668E14B6" w:rsidR="000B079D" w:rsidRDefault="00776658" w:rsidP="00DA141B">
            <w:pPr>
              <w:pStyle w:val="Akapitzlist"/>
              <w:numPr>
                <w:ilvl w:val="0"/>
                <w:numId w:val="32"/>
              </w:numPr>
            </w:pPr>
            <w:r>
              <w:t>p</w:t>
            </w:r>
            <w:r w:rsidR="000B079D" w:rsidRPr="007F226D">
              <w:t>racownicy ośrodków pomocy społecznej (OPS) i powiatowych centrów pomocy rodzinie (PCPR).</w:t>
            </w:r>
          </w:p>
          <w:p w14:paraId="0DA7B814" w14:textId="77777777" w:rsidR="00ED173F" w:rsidRDefault="00ED173F" w:rsidP="006D1C51">
            <w:pPr>
              <w:ind w:left="720"/>
            </w:pPr>
          </w:p>
          <w:p w14:paraId="58043D5C" w14:textId="77777777" w:rsidR="001D6E86" w:rsidRPr="007F226D" w:rsidRDefault="001D6E86" w:rsidP="006D1C51">
            <w:pPr>
              <w:ind w:left="720"/>
            </w:pPr>
          </w:p>
          <w:p w14:paraId="509CEF4F" w14:textId="77777777" w:rsidR="000B079D" w:rsidRPr="008B051D" w:rsidRDefault="000B079D" w:rsidP="00ED173F">
            <w:pPr>
              <w:spacing w:after="120" w:line="276" w:lineRule="auto"/>
              <w:contextualSpacing/>
              <w:rPr>
                <w:rFonts w:asciiTheme="minorHAnsi" w:hAnsiTheme="minorHAnsi"/>
                <w:b/>
              </w:rPr>
            </w:pPr>
            <w:r w:rsidRPr="008B051D">
              <w:rPr>
                <w:rFonts w:asciiTheme="minorHAnsi" w:hAnsiTheme="minorHAnsi"/>
                <w:b/>
              </w:rPr>
              <w:lastRenderedPageBreak/>
              <w:t>WAŻNE!</w:t>
            </w:r>
          </w:p>
          <w:p w14:paraId="06FF2E94" w14:textId="77777777" w:rsidR="00155C6E" w:rsidRPr="008B051D" w:rsidRDefault="00155C6E" w:rsidP="00ED173F">
            <w:pPr>
              <w:spacing w:after="120" w:line="276" w:lineRule="auto"/>
              <w:contextualSpacing/>
              <w:rPr>
                <w:rFonts w:asciiTheme="minorHAnsi" w:hAnsiTheme="minorHAnsi"/>
                <w:b/>
              </w:rPr>
            </w:pPr>
          </w:p>
          <w:p w14:paraId="2F9591A0" w14:textId="5FCA0713" w:rsidR="000B079D" w:rsidRPr="007F226D" w:rsidRDefault="000B079D" w:rsidP="00DB3DDA">
            <w:pPr>
              <w:spacing w:line="276" w:lineRule="auto"/>
              <w:contextualSpacing/>
              <w:rPr>
                <w:rFonts w:asciiTheme="minorHAnsi" w:hAnsiTheme="minorHAnsi"/>
                <w:b/>
              </w:rPr>
            </w:pPr>
            <w:r w:rsidRPr="008B051D">
              <w:rPr>
                <w:rFonts w:asciiTheme="minorHAnsi" w:hAnsiTheme="minorHAnsi"/>
              </w:rPr>
              <w:t>Mając na względzie wyrówny</w:t>
            </w:r>
            <w:r w:rsidR="00ED173F" w:rsidRPr="008B051D">
              <w:rPr>
                <w:rFonts w:asciiTheme="minorHAnsi" w:hAnsiTheme="minorHAnsi"/>
              </w:rPr>
              <w:t xml:space="preserve">wanie szans w dostępie do usług </w:t>
            </w:r>
            <w:r w:rsidRPr="008B051D">
              <w:rPr>
                <w:rFonts w:asciiTheme="minorHAnsi" w:hAnsiTheme="minorHAnsi"/>
              </w:rPr>
              <w:t xml:space="preserve">zdrowotnych, </w:t>
            </w:r>
            <w:r w:rsidRPr="008B051D">
              <w:rPr>
                <w:rFonts w:asciiTheme="minorHAnsi" w:hAnsiTheme="minorHAnsi"/>
                <w:b/>
              </w:rPr>
              <w:t>Wnioskodawca na etapie rekrutacji</w:t>
            </w:r>
            <w:r w:rsidR="007F226D" w:rsidRPr="008B051D">
              <w:rPr>
                <w:rFonts w:asciiTheme="minorHAnsi" w:hAnsiTheme="minorHAnsi"/>
                <w:b/>
              </w:rPr>
              <w:t xml:space="preserve"> do projektu, zobowiązany jest </w:t>
            </w:r>
            <w:r w:rsidRPr="008B051D">
              <w:rPr>
                <w:rFonts w:asciiTheme="minorHAnsi" w:hAnsiTheme="minorHAnsi"/>
                <w:b/>
              </w:rPr>
              <w:t>w pierwszej kolejności objąć wsparciem osoby zagrożone ubóstwem lub wykluczeniem społecznym.</w:t>
            </w:r>
            <w:r w:rsidRPr="007F226D">
              <w:rPr>
                <w:rFonts w:asciiTheme="minorHAnsi" w:hAnsiTheme="minorHAnsi"/>
                <w:b/>
              </w:rPr>
              <w:t xml:space="preserve"> </w:t>
            </w:r>
          </w:p>
          <w:p w14:paraId="18007E7F" w14:textId="77777777" w:rsidR="000B079D" w:rsidRPr="007F226D" w:rsidRDefault="000B079D" w:rsidP="00DB3DDA">
            <w:pPr>
              <w:spacing w:line="276" w:lineRule="auto"/>
              <w:contextualSpacing/>
              <w:rPr>
                <w:rFonts w:asciiTheme="minorHAnsi" w:hAnsiTheme="minorHAnsi"/>
                <w:b/>
              </w:rPr>
            </w:pPr>
          </w:p>
          <w:p w14:paraId="660179AB" w14:textId="5DBDDEC3" w:rsidR="000B079D" w:rsidRPr="000B079D" w:rsidRDefault="000B079D" w:rsidP="00DB3DDA">
            <w:pPr>
              <w:spacing w:line="276" w:lineRule="auto"/>
              <w:contextualSpacing/>
              <w:rPr>
                <w:rFonts w:asciiTheme="minorHAnsi" w:hAnsiTheme="minorHAnsi"/>
                <w:i/>
                <w:sz w:val="22"/>
                <w:szCs w:val="22"/>
              </w:rPr>
            </w:pPr>
            <w:r w:rsidRPr="007F226D">
              <w:rPr>
                <w:rFonts w:asciiTheme="minorHAnsi" w:hAnsiTheme="minorHAnsi"/>
              </w:rPr>
              <w:t xml:space="preserve">Jednocześnie zwraca się uwagę, iż </w:t>
            </w:r>
            <w:r w:rsidRPr="007F226D">
              <w:rPr>
                <w:rFonts w:asciiTheme="minorHAnsi" w:hAnsiTheme="minorHAnsi"/>
                <w:b/>
              </w:rPr>
              <w:t xml:space="preserve">ostateczny odbiorca </w:t>
            </w:r>
            <w:r w:rsidR="00DB3DDA" w:rsidRPr="007F226D">
              <w:rPr>
                <w:rFonts w:asciiTheme="minorHAnsi" w:hAnsiTheme="minorHAnsi"/>
                <w:b/>
              </w:rPr>
              <w:t xml:space="preserve">wsparcia </w:t>
            </w:r>
            <w:r w:rsidRPr="007F226D">
              <w:rPr>
                <w:rFonts w:asciiTheme="minorHAnsi" w:hAnsiTheme="minorHAnsi"/>
                <w:b/>
              </w:rPr>
              <w:t xml:space="preserve">nie może korzystać z tego samego rodzaju wsparcia w różnych projektach </w:t>
            </w:r>
            <w:r w:rsidR="004464EC">
              <w:rPr>
                <w:rFonts w:asciiTheme="minorHAnsi" w:hAnsiTheme="minorHAnsi"/>
                <w:b/>
              </w:rPr>
              <w:br/>
            </w:r>
            <w:r w:rsidRPr="007F226D">
              <w:rPr>
                <w:rFonts w:asciiTheme="minorHAnsi" w:hAnsiTheme="minorHAnsi"/>
                <w:b/>
              </w:rPr>
              <w:t xml:space="preserve">w ramach Regionalnego Programu Zdrowotnego pn. </w:t>
            </w:r>
            <w:r w:rsidRPr="00ED7760">
              <w:rPr>
                <w:rFonts w:asciiTheme="minorHAnsi" w:hAnsiTheme="minorHAnsi"/>
                <w:b/>
                <w:i/>
              </w:rPr>
              <w:t>Program poprawy opieki nad matką i dzieckiem, w ramach Programu SSD w województwie opolskim do 2020 roku „Opolskie dla Rodziny”</w:t>
            </w:r>
            <w:r w:rsidRPr="004464EC">
              <w:rPr>
                <w:rFonts w:asciiTheme="minorHAnsi" w:hAnsiTheme="minorHAnsi" w:cs="Arial"/>
              </w:rPr>
              <w:t>.</w:t>
            </w:r>
            <w:r w:rsidRPr="000B079D">
              <w:rPr>
                <w:rFonts w:asciiTheme="minorHAnsi" w:hAnsiTheme="minorHAnsi"/>
                <w:i/>
                <w:sz w:val="22"/>
                <w:szCs w:val="22"/>
              </w:rPr>
              <w:t xml:space="preserve"> </w:t>
            </w:r>
          </w:p>
          <w:p w14:paraId="7687F919" w14:textId="4A66E4C8" w:rsidR="009B3ACA" w:rsidRPr="007C0F51" w:rsidRDefault="009B3ACA" w:rsidP="0028123C">
            <w:pPr>
              <w:ind w:left="360"/>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lastRenderedPageBreak/>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8" w:name="_Toc4066035"/>
            <w:r w:rsidRPr="00146A56">
              <w:rPr>
                <w:rFonts w:ascii="Calibri" w:hAnsi="Calibri"/>
                <w:sz w:val="24"/>
                <w:szCs w:val="24"/>
              </w:rPr>
              <w:t>Forma konkursu</w:t>
            </w:r>
            <w:bookmarkEnd w:id="8"/>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6D9A7F42" w14:textId="77777777" w:rsidR="0080326B"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03B2BA1E" w:rsidR="002D719C" w:rsidRPr="00160254" w:rsidRDefault="002D719C"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9" w:name="_Toc406603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9"/>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499110FB"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6C6FA7">
              <w:rPr>
                <w:rFonts w:asciiTheme="minorHAnsi" w:hAnsiTheme="minorHAnsi"/>
                <w:b/>
              </w:rPr>
              <w:t>06</w:t>
            </w:r>
            <w:r w:rsidR="00975C12" w:rsidRPr="008269BF">
              <w:rPr>
                <w:rFonts w:asciiTheme="minorHAnsi" w:hAnsiTheme="minorHAnsi"/>
                <w:b/>
              </w:rPr>
              <w:t>-</w:t>
            </w:r>
            <w:r w:rsidR="00D053CC" w:rsidRPr="008269BF">
              <w:rPr>
                <w:rFonts w:asciiTheme="minorHAnsi" w:hAnsiTheme="minorHAnsi"/>
                <w:b/>
              </w:rPr>
              <w:t>1</w:t>
            </w:r>
            <w:r w:rsidR="00542A6B">
              <w:rPr>
                <w:rFonts w:asciiTheme="minorHAnsi" w:hAnsiTheme="minorHAnsi"/>
                <w:b/>
              </w:rPr>
              <w:t>3</w:t>
            </w:r>
            <w:r w:rsidR="00E54E1D" w:rsidRPr="008269BF">
              <w:rPr>
                <w:rFonts w:asciiTheme="minorHAnsi" w:hAnsiTheme="minorHAnsi"/>
                <w:b/>
              </w:rPr>
              <w:t>.</w:t>
            </w:r>
            <w:r w:rsidR="008B6696" w:rsidRPr="008269BF">
              <w:rPr>
                <w:rFonts w:asciiTheme="minorHAnsi" w:hAnsiTheme="minorHAnsi"/>
                <w:b/>
              </w:rPr>
              <w:t>0</w:t>
            </w:r>
            <w:r w:rsidR="00542A6B">
              <w:rPr>
                <w:rFonts w:asciiTheme="minorHAnsi" w:hAnsiTheme="minorHAnsi"/>
                <w:b/>
              </w:rPr>
              <w:t>5</w:t>
            </w:r>
            <w:r w:rsidR="00E54E1D" w:rsidRPr="008269BF">
              <w:rPr>
                <w:rFonts w:asciiTheme="minorHAnsi" w:hAnsiTheme="minorHAnsi"/>
                <w:b/>
              </w:rPr>
              <w:t>.</w:t>
            </w:r>
            <w:r w:rsidR="00464E03" w:rsidRPr="008269BF">
              <w:rPr>
                <w:rFonts w:asciiTheme="minorHAnsi" w:hAnsiTheme="minorHAnsi"/>
                <w:b/>
              </w:rPr>
              <w:t>201</w:t>
            </w:r>
            <w:r w:rsidR="00B91822" w:rsidRPr="008269BF">
              <w:rPr>
                <w:rFonts w:asciiTheme="minorHAnsi" w:hAnsiTheme="minorHAnsi"/>
                <w:b/>
              </w:rPr>
              <w:t>9</w:t>
            </w:r>
            <w:r w:rsidR="00464E03" w:rsidRPr="008269BF">
              <w:rPr>
                <w:rFonts w:asciiTheme="minorHAnsi" w:hAnsiTheme="minorHAnsi"/>
                <w:b/>
              </w:rPr>
              <w:t xml:space="preserve"> </w:t>
            </w:r>
            <w:r w:rsidRPr="008269BF">
              <w:rPr>
                <w:rFonts w:asciiTheme="minorHAnsi" w:hAnsiTheme="minorHAnsi"/>
                <w:b/>
              </w:rPr>
              <w:t>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08B2B81C"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/oceny/złożenia korekty</w:t>
            </w:r>
            <w:r w:rsidR="006D5DD9" w:rsidRPr="00F66EBD">
              <w:rPr>
                <w:rFonts w:asciiTheme="minorHAnsi" w:hAnsiTheme="minorHAnsi"/>
              </w:rPr>
              <w:t xml:space="preserve"> 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2"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3" w:history="1">
              <w:r w:rsidR="000B2A6A" w:rsidRPr="00F66EBD">
                <w:rPr>
                  <w:rStyle w:val="Hipercze"/>
                  <w:rFonts w:asciiTheme="minorHAnsi" w:hAnsiTheme="minorHAnsi"/>
                  <w:color w:val="auto"/>
                  <w:u w:val="none"/>
                </w:rPr>
                <w:t xml:space="preserve">portalu </w:t>
              </w:r>
              <w:r w:rsidR="000B2A6A" w:rsidRPr="00F66EBD">
                <w:rPr>
                  <w:rStyle w:val="Hipercze"/>
                  <w:rFonts w:asciiTheme="minorHAnsi" w:hAnsiTheme="minorHAnsi"/>
                  <w:color w:val="auto"/>
                  <w:u w:val="none"/>
                </w:rPr>
                <w:lastRenderedPageBreak/>
                <w:t>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0D730C39"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4"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5"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60DF3203"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1926B8B4" w:rsidR="00446F4F" w:rsidRPr="00DB3C26" w:rsidRDefault="00284EE9" w:rsidP="00E5099D">
            <w:pPr>
              <w:autoSpaceDE w:val="0"/>
              <w:autoSpaceDN w:val="0"/>
              <w:adjustRightInd w:val="0"/>
              <w:spacing w:line="276" w:lineRule="auto"/>
              <w:rPr>
                <w:rFonts w:asciiTheme="minorHAnsi" w:hAnsiTheme="minorHAnsi"/>
                <w:b/>
              </w:rPr>
            </w:pPr>
            <w:r w:rsidRPr="00DB3C26">
              <w:rPr>
                <w:rFonts w:asciiTheme="minorHAnsi" w:hAnsiTheme="minorHAnsi"/>
                <w:b/>
              </w:rPr>
              <w:t>Urzędzie Marszałkowskim Województwa Opolskiego</w:t>
            </w:r>
          </w:p>
          <w:p w14:paraId="03E9797F" w14:textId="5AE600E1" w:rsidR="00CC2411" w:rsidRPr="00CC2411" w:rsidRDefault="00CC2411" w:rsidP="00CC2411">
            <w:pPr>
              <w:autoSpaceDE w:val="0"/>
              <w:autoSpaceDN w:val="0"/>
              <w:adjustRightInd w:val="0"/>
              <w:spacing w:line="276" w:lineRule="auto"/>
              <w:rPr>
                <w:rFonts w:asciiTheme="minorHAnsi" w:hAnsiTheme="minorHAnsi"/>
                <w:b/>
                <w:bCs/>
              </w:rPr>
            </w:pPr>
            <w:r>
              <w:rPr>
                <w:rFonts w:asciiTheme="minorHAnsi" w:hAnsiTheme="minorHAnsi"/>
                <w:b/>
                <w:bCs/>
              </w:rPr>
              <w:t>Departamencie</w:t>
            </w:r>
            <w:r w:rsidRPr="00CC2411">
              <w:rPr>
                <w:rFonts w:asciiTheme="minorHAnsi" w:hAnsiTheme="minorHAnsi"/>
                <w:b/>
                <w:bCs/>
              </w:rPr>
              <w:t xml:space="preserve"> Koordynacji Programów Operacyjnych</w:t>
            </w:r>
          </w:p>
          <w:p w14:paraId="4F3DE6EE" w14:textId="3B221BFE" w:rsidR="00CC2411" w:rsidRPr="00CC2411" w:rsidRDefault="00CC2411" w:rsidP="00CC2411">
            <w:pPr>
              <w:autoSpaceDE w:val="0"/>
              <w:autoSpaceDN w:val="0"/>
              <w:adjustRightInd w:val="0"/>
              <w:spacing w:line="276" w:lineRule="auto"/>
              <w:rPr>
                <w:rFonts w:asciiTheme="minorHAnsi" w:hAnsiTheme="minorHAnsi"/>
                <w:b/>
                <w:bCs/>
              </w:rPr>
            </w:pPr>
            <w:r w:rsidRPr="00CC2411">
              <w:rPr>
                <w:rFonts w:asciiTheme="minorHAnsi" w:hAnsiTheme="minorHAnsi"/>
                <w:b/>
                <w:bCs/>
              </w:rPr>
              <w:t>ul. Krakowska 38 (</w:t>
            </w:r>
            <w:r w:rsidRPr="00770B84">
              <w:rPr>
                <w:rFonts w:asciiTheme="minorHAnsi" w:hAnsiTheme="minorHAnsi"/>
                <w:b/>
                <w:bCs/>
                <w:u w:val="single"/>
              </w:rPr>
              <w:t>budynek w podwórku, wejście od ul. Krakowskiej lub ul. Leona Powolnego, 1 piętro, pokój nr 115</w:t>
            </w:r>
            <w:r w:rsidRPr="00CC2411">
              <w:rPr>
                <w:rFonts w:asciiTheme="minorHAnsi" w:hAnsiTheme="minorHAnsi"/>
                <w:b/>
                <w:bCs/>
              </w:rPr>
              <w:t>)</w:t>
            </w:r>
            <w:r>
              <w:rPr>
                <w:rFonts w:asciiTheme="minorHAnsi" w:hAnsiTheme="minorHAnsi"/>
                <w:b/>
                <w:bCs/>
              </w:rPr>
              <w:t xml:space="preserve"> </w:t>
            </w:r>
            <w:r w:rsidR="009E1091">
              <w:rPr>
                <w:rFonts w:asciiTheme="minorHAnsi" w:hAnsiTheme="minorHAnsi"/>
                <w:b/>
                <w:bCs/>
              </w:rPr>
              <w:br/>
            </w:r>
            <w:r w:rsidRPr="00CC2411">
              <w:rPr>
                <w:rFonts w:asciiTheme="minorHAnsi" w:hAnsiTheme="minorHAnsi"/>
                <w:b/>
                <w:bCs/>
              </w:rPr>
              <w:t>45-075 Opole</w:t>
            </w:r>
            <w:r w:rsidRPr="00CC2411">
              <w:rPr>
                <w:rFonts w:asciiTheme="minorHAnsi" w:hAnsiTheme="minorHAnsi"/>
                <w:b/>
              </w:rPr>
              <w:t>,</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0" w:name="_Toc4066037"/>
            <w:r w:rsidRPr="00146A56">
              <w:rPr>
                <w:rFonts w:ascii="Calibri" w:hAnsi="Calibri"/>
                <w:sz w:val="24"/>
                <w:szCs w:val="24"/>
              </w:rPr>
              <w:t>Doręczanie i </w:t>
            </w:r>
            <w:r w:rsidR="00A71656" w:rsidRPr="00146A56">
              <w:rPr>
                <w:rFonts w:ascii="Calibri" w:hAnsi="Calibri"/>
                <w:sz w:val="24"/>
                <w:szCs w:val="24"/>
              </w:rPr>
              <w:t>obliczanie terminów</w:t>
            </w:r>
            <w:bookmarkEnd w:id="10"/>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33268">
            <w:pPr>
              <w:pStyle w:val="Akapitzlist"/>
              <w:ind w:hanging="283"/>
            </w:pPr>
            <w:r w:rsidRPr="00933268">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933268">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lastRenderedPageBreak/>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33268">
            <w:pPr>
              <w:pStyle w:val="Akapitzlist"/>
              <w:ind w:hanging="283"/>
            </w:pPr>
            <w:r w:rsidRPr="00933268">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1" w:name="_Toc4066038"/>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1"/>
          </w:p>
        </w:tc>
        <w:tc>
          <w:tcPr>
            <w:tcW w:w="7513" w:type="dxa"/>
            <w:shd w:val="clear" w:color="auto" w:fill="auto"/>
            <w:vAlign w:val="center"/>
          </w:tcPr>
          <w:p w14:paraId="3C669297" w14:textId="00FF98A7" w:rsidR="00A71656" w:rsidRPr="00160254" w:rsidRDefault="00A71656" w:rsidP="000158F8">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0158F8">
              <w:rPr>
                <w:rFonts w:asciiTheme="minorHAnsi" w:hAnsiTheme="minorHAnsi"/>
                <w:b/>
              </w:rPr>
              <w:t>październik</w:t>
            </w:r>
            <w:r w:rsidR="00FD1D33" w:rsidRPr="008269BF">
              <w:rPr>
                <w:rFonts w:asciiTheme="minorHAnsi" w:hAnsiTheme="minorHAnsi"/>
                <w:b/>
              </w:rPr>
              <w:t xml:space="preserve"> </w:t>
            </w:r>
            <w:r w:rsidR="00B31943" w:rsidRPr="008269BF">
              <w:rPr>
                <w:rFonts w:asciiTheme="minorHAnsi" w:hAnsiTheme="minorHAnsi"/>
                <w:b/>
              </w:rPr>
              <w:t>201</w:t>
            </w:r>
            <w:r w:rsidR="00956222" w:rsidRPr="008269BF">
              <w:rPr>
                <w:rFonts w:asciiTheme="minorHAnsi" w:hAnsiTheme="minorHAnsi"/>
                <w:b/>
              </w:rPr>
              <w:t>9</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2" w:name="_Toc406603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2"/>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6"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17"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539E7F5B" w:rsidR="00446F4F" w:rsidRPr="00146A56" w:rsidRDefault="00446F4F" w:rsidP="00B12F53">
            <w:pPr>
              <w:pStyle w:val="Nagwek1"/>
              <w:spacing w:before="0"/>
              <w:rPr>
                <w:rFonts w:ascii="Calibri" w:hAnsi="Calibri"/>
                <w:sz w:val="24"/>
                <w:szCs w:val="24"/>
              </w:rPr>
            </w:pPr>
            <w:bookmarkStart w:id="13" w:name="_Toc4066040"/>
            <w:r w:rsidRPr="00146A56">
              <w:rPr>
                <w:rFonts w:ascii="Calibri" w:hAnsi="Calibri"/>
                <w:sz w:val="24"/>
                <w:szCs w:val="24"/>
              </w:rPr>
              <w:t xml:space="preserve">Kwota przeznaczona na dofinansowanie projektów </w:t>
            </w:r>
            <w:r w:rsidR="004E0D99">
              <w:rPr>
                <w:rFonts w:ascii="Calibri" w:hAnsi="Calibri"/>
                <w:sz w:val="24"/>
                <w:szCs w:val="24"/>
              </w:rPr>
              <w:br/>
            </w:r>
            <w:r w:rsidRPr="00146A56">
              <w:rPr>
                <w:rFonts w:ascii="Calibri" w:hAnsi="Calibri"/>
                <w:sz w:val="24"/>
                <w:szCs w:val="24"/>
              </w:rPr>
              <w:t>w konkursie</w:t>
            </w:r>
            <w:bookmarkEnd w:id="13"/>
          </w:p>
        </w:tc>
        <w:tc>
          <w:tcPr>
            <w:tcW w:w="7513" w:type="dxa"/>
            <w:shd w:val="clear" w:color="auto" w:fill="auto"/>
          </w:tcPr>
          <w:p w14:paraId="3667F7BF" w14:textId="3520143E"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6A0173" w:rsidRPr="00E34D56">
              <w:rPr>
                <w:rFonts w:asciiTheme="minorHAnsi" w:hAnsiTheme="minorHAnsi"/>
                <w:b/>
              </w:rPr>
              <w:t>w zakresie opieki nad matką i dzieckiem</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B4FED" w:rsidRDefault="00E34D56" w:rsidP="00E34D56">
            <w:pPr>
              <w:rPr>
                <w:rFonts w:asciiTheme="minorHAnsi" w:hAnsiTheme="minorHAnsi"/>
                <w:color w:val="FF0000"/>
              </w:rPr>
            </w:pPr>
          </w:p>
          <w:p w14:paraId="25D64F20" w14:textId="592E77E7" w:rsidR="00D63A4A" w:rsidRPr="003833C0" w:rsidRDefault="009B1007" w:rsidP="00DA141B">
            <w:pPr>
              <w:pStyle w:val="Akapitzlist"/>
              <w:numPr>
                <w:ilvl w:val="0"/>
                <w:numId w:val="42"/>
              </w:numPr>
              <w:rPr>
                <w:color w:val="auto"/>
              </w:rPr>
            </w:pPr>
            <w:r w:rsidRPr="003833C0">
              <w:rPr>
                <w:color w:val="auto"/>
              </w:rPr>
              <w:t>22 392 799,00</w:t>
            </w:r>
            <w:r w:rsidR="00F85E5E" w:rsidRPr="003833C0">
              <w:rPr>
                <w:color w:val="auto"/>
              </w:rPr>
              <w:t xml:space="preserve"> </w:t>
            </w:r>
            <w:r w:rsidR="009B10F2" w:rsidRPr="003833C0">
              <w:rPr>
                <w:color w:val="auto"/>
              </w:rPr>
              <w:t>PLN, w tym:</w:t>
            </w:r>
          </w:p>
          <w:p w14:paraId="0D06BB9D" w14:textId="66BACC15" w:rsidR="009B10F2" w:rsidRPr="003833C0" w:rsidRDefault="00D63A4A" w:rsidP="00DA141B">
            <w:pPr>
              <w:pStyle w:val="Akapitzlist"/>
              <w:numPr>
                <w:ilvl w:val="0"/>
                <w:numId w:val="42"/>
              </w:numPr>
              <w:tabs>
                <w:tab w:val="clear" w:pos="1055"/>
                <w:tab w:val="left" w:pos="1197"/>
              </w:tabs>
              <w:ind w:left="1055"/>
              <w:rPr>
                <w:color w:val="auto"/>
              </w:rPr>
            </w:pPr>
            <w:r w:rsidRPr="003833C0">
              <w:rPr>
                <w:color w:val="auto"/>
              </w:rPr>
              <w:lastRenderedPageBreak/>
              <w:t>20 141 671</w:t>
            </w:r>
            <w:r w:rsidR="00723660" w:rsidRPr="003833C0">
              <w:rPr>
                <w:color w:val="auto"/>
              </w:rPr>
              <w:t>,00</w:t>
            </w:r>
            <w:r w:rsidR="00F85E5E" w:rsidRPr="003833C0">
              <w:rPr>
                <w:color w:val="auto"/>
              </w:rPr>
              <w:t xml:space="preserve"> </w:t>
            </w:r>
            <w:r w:rsidR="009B10F2" w:rsidRPr="003833C0">
              <w:rPr>
                <w:color w:val="auto"/>
              </w:rPr>
              <w:t>PLN środki EFS,</w:t>
            </w:r>
          </w:p>
          <w:p w14:paraId="56582DB5" w14:textId="27342270" w:rsidR="009B10F2" w:rsidRPr="003833C0" w:rsidRDefault="009B1007" w:rsidP="00DA141B">
            <w:pPr>
              <w:pStyle w:val="Akapitzlist"/>
              <w:numPr>
                <w:ilvl w:val="0"/>
                <w:numId w:val="42"/>
              </w:numPr>
              <w:tabs>
                <w:tab w:val="clear" w:pos="1055"/>
                <w:tab w:val="left" w:pos="1197"/>
              </w:tabs>
              <w:ind w:left="1055"/>
              <w:rPr>
                <w:color w:val="auto"/>
              </w:rPr>
            </w:pPr>
            <w:r w:rsidRPr="003833C0">
              <w:rPr>
                <w:color w:val="auto"/>
              </w:rPr>
              <w:t>2 251 128,00</w:t>
            </w:r>
            <w:r w:rsidR="00F85E5E" w:rsidRPr="003833C0">
              <w:rPr>
                <w:color w:val="auto"/>
              </w:rPr>
              <w:t xml:space="preserve"> </w:t>
            </w:r>
            <w:r w:rsidR="009B10F2" w:rsidRPr="003833C0">
              <w:rPr>
                <w:color w:val="auto"/>
              </w:rPr>
              <w:t>PLN środki Budżetu Państwa</w:t>
            </w:r>
            <w:r w:rsidR="007D318C" w:rsidRPr="003833C0">
              <w:rPr>
                <w:color w:val="auto"/>
              </w:rPr>
              <w:t>.</w:t>
            </w:r>
          </w:p>
          <w:p w14:paraId="1296FA35" w14:textId="77777777" w:rsidR="00005972" w:rsidRPr="00EB4FED" w:rsidRDefault="00005972" w:rsidP="00E34D56">
            <w:pPr>
              <w:rPr>
                <w:rFonts w:asciiTheme="minorHAnsi" w:hAnsiTheme="minorHAnsi"/>
                <w:color w:val="FF0000"/>
              </w:rPr>
            </w:pPr>
          </w:p>
          <w:p w14:paraId="6007EC6E" w14:textId="0A4212E3" w:rsidR="00BE70E4" w:rsidRPr="003833C0" w:rsidRDefault="00BE70E4" w:rsidP="00E34D56">
            <w:pPr>
              <w:rPr>
                <w:rFonts w:asciiTheme="minorHAnsi" w:hAnsiTheme="minorHAnsi"/>
                <w:lang w:eastAsia="en-US"/>
              </w:rPr>
            </w:pPr>
            <w:r w:rsidRPr="003833C0">
              <w:rPr>
                <w:rFonts w:asciiTheme="minorHAnsi" w:hAnsiTheme="minorHAnsi"/>
                <w:b/>
                <w:lang w:eastAsia="en-US"/>
              </w:rPr>
              <w:t>Kwota alokacji w podziale na obszary</w:t>
            </w:r>
            <w:r w:rsidRPr="003833C0">
              <w:rPr>
                <w:rFonts w:asciiTheme="minorHAnsi" w:hAnsiTheme="minorHAnsi"/>
                <w:lang w:eastAsia="en-US"/>
              </w:rPr>
              <w:t>:</w:t>
            </w:r>
          </w:p>
          <w:p w14:paraId="1939489C" w14:textId="77777777" w:rsidR="00BE70E4" w:rsidRPr="00EB4FED" w:rsidRDefault="00BE70E4" w:rsidP="00E34D56">
            <w:pPr>
              <w:rPr>
                <w:rFonts w:asciiTheme="minorHAnsi" w:hAnsiTheme="minorHAnsi"/>
                <w:color w:val="FF0000"/>
                <w:lang w:eastAsia="en-US"/>
              </w:rPr>
            </w:pPr>
          </w:p>
          <w:p w14:paraId="60F10AFA" w14:textId="77777777" w:rsidR="0073213C" w:rsidRPr="00EB4FED" w:rsidRDefault="00BE70E4" w:rsidP="00DA141B">
            <w:pPr>
              <w:pStyle w:val="Akapitzlist"/>
              <w:numPr>
                <w:ilvl w:val="0"/>
                <w:numId w:val="43"/>
              </w:numPr>
              <w:rPr>
                <w:b/>
                <w:color w:val="auto"/>
              </w:rPr>
            </w:pPr>
            <w:r w:rsidRPr="00EB4FED">
              <w:rPr>
                <w:b/>
                <w:color w:val="auto"/>
              </w:rPr>
              <w:t>powiat: kluczborski, namysłowski, oleski</w:t>
            </w:r>
            <w:r w:rsidR="0073213C" w:rsidRPr="00EB4FED">
              <w:rPr>
                <w:b/>
                <w:color w:val="auto"/>
              </w:rPr>
              <w:t>:</w:t>
            </w:r>
          </w:p>
          <w:p w14:paraId="4B20F8E9" w14:textId="22B618B4" w:rsidR="0073213C" w:rsidRPr="00EB4FED" w:rsidRDefault="00BF0CC1" w:rsidP="00DA141B">
            <w:pPr>
              <w:pStyle w:val="Akapitzlist"/>
              <w:numPr>
                <w:ilvl w:val="0"/>
                <w:numId w:val="44"/>
              </w:numPr>
              <w:ind w:left="1197"/>
              <w:rPr>
                <w:color w:val="auto"/>
              </w:rPr>
            </w:pPr>
            <w:r w:rsidRPr="00EB4FED">
              <w:rPr>
                <w:color w:val="auto"/>
              </w:rPr>
              <w:t>4</w:t>
            </w:r>
            <w:r w:rsidR="00EB4FED" w:rsidRPr="00EB4FED">
              <w:rPr>
                <w:color w:val="auto"/>
              </w:rPr>
              <w:t> 174 017</w:t>
            </w:r>
            <w:r w:rsidRPr="00EB4FED">
              <w:rPr>
                <w:color w:val="auto"/>
              </w:rPr>
              <w:t xml:space="preserve">,00 </w:t>
            </w:r>
            <w:r w:rsidR="0073213C" w:rsidRPr="00EB4FED">
              <w:rPr>
                <w:color w:val="auto"/>
              </w:rPr>
              <w:t>PLN, w tym:</w:t>
            </w:r>
          </w:p>
          <w:p w14:paraId="57ABB00E" w14:textId="25A57CE6" w:rsidR="0073213C" w:rsidRPr="00EB4FED" w:rsidRDefault="00EB4FED" w:rsidP="00DA141B">
            <w:pPr>
              <w:pStyle w:val="Akapitzlist"/>
              <w:numPr>
                <w:ilvl w:val="0"/>
                <w:numId w:val="44"/>
              </w:numPr>
              <w:tabs>
                <w:tab w:val="clear" w:pos="1055"/>
                <w:tab w:val="left" w:pos="1622"/>
              </w:tabs>
              <w:ind w:left="1480"/>
              <w:rPr>
                <w:color w:val="auto"/>
              </w:rPr>
            </w:pPr>
            <w:r w:rsidRPr="00EB4FED">
              <w:rPr>
                <w:color w:val="auto"/>
              </w:rPr>
              <w:t>3 754 407,00</w:t>
            </w:r>
            <w:r w:rsidR="00BF0CC1" w:rsidRPr="00EB4FED">
              <w:rPr>
                <w:color w:val="auto"/>
              </w:rPr>
              <w:t xml:space="preserve"> </w:t>
            </w:r>
            <w:r w:rsidR="0073213C" w:rsidRPr="00EB4FED">
              <w:rPr>
                <w:color w:val="auto"/>
              </w:rPr>
              <w:t>PLN środki EFS,</w:t>
            </w:r>
          </w:p>
          <w:p w14:paraId="0B58E080" w14:textId="6BE3AECA" w:rsidR="00BE70E4" w:rsidRPr="00EB4FED" w:rsidRDefault="00EB4FED" w:rsidP="00DA141B">
            <w:pPr>
              <w:pStyle w:val="Akapitzlist"/>
              <w:numPr>
                <w:ilvl w:val="0"/>
                <w:numId w:val="44"/>
              </w:numPr>
              <w:tabs>
                <w:tab w:val="clear" w:pos="1055"/>
                <w:tab w:val="left" w:pos="1622"/>
              </w:tabs>
              <w:ind w:left="1480"/>
              <w:rPr>
                <w:color w:val="auto"/>
              </w:rPr>
            </w:pPr>
            <w:r w:rsidRPr="00EB4FED">
              <w:rPr>
                <w:color w:val="auto"/>
              </w:rPr>
              <w:t>419 610,00</w:t>
            </w:r>
            <w:r w:rsidR="00BF0CC1" w:rsidRPr="00EB4FED">
              <w:rPr>
                <w:color w:val="auto"/>
              </w:rPr>
              <w:t xml:space="preserve"> </w:t>
            </w:r>
            <w:r w:rsidR="0073213C" w:rsidRPr="00EB4FED">
              <w:rPr>
                <w:color w:val="auto"/>
              </w:rPr>
              <w:t>PLN środki Budżetu Państwa.</w:t>
            </w:r>
          </w:p>
          <w:p w14:paraId="1E95D737" w14:textId="77777777" w:rsidR="009747F5" w:rsidRPr="00EB4FED" w:rsidRDefault="009747F5" w:rsidP="00E34D56">
            <w:pPr>
              <w:rPr>
                <w:rFonts w:asciiTheme="minorHAnsi" w:hAnsiTheme="minorHAnsi"/>
                <w:color w:val="FF0000"/>
              </w:rPr>
            </w:pPr>
          </w:p>
          <w:p w14:paraId="5D7EB144" w14:textId="77777777" w:rsidR="00486C59" w:rsidRPr="00EB4FED" w:rsidRDefault="00BE70E4" w:rsidP="00DA141B">
            <w:pPr>
              <w:pStyle w:val="Akapitzlist"/>
              <w:numPr>
                <w:ilvl w:val="0"/>
                <w:numId w:val="43"/>
              </w:numPr>
              <w:rPr>
                <w:b/>
                <w:color w:val="auto"/>
              </w:rPr>
            </w:pPr>
            <w:r w:rsidRPr="00EB4FED">
              <w:rPr>
                <w:b/>
                <w:color w:val="auto"/>
              </w:rPr>
              <w:t>powiat: kędzierzyńsko-kozielski, strzelecki</w:t>
            </w:r>
            <w:r w:rsidR="00486C59" w:rsidRPr="00EB4FED">
              <w:rPr>
                <w:b/>
                <w:color w:val="auto"/>
              </w:rPr>
              <w:t>:</w:t>
            </w:r>
          </w:p>
          <w:p w14:paraId="56BD800B" w14:textId="6799B019" w:rsidR="00486C59" w:rsidRPr="003833C0" w:rsidRDefault="003833C0" w:rsidP="00DA141B">
            <w:pPr>
              <w:pStyle w:val="Akapitzlist"/>
              <w:numPr>
                <w:ilvl w:val="0"/>
                <w:numId w:val="45"/>
              </w:numPr>
              <w:ind w:left="1197"/>
              <w:rPr>
                <w:color w:val="auto"/>
              </w:rPr>
            </w:pPr>
            <w:r w:rsidRPr="003833C0">
              <w:rPr>
                <w:color w:val="auto"/>
              </w:rPr>
              <w:t>3 862 758</w:t>
            </w:r>
            <w:r w:rsidR="00B70A0D">
              <w:rPr>
                <w:color w:val="auto"/>
              </w:rPr>
              <w:t xml:space="preserve">,00 </w:t>
            </w:r>
            <w:r w:rsidR="00486C59" w:rsidRPr="003833C0">
              <w:rPr>
                <w:color w:val="auto"/>
              </w:rPr>
              <w:t>PLN, w tym:</w:t>
            </w:r>
          </w:p>
          <w:p w14:paraId="5D8DE408" w14:textId="6331BC53" w:rsidR="00486C59" w:rsidRPr="003833C0" w:rsidRDefault="00EB4FED" w:rsidP="00DA141B">
            <w:pPr>
              <w:pStyle w:val="Akapitzlist"/>
              <w:numPr>
                <w:ilvl w:val="0"/>
                <w:numId w:val="45"/>
              </w:numPr>
              <w:tabs>
                <w:tab w:val="clear" w:pos="1055"/>
                <w:tab w:val="left" w:pos="1622"/>
              </w:tabs>
              <w:ind w:left="1480"/>
              <w:rPr>
                <w:color w:val="auto"/>
              </w:rPr>
            </w:pPr>
            <w:r w:rsidRPr="003833C0">
              <w:rPr>
                <w:color w:val="auto"/>
              </w:rPr>
              <w:t>3 474 438</w:t>
            </w:r>
            <w:r w:rsidR="00486C59" w:rsidRPr="003833C0">
              <w:rPr>
                <w:color w:val="auto"/>
              </w:rPr>
              <w:t>,00 PLN środki EFS,</w:t>
            </w:r>
          </w:p>
          <w:p w14:paraId="6BA94D5D" w14:textId="1C1EB91E" w:rsidR="00BE70E4" w:rsidRPr="003833C0" w:rsidRDefault="003833C0" w:rsidP="00DA141B">
            <w:pPr>
              <w:pStyle w:val="Akapitzlist"/>
              <w:numPr>
                <w:ilvl w:val="0"/>
                <w:numId w:val="45"/>
              </w:numPr>
              <w:tabs>
                <w:tab w:val="clear" w:pos="1055"/>
                <w:tab w:val="left" w:pos="1622"/>
              </w:tabs>
              <w:ind w:left="1480"/>
              <w:rPr>
                <w:color w:val="auto"/>
              </w:rPr>
            </w:pPr>
            <w:r w:rsidRPr="003833C0">
              <w:rPr>
                <w:color w:val="auto"/>
              </w:rPr>
              <w:t>388 320</w:t>
            </w:r>
            <w:r w:rsidR="00486C59" w:rsidRPr="003833C0">
              <w:rPr>
                <w:color w:val="auto"/>
              </w:rPr>
              <w:t>,00 PLN środki Budżetu Państwa.</w:t>
            </w:r>
          </w:p>
          <w:p w14:paraId="2643E0A9" w14:textId="77777777" w:rsidR="009747F5" w:rsidRPr="00EB4FED" w:rsidRDefault="009747F5" w:rsidP="00E34D56">
            <w:pPr>
              <w:rPr>
                <w:rFonts w:asciiTheme="minorHAnsi" w:hAnsiTheme="minorHAnsi"/>
                <w:color w:val="FF0000"/>
              </w:rPr>
            </w:pPr>
          </w:p>
          <w:p w14:paraId="150E8572" w14:textId="77777777" w:rsidR="009747F5" w:rsidRPr="00EB4FED" w:rsidRDefault="00BE70E4" w:rsidP="00DA141B">
            <w:pPr>
              <w:pStyle w:val="Akapitzlist"/>
              <w:numPr>
                <w:ilvl w:val="0"/>
                <w:numId w:val="43"/>
              </w:numPr>
              <w:rPr>
                <w:b/>
                <w:color w:val="auto"/>
              </w:rPr>
            </w:pPr>
            <w:r w:rsidRPr="00EB4FED">
              <w:rPr>
                <w:b/>
                <w:color w:val="auto"/>
              </w:rPr>
              <w:t>powiat: opolski, m. Opole</w:t>
            </w:r>
            <w:r w:rsidR="009747F5" w:rsidRPr="00EB4FED">
              <w:rPr>
                <w:b/>
                <w:color w:val="auto"/>
              </w:rPr>
              <w:t>:</w:t>
            </w:r>
          </w:p>
          <w:p w14:paraId="40456D0A" w14:textId="7F4FC813" w:rsidR="00740D5D" w:rsidRPr="00EB4FED" w:rsidRDefault="00EB4FED" w:rsidP="00DA141B">
            <w:pPr>
              <w:pStyle w:val="Akapitzlist"/>
              <w:numPr>
                <w:ilvl w:val="0"/>
                <w:numId w:val="46"/>
              </w:numPr>
              <w:ind w:left="1197"/>
              <w:rPr>
                <w:color w:val="auto"/>
              </w:rPr>
            </w:pPr>
            <w:r w:rsidRPr="00EB4FED">
              <w:rPr>
                <w:color w:val="auto"/>
              </w:rPr>
              <w:t xml:space="preserve">6 883 </w:t>
            </w:r>
            <w:r w:rsidR="003833C0">
              <w:rPr>
                <w:color w:val="auto"/>
              </w:rPr>
              <w:t>547</w:t>
            </w:r>
            <w:r w:rsidR="00B374A3" w:rsidRPr="00EB4FED">
              <w:rPr>
                <w:color w:val="auto"/>
              </w:rPr>
              <w:t>,00</w:t>
            </w:r>
            <w:r w:rsidR="00B70A0D">
              <w:rPr>
                <w:color w:val="auto"/>
              </w:rPr>
              <w:t xml:space="preserve"> </w:t>
            </w:r>
            <w:r w:rsidR="00740D5D" w:rsidRPr="00EB4FED">
              <w:rPr>
                <w:color w:val="auto"/>
              </w:rPr>
              <w:t>PLN, w tym:</w:t>
            </w:r>
          </w:p>
          <w:p w14:paraId="4274E369" w14:textId="455FB824" w:rsidR="00740D5D" w:rsidRPr="00EB4FED" w:rsidRDefault="00B374A3" w:rsidP="00DA141B">
            <w:pPr>
              <w:pStyle w:val="Akapitzlist"/>
              <w:numPr>
                <w:ilvl w:val="0"/>
                <w:numId w:val="46"/>
              </w:numPr>
              <w:tabs>
                <w:tab w:val="clear" w:pos="1055"/>
                <w:tab w:val="left" w:pos="1338"/>
              </w:tabs>
              <w:ind w:left="1622"/>
              <w:rPr>
                <w:color w:val="auto"/>
              </w:rPr>
            </w:pPr>
            <w:r w:rsidRPr="00EB4FED">
              <w:rPr>
                <w:color w:val="auto"/>
              </w:rPr>
              <w:t>6</w:t>
            </w:r>
            <w:r w:rsidR="00EB4FED" w:rsidRPr="00EB4FED">
              <w:rPr>
                <w:color w:val="auto"/>
              </w:rPr>
              <w:t xml:space="preserve"> 191 </w:t>
            </w:r>
            <w:r w:rsidR="00EB4FED">
              <w:rPr>
                <w:color w:val="auto"/>
              </w:rPr>
              <w:t>550</w:t>
            </w:r>
            <w:r w:rsidRPr="00EB4FED">
              <w:rPr>
                <w:color w:val="auto"/>
              </w:rPr>
              <w:t>,00</w:t>
            </w:r>
            <w:r w:rsidR="00740D5D" w:rsidRPr="00EB4FED">
              <w:rPr>
                <w:color w:val="auto"/>
              </w:rPr>
              <w:t xml:space="preserve"> PLN środki EFS,</w:t>
            </w:r>
          </w:p>
          <w:p w14:paraId="67B4C948" w14:textId="47B41CF6" w:rsidR="00740D5D" w:rsidRPr="00EB4FED" w:rsidRDefault="003833C0" w:rsidP="00DA141B">
            <w:pPr>
              <w:pStyle w:val="Akapitzlist"/>
              <w:numPr>
                <w:ilvl w:val="0"/>
                <w:numId w:val="46"/>
              </w:numPr>
              <w:tabs>
                <w:tab w:val="clear" w:pos="1055"/>
                <w:tab w:val="left" w:pos="1338"/>
              </w:tabs>
              <w:ind w:left="1622"/>
              <w:rPr>
                <w:color w:val="auto"/>
              </w:rPr>
            </w:pPr>
            <w:r>
              <w:rPr>
                <w:color w:val="auto"/>
              </w:rPr>
              <w:t>691 997</w:t>
            </w:r>
            <w:r w:rsidR="00B374A3" w:rsidRPr="00EB4FED">
              <w:rPr>
                <w:color w:val="auto"/>
              </w:rPr>
              <w:t>,00</w:t>
            </w:r>
            <w:r w:rsidR="00740D5D" w:rsidRPr="00EB4FED">
              <w:rPr>
                <w:color w:val="auto"/>
              </w:rPr>
              <w:t xml:space="preserve"> PLN środki Budżetu Państwa.</w:t>
            </w:r>
          </w:p>
          <w:p w14:paraId="5909D1D5" w14:textId="49752289" w:rsidR="00BE70E4" w:rsidRPr="00EB4FED" w:rsidRDefault="00BE70E4" w:rsidP="00E34D56">
            <w:pPr>
              <w:rPr>
                <w:rFonts w:asciiTheme="minorHAnsi" w:hAnsiTheme="minorHAnsi"/>
                <w:color w:val="FF0000"/>
              </w:rPr>
            </w:pPr>
          </w:p>
          <w:p w14:paraId="71D12BA8" w14:textId="2C5D9DE9" w:rsidR="00BE70E4" w:rsidRPr="00EB4FED" w:rsidRDefault="00B374A3" w:rsidP="00DA141B">
            <w:pPr>
              <w:pStyle w:val="Akapitzlist"/>
              <w:numPr>
                <w:ilvl w:val="0"/>
                <w:numId w:val="43"/>
              </w:numPr>
              <w:rPr>
                <w:b/>
                <w:color w:val="auto"/>
              </w:rPr>
            </w:pPr>
            <w:r w:rsidRPr="00EB4FED">
              <w:rPr>
                <w:b/>
                <w:color w:val="auto"/>
              </w:rPr>
              <w:t>powiat: nyski, brzeski:</w:t>
            </w:r>
          </w:p>
          <w:p w14:paraId="362621B4" w14:textId="5EA816BA" w:rsidR="00B374A3" w:rsidRPr="00EB4FED" w:rsidRDefault="00EB4FED" w:rsidP="00DA141B">
            <w:pPr>
              <w:pStyle w:val="Akapitzlist"/>
              <w:numPr>
                <w:ilvl w:val="0"/>
                <w:numId w:val="47"/>
              </w:numPr>
              <w:ind w:left="1197"/>
              <w:rPr>
                <w:color w:val="auto"/>
              </w:rPr>
            </w:pPr>
            <w:r w:rsidRPr="00EB4FED">
              <w:rPr>
                <w:color w:val="auto"/>
              </w:rPr>
              <w:t>3 828 049</w:t>
            </w:r>
            <w:r w:rsidR="00B70A0D">
              <w:rPr>
                <w:color w:val="auto"/>
              </w:rPr>
              <w:t xml:space="preserve">,00 </w:t>
            </w:r>
            <w:r w:rsidR="00B374A3" w:rsidRPr="00EB4FED">
              <w:rPr>
                <w:color w:val="auto"/>
              </w:rPr>
              <w:t>PLN, w tym:</w:t>
            </w:r>
          </w:p>
          <w:p w14:paraId="6FE7BA0C" w14:textId="09FB9A75" w:rsidR="00B374A3" w:rsidRPr="00EB4FED" w:rsidRDefault="00EB4FED" w:rsidP="00DA141B">
            <w:pPr>
              <w:pStyle w:val="Akapitzlist"/>
              <w:numPr>
                <w:ilvl w:val="0"/>
                <w:numId w:val="47"/>
              </w:numPr>
              <w:tabs>
                <w:tab w:val="clear" w:pos="1055"/>
                <w:tab w:val="left" w:pos="1338"/>
              </w:tabs>
              <w:ind w:left="1622"/>
              <w:rPr>
                <w:color w:val="auto"/>
              </w:rPr>
            </w:pPr>
            <w:r w:rsidRPr="00EB4FED">
              <w:rPr>
                <w:color w:val="auto"/>
              </w:rPr>
              <w:t>3 443 219</w:t>
            </w:r>
            <w:r w:rsidR="00B374A3" w:rsidRPr="00EB4FED">
              <w:rPr>
                <w:color w:val="auto"/>
              </w:rPr>
              <w:t>,00 PLN środki EFS,</w:t>
            </w:r>
          </w:p>
          <w:p w14:paraId="1E7FC1A6" w14:textId="2CF7CD3E" w:rsidR="00B374A3" w:rsidRPr="00EB4FED" w:rsidRDefault="00EB4FED" w:rsidP="00DA141B">
            <w:pPr>
              <w:pStyle w:val="Akapitzlist"/>
              <w:numPr>
                <w:ilvl w:val="0"/>
                <w:numId w:val="47"/>
              </w:numPr>
              <w:tabs>
                <w:tab w:val="clear" w:pos="1055"/>
                <w:tab w:val="left" w:pos="1338"/>
              </w:tabs>
              <w:ind w:left="1622"/>
              <w:rPr>
                <w:color w:val="auto"/>
              </w:rPr>
            </w:pPr>
            <w:r w:rsidRPr="00EB4FED">
              <w:rPr>
                <w:color w:val="auto"/>
              </w:rPr>
              <w:t>384 830</w:t>
            </w:r>
            <w:r w:rsidR="00B374A3" w:rsidRPr="00EB4FED">
              <w:rPr>
                <w:color w:val="auto"/>
              </w:rPr>
              <w:t>,00 PLN środki Budżetu Państwa.</w:t>
            </w:r>
          </w:p>
          <w:p w14:paraId="592D2AB6" w14:textId="77777777" w:rsidR="00B374A3" w:rsidRPr="00EB4FED" w:rsidRDefault="00B374A3" w:rsidP="00E34D56">
            <w:pPr>
              <w:rPr>
                <w:rFonts w:asciiTheme="minorHAnsi" w:hAnsiTheme="minorHAnsi"/>
                <w:color w:val="FF0000"/>
              </w:rPr>
            </w:pPr>
          </w:p>
          <w:p w14:paraId="45A34943" w14:textId="43E56E78" w:rsidR="00BE70E4" w:rsidRPr="003833C0" w:rsidRDefault="00BE70E4" w:rsidP="00DA141B">
            <w:pPr>
              <w:pStyle w:val="Akapitzlist"/>
              <w:numPr>
                <w:ilvl w:val="0"/>
                <w:numId w:val="43"/>
              </w:numPr>
              <w:rPr>
                <w:b/>
                <w:color w:val="auto"/>
              </w:rPr>
            </w:pPr>
            <w:r w:rsidRPr="003833C0">
              <w:rPr>
                <w:b/>
                <w:color w:val="auto"/>
              </w:rPr>
              <w:t>powiat: prudnicki, głubczycki, krapkowicki</w:t>
            </w:r>
            <w:r w:rsidR="00B374A3" w:rsidRPr="003833C0">
              <w:rPr>
                <w:b/>
                <w:color w:val="auto"/>
              </w:rPr>
              <w:t>:</w:t>
            </w:r>
          </w:p>
          <w:p w14:paraId="16FDD964" w14:textId="5D99EF02" w:rsidR="00B374A3" w:rsidRPr="003833C0" w:rsidRDefault="003833C0" w:rsidP="00DA141B">
            <w:pPr>
              <w:pStyle w:val="Akapitzlist"/>
              <w:numPr>
                <w:ilvl w:val="0"/>
                <w:numId w:val="48"/>
              </w:numPr>
              <w:ind w:left="1197"/>
              <w:rPr>
                <w:color w:val="auto"/>
              </w:rPr>
            </w:pPr>
            <w:r w:rsidRPr="003833C0">
              <w:rPr>
                <w:color w:val="auto"/>
              </w:rPr>
              <w:t>3 644 428</w:t>
            </w:r>
            <w:r w:rsidR="00B70A0D">
              <w:rPr>
                <w:color w:val="auto"/>
              </w:rPr>
              <w:t xml:space="preserve">,00 </w:t>
            </w:r>
            <w:r w:rsidR="00B374A3" w:rsidRPr="003833C0">
              <w:rPr>
                <w:color w:val="auto"/>
              </w:rPr>
              <w:t>PLN, w tym:</w:t>
            </w:r>
          </w:p>
          <w:p w14:paraId="23899A4F" w14:textId="2A9D72C7" w:rsidR="00B374A3" w:rsidRPr="003833C0" w:rsidRDefault="003833C0" w:rsidP="00DA141B">
            <w:pPr>
              <w:pStyle w:val="Akapitzlist"/>
              <w:numPr>
                <w:ilvl w:val="0"/>
                <w:numId w:val="48"/>
              </w:numPr>
              <w:tabs>
                <w:tab w:val="clear" w:pos="1055"/>
                <w:tab w:val="left" w:pos="1338"/>
              </w:tabs>
              <w:ind w:left="1622"/>
              <w:rPr>
                <w:color w:val="auto"/>
              </w:rPr>
            </w:pPr>
            <w:r w:rsidRPr="003833C0">
              <w:rPr>
                <w:color w:val="auto"/>
              </w:rPr>
              <w:t>3 278 057</w:t>
            </w:r>
            <w:r w:rsidR="00B374A3" w:rsidRPr="003833C0">
              <w:rPr>
                <w:color w:val="auto"/>
              </w:rPr>
              <w:t>,00 PLN środki EFS,</w:t>
            </w:r>
          </w:p>
          <w:p w14:paraId="2797DCC6" w14:textId="0ED1D450" w:rsidR="00E32A69" w:rsidRPr="003833C0" w:rsidRDefault="003833C0" w:rsidP="00DA141B">
            <w:pPr>
              <w:pStyle w:val="Akapitzlist"/>
              <w:numPr>
                <w:ilvl w:val="0"/>
                <w:numId w:val="48"/>
              </w:numPr>
              <w:tabs>
                <w:tab w:val="clear" w:pos="1055"/>
                <w:tab w:val="left" w:pos="1338"/>
              </w:tabs>
              <w:ind w:left="1622"/>
              <w:rPr>
                <w:color w:val="auto"/>
              </w:rPr>
            </w:pPr>
            <w:r w:rsidRPr="003833C0">
              <w:rPr>
                <w:color w:val="auto"/>
              </w:rPr>
              <w:t>366 371</w:t>
            </w:r>
            <w:r w:rsidR="00B374A3" w:rsidRPr="003833C0">
              <w:rPr>
                <w:color w:val="auto"/>
              </w:rPr>
              <w:t>,00 PLN środki Budżetu Państwa.</w:t>
            </w:r>
          </w:p>
          <w:p w14:paraId="238AC021" w14:textId="77777777" w:rsidR="008000B5" w:rsidRPr="00EB4FED" w:rsidRDefault="008000B5" w:rsidP="00E34D56">
            <w:pPr>
              <w:rPr>
                <w:rFonts w:asciiTheme="minorHAnsi" w:hAnsiTheme="minorHAnsi"/>
                <w:i/>
                <w:color w:val="FF0000"/>
                <w:sz w:val="20"/>
                <w:szCs w:val="20"/>
              </w:rPr>
            </w:pPr>
          </w:p>
          <w:p w14:paraId="363D128A" w14:textId="7E217C74" w:rsidR="00872DF1" w:rsidRPr="00E34D56" w:rsidRDefault="00720249" w:rsidP="00173A72">
            <w:pPr>
              <w:spacing w:line="276" w:lineRule="auto"/>
              <w:rPr>
                <w:rFonts w:asciiTheme="minorHAnsi" w:hAnsiTheme="minorHAnsi"/>
              </w:rPr>
            </w:pPr>
            <w:r w:rsidRPr="00E34D56">
              <w:rPr>
                <w:rFonts w:asciiTheme="minorHAnsi" w:hAnsiTheme="minorHAnsi"/>
              </w:rPr>
              <w:t xml:space="preserve">Projekt należy skierować do osób fizycznych  mieszkających w rozumieniu Kodeksu Cywilnego i/lub  pracujących  i/lub uczących się na terenie województwa opolskiego. Ponadto </w:t>
            </w:r>
            <w:r w:rsidRPr="00173A72">
              <w:rPr>
                <w:rFonts w:asciiTheme="minorHAnsi" w:hAnsiTheme="minorHAnsi"/>
                <w:b/>
              </w:rPr>
              <w:t>realizacja projektu może wyłącznie obejmować osoby, dla których miejsce</w:t>
            </w:r>
            <w:r w:rsidR="00CC0E75" w:rsidRPr="00173A72">
              <w:rPr>
                <w:rFonts w:asciiTheme="minorHAnsi" w:hAnsiTheme="minorHAnsi"/>
                <w:b/>
              </w:rPr>
              <w:t xml:space="preserve"> udzielenia</w:t>
            </w:r>
            <w:r w:rsidRPr="00173A72">
              <w:rPr>
                <w:rFonts w:asciiTheme="minorHAnsi" w:hAnsiTheme="minorHAnsi"/>
                <w:b/>
              </w:rPr>
              <w:t xml:space="preserve"> świadczenia usługi zdrowotnej znajduje się na terytorium danego obszaru</w:t>
            </w:r>
            <w:r w:rsidRPr="00E34D56">
              <w:rPr>
                <w:rFonts w:asciiTheme="minorHAnsi" w:hAnsiTheme="minorHAnsi"/>
              </w:rPr>
              <w:t>.</w:t>
            </w:r>
          </w:p>
          <w:p w14:paraId="65B06E0B" w14:textId="77777777" w:rsidR="00777F30" w:rsidRPr="00E34D56" w:rsidRDefault="00777F30" w:rsidP="00173A72">
            <w:pPr>
              <w:spacing w:line="276" w:lineRule="auto"/>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6FF61F2B" w14:textId="77777777" w:rsidR="00AC5288" w:rsidRPr="00E34D56" w:rsidRDefault="00AC5288" w:rsidP="00173A72">
            <w:pPr>
              <w:spacing w:line="276" w:lineRule="auto"/>
              <w:rPr>
                <w:rFonts w:asciiTheme="minorHAnsi" w:hAnsiTheme="minorHAnsi"/>
              </w:rPr>
            </w:pPr>
          </w:p>
          <w:p w14:paraId="03AAAFC7" w14:textId="77777777" w:rsidR="00F444E1" w:rsidRPr="00173A72" w:rsidRDefault="00F444E1" w:rsidP="00173A72">
            <w:pPr>
              <w:spacing w:line="276" w:lineRule="auto"/>
              <w:rPr>
                <w:rFonts w:asciiTheme="minorHAnsi" w:hAnsiTheme="minorHAnsi"/>
                <w:b/>
              </w:rPr>
            </w:pPr>
            <w:r w:rsidRPr="00173A72">
              <w:rPr>
                <w:rFonts w:asciiTheme="minorHAnsi" w:hAnsiTheme="minorHAnsi"/>
                <w:b/>
              </w:rPr>
              <w:lastRenderedPageBreak/>
              <w:t xml:space="preserve">Uwaga! </w:t>
            </w:r>
          </w:p>
          <w:p w14:paraId="46261087" w14:textId="77777777" w:rsidR="00F444E1" w:rsidRPr="00E34D56" w:rsidRDefault="00F444E1" w:rsidP="00173A72">
            <w:pPr>
              <w:spacing w:line="276" w:lineRule="auto"/>
              <w:rPr>
                <w:rFonts w:asciiTheme="minorHAnsi" w:hAnsiTheme="minorHAnsi"/>
              </w:rPr>
            </w:pPr>
          </w:p>
          <w:p w14:paraId="3D54DD77" w14:textId="25420D9F" w:rsidR="00F444E1" w:rsidRPr="00E34D56" w:rsidRDefault="0080364C" w:rsidP="00173A72">
            <w:pPr>
              <w:spacing w:line="276" w:lineRule="auto"/>
              <w:rPr>
                <w:rFonts w:asciiTheme="minorHAnsi" w:hAnsiTheme="minorHAnsi"/>
              </w:rPr>
            </w:pPr>
            <w:r w:rsidRPr="00173A72">
              <w:rPr>
                <w:rFonts w:asciiTheme="minorHAnsi" w:hAnsiTheme="minorHAnsi"/>
                <w:b/>
              </w:rPr>
              <w:t>N</w:t>
            </w:r>
            <w:r w:rsidR="00F444E1" w:rsidRPr="00173A72">
              <w:rPr>
                <w:rFonts w:asciiTheme="minorHAnsi" w:hAnsiTheme="minorHAnsi"/>
                <w:b/>
              </w:rPr>
              <w:t>a</w:t>
            </w:r>
            <w:r w:rsidR="00F444E1" w:rsidRPr="00E34D56">
              <w:rPr>
                <w:rFonts w:asciiTheme="minorHAnsi" w:hAnsiTheme="minorHAnsi"/>
              </w:rPr>
              <w:t xml:space="preserve"> </w:t>
            </w:r>
            <w:r w:rsidR="00F444E1" w:rsidRPr="00173A72">
              <w:rPr>
                <w:rFonts w:asciiTheme="minorHAnsi" w:hAnsiTheme="minorHAnsi"/>
                <w:b/>
              </w:rPr>
              <w:t>działania informacyjno-edukacyjne</w:t>
            </w:r>
            <w:r w:rsidR="00F444E1" w:rsidRPr="00E34D56">
              <w:rPr>
                <w:rFonts w:asciiTheme="minorHAnsi" w:hAnsiTheme="minorHAnsi"/>
              </w:rPr>
              <w:t>,</w:t>
            </w:r>
            <w:r w:rsidRPr="00E34D56">
              <w:rPr>
                <w:rFonts w:asciiTheme="minorHAnsi" w:hAnsiTheme="minorHAnsi"/>
              </w:rPr>
              <w:t xml:space="preserve"> w skład których wliczają się również szkolenia dla personelu medycznego</w:t>
            </w:r>
            <w:r w:rsidR="00F444E1" w:rsidRPr="00E34D56">
              <w:rPr>
                <w:rFonts w:asciiTheme="minorHAnsi" w:hAnsiTheme="minorHAnsi"/>
              </w:rPr>
              <w:t xml:space="preserve"> </w:t>
            </w:r>
            <w:r w:rsidR="00F444E1" w:rsidRPr="00173A72">
              <w:rPr>
                <w:rFonts w:asciiTheme="minorHAnsi" w:hAnsiTheme="minorHAnsi"/>
                <w:b/>
              </w:rPr>
              <w:t>można przeznaczyć max. 16% kosztów kwalifikowalnych projektu</w:t>
            </w:r>
            <w:r w:rsidR="00F444E1" w:rsidRPr="00E34D56">
              <w:rPr>
                <w:rFonts w:asciiTheme="minorHAnsi" w:hAnsiTheme="minorHAnsi"/>
              </w:rPr>
              <w:t xml:space="preserve">. </w:t>
            </w:r>
          </w:p>
          <w:p w14:paraId="7BC0F093" w14:textId="77777777" w:rsidR="00F444E1" w:rsidRPr="00E34D56" w:rsidRDefault="00F444E1" w:rsidP="00173A72">
            <w:pPr>
              <w:spacing w:line="276" w:lineRule="auto"/>
              <w:rPr>
                <w:rFonts w:asciiTheme="minorHAnsi" w:hAnsiTheme="minorHAnsi"/>
              </w:rPr>
            </w:pPr>
          </w:p>
          <w:p w14:paraId="11FE7629" w14:textId="77777777" w:rsidR="005B5642" w:rsidRPr="00E34D56" w:rsidRDefault="00F444E1" w:rsidP="00173A72">
            <w:pPr>
              <w:spacing w:line="276" w:lineRule="auto"/>
              <w:rPr>
                <w:rFonts w:asciiTheme="minorHAnsi" w:hAnsiTheme="minorHAnsi"/>
              </w:rPr>
            </w:pPr>
            <w:r w:rsidRPr="00E34D56">
              <w:rPr>
                <w:rFonts w:asciiTheme="minorHAnsi" w:hAnsiTheme="minorHAnsi"/>
              </w:rPr>
              <w:t xml:space="preserve">Ponadto </w:t>
            </w:r>
            <w:r w:rsidRPr="00BD6022">
              <w:rPr>
                <w:rFonts w:asciiTheme="minorHAnsi" w:hAnsiTheme="minorHAnsi"/>
                <w:b/>
              </w:rPr>
              <w:t>na dojazdy na rehabilitację/opiekę nad osobą niesamodzielną</w:t>
            </w:r>
            <w:r w:rsidRPr="00E34D56">
              <w:rPr>
                <w:rFonts w:asciiTheme="minorHAnsi" w:hAnsiTheme="minorHAnsi"/>
              </w:rPr>
              <w:t xml:space="preserve">, które są działaniami uzupełniającymi, niemożliwymi do realizacji samodzielnie </w:t>
            </w:r>
            <w:r w:rsidRPr="00BD6022">
              <w:rPr>
                <w:rFonts w:asciiTheme="minorHAnsi" w:hAnsiTheme="minorHAnsi"/>
                <w:b/>
              </w:rPr>
              <w:t>można przeznaczyć max. 3% kosztów kwalifikowalnych projektu</w:t>
            </w:r>
            <w:r w:rsidRPr="00E34D56">
              <w:rPr>
                <w:rFonts w:asciiTheme="minorHAnsi" w:hAnsiTheme="minorHAnsi"/>
              </w:rPr>
              <w:t>.</w:t>
            </w:r>
          </w:p>
          <w:p w14:paraId="33B91697" w14:textId="64AD7CA3" w:rsidR="00AC5288" w:rsidRPr="0071418C" w:rsidRDefault="00AC5288" w:rsidP="0080364C">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4" w:name="_Toc4066041"/>
            <w:r w:rsidRPr="00146A56">
              <w:rPr>
                <w:rFonts w:ascii="Calibri" w:hAnsi="Calibri"/>
                <w:sz w:val="24"/>
                <w:szCs w:val="24"/>
              </w:rPr>
              <w:t>Kwalifikowalność wydatków</w:t>
            </w:r>
            <w:bookmarkEnd w:id="14"/>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0230C42A" w14:textId="3A6073D6" w:rsidR="002C3831" w:rsidRPr="00160254" w:rsidRDefault="002C3831"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rPr>
              <w:t>Rozporządzeniem Komisji (UE) nr 651/2014 z 17 czerwca 2014 r. uznające niektóre rodzaje pomocy za zgodne z rynkiem wewnętrznym w zastosowaniu art. 107 i 108 Traktatu.</w:t>
            </w:r>
          </w:p>
          <w:p w14:paraId="332CEFFF" w14:textId="1A7B6F32" w:rsidR="003F10DD" w:rsidRDefault="006E6980"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Funduszu Społecznego na lata 2014-2020.</w:t>
            </w:r>
          </w:p>
          <w:p w14:paraId="4B004F1A" w14:textId="49EB570F" w:rsidR="002A4697" w:rsidRPr="00B96C6A" w:rsidRDefault="002A4697" w:rsidP="002A4697">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359B62AB"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0C4EC8" w:rsidRPr="00424167">
              <w:rPr>
                <w:rFonts w:asciiTheme="minorHAnsi" w:hAnsiTheme="minorHAnsi"/>
                <w:color w:val="auto"/>
              </w:rPr>
              <w:t>19 lipca 2017 r.</w:t>
            </w:r>
          </w:p>
          <w:p w14:paraId="3C60199E" w14:textId="11EAD299" w:rsidR="00A92AA3" w:rsidRPr="008C41EF" w:rsidRDefault="00434DE6" w:rsidP="00F73C6C">
            <w:pPr>
              <w:pStyle w:val="Default"/>
              <w:numPr>
                <w:ilvl w:val="0"/>
                <w:numId w:val="7"/>
              </w:numPr>
              <w:spacing w:line="276" w:lineRule="auto"/>
              <w:ind w:left="361" w:hanging="361"/>
              <w:rPr>
                <w:rFonts w:asciiTheme="minorHAnsi" w:hAnsiTheme="minorHAnsi"/>
                <w:color w:val="auto"/>
              </w:rPr>
            </w:pPr>
            <w:r>
              <w:t>„</w:t>
            </w:r>
            <w:r w:rsidRPr="00434DE6">
              <w:t>Wytyczn</w:t>
            </w:r>
            <w:r w:rsidR="008C41EF">
              <w:t>ych</w:t>
            </w:r>
            <w:r w:rsidRPr="00434DE6">
              <w:t xml:space="preserve"> w zakresie realizacji przedsięwzięć z udziałem środków Europejskiego Funduszu Społecznego w obszarze zdrowia na lata 2014-2020</w:t>
            </w:r>
            <w:r>
              <w:t>”</w:t>
            </w:r>
            <w:r w:rsidRPr="00434DE6">
              <w:t xml:space="preserve"> z 01 stycznia 2018 r.</w:t>
            </w:r>
          </w:p>
          <w:p w14:paraId="1ACE13B4" w14:textId="7E18A2DE" w:rsidR="008C41EF" w:rsidRDefault="008C41EF" w:rsidP="00F73C6C">
            <w:pPr>
              <w:pStyle w:val="Default"/>
              <w:numPr>
                <w:ilvl w:val="0"/>
                <w:numId w:val="7"/>
              </w:numPr>
              <w:spacing w:line="276" w:lineRule="auto"/>
              <w:ind w:left="361" w:hanging="361"/>
              <w:rPr>
                <w:rFonts w:asciiTheme="minorHAnsi" w:hAnsiTheme="minorHAnsi"/>
                <w:color w:val="auto"/>
              </w:rPr>
            </w:pPr>
            <w:r w:rsidRPr="008C41EF">
              <w:lastRenderedPageBreak/>
              <w:t>Regionaln</w:t>
            </w:r>
            <w:r>
              <w:t>ego</w:t>
            </w:r>
            <w:r w:rsidRPr="008C41EF">
              <w:t xml:space="preserve"> Program</w:t>
            </w:r>
            <w:r>
              <w:t>u</w:t>
            </w:r>
            <w:r w:rsidRPr="008C41EF">
              <w:t xml:space="preserve"> Zdrowotn</w:t>
            </w:r>
            <w:r>
              <w:t>ego</w:t>
            </w:r>
            <w:r w:rsidRPr="008C41EF">
              <w:t xml:space="preserve"> pn. </w:t>
            </w:r>
            <w:r w:rsidRPr="008C41EF">
              <w:rPr>
                <w:i/>
              </w:rPr>
              <w:t>Program poprawy opieki nad matką i dzieckiem, w ramach Programu SSD w województwie opolskim do 2020 roku „Opolskie dla Rodziny”</w:t>
            </w:r>
            <w:r>
              <w:rPr>
                <w:i/>
              </w:rPr>
              <w:t>.</w:t>
            </w:r>
          </w:p>
          <w:p w14:paraId="0E31FA21" w14:textId="15F6A81C"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155E5D63"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31</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0292D5EF" w14:textId="77777777" w:rsidR="00966B46" w:rsidRPr="00160254" w:rsidRDefault="00966B46" w:rsidP="00AF7E5C">
            <w:pPr>
              <w:pStyle w:val="Default"/>
              <w:spacing w:line="276" w:lineRule="auto"/>
              <w:rPr>
                <w:rFonts w:asciiTheme="minorHAnsi" w:hAnsiTheme="minorHAnsi"/>
                <w:color w:val="auto"/>
              </w:rPr>
            </w:pPr>
          </w:p>
          <w:p w14:paraId="5625E18D" w14:textId="36CD8618"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307E54">
              <w:rPr>
                <w:rFonts w:asciiTheme="minorHAnsi" w:hAnsiTheme="minorHAnsi"/>
              </w:rPr>
              <w:t xml:space="preserve">niż </w:t>
            </w:r>
            <w:r w:rsidR="00277F28" w:rsidRPr="006D01A8">
              <w:rPr>
                <w:rFonts w:asciiTheme="minorHAnsi" w:hAnsiTheme="minorHAnsi"/>
                <w:b/>
              </w:rPr>
              <w:t>0</w:t>
            </w:r>
            <w:r w:rsidR="00E90F59">
              <w:rPr>
                <w:rFonts w:asciiTheme="minorHAnsi" w:hAnsiTheme="minorHAnsi"/>
                <w:b/>
              </w:rPr>
              <w:t>1</w:t>
            </w:r>
            <w:r w:rsidR="00D762B3" w:rsidRPr="006D01A8">
              <w:rPr>
                <w:rFonts w:asciiTheme="minorHAnsi" w:hAnsiTheme="minorHAnsi"/>
                <w:b/>
              </w:rPr>
              <w:t>.</w:t>
            </w:r>
            <w:r w:rsidR="00277F28" w:rsidRPr="006D01A8">
              <w:rPr>
                <w:rFonts w:asciiTheme="minorHAnsi" w:hAnsiTheme="minorHAnsi"/>
                <w:b/>
              </w:rPr>
              <w:t>0</w:t>
            </w:r>
            <w:r w:rsidR="00E90F59">
              <w:rPr>
                <w:rFonts w:asciiTheme="minorHAnsi" w:hAnsiTheme="minorHAnsi"/>
                <w:b/>
              </w:rPr>
              <w:t>4</w:t>
            </w:r>
            <w:r w:rsidR="00D762B3" w:rsidRPr="006D01A8">
              <w:rPr>
                <w:rFonts w:asciiTheme="minorHAnsi" w:hAnsiTheme="minorHAnsi"/>
                <w:b/>
              </w:rPr>
              <w:t>.</w:t>
            </w:r>
            <w:r w:rsidR="00277F28" w:rsidRPr="006D01A8">
              <w:rPr>
                <w:rFonts w:asciiTheme="minorHAnsi" w:hAnsiTheme="minorHAnsi"/>
                <w:b/>
              </w:rPr>
              <w:t>201</w:t>
            </w:r>
            <w:r w:rsidR="00307E54" w:rsidRPr="006D01A8">
              <w:rPr>
                <w:rFonts w:asciiTheme="minorHAnsi" w:hAnsiTheme="minorHAnsi"/>
                <w:b/>
              </w:rPr>
              <w:t>9</w:t>
            </w:r>
            <w:r w:rsidR="00277F28" w:rsidRPr="006D01A8">
              <w:rPr>
                <w:rFonts w:asciiTheme="minorHAnsi" w:hAnsiTheme="minorHAnsi"/>
                <w:b/>
              </w:rPr>
              <w:t xml:space="preserve"> </w:t>
            </w:r>
            <w:r w:rsidR="00D762B3" w:rsidRPr="006D01A8">
              <w:rPr>
                <w:rFonts w:asciiTheme="minorHAnsi" w:hAnsiTheme="minorHAnsi"/>
                <w:b/>
              </w:rPr>
              <w:t>r.</w:t>
            </w:r>
            <w:r w:rsidRPr="00307E54">
              <w:rPr>
                <w:rFonts w:asciiTheme="minorHAnsi" w:hAnsiTheme="minorHAnsi"/>
              </w:rPr>
              <w:t xml:space="preserve"> Wydatki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318B5CE" w14:textId="76143CC9" w:rsidR="00603CA5" w:rsidRPr="005E244E"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5" w:name="_Toc4066042"/>
            <w:r w:rsidRPr="004B21D4">
              <w:rPr>
                <w:rFonts w:asciiTheme="minorHAnsi" w:hAnsiTheme="minorHAnsi"/>
                <w:sz w:val="24"/>
                <w:szCs w:val="24"/>
              </w:rPr>
              <w:t>Warunki szczegółowe</w:t>
            </w:r>
            <w:bookmarkEnd w:id="15"/>
          </w:p>
        </w:tc>
        <w:tc>
          <w:tcPr>
            <w:tcW w:w="7513" w:type="dxa"/>
            <w:shd w:val="clear" w:color="auto" w:fill="auto"/>
            <w:vAlign w:val="center"/>
          </w:tcPr>
          <w:p w14:paraId="0E768868" w14:textId="60C0532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cs="Calibri"/>
                <w:u w:val="single"/>
                <w:lang w:eastAsia="ar-SA"/>
              </w:rPr>
            </w:pPr>
            <w:r w:rsidRPr="003A396D">
              <w:rPr>
                <w:rFonts w:asciiTheme="minorHAnsi" w:hAnsiTheme="minorHAnsi"/>
                <w:b/>
              </w:rPr>
              <w:t>Działania świadomościowe stanowiące zadanie merytoryczne</w:t>
            </w:r>
            <w:r w:rsidR="00C06EE6">
              <w:rPr>
                <w:rFonts w:asciiTheme="minorHAnsi" w:hAnsiTheme="minorHAnsi"/>
              </w:rPr>
              <w:t xml:space="preserve">                           (</w:t>
            </w:r>
            <w:r w:rsidRPr="003A396D">
              <w:rPr>
                <w:rFonts w:asciiTheme="minorHAnsi" w:hAnsiTheme="minorHAnsi"/>
              </w:rPr>
              <w:t>kampanie informacyjne i działania upowszechniające) w ramach działania 8.</w:t>
            </w:r>
            <w:r w:rsidR="00467533">
              <w:rPr>
                <w:rFonts w:asciiTheme="minorHAnsi" w:hAnsiTheme="minorHAnsi"/>
              </w:rPr>
              <w:t>1</w:t>
            </w:r>
            <w:r w:rsidRPr="003A396D">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przekroczyć </w:t>
            </w:r>
            <w:r w:rsidRPr="001A2A96">
              <w:rPr>
                <w:rFonts w:asciiTheme="minorHAnsi" w:hAnsiTheme="minorHAnsi"/>
                <w:b/>
              </w:rPr>
              <w:t>1</w:t>
            </w:r>
            <w:r w:rsidR="00467533" w:rsidRPr="001A2A96">
              <w:rPr>
                <w:rFonts w:asciiTheme="minorHAnsi" w:hAnsiTheme="minorHAnsi"/>
                <w:b/>
              </w:rPr>
              <w:t>6</w:t>
            </w:r>
            <w:r w:rsidRPr="001A2A96">
              <w:rPr>
                <w:rFonts w:asciiTheme="minorHAnsi" w:hAnsiTheme="minorHAnsi"/>
                <w:b/>
              </w:rPr>
              <w:t xml:space="preserve"> % kosztów kwalifikowalnych</w:t>
            </w:r>
            <w:r w:rsidRPr="003A396D">
              <w:rPr>
                <w:rFonts w:asciiTheme="minorHAnsi" w:hAnsiTheme="minorHAnsi"/>
              </w:rPr>
              <w:t>.</w:t>
            </w:r>
          </w:p>
          <w:p w14:paraId="745BADA8" w14:textId="77777777" w:rsidR="003A396D" w:rsidRPr="003A396D" w:rsidRDefault="003A396D" w:rsidP="003A396D">
            <w:pPr>
              <w:tabs>
                <w:tab w:val="left" w:pos="361"/>
              </w:tabs>
              <w:spacing w:line="276" w:lineRule="auto"/>
              <w:ind w:left="361" w:hanging="361"/>
              <w:contextualSpacing/>
              <w:rPr>
                <w:rFonts w:asciiTheme="minorHAnsi" w:hAnsiTheme="minorHAnsi"/>
                <w:lang w:eastAsia="ar-SA"/>
              </w:rPr>
            </w:pPr>
          </w:p>
          <w:p w14:paraId="7C2208DA" w14:textId="77777777" w:rsidR="003A396D" w:rsidRPr="003A396D" w:rsidRDefault="003A396D" w:rsidP="00DA141B">
            <w:pPr>
              <w:numPr>
                <w:ilvl w:val="0"/>
                <w:numId w:val="27"/>
              </w:numPr>
              <w:tabs>
                <w:tab w:val="left" w:pos="361"/>
              </w:tabs>
              <w:spacing w:line="276" w:lineRule="auto"/>
              <w:ind w:left="361" w:hanging="361"/>
              <w:contextualSpacing/>
              <w:rPr>
                <w:rFonts w:asciiTheme="minorHAnsi" w:hAnsiTheme="minorHAnsi"/>
              </w:rPr>
            </w:pPr>
            <w:r w:rsidRPr="003A396D">
              <w:rPr>
                <w:rFonts w:asciiTheme="minorHAnsi" w:hAnsiTheme="minorHAnsi"/>
                <w:b/>
              </w:rPr>
              <w:t xml:space="preserve">Działania </w:t>
            </w:r>
            <w:proofErr w:type="spellStart"/>
            <w:r w:rsidRPr="003A396D">
              <w:rPr>
                <w:rFonts w:asciiTheme="minorHAnsi" w:hAnsiTheme="minorHAnsi"/>
                <w:b/>
              </w:rPr>
              <w:t>informacyjno</w:t>
            </w:r>
            <w:proofErr w:type="spellEnd"/>
            <w:r w:rsidRPr="003A396D">
              <w:rPr>
                <w:rFonts w:asciiTheme="minorHAnsi" w:hAnsiTheme="minorHAnsi"/>
                <w:b/>
              </w:rPr>
              <w:t xml:space="preserve"> – promocyjne projektu</w:t>
            </w:r>
            <w:r w:rsidRPr="003A396D">
              <w:rPr>
                <w:rFonts w:asciiTheme="minorHAnsi" w:hAnsiTheme="minorHAnsi"/>
              </w:rPr>
              <w:t xml:space="preserve"> (np. zakup materiałów promocyjnych i informacyjnych, zakup ogłoszeń prasowych) </w:t>
            </w:r>
            <w:r w:rsidRPr="003A396D">
              <w:rPr>
                <w:rFonts w:asciiTheme="minorHAnsi" w:hAnsiTheme="minorHAnsi"/>
                <w:b/>
              </w:rPr>
              <w:t>możliwe są do ponoszenia jedynie w ramach kosztów pośrednich projektu.</w:t>
            </w:r>
            <w:r w:rsidRPr="003A396D">
              <w:rPr>
                <w:rFonts w:asciiTheme="minorHAnsi" w:hAnsiTheme="minorHAnsi"/>
              </w:rPr>
              <w:t xml:space="preserve"> Niedopuszczalna jest więc sytuacja, w której ww. koszty zostaną wskazane w ramach kosztów bezpośrednich.</w:t>
            </w:r>
          </w:p>
          <w:p w14:paraId="40BA9918" w14:textId="77777777" w:rsidR="003A396D" w:rsidRPr="003A396D" w:rsidRDefault="003A396D" w:rsidP="003A396D">
            <w:pPr>
              <w:tabs>
                <w:tab w:val="left" w:pos="361"/>
              </w:tabs>
              <w:spacing w:line="276" w:lineRule="auto"/>
              <w:ind w:left="361" w:hanging="361"/>
              <w:contextualSpacing/>
              <w:rPr>
                <w:rFonts w:asciiTheme="minorHAnsi" w:hAnsiTheme="minorHAnsi"/>
              </w:rPr>
            </w:pPr>
          </w:p>
          <w:p w14:paraId="518FF7F9" w14:textId="178F590C" w:rsidR="003A396D" w:rsidRPr="00195E90" w:rsidRDefault="00195E90" w:rsidP="00DA141B">
            <w:pPr>
              <w:numPr>
                <w:ilvl w:val="0"/>
                <w:numId w:val="27"/>
              </w:numPr>
              <w:tabs>
                <w:tab w:val="left" w:pos="361"/>
                <w:tab w:val="left" w:pos="645"/>
              </w:tabs>
              <w:spacing w:line="276" w:lineRule="auto"/>
              <w:ind w:left="361" w:hanging="361"/>
              <w:contextualSpacing/>
              <w:rPr>
                <w:rFonts w:asciiTheme="minorHAnsi" w:hAnsiTheme="minorHAnsi"/>
              </w:rPr>
            </w:pPr>
            <w:r w:rsidRPr="00195E90">
              <w:rPr>
                <w:rFonts w:asciiTheme="minorHAnsi" w:hAnsiTheme="minorHAnsi"/>
                <w:b/>
              </w:rPr>
              <w:t>Zgodność realizowanych przedsięwzięć</w:t>
            </w:r>
            <w:r w:rsidRPr="00195E90">
              <w:rPr>
                <w:rFonts w:asciiTheme="minorHAnsi" w:hAnsiTheme="minorHAnsi"/>
              </w:rPr>
              <w:t xml:space="preserve"> z </w:t>
            </w:r>
            <w:r w:rsidRPr="00195E90">
              <w:rPr>
                <w:rFonts w:asciiTheme="minorHAnsi" w:hAnsiTheme="minorHAnsi"/>
                <w:i/>
              </w:rPr>
              <w:t xml:space="preserve">Policy </w:t>
            </w:r>
            <w:proofErr w:type="spellStart"/>
            <w:r w:rsidRPr="00195E90">
              <w:rPr>
                <w:rFonts w:asciiTheme="minorHAnsi" w:hAnsiTheme="minorHAnsi"/>
                <w:i/>
              </w:rPr>
              <w:t>paper</w:t>
            </w:r>
            <w:proofErr w:type="spellEnd"/>
            <w:r w:rsidRPr="00195E90">
              <w:rPr>
                <w:rFonts w:asciiTheme="minorHAnsi" w:hAnsiTheme="minorHAnsi"/>
                <w:i/>
              </w:rPr>
              <w:t xml:space="preserve"> dla ochrony zdrowia na lata 2014-2020</w:t>
            </w:r>
            <w:r w:rsidRPr="00195E90">
              <w:rPr>
                <w:rFonts w:asciiTheme="minorHAnsi" w:hAnsiTheme="minorHAnsi"/>
              </w:rPr>
              <w:t xml:space="preserve"> oraz Planem działań w sektorze zdrowia uzgodnionym z Komitetem Sterującym ds. koordynacji interwencji EFSI w sektorze zdrowia</w:t>
            </w:r>
            <w:r>
              <w:rPr>
                <w:rFonts w:asciiTheme="minorHAnsi" w:hAnsiTheme="minorHAnsi"/>
              </w:rPr>
              <w:t>.</w:t>
            </w:r>
          </w:p>
          <w:p w14:paraId="34C0EF38" w14:textId="77777777" w:rsidR="003A396D" w:rsidRPr="003A396D" w:rsidRDefault="003A396D" w:rsidP="00DD113F">
            <w:pPr>
              <w:tabs>
                <w:tab w:val="left" w:pos="361"/>
                <w:tab w:val="left" w:pos="645"/>
              </w:tabs>
              <w:spacing w:line="276" w:lineRule="auto"/>
              <w:contextualSpacing/>
              <w:rPr>
                <w:rFonts w:asciiTheme="minorHAnsi" w:hAnsiTheme="minorHAnsi"/>
              </w:rPr>
            </w:pPr>
          </w:p>
          <w:p w14:paraId="03DB6B22" w14:textId="77777777" w:rsidR="006E21FB" w:rsidRPr="00E63180" w:rsidRDefault="000D406F" w:rsidP="00DA141B">
            <w:pPr>
              <w:numPr>
                <w:ilvl w:val="0"/>
                <w:numId w:val="27"/>
              </w:numPr>
              <w:tabs>
                <w:tab w:val="left" w:pos="361"/>
              </w:tabs>
              <w:spacing w:line="276" w:lineRule="auto"/>
              <w:ind w:left="361" w:hanging="361"/>
              <w:contextualSpacing/>
              <w:rPr>
                <w:rFonts w:asciiTheme="minorHAnsi" w:hAnsiTheme="minorHAnsi"/>
              </w:rPr>
            </w:pPr>
            <w:r w:rsidRPr="00E63180">
              <w:rPr>
                <w:rFonts w:asciiTheme="minorHAnsi" w:hAnsiTheme="minorHAnsi"/>
                <w:b/>
              </w:rPr>
              <w:t>Prowadzenie działań informacyjno-edukacyjnych oraz informacyjno-szkoleniowych</w:t>
            </w:r>
            <w:r w:rsidRPr="00E63180">
              <w:rPr>
                <w:rFonts w:asciiTheme="minorHAnsi" w:hAnsiTheme="minorHAnsi"/>
              </w:rPr>
              <w:t xml:space="preserve"> możliwe jest przez osoby uprawnione do udzielania świadczeń oraz osoby legitymujące się nabyciem fachowych kwalifikacji do udzielania świadczeń w określonym zakresie lub </w:t>
            </w:r>
            <w:r w:rsidRPr="00E63180">
              <w:rPr>
                <w:rFonts w:asciiTheme="minorHAnsi" w:hAnsiTheme="minorHAnsi"/>
              </w:rPr>
              <w:br/>
              <w:t>w określonej dziedzinie medycyny</w:t>
            </w:r>
            <w:r w:rsidRPr="00E63180">
              <w:rPr>
                <w:rFonts w:asciiTheme="minorHAnsi" w:hAnsiTheme="minorHAnsi"/>
                <w:vertAlign w:val="superscript"/>
              </w:rPr>
              <w:footnoteReference w:id="7"/>
            </w:r>
            <w:r w:rsidRPr="00E63180">
              <w:rPr>
                <w:rFonts w:asciiTheme="minorHAnsi" w:hAnsiTheme="minorHAnsi"/>
              </w:rPr>
              <w:t>.</w:t>
            </w:r>
            <w:r w:rsidR="006E21FB" w:rsidRPr="00E63180">
              <w:rPr>
                <w:rFonts w:asciiTheme="minorHAnsi" w:hAnsiTheme="minorHAnsi"/>
              </w:rPr>
              <w:t xml:space="preserve"> </w:t>
            </w:r>
          </w:p>
          <w:p w14:paraId="569A5AF3" w14:textId="77777777" w:rsidR="00AA4394" w:rsidRPr="00E63180" w:rsidRDefault="00AA4394" w:rsidP="00AA4394">
            <w:pPr>
              <w:tabs>
                <w:tab w:val="left" w:pos="361"/>
              </w:tabs>
              <w:spacing w:line="276" w:lineRule="auto"/>
              <w:ind w:left="361"/>
              <w:contextualSpacing/>
              <w:rPr>
                <w:rFonts w:asciiTheme="minorHAnsi" w:hAnsiTheme="minorHAnsi"/>
              </w:rPr>
            </w:pPr>
          </w:p>
          <w:p w14:paraId="3576DD32" w14:textId="5C226A50" w:rsidR="00CB2E39" w:rsidRPr="00E63180" w:rsidRDefault="00CB2E39" w:rsidP="00DA141B">
            <w:pPr>
              <w:numPr>
                <w:ilvl w:val="0"/>
                <w:numId w:val="27"/>
              </w:numPr>
              <w:tabs>
                <w:tab w:val="left" w:pos="361"/>
              </w:tabs>
              <w:spacing w:line="276" w:lineRule="auto"/>
              <w:ind w:left="361" w:hanging="361"/>
              <w:contextualSpacing/>
              <w:rPr>
                <w:rFonts w:asciiTheme="minorHAnsi" w:hAnsiTheme="minorHAnsi"/>
              </w:rPr>
            </w:pPr>
            <w:r w:rsidRPr="00E63180">
              <w:rPr>
                <w:rFonts w:asciiTheme="minorHAnsi" w:hAnsiTheme="minorHAnsi"/>
              </w:rPr>
              <w:t xml:space="preserve">Realizacja projektu może wyłącznie obejmować </w:t>
            </w:r>
            <w:r w:rsidRPr="004D3D2C">
              <w:rPr>
                <w:rFonts w:asciiTheme="minorHAnsi" w:hAnsiTheme="minorHAnsi"/>
                <w:b/>
              </w:rPr>
              <w:t>osoby, dla których miejsce udzielenia świadczenia usługi zdrowotnej znajduje się na terytorium danego obszaru</w:t>
            </w:r>
            <w:r w:rsidRPr="00E63180">
              <w:rPr>
                <w:rFonts w:asciiTheme="minorHAnsi" w:hAnsiTheme="minorHAnsi"/>
              </w:rPr>
              <w:t>.</w:t>
            </w:r>
          </w:p>
          <w:p w14:paraId="5B72FB15" w14:textId="77777777" w:rsidR="003A396D" w:rsidRPr="003A396D" w:rsidRDefault="003A396D" w:rsidP="00BA7AAB">
            <w:pPr>
              <w:tabs>
                <w:tab w:val="left" w:pos="220"/>
                <w:tab w:val="left" w:pos="361"/>
              </w:tabs>
              <w:spacing w:line="276" w:lineRule="auto"/>
              <w:contextualSpacing/>
              <w:rPr>
                <w:rFonts w:asciiTheme="minorHAnsi" w:hAnsiTheme="minorHAnsi"/>
                <w:lang w:eastAsia="en-US"/>
              </w:rPr>
            </w:pPr>
          </w:p>
          <w:p w14:paraId="53419E35" w14:textId="77777777" w:rsidR="00334F64" w:rsidRDefault="003A396D" w:rsidP="00DA141B">
            <w:pPr>
              <w:numPr>
                <w:ilvl w:val="0"/>
                <w:numId w:val="27"/>
              </w:numPr>
              <w:tabs>
                <w:tab w:val="left" w:pos="361"/>
              </w:tabs>
              <w:spacing w:line="276" w:lineRule="auto"/>
              <w:ind w:left="346" w:hanging="346"/>
              <w:contextualSpacing/>
              <w:rPr>
                <w:rFonts w:asciiTheme="minorHAnsi" w:hAnsiTheme="minorHAnsi"/>
                <w:lang w:eastAsia="en-US"/>
              </w:rPr>
            </w:pPr>
            <w:r w:rsidRPr="003A396D">
              <w:rPr>
                <w:rFonts w:asciiTheme="minorHAnsi" w:hAnsiTheme="minorHAnsi"/>
                <w:lang w:eastAsia="en-US"/>
              </w:rPr>
              <w:t>Pozostałe limity i ograniczenia w realizacji projektów niewskazane                     w niniejszym Regulaminie dla działania 8.</w:t>
            </w:r>
            <w:r w:rsidR="009E6FB5">
              <w:rPr>
                <w:rFonts w:asciiTheme="minorHAnsi" w:hAnsiTheme="minorHAnsi"/>
                <w:lang w:eastAsia="en-US"/>
              </w:rPr>
              <w:t>1</w:t>
            </w:r>
            <w:r w:rsidRPr="003A396D">
              <w:rPr>
                <w:rFonts w:asciiTheme="minorHAnsi" w:hAnsiTheme="minorHAnsi"/>
                <w:lang w:eastAsia="en-US"/>
              </w:rPr>
              <w:t xml:space="preserve"> określone są w pozostałych dokumentach IZ RPO WO niezbędnych dla przeprowadzenia procedury konkursowej, w tym w umowie/decyzji o dofinansowanie.</w:t>
            </w:r>
          </w:p>
          <w:p w14:paraId="713C2FC6" w14:textId="39BAE861" w:rsidR="0036278C" w:rsidRPr="007510BD" w:rsidRDefault="0036278C" w:rsidP="0036278C">
            <w:pPr>
              <w:tabs>
                <w:tab w:val="left" w:pos="361"/>
              </w:tabs>
              <w:spacing w:line="276" w:lineRule="auto"/>
              <w:ind w:left="346"/>
              <w:contextualSpacing/>
              <w:rPr>
                <w:rFonts w:asciiTheme="minorHAnsi" w:hAnsiTheme="minorHAnsi"/>
                <w:lang w:eastAsia="en-US"/>
              </w:rPr>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6" w:name="_Toc406604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6"/>
          </w:p>
        </w:tc>
        <w:tc>
          <w:tcPr>
            <w:tcW w:w="7513" w:type="dxa"/>
            <w:shd w:val="clear" w:color="auto" w:fill="auto"/>
            <w:vAlign w:val="center"/>
          </w:tcPr>
          <w:p w14:paraId="34EE4F5B" w14:textId="76BF2183"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AF7DE5" w:rsidRPr="00AF7DE5">
              <w:rPr>
                <w:rFonts w:asciiTheme="minorHAnsi" w:hAnsiTheme="minorHAnsi"/>
                <w:b/>
                <w:bCs/>
              </w:rPr>
              <w:t xml:space="preserve">w zakresie opieki nad </w:t>
            </w:r>
            <w:r w:rsidR="00AF7DE5" w:rsidRPr="00AF7DE5">
              <w:rPr>
                <w:rFonts w:asciiTheme="minorHAnsi" w:hAnsiTheme="minorHAnsi"/>
                <w:b/>
                <w:bCs/>
              </w:rPr>
              <w:lastRenderedPageBreak/>
              <w:t>matką i dzieckiem</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18B4F8A1"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5A6436" w:rsidRPr="005A6436">
              <w:rPr>
                <w:rFonts w:asciiTheme="minorHAnsi" w:hAnsiTheme="minorHAnsi"/>
                <w:b/>
                <w:bCs/>
              </w:rPr>
              <w:t>w zakresie opieki nad matką i dzieckiem</w:t>
            </w:r>
            <w:r w:rsidR="00B52224" w:rsidRPr="00B52224">
              <w:rPr>
                <w:rFonts w:asciiTheme="minorHAnsi" w:hAnsiTheme="minorHAnsi"/>
                <w:b/>
                <w:bCs/>
              </w:rPr>
              <w:t xml:space="preserve"> </w:t>
            </w:r>
            <w:r w:rsidR="005A6436">
              <w:rPr>
                <w:rFonts w:asciiTheme="minorHAnsi" w:hAnsiTheme="minorHAnsi"/>
                <w:b/>
                <w:bCs/>
              </w:rPr>
              <w:br/>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wskazano dwa kryteria merytoryczne (punktowane) o charakterze rozstrzygającym, tj.:</w:t>
            </w:r>
          </w:p>
          <w:p w14:paraId="426209B5" w14:textId="0E59FE26"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DA141B">
            <w:pPr>
              <w:pStyle w:val="Tekstpodstawowy2"/>
              <w:numPr>
                <w:ilvl w:val="0"/>
                <w:numId w:val="23"/>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7" w:name="_Toc406604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7"/>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8" w:name="_Toc406604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 xml:space="preserve">z budżetu państwa lub innych źródeł przyznawane beneficjentowi przez </w:t>
            </w:r>
            <w:r w:rsidRPr="009A6C48">
              <w:rPr>
                <w:rFonts w:asciiTheme="minorHAnsi" w:hAnsiTheme="minorHAnsi"/>
                <w:sz w:val="24"/>
                <w:szCs w:val="24"/>
              </w:rPr>
              <w:lastRenderedPageBreak/>
              <w:t>właściwą instytucję)</w:t>
            </w:r>
            <w:r w:rsidRPr="009A6C48">
              <w:rPr>
                <w:rFonts w:asciiTheme="minorHAnsi" w:hAnsiTheme="minorHAnsi"/>
                <w:sz w:val="24"/>
                <w:szCs w:val="24"/>
              </w:rPr>
              <w:br/>
              <w:t>(jeśli dotyczy)</w:t>
            </w:r>
            <w:bookmarkEnd w:id="18"/>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lastRenderedPageBreak/>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19" w:name="_Toc4066046"/>
            <w:r w:rsidRPr="009A6C48">
              <w:rPr>
                <w:rFonts w:asciiTheme="minorHAnsi" w:hAnsiTheme="minorHAnsi"/>
                <w:sz w:val="24"/>
                <w:szCs w:val="24"/>
              </w:rPr>
              <w:t>Minimalny wkład własny beneficjenta jako % wydatków kwalifikowalnych</w:t>
            </w:r>
            <w:bookmarkEnd w:id="19"/>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5A6A3375" w14:textId="77777777" w:rsidTr="002C321E">
        <w:tc>
          <w:tcPr>
            <w:tcW w:w="569" w:type="dxa"/>
            <w:shd w:val="clear" w:color="auto" w:fill="auto"/>
          </w:tcPr>
          <w:p w14:paraId="7C0A680E" w14:textId="2FF60DB0"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17</w:t>
            </w:r>
            <w:r w:rsidR="001C55A2" w:rsidRPr="002C321E">
              <w:rPr>
                <w:rFonts w:asciiTheme="minorHAnsi" w:hAnsiTheme="minorHAnsi"/>
                <w:b/>
              </w:rPr>
              <w:t>.</w:t>
            </w:r>
          </w:p>
        </w:tc>
        <w:tc>
          <w:tcPr>
            <w:tcW w:w="2381" w:type="dxa"/>
            <w:shd w:val="clear" w:color="auto" w:fill="auto"/>
          </w:tcPr>
          <w:p w14:paraId="3646E9FB" w14:textId="586108E4" w:rsidR="00FA1E93" w:rsidRPr="009A6C48" w:rsidRDefault="00FA1E93" w:rsidP="002C321E">
            <w:pPr>
              <w:pStyle w:val="Nagwek1"/>
              <w:spacing w:before="0"/>
              <w:rPr>
                <w:rFonts w:asciiTheme="minorHAnsi" w:hAnsiTheme="minorHAnsi"/>
                <w:sz w:val="24"/>
                <w:szCs w:val="24"/>
              </w:rPr>
            </w:pPr>
            <w:bookmarkStart w:id="20" w:name="_Toc4066047"/>
            <w:r w:rsidRPr="009A6C48">
              <w:rPr>
                <w:rFonts w:asciiTheme="minorHAnsi" w:hAnsiTheme="minorHAnsi"/>
                <w:sz w:val="24"/>
                <w:szCs w:val="24"/>
              </w:rPr>
              <w:t>Minimalna wartość projektu</w:t>
            </w:r>
            <w:bookmarkEnd w:id="20"/>
          </w:p>
        </w:tc>
        <w:tc>
          <w:tcPr>
            <w:tcW w:w="7513" w:type="dxa"/>
            <w:shd w:val="clear" w:color="auto" w:fill="auto"/>
            <w:vAlign w:val="center"/>
          </w:tcPr>
          <w:p w14:paraId="47EFED2A" w14:textId="7324C1A8" w:rsidR="00ED1A72" w:rsidRPr="00160254" w:rsidRDefault="00FA1E93" w:rsidP="009A6C48">
            <w:pPr>
              <w:spacing w:line="276" w:lineRule="auto"/>
              <w:rPr>
                <w:rFonts w:asciiTheme="minorHAnsi" w:hAnsiTheme="minorHAnsi"/>
                <w:b/>
              </w:rPr>
            </w:pPr>
            <w:r w:rsidRPr="00160254">
              <w:rPr>
                <w:rFonts w:asciiTheme="minorHAnsi" w:hAnsiTheme="minorHAnsi"/>
                <w:b/>
              </w:rPr>
              <w:t>Minimalna wartość projektu</w:t>
            </w:r>
            <w:r w:rsidRPr="00160254">
              <w:rPr>
                <w:rFonts w:asciiTheme="minorHAnsi" w:hAnsiTheme="minorHAnsi"/>
              </w:rPr>
              <w:t xml:space="preserve"> wynosi </w:t>
            </w:r>
            <w:r w:rsidRPr="00160254">
              <w:rPr>
                <w:rFonts w:asciiTheme="minorHAnsi" w:hAnsiTheme="minorHAnsi"/>
                <w:b/>
              </w:rPr>
              <w:t>100 tys. PLN</w:t>
            </w:r>
            <w:r w:rsidR="007B5DBC">
              <w:rPr>
                <w:rStyle w:val="Odwoanieprzypisudolnego"/>
                <w:rFonts w:asciiTheme="minorHAnsi" w:hAnsiTheme="minorHAnsi"/>
                <w:b/>
              </w:rPr>
              <w:footnoteReference w:id="8"/>
            </w:r>
          </w:p>
        </w:tc>
      </w:tr>
      <w:tr w:rsidR="00694504" w:rsidRPr="00160254" w14:paraId="4B6CA91C" w14:textId="77777777" w:rsidTr="00D90382">
        <w:trPr>
          <w:trHeight w:val="2541"/>
        </w:trPr>
        <w:tc>
          <w:tcPr>
            <w:tcW w:w="569" w:type="dxa"/>
            <w:shd w:val="clear" w:color="auto" w:fill="auto"/>
          </w:tcPr>
          <w:p w14:paraId="098B1FB1" w14:textId="22A06B9E" w:rsidR="00471657" w:rsidRPr="002C321E" w:rsidRDefault="00471657" w:rsidP="009523E1">
            <w:pPr>
              <w:autoSpaceDE w:val="0"/>
              <w:autoSpaceDN w:val="0"/>
              <w:adjustRightInd w:val="0"/>
              <w:spacing w:line="276" w:lineRule="auto"/>
              <w:rPr>
                <w:rFonts w:asciiTheme="minorHAnsi" w:hAnsiTheme="minorHAnsi"/>
                <w:b/>
              </w:rPr>
            </w:pPr>
            <w:r w:rsidRPr="002C321E">
              <w:rPr>
                <w:rFonts w:asciiTheme="minorHAnsi" w:hAnsiTheme="minorHAnsi"/>
                <w:b/>
              </w:rPr>
              <w:t>18.</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4066048"/>
            <w:r w:rsidRPr="009A6C48">
              <w:rPr>
                <w:rFonts w:asciiTheme="minorHAnsi" w:hAnsiTheme="minorHAnsi"/>
                <w:sz w:val="24"/>
                <w:szCs w:val="24"/>
              </w:rPr>
              <w:t>Maksymalna wartość dofinansowania</w:t>
            </w:r>
            <w:bookmarkEnd w:id="21"/>
          </w:p>
        </w:tc>
        <w:tc>
          <w:tcPr>
            <w:tcW w:w="7513" w:type="dxa"/>
            <w:shd w:val="clear" w:color="auto" w:fill="auto"/>
          </w:tcPr>
          <w:p w14:paraId="7E3DD0A8" w14:textId="6271B96B" w:rsidR="00F223E6" w:rsidRDefault="00F223E6" w:rsidP="00D90382">
            <w:pPr>
              <w:spacing w:after="120" w:line="276" w:lineRule="auto"/>
              <w:rPr>
                <w:rFonts w:asciiTheme="minorHAnsi" w:hAnsiTheme="minorHAnsi"/>
              </w:rPr>
            </w:pPr>
            <w:r w:rsidRPr="00F223E6">
              <w:rPr>
                <w:rFonts w:asciiTheme="minorHAnsi" w:hAnsiTheme="minorHAnsi"/>
                <w:b/>
              </w:rPr>
              <w:t>Maksymaln</w:t>
            </w:r>
            <w:r w:rsidR="00D90382">
              <w:rPr>
                <w:rFonts w:asciiTheme="minorHAnsi" w:hAnsiTheme="minorHAnsi"/>
                <w:b/>
              </w:rPr>
              <w:t>a</w:t>
            </w:r>
            <w:r w:rsidRPr="00F223E6">
              <w:rPr>
                <w:rFonts w:asciiTheme="minorHAnsi" w:hAnsiTheme="minorHAnsi"/>
                <w:b/>
              </w:rPr>
              <w:t xml:space="preserve"> wartość dofinansowania </w:t>
            </w:r>
            <w:r w:rsidRPr="00F223E6">
              <w:rPr>
                <w:rFonts w:asciiTheme="minorHAnsi" w:hAnsiTheme="minorHAnsi"/>
              </w:rPr>
              <w:t xml:space="preserve">projektu </w:t>
            </w:r>
            <w:r w:rsidR="00D90382">
              <w:rPr>
                <w:rFonts w:asciiTheme="minorHAnsi" w:hAnsiTheme="minorHAnsi"/>
              </w:rPr>
              <w:t>dla danego obszaru:</w:t>
            </w:r>
          </w:p>
          <w:p w14:paraId="2E5A725F" w14:textId="03E8125E" w:rsidR="00D90382" w:rsidRPr="00D90382" w:rsidRDefault="00D90382" w:rsidP="00DA141B">
            <w:pPr>
              <w:pStyle w:val="Akapitzlist"/>
              <w:numPr>
                <w:ilvl w:val="0"/>
                <w:numId w:val="41"/>
              </w:numPr>
            </w:pPr>
            <w:r w:rsidRPr="00D90382">
              <w:t xml:space="preserve">powiat: kluczborski, namysłowski, oleski - </w:t>
            </w:r>
            <w:r w:rsidR="004E0D99" w:rsidRPr="004E0D99">
              <w:rPr>
                <w:b/>
              </w:rPr>
              <w:t>4 174 017,00</w:t>
            </w:r>
            <w:r w:rsidRPr="00D90382">
              <w:rPr>
                <w:b/>
              </w:rPr>
              <w:t xml:space="preserve"> </w:t>
            </w:r>
            <w:r w:rsidRPr="00D90382">
              <w:t>PLN</w:t>
            </w:r>
          </w:p>
          <w:p w14:paraId="5EE27077" w14:textId="1F461AE8" w:rsidR="00D90382" w:rsidRPr="00D90382" w:rsidRDefault="00D90382" w:rsidP="00DA141B">
            <w:pPr>
              <w:pStyle w:val="Akapitzlist"/>
              <w:numPr>
                <w:ilvl w:val="0"/>
                <w:numId w:val="41"/>
              </w:numPr>
            </w:pPr>
            <w:r w:rsidRPr="00D90382">
              <w:t xml:space="preserve">powiat: kędzierzyńsko-kozielski, strzelecki - </w:t>
            </w:r>
            <w:r w:rsidR="004E0D99" w:rsidRPr="004E0D99">
              <w:rPr>
                <w:b/>
              </w:rPr>
              <w:t>3 862 758,00</w:t>
            </w:r>
            <w:r w:rsidRPr="00D90382">
              <w:rPr>
                <w:b/>
              </w:rPr>
              <w:t xml:space="preserve"> </w:t>
            </w:r>
            <w:r w:rsidRPr="00D90382">
              <w:t>PLN</w:t>
            </w:r>
          </w:p>
          <w:p w14:paraId="300169C9" w14:textId="162537B1" w:rsidR="00D90382" w:rsidRPr="00D90382" w:rsidRDefault="00D90382" w:rsidP="00DA141B">
            <w:pPr>
              <w:pStyle w:val="Akapitzlist"/>
              <w:numPr>
                <w:ilvl w:val="0"/>
                <w:numId w:val="41"/>
              </w:numPr>
            </w:pPr>
            <w:r w:rsidRPr="00D90382">
              <w:t xml:space="preserve">powiat: opolski, m. Opole - </w:t>
            </w:r>
            <w:r w:rsidR="004E0D99" w:rsidRPr="004E0D99">
              <w:rPr>
                <w:b/>
              </w:rPr>
              <w:t>6 883 547,00</w:t>
            </w:r>
            <w:r w:rsidRPr="00D90382">
              <w:rPr>
                <w:b/>
              </w:rPr>
              <w:t xml:space="preserve"> </w:t>
            </w:r>
            <w:r w:rsidRPr="00D90382">
              <w:t>PLN</w:t>
            </w:r>
          </w:p>
          <w:p w14:paraId="414414B8" w14:textId="5FAF0F3D" w:rsidR="00D90382" w:rsidRPr="00D90382" w:rsidRDefault="00D90382" w:rsidP="00DA141B">
            <w:pPr>
              <w:pStyle w:val="Akapitzlist"/>
              <w:numPr>
                <w:ilvl w:val="0"/>
                <w:numId w:val="41"/>
              </w:numPr>
            </w:pPr>
            <w:r w:rsidRPr="00D90382">
              <w:t xml:space="preserve">powiat: nyski, brzeski - </w:t>
            </w:r>
            <w:r w:rsidR="004E0D99" w:rsidRPr="004E0D99">
              <w:rPr>
                <w:b/>
              </w:rPr>
              <w:t>3 828 049,00</w:t>
            </w:r>
            <w:r w:rsidRPr="00D90382">
              <w:rPr>
                <w:b/>
              </w:rPr>
              <w:t xml:space="preserve"> </w:t>
            </w:r>
            <w:r w:rsidRPr="00D90382">
              <w:t>PLN</w:t>
            </w:r>
          </w:p>
          <w:p w14:paraId="2154C094" w14:textId="08EE5CC3" w:rsidR="00471657" w:rsidRPr="00D90382" w:rsidRDefault="00D90382" w:rsidP="00DA141B">
            <w:pPr>
              <w:pStyle w:val="Akapitzlist"/>
              <w:numPr>
                <w:ilvl w:val="0"/>
                <w:numId w:val="41"/>
              </w:numPr>
            </w:pPr>
            <w:r w:rsidRPr="00D90382">
              <w:t xml:space="preserve">powiat: prudnicki, głubczycki, krapkowicki - </w:t>
            </w:r>
            <w:r w:rsidR="004E0D99" w:rsidRPr="004E0D99">
              <w:rPr>
                <w:b/>
              </w:rPr>
              <w:t>3 644 428,00</w:t>
            </w:r>
            <w:r w:rsidRPr="00D90382">
              <w:rPr>
                <w:b/>
              </w:rPr>
              <w:t xml:space="preserve"> </w:t>
            </w:r>
            <w:r w:rsidRPr="00D90382">
              <w:t>PLN</w:t>
            </w:r>
          </w:p>
        </w:tc>
      </w:tr>
      <w:tr w:rsidR="00694504" w:rsidRPr="00160254" w14:paraId="52C2C46E" w14:textId="77777777" w:rsidTr="002C321E">
        <w:tc>
          <w:tcPr>
            <w:tcW w:w="569" w:type="dxa"/>
            <w:shd w:val="clear" w:color="auto" w:fill="auto"/>
          </w:tcPr>
          <w:p w14:paraId="3744E91E" w14:textId="5546C4D1" w:rsidR="005A4B77" w:rsidRPr="002C321E" w:rsidRDefault="0022028C" w:rsidP="0022028C">
            <w:pPr>
              <w:autoSpaceDE w:val="0"/>
              <w:autoSpaceDN w:val="0"/>
              <w:adjustRightInd w:val="0"/>
              <w:spacing w:line="276" w:lineRule="auto"/>
              <w:rPr>
                <w:rFonts w:asciiTheme="minorHAnsi" w:hAnsiTheme="minorHAnsi"/>
                <w:b/>
                <w:highlight w:val="yellow"/>
              </w:rPr>
            </w:pPr>
            <w:r w:rsidRPr="002C321E">
              <w:rPr>
                <w:rFonts w:asciiTheme="minorHAnsi" w:hAnsiTheme="minorHAnsi"/>
                <w:b/>
              </w:rPr>
              <w:t>19</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4066049"/>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45F23738" w:rsidR="005A4B77" w:rsidRPr="002C321E" w:rsidRDefault="0022028C" w:rsidP="009523E1">
            <w:pPr>
              <w:autoSpaceDE w:val="0"/>
              <w:autoSpaceDN w:val="0"/>
              <w:adjustRightInd w:val="0"/>
              <w:spacing w:line="276" w:lineRule="auto"/>
              <w:rPr>
                <w:rFonts w:asciiTheme="minorHAnsi" w:hAnsiTheme="minorHAnsi"/>
                <w:b/>
                <w:highlight w:val="yellow"/>
              </w:rPr>
            </w:pPr>
            <w:r w:rsidRPr="002C321E">
              <w:rPr>
                <w:rFonts w:asciiTheme="minorHAnsi" w:hAnsiTheme="minorHAnsi"/>
                <w:b/>
              </w:rPr>
              <w:t>20</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4066050"/>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21DDA0DC" w:rsidR="004513B3" w:rsidRPr="00160254" w:rsidRDefault="0009608F" w:rsidP="0036278C">
            <w:pPr>
              <w:ind w:left="78"/>
              <w:rPr>
                <w:rFonts w:asciiTheme="minorHAnsi" w:hAnsiTheme="minorHAnsi"/>
                <w:color w:val="FF0000"/>
              </w:rPr>
            </w:pPr>
            <w:r w:rsidRPr="0009608F">
              <w:rPr>
                <w:rFonts w:asciiTheme="minorHAnsi" w:hAnsiTheme="minorHAnsi" w:cs="Arial"/>
                <w:b/>
              </w:rPr>
              <w:t>Wysokość środków trwałych</w:t>
            </w:r>
            <w:r w:rsidRPr="0009608F">
              <w:rPr>
                <w:rFonts w:asciiTheme="minorHAnsi" w:hAnsiTheme="minorHAnsi" w:cs="Arial"/>
              </w:rPr>
              <w:t xml:space="preserve"> poniesionych w ramach kosztów bezpośrednich projektu oraz wydatków w ramach cross-</w:t>
            </w:r>
            <w:proofErr w:type="spellStart"/>
            <w:r w:rsidRPr="0009608F">
              <w:rPr>
                <w:rFonts w:asciiTheme="minorHAnsi" w:hAnsiTheme="minorHAnsi" w:cs="Arial"/>
              </w:rPr>
              <w:t>financingu</w:t>
            </w:r>
            <w:proofErr w:type="spellEnd"/>
            <w:r w:rsidRPr="0009608F">
              <w:rPr>
                <w:rFonts w:asciiTheme="minorHAnsi" w:hAnsiTheme="minorHAnsi" w:cs="Arial"/>
              </w:rPr>
              <w:t xml:space="preserve"> nie może łącznie przekroczyć </w:t>
            </w:r>
            <w:r w:rsidRPr="0009608F">
              <w:rPr>
                <w:rFonts w:asciiTheme="minorHAnsi" w:hAnsiTheme="minorHAnsi" w:cs="Arial"/>
                <w:b/>
              </w:rPr>
              <w:t>10%</w:t>
            </w:r>
            <w:r w:rsidRPr="0009608F">
              <w:rPr>
                <w:rFonts w:asciiTheme="minorHAnsi" w:hAnsiTheme="minorHAnsi" w:cs="Arial"/>
              </w:rPr>
              <w:t xml:space="preserve"> wydatków projektu.</w:t>
            </w:r>
          </w:p>
        </w:tc>
      </w:tr>
      <w:tr w:rsidR="00694504" w:rsidRPr="00160254" w14:paraId="60868BE4" w14:textId="77777777" w:rsidTr="002C321E">
        <w:tc>
          <w:tcPr>
            <w:tcW w:w="569" w:type="dxa"/>
            <w:shd w:val="clear" w:color="auto" w:fill="auto"/>
          </w:tcPr>
          <w:p w14:paraId="2456F0EA" w14:textId="1074E772" w:rsidR="00CF3756" w:rsidRPr="002C321E" w:rsidRDefault="008C6B7B" w:rsidP="008C6B7B">
            <w:pPr>
              <w:autoSpaceDE w:val="0"/>
              <w:autoSpaceDN w:val="0"/>
              <w:adjustRightInd w:val="0"/>
              <w:spacing w:line="276" w:lineRule="auto"/>
              <w:rPr>
                <w:rFonts w:asciiTheme="minorHAnsi" w:hAnsiTheme="minorHAnsi"/>
                <w:b/>
                <w:highlight w:val="yellow"/>
              </w:rPr>
            </w:pPr>
            <w:r w:rsidRPr="002C321E">
              <w:rPr>
                <w:rFonts w:asciiTheme="minorHAnsi" w:hAnsiTheme="minorHAnsi"/>
                <w:b/>
              </w:rPr>
              <w:t>21</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4066051"/>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4"/>
          </w:p>
        </w:tc>
        <w:tc>
          <w:tcPr>
            <w:tcW w:w="7513" w:type="dxa"/>
            <w:shd w:val="clear" w:color="auto" w:fill="auto"/>
          </w:tcPr>
          <w:p w14:paraId="3DDB4C24" w14:textId="77777777" w:rsidR="00D41F59" w:rsidRPr="00D41F59" w:rsidRDefault="00D41F59" w:rsidP="00D41F59">
            <w:pPr>
              <w:suppressAutoHyphens/>
              <w:contextualSpacing/>
              <w:rPr>
                <w:rFonts w:asciiTheme="minorHAnsi" w:hAnsiTheme="minorHAnsi" w:cs="Arial"/>
                <w:szCs w:val="22"/>
                <w:lang w:eastAsia="en-US"/>
              </w:rPr>
            </w:pPr>
            <w:r w:rsidRPr="00D41F59">
              <w:rPr>
                <w:rFonts w:asciiTheme="minorHAnsi" w:hAnsiTheme="minorHAnsi" w:cs="Arial"/>
                <w:szCs w:val="22"/>
                <w:lang w:eastAsia="en-US"/>
              </w:rPr>
              <w:t>Rodzaj i przeznaczenie:</w:t>
            </w:r>
          </w:p>
          <w:p w14:paraId="2104D812" w14:textId="77777777" w:rsidR="00D41F59" w:rsidRPr="00D41F59" w:rsidRDefault="00D41F59" w:rsidP="00DA141B">
            <w:pPr>
              <w:numPr>
                <w:ilvl w:val="0"/>
                <w:numId w:val="35"/>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pomoc na szkolenia</w:t>
            </w:r>
            <w:r w:rsidRPr="00D41F59">
              <w:rPr>
                <w:rFonts w:asciiTheme="minorHAnsi" w:hAnsiTheme="minorHAnsi" w:cs="Arial"/>
                <w:szCs w:val="22"/>
                <w:lang w:eastAsia="en-US"/>
              </w:rPr>
              <w:t>,</w:t>
            </w:r>
          </w:p>
          <w:p w14:paraId="51E1FFF5" w14:textId="77777777" w:rsidR="00D41F59" w:rsidRPr="00D41F59" w:rsidRDefault="00D41F59" w:rsidP="00DA141B">
            <w:pPr>
              <w:numPr>
                <w:ilvl w:val="0"/>
                <w:numId w:val="35"/>
              </w:numPr>
              <w:suppressAutoHyphens/>
              <w:spacing w:after="200" w:line="276" w:lineRule="auto"/>
              <w:ind w:left="526" w:hanging="425"/>
              <w:contextualSpacing/>
              <w:rPr>
                <w:rFonts w:asciiTheme="minorHAnsi" w:hAnsiTheme="minorHAnsi" w:cs="Arial"/>
                <w:szCs w:val="22"/>
                <w:lang w:eastAsia="en-US"/>
              </w:rPr>
            </w:pPr>
            <w:r w:rsidRPr="00D41F59">
              <w:rPr>
                <w:rFonts w:asciiTheme="minorHAnsi" w:hAnsiTheme="minorHAnsi" w:cs="Arial"/>
                <w:b/>
                <w:szCs w:val="22"/>
                <w:lang w:eastAsia="en-US"/>
              </w:rPr>
              <w:t xml:space="preserve">pomoc de </w:t>
            </w:r>
            <w:proofErr w:type="spellStart"/>
            <w:r w:rsidRPr="00D41F59">
              <w:rPr>
                <w:rFonts w:asciiTheme="minorHAnsi" w:hAnsiTheme="minorHAnsi" w:cs="Arial"/>
                <w:b/>
                <w:szCs w:val="22"/>
                <w:lang w:eastAsia="en-US"/>
              </w:rPr>
              <w:t>minimis</w:t>
            </w:r>
            <w:proofErr w:type="spellEnd"/>
            <w:r w:rsidRPr="00D41F59">
              <w:rPr>
                <w:rFonts w:asciiTheme="minorHAnsi" w:hAnsiTheme="minorHAnsi" w:cs="Arial"/>
                <w:szCs w:val="22"/>
                <w:lang w:eastAsia="en-US"/>
              </w:rPr>
              <w:t>, w tym m.in. na: pokrycie kosztów uczestnictwa w szkoleniu przedsiębiorcy lub personelu przedsiębiorstwa delegowanego na szkolenie.</w:t>
            </w:r>
          </w:p>
          <w:p w14:paraId="6625368A" w14:textId="77777777" w:rsidR="00D41F59" w:rsidRPr="00D41F59" w:rsidRDefault="00D41F59" w:rsidP="00DA141B">
            <w:pPr>
              <w:numPr>
                <w:ilvl w:val="0"/>
                <w:numId w:val="34"/>
              </w:numPr>
              <w:spacing w:after="200" w:line="276" w:lineRule="auto"/>
              <w:contextualSpacing/>
              <w:rPr>
                <w:rFonts w:ascii="Calibri" w:hAnsi="Calibri"/>
                <w:szCs w:val="22"/>
                <w:lang w:eastAsia="en-US"/>
              </w:rPr>
            </w:pPr>
            <w:r w:rsidRPr="00D41F59">
              <w:rPr>
                <w:rFonts w:asciiTheme="minorHAnsi" w:hAnsiTheme="minorHAnsi" w:cs="Arial"/>
                <w:szCs w:val="22"/>
                <w:lang w:eastAsia="en-US"/>
              </w:rPr>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 xml:space="preserve">sprawie stosowania art. 107 i 108 Traktatu o funkcjonowaniu </w:t>
            </w:r>
            <w:r w:rsidRPr="00D41F59">
              <w:rPr>
                <w:rFonts w:ascii="Calibri" w:hAnsi="Calibri"/>
                <w:szCs w:val="22"/>
                <w:lang w:eastAsia="en-US"/>
              </w:rPr>
              <w:lastRenderedPageBreak/>
              <w:t xml:space="preserve">Unii Europejskiej do pomocy de </w:t>
            </w:r>
            <w:proofErr w:type="spellStart"/>
            <w:r w:rsidRPr="00D41F59">
              <w:rPr>
                <w:rFonts w:ascii="Calibri" w:hAnsi="Calibri"/>
                <w:szCs w:val="22"/>
                <w:lang w:eastAsia="en-US"/>
              </w:rPr>
              <w:t>minimis</w:t>
            </w:r>
            <w:proofErr w:type="spellEnd"/>
            <w:r w:rsidRPr="00D41F59">
              <w:rPr>
                <w:rFonts w:ascii="Calibri" w:hAnsi="Calibri"/>
                <w:szCs w:val="22"/>
                <w:lang w:eastAsia="en-US"/>
              </w:rPr>
              <w:t xml:space="preserve"> (Dz. Urz. UE L 352 z 24.12.2013, str. 1).</w:t>
            </w:r>
          </w:p>
          <w:p w14:paraId="67B41E8E" w14:textId="77777777" w:rsidR="00D41F59" w:rsidRDefault="00D41F59" w:rsidP="00DA141B">
            <w:pPr>
              <w:numPr>
                <w:ilvl w:val="0"/>
                <w:numId w:val="34"/>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Rozporządzenie Komisji (UE) nr 651/2014 z dnia 17 czerwca </w:t>
            </w:r>
            <w:r w:rsidRPr="00D41F59">
              <w:rPr>
                <w:rFonts w:asciiTheme="minorHAnsi" w:hAnsiTheme="minorHAnsi" w:cs="Arial"/>
                <w:szCs w:val="22"/>
                <w:lang w:eastAsia="en-US"/>
              </w:rPr>
              <w:br/>
              <w:t xml:space="preserve">2014 r. uznające niektóre rodzaje pomocy za zgodne z rynkiem wewnętrznym w zastosowaniu art. 107 i 108 Traktatu (Dz. Urz. UE L 187 z 26.06.2014, str. 1 z </w:t>
            </w:r>
            <w:proofErr w:type="spellStart"/>
            <w:r w:rsidRPr="00D41F59">
              <w:rPr>
                <w:rFonts w:asciiTheme="minorHAnsi" w:hAnsiTheme="minorHAnsi" w:cs="Arial"/>
                <w:szCs w:val="22"/>
                <w:lang w:eastAsia="en-US"/>
              </w:rPr>
              <w:t>późn</w:t>
            </w:r>
            <w:proofErr w:type="spellEnd"/>
            <w:r w:rsidRPr="00D41F59">
              <w:rPr>
                <w:rFonts w:asciiTheme="minorHAnsi" w:hAnsiTheme="minorHAnsi" w:cs="Arial"/>
                <w:szCs w:val="22"/>
                <w:lang w:eastAsia="en-US"/>
              </w:rPr>
              <w:t>. zm.).</w:t>
            </w:r>
          </w:p>
          <w:p w14:paraId="5253773D" w14:textId="77777777" w:rsidR="00E66D0A" w:rsidRDefault="00D41F59" w:rsidP="00DA141B">
            <w:pPr>
              <w:numPr>
                <w:ilvl w:val="0"/>
                <w:numId w:val="34"/>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 xml:space="preserve">2015 r. w sprawie udzielania pomocy de </w:t>
            </w:r>
            <w:proofErr w:type="spellStart"/>
            <w:r w:rsidRPr="00D41F59">
              <w:rPr>
                <w:rFonts w:asciiTheme="minorHAnsi" w:hAnsiTheme="minorHAnsi" w:cs="Arial"/>
                <w:szCs w:val="22"/>
                <w:lang w:eastAsia="en-US"/>
              </w:rPr>
              <w:t>minimis</w:t>
            </w:r>
            <w:proofErr w:type="spellEnd"/>
            <w:r w:rsidRPr="00D41F59">
              <w:rPr>
                <w:rFonts w:asciiTheme="minorHAnsi" w:hAnsiTheme="minorHAnsi" w:cs="Arial"/>
                <w:szCs w:val="22"/>
                <w:lang w:eastAsia="en-US"/>
              </w:rPr>
              <w:t xml:space="preserve"> oraz pomocy publicznej w programach operacyjnych finansowanych z Europejskiego Funduszu Społecznego na lata 2014-2020 (Dz. U. z 2015 r. poz. 1073).</w:t>
            </w:r>
          </w:p>
          <w:p w14:paraId="6BB6D7ED" w14:textId="04051717" w:rsidR="00D41F59" w:rsidRPr="00D41F59" w:rsidRDefault="00D41F59" w:rsidP="00D41F59">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6FDFB948" w:rsidR="00BA4EE7" w:rsidRPr="00AE342E" w:rsidRDefault="008C6B7B" w:rsidP="008C6B7B">
            <w:pPr>
              <w:autoSpaceDE w:val="0"/>
              <w:autoSpaceDN w:val="0"/>
              <w:adjustRightInd w:val="0"/>
              <w:spacing w:line="276" w:lineRule="auto"/>
              <w:rPr>
                <w:rFonts w:asciiTheme="minorHAnsi" w:hAnsiTheme="minorHAnsi"/>
                <w:b/>
              </w:rPr>
            </w:pPr>
            <w:r w:rsidRPr="00AE342E">
              <w:rPr>
                <w:rFonts w:asciiTheme="minorHAnsi" w:hAnsiTheme="minorHAnsi"/>
                <w:b/>
              </w:rPr>
              <w:lastRenderedPageBreak/>
              <w:t>22</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4066052"/>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7BE89DA2"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 xml:space="preserve">z </w:t>
            </w:r>
            <w:proofErr w:type="spellStart"/>
            <w:r w:rsidRPr="00376B67">
              <w:rPr>
                <w:rFonts w:asciiTheme="minorHAnsi" w:hAnsiTheme="minorHAnsi" w:cs="Arial"/>
                <w:lang w:eastAsia="en-US"/>
              </w:rPr>
              <w:t>niepełnosprawnościami.</w:t>
            </w:r>
            <w:r w:rsidR="00BA4EE7" w:rsidRPr="00376B67">
              <w:rPr>
                <w:rFonts w:asciiTheme="minorHAnsi" w:hAnsiTheme="minorHAnsi" w:cs="Arial"/>
                <w:lang w:eastAsia="en-US"/>
              </w:rPr>
              <w:t>Wnioskodawca</w:t>
            </w:r>
            <w:proofErr w:type="spellEnd"/>
            <w:r w:rsidR="00BA4EE7" w:rsidRPr="00376B67">
              <w:rPr>
                <w:rFonts w:asciiTheme="minorHAnsi" w:hAnsiTheme="minorHAnsi" w:cs="Arial"/>
                <w:lang w:eastAsia="en-US"/>
              </w:rPr>
              <w:t xml:space="preserve">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6C73984F"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2015r., poz. 1422</w:t>
            </w:r>
            <w:r w:rsidR="00EC55ED" w:rsidRPr="00160254">
              <w:rPr>
                <w:rFonts w:asciiTheme="minorHAnsi" w:hAnsiTheme="minorHAnsi" w:cs="Arial"/>
                <w:lang w:eastAsia="en-US"/>
              </w:rPr>
              <w:t xml:space="preserve"> z </w:t>
            </w:r>
            <w:proofErr w:type="spellStart"/>
            <w:r w:rsidR="00EC55ED" w:rsidRPr="00160254">
              <w:rPr>
                <w:rFonts w:asciiTheme="minorHAnsi" w:hAnsiTheme="minorHAnsi" w:cs="Arial"/>
                <w:lang w:eastAsia="en-US"/>
              </w:rPr>
              <w:t>późn</w:t>
            </w:r>
            <w:proofErr w:type="spellEnd"/>
            <w:r w:rsidR="00EC55ED" w:rsidRPr="00160254">
              <w:rPr>
                <w:rFonts w:asciiTheme="minorHAnsi" w:hAnsiTheme="minorHAnsi" w:cs="Arial"/>
                <w:lang w:eastAsia="en-US"/>
              </w:rPr>
              <w:t>. zm.</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lastRenderedPageBreak/>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 xml:space="preserve">i, w tym dostępności dla osób </w:t>
            </w:r>
            <w:r w:rsidR="0009486B" w:rsidRPr="00EA2525">
              <w:rPr>
                <w:rFonts w:asciiTheme="minorHAnsi" w:hAnsiTheme="minorHAnsi" w:cs="Arial"/>
                <w:lang w:eastAsia="en-US"/>
              </w:rPr>
              <w:lastRenderedPageBreak/>
              <w:t>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74D3FA30" w:rsidR="005816FE" w:rsidRPr="005F7B23" w:rsidRDefault="0012510F" w:rsidP="0012510F">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23</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4066053"/>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7204DA4F" w14:textId="0F294408"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Kwoty ryczałtowe i/lub stawki ry</w:t>
            </w:r>
            <w:r w:rsidR="005F7B23">
              <w:rPr>
                <w:rFonts w:asciiTheme="minorHAnsi" w:hAnsiTheme="minorHAnsi" w:cs="Arial"/>
                <w:lang w:eastAsia="en-US"/>
              </w:rPr>
              <w:t xml:space="preserve">czałtowe zgodnie z </w:t>
            </w:r>
            <w:r w:rsidR="00450A49">
              <w:rPr>
                <w:rFonts w:asciiTheme="minorHAnsi" w:hAnsiTheme="minorHAnsi" w:cs="Arial"/>
                <w:lang w:eastAsia="en-US"/>
              </w:rPr>
              <w:t>„</w:t>
            </w:r>
            <w:r w:rsidR="005F7B23" w:rsidRPr="00450A49">
              <w:rPr>
                <w:rFonts w:asciiTheme="minorHAnsi" w:hAnsiTheme="minorHAnsi" w:cs="Arial"/>
                <w:lang w:eastAsia="en-US"/>
              </w:rPr>
              <w:t>Wytycznymi w </w:t>
            </w:r>
            <w:r w:rsidRPr="00450A49">
              <w:rPr>
                <w:rFonts w:asciiTheme="minorHAnsi" w:hAnsiTheme="minorHAnsi" w:cs="Arial"/>
                <w:lang w:eastAsia="en-US"/>
              </w:rPr>
              <w:t>zakresie kwalifikowalności wydatków w ramach Europejskiego Funduszu Rozwoju Regionalnego, Europejskiego Funduszu Społecznego oraz Funduszu Spójności na lata 2014-2020</w:t>
            </w:r>
            <w:r w:rsidR="00450A49">
              <w:rPr>
                <w:rFonts w:asciiTheme="minorHAnsi" w:hAnsiTheme="minorHAnsi" w:cs="Arial"/>
                <w:lang w:eastAsia="en-US"/>
              </w:rPr>
              <w:t>”</w:t>
            </w:r>
            <w:r w:rsidRPr="00160254">
              <w:rPr>
                <w:rFonts w:asciiTheme="minorHAnsi" w:hAnsiTheme="minorHAnsi" w:cs="Arial"/>
                <w:lang w:eastAsia="en-US"/>
              </w:rPr>
              <w:t xml:space="preserve">. </w:t>
            </w:r>
          </w:p>
          <w:p w14:paraId="3F37F4F9" w14:textId="77777777"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Dla projektów, w których wartość wkładu publicznego (środków publicznych) nie przekracza wyrażonej w PLN równowartości 100 000 EUR* rozliczanie wydatków następuje na podstawie uproszczonej metody rozliczania wydatków tj. kwoty ryczałtowej.</w:t>
            </w:r>
          </w:p>
          <w:p w14:paraId="6B961706" w14:textId="77777777" w:rsidR="005F7B23" w:rsidRPr="00160254" w:rsidRDefault="005F7B23" w:rsidP="005F7B23">
            <w:pPr>
              <w:spacing w:line="276" w:lineRule="auto"/>
              <w:rPr>
                <w:rFonts w:asciiTheme="minorHAnsi" w:hAnsiTheme="minorHAnsi" w:cs="Arial"/>
                <w:lang w:eastAsia="en-US"/>
              </w:rPr>
            </w:pPr>
          </w:p>
          <w:p w14:paraId="60BDBA10" w14:textId="3C01F151" w:rsidR="008A2CE6" w:rsidRDefault="008A2CE6" w:rsidP="005F7B23">
            <w:pPr>
              <w:spacing w:line="276" w:lineRule="auto"/>
              <w:rPr>
                <w:rFonts w:asciiTheme="minorHAnsi" w:hAnsiTheme="minorHAnsi" w:cs="Arial"/>
                <w:lang w:eastAsia="en-US"/>
              </w:rPr>
            </w:pPr>
            <w:r w:rsidRPr="00160254">
              <w:rPr>
                <w:rFonts w:asciiTheme="minorHAnsi" w:hAnsiTheme="minorHAnsi" w:cs="Arial"/>
                <w:lang w:eastAsia="en-US"/>
              </w:rPr>
              <w:t>*do przeliczania ww. kwoty na PLN należy stosować miesięczny obrachunkowy kurs wymiany stosowany przez KE aktualny na dzień ogłoszenia konkursu w przypadku projektów konkursowych.</w:t>
            </w:r>
          </w:p>
          <w:p w14:paraId="3A901ADD" w14:textId="77777777" w:rsidR="00A174FD" w:rsidRDefault="00A174FD" w:rsidP="00EE6342">
            <w:pPr>
              <w:spacing w:line="276" w:lineRule="auto"/>
              <w:ind w:firstLine="708"/>
              <w:rPr>
                <w:rFonts w:asciiTheme="minorHAnsi" w:hAnsiTheme="minorHAnsi" w:cs="Arial"/>
                <w:lang w:eastAsia="en-US"/>
              </w:rPr>
            </w:pPr>
          </w:p>
          <w:p w14:paraId="6AD54937" w14:textId="77777777" w:rsidR="00F66EBD" w:rsidRPr="00F5740E" w:rsidRDefault="00F66EBD" w:rsidP="00F66EBD">
            <w:pPr>
              <w:spacing w:line="276" w:lineRule="auto"/>
              <w:rPr>
                <w:rFonts w:asciiTheme="minorHAnsi" w:hAnsiTheme="minorHAnsi" w:cs="Arial"/>
                <w:b/>
                <w:lang w:eastAsia="en-US"/>
              </w:rPr>
            </w:pPr>
            <w:r w:rsidRPr="00F5740E">
              <w:rPr>
                <w:rFonts w:asciiTheme="minorHAnsi" w:hAnsiTheme="minorHAnsi" w:cs="Arial"/>
                <w:b/>
                <w:lang w:eastAsia="en-US"/>
              </w:rPr>
              <w:t>UWAGA!</w:t>
            </w:r>
          </w:p>
          <w:p w14:paraId="1366B94C" w14:textId="7C0CC0E0" w:rsidR="00F66EBD" w:rsidRPr="0053198E" w:rsidRDefault="00F66EBD" w:rsidP="00F66EBD">
            <w:pPr>
              <w:spacing w:line="276" w:lineRule="auto"/>
              <w:rPr>
                <w:rFonts w:asciiTheme="minorHAnsi" w:hAnsiTheme="minorHAnsi"/>
                <w:b/>
                <w:lang w:val="x-none" w:eastAsia="en-US"/>
              </w:rPr>
            </w:pPr>
            <w:r>
              <w:rPr>
                <w:rFonts w:asciiTheme="minorHAnsi" w:hAnsiTheme="minorHAnsi" w:cs="Arial"/>
                <w:lang w:eastAsia="en-US"/>
              </w:rPr>
              <w:t xml:space="preserve">W przypadku rozliczania wydatków w projekcie na podstawie kwoty ryczałtowej, </w:t>
            </w:r>
            <w:r w:rsidRPr="00F5740E">
              <w:rPr>
                <w:rFonts w:asciiTheme="minorHAnsi" w:hAnsiTheme="minorHAnsi" w:cs="Arial"/>
                <w:b/>
                <w:lang w:eastAsia="en-US"/>
              </w:rPr>
              <w:t xml:space="preserve">do jednego zadania można przydzielić tylko </w:t>
            </w:r>
            <w:r>
              <w:rPr>
                <w:rFonts w:asciiTheme="minorHAnsi" w:hAnsiTheme="minorHAnsi" w:cs="Arial"/>
                <w:b/>
                <w:lang w:eastAsia="en-US"/>
              </w:rPr>
              <w:br/>
            </w:r>
            <w:r w:rsidRPr="00F5740E">
              <w:rPr>
                <w:rFonts w:asciiTheme="minorHAnsi" w:hAnsiTheme="minorHAnsi" w:cs="Arial"/>
                <w:b/>
                <w:lang w:eastAsia="en-US"/>
              </w:rPr>
              <w:t>i wyłącznie jedną kwotę ryczałtową</w:t>
            </w:r>
            <w:r>
              <w:rPr>
                <w:rFonts w:asciiTheme="minorHAnsi" w:hAnsiTheme="minorHAnsi" w:cs="Arial"/>
                <w:lang w:eastAsia="en-US"/>
              </w:rPr>
              <w:t xml:space="preserve">, co zostało opisane w </w:t>
            </w:r>
            <w:bookmarkStart w:id="27" w:name="_Toc510073858"/>
            <w:r>
              <w:rPr>
                <w:rFonts w:asciiTheme="minorHAnsi" w:hAnsiTheme="minorHAnsi" w:cs="Arial"/>
                <w:lang w:eastAsia="en-US"/>
              </w:rPr>
              <w:t xml:space="preserve">punkcie </w:t>
            </w:r>
            <w:r w:rsidRPr="0053198E">
              <w:rPr>
                <w:rFonts w:asciiTheme="minorHAnsi" w:hAnsiTheme="minorHAnsi"/>
                <w:lang w:val="x-none" w:eastAsia="en-US"/>
              </w:rPr>
              <w:t xml:space="preserve">5.1 </w:t>
            </w:r>
            <w:bookmarkEnd w:id="27"/>
            <w:r w:rsidR="00C34890">
              <w:rPr>
                <w:rFonts w:asciiTheme="minorHAnsi" w:hAnsiTheme="minorHAnsi"/>
                <w:lang w:eastAsia="en-US"/>
              </w:rPr>
              <w:t>„</w:t>
            </w:r>
            <w:r w:rsidR="001A6765" w:rsidRPr="001A6765" w:rsidDel="0005265F">
              <w:rPr>
                <w:rFonts w:asciiTheme="minorHAnsi" w:hAnsiTheme="minorHAnsi" w:cs="Arial"/>
                <w:lang w:eastAsia="en-US"/>
              </w:rPr>
              <w:t>Instrukcj</w:t>
            </w:r>
            <w:r w:rsidR="001A6765">
              <w:rPr>
                <w:rFonts w:asciiTheme="minorHAnsi" w:hAnsiTheme="minorHAnsi" w:cs="Arial"/>
                <w:lang w:eastAsia="en-US"/>
              </w:rPr>
              <w:t>i</w:t>
            </w:r>
            <w:r w:rsidR="001A6765" w:rsidRPr="001A6765" w:rsidDel="0005265F">
              <w:rPr>
                <w:rFonts w:asciiTheme="minorHAnsi" w:hAnsiTheme="minorHAnsi" w:cs="Arial"/>
                <w:lang w:eastAsia="en-US"/>
              </w:rPr>
              <w:t xml:space="preserve"> wypełniania wniosku o dofinansowanie</w:t>
            </w:r>
            <w:r w:rsidR="001A6765" w:rsidRPr="001A6765">
              <w:rPr>
                <w:rFonts w:asciiTheme="minorHAnsi" w:hAnsiTheme="minorHAnsi" w:cs="Arial"/>
                <w:lang w:eastAsia="en-US"/>
              </w:rPr>
              <w:t xml:space="preserve"> projektu EFS w ramach RPO WO 2014-2020</w:t>
            </w:r>
            <w:r w:rsidR="00C34890">
              <w:rPr>
                <w:rFonts w:asciiTheme="minorHAnsi" w:hAnsiTheme="minorHAnsi" w:cs="Arial"/>
                <w:i/>
                <w:lang w:eastAsia="en-US"/>
              </w:rPr>
              <w:t>”</w:t>
            </w:r>
            <w:r>
              <w:rPr>
                <w:rFonts w:asciiTheme="minorHAnsi" w:hAnsiTheme="minorHAnsi" w:cs="Arial"/>
                <w:i/>
                <w:lang w:eastAsia="en-US"/>
              </w:rPr>
              <w:t xml:space="preserve">, </w:t>
            </w:r>
            <w:r w:rsidRPr="008A3E03">
              <w:rPr>
                <w:rFonts w:asciiTheme="minorHAnsi" w:hAnsiTheme="minorHAnsi" w:cs="Arial"/>
                <w:lang w:eastAsia="en-US"/>
              </w:rPr>
              <w:t xml:space="preserve">pn. </w:t>
            </w:r>
            <w:r w:rsidR="00C34890">
              <w:rPr>
                <w:rFonts w:asciiTheme="minorHAnsi" w:hAnsiTheme="minorHAnsi" w:cs="Arial"/>
                <w:lang w:eastAsia="en-US"/>
              </w:rPr>
              <w:t>„</w:t>
            </w:r>
            <w:r w:rsidRPr="00C34890">
              <w:rPr>
                <w:rFonts w:asciiTheme="minorHAnsi" w:hAnsiTheme="minorHAnsi" w:cs="Arial"/>
                <w:lang w:val="x-none" w:eastAsia="en-US"/>
              </w:rPr>
              <w:t>Zakres rzeczowo-finansowy</w:t>
            </w:r>
            <w:r w:rsidR="00C34890">
              <w:rPr>
                <w:rFonts w:asciiTheme="minorHAnsi" w:hAnsiTheme="minorHAnsi" w:cs="Arial"/>
                <w:lang w:eastAsia="en-US"/>
              </w:rPr>
              <w:t>”</w:t>
            </w:r>
            <w:r>
              <w:rPr>
                <w:rFonts w:asciiTheme="minorHAnsi" w:hAnsiTheme="minorHAnsi" w:cs="Arial"/>
                <w:i/>
                <w:lang w:eastAsia="en-US"/>
              </w:rPr>
              <w:t>,</w:t>
            </w:r>
            <w:r w:rsidRPr="0053198E">
              <w:rPr>
                <w:rFonts w:asciiTheme="minorHAnsi" w:hAnsiTheme="minorHAnsi" w:cs="Arial"/>
                <w:i/>
                <w:lang w:eastAsia="en-US"/>
              </w:rPr>
              <w:t xml:space="preserve"> </w:t>
            </w:r>
            <w:r>
              <w:rPr>
                <w:rFonts w:asciiTheme="minorHAnsi" w:hAnsiTheme="minorHAnsi" w:cs="Arial"/>
                <w:lang w:eastAsia="en-US"/>
              </w:rPr>
              <w:t>stanowiącej załącznik nr 4 do niniejszego Regulaminu konkursu.</w:t>
            </w:r>
          </w:p>
          <w:p w14:paraId="6E4BBE6D" w14:textId="77777777" w:rsidR="00F66EBD" w:rsidRDefault="00F66EBD" w:rsidP="00F66EBD">
            <w:pPr>
              <w:spacing w:line="276" w:lineRule="auto"/>
              <w:rPr>
                <w:rFonts w:asciiTheme="minorHAnsi" w:hAnsiTheme="minorHAnsi" w:cs="Arial"/>
                <w:lang w:val="x-none" w:eastAsia="en-US"/>
              </w:rPr>
            </w:pPr>
          </w:p>
          <w:p w14:paraId="15AD833D" w14:textId="77777777" w:rsidR="00F66EBD" w:rsidRPr="00F66EBD" w:rsidRDefault="00F66EBD" w:rsidP="00F66EBD">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4E55D2A5" w14:textId="77777777" w:rsidR="00F66EBD" w:rsidRDefault="00F66EBD" w:rsidP="00F66EBD">
            <w:pPr>
              <w:spacing w:line="276" w:lineRule="auto"/>
              <w:rPr>
                <w:rFonts w:asciiTheme="minorHAnsi" w:hAnsiTheme="minorHAnsi" w:cs="Arial"/>
                <w:lang w:eastAsia="en-US"/>
              </w:rPr>
            </w:pPr>
          </w:p>
          <w:p w14:paraId="6C332FD1" w14:textId="666449B1" w:rsidR="006A7755" w:rsidRPr="00160254" w:rsidRDefault="00F66EBD" w:rsidP="00F66EBD">
            <w:pPr>
              <w:spacing w:line="276" w:lineRule="auto"/>
              <w:rPr>
                <w:rFonts w:asciiTheme="minorHAnsi" w:hAnsiTheme="minorHAnsi" w:cs="Arial"/>
                <w:b/>
                <w:color w:val="FF0000"/>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00C204ED" w:rsidRPr="00C204ED">
              <w:rPr>
                <w:rFonts w:asciiTheme="minorHAnsi" w:hAnsiTheme="minorHAnsi" w:cs="Arial"/>
                <w:b/>
                <w:lang w:eastAsia="en-US"/>
              </w:rPr>
              <w:t>ryczałtowe</w:t>
            </w:r>
            <w:r w:rsidR="00C204ED">
              <w:rPr>
                <w:rFonts w:asciiTheme="minorHAnsi" w:hAnsiTheme="minorHAnsi" w:cs="Arial"/>
                <w:lang w:eastAsia="en-US"/>
              </w:rPr>
              <w:t xml:space="preserve"> </w:t>
            </w:r>
            <w:r w:rsidRPr="00F66EBD">
              <w:rPr>
                <w:rFonts w:asciiTheme="minorHAnsi" w:hAnsiTheme="minorHAnsi" w:cs="Arial"/>
                <w:b/>
                <w:lang w:eastAsia="en-US"/>
              </w:rPr>
              <w:t>rozliczanie kosztów pośrednich</w:t>
            </w:r>
            <w:r w:rsidR="00680B59">
              <w:rPr>
                <w:rFonts w:asciiTheme="minorHAnsi" w:hAnsiTheme="minorHAnsi" w:cs="Arial"/>
                <w:b/>
                <w:lang w:eastAsia="en-US"/>
              </w:rPr>
              <w:t xml:space="preserve"> i bezpośrednich</w:t>
            </w:r>
            <w:r w:rsidRPr="00F66EBD">
              <w:rPr>
                <w:rFonts w:asciiTheme="minorHAnsi" w:hAnsiTheme="minorHAnsi" w:cs="Arial"/>
                <w:b/>
                <w:lang w:eastAsia="en-US"/>
              </w:rPr>
              <w:t xml:space="preserve"> nie jest możliwe. </w:t>
            </w:r>
          </w:p>
        </w:tc>
      </w:tr>
      <w:tr w:rsidR="00694504" w:rsidRPr="00160254" w14:paraId="3C830CE5" w14:textId="77777777" w:rsidTr="002C321E">
        <w:tc>
          <w:tcPr>
            <w:tcW w:w="569" w:type="dxa"/>
            <w:shd w:val="clear" w:color="auto" w:fill="auto"/>
          </w:tcPr>
          <w:p w14:paraId="5C1821DF" w14:textId="64740C88" w:rsidR="001E2D99" w:rsidRPr="0034363A" w:rsidRDefault="0012510F" w:rsidP="0012510F">
            <w:pPr>
              <w:autoSpaceDE w:val="0"/>
              <w:autoSpaceDN w:val="0"/>
              <w:adjustRightInd w:val="0"/>
              <w:spacing w:line="276" w:lineRule="auto"/>
              <w:rPr>
                <w:rFonts w:asciiTheme="minorHAnsi" w:hAnsiTheme="minorHAnsi"/>
                <w:b/>
                <w:highlight w:val="yellow"/>
              </w:rPr>
            </w:pPr>
            <w:r w:rsidRPr="0034363A">
              <w:rPr>
                <w:rFonts w:asciiTheme="minorHAnsi" w:hAnsiTheme="minorHAnsi"/>
                <w:b/>
              </w:rPr>
              <w:t>24</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4066054"/>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lastRenderedPageBreak/>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vAlign w:val="center"/>
          </w:tcPr>
          <w:p w14:paraId="6C161E91"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lastRenderedPageBreak/>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73C6C">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omyłkę w danej części wniosku, która powoduje niespójność zapisów na tle całego wniosku o dofinansowanie.</w:t>
            </w:r>
          </w:p>
          <w:p w14:paraId="4A07ED2C"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34363A">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73C6C">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2D2285F4" w14:textId="77777777" w:rsidR="00303BB0" w:rsidRPr="00160254" w:rsidRDefault="00303BB0" w:rsidP="0034363A">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34363A">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73C6C">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303BB0">
            <w:pPr>
              <w:tabs>
                <w:tab w:val="left" w:pos="220"/>
              </w:tabs>
              <w:autoSpaceDE w:val="0"/>
              <w:autoSpaceDN w:val="0"/>
              <w:adjustRightInd w:val="0"/>
              <w:spacing w:after="240" w:line="276" w:lineRule="auto"/>
              <w:ind w:left="720"/>
              <w:contextualSpacing/>
              <w:jc w:val="both"/>
              <w:rPr>
                <w:rFonts w:asciiTheme="minorHAnsi" w:hAnsiTheme="minorHAnsi"/>
              </w:rPr>
            </w:pPr>
          </w:p>
        </w:tc>
      </w:tr>
      <w:tr w:rsidR="00694504" w:rsidRPr="00160254" w14:paraId="3CFC7787" w14:textId="77777777" w:rsidTr="002C321E">
        <w:tc>
          <w:tcPr>
            <w:tcW w:w="569" w:type="dxa"/>
            <w:shd w:val="clear" w:color="auto" w:fill="auto"/>
          </w:tcPr>
          <w:p w14:paraId="0A928875" w14:textId="7851BDB4" w:rsidR="00B77945" w:rsidRPr="0034363A" w:rsidRDefault="00AD1D1C" w:rsidP="00AD1D1C">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25</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9" w:name="_Toc4066055"/>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9"/>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AE44BB" w:rsidP="00596BEB">
            <w:pPr>
              <w:autoSpaceDE w:val="0"/>
              <w:autoSpaceDN w:val="0"/>
              <w:adjustRightInd w:val="0"/>
              <w:spacing w:line="276" w:lineRule="auto"/>
              <w:ind w:left="249"/>
              <w:rPr>
                <w:rFonts w:asciiTheme="minorHAnsi" w:hAnsiTheme="minorHAnsi"/>
                <w:color w:val="000000" w:themeColor="text1"/>
              </w:rPr>
            </w:pPr>
            <w:hyperlink r:id="rId18" w:history="1">
              <w:r w:rsidR="00596BEB" w:rsidRPr="00596BEB">
                <w:rPr>
                  <w:rStyle w:val="Hipercze"/>
                  <w:rFonts w:asciiTheme="minorHAnsi" w:hAnsiTheme="minorHAnsi"/>
                  <w:color w:val="auto"/>
                  <w:u w:val="none"/>
                </w:rPr>
                <w:t>Regionalnego Programu Operacyjnego Województwa Opolskiego</w:t>
              </w:r>
            </w:hyperlink>
          </w:p>
          <w:p w14:paraId="6ECA129B" w14:textId="280AA066"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19"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0" w:history="1">
              <w:r w:rsidR="00B21706" w:rsidRPr="00466C1B">
                <w:rPr>
                  <w:rStyle w:val="Hipercze"/>
                  <w:rFonts w:asciiTheme="minorHAnsi" w:hAnsiTheme="minorHAnsi"/>
                  <w:color w:val="000000" w:themeColor="text1"/>
                  <w:u w:val="none"/>
                </w:rPr>
                <w:t>rpefs@opolskie.pl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14E68CA4"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470E59" w:rsidRPr="002663C4">
              <w:rPr>
                <w:rFonts w:asciiTheme="minorHAnsi" w:hAnsiTheme="minorHAnsi"/>
                <w:color w:val="000000" w:themeColor="text1"/>
              </w:rPr>
              <w:t xml:space="preserve">, 77 54 </w:t>
            </w:r>
            <w:r w:rsidR="005446D1" w:rsidRPr="002663C4">
              <w:rPr>
                <w:rFonts w:asciiTheme="minorHAnsi" w:hAnsiTheme="minorHAnsi"/>
                <w:color w:val="000000" w:themeColor="text1"/>
              </w:rPr>
              <w:t>93</w:t>
            </w:r>
            <w:r w:rsidR="00E30725">
              <w:rPr>
                <w:rFonts w:asciiTheme="minorHAnsi" w:hAnsiTheme="minorHAnsi"/>
                <w:color w:val="000000" w:themeColor="text1"/>
              </w:rPr>
              <w:t> </w:t>
            </w:r>
            <w:r w:rsidR="005446D1" w:rsidRPr="002663C4">
              <w:rPr>
                <w:rFonts w:asciiTheme="minorHAnsi" w:hAnsiTheme="minorHAnsi"/>
                <w:color w:val="000000" w:themeColor="text1"/>
              </w:rPr>
              <w:t>8</w:t>
            </w:r>
            <w:r w:rsidR="00E30725">
              <w:rPr>
                <w:rFonts w:asciiTheme="minorHAnsi" w:hAnsiTheme="minorHAnsi"/>
                <w:color w:val="000000" w:themeColor="text1"/>
              </w:rPr>
              <w:t>21, 77 54 16 212</w:t>
            </w:r>
          </w:p>
          <w:p w14:paraId="37DB0F31" w14:textId="66E24E31" w:rsidR="00B62E77" w:rsidRPr="00160254" w:rsidRDefault="00B77945" w:rsidP="0034363A">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Bezpośrednio w siedzibie: </w:t>
            </w:r>
          </w:p>
          <w:p w14:paraId="1CE900C0" w14:textId="5DEC72DE" w:rsidR="005F5AAF" w:rsidRPr="00160254" w:rsidRDefault="005F5AAF" w:rsidP="005E71A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Główny Punkt Informacyjny</w:t>
            </w:r>
            <w:r w:rsidR="005E71AC">
              <w:rPr>
                <w:rFonts w:asciiTheme="minorHAnsi" w:hAnsiTheme="minorHAnsi"/>
                <w:b/>
                <w:color w:val="000000" w:themeColor="text1"/>
              </w:rPr>
              <w:t xml:space="preserve"> </w:t>
            </w:r>
            <w:r w:rsidRPr="00160254">
              <w:rPr>
                <w:rFonts w:asciiTheme="minorHAnsi" w:hAnsiTheme="minorHAnsi"/>
                <w:b/>
                <w:color w:val="000000" w:themeColor="text1"/>
              </w:rPr>
              <w:t>Funduszy Europejskich w Opolu</w:t>
            </w:r>
          </w:p>
          <w:p w14:paraId="016CE575" w14:textId="77777777" w:rsidR="002F5A65" w:rsidRDefault="00250AB7" w:rsidP="00250AB7">
            <w:pPr>
              <w:autoSpaceDE w:val="0"/>
              <w:autoSpaceDN w:val="0"/>
              <w:adjustRightInd w:val="0"/>
              <w:spacing w:line="276" w:lineRule="auto"/>
              <w:rPr>
                <w:rFonts w:asciiTheme="minorHAnsi" w:hAnsiTheme="minorHAnsi"/>
                <w:b/>
                <w:color w:val="000000" w:themeColor="text1"/>
              </w:rPr>
            </w:pPr>
            <w:r>
              <w:rPr>
                <w:rFonts w:asciiTheme="minorHAnsi" w:hAnsiTheme="minorHAnsi"/>
                <w:b/>
                <w:color w:val="000000" w:themeColor="text1"/>
              </w:rPr>
              <w:t>u</w:t>
            </w:r>
            <w:r w:rsidR="0097244E" w:rsidRPr="002663C4">
              <w:rPr>
                <w:rFonts w:asciiTheme="minorHAnsi" w:hAnsiTheme="minorHAnsi"/>
                <w:b/>
                <w:color w:val="000000" w:themeColor="text1"/>
              </w:rPr>
              <w:t>l. Krakowska 38</w:t>
            </w:r>
            <w:r>
              <w:rPr>
                <w:rFonts w:asciiTheme="minorHAnsi" w:hAnsiTheme="minorHAnsi"/>
                <w:b/>
                <w:color w:val="000000" w:themeColor="text1"/>
              </w:rPr>
              <w:t xml:space="preserve"> </w:t>
            </w:r>
            <w:r w:rsidRPr="00250AB7">
              <w:rPr>
                <w:rFonts w:asciiTheme="minorHAnsi" w:hAnsiTheme="minorHAnsi"/>
                <w:b/>
                <w:bCs/>
                <w:color w:val="000000" w:themeColor="text1"/>
              </w:rPr>
              <w:t>(</w:t>
            </w:r>
            <w:r w:rsidRPr="00250AB7">
              <w:rPr>
                <w:rFonts w:asciiTheme="minorHAnsi" w:hAnsiTheme="minorHAnsi"/>
                <w:b/>
                <w:bCs/>
                <w:color w:val="000000" w:themeColor="text1"/>
                <w:u w:val="single"/>
              </w:rPr>
              <w:t>budynek w podwórku, wejście od ul. Krakows</w:t>
            </w:r>
            <w:r>
              <w:rPr>
                <w:rFonts w:asciiTheme="minorHAnsi" w:hAnsiTheme="minorHAnsi"/>
                <w:b/>
                <w:bCs/>
                <w:color w:val="000000" w:themeColor="text1"/>
                <w:u w:val="single"/>
              </w:rPr>
              <w:t xml:space="preserve">kiej lub ul. Leona Powolnego, </w:t>
            </w:r>
            <w:r w:rsidRPr="00250AB7">
              <w:rPr>
                <w:rFonts w:asciiTheme="minorHAnsi" w:hAnsiTheme="minorHAnsi"/>
                <w:b/>
                <w:bCs/>
                <w:color w:val="000000" w:themeColor="text1"/>
                <w:u w:val="single"/>
              </w:rPr>
              <w:t>p</w:t>
            </w:r>
            <w:r>
              <w:rPr>
                <w:rFonts w:asciiTheme="minorHAnsi" w:hAnsiTheme="minorHAnsi"/>
                <w:b/>
                <w:bCs/>
                <w:color w:val="000000" w:themeColor="text1"/>
                <w:u w:val="single"/>
              </w:rPr>
              <w:t>arter</w:t>
            </w:r>
            <w:r w:rsidRPr="00250AB7">
              <w:rPr>
                <w:rFonts w:asciiTheme="minorHAnsi" w:hAnsiTheme="minorHAnsi"/>
                <w:b/>
                <w:bCs/>
                <w:color w:val="000000" w:themeColor="text1"/>
                <w:u w:val="single"/>
              </w:rPr>
              <w:t xml:space="preserve">, pokój nr </w:t>
            </w:r>
            <w:r>
              <w:rPr>
                <w:rFonts w:asciiTheme="minorHAnsi" w:hAnsiTheme="minorHAnsi"/>
                <w:b/>
                <w:bCs/>
                <w:color w:val="000000" w:themeColor="text1"/>
                <w:u w:val="single"/>
              </w:rPr>
              <w:t>7, 8</w:t>
            </w:r>
            <w:r w:rsidRPr="00250AB7">
              <w:rPr>
                <w:rFonts w:asciiTheme="minorHAnsi" w:hAnsiTheme="minorHAnsi"/>
                <w:b/>
                <w:bCs/>
                <w:color w:val="000000" w:themeColor="text1"/>
              </w:rPr>
              <w:t>)</w:t>
            </w:r>
            <w:r w:rsidR="005F5AAF" w:rsidRPr="002663C4">
              <w:rPr>
                <w:rFonts w:asciiTheme="minorHAnsi" w:hAnsiTheme="minorHAnsi"/>
                <w:b/>
                <w:color w:val="000000" w:themeColor="text1"/>
              </w:rPr>
              <w:t xml:space="preserve">, </w:t>
            </w:r>
            <w:r>
              <w:rPr>
                <w:rFonts w:asciiTheme="minorHAnsi" w:hAnsiTheme="minorHAnsi"/>
                <w:b/>
                <w:color w:val="000000" w:themeColor="text1"/>
              </w:rPr>
              <w:br/>
            </w:r>
            <w:r w:rsidR="005F5AAF" w:rsidRPr="002663C4">
              <w:rPr>
                <w:rFonts w:asciiTheme="minorHAnsi" w:hAnsiTheme="minorHAnsi"/>
                <w:b/>
                <w:color w:val="000000" w:themeColor="text1"/>
              </w:rPr>
              <w:t>45-0</w:t>
            </w:r>
            <w:r w:rsidR="0097244E" w:rsidRPr="002663C4">
              <w:rPr>
                <w:rFonts w:asciiTheme="minorHAnsi" w:hAnsiTheme="minorHAnsi"/>
                <w:b/>
                <w:color w:val="000000" w:themeColor="text1"/>
              </w:rPr>
              <w:t>75</w:t>
            </w:r>
            <w:r w:rsidR="005F5AAF" w:rsidRPr="002663C4">
              <w:rPr>
                <w:rFonts w:asciiTheme="minorHAnsi" w:hAnsiTheme="minorHAnsi"/>
                <w:b/>
                <w:color w:val="000000" w:themeColor="text1"/>
              </w:rPr>
              <w:t xml:space="preserve"> Opole</w:t>
            </w:r>
          </w:p>
          <w:p w14:paraId="1C24707F" w14:textId="3249D93E" w:rsidR="005E244E" w:rsidRPr="00160254" w:rsidRDefault="005E244E"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7FA32E0F" w:rsidR="00604B26" w:rsidRPr="008039F7" w:rsidRDefault="00AD1D1C" w:rsidP="00AD1D1C">
            <w:pPr>
              <w:autoSpaceDE w:val="0"/>
              <w:autoSpaceDN w:val="0"/>
              <w:adjustRightInd w:val="0"/>
              <w:spacing w:line="276" w:lineRule="auto"/>
              <w:rPr>
                <w:rFonts w:asciiTheme="minorHAnsi" w:hAnsiTheme="minorHAnsi"/>
                <w:b/>
                <w:highlight w:val="yellow"/>
              </w:rPr>
            </w:pPr>
            <w:r w:rsidRPr="008039F7">
              <w:rPr>
                <w:rFonts w:asciiTheme="minorHAnsi" w:hAnsiTheme="minorHAnsi"/>
                <w:b/>
              </w:rPr>
              <w:t>26</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4066056"/>
            <w:r w:rsidRPr="008039F7">
              <w:rPr>
                <w:rFonts w:asciiTheme="minorHAnsi" w:hAnsiTheme="minorHAnsi"/>
                <w:sz w:val="24"/>
                <w:szCs w:val="24"/>
              </w:rPr>
              <w:t>Sposób podania do publicznej wiadomości wyników konkursu</w:t>
            </w:r>
            <w:bookmarkEnd w:id="30"/>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lastRenderedPageBreak/>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1"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2"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016E420D"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hyperlink r:id="rId23" w:history="1">
              <w:r w:rsidR="00194CF6" w:rsidRPr="00194CF6">
                <w:rPr>
                  <w:rStyle w:val="Hipercze"/>
                  <w:rFonts w:asciiTheme="minorHAnsi" w:hAnsiTheme="minorHAnsi"/>
                  <w:color w:val="auto"/>
                  <w:u w:val="none"/>
                </w:rPr>
                <w:t>Dz.U. 2018 poz. 1330</w:t>
              </w:r>
            </w:hyperlink>
            <w:r w:rsidRPr="00160254">
              <w:rPr>
                <w:rFonts w:asciiTheme="minorHAnsi" w:hAnsiTheme="minorHAnsi"/>
              </w:rPr>
              <w:t xml:space="preserve"> </w:t>
            </w:r>
            <w:r w:rsidR="00F21652" w:rsidRPr="006D673F">
              <w:rPr>
                <w:rFonts w:asciiTheme="minorHAnsi" w:hAnsiTheme="minorHAnsi"/>
              </w:rPr>
              <w:t xml:space="preserve">z </w:t>
            </w:r>
            <w:proofErr w:type="spellStart"/>
            <w:r w:rsidR="00F21652" w:rsidRPr="006D673F">
              <w:rPr>
                <w:rFonts w:asciiTheme="minorHAnsi" w:hAnsiTheme="minorHAnsi"/>
              </w:rPr>
              <w:t>późn</w:t>
            </w:r>
            <w:proofErr w:type="spellEnd"/>
            <w:r w:rsidR="00F21652" w:rsidRPr="006D673F">
              <w:rPr>
                <w:rFonts w:asciiTheme="minorHAnsi" w:hAnsiTheme="minorHAnsi"/>
              </w:rPr>
              <w:t>. zm.</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 xml:space="preserve">IOK zapewnia wnioskodawcy dostęp do dokumentów dotyczących oceny jego projektu przy zachowaniu zasady anonimowości danych osób dokonujących oceny. Wytyczna wynika z chęci zagwarantowania </w:t>
            </w:r>
            <w:r w:rsidRPr="00160254">
              <w:rPr>
                <w:rFonts w:asciiTheme="minorHAnsi" w:hAnsiTheme="minorHAnsi"/>
              </w:rPr>
              <w:lastRenderedPageBreak/>
              <w:t>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9"/>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22AE1A6" w:rsidR="00B77945" w:rsidRPr="004369A4" w:rsidRDefault="00AD1D1C" w:rsidP="00AD1D1C">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27</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4066057"/>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4"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5"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7814472F" w:rsidR="00604B26" w:rsidRPr="00F47374" w:rsidRDefault="00E7270D" w:rsidP="00E7270D">
            <w:pPr>
              <w:autoSpaceDE w:val="0"/>
              <w:autoSpaceDN w:val="0"/>
              <w:adjustRightInd w:val="0"/>
              <w:spacing w:line="276" w:lineRule="auto"/>
              <w:rPr>
                <w:rFonts w:asciiTheme="minorHAnsi" w:hAnsiTheme="minorHAnsi"/>
                <w:b/>
                <w:highlight w:val="yellow"/>
              </w:rPr>
            </w:pPr>
            <w:r w:rsidRPr="00F47374">
              <w:rPr>
                <w:rFonts w:asciiTheme="minorHAnsi" w:hAnsiTheme="minorHAnsi"/>
                <w:b/>
              </w:rPr>
              <w:t>28</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066058"/>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3CFBD9B9" w:rsidR="00FA1E93" w:rsidRPr="00F47374" w:rsidRDefault="00E7270D" w:rsidP="00E7270D">
            <w:pPr>
              <w:autoSpaceDE w:val="0"/>
              <w:autoSpaceDN w:val="0"/>
              <w:adjustRightInd w:val="0"/>
              <w:spacing w:line="276" w:lineRule="auto"/>
              <w:rPr>
                <w:rFonts w:asciiTheme="minorHAnsi" w:hAnsiTheme="minorHAnsi"/>
                <w:b/>
              </w:rPr>
            </w:pPr>
            <w:r w:rsidRPr="00F47374">
              <w:rPr>
                <w:rFonts w:asciiTheme="minorHAnsi" w:hAnsiTheme="minorHAnsi"/>
                <w:b/>
              </w:rPr>
              <w:t>29</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066059"/>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561FE5A8" w14:textId="77777777" w:rsidR="00C1214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6"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27"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52FFA3E9" w:rsidR="009975FA" w:rsidRPr="00160254" w:rsidRDefault="009975FA"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DC6D98" w:rsidR="009624ED" w:rsidRPr="00F47374" w:rsidRDefault="00E7270D" w:rsidP="009523E1">
            <w:pPr>
              <w:autoSpaceDE w:val="0"/>
              <w:autoSpaceDN w:val="0"/>
              <w:adjustRightInd w:val="0"/>
              <w:spacing w:line="276" w:lineRule="auto"/>
              <w:rPr>
                <w:rFonts w:asciiTheme="minorHAnsi" w:hAnsiTheme="minorHAnsi"/>
                <w:b/>
              </w:rPr>
            </w:pPr>
            <w:r w:rsidRPr="00F47374">
              <w:rPr>
                <w:rFonts w:asciiTheme="minorHAnsi" w:hAnsiTheme="minorHAnsi"/>
                <w:b/>
              </w:rPr>
              <w:t>30</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066060"/>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w:t>
            </w:r>
            <w:r w:rsidRPr="00F47374">
              <w:rPr>
                <w:rFonts w:asciiTheme="minorHAnsi" w:hAnsiTheme="minorHAnsi" w:cs="Arial"/>
                <w:sz w:val="24"/>
                <w:szCs w:val="24"/>
              </w:rPr>
              <w:lastRenderedPageBreak/>
              <w:t>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lastRenderedPageBreak/>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lastRenderedPageBreak/>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933268">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33268">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933268">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933268">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33268">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33268">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33268">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933268">
            <w:pPr>
              <w:pStyle w:val="Akapitzlist"/>
              <w:numPr>
                <w:ilvl w:val="0"/>
                <w:numId w:val="18"/>
              </w:numPr>
            </w:pPr>
            <w:r w:rsidRPr="00145E5E">
              <w:rPr>
                <w:b/>
              </w:rPr>
              <w:t xml:space="preserve">W przypadku wystąpienia pomocy de </w:t>
            </w:r>
            <w:proofErr w:type="spellStart"/>
            <w:r w:rsidRPr="00145E5E">
              <w:rPr>
                <w:b/>
              </w:rPr>
              <w:t>minimis</w:t>
            </w:r>
            <w:proofErr w:type="spellEnd"/>
            <w:r w:rsidRPr="007700CF">
              <w:t xml:space="preserve"> Beneficjent będzie zobligowany do złożenia następujących załączników:</w:t>
            </w:r>
          </w:p>
          <w:p w14:paraId="2BD3B512" w14:textId="7125FF2E" w:rsidR="0005082E" w:rsidRPr="007700CF" w:rsidRDefault="0005082E" w:rsidP="00933268">
            <w:pPr>
              <w:pStyle w:val="Akapitzlist"/>
              <w:numPr>
                <w:ilvl w:val="0"/>
                <w:numId w:val="19"/>
              </w:numPr>
            </w:pPr>
            <w:r w:rsidRPr="00145E5E">
              <w:rPr>
                <w:b/>
              </w:rPr>
              <w:t>wszystkich zaświadczeń o wysokości</w:t>
            </w:r>
            <w:r w:rsidR="00946F74" w:rsidRPr="00145E5E">
              <w:rPr>
                <w:b/>
              </w:rPr>
              <w:t xml:space="preserve"> pomocy de </w:t>
            </w:r>
            <w:proofErr w:type="spellStart"/>
            <w:r w:rsidR="00946F74" w:rsidRPr="00145E5E">
              <w:rPr>
                <w:b/>
              </w:rPr>
              <w:t>minimis</w:t>
            </w:r>
            <w:proofErr w:type="spellEnd"/>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w:t>
            </w:r>
            <w:proofErr w:type="spellStart"/>
            <w:r w:rsidR="00E822B6" w:rsidRPr="00145E5E">
              <w:rPr>
                <w:b/>
              </w:rPr>
              <w:t>minimis</w:t>
            </w:r>
            <w:proofErr w:type="spellEnd"/>
            <w:r w:rsidR="00E822B6" w:rsidRPr="007700CF">
              <w:t xml:space="preserve"> otrzymanej w </w:t>
            </w:r>
            <w:r w:rsidRPr="007700CF">
              <w:t xml:space="preserve">tym okresie lub oświadczenia o nieotrzymaniu pomocy de </w:t>
            </w:r>
            <w:proofErr w:type="spellStart"/>
            <w:r w:rsidRPr="007700CF">
              <w:t>minimis</w:t>
            </w:r>
            <w:proofErr w:type="spellEnd"/>
            <w:r w:rsidRPr="007700CF">
              <w:t xml:space="preserve"> w tym okresie,</w:t>
            </w:r>
          </w:p>
          <w:p w14:paraId="0FEDBB67" w14:textId="049A3347" w:rsidR="0005082E" w:rsidRPr="007700CF" w:rsidRDefault="0005082E" w:rsidP="00933268">
            <w:pPr>
              <w:pStyle w:val="Akapitzlist"/>
              <w:numPr>
                <w:ilvl w:val="0"/>
                <w:numId w:val="19"/>
              </w:numPr>
            </w:pPr>
            <w:r w:rsidRPr="00145E5E">
              <w:rPr>
                <w:b/>
              </w:rPr>
              <w:t>informacji niezbędnych do</w:t>
            </w:r>
            <w:r w:rsidR="00740150" w:rsidRPr="00145E5E">
              <w:rPr>
                <w:b/>
              </w:rPr>
              <w:t xml:space="preserve"> udzielenia pomocy de </w:t>
            </w:r>
            <w:proofErr w:type="spellStart"/>
            <w:r w:rsidR="00740150" w:rsidRPr="00145E5E">
              <w:rPr>
                <w:b/>
              </w:rPr>
              <w:t>minimis</w:t>
            </w:r>
            <w:proofErr w:type="spellEnd"/>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proofErr w:type="spellStart"/>
            <w:r w:rsidRPr="007700CF">
              <w:t>minimis</w:t>
            </w:r>
            <w:proofErr w:type="spellEnd"/>
            <w:r w:rsidRPr="007700CF">
              <w:t xml:space="preserve"> (</w:t>
            </w:r>
            <w:r w:rsidRPr="00145E5E">
              <w:rPr>
                <w:b/>
              </w:rPr>
              <w:t>zgodnie ze wzorem załącznika znajdującym się  w wyżej wymienionym Rozporządzeniu</w:t>
            </w:r>
            <w:r w:rsidRPr="007700CF">
              <w:t xml:space="preserve"> z </w:t>
            </w:r>
            <w:proofErr w:type="spellStart"/>
            <w:r w:rsidRPr="007700CF">
              <w:t>późn</w:t>
            </w:r>
            <w:proofErr w:type="spellEnd"/>
            <w:r w:rsidRPr="007700CF">
              <w:t>. zm.)</w:t>
            </w:r>
            <w:r w:rsidR="005C14A9" w:rsidRPr="007700CF">
              <w:t>.</w:t>
            </w:r>
          </w:p>
          <w:p w14:paraId="7512845F" w14:textId="77777777" w:rsidR="00E822B6" w:rsidRPr="007700CF" w:rsidRDefault="00E822B6" w:rsidP="00500CBD">
            <w:pPr>
              <w:ind w:left="1440"/>
              <w:rPr>
                <w:rFonts w:asciiTheme="minorHAnsi" w:hAnsiTheme="minorHAnsi"/>
              </w:rPr>
            </w:pPr>
          </w:p>
          <w:p w14:paraId="2E3B0EF9" w14:textId="65976876" w:rsidR="0005082E" w:rsidRPr="007700CF" w:rsidRDefault="0005082E" w:rsidP="00933268">
            <w:pPr>
              <w:pStyle w:val="Akapitzlist"/>
              <w:numPr>
                <w:ilvl w:val="0"/>
                <w:numId w:val="18"/>
              </w:numPr>
            </w:pPr>
            <w:r w:rsidRPr="00145E5E">
              <w:rPr>
                <w:b/>
              </w:rPr>
              <w:t>W przypadku wystąpienia pomocy publicznej</w:t>
            </w:r>
            <w:r w:rsidRPr="007700CF">
              <w:t xml:space="preserve"> Beneficjent będzie zobligowany do złożenia następujących załączników:</w:t>
            </w:r>
          </w:p>
          <w:p w14:paraId="2ABA34E9" w14:textId="35AAD958" w:rsidR="0005082E" w:rsidRPr="007700CF" w:rsidRDefault="0005082E" w:rsidP="00933268">
            <w:pPr>
              <w:pStyle w:val="Akapitzlist"/>
              <w:numPr>
                <w:ilvl w:val="0"/>
                <w:numId w:val="20"/>
              </w:numPr>
            </w:pPr>
            <w:r w:rsidRPr="00145E5E">
              <w:rPr>
                <w:b/>
              </w:rPr>
              <w:t xml:space="preserve">informacji niezbędnych do udzielenia pomocy innej niż pomoc de </w:t>
            </w:r>
            <w:proofErr w:type="spellStart"/>
            <w:r w:rsidRPr="00145E5E">
              <w:rPr>
                <w:b/>
              </w:rPr>
              <w:t>min</w:t>
            </w:r>
            <w:r w:rsidR="00F20471" w:rsidRPr="00145E5E">
              <w:rPr>
                <w:b/>
              </w:rPr>
              <w:t>imis</w:t>
            </w:r>
            <w:proofErr w:type="spellEnd"/>
            <w:r w:rsidR="00F20471" w:rsidRPr="007700CF">
              <w:t xml:space="preserve"> w zakresie przewidzianym w </w:t>
            </w:r>
            <w:r w:rsidRPr="007700CF">
              <w:t>Rozporządzeniu Rady Min</w:t>
            </w:r>
            <w:r w:rsidR="004572B0" w:rsidRPr="007700CF">
              <w:t xml:space="preserve">istrów z </w:t>
            </w:r>
            <w:r w:rsidR="00F20471" w:rsidRPr="007700CF">
              <w:t xml:space="preserve">29 marca 2010r. </w:t>
            </w:r>
            <w:r w:rsidR="00F20471" w:rsidRPr="007700CF">
              <w:lastRenderedPageBreak/>
              <w:t>w </w:t>
            </w:r>
            <w:r w:rsidRPr="007700CF">
              <w:t xml:space="preserve">sprawie zakresu informacji przedstawianych przez podmiot ubiegający się o pomoc inną niż pomoc de </w:t>
            </w:r>
            <w:proofErr w:type="spellStart"/>
            <w:r w:rsidRPr="007700CF">
              <w:t>minimis</w:t>
            </w:r>
            <w:proofErr w:type="spellEnd"/>
            <w:r w:rsidRPr="007700CF">
              <w:t xml:space="preserve"> lub pomoc de </w:t>
            </w:r>
            <w:proofErr w:type="spellStart"/>
            <w:r w:rsidRPr="007700CF">
              <w:t>minimis</w:t>
            </w:r>
            <w:proofErr w:type="spellEnd"/>
            <w:r w:rsidRPr="007700CF">
              <w:t xml:space="preserve"> </w:t>
            </w:r>
            <w:r w:rsidR="002F6BA3" w:rsidRPr="007700CF">
              <w:t>w rolnictwie lub rybołówstwie z </w:t>
            </w:r>
            <w:proofErr w:type="spellStart"/>
            <w:r w:rsidRPr="007700CF">
              <w:t>późn</w:t>
            </w:r>
            <w:proofErr w:type="spellEnd"/>
            <w:r w:rsidRPr="007700CF">
              <w:t>. zm.,</w:t>
            </w:r>
          </w:p>
          <w:p w14:paraId="44CEDA85" w14:textId="5F080B4B" w:rsidR="007940D9" w:rsidRPr="007700CF" w:rsidRDefault="0005082E" w:rsidP="00933268">
            <w:pPr>
              <w:pStyle w:val="Akapitzlist"/>
              <w:numPr>
                <w:ilvl w:val="0"/>
                <w:numId w:val="20"/>
              </w:numPr>
            </w:pPr>
            <w:r w:rsidRPr="00145E5E">
              <w:rPr>
                <w:b/>
              </w:rPr>
              <w:t>sprawozdań finansowych za okres 3 ostatnich lat obrotowych</w:t>
            </w:r>
            <w:r w:rsidRPr="007700CF">
              <w:t>, sporz</w:t>
            </w:r>
            <w:r w:rsidR="00F20471" w:rsidRPr="007700CF">
              <w:t>ądzonych zgodnie z przepisami o </w:t>
            </w:r>
            <w:r w:rsidRPr="007700CF">
              <w:t>rachunkowości (nie dotyczy mikro małych i średnich przedsiębiorstw)</w:t>
            </w:r>
            <w:r w:rsidR="005C14A9" w:rsidRPr="007700CF">
              <w:t>.</w:t>
            </w:r>
          </w:p>
          <w:p w14:paraId="0679B211" w14:textId="77DB207F" w:rsidR="002F2459" w:rsidRPr="00160254" w:rsidRDefault="002F2459" w:rsidP="002F6394">
            <w:pPr>
              <w:tabs>
                <w:tab w:val="left" w:pos="319"/>
              </w:tabs>
              <w:spacing w:after="240" w:line="276" w:lineRule="auto"/>
              <w:ind w:left="720"/>
              <w:contextualSpacing/>
              <w:jc w:val="both"/>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4ABEA876" w:rsidR="009624ED" w:rsidRPr="00B26BE7" w:rsidRDefault="00E7270D" w:rsidP="009523E1">
            <w:pPr>
              <w:autoSpaceDE w:val="0"/>
              <w:autoSpaceDN w:val="0"/>
              <w:adjustRightInd w:val="0"/>
              <w:spacing w:line="276" w:lineRule="auto"/>
              <w:rPr>
                <w:rFonts w:asciiTheme="minorHAnsi" w:hAnsiTheme="minorHAnsi"/>
                <w:b/>
              </w:rPr>
            </w:pPr>
            <w:r w:rsidRPr="00B26BE7">
              <w:rPr>
                <w:rFonts w:asciiTheme="minorHAnsi" w:hAnsiTheme="minorHAnsi"/>
                <w:b/>
              </w:rPr>
              <w:lastRenderedPageBreak/>
              <w:t>31</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066061"/>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33268">
            <w:pPr>
              <w:pStyle w:val="Akapitzlist"/>
              <w:numPr>
                <w:ilvl w:val="0"/>
                <w:numId w:val="21"/>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116C6EAD"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F21652">
              <w:rPr>
                <w:rFonts w:asciiTheme="minorHAnsi" w:hAnsiTheme="minorHAnsi"/>
              </w:rPr>
              <w:t>7</w:t>
            </w:r>
            <w:r w:rsidR="00F21652" w:rsidRPr="00C11FFE">
              <w:rPr>
                <w:rFonts w:asciiTheme="minorHAnsi" w:hAnsiTheme="minorHAnsi"/>
              </w:rPr>
              <w:t xml:space="preserve"> </w:t>
            </w:r>
            <w:r w:rsidRPr="00C11FFE">
              <w:rPr>
                <w:rFonts w:asciiTheme="minorHAnsi" w:hAnsiTheme="minorHAnsi"/>
              </w:rPr>
              <w:t xml:space="preserve">r., poz. </w:t>
            </w:r>
            <w:r w:rsidR="00F21652">
              <w:rPr>
                <w:rFonts w:asciiTheme="minorHAnsi" w:hAnsiTheme="minorHAnsi"/>
              </w:rPr>
              <w:t>207</w:t>
            </w:r>
            <w:r w:rsidR="00ED29EA">
              <w:rPr>
                <w:rFonts w:asciiTheme="minorHAnsi" w:hAnsiTheme="minorHAnsi"/>
              </w:rPr>
              <w:t>7</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933268">
            <w:pPr>
              <w:pStyle w:val="Akapitzlist"/>
              <w:numPr>
                <w:ilvl w:val="0"/>
                <w:numId w:val="21"/>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33268">
            <w:pPr>
              <w:pStyle w:val="Akapitzlist"/>
              <w:numPr>
                <w:ilvl w:val="0"/>
                <w:numId w:val="21"/>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Pr="00C11FFE" w:rsidRDefault="009624ED" w:rsidP="00933268">
            <w:pPr>
              <w:pStyle w:val="Akapitzlist"/>
              <w:numPr>
                <w:ilvl w:val="0"/>
                <w:numId w:val="21"/>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05A77E4F" w14:textId="3403B22A" w:rsidR="009624ED" w:rsidRDefault="009624ED" w:rsidP="00933268">
            <w:pPr>
              <w:pStyle w:val="Akapitzlist"/>
              <w:numPr>
                <w:ilvl w:val="0"/>
                <w:numId w:val="21"/>
              </w:numPr>
            </w:pPr>
            <w:r w:rsidRPr="00C11FFE">
              <w:lastRenderedPageBreak/>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933268">
            <w:pPr>
              <w:pStyle w:val="Akapitzlist"/>
              <w:numPr>
                <w:ilvl w:val="0"/>
                <w:numId w:val="21"/>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3653A026" w:rsidR="00174164" w:rsidRPr="00282520" w:rsidRDefault="00E7270D" w:rsidP="00E7270D">
            <w:pPr>
              <w:autoSpaceDE w:val="0"/>
              <w:autoSpaceDN w:val="0"/>
              <w:adjustRightInd w:val="0"/>
              <w:spacing w:line="276" w:lineRule="auto"/>
              <w:rPr>
                <w:rFonts w:asciiTheme="minorHAnsi" w:hAnsiTheme="minorHAnsi"/>
                <w:b/>
              </w:rPr>
            </w:pPr>
            <w:r w:rsidRPr="00282520">
              <w:rPr>
                <w:rFonts w:asciiTheme="minorHAnsi" w:hAnsiTheme="minorHAnsi"/>
                <w:b/>
              </w:rPr>
              <w:lastRenderedPageBreak/>
              <w:t>32</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066062"/>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15DE8D99"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Należy jednak mieć na uwadze, że aby uznać zawiązane partnerstwo za zasadne i racjonalne ni</w:t>
            </w:r>
            <w:r w:rsidR="00AC2761">
              <w:rPr>
                <w:rFonts w:asciiTheme="minorHAnsi" w:hAnsiTheme="minorHAnsi"/>
                <w:b/>
              </w:rPr>
              <w:t>ezbędne jest korzystanie przez p</w:t>
            </w:r>
            <w:r w:rsidR="009D7A12" w:rsidRPr="00282520">
              <w:rPr>
                <w:rFonts w:asciiTheme="minorHAnsi" w:hAnsiTheme="minorHAnsi"/>
                <w:b/>
              </w:rPr>
              <w:t>artnerów projektu z dofinansowania UE, k</w:t>
            </w:r>
            <w:r w:rsidR="00AC2761">
              <w:rPr>
                <w:rFonts w:asciiTheme="minorHAnsi" w:hAnsiTheme="minorHAnsi"/>
                <w:b/>
              </w:rPr>
              <w:t>tóre musi być przewidziane dla p</w:t>
            </w:r>
            <w:r w:rsidR="009D7A12" w:rsidRPr="00282520">
              <w:rPr>
                <w:rFonts w:asciiTheme="minorHAnsi" w:hAnsiTheme="minorHAnsi"/>
                <w:b/>
              </w:rPr>
              <w:t>artnerów w budżecie projektu, w powiązaniu z zadaniami, które mają do wykonania.</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tnera wiodącego i  pozostałych p</w:t>
            </w:r>
            <w:r w:rsidRPr="00282520">
              <w:rPr>
                <w:rFonts w:asciiTheme="minorHAnsi" w:hAnsiTheme="minorHAnsi"/>
              </w:rPr>
              <w:t>artnerów.</w:t>
            </w:r>
          </w:p>
          <w:p w14:paraId="50D2517C" w14:textId="4192CFCF" w:rsidR="00174164" w:rsidRPr="00282520" w:rsidRDefault="00174164" w:rsidP="00F73C6C">
            <w:pPr>
              <w:numPr>
                <w:ilvl w:val="0"/>
                <w:numId w:val="5"/>
              </w:numPr>
              <w:suppressAutoHyphens/>
              <w:spacing w:line="276" w:lineRule="auto"/>
              <w:rPr>
                <w:rFonts w:asciiTheme="minorHAnsi" w:hAnsiTheme="minorHAnsi"/>
              </w:rPr>
            </w:pPr>
            <w:r w:rsidRPr="00C5177B">
              <w:rPr>
                <w:rFonts w:asciiTheme="minorHAnsi" w:hAnsiTheme="minorHAnsi"/>
                <w:b/>
              </w:rPr>
              <w:lastRenderedPageBreak/>
              <w:t>Zawarcie porozumienia</w:t>
            </w:r>
            <w:r w:rsidR="00507835" w:rsidRPr="00C5177B">
              <w:rPr>
                <w:rFonts w:asciiTheme="minorHAnsi" w:hAnsiTheme="minorHAnsi"/>
                <w:b/>
              </w:rPr>
              <w:t xml:space="preserve"> </w:t>
            </w:r>
            <w:r w:rsidRPr="00C5177B">
              <w:rPr>
                <w:rFonts w:asciiTheme="minorHAnsi" w:hAnsiTheme="minorHAnsi"/>
                <w:b/>
              </w:rPr>
              <w:t>/ umowy o partnerstwie</w:t>
            </w:r>
            <w:r w:rsidR="00CD19DA">
              <w:rPr>
                <w:rFonts w:asciiTheme="minorHAnsi" w:hAnsiTheme="minorHAnsi"/>
                <w:b/>
              </w:rPr>
              <w:t xml:space="preserve"> </w:t>
            </w:r>
            <w:r w:rsidR="00CD19DA" w:rsidRPr="00C5177B">
              <w:rPr>
                <w:rFonts w:asciiTheme="minorHAnsi" w:hAnsiTheme="minorHAnsi"/>
                <w:b/>
              </w:rPr>
              <w:t>przed złożeniem wniosku o dofinansowanie projektu</w:t>
            </w:r>
            <w:r w:rsidR="00CD19DA">
              <w:rPr>
                <w:rFonts w:asciiTheme="minorHAnsi" w:hAnsiTheme="minorHAnsi"/>
                <w:b/>
              </w:rPr>
              <w:t>,</w:t>
            </w:r>
            <w:r w:rsidRPr="00282520">
              <w:rPr>
                <w:rFonts w:asciiTheme="minorHAnsi" w:hAnsiTheme="minorHAnsi"/>
              </w:rPr>
              <w:t xml:space="preserve"> która określa </w:t>
            </w:r>
            <w:r w:rsidRPr="00282520">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0972BDD0" w:rsidR="00E50938" w:rsidRPr="00CF3BEC" w:rsidRDefault="00C316F0" w:rsidP="0005570C">
            <w:pPr>
              <w:spacing w:line="276" w:lineRule="auto"/>
              <w:rPr>
                <w:rFonts w:asciiTheme="minorHAnsi" w:eastAsia="Calibri" w:hAnsiTheme="minorHAnsi"/>
                <w:b/>
              </w:rPr>
            </w:pPr>
            <w:r w:rsidRPr="00C316F0">
              <w:rPr>
                <w:rFonts w:asciiTheme="minorHAnsi" w:eastAsia="Calibri" w:hAnsiTheme="minorHAnsi"/>
                <w:b/>
              </w:rPr>
              <w:t xml:space="preserve">Wybór partnerów oraz podpisanie porozumienia/umowy o partnerstwie </w:t>
            </w:r>
            <w:r w:rsidR="007C2D49" w:rsidRPr="00B31D1C">
              <w:rPr>
                <w:rFonts w:asciiTheme="minorHAnsi" w:eastAsia="Calibri" w:hAnsiTheme="minorHAnsi"/>
                <w:b/>
              </w:rPr>
              <w:t>z każdym partnerem wskazanym we wniosku</w:t>
            </w:r>
            <w:r w:rsidRPr="00C316F0">
              <w:rPr>
                <w:rFonts w:asciiTheme="minorHAnsi" w:eastAsia="Calibri" w:hAnsiTheme="minorHAnsi"/>
                <w:b/>
              </w:rPr>
              <w:t xml:space="preserve"> musi nastąpić</w:t>
            </w:r>
            <w:r w:rsidR="00E50938" w:rsidRPr="00B31D1C">
              <w:rPr>
                <w:rFonts w:asciiTheme="minorHAnsi" w:eastAsia="Calibri" w:hAnsiTheme="minorHAnsi"/>
                <w:b/>
              </w:rPr>
              <w:t xml:space="preserve"> przed złożeniem wni</w:t>
            </w:r>
            <w:r w:rsidR="000E0F27">
              <w:rPr>
                <w:rFonts w:asciiTheme="minorHAnsi" w:eastAsia="Calibri" w:hAnsiTheme="minorHAnsi"/>
                <w:b/>
              </w:rPr>
              <w:t>osku o dofinansowanie projektu.</w:t>
            </w:r>
          </w:p>
          <w:p w14:paraId="32E67288" w14:textId="777777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zostanie zobligowany do dostarczenia umowy partnerskiej, jednoznacznie określającej cele i reguły partnerstwa oraz jego ewentualny plan finansowy.</w:t>
            </w:r>
            <w:r w:rsidR="0005570C" w:rsidRPr="00FF2302">
              <w:rPr>
                <w:rFonts w:asciiTheme="minorHAnsi" w:eastAsia="Calibri" w:hAnsiTheme="minorHAnsi"/>
              </w:rPr>
              <w:t xml:space="preserve"> </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33268">
            <w:pPr>
              <w:pStyle w:val="Akapitzlist"/>
              <w:numPr>
                <w:ilvl w:val="0"/>
                <w:numId w:val="8"/>
              </w:numPr>
              <w:rPr>
                <w:rFonts w:cs="Univers-PL"/>
              </w:rPr>
            </w:pPr>
            <w:r w:rsidRPr="00D8770B">
              <w:rPr>
                <w:rFonts w:eastAsia="Univers-BoldPL"/>
              </w:rPr>
              <w:lastRenderedPageBreak/>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33268">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33268">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7CE6B67F" w:rsidR="00FA1E93" w:rsidRPr="00282520" w:rsidRDefault="00E7270D" w:rsidP="00E7270D">
            <w:pPr>
              <w:rPr>
                <w:rFonts w:asciiTheme="minorHAnsi" w:hAnsiTheme="minorHAnsi"/>
                <w:b/>
                <w:highlight w:val="yellow"/>
              </w:rPr>
            </w:pPr>
            <w:r w:rsidRPr="00282520">
              <w:rPr>
                <w:rFonts w:asciiTheme="minorHAnsi" w:hAnsiTheme="minorHAnsi"/>
                <w:b/>
              </w:rPr>
              <w:lastRenderedPageBreak/>
              <w:t>33</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066063"/>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683BCB7E"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032BCE" w:rsidRPr="00032BCE">
              <w:rPr>
                <w:rFonts w:asciiTheme="minorHAnsi" w:hAnsiTheme="minorHAnsi"/>
                <w:b/>
                <w:bCs/>
              </w:rPr>
              <w:t>w zakresie opieki nad matką i dzieckiem</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lastRenderedPageBreak/>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1C723033"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podrozdziale 3.3</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8349D7" w:rsidRPr="00160254" w:rsidRDefault="008349D7"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CF64FCC" w:rsidR="00604B26" w:rsidRPr="00282520" w:rsidRDefault="00E7270D" w:rsidP="00E7270D">
            <w:pPr>
              <w:rPr>
                <w:rFonts w:asciiTheme="minorHAnsi" w:hAnsiTheme="minorHAnsi"/>
                <w:b/>
                <w:highlight w:val="yellow"/>
              </w:rPr>
            </w:pPr>
            <w:r w:rsidRPr="00282520">
              <w:rPr>
                <w:rFonts w:asciiTheme="minorHAnsi" w:hAnsiTheme="minorHAnsi"/>
                <w:b/>
              </w:rPr>
              <w:lastRenderedPageBreak/>
              <w:t>34</w:t>
            </w:r>
            <w:r w:rsidR="001C55A2" w:rsidRPr="00282520">
              <w:rPr>
                <w:rFonts w:asciiTheme="minorHAnsi" w:hAnsiTheme="minorHAnsi"/>
                <w:b/>
              </w:rPr>
              <w:t>.</w:t>
            </w:r>
          </w:p>
        </w:tc>
        <w:tc>
          <w:tcPr>
            <w:tcW w:w="2381" w:type="dxa"/>
            <w:shd w:val="clear" w:color="auto" w:fill="auto"/>
          </w:tcPr>
          <w:p w14:paraId="4B12B2ED" w14:textId="65E044A8" w:rsidR="00604B26" w:rsidRPr="00282520" w:rsidRDefault="00604B26" w:rsidP="00282520">
            <w:pPr>
              <w:pStyle w:val="Nagwek1"/>
              <w:spacing w:before="0"/>
              <w:rPr>
                <w:rFonts w:asciiTheme="minorHAnsi" w:hAnsiTheme="minorHAnsi"/>
                <w:sz w:val="24"/>
                <w:szCs w:val="24"/>
              </w:rPr>
            </w:pPr>
            <w:bookmarkStart w:id="38" w:name="_Toc4066064"/>
            <w:r w:rsidRPr="00282520">
              <w:rPr>
                <w:rFonts w:asciiTheme="minorHAnsi" w:hAnsiTheme="minorHAnsi"/>
                <w:sz w:val="24"/>
                <w:szCs w:val="24"/>
              </w:rPr>
              <w:t>Sytuacje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DA141B">
            <w:pPr>
              <w:pStyle w:val="Akapitzlist"/>
              <w:numPr>
                <w:ilvl w:val="0"/>
                <w:numId w:val="4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04AE2625" w:rsidR="00604B26" w:rsidRPr="00281118" w:rsidRDefault="00604B26" w:rsidP="00DA141B">
            <w:pPr>
              <w:pStyle w:val="Akapitzlist"/>
              <w:numPr>
                <w:ilvl w:val="0"/>
                <w:numId w:val="40"/>
              </w:numPr>
            </w:pPr>
            <w:r w:rsidRPr="00281118">
              <w:t xml:space="preserve">Złożenia wniosków o dofinansowanie </w:t>
            </w:r>
            <w:r w:rsidR="00B803BF" w:rsidRPr="00281118">
              <w:t xml:space="preserve">projektów </w:t>
            </w:r>
            <w:r w:rsidRPr="00281118">
              <w:t>wyłącznie przez podmioty niespełniające kryteriów aplikowania do udziału w danym konkursie;</w:t>
            </w:r>
          </w:p>
          <w:p w14:paraId="663FC3AC" w14:textId="65E5BCBB" w:rsidR="00604B26" w:rsidRPr="00281118" w:rsidRDefault="00C45ADD" w:rsidP="00DA141B">
            <w:pPr>
              <w:pStyle w:val="Akapitzlist"/>
              <w:numPr>
                <w:ilvl w:val="0"/>
                <w:numId w:val="40"/>
              </w:numPr>
            </w:pPr>
            <w:r w:rsidRPr="00281118">
              <w:lastRenderedPageBreak/>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DA141B">
            <w:pPr>
              <w:pStyle w:val="Akapitzlist"/>
              <w:numPr>
                <w:ilvl w:val="0"/>
                <w:numId w:val="4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DA141B">
            <w:pPr>
              <w:pStyle w:val="Akapitzlist"/>
              <w:numPr>
                <w:ilvl w:val="0"/>
                <w:numId w:val="4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DA141B">
            <w:pPr>
              <w:pStyle w:val="Akapitzlist"/>
              <w:numPr>
                <w:ilvl w:val="0"/>
                <w:numId w:val="4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20602578"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35</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066065"/>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DA141B">
            <w:pPr>
              <w:pStyle w:val="Akapitzlist"/>
              <w:numPr>
                <w:ilvl w:val="0"/>
                <w:numId w:val="24"/>
              </w:numPr>
              <w:rPr>
                <w:rFonts w:eastAsia="Calibri"/>
              </w:rPr>
            </w:pPr>
            <w:r w:rsidRPr="00953087">
              <w:t>objęciu dofinansowaniem kolejno wszystkich projektów, które uzyskały wymaganą liczbę punktów,</w:t>
            </w:r>
          </w:p>
          <w:p w14:paraId="7BCC2A54" w14:textId="7756F3FB" w:rsidR="00953087" w:rsidRPr="00953087" w:rsidRDefault="00953087" w:rsidP="00DA141B">
            <w:pPr>
              <w:pStyle w:val="Akapitzlist"/>
              <w:numPr>
                <w:ilvl w:val="0"/>
                <w:numId w:val="24"/>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38A36B3" w:rsidR="00604B26" w:rsidRPr="00282520" w:rsidRDefault="00E7270D" w:rsidP="00E7270D">
            <w:pPr>
              <w:autoSpaceDE w:val="0"/>
              <w:autoSpaceDN w:val="0"/>
              <w:adjustRightInd w:val="0"/>
              <w:spacing w:line="276" w:lineRule="auto"/>
              <w:rPr>
                <w:rFonts w:asciiTheme="minorHAnsi" w:hAnsiTheme="minorHAnsi"/>
                <w:b/>
                <w:highlight w:val="yellow"/>
              </w:rPr>
            </w:pPr>
            <w:r w:rsidRPr="00282520">
              <w:rPr>
                <w:rFonts w:asciiTheme="minorHAnsi" w:hAnsiTheme="minorHAnsi"/>
                <w:b/>
              </w:rPr>
              <w:t>36</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066066"/>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33268">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33268">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33268">
            <w:pPr>
              <w:pStyle w:val="Akapitzlist"/>
              <w:numPr>
                <w:ilvl w:val="0"/>
                <w:numId w:val="17"/>
              </w:numPr>
            </w:pPr>
            <w:r w:rsidRPr="0018724C">
              <w:t>przeprowadzenia wyboru projektów do dofinansowania lub</w:t>
            </w:r>
          </w:p>
          <w:p w14:paraId="7869B8D7" w14:textId="013C9FB3" w:rsidR="009975FA" w:rsidRPr="008830A9" w:rsidRDefault="0044275E" w:rsidP="00933268">
            <w:pPr>
              <w:pStyle w:val="Akapitzlist"/>
              <w:numPr>
                <w:ilvl w:val="0"/>
                <w:numId w:val="17"/>
              </w:numPr>
            </w:pPr>
            <w:r w:rsidRPr="0018724C">
              <w:t>zawarcia umowy o dofinansowanie projektu lub podjęcia decyzji o dofinansowaniu projektu.</w:t>
            </w:r>
          </w:p>
        </w:tc>
      </w:tr>
      <w:tr w:rsidR="00694504" w:rsidRPr="00160254" w14:paraId="4DD5C384" w14:textId="77777777" w:rsidTr="002C321E">
        <w:tc>
          <w:tcPr>
            <w:tcW w:w="569" w:type="dxa"/>
            <w:shd w:val="clear" w:color="auto" w:fill="auto"/>
          </w:tcPr>
          <w:p w14:paraId="0CE6C41B" w14:textId="08613D29" w:rsidR="00604B26" w:rsidRPr="00E81832" w:rsidRDefault="00E7270D" w:rsidP="00E7270D">
            <w:pPr>
              <w:autoSpaceDE w:val="0"/>
              <w:autoSpaceDN w:val="0"/>
              <w:adjustRightInd w:val="0"/>
              <w:spacing w:line="276" w:lineRule="auto"/>
              <w:rPr>
                <w:rFonts w:asciiTheme="minorHAnsi" w:hAnsiTheme="minorHAnsi"/>
                <w:b/>
                <w:highlight w:val="yellow"/>
              </w:rPr>
            </w:pPr>
            <w:r w:rsidRPr="00E81832">
              <w:rPr>
                <w:rFonts w:asciiTheme="minorHAnsi" w:hAnsiTheme="minorHAnsi"/>
                <w:b/>
              </w:rPr>
              <w:lastRenderedPageBreak/>
              <w:t>37</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066067"/>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9E126F3"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xml:space="preserve">.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0"/>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066068"/>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3017A1C" w14:textId="02CCC059" w:rsidR="005D76F2" w:rsidRPr="00D542D1" w:rsidRDefault="008852B3" w:rsidP="00933268">
      <w:pPr>
        <w:pStyle w:val="Akapitzlist"/>
        <w:numPr>
          <w:ilvl w:val="0"/>
          <w:numId w:val="22"/>
        </w:numPr>
      </w:pPr>
      <w:r w:rsidRPr="00D542D1">
        <w:t>Procedura konkurs</w:t>
      </w:r>
      <w:r w:rsidR="0073369F" w:rsidRPr="00D542D1">
        <w:t>u</w:t>
      </w:r>
      <w:r w:rsidR="001A6D76" w:rsidRPr="00D542D1">
        <w:t xml:space="preserve"> (EFS</w:t>
      </w:r>
      <w:r w:rsidR="005D76F2" w:rsidRPr="00D542D1">
        <w:t>)</w:t>
      </w:r>
      <w:r w:rsidR="002E0AF6" w:rsidRPr="00D542D1">
        <w:t>.</w:t>
      </w:r>
    </w:p>
    <w:p w14:paraId="7AB6589D" w14:textId="77777777" w:rsidR="0005265F" w:rsidRPr="00D542D1" w:rsidRDefault="00EE2E1E" w:rsidP="00933268">
      <w:pPr>
        <w:pStyle w:val="Akapitzlist"/>
        <w:numPr>
          <w:ilvl w:val="0"/>
          <w:numId w:val="22"/>
        </w:numPr>
      </w:pPr>
      <w:r w:rsidRPr="00D542D1">
        <w:t>Instrukcja przygotowania wersji elektronicznej i papierowej wniosku o dofinansowanie projektu</w:t>
      </w:r>
      <w:r w:rsidR="001A6D76" w:rsidRPr="00D542D1">
        <w:t xml:space="preserve"> (EFS</w:t>
      </w:r>
      <w:r w:rsidR="005D76F2" w:rsidRPr="00D542D1">
        <w:t>)</w:t>
      </w:r>
      <w:r w:rsidR="002E0AF6" w:rsidRPr="00D542D1">
        <w:t>.</w:t>
      </w:r>
    </w:p>
    <w:p w14:paraId="709FBC03" w14:textId="5AB97845" w:rsidR="008A6834" w:rsidRPr="00D542D1" w:rsidDel="00A033DF" w:rsidRDefault="008A6834" w:rsidP="00933268">
      <w:pPr>
        <w:pStyle w:val="Akapitzlist"/>
        <w:numPr>
          <w:ilvl w:val="0"/>
          <w:numId w:val="22"/>
        </w:numPr>
      </w:pPr>
      <w:r w:rsidRPr="00D542D1" w:rsidDel="00A033DF">
        <w:t>Wzó</w:t>
      </w:r>
      <w:r w:rsidRPr="00D542D1">
        <w:t>r wniosku o dofinansowanie projekt</w:t>
      </w:r>
      <w:r w:rsidR="00C47812">
        <w:t>u</w:t>
      </w:r>
      <w:r w:rsidRPr="00D542D1">
        <w:t xml:space="preserve"> ze środków Europejskiego Funduszu Społeczneg</w:t>
      </w:r>
      <w:r w:rsidR="00E965AC" w:rsidRPr="00D542D1">
        <w:t xml:space="preserve">o </w:t>
      </w:r>
      <w:r w:rsidRPr="00D542D1">
        <w:t>w ramach Regionalnego Programu Operacyjnego Województwa Opolskiego na lata 2014-2020.</w:t>
      </w:r>
    </w:p>
    <w:p w14:paraId="3B67F486" w14:textId="5F28D951" w:rsidR="00B14981" w:rsidRPr="00D542D1" w:rsidRDefault="00A9166A" w:rsidP="00933268">
      <w:pPr>
        <w:pStyle w:val="Akapitzlist"/>
        <w:numPr>
          <w:ilvl w:val="0"/>
          <w:numId w:val="22"/>
        </w:numPr>
      </w:pPr>
      <w:r w:rsidRPr="00D542D1" w:rsidDel="0005265F">
        <w:t>Instrukcja wypełniania wniosku o dofinansowanie</w:t>
      </w:r>
      <w:r w:rsidR="005B2E04">
        <w:t xml:space="preserve"> projektu </w:t>
      </w:r>
      <w:r w:rsidRPr="00D542D1">
        <w:t>EFS</w:t>
      </w:r>
      <w:r w:rsidR="005B2E04">
        <w:t xml:space="preserve"> w ramach RPO WO 2014-2020</w:t>
      </w:r>
      <w:r w:rsidRPr="00D542D1" w:rsidDel="0005265F">
        <w:t>.</w:t>
      </w:r>
    </w:p>
    <w:p w14:paraId="1CD20F2F" w14:textId="743DED79" w:rsidR="00930BC9" w:rsidRPr="00930BC9" w:rsidRDefault="00930BC9" w:rsidP="00DA141B">
      <w:pPr>
        <w:pStyle w:val="Akapitzlist"/>
        <w:numPr>
          <w:ilvl w:val="0"/>
          <w:numId w:val="26"/>
        </w:numPr>
      </w:pPr>
      <w:r w:rsidRPr="00930BC9">
        <w:t xml:space="preserve">Kryteria wyboru projektów dla Działania </w:t>
      </w:r>
      <w:r w:rsidR="00890486" w:rsidRPr="00890486">
        <w:t xml:space="preserve">8.1 </w:t>
      </w:r>
      <w:r w:rsidR="00890486" w:rsidRPr="00890486">
        <w:rPr>
          <w:i/>
        </w:rPr>
        <w:t xml:space="preserve">Dostęp do wysokiej jakości usług zdrowotnych i społecznych </w:t>
      </w:r>
      <w:r w:rsidR="00890486" w:rsidRPr="00890486">
        <w:t>w zakresie opieki nad matką i dzieckiem</w:t>
      </w:r>
      <w:r w:rsidRPr="00930BC9">
        <w:t xml:space="preserve"> w ramach RPO WO 2014-2020.</w:t>
      </w:r>
    </w:p>
    <w:p w14:paraId="419D45C8" w14:textId="77777777" w:rsidR="00930BC9" w:rsidRPr="00930BC9" w:rsidRDefault="00930BC9" w:rsidP="00DA141B">
      <w:pPr>
        <w:pStyle w:val="Akapitzlist"/>
        <w:numPr>
          <w:ilvl w:val="0"/>
          <w:numId w:val="26"/>
        </w:numPr>
      </w:pPr>
      <w:r w:rsidRPr="00930BC9">
        <w:t>Wzór umowy/decyzji o dofinansowanie projektu wraz z załącznikami.</w:t>
      </w:r>
    </w:p>
    <w:p w14:paraId="498ADCFA" w14:textId="41A11E4C" w:rsidR="00930BC9" w:rsidRPr="00930BC9" w:rsidRDefault="00930BC9" w:rsidP="00DA141B">
      <w:pPr>
        <w:pStyle w:val="Akapitzlist"/>
        <w:numPr>
          <w:ilvl w:val="0"/>
          <w:numId w:val="26"/>
        </w:numPr>
      </w:pPr>
      <w:r w:rsidRPr="00930BC9">
        <w:t xml:space="preserve">Lista wskaźników na poziomie projektu dla Działania </w:t>
      </w:r>
      <w:r w:rsidR="00890486" w:rsidRPr="00890486">
        <w:t xml:space="preserve">8.1 </w:t>
      </w:r>
      <w:r w:rsidR="00890486" w:rsidRPr="00890486">
        <w:rPr>
          <w:i/>
        </w:rPr>
        <w:t xml:space="preserve">Dostęp do wysokiej jakości usług zdrowotnych i społecznych </w:t>
      </w:r>
      <w:r w:rsidR="00890486" w:rsidRPr="00890486">
        <w:t>w zakresie opieki nad matką i dzieckiem</w:t>
      </w:r>
      <w:r w:rsidR="003A4A72" w:rsidRPr="003A4A72">
        <w:rPr>
          <w:rFonts w:ascii="Times New Roman" w:hAnsi="Times New Roman" w:cs="Times New Roman"/>
          <w:color w:val="auto"/>
          <w:lang w:eastAsia="pl-PL"/>
        </w:rPr>
        <w:t xml:space="preserve"> </w:t>
      </w:r>
      <w:r w:rsidR="003A4A72" w:rsidRPr="003A4A72">
        <w:t>w ramach RPO WO 2014-2020</w:t>
      </w:r>
      <w:r w:rsidRPr="00930BC9">
        <w:t>.</w:t>
      </w:r>
    </w:p>
    <w:p w14:paraId="56C55D0D" w14:textId="77777777" w:rsidR="00490456" w:rsidRDefault="00930BC9" w:rsidP="00DA141B">
      <w:pPr>
        <w:pStyle w:val="Akapitzlist"/>
        <w:numPr>
          <w:ilvl w:val="0"/>
          <w:numId w:val="26"/>
        </w:numPr>
      </w:pPr>
      <w:r w:rsidRPr="00930BC9">
        <w:t>Podział jednostek przestrzennych województwa opolskiego wg klasyfikacji DEGURBA.</w:t>
      </w:r>
    </w:p>
    <w:p w14:paraId="3EC559C4" w14:textId="0499770A" w:rsidR="00443DDF" w:rsidRDefault="0080621B" w:rsidP="00DA141B">
      <w:pPr>
        <w:pStyle w:val="Akapitzlist"/>
        <w:numPr>
          <w:ilvl w:val="0"/>
          <w:numId w:val="26"/>
        </w:numPr>
      </w:pPr>
      <w:r w:rsidRPr="0080621B">
        <w:t xml:space="preserve">Regionalny Program Zdrowotny pn. Program poprawy opieki nad matką i dzieckiem, </w:t>
      </w:r>
      <w:r w:rsidRPr="0080621B">
        <w:br/>
        <w:t>w ramach Programu SSD w województwie opolskim do 2020 roku „Opolskie dla Rodziny”</w:t>
      </w:r>
      <w:r>
        <w:t>.</w:t>
      </w: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066069"/>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7129396C" w:rsidR="006651B6" w:rsidRPr="00EB77AF" w:rsidRDefault="00314A2A" w:rsidP="00DA141B">
      <w:pPr>
        <w:pStyle w:val="Akapitzlist"/>
        <w:numPr>
          <w:ilvl w:val="0"/>
          <w:numId w:val="3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2C664D" w:rsidRPr="00EB77AF">
        <w:t>31</w:t>
      </w:r>
      <w:r w:rsidR="003A461D" w:rsidRPr="00EB77AF">
        <w:t xml:space="preserve"> (karta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DA141B">
      <w:pPr>
        <w:pStyle w:val="Akapitzlist"/>
        <w:numPr>
          <w:ilvl w:val="0"/>
          <w:numId w:val="3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D4748C" w:rsidR="006651B6" w:rsidRPr="00EB77AF" w:rsidRDefault="006651B6" w:rsidP="00DA141B">
      <w:pPr>
        <w:pStyle w:val="Akapitzlist"/>
        <w:numPr>
          <w:ilvl w:val="0"/>
          <w:numId w:val="39"/>
        </w:numPr>
      </w:pPr>
      <w:r w:rsidRPr="00EB77AF">
        <w:t xml:space="preserve">Regulamin pracy </w:t>
      </w:r>
      <w:r w:rsidR="00073AFB" w:rsidRPr="00EB77AF">
        <w:t>Komisji Oceny P</w:t>
      </w:r>
      <w:r w:rsidRPr="00EB77AF">
        <w:t>rojektów oceniającej projekt</w:t>
      </w:r>
      <w:r w:rsidR="0044250F" w:rsidRPr="00EB77AF">
        <w:t xml:space="preserve">y w ramach EFS RPO WO 2014-2020, wersja </w:t>
      </w:r>
      <w:r w:rsidR="00EF7394" w:rsidRPr="00EB77AF">
        <w:t xml:space="preserve">nr </w:t>
      </w:r>
      <w:r w:rsidR="000F5FB8" w:rsidRPr="00EB77AF">
        <w:t>9</w:t>
      </w:r>
      <w:r w:rsidR="0044250F" w:rsidRPr="00EB77AF">
        <w:t>.</w:t>
      </w:r>
    </w:p>
    <w:p w14:paraId="729BD02C" w14:textId="06E5325E" w:rsidR="0021407D" w:rsidRPr="00EB77AF" w:rsidRDefault="0021407D" w:rsidP="00DA141B">
      <w:pPr>
        <w:pStyle w:val="Akapitzlist"/>
        <w:numPr>
          <w:ilvl w:val="0"/>
          <w:numId w:val="39"/>
        </w:numPr>
      </w:pPr>
      <w:bookmarkStart w:id="44" w:name="_GoBack"/>
      <w:bookmarkEnd w:id="44"/>
      <w:r w:rsidRPr="00EB77AF">
        <w:t xml:space="preserve">Plan działań w sektorze zdrowia na rok 2019 w ramach Regionalnego Programu Operacyjnego Województwa Opolskiego na lata 2014-2020 (wersja nr </w:t>
      </w:r>
      <w:r w:rsidR="00EB36E5" w:rsidRPr="00EB77AF">
        <w:t>3</w:t>
      </w:r>
      <w:r w:rsidRPr="00EB77AF">
        <w:t>).</w:t>
      </w:r>
    </w:p>
    <w:p w14:paraId="527F1A90" w14:textId="489325BA" w:rsidR="0021407D" w:rsidRPr="00EB77AF" w:rsidRDefault="0021407D" w:rsidP="00DA141B">
      <w:pPr>
        <w:pStyle w:val="Akapitzlist"/>
        <w:numPr>
          <w:ilvl w:val="0"/>
          <w:numId w:val="39"/>
        </w:numPr>
      </w:pPr>
      <w:r w:rsidRPr="00EB77AF">
        <w:t>Policy Paper dla ochrony zdrowia na lata 2014-2020, Krajowe ramy strategiczne.</w:t>
      </w:r>
    </w:p>
    <w:p w14:paraId="02075689" w14:textId="77777777" w:rsidR="00124635" w:rsidRPr="00EB77AF" w:rsidRDefault="00124635" w:rsidP="00DA141B">
      <w:pPr>
        <w:pStyle w:val="Akapitzlist"/>
        <w:numPr>
          <w:ilvl w:val="0"/>
          <w:numId w:val="39"/>
        </w:numPr>
      </w:pPr>
      <w:r w:rsidRPr="00EB77AF">
        <w:t>Wytyczne w zakresie trybów wyboru projektów na lata 2014-2020 z 13 lutego 2018 r.</w:t>
      </w:r>
    </w:p>
    <w:p w14:paraId="6E8F835C" w14:textId="690FBB8B" w:rsidR="00124635" w:rsidRPr="00EB77AF" w:rsidRDefault="00124635" w:rsidP="00DA141B">
      <w:pPr>
        <w:pStyle w:val="Akapitzlist"/>
        <w:numPr>
          <w:ilvl w:val="0"/>
          <w:numId w:val="39"/>
        </w:numPr>
      </w:pPr>
      <w:r w:rsidRPr="00EB77AF">
        <w:lastRenderedPageBreak/>
        <w:t>Wytyczne w zakresie kwalifikowalności wydatków w zakresie Europejskiego Funduszu Rozwoju Regionalnego, Europejskiego Funduszu Społecznego oraz Funduszu Spójności na lata 2014-2020 z 19 lipca 2017 r.</w:t>
      </w:r>
    </w:p>
    <w:p w14:paraId="52075729" w14:textId="77777777" w:rsidR="000478C2" w:rsidRPr="00EB77AF" w:rsidRDefault="0021407D" w:rsidP="00DA141B">
      <w:pPr>
        <w:pStyle w:val="Akapitzlist"/>
        <w:numPr>
          <w:ilvl w:val="0"/>
          <w:numId w:val="39"/>
        </w:numPr>
      </w:pPr>
      <w:r w:rsidRPr="00EB77AF">
        <w:t>Wytyczne w zakresie realizacji przedsięwzięć z udziałem środków Europejskiego Funduszu Społecznego w obszarze zdrowia na lata 2014-2020 z 01 stycznia 2018 r.</w:t>
      </w:r>
    </w:p>
    <w:p w14:paraId="12AF461B" w14:textId="7EA796CF" w:rsidR="00124635" w:rsidRPr="00EB77AF" w:rsidRDefault="00124635" w:rsidP="00DA141B">
      <w:pPr>
        <w:pStyle w:val="Akapitzlist"/>
        <w:numPr>
          <w:ilvl w:val="0"/>
          <w:numId w:val="39"/>
        </w:numPr>
      </w:pPr>
      <w:r w:rsidRPr="00EB77AF">
        <w:t xml:space="preserve">Wytyczne w zakresie realizacji przedsięwzięć w obszarze włączenia społecznego </w:t>
      </w:r>
    </w:p>
    <w:p w14:paraId="39519580" w14:textId="123243D5" w:rsidR="00124635" w:rsidRPr="00EB77AF" w:rsidRDefault="00124635" w:rsidP="00DD5FEB">
      <w:pPr>
        <w:ind w:left="720"/>
        <w:rPr>
          <w:rFonts w:asciiTheme="minorHAnsi" w:hAnsiTheme="minorHAnsi"/>
        </w:rPr>
      </w:pPr>
      <w:r w:rsidRPr="00EB77AF">
        <w:rPr>
          <w:rFonts w:asciiTheme="minorHAnsi" w:hAnsiTheme="minorHAnsi"/>
        </w:rPr>
        <w:t xml:space="preserve">i zwalczania ubóstwa z wykorzystaniem środków Europejskiego Funduszu Społecznego </w:t>
      </w:r>
      <w:r w:rsidR="00B03082" w:rsidRPr="00EB77AF">
        <w:rPr>
          <w:rFonts w:asciiTheme="minorHAnsi" w:hAnsiTheme="minorHAnsi"/>
        </w:rPr>
        <w:br/>
      </w:r>
      <w:r w:rsidRPr="00EB77AF">
        <w:rPr>
          <w:rFonts w:asciiTheme="minorHAnsi" w:hAnsiTheme="minorHAnsi"/>
        </w:rPr>
        <w:t xml:space="preserve">i Europejskiego Funduszu Rozwoju </w:t>
      </w:r>
      <w:r w:rsidR="00B03082" w:rsidRPr="00EB77AF">
        <w:rPr>
          <w:rFonts w:asciiTheme="minorHAnsi" w:hAnsiTheme="minorHAnsi"/>
        </w:rPr>
        <w:t xml:space="preserve">Regionalnego na lata 2014-2020 </w:t>
      </w:r>
      <w:r w:rsidRPr="00EB77AF">
        <w:rPr>
          <w:rFonts w:asciiTheme="minorHAnsi" w:hAnsiTheme="minorHAnsi"/>
        </w:rPr>
        <w:t xml:space="preserve">z </w:t>
      </w:r>
      <w:r w:rsidR="00B03082" w:rsidRPr="00EB77AF">
        <w:rPr>
          <w:rFonts w:asciiTheme="minorHAnsi" w:hAnsiTheme="minorHAnsi"/>
        </w:rPr>
        <w:t>09 stycznia 2018</w:t>
      </w:r>
      <w:r w:rsidRPr="00EB77AF">
        <w:rPr>
          <w:rFonts w:asciiTheme="minorHAnsi" w:hAnsiTheme="minorHAnsi"/>
        </w:rPr>
        <w:t>r.</w:t>
      </w:r>
    </w:p>
    <w:p w14:paraId="09E13362" w14:textId="77777777" w:rsidR="00124635" w:rsidRPr="00EB77AF" w:rsidRDefault="00124635" w:rsidP="00DA141B">
      <w:pPr>
        <w:pStyle w:val="Akapitzlist"/>
        <w:numPr>
          <w:ilvl w:val="0"/>
          <w:numId w:val="3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DD5FEB">
      <w:pPr>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DA141B">
      <w:pPr>
        <w:pStyle w:val="Akapitzlist"/>
        <w:numPr>
          <w:ilvl w:val="0"/>
          <w:numId w:val="3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DA141B">
      <w:pPr>
        <w:pStyle w:val="Akapitzlist"/>
        <w:numPr>
          <w:ilvl w:val="0"/>
          <w:numId w:val="3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DA141B">
      <w:pPr>
        <w:pStyle w:val="Akapitzlist"/>
        <w:numPr>
          <w:ilvl w:val="0"/>
          <w:numId w:val="39"/>
        </w:numPr>
      </w:pPr>
      <w:r w:rsidRPr="00EB77AF">
        <w:t>Wytyczne w zakresie informacji i promocji programów operacyjnych polityki spójności na lata 2014-2020 z 03 listopada 2016 r.</w:t>
      </w:r>
    </w:p>
    <w:p w14:paraId="72D42402" w14:textId="77777777" w:rsidR="00124635" w:rsidRPr="00EB77AF" w:rsidRDefault="00124635" w:rsidP="00DA141B">
      <w:pPr>
        <w:pStyle w:val="Akapitzlist"/>
        <w:numPr>
          <w:ilvl w:val="0"/>
          <w:numId w:val="39"/>
        </w:numPr>
      </w:pPr>
      <w:r w:rsidRPr="00EB77AF">
        <w:t xml:space="preserve">Podręcznik wnioskodawcy i beneficjenta programów polityki spójności 2014-2020 </w:t>
      </w:r>
    </w:p>
    <w:p w14:paraId="4F765670" w14:textId="77777777" w:rsidR="00124635" w:rsidRPr="00EB77AF" w:rsidRDefault="00124635" w:rsidP="00DD5FEB">
      <w:pPr>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DA141B">
      <w:pPr>
        <w:pStyle w:val="Akapitzlist"/>
        <w:numPr>
          <w:ilvl w:val="0"/>
          <w:numId w:val="39"/>
        </w:numPr>
      </w:pPr>
      <w:r w:rsidRPr="00EB77AF">
        <w:t xml:space="preserve">Wytyczne w zakresie kontroli realizacji programów operacyjnych na lata 2014-2020 </w:t>
      </w:r>
    </w:p>
    <w:p w14:paraId="1CA42FE3" w14:textId="486954EB" w:rsidR="00A87E8D" w:rsidRPr="00EB77AF" w:rsidRDefault="00124635" w:rsidP="00DD5FEB">
      <w:pPr>
        <w:ind w:left="720"/>
        <w:rPr>
          <w:rFonts w:asciiTheme="minorHAnsi" w:hAnsiTheme="minorHAnsi"/>
        </w:rPr>
      </w:pPr>
      <w:r w:rsidRPr="00EB77AF">
        <w:rPr>
          <w:rFonts w:asciiTheme="minorHAnsi" w:hAnsiTheme="minorHAnsi"/>
        </w:rPr>
        <w:t>z 03 marca 2018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5" w:name="_Toc4066070"/>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5"/>
    </w:p>
    <w:p w14:paraId="1271505F" w14:textId="77777777" w:rsidR="006A607A" w:rsidRPr="00AD17F9" w:rsidRDefault="006A607A" w:rsidP="00930BC9">
      <w:pPr>
        <w:rPr>
          <w:b/>
        </w:rPr>
      </w:pPr>
    </w:p>
    <w:p w14:paraId="51085A82" w14:textId="5D3C1A59" w:rsidR="00AD17F9" w:rsidRPr="00907186" w:rsidRDefault="008536BC" w:rsidP="00DA141B">
      <w:pPr>
        <w:pStyle w:val="Akapitzlist"/>
        <w:numPr>
          <w:ilvl w:val="0"/>
          <w:numId w:val="25"/>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p>
    <w:p w14:paraId="43C527EF" w14:textId="4DDAB59F" w:rsidR="00AD17F9" w:rsidRPr="00907186" w:rsidRDefault="0024071A" w:rsidP="00DA141B">
      <w:pPr>
        <w:pStyle w:val="Akapitzlist"/>
        <w:numPr>
          <w:ilvl w:val="0"/>
          <w:numId w:val="25"/>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DA141B">
      <w:pPr>
        <w:pStyle w:val="Akapitzlist"/>
        <w:numPr>
          <w:ilvl w:val="0"/>
          <w:numId w:val="25"/>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28"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29"/>
      <w:footerReference w:type="even" r:id="rId30"/>
      <w:footerReference w:type="default" r:id="rId31"/>
      <w:headerReference w:type="first" r:id="rId32"/>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30E6" w14:textId="77777777" w:rsidR="00504A9B" w:rsidRDefault="00504A9B">
      <w:r>
        <w:separator/>
      </w:r>
    </w:p>
  </w:endnote>
  <w:endnote w:type="continuationSeparator" w:id="0">
    <w:p w14:paraId="2DFF00DE" w14:textId="77777777" w:rsidR="00504A9B" w:rsidRDefault="0050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Univers-Bold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EB4FED" w:rsidRDefault="00EB4FE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EB4FED" w:rsidRDefault="00EB4FE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EB4FED" w:rsidRPr="0058535D" w:rsidRDefault="00EB4FED">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AE44BB">
              <w:rPr>
                <w:rFonts w:asciiTheme="minorHAnsi" w:hAnsiTheme="minorHAnsi"/>
                <w:b/>
                <w:bCs/>
                <w:noProof/>
              </w:rPr>
              <w:t>39</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AE44BB">
              <w:rPr>
                <w:rFonts w:asciiTheme="minorHAnsi" w:hAnsiTheme="minorHAnsi"/>
                <w:b/>
                <w:bCs/>
                <w:noProof/>
              </w:rPr>
              <w:t>40</w:t>
            </w:r>
            <w:r w:rsidRPr="0058535D">
              <w:rPr>
                <w:rFonts w:asciiTheme="minorHAnsi" w:hAnsiTheme="minorHAnsi"/>
                <w:b/>
                <w:bCs/>
              </w:rPr>
              <w:fldChar w:fldCharType="end"/>
            </w:r>
          </w:p>
        </w:sdtContent>
      </w:sdt>
    </w:sdtContent>
  </w:sdt>
  <w:p w14:paraId="1A4B595F" w14:textId="77777777" w:rsidR="00EB4FED" w:rsidRDefault="00EB4FED"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67F2D" w14:textId="77777777" w:rsidR="00504A9B" w:rsidRDefault="00504A9B">
      <w:r>
        <w:separator/>
      </w:r>
    </w:p>
  </w:footnote>
  <w:footnote w:type="continuationSeparator" w:id="0">
    <w:p w14:paraId="7C280E19" w14:textId="77777777" w:rsidR="00504A9B" w:rsidRDefault="00504A9B">
      <w:r>
        <w:continuationSeparator/>
      </w:r>
    </w:p>
  </w:footnote>
  <w:footnote w:id="1">
    <w:p w14:paraId="799C725E" w14:textId="51C84E3E" w:rsidR="00EB4FED" w:rsidRDefault="00EB4FED">
      <w:pPr>
        <w:pStyle w:val="Tekstprzypisudolnego"/>
      </w:pPr>
      <w:r>
        <w:rPr>
          <w:rStyle w:val="Odwoanieprzypisudolnego"/>
        </w:rPr>
        <w:footnoteRef/>
      </w:r>
      <w:r>
        <w:t xml:space="preserve"> </w:t>
      </w:r>
      <w:r w:rsidRPr="00EF12FD">
        <w:rPr>
          <w:rFonts w:ascii="Calibri" w:eastAsia="Calibri" w:hAnsi="Calibri" w:cs="Arial"/>
          <w:b/>
          <w:sz w:val="24"/>
          <w:szCs w:val="24"/>
          <w:lang w:eastAsia="en-US"/>
        </w:rPr>
        <w:t xml:space="preserve">Wsparcie w postaci leczenia dzieci </w:t>
      </w:r>
      <w:proofErr w:type="spellStart"/>
      <w:r w:rsidRPr="00EF12FD">
        <w:rPr>
          <w:rFonts w:ascii="Calibri" w:eastAsia="Calibri" w:hAnsi="Calibri" w:cs="Arial"/>
          <w:b/>
          <w:sz w:val="24"/>
          <w:szCs w:val="24"/>
          <w:lang w:eastAsia="en-US"/>
        </w:rPr>
        <w:t>paliwizumabem</w:t>
      </w:r>
      <w:proofErr w:type="spellEnd"/>
      <w:r w:rsidRPr="00EF12FD">
        <w:rPr>
          <w:rFonts w:ascii="Calibri" w:eastAsia="Calibri" w:hAnsi="Calibri" w:cs="Arial"/>
          <w:b/>
          <w:sz w:val="24"/>
          <w:szCs w:val="24"/>
          <w:lang w:eastAsia="en-US"/>
        </w:rPr>
        <w:t xml:space="preserve"> nie będzie realizowane</w:t>
      </w:r>
      <w:r w:rsidRPr="00EF12FD">
        <w:rPr>
          <w:rFonts w:ascii="Calibri" w:eastAsia="Calibri" w:hAnsi="Calibri" w:cs="Arial"/>
          <w:sz w:val="24"/>
          <w:szCs w:val="24"/>
          <w:lang w:eastAsia="en-US"/>
        </w:rPr>
        <w:t>, gdyż lek ten od stycznia 2019 r. podlega refundacji w ramach NFZ</w:t>
      </w:r>
      <w:r>
        <w:rPr>
          <w:rFonts w:ascii="Calibri" w:eastAsia="Calibri" w:hAnsi="Calibri" w:cs="Arial"/>
          <w:sz w:val="24"/>
          <w:szCs w:val="24"/>
          <w:lang w:eastAsia="en-US"/>
        </w:rPr>
        <w:t>.</w:t>
      </w:r>
    </w:p>
  </w:footnote>
  <w:footnote w:id="2">
    <w:p w14:paraId="70262E04" w14:textId="77777777" w:rsidR="00EB4FED" w:rsidRPr="005C0B34" w:rsidRDefault="00EB4FED" w:rsidP="00877713">
      <w:pPr>
        <w:pStyle w:val="Tekstprzypisudolnego"/>
        <w:rPr>
          <w:rFonts w:asciiTheme="minorHAnsi" w:hAnsiTheme="minorHAnsi"/>
          <w:sz w:val="24"/>
          <w:szCs w:val="24"/>
        </w:rPr>
      </w:pPr>
      <w:r w:rsidRPr="005C0B34">
        <w:rPr>
          <w:rStyle w:val="Odwoanieprzypisudolnego"/>
          <w:rFonts w:asciiTheme="minorHAnsi" w:hAnsiTheme="minorHAnsi"/>
          <w:sz w:val="24"/>
          <w:szCs w:val="24"/>
        </w:rPr>
        <w:footnoteRef/>
      </w:r>
      <w:r w:rsidRPr="005C0B34">
        <w:rPr>
          <w:rFonts w:asciiTheme="minorHAnsi" w:hAnsiTheme="minorHAnsi"/>
          <w:sz w:val="24"/>
          <w:szCs w:val="24"/>
        </w:rPr>
        <w:t xml:space="preserve"> Przez co należy rozumieć zapewnianie niezbędnego dojazdu dla danej osoby oraz jej opiekuna z miejsca zamieszkania do miejsca wykonywania usługi zdrowotnej i z powrotem.</w:t>
      </w:r>
    </w:p>
  </w:footnote>
  <w:footnote w:id="3">
    <w:p w14:paraId="03C04206" w14:textId="77777777" w:rsidR="00EB4FED" w:rsidRPr="005C0B34" w:rsidRDefault="00EB4FED" w:rsidP="00877713">
      <w:pPr>
        <w:pStyle w:val="Tekstprzypisudolnego"/>
        <w:rPr>
          <w:rFonts w:asciiTheme="minorHAnsi" w:hAnsiTheme="minorHAnsi"/>
          <w:sz w:val="24"/>
          <w:szCs w:val="24"/>
        </w:rPr>
      </w:pPr>
      <w:r w:rsidRPr="005C0B34">
        <w:rPr>
          <w:rStyle w:val="Odwoanieprzypisudolnego"/>
          <w:rFonts w:asciiTheme="minorHAnsi" w:hAnsiTheme="minorHAnsi"/>
          <w:sz w:val="24"/>
          <w:szCs w:val="24"/>
        </w:rPr>
        <w:footnoteRef/>
      </w:r>
      <w:r w:rsidRPr="005C0B34">
        <w:rPr>
          <w:rFonts w:asciiTheme="minorHAnsi" w:hAnsiTheme="minorHAnsi"/>
          <w:sz w:val="24"/>
          <w:szCs w:val="24"/>
        </w:rPr>
        <w:t xml:space="preserve"> W przypadku gdy opiekun osoby biorącej udział w projekcie, poza uczestnikiem projektu, ma dodatkowo pod opieką inną osobę niesamodzielną, w ramach projektu możliwe jest zapewnienie opieki nad tą osobą niesamodzielną w czasie korzystania ze wsparcia przez uczestnika projektu.</w:t>
      </w:r>
    </w:p>
  </w:footnote>
  <w:footnote w:id="4">
    <w:p w14:paraId="08D1A330" w14:textId="77777777" w:rsidR="00EB4FED" w:rsidRPr="00275350" w:rsidRDefault="00EB4FED" w:rsidP="00203BF6">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3186E9DD" w14:textId="471D3106" w:rsidR="00EB4FED" w:rsidRPr="00275350" w:rsidRDefault="00EB4FED" w:rsidP="00DA141B">
      <w:pPr>
        <w:pStyle w:val="Tekstprzypisudolnego"/>
        <w:numPr>
          <w:ilvl w:val="0"/>
          <w:numId w:val="52"/>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7CEA2C31" w14:textId="6A31FB2B" w:rsidR="00EB4FED" w:rsidRPr="00275350" w:rsidRDefault="00EB4FED" w:rsidP="00DA141B">
      <w:pPr>
        <w:pStyle w:val="Tekstprzypisudolnego"/>
        <w:numPr>
          <w:ilvl w:val="0"/>
          <w:numId w:val="52"/>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4C2ED8F5" w14:textId="04DC14A4" w:rsidR="00EB4FED" w:rsidRPr="00275350" w:rsidRDefault="00EB4FED" w:rsidP="00DA141B">
      <w:pPr>
        <w:pStyle w:val="Tekstprzypisudolnego"/>
        <w:numPr>
          <w:ilvl w:val="0"/>
          <w:numId w:val="52"/>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F0A492B" w14:textId="1C69653A" w:rsidR="00EB4FED" w:rsidRPr="00275350" w:rsidRDefault="00EB4FED" w:rsidP="00DA141B">
      <w:pPr>
        <w:pStyle w:val="Tekstprzypisudolnego"/>
        <w:numPr>
          <w:ilvl w:val="0"/>
          <w:numId w:val="52"/>
        </w:numPr>
        <w:spacing w:after="120"/>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5">
    <w:p w14:paraId="38A5CF7D" w14:textId="77777777" w:rsidR="00EB4FED" w:rsidRPr="003E5ACC" w:rsidRDefault="00EB4FED" w:rsidP="00C31233">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Poprzez </w:t>
      </w:r>
      <w:r w:rsidRPr="003E5ACC">
        <w:rPr>
          <w:rFonts w:asciiTheme="minorHAnsi" w:hAnsiTheme="minorHAnsi"/>
          <w:b/>
          <w:sz w:val="24"/>
          <w:szCs w:val="24"/>
        </w:rPr>
        <w:t>podmioty działające w obszarze ochrony zdrowia</w:t>
      </w:r>
      <w:r w:rsidRPr="003E5ACC">
        <w:rPr>
          <w:rFonts w:asciiTheme="minorHAnsi" w:hAnsiTheme="minorHAnsi"/>
          <w:sz w:val="24"/>
          <w:szCs w:val="24"/>
        </w:rPr>
        <w:t xml:space="preserve"> rozumie się: </w:t>
      </w:r>
      <w:r w:rsidRPr="003E5ACC">
        <w:rPr>
          <w:rFonts w:asciiTheme="minorHAnsi" w:hAnsiTheme="minorHAnsi"/>
          <w:sz w:val="24"/>
          <w:szCs w:val="24"/>
        </w:rPr>
        <w:tab/>
      </w:r>
    </w:p>
    <w:p w14:paraId="4C15B238" w14:textId="77777777" w:rsidR="00EB4FED" w:rsidRPr="003E5ACC" w:rsidRDefault="00EB4FED" w:rsidP="00DA141B">
      <w:pPr>
        <w:pStyle w:val="Tekstprzypisudolnego"/>
        <w:numPr>
          <w:ilvl w:val="0"/>
          <w:numId w:val="53"/>
        </w:numPr>
        <w:suppressAutoHyphens/>
        <w:ind w:left="709"/>
        <w:rPr>
          <w:rFonts w:asciiTheme="minorHAnsi" w:hAnsiTheme="minorHAnsi"/>
          <w:sz w:val="24"/>
          <w:szCs w:val="24"/>
        </w:rPr>
      </w:pPr>
      <w:r w:rsidRPr="003E5ACC">
        <w:rPr>
          <w:rFonts w:asciiTheme="minorHAnsi" w:hAnsiTheme="minorHAnsi"/>
          <w:sz w:val="24"/>
          <w:szCs w:val="24"/>
        </w:rPr>
        <w:t>podmioty działające na podstawie obowiązujących regulacji prawnych ww. zakresie i/lub</w:t>
      </w:r>
    </w:p>
    <w:p w14:paraId="7762F6F1" w14:textId="43EDF767" w:rsidR="00EB4FED" w:rsidRPr="003E5ACC" w:rsidRDefault="00EB4FED" w:rsidP="00DA141B">
      <w:pPr>
        <w:pStyle w:val="Tekstprzypisudolnego"/>
        <w:numPr>
          <w:ilvl w:val="0"/>
          <w:numId w:val="53"/>
        </w:numPr>
        <w:suppressAutoHyphens/>
        <w:ind w:left="709"/>
        <w:rPr>
          <w:rFonts w:asciiTheme="minorHAnsi" w:hAnsiTheme="minorHAnsi"/>
          <w:sz w:val="24"/>
          <w:szCs w:val="24"/>
        </w:rPr>
      </w:pPr>
      <w:r w:rsidRPr="003E5ACC">
        <w:rPr>
          <w:rFonts w:asciiTheme="minorHAnsi" w:hAnsiTheme="minorHAnsi"/>
          <w:sz w:val="24"/>
          <w:szCs w:val="24"/>
        </w:rPr>
        <w:t>podmioty prowadzące działalność gospodarczą, której przeważający numer PKD odpowiada obszarowi ochrony zdrowia i i/lub</w:t>
      </w:r>
    </w:p>
    <w:p w14:paraId="2AA86B45" w14:textId="1B38F520" w:rsidR="00EB4FED" w:rsidRPr="003E5ACC" w:rsidRDefault="00EB4FED" w:rsidP="00DA141B">
      <w:pPr>
        <w:pStyle w:val="Tekstprzypisudolnego"/>
        <w:numPr>
          <w:ilvl w:val="0"/>
          <w:numId w:val="53"/>
        </w:numPr>
        <w:suppressAutoHyphens/>
        <w:ind w:left="709"/>
        <w:rPr>
          <w:rFonts w:asciiTheme="minorHAnsi" w:hAnsiTheme="minorHAnsi"/>
          <w:sz w:val="24"/>
          <w:szCs w:val="24"/>
        </w:rPr>
      </w:pPr>
      <w:r w:rsidRPr="003E5ACC">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E5ACC">
        <w:rPr>
          <w:rFonts w:asciiTheme="minorHAnsi" w:hAnsiTheme="minorHAnsi"/>
          <w:sz w:val="24"/>
          <w:szCs w:val="24"/>
        </w:rPr>
        <w:t>w przedmiotowym zakresie i/lub</w:t>
      </w:r>
    </w:p>
    <w:p w14:paraId="1A280950" w14:textId="732083C5" w:rsidR="00EB4FED" w:rsidRPr="003E5ACC" w:rsidRDefault="00EB4FED" w:rsidP="00DA141B">
      <w:pPr>
        <w:pStyle w:val="Tekstprzypisudolnego"/>
        <w:numPr>
          <w:ilvl w:val="0"/>
          <w:numId w:val="53"/>
        </w:numPr>
        <w:suppressAutoHyphens/>
        <w:spacing w:after="120"/>
        <w:ind w:left="709"/>
        <w:rPr>
          <w:rFonts w:asciiTheme="minorHAnsi" w:hAnsiTheme="minorHAnsi"/>
          <w:sz w:val="24"/>
          <w:szCs w:val="24"/>
        </w:rPr>
      </w:pPr>
      <w:r w:rsidRPr="003E5ACC">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E5ACC">
        <w:rPr>
          <w:rFonts w:asciiTheme="minorHAnsi" w:hAnsiTheme="minorHAnsi"/>
          <w:sz w:val="24"/>
          <w:szCs w:val="24"/>
        </w:rPr>
        <w:t>iż przeważający przychód uzyskały z prowadzenia działalności w obszarze ochrony zdrowia.</w:t>
      </w:r>
    </w:p>
  </w:footnote>
  <w:footnote w:id="6">
    <w:p w14:paraId="6DF97DC4" w14:textId="77777777" w:rsidR="00EB4FED" w:rsidRPr="003E5ACC" w:rsidRDefault="00EB4FED" w:rsidP="00683293">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7">
    <w:p w14:paraId="68C9E83C" w14:textId="39E7D703" w:rsidR="00EB4FED" w:rsidRPr="000D406F" w:rsidRDefault="00EB4FED" w:rsidP="000D406F">
      <w:pPr>
        <w:pStyle w:val="Tekstprzypisudolnego"/>
        <w:rPr>
          <w:rFonts w:asciiTheme="minorHAnsi" w:hAnsiTheme="minorHAnsi"/>
          <w:sz w:val="24"/>
          <w:szCs w:val="24"/>
        </w:rPr>
      </w:pPr>
      <w:r w:rsidRPr="000D406F">
        <w:rPr>
          <w:rStyle w:val="Odwoanieprzypisudolnego"/>
          <w:rFonts w:asciiTheme="minorHAnsi" w:hAnsiTheme="minorHAnsi"/>
          <w:sz w:val="24"/>
          <w:szCs w:val="24"/>
        </w:rPr>
        <w:footnoteRef/>
      </w:r>
      <w:r w:rsidRPr="000D406F">
        <w:rPr>
          <w:rFonts w:asciiTheme="minorHAnsi" w:hAnsiTheme="minorHAnsi"/>
          <w:sz w:val="24"/>
          <w:szCs w:val="24"/>
        </w:rPr>
        <w:t xml:space="preserve"> </w:t>
      </w:r>
      <w:r w:rsidRPr="005C0B34">
        <w:rPr>
          <w:rFonts w:asciiTheme="minorHAnsi" w:hAnsiTheme="minorHAnsi"/>
          <w:sz w:val="24"/>
          <w:szCs w:val="24"/>
        </w:rPr>
        <w:t xml:space="preserve">Zgodnie z </w:t>
      </w:r>
      <w:r>
        <w:rPr>
          <w:rFonts w:asciiTheme="minorHAnsi" w:hAnsiTheme="minorHAnsi"/>
          <w:sz w:val="24"/>
          <w:szCs w:val="24"/>
        </w:rPr>
        <w:t>„</w:t>
      </w:r>
      <w:r w:rsidRPr="005C0B34">
        <w:rPr>
          <w:rFonts w:asciiTheme="minorHAnsi" w:hAnsiTheme="minorHAnsi"/>
          <w:sz w:val="24"/>
          <w:szCs w:val="24"/>
        </w:rPr>
        <w:t>Wytycznymi w zakresie realizacji przedsięwzięć z udziałem środków EFS w obszarze zdrowia na lata 2014-2020</w:t>
      </w:r>
      <w:r>
        <w:rPr>
          <w:rFonts w:asciiTheme="minorHAnsi" w:hAnsiTheme="minorHAnsi"/>
          <w:sz w:val="24"/>
          <w:szCs w:val="24"/>
        </w:rPr>
        <w:t>”</w:t>
      </w:r>
      <w:r w:rsidRPr="005C0B34">
        <w:rPr>
          <w:rFonts w:asciiTheme="minorHAnsi" w:hAnsiTheme="minorHAnsi"/>
          <w:sz w:val="24"/>
          <w:szCs w:val="24"/>
        </w:rPr>
        <w:t>.</w:t>
      </w:r>
    </w:p>
  </w:footnote>
  <w:footnote w:id="8">
    <w:p w14:paraId="674EC0A2" w14:textId="01BDAB6C" w:rsidR="00EB4FED" w:rsidRPr="007B5DBC" w:rsidRDefault="00EB4FED" w:rsidP="007B5DBC">
      <w:pPr>
        <w:pStyle w:val="Tekstprzypisudolnego"/>
        <w:rPr>
          <w:rFonts w:asciiTheme="minorHAnsi" w:hAnsiTheme="minorHAnsi"/>
          <w:sz w:val="24"/>
          <w:szCs w:val="24"/>
        </w:rPr>
      </w:pPr>
      <w:r w:rsidRPr="007B5DBC">
        <w:rPr>
          <w:rStyle w:val="Odwoanieprzypisudolnego"/>
          <w:rFonts w:asciiTheme="minorHAnsi" w:hAnsiTheme="minorHAnsi"/>
          <w:sz w:val="24"/>
          <w:szCs w:val="24"/>
        </w:rPr>
        <w:footnoteRef/>
      </w:r>
      <w:r w:rsidRPr="007B5DBC">
        <w:rPr>
          <w:rFonts w:asciiTheme="minorHAnsi" w:hAnsiTheme="minorHAnsi"/>
          <w:sz w:val="24"/>
          <w:szCs w:val="24"/>
        </w:rPr>
        <w:t xml:space="preserve"> W przedmiotowym konkursie </w:t>
      </w:r>
      <w:r w:rsidRPr="007B5DBC">
        <w:rPr>
          <w:rFonts w:asciiTheme="minorHAnsi" w:hAnsiTheme="minorHAnsi"/>
          <w:b/>
          <w:sz w:val="24"/>
          <w:szCs w:val="24"/>
        </w:rPr>
        <w:t xml:space="preserve">Wnioskodawca zobligowany jest do złożenia wniosku </w:t>
      </w:r>
      <w:r>
        <w:rPr>
          <w:rFonts w:asciiTheme="minorHAnsi" w:hAnsiTheme="minorHAnsi"/>
          <w:b/>
          <w:sz w:val="24"/>
          <w:szCs w:val="24"/>
        </w:rPr>
        <w:br/>
      </w:r>
      <w:r w:rsidRPr="007B5DBC">
        <w:rPr>
          <w:rFonts w:asciiTheme="minorHAnsi" w:hAnsiTheme="minorHAnsi"/>
          <w:b/>
          <w:sz w:val="24"/>
          <w:szCs w:val="24"/>
        </w:rPr>
        <w:t>o dofinansowanie wykorzystującego całą dostępną alokację w danym obszarze</w:t>
      </w:r>
      <w:r w:rsidRPr="007B5DBC">
        <w:rPr>
          <w:rFonts w:asciiTheme="minorHAnsi" w:hAnsiTheme="minorHAnsi"/>
          <w:sz w:val="24"/>
          <w:szCs w:val="24"/>
        </w:rPr>
        <w:t xml:space="preserve">, zgodnie </w:t>
      </w:r>
      <w:r>
        <w:rPr>
          <w:rFonts w:asciiTheme="minorHAnsi" w:hAnsiTheme="minorHAnsi"/>
          <w:sz w:val="24"/>
          <w:szCs w:val="24"/>
        </w:rPr>
        <w:br/>
      </w:r>
      <w:r w:rsidRPr="007B5DBC">
        <w:rPr>
          <w:rFonts w:asciiTheme="minorHAnsi" w:hAnsiTheme="minorHAnsi"/>
          <w:sz w:val="24"/>
          <w:szCs w:val="24"/>
        </w:rPr>
        <w:t>z punktem 10 niniejszego regulaminu konkursu.</w:t>
      </w:r>
    </w:p>
    <w:p w14:paraId="6426491C" w14:textId="5556ED9F" w:rsidR="00EB4FED" w:rsidRDefault="00EB4FED">
      <w:pPr>
        <w:pStyle w:val="Tekstprzypisudolnego"/>
      </w:pPr>
    </w:p>
  </w:footnote>
  <w:footnote w:id="9">
    <w:p w14:paraId="4FD9BCAA" w14:textId="2B65187F" w:rsidR="00EB4FED" w:rsidRPr="00920015" w:rsidRDefault="00EB4FED"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0">
    <w:p w14:paraId="5ADC7D6B" w14:textId="77777777" w:rsidR="00EB4FED" w:rsidRPr="00920015" w:rsidRDefault="00EB4FED"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EB4FED" w:rsidRPr="003443D0" w:rsidRDefault="00EB4FED"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EB4FED" w:rsidRPr="00586DA9" w:rsidRDefault="00EB4FED"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EB4FED" w:rsidRDefault="00EB4FED"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F8799B"/>
    <w:multiLevelType w:val="hybridMultilevel"/>
    <w:tmpl w:val="255E0EE8"/>
    <w:lvl w:ilvl="0" w:tplc="2BD634E0">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609E9"/>
    <w:multiLevelType w:val="hybridMultilevel"/>
    <w:tmpl w:val="A866D358"/>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2" w15:restartNumberingAfterBreak="0">
    <w:nsid w:val="10E84464"/>
    <w:multiLevelType w:val="hybridMultilevel"/>
    <w:tmpl w:val="D3B689C8"/>
    <w:lvl w:ilvl="0" w:tplc="2A3EE0F8">
      <w:start w:val="1"/>
      <w:numFmt w:val="decimal"/>
      <w:lvlText w:val="%1."/>
      <w:lvlJc w:val="left"/>
      <w:pPr>
        <w:ind w:left="720" w:hanging="360"/>
      </w:pPr>
      <w:rPr>
        <w:rFonts w:hint="default"/>
        <w:b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AC33A8"/>
    <w:multiLevelType w:val="hybridMultilevel"/>
    <w:tmpl w:val="F6F0D95C"/>
    <w:lvl w:ilvl="0" w:tplc="0415000F">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6"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0"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6"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120F49"/>
    <w:multiLevelType w:val="hybridMultilevel"/>
    <w:tmpl w:val="941A26D6"/>
    <w:lvl w:ilvl="0" w:tplc="4A7C0AD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E5605D"/>
    <w:multiLevelType w:val="hybridMultilevel"/>
    <w:tmpl w:val="20107750"/>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17"/>
  </w:num>
  <w:num w:numId="3">
    <w:abstractNumId w:val="39"/>
  </w:num>
  <w:num w:numId="4">
    <w:abstractNumId w:val="27"/>
  </w:num>
  <w:num w:numId="5">
    <w:abstractNumId w:val="32"/>
  </w:num>
  <w:num w:numId="6">
    <w:abstractNumId w:val="28"/>
  </w:num>
  <w:num w:numId="7">
    <w:abstractNumId w:val="3"/>
  </w:num>
  <w:num w:numId="8">
    <w:abstractNumId w:val="19"/>
  </w:num>
  <w:num w:numId="9">
    <w:abstractNumId w:val="24"/>
  </w:num>
  <w:num w:numId="10">
    <w:abstractNumId w:val="0"/>
  </w:num>
  <w:num w:numId="11">
    <w:abstractNumId w:val="11"/>
  </w:num>
  <w:num w:numId="12">
    <w:abstractNumId w:val="49"/>
  </w:num>
  <w:num w:numId="13">
    <w:abstractNumId w:val="44"/>
  </w:num>
  <w:num w:numId="14">
    <w:abstractNumId w:val="5"/>
  </w:num>
  <w:num w:numId="15">
    <w:abstractNumId w:val="26"/>
  </w:num>
  <w:num w:numId="16">
    <w:abstractNumId w:val="33"/>
  </w:num>
  <w:num w:numId="17">
    <w:abstractNumId w:val="16"/>
  </w:num>
  <w:num w:numId="18">
    <w:abstractNumId w:val="29"/>
  </w:num>
  <w:num w:numId="19">
    <w:abstractNumId w:val="31"/>
  </w:num>
  <w:num w:numId="20">
    <w:abstractNumId w:val="41"/>
  </w:num>
  <w:num w:numId="21">
    <w:abstractNumId w:val="40"/>
  </w:num>
  <w:num w:numId="22">
    <w:abstractNumId w:val="20"/>
  </w:num>
  <w:num w:numId="23">
    <w:abstractNumId w:val="14"/>
  </w:num>
  <w:num w:numId="24">
    <w:abstractNumId w:val="50"/>
  </w:num>
  <w:num w:numId="25">
    <w:abstractNumId w:val="22"/>
  </w:num>
  <w:num w:numId="26">
    <w:abstractNumId w:val="35"/>
  </w:num>
  <w:num w:numId="27">
    <w:abstractNumId w:val="13"/>
  </w:num>
  <w:num w:numId="28">
    <w:abstractNumId w:val="34"/>
  </w:num>
  <w:num w:numId="29">
    <w:abstractNumId w:val="6"/>
  </w:num>
  <w:num w:numId="30">
    <w:abstractNumId w:val="10"/>
  </w:num>
  <w:num w:numId="31">
    <w:abstractNumId w:val="18"/>
  </w:num>
  <w:num w:numId="32">
    <w:abstractNumId w:val="23"/>
  </w:num>
  <w:num w:numId="33">
    <w:abstractNumId w:val="7"/>
  </w:num>
  <w:num w:numId="34">
    <w:abstractNumId w:val="2"/>
  </w:num>
  <w:num w:numId="35">
    <w:abstractNumId w:val="9"/>
  </w:num>
  <w:num w:numId="36">
    <w:abstractNumId w:val="8"/>
  </w:num>
  <w:num w:numId="37">
    <w:abstractNumId w:val="38"/>
  </w:num>
  <w:num w:numId="38">
    <w:abstractNumId w:val="48"/>
  </w:num>
  <w:num w:numId="39">
    <w:abstractNumId w:val="37"/>
  </w:num>
  <w:num w:numId="40">
    <w:abstractNumId w:val="25"/>
  </w:num>
  <w:num w:numId="41">
    <w:abstractNumId w:val="15"/>
  </w:num>
  <w:num w:numId="42">
    <w:abstractNumId w:val="47"/>
  </w:num>
  <w:num w:numId="43">
    <w:abstractNumId w:val="43"/>
  </w:num>
  <w:num w:numId="44">
    <w:abstractNumId w:val="42"/>
  </w:num>
  <w:num w:numId="45">
    <w:abstractNumId w:val="45"/>
  </w:num>
  <w:num w:numId="46">
    <w:abstractNumId w:val="21"/>
  </w:num>
  <w:num w:numId="47">
    <w:abstractNumId w:val="46"/>
  </w:num>
  <w:num w:numId="48">
    <w:abstractNumId w:val="36"/>
  </w:num>
  <w:num w:numId="49">
    <w:abstractNumId w:val="4"/>
  </w:num>
  <w:num w:numId="50">
    <w:abstractNumId w:val="12"/>
  </w:num>
  <w:num w:numId="51">
    <w:abstractNumId w:val="30"/>
  </w:num>
  <w:num w:numId="52">
    <w:abstractNumId w:val="1"/>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284"/>
    <w:rsid w:val="000133E6"/>
    <w:rsid w:val="00013F99"/>
    <w:rsid w:val="0001408D"/>
    <w:rsid w:val="000141D1"/>
    <w:rsid w:val="00014837"/>
    <w:rsid w:val="00014EBE"/>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3033A"/>
    <w:rsid w:val="00030549"/>
    <w:rsid w:val="00030828"/>
    <w:rsid w:val="000314C8"/>
    <w:rsid w:val="00031542"/>
    <w:rsid w:val="00032BCE"/>
    <w:rsid w:val="00033B88"/>
    <w:rsid w:val="00033D8D"/>
    <w:rsid w:val="00034133"/>
    <w:rsid w:val="0003415D"/>
    <w:rsid w:val="0003428C"/>
    <w:rsid w:val="0003465B"/>
    <w:rsid w:val="0003535C"/>
    <w:rsid w:val="000354D2"/>
    <w:rsid w:val="0003565B"/>
    <w:rsid w:val="0003595A"/>
    <w:rsid w:val="00036FE5"/>
    <w:rsid w:val="00037055"/>
    <w:rsid w:val="00037354"/>
    <w:rsid w:val="000374C5"/>
    <w:rsid w:val="0004077D"/>
    <w:rsid w:val="000410D5"/>
    <w:rsid w:val="000425E2"/>
    <w:rsid w:val="00042B8D"/>
    <w:rsid w:val="0004319F"/>
    <w:rsid w:val="000438A7"/>
    <w:rsid w:val="00044F79"/>
    <w:rsid w:val="00045478"/>
    <w:rsid w:val="00045AE8"/>
    <w:rsid w:val="000478C2"/>
    <w:rsid w:val="00047950"/>
    <w:rsid w:val="00047AA2"/>
    <w:rsid w:val="00047F4A"/>
    <w:rsid w:val="00050093"/>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3CC0"/>
    <w:rsid w:val="00054C7E"/>
    <w:rsid w:val="0005570C"/>
    <w:rsid w:val="000558AE"/>
    <w:rsid w:val="00055B7B"/>
    <w:rsid w:val="00055DB5"/>
    <w:rsid w:val="000577DE"/>
    <w:rsid w:val="00060514"/>
    <w:rsid w:val="00060865"/>
    <w:rsid w:val="00060DC5"/>
    <w:rsid w:val="00061792"/>
    <w:rsid w:val="00062195"/>
    <w:rsid w:val="00062567"/>
    <w:rsid w:val="000633E4"/>
    <w:rsid w:val="00063D65"/>
    <w:rsid w:val="00064215"/>
    <w:rsid w:val="00064F90"/>
    <w:rsid w:val="00064FF5"/>
    <w:rsid w:val="000659E9"/>
    <w:rsid w:val="00065EE8"/>
    <w:rsid w:val="0006615E"/>
    <w:rsid w:val="000671AA"/>
    <w:rsid w:val="00067877"/>
    <w:rsid w:val="00067A6C"/>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5190"/>
    <w:rsid w:val="00095389"/>
    <w:rsid w:val="000955B6"/>
    <w:rsid w:val="00095926"/>
    <w:rsid w:val="0009608F"/>
    <w:rsid w:val="00096120"/>
    <w:rsid w:val="000962E8"/>
    <w:rsid w:val="000964D5"/>
    <w:rsid w:val="0009651B"/>
    <w:rsid w:val="000967DA"/>
    <w:rsid w:val="00096886"/>
    <w:rsid w:val="00096B02"/>
    <w:rsid w:val="000A06AB"/>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47D"/>
    <w:rsid w:val="000E4CF3"/>
    <w:rsid w:val="000E4FCF"/>
    <w:rsid w:val="000E51C2"/>
    <w:rsid w:val="000E558E"/>
    <w:rsid w:val="000E6A1F"/>
    <w:rsid w:val="000E70BA"/>
    <w:rsid w:val="000E7257"/>
    <w:rsid w:val="000E7361"/>
    <w:rsid w:val="000F011E"/>
    <w:rsid w:val="000F1FC6"/>
    <w:rsid w:val="000F28C2"/>
    <w:rsid w:val="000F2D0C"/>
    <w:rsid w:val="000F3424"/>
    <w:rsid w:val="000F4217"/>
    <w:rsid w:val="000F4453"/>
    <w:rsid w:val="000F4BA3"/>
    <w:rsid w:val="000F4FFE"/>
    <w:rsid w:val="000F5963"/>
    <w:rsid w:val="000F5FB3"/>
    <w:rsid w:val="000F5FB8"/>
    <w:rsid w:val="000F5FF2"/>
    <w:rsid w:val="000F63C3"/>
    <w:rsid w:val="000F6B89"/>
    <w:rsid w:val="000F7758"/>
    <w:rsid w:val="000F7B10"/>
    <w:rsid w:val="00100726"/>
    <w:rsid w:val="0010074F"/>
    <w:rsid w:val="001017C8"/>
    <w:rsid w:val="0010181D"/>
    <w:rsid w:val="00101AF5"/>
    <w:rsid w:val="001024E2"/>
    <w:rsid w:val="001025E1"/>
    <w:rsid w:val="0010351E"/>
    <w:rsid w:val="00103EBF"/>
    <w:rsid w:val="00103EC9"/>
    <w:rsid w:val="00103F0A"/>
    <w:rsid w:val="001041E7"/>
    <w:rsid w:val="001041F7"/>
    <w:rsid w:val="00104211"/>
    <w:rsid w:val="00104C8A"/>
    <w:rsid w:val="00105036"/>
    <w:rsid w:val="00105B3F"/>
    <w:rsid w:val="00106459"/>
    <w:rsid w:val="0010719E"/>
    <w:rsid w:val="001100BD"/>
    <w:rsid w:val="001104F8"/>
    <w:rsid w:val="001107AB"/>
    <w:rsid w:val="001108B4"/>
    <w:rsid w:val="001110A2"/>
    <w:rsid w:val="001127EC"/>
    <w:rsid w:val="00112F4D"/>
    <w:rsid w:val="00112FDF"/>
    <w:rsid w:val="0011378F"/>
    <w:rsid w:val="00113C87"/>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348B"/>
    <w:rsid w:val="0013427D"/>
    <w:rsid w:val="00134D08"/>
    <w:rsid w:val="001350B1"/>
    <w:rsid w:val="001357B4"/>
    <w:rsid w:val="00135A2A"/>
    <w:rsid w:val="00135F04"/>
    <w:rsid w:val="0013716F"/>
    <w:rsid w:val="001371AF"/>
    <w:rsid w:val="0013739F"/>
    <w:rsid w:val="001376C0"/>
    <w:rsid w:val="00140987"/>
    <w:rsid w:val="00140F02"/>
    <w:rsid w:val="00141616"/>
    <w:rsid w:val="00141832"/>
    <w:rsid w:val="00141EE5"/>
    <w:rsid w:val="0014388F"/>
    <w:rsid w:val="001439B9"/>
    <w:rsid w:val="00144769"/>
    <w:rsid w:val="001452D2"/>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AFF"/>
    <w:rsid w:val="00164D57"/>
    <w:rsid w:val="001651F4"/>
    <w:rsid w:val="00165585"/>
    <w:rsid w:val="00166611"/>
    <w:rsid w:val="0016686E"/>
    <w:rsid w:val="00166C57"/>
    <w:rsid w:val="001675A5"/>
    <w:rsid w:val="001676BF"/>
    <w:rsid w:val="001679C3"/>
    <w:rsid w:val="00167DEB"/>
    <w:rsid w:val="00170687"/>
    <w:rsid w:val="00170A13"/>
    <w:rsid w:val="0017126D"/>
    <w:rsid w:val="00171CDD"/>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AC5"/>
    <w:rsid w:val="00196B6F"/>
    <w:rsid w:val="001A02BB"/>
    <w:rsid w:val="001A0406"/>
    <w:rsid w:val="001A127F"/>
    <w:rsid w:val="001A158A"/>
    <w:rsid w:val="001A2A96"/>
    <w:rsid w:val="001A2C9A"/>
    <w:rsid w:val="001A38B8"/>
    <w:rsid w:val="001A3FFA"/>
    <w:rsid w:val="001A4309"/>
    <w:rsid w:val="001A449F"/>
    <w:rsid w:val="001A44AC"/>
    <w:rsid w:val="001A52D9"/>
    <w:rsid w:val="001A585B"/>
    <w:rsid w:val="001A6765"/>
    <w:rsid w:val="001A6D76"/>
    <w:rsid w:val="001A6EA8"/>
    <w:rsid w:val="001A71FC"/>
    <w:rsid w:val="001A76C0"/>
    <w:rsid w:val="001A7EAF"/>
    <w:rsid w:val="001B0320"/>
    <w:rsid w:val="001B0424"/>
    <w:rsid w:val="001B0455"/>
    <w:rsid w:val="001B06D5"/>
    <w:rsid w:val="001B07E2"/>
    <w:rsid w:val="001B0FCA"/>
    <w:rsid w:val="001B1F8B"/>
    <w:rsid w:val="001B210B"/>
    <w:rsid w:val="001B225F"/>
    <w:rsid w:val="001B26A0"/>
    <w:rsid w:val="001B272A"/>
    <w:rsid w:val="001B2D70"/>
    <w:rsid w:val="001B3929"/>
    <w:rsid w:val="001B44E0"/>
    <w:rsid w:val="001B495F"/>
    <w:rsid w:val="001B555D"/>
    <w:rsid w:val="001B5E5D"/>
    <w:rsid w:val="001B6CD3"/>
    <w:rsid w:val="001B6DAC"/>
    <w:rsid w:val="001B6F53"/>
    <w:rsid w:val="001B7CAE"/>
    <w:rsid w:val="001B7FCE"/>
    <w:rsid w:val="001C0741"/>
    <w:rsid w:val="001C1248"/>
    <w:rsid w:val="001C143D"/>
    <w:rsid w:val="001C1F9E"/>
    <w:rsid w:val="001C2EE2"/>
    <w:rsid w:val="001C2F2C"/>
    <w:rsid w:val="001C3C2E"/>
    <w:rsid w:val="001C43EF"/>
    <w:rsid w:val="001C44E4"/>
    <w:rsid w:val="001C44F2"/>
    <w:rsid w:val="001C4E77"/>
    <w:rsid w:val="001C55A2"/>
    <w:rsid w:val="001C5E2A"/>
    <w:rsid w:val="001C6092"/>
    <w:rsid w:val="001C6596"/>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D8D"/>
    <w:rsid w:val="001D3B48"/>
    <w:rsid w:val="001D4054"/>
    <w:rsid w:val="001D45AF"/>
    <w:rsid w:val="001D4680"/>
    <w:rsid w:val="001D69EC"/>
    <w:rsid w:val="001D6E86"/>
    <w:rsid w:val="001D707D"/>
    <w:rsid w:val="001D7149"/>
    <w:rsid w:val="001D784D"/>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616E"/>
    <w:rsid w:val="001E6A52"/>
    <w:rsid w:val="001E7742"/>
    <w:rsid w:val="001E7A83"/>
    <w:rsid w:val="001F11E4"/>
    <w:rsid w:val="001F12F1"/>
    <w:rsid w:val="001F14C1"/>
    <w:rsid w:val="001F28D0"/>
    <w:rsid w:val="001F2E4A"/>
    <w:rsid w:val="001F2E74"/>
    <w:rsid w:val="001F314B"/>
    <w:rsid w:val="001F4C1E"/>
    <w:rsid w:val="001F4D63"/>
    <w:rsid w:val="001F4D66"/>
    <w:rsid w:val="001F5063"/>
    <w:rsid w:val="001F52B2"/>
    <w:rsid w:val="001F5757"/>
    <w:rsid w:val="001F57C3"/>
    <w:rsid w:val="001F589B"/>
    <w:rsid w:val="001F5DFD"/>
    <w:rsid w:val="001F6315"/>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407D"/>
    <w:rsid w:val="00214D4A"/>
    <w:rsid w:val="00214F68"/>
    <w:rsid w:val="002159DB"/>
    <w:rsid w:val="00215A0E"/>
    <w:rsid w:val="0021649A"/>
    <w:rsid w:val="002164F1"/>
    <w:rsid w:val="00216FD8"/>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A1B"/>
    <w:rsid w:val="0023019F"/>
    <w:rsid w:val="00230822"/>
    <w:rsid w:val="0023111E"/>
    <w:rsid w:val="0023154A"/>
    <w:rsid w:val="00231567"/>
    <w:rsid w:val="00231D44"/>
    <w:rsid w:val="00231E8F"/>
    <w:rsid w:val="0023245A"/>
    <w:rsid w:val="00232BBB"/>
    <w:rsid w:val="00233939"/>
    <w:rsid w:val="0023676C"/>
    <w:rsid w:val="00236DED"/>
    <w:rsid w:val="0024071A"/>
    <w:rsid w:val="002412F7"/>
    <w:rsid w:val="0024172A"/>
    <w:rsid w:val="002423E7"/>
    <w:rsid w:val="00242EE9"/>
    <w:rsid w:val="00243A8C"/>
    <w:rsid w:val="00244F3E"/>
    <w:rsid w:val="00245447"/>
    <w:rsid w:val="00245734"/>
    <w:rsid w:val="00245CB5"/>
    <w:rsid w:val="00246264"/>
    <w:rsid w:val="00246395"/>
    <w:rsid w:val="00246831"/>
    <w:rsid w:val="00246C81"/>
    <w:rsid w:val="00247171"/>
    <w:rsid w:val="00247F9D"/>
    <w:rsid w:val="00250351"/>
    <w:rsid w:val="00250AB7"/>
    <w:rsid w:val="00250C07"/>
    <w:rsid w:val="00250E72"/>
    <w:rsid w:val="00251138"/>
    <w:rsid w:val="00251270"/>
    <w:rsid w:val="0025161A"/>
    <w:rsid w:val="0025189D"/>
    <w:rsid w:val="00251E65"/>
    <w:rsid w:val="00252069"/>
    <w:rsid w:val="002546C3"/>
    <w:rsid w:val="002547C9"/>
    <w:rsid w:val="00254837"/>
    <w:rsid w:val="002555B0"/>
    <w:rsid w:val="00255767"/>
    <w:rsid w:val="002560B0"/>
    <w:rsid w:val="0025655A"/>
    <w:rsid w:val="00256C22"/>
    <w:rsid w:val="00256C69"/>
    <w:rsid w:val="00256E90"/>
    <w:rsid w:val="00257E19"/>
    <w:rsid w:val="002608B4"/>
    <w:rsid w:val="00260B2C"/>
    <w:rsid w:val="00260BCC"/>
    <w:rsid w:val="00260BDE"/>
    <w:rsid w:val="002617CD"/>
    <w:rsid w:val="00261FCC"/>
    <w:rsid w:val="00262A22"/>
    <w:rsid w:val="00262EC7"/>
    <w:rsid w:val="00263612"/>
    <w:rsid w:val="002636EF"/>
    <w:rsid w:val="00263ACB"/>
    <w:rsid w:val="00263B45"/>
    <w:rsid w:val="00263BBA"/>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4344"/>
    <w:rsid w:val="00274957"/>
    <w:rsid w:val="00274C11"/>
    <w:rsid w:val="002752E2"/>
    <w:rsid w:val="00275350"/>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505"/>
    <w:rsid w:val="00285D32"/>
    <w:rsid w:val="0028620C"/>
    <w:rsid w:val="00286363"/>
    <w:rsid w:val="00286719"/>
    <w:rsid w:val="00286971"/>
    <w:rsid w:val="00287C54"/>
    <w:rsid w:val="00287DEF"/>
    <w:rsid w:val="00290043"/>
    <w:rsid w:val="00290217"/>
    <w:rsid w:val="00290E31"/>
    <w:rsid w:val="002913CF"/>
    <w:rsid w:val="002915B1"/>
    <w:rsid w:val="00291AB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914"/>
    <w:rsid w:val="002E0AF6"/>
    <w:rsid w:val="002E1776"/>
    <w:rsid w:val="002E1B9A"/>
    <w:rsid w:val="002E448E"/>
    <w:rsid w:val="002E4C40"/>
    <w:rsid w:val="002E4ECC"/>
    <w:rsid w:val="002E511D"/>
    <w:rsid w:val="002E5C1F"/>
    <w:rsid w:val="002E5F31"/>
    <w:rsid w:val="002E6039"/>
    <w:rsid w:val="002E74DB"/>
    <w:rsid w:val="002E78E0"/>
    <w:rsid w:val="002F0095"/>
    <w:rsid w:val="002F021C"/>
    <w:rsid w:val="002F0BFE"/>
    <w:rsid w:val="002F1D7E"/>
    <w:rsid w:val="002F1D92"/>
    <w:rsid w:val="002F2023"/>
    <w:rsid w:val="002F2459"/>
    <w:rsid w:val="002F245B"/>
    <w:rsid w:val="002F2EB0"/>
    <w:rsid w:val="002F4300"/>
    <w:rsid w:val="002F49A3"/>
    <w:rsid w:val="002F4AE6"/>
    <w:rsid w:val="002F4C71"/>
    <w:rsid w:val="002F532B"/>
    <w:rsid w:val="002F5A65"/>
    <w:rsid w:val="002F5DEC"/>
    <w:rsid w:val="002F619C"/>
    <w:rsid w:val="002F6394"/>
    <w:rsid w:val="002F6683"/>
    <w:rsid w:val="002F6AFE"/>
    <w:rsid w:val="002F6BA3"/>
    <w:rsid w:val="002F6CD0"/>
    <w:rsid w:val="002F77A3"/>
    <w:rsid w:val="00300405"/>
    <w:rsid w:val="0030079C"/>
    <w:rsid w:val="00300892"/>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58B0"/>
    <w:rsid w:val="003177DB"/>
    <w:rsid w:val="00321520"/>
    <w:rsid w:val="003224CD"/>
    <w:rsid w:val="003240E0"/>
    <w:rsid w:val="00324353"/>
    <w:rsid w:val="00325F29"/>
    <w:rsid w:val="00325F4E"/>
    <w:rsid w:val="00325F81"/>
    <w:rsid w:val="003278E7"/>
    <w:rsid w:val="00327F83"/>
    <w:rsid w:val="00330592"/>
    <w:rsid w:val="0033069C"/>
    <w:rsid w:val="003322F5"/>
    <w:rsid w:val="00332714"/>
    <w:rsid w:val="00333A75"/>
    <w:rsid w:val="00333E41"/>
    <w:rsid w:val="003340EE"/>
    <w:rsid w:val="00334B22"/>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5331"/>
    <w:rsid w:val="00355864"/>
    <w:rsid w:val="00357132"/>
    <w:rsid w:val="0035748B"/>
    <w:rsid w:val="003601E5"/>
    <w:rsid w:val="00360F9E"/>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661"/>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1E81"/>
    <w:rsid w:val="00381F61"/>
    <w:rsid w:val="0038209A"/>
    <w:rsid w:val="00382349"/>
    <w:rsid w:val="003827EF"/>
    <w:rsid w:val="003833C0"/>
    <w:rsid w:val="00383B58"/>
    <w:rsid w:val="00384228"/>
    <w:rsid w:val="0038422E"/>
    <w:rsid w:val="00384260"/>
    <w:rsid w:val="003842C8"/>
    <w:rsid w:val="00384AA9"/>
    <w:rsid w:val="003850FF"/>
    <w:rsid w:val="0038514F"/>
    <w:rsid w:val="0038524A"/>
    <w:rsid w:val="003856E9"/>
    <w:rsid w:val="00385719"/>
    <w:rsid w:val="00385744"/>
    <w:rsid w:val="00386F2F"/>
    <w:rsid w:val="00387324"/>
    <w:rsid w:val="0038753F"/>
    <w:rsid w:val="00387871"/>
    <w:rsid w:val="00391483"/>
    <w:rsid w:val="003928ED"/>
    <w:rsid w:val="00392B54"/>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697"/>
    <w:rsid w:val="003A591E"/>
    <w:rsid w:val="003A5A6C"/>
    <w:rsid w:val="003A676B"/>
    <w:rsid w:val="003A6A9F"/>
    <w:rsid w:val="003A6C55"/>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C0D8B"/>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F6C"/>
    <w:rsid w:val="003D029D"/>
    <w:rsid w:val="003D06A9"/>
    <w:rsid w:val="003D0CCF"/>
    <w:rsid w:val="003D1616"/>
    <w:rsid w:val="003D21D3"/>
    <w:rsid w:val="003D3853"/>
    <w:rsid w:val="003D3893"/>
    <w:rsid w:val="003D4280"/>
    <w:rsid w:val="003D4597"/>
    <w:rsid w:val="003D4A61"/>
    <w:rsid w:val="003D4C4B"/>
    <w:rsid w:val="003D55B0"/>
    <w:rsid w:val="003D5D11"/>
    <w:rsid w:val="003D6206"/>
    <w:rsid w:val="003D64C9"/>
    <w:rsid w:val="003E0A8A"/>
    <w:rsid w:val="003E0E20"/>
    <w:rsid w:val="003E1005"/>
    <w:rsid w:val="003E2AE5"/>
    <w:rsid w:val="003E31C6"/>
    <w:rsid w:val="003E373E"/>
    <w:rsid w:val="003E3C50"/>
    <w:rsid w:val="003E3F1C"/>
    <w:rsid w:val="003E5296"/>
    <w:rsid w:val="003E5865"/>
    <w:rsid w:val="003E59FB"/>
    <w:rsid w:val="003E5ACC"/>
    <w:rsid w:val="003E6286"/>
    <w:rsid w:val="003E6AC1"/>
    <w:rsid w:val="003E6B4C"/>
    <w:rsid w:val="003E6F2C"/>
    <w:rsid w:val="003E73B7"/>
    <w:rsid w:val="003E7E71"/>
    <w:rsid w:val="003F01E9"/>
    <w:rsid w:val="003F0224"/>
    <w:rsid w:val="003F0A72"/>
    <w:rsid w:val="003F10DD"/>
    <w:rsid w:val="003F15F1"/>
    <w:rsid w:val="003F224A"/>
    <w:rsid w:val="003F35FB"/>
    <w:rsid w:val="003F4596"/>
    <w:rsid w:val="003F5228"/>
    <w:rsid w:val="003F65DB"/>
    <w:rsid w:val="003F749C"/>
    <w:rsid w:val="003F799F"/>
    <w:rsid w:val="003F7B9A"/>
    <w:rsid w:val="003F7CA2"/>
    <w:rsid w:val="0040032D"/>
    <w:rsid w:val="00400A02"/>
    <w:rsid w:val="00400CB7"/>
    <w:rsid w:val="00401BB0"/>
    <w:rsid w:val="00401D24"/>
    <w:rsid w:val="00402760"/>
    <w:rsid w:val="00402DE1"/>
    <w:rsid w:val="00403104"/>
    <w:rsid w:val="004035F6"/>
    <w:rsid w:val="00404A84"/>
    <w:rsid w:val="00404E10"/>
    <w:rsid w:val="004059EB"/>
    <w:rsid w:val="00406366"/>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BF"/>
    <w:rsid w:val="004210DC"/>
    <w:rsid w:val="0042142C"/>
    <w:rsid w:val="004216D9"/>
    <w:rsid w:val="00421CF4"/>
    <w:rsid w:val="00421E19"/>
    <w:rsid w:val="0042224C"/>
    <w:rsid w:val="00422478"/>
    <w:rsid w:val="004226FE"/>
    <w:rsid w:val="00423457"/>
    <w:rsid w:val="00424167"/>
    <w:rsid w:val="00424718"/>
    <w:rsid w:val="00424B5D"/>
    <w:rsid w:val="00424C9C"/>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4DE6"/>
    <w:rsid w:val="00434E6F"/>
    <w:rsid w:val="0043589E"/>
    <w:rsid w:val="00435DCE"/>
    <w:rsid w:val="0043639C"/>
    <w:rsid w:val="0043694E"/>
    <w:rsid w:val="0043697B"/>
    <w:rsid w:val="004369A4"/>
    <w:rsid w:val="00436CEC"/>
    <w:rsid w:val="0043703A"/>
    <w:rsid w:val="0043703D"/>
    <w:rsid w:val="00437060"/>
    <w:rsid w:val="004377B2"/>
    <w:rsid w:val="004400F6"/>
    <w:rsid w:val="00440745"/>
    <w:rsid w:val="00441543"/>
    <w:rsid w:val="0044250F"/>
    <w:rsid w:val="0044275E"/>
    <w:rsid w:val="00442C5C"/>
    <w:rsid w:val="00443DDF"/>
    <w:rsid w:val="004458E3"/>
    <w:rsid w:val="00445F3B"/>
    <w:rsid w:val="004464EC"/>
    <w:rsid w:val="00446F4F"/>
    <w:rsid w:val="00447381"/>
    <w:rsid w:val="004477B5"/>
    <w:rsid w:val="004478D7"/>
    <w:rsid w:val="00447F64"/>
    <w:rsid w:val="004502BA"/>
    <w:rsid w:val="00450A49"/>
    <w:rsid w:val="004513B3"/>
    <w:rsid w:val="00451ED3"/>
    <w:rsid w:val="00452C3E"/>
    <w:rsid w:val="00453277"/>
    <w:rsid w:val="004535E6"/>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25D8"/>
    <w:rsid w:val="0046268E"/>
    <w:rsid w:val="00463628"/>
    <w:rsid w:val="00464E03"/>
    <w:rsid w:val="0046541F"/>
    <w:rsid w:val="00465544"/>
    <w:rsid w:val="00465AEB"/>
    <w:rsid w:val="00466089"/>
    <w:rsid w:val="004665F1"/>
    <w:rsid w:val="00466689"/>
    <w:rsid w:val="00466C1B"/>
    <w:rsid w:val="004672A2"/>
    <w:rsid w:val="004672E2"/>
    <w:rsid w:val="00467533"/>
    <w:rsid w:val="004676CB"/>
    <w:rsid w:val="00467A4C"/>
    <w:rsid w:val="00467C6B"/>
    <w:rsid w:val="00467ED9"/>
    <w:rsid w:val="00470E59"/>
    <w:rsid w:val="004710C0"/>
    <w:rsid w:val="00471657"/>
    <w:rsid w:val="00471FA8"/>
    <w:rsid w:val="00472738"/>
    <w:rsid w:val="00472D2A"/>
    <w:rsid w:val="00472D98"/>
    <w:rsid w:val="00472EFE"/>
    <w:rsid w:val="004736D5"/>
    <w:rsid w:val="00473F7A"/>
    <w:rsid w:val="00475238"/>
    <w:rsid w:val="00475239"/>
    <w:rsid w:val="004756C5"/>
    <w:rsid w:val="00476AF1"/>
    <w:rsid w:val="00476CF4"/>
    <w:rsid w:val="00480233"/>
    <w:rsid w:val="00480371"/>
    <w:rsid w:val="00480E13"/>
    <w:rsid w:val="0048121D"/>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1470"/>
    <w:rsid w:val="00491E88"/>
    <w:rsid w:val="00492A0B"/>
    <w:rsid w:val="00492DD1"/>
    <w:rsid w:val="004934AA"/>
    <w:rsid w:val="004935ED"/>
    <w:rsid w:val="00493A07"/>
    <w:rsid w:val="00493ABD"/>
    <w:rsid w:val="00493E5C"/>
    <w:rsid w:val="004962D3"/>
    <w:rsid w:val="004972C6"/>
    <w:rsid w:val="004974AE"/>
    <w:rsid w:val="004A0201"/>
    <w:rsid w:val="004A0724"/>
    <w:rsid w:val="004A0A2F"/>
    <w:rsid w:val="004A1188"/>
    <w:rsid w:val="004A12A7"/>
    <w:rsid w:val="004A2291"/>
    <w:rsid w:val="004A29CF"/>
    <w:rsid w:val="004A2BE3"/>
    <w:rsid w:val="004A2EB8"/>
    <w:rsid w:val="004A2FDA"/>
    <w:rsid w:val="004A3173"/>
    <w:rsid w:val="004A331F"/>
    <w:rsid w:val="004A3565"/>
    <w:rsid w:val="004A3C69"/>
    <w:rsid w:val="004A45CC"/>
    <w:rsid w:val="004A46C4"/>
    <w:rsid w:val="004A4C1C"/>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425"/>
    <w:rsid w:val="004B37AD"/>
    <w:rsid w:val="004B39EC"/>
    <w:rsid w:val="004B4045"/>
    <w:rsid w:val="004B42A5"/>
    <w:rsid w:val="004B57F2"/>
    <w:rsid w:val="004B5B04"/>
    <w:rsid w:val="004B5ED2"/>
    <w:rsid w:val="004B665A"/>
    <w:rsid w:val="004B6FBC"/>
    <w:rsid w:val="004B724E"/>
    <w:rsid w:val="004B75F3"/>
    <w:rsid w:val="004B7E1F"/>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320"/>
    <w:rsid w:val="004D7C9C"/>
    <w:rsid w:val="004E0D99"/>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BB2"/>
    <w:rsid w:val="004F017E"/>
    <w:rsid w:val="004F0268"/>
    <w:rsid w:val="004F0361"/>
    <w:rsid w:val="004F0371"/>
    <w:rsid w:val="004F06CF"/>
    <w:rsid w:val="004F0C4D"/>
    <w:rsid w:val="004F14B1"/>
    <w:rsid w:val="004F1AB1"/>
    <w:rsid w:val="004F1CEC"/>
    <w:rsid w:val="004F1FB7"/>
    <w:rsid w:val="004F3D8A"/>
    <w:rsid w:val="004F3DEC"/>
    <w:rsid w:val="004F3EDE"/>
    <w:rsid w:val="004F4689"/>
    <w:rsid w:val="004F46CD"/>
    <w:rsid w:val="004F489D"/>
    <w:rsid w:val="004F4D9E"/>
    <w:rsid w:val="004F53A9"/>
    <w:rsid w:val="004F5520"/>
    <w:rsid w:val="004F577D"/>
    <w:rsid w:val="004F5923"/>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569"/>
    <w:rsid w:val="00502583"/>
    <w:rsid w:val="00504A9B"/>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205D9"/>
    <w:rsid w:val="005205DA"/>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84A"/>
    <w:rsid w:val="00530B17"/>
    <w:rsid w:val="0053149D"/>
    <w:rsid w:val="0053175D"/>
    <w:rsid w:val="005317EF"/>
    <w:rsid w:val="005323DD"/>
    <w:rsid w:val="00532C8A"/>
    <w:rsid w:val="0053307A"/>
    <w:rsid w:val="00533D3B"/>
    <w:rsid w:val="00534877"/>
    <w:rsid w:val="00535160"/>
    <w:rsid w:val="00535E79"/>
    <w:rsid w:val="00536C51"/>
    <w:rsid w:val="00540226"/>
    <w:rsid w:val="00540DBF"/>
    <w:rsid w:val="00540E0B"/>
    <w:rsid w:val="00540FEB"/>
    <w:rsid w:val="005419E7"/>
    <w:rsid w:val="0054200A"/>
    <w:rsid w:val="005420D0"/>
    <w:rsid w:val="00542645"/>
    <w:rsid w:val="00542A24"/>
    <w:rsid w:val="00542A6B"/>
    <w:rsid w:val="0054302B"/>
    <w:rsid w:val="0054346F"/>
    <w:rsid w:val="005438A6"/>
    <w:rsid w:val="0054465B"/>
    <w:rsid w:val="005446D1"/>
    <w:rsid w:val="00544DA2"/>
    <w:rsid w:val="00544E7E"/>
    <w:rsid w:val="005453A1"/>
    <w:rsid w:val="005453C2"/>
    <w:rsid w:val="0054600B"/>
    <w:rsid w:val="00546085"/>
    <w:rsid w:val="00546468"/>
    <w:rsid w:val="005466EB"/>
    <w:rsid w:val="00547120"/>
    <w:rsid w:val="0054757E"/>
    <w:rsid w:val="00547700"/>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FE5"/>
    <w:rsid w:val="00555060"/>
    <w:rsid w:val="005550A6"/>
    <w:rsid w:val="005550EF"/>
    <w:rsid w:val="0055524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813C9"/>
    <w:rsid w:val="005816A5"/>
    <w:rsid w:val="005816FE"/>
    <w:rsid w:val="005817AC"/>
    <w:rsid w:val="00583712"/>
    <w:rsid w:val="00583D04"/>
    <w:rsid w:val="005845E5"/>
    <w:rsid w:val="00584978"/>
    <w:rsid w:val="005850A4"/>
    <w:rsid w:val="0058535D"/>
    <w:rsid w:val="005857E0"/>
    <w:rsid w:val="00585909"/>
    <w:rsid w:val="00585F67"/>
    <w:rsid w:val="005861BF"/>
    <w:rsid w:val="005864D3"/>
    <w:rsid w:val="00586DA9"/>
    <w:rsid w:val="005913B7"/>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217"/>
    <w:rsid w:val="005A08B5"/>
    <w:rsid w:val="005A0E3E"/>
    <w:rsid w:val="005A0FF7"/>
    <w:rsid w:val="005A17E4"/>
    <w:rsid w:val="005A1F8D"/>
    <w:rsid w:val="005A2C1B"/>
    <w:rsid w:val="005A364F"/>
    <w:rsid w:val="005A381A"/>
    <w:rsid w:val="005A39B4"/>
    <w:rsid w:val="005A4B77"/>
    <w:rsid w:val="005A51ED"/>
    <w:rsid w:val="005A53A7"/>
    <w:rsid w:val="005A5473"/>
    <w:rsid w:val="005A562E"/>
    <w:rsid w:val="005A6436"/>
    <w:rsid w:val="005A6473"/>
    <w:rsid w:val="005A6B75"/>
    <w:rsid w:val="005A6D66"/>
    <w:rsid w:val="005A7B9A"/>
    <w:rsid w:val="005A7BCB"/>
    <w:rsid w:val="005B01E0"/>
    <w:rsid w:val="005B070F"/>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2"/>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14A9"/>
    <w:rsid w:val="005C1716"/>
    <w:rsid w:val="005C17B9"/>
    <w:rsid w:val="005C1B31"/>
    <w:rsid w:val="005C293D"/>
    <w:rsid w:val="005C2E18"/>
    <w:rsid w:val="005C2E92"/>
    <w:rsid w:val="005C37C9"/>
    <w:rsid w:val="005C4776"/>
    <w:rsid w:val="005C525B"/>
    <w:rsid w:val="005C5473"/>
    <w:rsid w:val="005C59B2"/>
    <w:rsid w:val="005C74BE"/>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CCA"/>
    <w:rsid w:val="00602B2A"/>
    <w:rsid w:val="006034F5"/>
    <w:rsid w:val="006038D7"/>
    <w:rsid w:val="00603AD5"/>
    <w:rsid w:val="00603B6B"/>
    <w:rsid w:val="00603CA5"/>
    <w:rsid w:val="0060427E"/>
    <w:rsid w:val="00604B26"/>
    <w:rsid w:val="00604E12"/>
    <w:rsid w:val="00604F2C"/>
    <w:rsid w:val="006052B0"/>
    <w:rsid w:val="00605B21"/>
    <w:rsid w:val="00606AEE"/>
    <w:rsid w:val="00606B99"/>
    <w:rsid w:val="00610498"/>
    <w:rsid w:val="00610613"/>
    <w:rsid w:val="00610D99"/>
    <w:rsid w:val="00611096"/>
    <w:rsid w:val="00611501"/>
    <w:rsid w:val="0061220B"/>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D7C"/>
    <w:rsid w:val="0062437D"/>
    <w:rsid w:val="00624590"/>
    <w:rsid w:val="00624922"/>
    <w:rsid w:val="00624A19"/>
    <w:rsid w:val="00625150"/>
    <w:rsid w:val="00625651"/>
    <w:rsid w:val="006260B9"/>
    <w:rsid w:val="00627038"/>
    <w:rsid w:val="00627349"/>
    <w:rsid w:val="00627EE4"/>
    <w:rsid w:val="00627F38"/>
    <w:rsid w:val="00630FC1"/>
    <w:rsid w:val="0063171D"/>
    <w:rsid w:val="00631D5C"/>
    <w:rsid w:val="00632457"/>
    <w:rsid w:val="006326BE"/>
    <w:rsid w:val="006339BC"/>
    <w:rsid w:val="00634053"/>
    <w:rsid w:val="006344C2"/>
    <w:rsid w:val="00634E00"/>
    <w:rsid w:val="00635362"/>
    <w:rsid w:val="006353E2"/>
    <w:rsid w:val="006356D4"/>
    <w:rsid w:val="00635858"/>
    <w:rsid w:val="00635EA5"/>
    <w:rsid w:val="00636444"/>
    <w:rsid w:val="006366F4"/>
    <w:rsid w:val="006367E4"/>
    <w:rsid w:val="00636AEE"/>
    <w:rsid w:val="0063726B"/>
    <w:rsid w:val="0064018A"/>
    <w:rsid w:val="006402BF"/>
    <w:rsid w:val="006407B6"/>
    <w:rsid w:val="00640F89"/>
    <w:rsid w:val="0064161E"/>
    <w:rsid w:val="006426E5"/>
    <w:rsid w:val="00642FE8"/>
    <w:rsid w:val="00643CCD"/>
    <w:rsid w:val="00644CA3"/>
    <w:rsid w:val="006456FE"/>
    <w:rsid w:val="00645CF4"/>
    <w:rsid w:val="006461BA"/>
    <w:rsid w:val="006461E7"/>
    <w:rsid w:val="00646D54"/>
    <w:rsid w:val="00646F1F"/>
    <w:rsid w:val="0064737A"/>
    <w:rsid w:val="006477AD"/>
    <w:rsid w:val="00647992"/>
    <w:rsid w:val="00647C55"/>
    <w:rsid w:val="00650048"/>
    <w:rsid w:val="006502A0"/>
    <w:rsid w:val="00650CBA"/>
    <w:rsid w:val="00650F10"/>
    <w:rsid w:val="00651010"/>
    <w:rsid w:val="0065145A"/>
    <w:rsid w:val="00651A8B"/>
    <w:rsid w:val="00652D36"/>
    <w:rsid w:val="00652E43"/>
    <w:rsid w:val="00653119"/>
    <w:rsid w:val="0065370C"/>
    <w:rsid w:val="00653B8B"/>
    <w:rsid w:val="00653D87"/>
    <w:rsid w:val="00654083"/>
    <w:rsid w:val="0065479F"/>
    <w:rsid w:val="006563A4"/>
    <w:rsid w:val="0065655F"/>
    <w:rsid w:val="00656B15"/>
    <w:rsid w:val="00656D16"/>
    <w:rsid w:val="006573E2"/>
    <w:rsid w:val="00657978"/>
    <w:rsid w:val="00657AEB"/>
    <w:rsid w:val="00657E38"/>
    <w:rsid w:val="0066004E"/>
    <w:rsid w:val="006601A3"/>
    <w:rsid w:val="00661E71"/>
    <w:rsid w:val="00662114"/>
    <w:rsid w:val="006622F7"/>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63E1"/>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504"/>
    <w:rsid w:val="00694618"/>
    <w:rsid w:val="00694C56"/>
    <w:rsid w:val="00694EE9"/>
    <w:rsid w:val="00694FA3"/>
    <w:rsid w:val="006953A4"/>
    <w:rsid w:val="00695AB3"/>
    <w:rsid w:val="006963C5"/>
    <w:rsid w:val="006970C2"/>
    <w:rsid w:val="00697281"/>
    <w:rsid w:val="006A0173"/>
    <w:rsid w:val="006A0780"/>
    <w:rsid w:val="006A0D4A"/>
    <w:rsid w:val="006A0D4B"/>
    <w:rsid w:val="006A1112"/>
    <w:rsid w:val="006A314C"/>
    <w:rsid w:val="006A340B"/>
    <w:rsid w:val="006A4817"/>
    <w:rsid w:val="006A48D3"/>
    <w:rsid w:val="006A5FB4"/>
    <w:rsid w:val="006A607A"/>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516B"/>
    <w:rsid w:val="006C5D5B"/>
    <w:rsid w:val="006C60C2"/>
    <w:rsid w:val="006C6947"/>
    <w:rsid w:val="006C6AF3"/>
    <w:rsid w:val="006C6DDF"/>
    <w:rsid w:val="006C6FA7"/>
    <w:rsid w:val="006C7914"/>
    <w:rsid w:val="006D01A8"/>
    <w:rsid w:val="006D050C"/>
    <w:rsid w:val="006D071B"/>
    <w:rsid w:val="006D0850"/>
    <w:rsid w:val="006D0A61"/>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726"/>
    <w:rsid w:val="006D673F"/>
    <w:rsid w:val="006D6894"/>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86F"/>
    <w:rsid w:val="007201E5"/>
    <w:rsid w:val="00720249"/>
    <w:rsid w:val="0072078B"/>
    <w:rsid w:val="00720AC7"/>
    <w:rsid w:val="007215FF"/>
    <w:rsid w:val="0072196A"/>
    <w:rsid w:val="00722089"/>
    <w:rsid w:val="007221E3"/>
    <w:rsid w:val="007227F3"/>
    <w:rsid w:val="0072281A"/>
    <w:rsid w:val="00722DF8"/>
    <w:rsid w:val="00722ED7"/>
    <w:rsid w:val="00723660"/>
    <w:rsid w:val="0072381D"/>
    <w:rsid w:val="00724427"/>
    <w:rsid w:val="007253A5"/>
    <w:rsid w:val="0072561F"/>
    <w:rsid w:val="00726068"/>
    <w:rsid w:val="007263A9"/>
    <w:rsid w:val="0072670F"/>
    <w:rsid w:val="00726BC6"/>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959"/>
    <w:rsid w:val="00754575"/>
    <w:rsid w:val="00754724"/>
    <w:rsid w:val="007566EB"/>
    <w:rsid w:val="00757DB8"/>
    <w:rsid w:val="00760A5F"/>
    <w:rsid w:val="00761078"/>
    <w:rsid w:val="00762031"/>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B"/>
    <w:rsid w:val="0079515A"/>
    <w:rsid w:val="007955BE"/>
    <w:rsid w:val="00795A4A"/>
    <w:rsid w:val="0079698D"/>
    <w:rsid w:val="007971B5"/>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3E"/>
    <w:rsid w:val="007B25C5"/>
    <w:rsid w:val="007B3F12"/>
    <w:rsid w:val="007B42C7"/>
    <w:rsid w:val="007B54AA"/>
    <w:rsid w:val="007B5DBC"/>
    <w:rsid w:val="007B682B"/>
    <w:rsid w:val="007B68CC"/>
    <w:rsid w:val="007B7BCD"/>
    <w:rsid w:val="007B7CEB"/>
    <w:rsid w:val="007B7FC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10B2"/>
    <w:rsid w:val="007E1461"/>
    <w:rsid w:val="007E15BE"/>
    <w:rsid w:val="007E1DF7"/>
    <w:rsid w:val="007E291B"/>
    <w:rsid w:val="007E2A25"/>
    <w:rsid w:val="007E313D"/>
    <w:rsid w:val="007E32BC"/>
    <w:rsid w:val="007E3BA8"/>
    <w:rsid w:val="007E4218"/>
    <w:rsid w:val="007E4E92"/>
    <w:rsid w:val="007F022A"/>
    <w:rsid w:val="007F063A"/>
    <w:rsid w:val="007F073A"/>
    <w:rsid w:val="007F0ABE"/>
    <w:rsid w:val="007F0FEB"/>
    <w:rsid w:val="007F0FFA"/>
    <w:rsid w:val="007F12B9"/>
    <w:rsid w:val="007F1CCA"/>
    <w:rsid w:val="007F226D"/>
    <w:rsid w:val="007F255B"/>
    <w:rsid w:val="007F3311"/>
    <w:rsid w:val="007F371C"/>
    <w:rsid w:val="007F4209"/>
    <w:rsid w:val="007F4448"/>
    <w:rsid w:val="007F46AA"/>
    <w:rsid w:val="007F49B3"/>
    <w:rsid w:val="007F4B74"/>
    <w:rsid w:val="007F4C8F"/>
    <w:rsid w:val="007F4E5C"/>
    <w:rsid w:val="007F6132"/>
    <w:rsid w:val="007F650A"/>
    <w:rsid w:val="007F658B"/>
    <w:rsid w:val="007F7C19"/>
    <w:rsid w:val="008000B5"/>
    <w:rsid w:val="0080078C"/>
    <w:rsid w:val="0080079F"/>
    <w:rsid w:val="0080326B"/>
    <w:rsid w:val="0080364C"/>
    <w:rsid w:val="008037FC"/>
    <w:rsid w:val="008039F7"/>
    <w:rsid w:val="00803E13"/>
    <w:rsid w:val="0080402E"/>
    <w:rsid w:val="0080430A"/>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12D9"/>
    <w:rsid w:val="008118F0"/>
    <w:rsid w:val="00811B2E"/>
    <w:rsid w:val="00811DB9"/>
    <w:rsid w:val="008124DD"/>
    <w:rsid w:val="00812588"/>
    <w:rsid w:val="008125F3"/>
    <w:rsid w:val="008128EB"/>
    <w:rsid w:val="00812956"/>
    <w:rsid w:val="00813B44"/>
    <w:rsid w:val="00813C99"/>
    <w:rsid w:val="00814700"/>
    <w:rsid w:val="0081474F"/>
    <w:rsid w:val="00816CE7"/>
    <w:rsid w:val="00817A22"/>
    <w:rsid w:val="00817C5F"/>
    <w:rsid w:val="008208EE"/>
    <w:rsid w:val="008211E4"/>
    <w:rsid w:val="00821394"/>
    <w:rsid w:val="008216FE"/>
    <w:rsid w:val="008220EA"/>
    <w:rsid w:val="0082351C"/>
    <w:rsid w:val="00823AF9"/>
    <w:rsid w:val="00823C73"/>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25F1"/>
    <w:rsid w:val="00832881"/>
    <w:rsid w:val="00832F29"/>
    <w:rsid w:val="00832F78"/>
    <w:rsid w:val="00833100"/>
    <w:rsid w:val="00833A17"/>
    <w:rsid w:val="008346CF"/>
    <w:rsid w:val="008349D7"/>
    <w:rsid w:val="00834B22"/>
    <w:rsid w:val="008354E8"/>
    <w:rsid w:val="0083592A"/>
    <w:rsid w:val="00835DBB"/>
    <w:rsid w:val="0083603B"/>
    <w:rsid w:val="00836B89"/>
    <w:rsid w:val="00836CE9"/>
    <w:rsid w:val="00837663"/>
    <w:rsid w:val="008400F1"/>
    <w:rsid w:val="00840797"/>
    <w:rsid w:val="008411D4"/>
    <w:rsid w:val="008416D2"/>
    <w:rsid w:val="00841EFB"/>
    <w:rsid w:val="00841F8A"/>
    <w:rsid w:val="00842F12"/>
    <w:rsid w:val="008430E5"/>
    <w:rsid w:val="0084438A"/>
    <w:rsid w:val="00844837"/>
    <w:rsid w:val="008448FF"/>
    <w:rsid w:val="00844DC7"/>
    <w:rsid w:val="0084545F"/>
    <w:rsid w:val="00845C69"/>
    <w:rsid w:val="00846033"/>
    <w:rsid w:val="00846EF4"/>
    <w:rsid w:val="008472BD"/>
    <w:rsid w:val="00847407"/>
    <w:rsid w:val="00847865"/>
    <w:rsid w:val="00851763"/>
    <w:rsid w:val="008536BC"/>
    <w:rsid w:val="00853E8A"/>
    <w:rsid w:val="00854B05"/>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70745"/>
    <w:rsid w:val="008714EF"/>
    <w:rsid w:val="008716E8"/>
    <w:rsid w:val="00871D27"/>
    <w:rsid w:val="00872067"/>
    <w:rsid w:val="00872475"/>
    <w:rsid w:val="008726F0"/>
    <w:rsid w:val="0087275F"/>
    <w:rsid w:val="00872B3C"/>
    <w:rsid w:val="00872C50"/>
    <w:rsid w:val="00872DF1"/>
    <w:rsid w:val="008730E9"/>
    <w:rsid w:val="008732EC"/>
    <w:rsid w:val="00874B62"/>
    <w:rsid w:val="00874E95"/>
    <w:rsid w:val="008761C3"/>
    <w:rsid w:val="008771E9"/>
    <w:rsid w:val="00877713"/>
    <w:rsid w:val="00877997"/>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67F0"/>
    <w:rsid w:val="00886BBF"/>
    <w:rsid w:val="00887041"/>
    <w:rsid w:val="0088707F"/>
    <w:rsid w:val="00887307"/>
    <w:rsid w:val="0088767E"/>
    <w:rsid w:val="00887681"/>
    <w:rsid w:val="00887F7E"/>
    <w:rsid w:val="00890399"/>
    <w:rsid w:val="00890486"/>
    <w:rsid w:val="00891D18"/>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41EF"/>
    <w:rsid w:val="008C4B5A"/>
    <w:rsid w:val="008C4C04"/>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297E"/>
    <w:rsid w:val="008D2FAF"/>
    <w:rsid w:val="008D3D63"/>
    <w:rsid w:val="008D3E60"/>
    <w:rsid w:val="008D3EAC"/>
    <w:rsid w:val="008D5571"/>
    <w:rsid w:val="008D607F"/>
    <w:rsid w:val="008D6554"/>
    <w:rsid w:val="008D788E"/>
    <w:rsid w:val="008D79E7"/>
    <w:rsid w:val="008E0328"/>
    <w:rsid w:val="008E10DD"/>
    <w:rsid w:val="008E142F"/>
    <w:rsid w:val="008E21CC"/>
    <w:rsid w:val="008E273F"/>
    <w:rsid w:val="008E2C17"/>
    <w:rsid w:val="008E2DA8"/>
    <w:rsid w:val="008E3729"/>
    <w:rsid w:val="008E39E1"/>
    <w:rsid w:val="008E4F4E"/>
    <w:rsid w:val="008E507A"/>
    <w:rsid w:val="008E645C"/>
    <w:rsid w:val="008E6B03"/>
    <w:rsid w:val="008E7A60"/>
    <w:rsid w:val="008F0BC6"/>
    <w:rsid w:val="008F138F"/>
    <w:rsid w:val="008F17E7"/>
    <w:rsid w:val="008F240D"/>
    <w:rsid w:val="008F2518"/>
    <w:rsid w:val="008F27CA"/>
    <w:rsid w:val="008F2831"/>
    <w:rsid w:val="008F303A"/>
    <w:rsid w:val="008F3704"/>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416"/>
    <w:rsid w:val="00902C88"/>
    <w:rsid w:val="00902E36"/>
    <w:rsid w:val="009036A3"/>
    <w:rsid w:val="009038A1"/>
    <w:rsid w:val="00903982"/>
    <w:rsid w:val="00903F1D"/>
    <w:rsid w:val="009041FF"/>
    <w:rsid w:val="00904409"/>
    <w:rsid w:val="009052E8"/>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73D5"/>
    <w:rsid w:val="00927C74"/>
    <w:rsid w:val="00930BC9"/>
    <w:rsid w:val="00931843"/>
    <w:rsid w:val="00931971"/>
    <w:rsid w:val="00931B10"/>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BF2"/>
    <w:rsid w:val="00943EBA"/>
    <w:rsid w:val="0094454D"/>
    <w:rsid w:val="00944745"/>
    <w:rsid w:val="00944948"/>
    <w:rsid w:val="00945893"/>
    <w:rsid w:val="009460D7"/>
    <w:rsid w:val="009460E0"/>
    <w:rsid w:val="009465D7"/>
    <w:rsid w:val="0094671A"/>
    <w:rsid w:val="00946F74"/>
    <w:rsid w:val="0094745F"/>
    <w:rsid w:val="0094751F"/>
    <w:rsid w:val="00947805"/>
    <w:rsid w:val="009509CD"/>
    <w:rsid w:val="00950D6B"/>
    <w:rsid w:val="0095152F"/>
    <w:rsid w:val="00951A07"/>
    <w:rsid w:val="00951CE3"/>
    <w:rsid w:val="009523E1"/>
    <w:rsid w:val="00953087"/>
    <w:rsid w:val="009532D9"/>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72EF"/>
    <w:rsid w:val="009C77C5"/>
    <w:rsid w:val="009C7A5A"/>
    <w:rsid w:val="009D0456"/>
    <w:rsid w:val="009D07E3"/>
    <w:rsid w:val="009D1314"/>
    <w:rsid w:val="009D30F8"/>
    <w:rsid w:val="009D36C7"/>
    <w:rsid w:val="009D3920"/>
    <w:rsid w:val="009D3EF9"/>
    <w:rsid w:val="009D48A7"/>
    <w:rsid w:val="009D4C1B"/>
    <w:rsid w:val="009D4F7C"/>
    <w:rsid w:val="009D513D"/>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66"/>
    <w:rsid w:val="009E6B3A"/>
    <w:rsid w:val="009E6FB5"/>
    <w:rsid w:val="009E76C4"/>
    <w:rsid w:val="009E7CA4"/>
    <w:rsid w:val="009F0337"/>
    <w:rsid w:val="009F0F3C"/>
    <w:rsid w:val="009F10F5"/>
    <w:rsid w:val="009F266A"/>
    <w:rsid w:val="009F392B"/>
    <w:rsid w:val="009F3A1E"/>
    <w:rsid w:val="009F494D"/>
    <w:rsid w:val="009F5878"/>
    <w:rsid w:val="009F619E"/>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34"/>
    <w:rsid w:val="00A12617"/>
    <w:rsid w:val="00A1261C"/>
    <w:rsid w:val="00A12B15"/>
    <w:rsid w:val="00A13C66"/>
    <w:rsid w:val="00A13D65"/>
    <w:rsid w:val="00A13DA5"/>
    <w:rsid w:val="00A13F90"/>
    <w:rsid w:val="00A1457F"/>
    <w:rsid w:val="00A14BF4"/>
    <w:rsid w:val="00A14F1B"/>
    <w:rsid w:val="00A16CC4"/>
    <w:rsid w:val="00A170A6"/>
    <w:rsid w:val="00A174FD"/>
    <w:rsid w:val="00A176C5"/>
    <w:rsid w:val="00A20E48"/>
    <w:rsid w:val="00A20FA1"/>
    <w:rsid w:val="00A219B6"/>
    <w:rsid w:val="00A21E9C"/>
    <w:rsid w:val="00A228F7"/>
    <w:rsid w:val="00A22C60"/>
    <w:rsid w:val="00A235F3"/>
    <w:rsid w:val="00A237FD"/>
    <w:rsid w:val="00A239D8"/>
    <w:rsid w:val="00A24327"/>
    <w:rsid w:val="00A243D6"/>
    <w:rsid w:val="00A244F9"/>
    <w:rsid w:val="00A2504E"/>
    <w:rsid w:val="00A25358"/>
    <w:rsid w:val="00A257AE"/>
    <w:rsid w:val="00A25F80"/>
    <w:rsid w:val="00A26220"/>
    <w:rsid w:val="00A265C5"/>
    <w:rsid w:val="00A269D4"/>
    <w:rsid w:val="00A27E97"/>
    <w:rsid w:val="00A304CE"/>
    <w:rsid w:val="00A305A3"/>
    <w:rsid w:val="00A3088C"/>
    <w:rsid w:val="00A30A0B"/>
    <w:rsid w:val="00A31321"/>
    <w:rsid w:val="00A31775"/>
    <w:rsid w:val="00A32482"/>
    <w:rsid w:val="00A324BC"/>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CBC"/>
    <w:rsid w:val="00A430B0"/>
    <w:rsid w:val="00A443B2"/>
    <w:rsid w:val="00A446B4"/>
    <w:rsid w:val="00A4499E"/>
    <w:rsid w:val="00A44AF7"/>
    <w:rsid w:val="00A453DE"/>
    <w:rsid w:val="00A454D8"/>
    <w:rsid w:val="00A4617A"/>
    <w:rsid w:val="00A4672C"/>
    <w:rsid w:val="00A46796"/>
    <w:rsid w:val="00A4699F"/>
    <w:rsid w:val="00A4707F"/>
    <w:rsid w:val="00A5026F"/>
    <w:rsid w:val="00A50CCB"/>
    <w:rsid w:val="00A513DE"/>
    <w:rsid w:val="00A528A2"/>
    <w:rsid w:val="00A5300D"/>
    <w:rsid w:val="00A53048"/>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F09"/>
    <w:rsid w:val="00A743C2"/>
    <w:rsid w:val="00A749ED"/>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249E"/>
    <w:rsid w:val="00A83462"/>
    <w:rsid w:val="00A8364C"/>
    <w:rsid w:val="00A83898"/>
    <w:rsid w:val="00A83D3D"/>
    <w:rsid w:val="00A8444A"/>
    <w:rsid w:val="00A849A9"/>
    <w:rsid w:val="00A850E9"/>
    <w:rsid w:val="00A86797"/>
    <w:rsid w:val="00A86B42"/>
    <w:rsid w:val="00A87448"/>
    <w:rsid w:val="00A87E8D"/>
    <w:rsid w:val="00A90A88"/>
    <w:rsid w:val="00A90DE5"/>
    <w:rsid w:val="00A9166A"/>
    <w:rsid w:val="00A91806"/>
    <w:rsid w:val="00A91A25"/>
    <w:rsid w:val="00A91E35"/>
    <w:rsid w:val="00A92730"/>
    <w:rsid w:val="00A92AA3"/>
    <w:rsid w:val="00A930FB"/>
    <w:rsid w:val="00A944FE"/>
    <w:rsid w:val="00A9461E"/>
    <w:rsid w:val="00A95015"/>
    <w:rsid w:val="00A95150"/>
    <w:rsid w:val="00A95698"/>
    <w:rsid w:val="00A956C6"/>
    <w:rsid w:val="00A95C35"/>
    <w:rsid w:val="00A96B7B"/>
    <w:rsid w:val="00A96F49"/>
    <w:rsid w:val="00A97605"/>
    <w:rsid w:val="00A97615"/>
    <w:rsid w:val="00A97647"/>
    <w:rsid w:val="00AA02AD"/>
    <w:rsid w:val="00AA04E7"/>
    <w:rsid w:val="00AA0551"/>
    <w:rsid w:val="00AA0692"/>
    <w:rsid w:val="00AA12A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4AC"/>
    <w:rsid w:val="00AB222C"/>
    <w:rsid w:val="00AB23D4"/>
    <w:rsid w:val="00AB2FBC"/>
    <w:rsid w:val="00AB32CD"/>
    <w:rsid w:val="00AB393B"/>
    <w:rsid w:val="00AB46E6"/>
    <w:rsid w:val="00AB474E"/>
    <w:rsid w:val="00AB577B"/>
    <w:rsid w:val="00AB57BB"/>
    <w:rsid w:val="00AB5982"/>
    <w:rsid w:val="00AB7CD9"/>
    <w:rsid w:val="00AC1467"/>
    <w:rsid w:val="00AC1705"/>
    <w:rsid w:val="00AC1CCD"/>
    <w:rsid w:val="00AC20AD"/>
    <w:rsid w:val="00AC2761"/>
    <w:rsid w:val="00AC2D75"/>
    <w:rsid w:val="00AC3643"/>
    <w:rsid w:val="00AC3D7F"/>
    <w:rsid w:val="00AC4F9F"/>
    <w:rsid w:val="00AC5288"/>
    <w:rsid w:val="00AC56ED"/>
    <w:rsid w:val="00AC59C2"/>
    <w:rsid w:val="00AC6BD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CB4"/>
    <w:rsid w:val="00AE22A0"/>
    <w:rsid w:val="00AE309C"/>
    <w:rsid w:val="00AE342E"/>
    <w:rsid w:val="00AE3A64"/>
    <w:rsid w:val="00AE3AA2"/>
    <w:rsid w:val="00AE41B3"/>
    <w:rsid w:val="00AE44BB"/>
    <w:rsid w:val="00AE4A9D"/>
    <w:rsid w:val="00AE4C30"/>
    <w:rsid w:val="00AE4C70"/>
    <w:rsid w:val="00AE4DE5"/>
    <w:rsid w:val="00AE5047"/>
    <w:rsid w:val="00AE51E5"/>
    <w:rsid w:val="00AE57C7"/>
    <w:rsid w:val="00AE5E3A"/>
    <w:rsid w:val="00AE62E6"/>
    <w:rsid w:val="00AE6A0A"/>
    <w:rsid w:val="00AE6EE7"/>
    <w:rsid w:val="00AE7765"/>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D59"/>
    <w:rsid w:val="00B06EFA"/>
    <w:rsid w:val="00B0726E"/>
    <w:rsid w:val="00B07597"/>
    <w:rsid w:val="00B1047F"/>
    <w:rsid w:val="00B11314"/>
    <w:rsid w:val="00B12412"/>
    <w:rsid w:val="00B1244D"/>
    <w:rsid w:val="00B12F53"/>
    <w:rsid w:val="00B13243"/>
    <w:rsid w:val="00B13A06"/>
    <w:rsid w:val="00B13A36"/>
    <w:rsid w:val="00B1404C"/>
    <w:rsid w:val="00B14981"/>
    <w:rsid w:val="00B153B4"/>
    <w:rsid w:val="00B15912"/>
    <w:rsid w:val="00B166AA"/>
    <w:rsid w:val="00B16A52"/>
    <w:rsid w:val="00B16D5B"/>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943"/>
    <w:rsid w:val="00B31A6C"/>
    <w:rsid w:val="00B31CE5"/>
    <w:rsid w:val="00B31D1C"/>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8B"/>
    <w:rsid w:val="00B368FF"/>
    <w:rsid w:val="00B36DBC"/>
    <w:rsid w:val="00B3704A"/>
    <w:rsid w:val="00B37166"/>
    <w:rsid w:val="00B374A3"/>
    <w:rsid w:val="00B37CCD"/>
    <w:rsid w:val="00B37DE4"/>
    <w:rsid w:val="00B40D25"/>
    <w:rsid w:val="00B40F9B"/>
    <w:rsid w:val="00B42856"/>
    <w:rsid w:val="00B428E8"/>
    <w:rsid w:val="00B42CFA"/>
    <w:rsid w:val="00B430BF"/>
    <w:rsid w:val="00B43188"/>
    <w:rsid w:val="00B43386"/>
    <w:rsid w:val="00B441D8"/>
    <w:rsid w:val="00B44398"/>
    <w:rsid w:val="00B44B56"/>
    <w:rsid w:val="00B4505E"/>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45A"/>
    <w:rsid w:val="00B5686D"/>
    <w:rsid w:val="00B57D36"/>
    <w:rsid w:val="00B60129"/>
    <w:rsid w:val="00B601D8"/>
    <w:rsid w:val="00B611EE"/>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A0D"/>
    <w:rsid w:val="00B70B5B"/>
    <w:rsid w:val="00B70BDA"/>
    <w:rsid w:val="00B70E52"/>
    <w:rsid w:val="00B71894"/>
    <w:rsid w:val="00B72378"/>
    <w:rsid w:val="00B73696"/>
    <w:rsid w:val="00B737DF"/>
    <w:rsid w:val="00B73F16"/>
    <w:rsid w:val="00B74803"/>
    <w:rsid w:val="00B75642"/>
    <w:rsid w:val="00B759C0"/>
    <w:rsid w:val="00B75A08"/>
    <w:rsid w:val="00B75D40"/>
    <w:rsid w:val="00B76A43"/>
    <w:rsid w:val="00B77945"/>
    <w:rsid w:val="00B80179"/>
    <w:rsid w:val="00B803BF"/>
    <w:rsid w:val="00B80CA5"/>
    <w:rsid w:val="00B80E97"/>
    <w:rsid w:val="00B8144C"/>
    <w:rsid w:val="00B81D0F"/>
    <w:rsid w:val="00B82BED"/>
    <w:rsid w:val="00B839DC"/>
    <w:rsid w:val="00B83BB6"/>
    <w:rsid w:val="00B83E92"/>
    <w:rsid w:val="00B8416E"/>
    <w:rsid w:val="00B841EC"/>
    <w:rsid w:val="00B8552C"/>
    <w:rsid w:val="00B85EBE"/>
    <w:rsid w:val="00B868BE"/>
    <w:rsid w:val="00B879F3"/>
    <w:rsid w:val="00B87C04"/>
    <w:rsid w:val="00B9050F"/>
    <w:rsid w:val="00B907FE"/>
    <w:rsid w:val="00B90BBD"/>
    <w:rsid w:val="00B9156F"/>
    <w:rsid w:val="00B91822"/>
    <w:rsid w:val="00B918D5"/>
    <w:rsid w:val="00B9195B"/>
    <w:rsid w:val="00B91BBA"/>
    <w:rsid w:val="00B91DF9"/>
    <w:rsid w:val="00B91E36"/>
    <w:rsid w:val="00B92131"/>
    <w:rsid w:val="00B92251"/>
    <w:rsid w:val="00B922AE"/>
    <w:rsid w:val="00B92E45"/>
    <w:rsid w:val="00B9362D"/>
    <w:rsid w:val="00B93992"/>
    <w:rsid w:val="00B94616"/>
    <w:rsid w:val="00B94761"/>
    <w:rsid w:val="00B95944"/>
    <w:rsid w:val="00B95DAC"/>
    <w:rsid w:val="00B964DA"/>
    <w:rsid w:val="00B965E0"/>
    <w:rsid w:val="00B96C6A"/>
    <w:rsid w:val="00B97806"/>
    <w:rsid w:val="00B97AC4"/>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38B2"/>
    <w:rsid w:val="00BB3CC0"/>
    <w:rsid w:val="00BB40A1"/>
    <w:rsid w:val="00BB49DB"/>
    <w:rsid w:val="00BB6AC4"/>
    <w:rsid w:val="00BB6BD1"/>
    <w:rsid w:val="00BC0182"/>
    <w:rsid w:val="00BC079D"/>
    <w:rsid w:val="00BC09F7"/>
    <w:rsid w:val="00BC0E55"/>
    <w:rsid w:val="00BC15A3"/>
    <w:rsid w:val="00BC1E0C"/>
    <w:rsid w:val="00BC1EF7"/>
    <w:rsid w:val="00BC2BC8"/>
    <w:rsid w:val="00BC3F80"/>
    <w:rsid w:val="00BC456E"/>
    <w:rsid w:val="00BC4E82"/>
    <w:rsid w:val="00BC54EB"/>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AB"/>
    <w:rsid w:val="00BF5F3F"/>
    <w:rsid w:val="00BF73A6"/>
    <w:rsid w:val="00BF7CC9"/>
    <w:rsid w:val="00C0003B"/>
    <w:rsid w:val="00C00071"/>
    <w:rsid w:val="00C00275"/>
    <w:rsid w:val="00C00D5F"/>
    <w:rsid w:val="00C00D65"/>
    <w:rsid w:val="00C01BD1"/>
    <w:rsid w:val="00C0255D"/>
    <w:rsid w:val="00C02820"/>
    <w:rsid w:val="00C029DE"/>
    <w:rsid w:val="00C02C83"/>
    <w:rsid w:val="00C03DD6"/>
    <w:rsid w:val="00C048CB"/>
    <w:rsid w:val="00C0515A"/>
    <w:rsid w:val="00C05168"/>
    <w:rsid w:val="00C05B9D"/>
    <w:rsid w:val="00C06B04"/>
    <w:rsid w:val="00C06C93"/>
    <w:rsid w:val="00C06EE6"/>
    <w:rsid w:val="00C07067"/>
    <w:rsid w:val="00C106BE"/>
    <w:rsid w:val="00C11815"/>
    <w:rsid w:val="00C118FF"/>
    <w:rsid w:val="00C11FFE"/>
    <w:rsid w:val="00C12141"/>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11D3"/>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717"/>
    <w:rsid w:val="00C36791"/>
    <w:rsid w:val="00C3686B"/>
    <w:rsid w:val="00C376CB"/>
    <w:rsid w:val="00C4012E"/>
    <w:rsid w:val="00C4016E"/>
    <w:rsid w:val="00C40B42"/>
    <w:rsid w:val="00C410B5"/>
    <w:rsid w:val="00C415A1"/>
    <w:rsid w:val="00C41F1A"/>
    <w:rsid w:val="00C41FD4"/>
    <w:rsid w:val="00C4340F"/>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5051"/>
    <w:rsid w:val="00C56B99"/>
    <w:rsid w:val="00C56EAA"/>
    <w:rsid w:val="00C60035"/>
    <w:rsid w:val="00C6032F"/>
    <w:rsid w:val="00C604A5"/>
    <w:rsid w:val="00C605F1"/>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67D5"/>
    <w:rsid w:val="00C77B76"/>
    <w:rsid w:val="00C77DC9"/>
    <w:rsid w:val="00C812EC"/>
    <w:rsid w:val="00C815AB"/>
    <w:rsid w:val="00C819A0"/>
    <w:rsid w:val="00C81B78"/>
    <w:rsid w:val="00C8237C"/>
    <w:rsid w:val="00C828BD"/>
    <w:rsid w:val="00C832FA"/>
    <w:rsid w:val="00C83F22"/>
    <w:rsid w:val="00C84351"/>
    <w:rsid w:val="00C8493D"/>
    <w:rsid w:val="00C855C8"/>
    <w:rsid w:val="00C86281"/>
    <w:rsid w:val="00C87894"/>
    <w:rsid w:val="00C87940"/>
    <w:rsid w:val="00C87BCC"/>
    <w:rsid w:val="00C90028"/>
    <w:rsid w:val="00C90282"/>
    <w:rsid w:val="00C90302"/>
    <w:rsid w:val="00C9066B"/>
    <w:rsid w:val="00C907B9"/>
    <w:rsid w:val="00C90845"/>
    <w:rsid w:val="00C90872"/>
    <w:rsid w:val="00C91202"/>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6ED"/>
    <w:rsid w:val="00CA07E6"/>
    <w:rsid w:val="00CA145F"/>
    <w:rsid w:val="00CA1766"/>
    <w:rsid w:val="00CA1810"/>
    <w:rsid w:val="00CA1D1E"/>
    <w:rsid w:val="00CA1FC1"/>
    <w:rsid w:val="00CA24D2"/>
    <w:rsid w:val="00CA2686"/>
    <w:rsid w:val="00CA2B21"/>
    <w:rsid w:val="00CA2B6F"/>
    <w:rsid w:val="00CA4826"/>
    <w:rsid w:val="00CA4A43"/>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617"/>
    <w:rsid w:val="00CB2CC3"/>
    <w:rsid w:val="00CB2E39"/>
    <w:rsid w:val="00CB327B"/>
    <w:rsid w:val="00CB40B0"/>
    <w:rsid w:val="00CB45D2"/>
    <w:rsid w:val="00CB471E"/>
    <w:rsid w:val="00CB485F"/>
    <w:rsid w:val="00CB5831"/>
    <w:rsid w:val="00CB6049"/>
    <w:rsid w:val="00CB632A"/>
    <w:rsid w:val="00CB63A7"/>
    <w:rsid w:val="00CB6D5C"/>
    <w:rsid w:val="00CB78BD"/>
    <w:rsid w:val="00CC031A"/>
    <w:rsid w:val="00CC0941"/>
    <w:rsid w:val="00CC0E75"/>
    <w:rsid w:val="00CC131B"/>
    <w:rsid w:val="00CC1852"/>
    <w:rsid w:val="00CC1982"/>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1B89"/>
    <w:rsid w:val="00CE29C5"/>
    <w:rsid w:val="00CE335B"/>
    <w:rsid w:val="00CE3BBC"/>
    <w:rsid w:val="00CE3CDE"/>
    <w:rsid w:val="00CE41EC"/>
    <w:rsid w:val="00CE49DC"/>
    <w:rsid w:val="00CE51F9"/>
    <w:rsid w:val="00CE5452"/>
    <w:rsid w:val="00CE54D2"/>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810"/>
    <w:rsid w:val="00D0131D"/>
    <w:rsid w:val="00D014E5"/>
    <w:rsid w:val="00D019EC"/>
    <w:rsid w:val="00D01F76"/>
    <w:rsid w:val="00D02132"/>
    <w:rsid w:val="00D02157"/>
    <w:rsid w:val="00D02C0A"/>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223"/>
    <w:rsid w:val="00D06715"/>
    <w:rsid w:val="00D071FD"/>
    <w:rsid w:val="00D07619"/>
    <w:rsid w:val="00D078B6"/>
    <w:rsid w:val="00D07E10"/>
    <w:rsid w:val="00D07F00"/>
    <w:rsid w:val="00D10D0D"/>
    <w:rsid w:val="00D11C29"/>
    <w:rsid w:val="00D127A7"/>
    <w:rsid w:val="00D12BC9"/>
    <w:rsid w:val="00D1343D"/>
    <w:rsid w:val="00D13869"/>
    <w:rsid w:val="00D14466"/>
    <w:rsid w:val="00D145F1"/>
    <w:rsid w:val="00D14BE7"/>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C9F"/>
    <w:rsid w:val="00D47088"/>
    <w:rsid w:val="00D470A5"/>
    <w:rsid w:val="00D471BE"/>
    <w:rsid w:val="00D47533"/>
    <w:rsid w:val="00D47759"/>
    <w:rsid w:val="00D50E2C"/>
    <w:rsid w:val="00D510D7"/>
    <w:rsid w:val="00D52143"/>
    <w:rsid w:val="00D5310B"/>
    <w:rsid w:val="00D532FC"/>
    <w:rsid w:val="00D53532"/>
    <w:rsid w:val="00D5396B"/>
    <w:rsid w:val="00D53DE2"/>
    <w:rsid w:val="00D54042"/>
    <w:rsid w:val="00D5419B"/>
    <w:rsid w:val="00D54257"/>
    <w:rsid w:val="00D542D1"/>
    <w:rsid w:val="00D547D3"/>
    <w:rsid w:val="00D54899"/>
    <w:rsid w:val="00D54C1E"/>
    <w:rsid w:val="00D54C94"/>
    <w:rsid w:val="00D5550F"/>
    <w:rsid w:val="00D55E3C"/>
    <w:rsid w:val="00D55E58"/>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70190"/>
    <w:rsid w:val="00D71227"/>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92C"/>
    <w:rsid w:val="00D915AA"/>
    <w:rsid w:val="00D91763"/>
    <w:rsid w:val="00D92053"/>
    <w:rsid w:val="00D92ABF"/>
    <w:rsid w:val="00D9380A"/>
    <w:rsid w:val="00D9442D"/>
    <w:rsid w:val="00D96BF4"/>
    <w:rsid w:val="00D96DAF"/>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6D7B"/>
    <w:rsid w:val="00DB7DF1"/>
    <w:rsid w:val="00DC01EE"/>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301"/>
    <w:rsid w:val="00DC78EF"/>
    <w:rsid w:val="00DD02B3"/>
    <w:rsid w:val="00DD08F8"/>
    <w:rsid w:val="00DD0E44"/>
    <w:rsid w:val="00DD113F"/>
    <w:rsid w:val="00DD1D45"/>
    <w:rsid w:val="00DD1ECB"/>
    <w:rsid w:val="00DD26B3"/>
    <w:rsid w:val="00DD26F3"/>
    <w:rsid w:val="00DD3608"/>
    <w:rsid w:val="00DD380B"/>
    <w:rsid w:val="00DD38BB"/>
    <w:rsid w:val="00DD3DC5"/>
    <w:rsid w:val="00DD47FA"/>
    <w:rsid w:val="00DD48DC"/>
    <w:rsid w:val="00DD4F47"/>
    <w:rsid w:val="00DD5FEB"/>
    <w:rsid w:val="00DD667C"/>
    <w:rsid w:val="00DD7A18"/>
    <w:rsid w:val="00DD7DDB"/>
    <w:rsid w:val="00DE09BE"/>
    <w:rsid w:val="00DE15F0"/>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210A"/>
    <w:rsid w:val="00E22FBA"/>
    <w:rsid w:val="00E23989"/>
    <w:rsid w:val="00E23C86"/>
    <w:rsid w:val="00E23F94"/>
    <w:rsid w:val="00E244AD"/>
    <w:rsid w:val="00E24D71"/>
    <w:rsid w:val="00E24EA7"/>
    <w:rsid w:val="00E2567B"/>
    <w:rsid w:val="00E2643E"/>
    <w:rsid w:val="00E30725"/>
    <w:rsid w:val="00E308FA"/>
    <w:rsid w:val="00E311AC"/>
    <w:rsid w:val="00E31312"/>
    <w:rsid w:val="00E318EA"/>
    <w:rsid w:val="00E318FF"/>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2987"/>
    <w:rsid w:val="00E429AE"/>
    <w:rsid w:val="00E438DA"/>
    <w:rsid w:val="00E43982"/>
    <w:rsid w:val="00E44394"/>
    <w:rsid w:val="00E44BA7"/>
    <w:rsid w:val="00E4554F"/>
    <w:rsid w:val="00E45610"/>
    <w:rsid w:val="00E45C61"/>
    <w:rsid w:val="00E47A6A"/>
    <w:rsid w:val="00E47DB2"/>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5039"/>
    <w:rsid w:val="00E9546D"/>
    <w:rsid w:val="00E9576B"/>
    <w:rsid w:val="00E95C14"/>
    <w:rsid w:val="00E95CB4"/>
    <w:rsid w:val="00E965AC"/>
    <w:rsid w:val="00EA0089"/>
    <w:rsid w:val="00EA031B"/>
    <w:rsid w:val="00EA0A45"/>
    <w:rsid w:val="00EA0C34"/>
    <w:rsid w:val="00EA1630"/>
    <w:rsid w:val="00EA2525"/>
    <w:rsid w:val="00EA296F"/>
    <w:rsid w:val="00EA2DEC"/>
    <w:rsid w:val="00EA2ED9"/>
    <w:rsid w:val="00EA3559"/>
    <w:rsid w:val="00EA3665"/>
    <w:rsid w:val="00EA4773"/>
    <w:rsid w:val="00EA4B01"/>
    <w:rsid w:val="00EA58FC"/>
    <w:rsid w:val="00EA6DB0"/>
    <w:rsid w:val="00EA6E80"/>
    <w:rsid w:val="00EA6FF1"/>
    <w:rsid w:val="00EA726D"/>
    <w:rsid w:val="00EA74AE"/>
    <w:rsid w:val="00EA7AD3"/>
    <w:rsid w:val="00EB00A5"/>
    <w:rsid w:val="00EB08F2"/>
    <w:rsid w:val="00EB142C"/>
    <w:rsid w:val="00EB14C7"/>
    <w:rsid w:val="00EB36E5"/>
    <w:rsid w:val="00EB4F15"/>
    <w:rsid w:val="00EB4FED"/>
    <w:rsid w:val="00EB5236"/>
    <w:rsid w:val="00EB5FCF"/>
    <w:rsid w:val="00EB61DD"/>
    <w:rsid w:val="00EB666C"/>
    <w:rsid w:val="00EB726D"/>
    <w:rsid w:val="00EB77AF"/>
    <w:rsid w:val="00EC07C4"/>
    <w:rsid w:val="00EC09A6"/>
    <w:rsid w:val="00EC14CE"/>
    <w:rsid w:val="00EC1CE5"/>
    <w:rsid w:val="00EC1F2F"/>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A26"/>
    <w:rsid w:val="00ED3E5F"/>
    <w:rsid w:val="00ED4D1C"/>
    <w:rsid w:val="00ED5123"/>
    <w:rsid w:val="00ED57A4"/>
    <w:rsid w:val="00ED662D"/>
    <w:rsid w:val="00ED6655"/>
    <w:rsid w:val="00ED6BEA"/>
    <w:rsid w:val="00ED6FE6"/>
    <w:rsid w:val="00ED757E"/>
    <w:rsid w:val="00ED7760"/>
    <w:rsid w:val="00ED7CFD"/>
    <w:rsid w:val="00EE0E6B"/>
    <w:rsid w:val="00EE14B2"/>
    <w:rsid w:val="00EE15F4"/>
    <w:rsid w:val="00EE1866"/>
    <w:rsid w:val="00EE261C"/>
    <w:rsid w:val="00EE293F"/>
    <w:rsid w:val="00EE2B1C"/>
    <w:rsid w:val="00EE2E1E"/>
    <w:rsid w:val="00EE4896"/>
    <w:rsid w:val="00EE48BD"/>
    <w:rsid w:val="00EE5F7D"/>
    <w:rsid w:val="00EE6342"/>
    <w:rsid w:val="00EE6B33"/>
    <w:rsid w:val="00EE7B3F"/>
    <w:rsid w:val="00EE7F9A"/>
    <w:rsid w:val="00EF0027"/>
    <w:rsid w:val="00EF0127"/>
    <w:rsid w:val="00EF032D"/>
    <w:rsid w:val="00EF034E"/>
    <w:rsid w:val="00EF0A41"/>
    <w:rsid w:val="00EF12FD"/>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6117"/>
    <w:rsid w:val="00F0698C"/>
    <w:rsid w:val="00F06BA8"/>
    <w:rsid w:val="00F0709D"/>
    <w:rsid w:val="00F07211"/>
    <w:rsid w:val="00F07F34"/>
    <w:rsid w:val="00F10CB8"/>
    <w:rsid w:val="00F11514"/>
    <w:rsid w:val="00F11BF0"/>
    <w:rsid w:val="00F126C6"/>
    <w:rsid w:val="00F12B14"/>
    <w:rsid w:val="00F12ED2"/>
    <w:rsid w:val="00F131D0"/>
    <w:rsid w:val="00F13BBF"/>
    <w:rsid w:val="00F1429D"/>
    <w:rsid w:val="00F14896"/>
    <w:rsid w:val="00F149E7"/>
    <w:rsid w:val="00F154D2"/>
    <w:rsid w:val="00F168BE"/>
    <w:rsid w:val="00F203F8"/>
    <w:rsid w:val="00F20471"/>
    <w:rsid w:val="00F21652"/>
    <w:rsid w:val="00F223E6"/>
    <w:rsid w:val="00F22922"/>
    <w:rsid w:val="00F22B97"/>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99"/>
    <w:rsid w:val="00F35ACF"/>
    <w:rsid w:val="00F35AE5"/>
    <w:rsid w:val="00F35C2D"/>
    <w:rsid w:val="00F36334"/>
    <w:rsid w:val="00F366A8"/>
    <w:rsid w:val="00F3673E"/>
    <w:rsid w:val="00F368BC"/>
    <w:rsid w:val="00F370D2"/>
    <w:rsid w:val="00F37B23"/>
    <w:rsid w:val="00F416BC"/>
    <w:rsid w:val="00F42051"/>
    <w:rsid w:val="00F42227"/>
    <w:rsid w:val="00F422D8"/>
    <w:rsid w:val="00F4236A"/>
    <w:rsid w:val="00F42B59"/>
    <w:rsid w:val="00F43146"/>
    <w:rsid w:val="00F444E1"/>
    <w:rsid w:val="00F44927"/>
    <w:rsid w:val="00F4517E"/>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A29"/>
    <w:rsid w:val="00F61C79"/>
    <w:rsid w:val="00F61CDC"/>
    <w:rsid w:val="00F62E5F"/>
    <w:rsid w:val="00F632A5"/>
    <w:rsid w:val="00F63361"/>
    <w:rsid w:val="00F635B3"/>
    <w:rsid w:val="00F6364C"/>
    <w:rsid w:val="00F6396E"/>
    <w:rsid w:val="00F63EAE"/>
    <w:rsid w:val="00F643AE"/>
    <w:rsid w:val="00F6486B"/>
    <w:rsid w:val="00F64E10"/>
    <w:rsid w:val="00F654FC"/>
    <w:rsid w:val="00F66963"/>
    <w:rsid w:val="00F66D23"/>
    <w:rsid w:val="00F66EBD"/>
    <w:rsid w:val="00F66FC0"/>
    <w:rsid w:val="00F70259"/>
    <w:rsid w:val="00F706EE"/>
    <w:rsid w:val="00F70B05"/>
    <w:rsid w:val="00F70B47"/>
    <w:rsid w:val="00F70C24"/>
    <w:rsid w:val="00F71784"/>
    <w:rsid w:val="00F71993"/>
    <w:rsid w:val="00F71B9E"/>
    <w:rsid w:val="00F71C89"/>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54C"/>
    <w:rsid w:val="00F825CD"/>
    <w:rsid w:val="00F82E73"/>
    <w:rsid w:val="00F8315D"/>
    <w:rsid w:val="00F833A3"/>
    <w:rsid w:val="00F835CC"/>
    <w:rsid w:val="00F84418"/>
    <w:rsid w:val="00F85563"/>
    <w:rsid w:val="00F85E5E"/>
    <w:rsid w:val="00F86F70"/>
    <w:rsid w:val="00F8722C"/>
    <w:rsid w:val="00F8746B"/>
    <w:rsid w:val="00F87A2E"/>
    <w:rsid w:val="00F90033"/>
    <w:rsid w:val="00F906D7"/>
    <w:rsid w:val="00F90DAA"/>
    <w:rsid w:val="00F912DE"/>
    <w:rsid w:val="00F916DE"/>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BD4"/>
    <w:rsid w:val="00FA30BB"/>
    <w:rsid w:val="00FA490C"/>
    <w:rsid w:val="00FA4D64"/>
    <w:rsid w:val="00FA5074"/>
    <w:rsid w:val="00FA5198"/>
    <w:rsid w:val="00FA58E2"/>
    <w:rsid w:val="00FA671A"/>
    <w:rsid w:val="00FA6D5C"/>
    <w:rsid w:val="00FA7003"/>
    <w:rsid w:val="00FA782B"/>
    <w:rsid w:val="00FA7AD8"/>
    <w:rsid w:val="00FA7B24"/>
    <w:rsid w:val="00FB0941"/>
    <w:rsid w:val="00FB0B20"/>
    <w:rsid w:val="00FB0FAC"/>
    <w:rsid w:val="00FB1AE6"/>
    <w:rsid w:val="00FB2B50"/>
    <w:rsid w:val="00FB2C88"/>
    <w:rsid w:val="00FB31F3"/>
    <w:rsid w:val="00FB47C8"/>
    <w:rsid w:val="00FB48AE"/>
    <w:rsid w:val="00FB4C25"/>
    <w:rsid w:val="00FB4DB6"/>
    <w:rsid w:val="00FB5007"/>
    <w:rsid w:val="00FB5AED"/>
    <w:rsid w:val="00FB5C5B"/>
    <w:rsid w:val="00FB64F1"/>
    <w:rsid w:val="00FB6AF2"/>
    <w:rsid w:val="00FB73B1"/>
    <w:rsid w:val="00FB75B1"/>
    <w:rsid w:val="00FB7CFE"/>
    <w:rsid w:val="00FC0292"/>
    <w:rsid w:val="00FC0424"/>
    <w:rsid w:val="00FC0B6D"/>
    <w:rsid w:val="00FC0C11"/>
    <w:rsid w:val="00FC0EF4"/>
    <w:rsid w:val="00FC151B"/>
    <w:rsid w:val="00FC17D1"/>
    <w:rsid w:val="00FC1D94"/>
    <w:rsid w:val="00FC1FF3"/>
    <w:rsid w:val="00FC21B1"/>
    <w:rsid w:val="00FC29C9"/>
    <w:rsid w:val="00FC34D6"/>
    <w:rsid w:val="00FC3512"/>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4E6"/>
    <w:rsid w:val="00FD1D33"/>
    <w:rsid w:val="00FD2DE1"/>
    <w:rsid w:val="00FD3484"/>
    <w:rsid w:val="00FD4683"/>
    <w:rsid w:val="00FD4CCA"/>
    <w:rsid w:val="00FD697E"/>
    <w:rsid w:val="00FD6C97"/>
    <w:rsid w:val="00FD6EA9"/>
    <w:rsid w:val="00FE00F3"/>
    <w:rsid w:val="00FE0B41"/>
    <w:rsid w:val="00FE13A9"/>
    <w:rsid w:val="00FE1CF3"/>
    <w:rsid w:val="00FE1EDE"/>
    <w:rsid w:val="00FE25F2"/>
    <w:rsid w:val="00FE29DE"/>
    <w:rsid w:val="00FE2AF1"/>
    <w:rsid w:val="00FE2C84"/>
    <w:rsid w:val="00FE3289"/>
    <w:rsid w:val="00FE38C2"/>
    <w:rsid w:val="00FE3C82"/>
    <w:rsid w:val="00FE6AA6"/>
    <w:rsid w:val="00FE7EE6"/>
    <w:rsid w:val="00FF0105"/>
    <w:rsid w:val="00FF0484"/>
    <w:rsid w:val="00FF08AB"/>
    <w:rsid w:val="00FF0B84"/>
    <w:rsid w:val="00FF0E37"/>
    <w:rsid w:val="00FF0E99"/>
    <w:rsid w:val="00FF0F3F"/>
    <w:rsid w:val="00FF204A"/>
    <w:rsid w:val="00FF2302"/>
    <w:rsid w:val="00FF2713"/>
    <w:rsid w:val="00FF2946"/>
    <w:rsid w:val="00FF2A18"/>
    <w:rsid w:val="00FF3408"/>
    <w:rsid w:val="00FF3C1D"/>
    <w:rsid w:val="00FF3FFE"/>
    <w:rsid w:val="00FF417C"/>
    <w:rsid w:val="00FF43FE"/>
    <w:rsid w:val="00FF457E"/>
    <w:rsid w:val="00FF5138"/>
    <w:rsid w:val="00FF5988"/>
    <w:rsid w:val="00FF68C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943B30"/>
  <w15:docId w15:val="{98902FCB-3948-47D9-8578-51B467D8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33268"/>
    <w:pPr>
      <w:numPr>
        <w:numId w:val="49"/>
      </w:numPr>
      <w:tabs>
        <w:tab w:val="left" w:pos="0"/>
        <w:tab w:val="left" w:pos="1055"/>
      </w:tabs>
      <w:suppressAutoHyphens/>
      <w:autoSpaceDE w:val="0"/>
      <w:autoSpaceDN w:val="0"/>
      <w:adjustRightInd w:val="0"/>
      <w:spacing w:line="276" w:lineRule="auto"/>
      <w:ind w:left="346" w:hanging="720"/>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33268"/>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funduszeeuropejskie.gov.pl/" TargetMode="External"/><Relationship Id="rId18" Type="http://schemas.openxmlformats.org/officeDocument/2006/relationships/hyperlink" Target="http://www.rpo.opolskie.pl/?page_id=274" TargetMode="External"/><Relationship Id="rId26" Type="http://schemas.openxmlformats.org/officeDocument/2006/relationships/hyperlink" Target="http://www.rpo.opolskie.pl/" TargetMode="Externa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funduszeeuropejskie.gov.pl/" TargetMode="External"/><Relationship Id="rId25" Type="http://schemas.openxmlformats.org/officeDocument/2006/relationships/hyperlink" Target="http://www.funduszeeuropejskie.gov.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mailto:rpefs@opolskie.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rpo.opolskie.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w.opolskie.pl/" TargetMode="External"/><Relationship Id="rId23" Type="http://schemas.openxmlformats.org/officeDocument/2006/relationships/hyperlink" Target="http://prawo.sejm.gov.pl/isap.nsf/DocDetails.xsp?id=WDU20180001330" TargetMode="External"/><Relationship Id="rId28" Type="http://schemas.openxmlformats.org/officeDocument/2006/relationships/hyperlink" Target="http://rpo.opolskie.pl/?p=1030%20" TargetMode="External"/><Relationship Id="rId10" Type="http://schemas.openxmlformats.org/officeDocument/2006/relationships/hyperlink" Target="http://www.rpo.opolskie.pl/" TargetMode="External"/><Relationship Id="rId19" Type="http://schemas.openxmlformats.org/officeDocument/2006/relationships/hyperlink" Target="mailto:info@opols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test.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www.funduszeeuropejskie.gov.pl/"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B09F9-E100-44CA-8987-29B186C8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40</Pages>
  <Words>9292</Words>
  <Characters>64294</Characters>
  <Application>Microsoft Office Word</Application>
  <DocSecurity>0</DocSecurity>
  <Lines>535</Lines>
  <Paragraphs>146</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73440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132</cp:revision>
  <cp:lastPrinted>2018-05-21T12:24:00Z</cp:lastPrinted>
  <dcterms:created xsi:type="dcterms:W3CDTF">2019-03-20T11:15:00Z</dcterms:created>
  <dcterms:modified xsi:type="dcterms:W3CDTF">2019-04-02T09:13:00Z</dcterms:modified>
</cp:coreProperties>
</file>