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38" w:rsidRPr="00827C38" w:rsidRDefault="00BC36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13</w:t>
      </w:r>
      <w:r w:rsidR="00827C38" w:rsidRPr="00827C38">
        <w:rPr>
          <w:rFonts w:ascii="Arial" w:hAnsi="Arial" w:cs="Arial"/>
          <w:b/>
        </w:rPr>
        <w:t xml:space="preserve"> Zestawienie standardu i cen rynkowych wybranych wydatków w </w:t>
      </w:r>
      <w:r>
        <w:rPr>
          <w:rFonts w:ascii="Arial" w:hAnsi="Arial" w:cs="Arial"/>
          <w:b/>
        </w:rPr>
        <w:t>ramach PO WER</w:t>
      </w:r>
    </w:p>
    <w:p w:rsidR="00827C38" w:rsidRDefault="00827C3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103"/>
        <w:gridCol w:w="2693"/>
        <w:gridCol w:w="3402"/>
      </w:tblGrid>
      <w:tr w:rsidR="00C8122B" w:rsidRPr="003D33C4" w:rsidTr="004F40A6">
        <w:trPr>
          <w:trHeight w:val="7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2B" w:rsidRPr="003D33C4" w:rsidRDefault="00C8122B" w:rsidP="00EC40B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2B" w:rsidRDefault="00C8122B" w:rsidP="00EC40BD">
            <w:pPr>
              <w:spacing w:before="120"/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:rsidR="00C8122B" w:rsidRPr="00E947E8" w:rsidRDefault="00C8122B" w:rsidP="00EC40B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2B" w:rsidRPr="00E947E8" w:rsidRDefault="00C8122B" w:rsidP="00EC40BD">
            <w:pPr>
              <w:spacing w:before="120"/>
            </w:pP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2B" w:rsidRPr="00E947E8" w:rsidRDefault="00C8122B" w:rsidP="00EC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Maksymalna c</w:t>
            </w:r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ena </w:t>
            </w:r>
            <w:proofErr w:type="gramStart"/>
            <w:r w:rsidRPr="003D33C4">
              <w:rPr>
                <w:rFonts w:ascii="Arial" w:hAnsi="Arial" w:cs="Arial"/>
                <w:b/>
                <w:bCs/>
                <w:sz w:val="20"/>
                <w:szCs w:val="20"/>
              </w:rPr>
              <w:t>rynkowa**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proofErr w:type="gramEnd"/>
            <w:r w:rsidRPr="003D33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2B" w:rsidRPr="00E947E8" w:rsidRDefault="00AB6023" w:rsidP="00EC40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zastrzeżenia</w:t>
            </w:r>
          </w:p>
        </w:tc>
      </w:tr>
      <w:tr w:rsidR="00C12858" w:rsidRPr="003D33C4" w:rsidTr="004F4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8" w:rsidRDefault="004F40A6" w:rsidP="00EC40B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8" w:rsidRPr="00C12858" w:rsidRDefault="00C12858" w:rsidP="00EC40B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827C38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76753"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Pr="00827C38">
              <w:rPr>
                <w:rFonts w:ascii="Arial" w:hAnsi="Arial" w:cs="Arial"/>
                <w:b/>
                <w:bCs/>
                <w:sz w:val="20"/>
                <w:szCs w:val="20"/>
              </w:rPr>
              <w:t>umaczenie</w:t>
            </w:r>
            <w:proofErr w:type="gramEnd"/>
            <w:r w:rsidRPr="00827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materiałów merytorycznych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A873D0" w:rsidRDefault="00A873D0" w:rsidP="00EC4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A873D0">
              <w:rPr>
                <w:rFonts w:ascii="Arial" w:hAnsi="Arial" w:cs="Arial"/>
                <w:sz w:val="20"/>
                <w:szCs w:val="20"/>
              </w:rPr>
              <w:t>wydatek  kwalifik</w:t>
            </w:r>
            <w:r>
              <w:rPr>
                <w:rFonts w:ascii="Arial" w:hAnsi="Arial" w:cs="Arial"/>
                <w:sz w:val="20"/>
                <w:szCs w:val="20"/>
              </w:rPr>
              <w:t>owalny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  o   ile   jest   to   uzasa</w:t>
            </w:r>
            <w:r w:rsidRPr="00A873D0">
              <w:rPr>
                <w:rFonts w:ascii="Arial" w:hAnsi="Arial" w:cs="Arial"/>
                <w:sz w:val="20"/>
                <w:szCs w:val="20"/>
              </w:rPr>
              <w:t>dn</w:t>
            </w:r>
            <w:r>
              <w:rPr>
                <w:rFonts w:ascii="Arial" w:hAnsi="Arial" w:cs="Arial"/>
                <w:sz w:val="20"/>
                <w:szCs w:val="20"/>
              </w:rPr>
              <w:t xml:space="preserve">ione  specyfiką  realizowanego </w:t>
            </w:r>
            <w:r w:rsidRPr="00A873D0">
              <w:rPr>
                <w:rFonts w:ascii="Arial" w:hAnsi="Arial" w:cs="Arial"/>
                <w:sz w:val="20"/>
                <w:szCs w:val="20"/>
              </w:rPr>
              <w:t>projektu</w:t>
            </w:r>
          </w:p>
          <w:p w:rsidR="00A873D0" w:rsidRPr="00A873D0" w:rsidRDefault="00A873D0" w:rsidP="00EC40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koszt tłumaczenia pisemnego </w:t>
            </w:r>
            <w:proofErr w:type="gramStart"/>
            <w:r w:rsidRPr="00A873D0">
              <w:rPr>
                <w:rFonts w:ascii="Arial" w:hAnsi="Arial" w:cs="Arial"/>
                <w:sz w:val="20"/>
                <w:szCs w:val="20"/>
              </w:rPr>
              <w:t>tekstu  mieszanego</w:t>
            </w:r>
            <w:proofErr w:type="gramEnd"/>
            <w:r w:rsidRPr="00A873D0">
              <w:rPr>
                <w:rFonts w:ascii="Arial" w:hAnsi="Arial" w:cs="Arial"/>
                <w:sz w:val="20"/>
                <w:szCs w:val="20"/>
              </w:rPr>
              <w:t xml:space="preserve">  jednej  strony  rozliczeniowej </w:t>
            </w:r>
          </w:p>
          <w:p w:rsidR="00A873D0" w:rsidRPr="00A873D0" w:rsidRDefault="00A873D0" w:rsidP="00EC40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- 1800 znaków wraz ze spacjami w</w:t>
            </w:r>
            <w:r w:rsidRPr="00A873D0">
              <w:rPr>
                <w:rFonts w:ascii="Arial" w:hAnsi="Arial" w:cs="Arial"/>
                <w:sz w:val="20"/>
                <w:szCs w:val="20"/>
              </w:rPr>
              <w:t>edług edytora tekstu Word 2003</w:t>
            </w:r>
          </w:p>
          <w:p w:rsidR="00C12858" w:rsidRPr="00E15942" w:rsidRDefault="00A873D0" w:rsidP="00EC40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73D0">
              <w:rPr>
                <w:rFonts w:ascii="Arial" w:hAnsi="Arial" w:cs="Arial"/>
                <w:sz w:val="20"/>
                <w:szCs w:val="20"/>
              </w:rPr>
              <w:t>tryb zwykły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0" w:rsidRPr="00A873D0" w:rsidRDefault="00A873D0" w:rsidP="00EC4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A7F29">
              <w:rPr>
                <w:rFonts w:ascii="Arial" w:hAnsi="Arial" w:cs="Arial"/>
                <w:sz w:val="20"/>
                <w:szCs w:val="20"/>
              </w:rPr>
              <w:t xml:space="preserve">z języka polskiego na </w:t>
            </w:r>
            <w:r>
              <w:rPr>
                <w:rFonts w:ascii="Arial" w:hAnsi="Arial" w:cs="Arial"/>
                <w:sz w:val="20"/>
                <w:szCs w:val="20"/>
              </w:rPr>
              <w:t xml:space="preserve">angielski 36,74 PLN </w:t>
            </w:r>
            <w:r w:rsidRPr="00A873D0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A873D0" w:rsidRPr="00A873D0" w:rsidRDefault="00A873D0" w:rsidP="00EC4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 języka angielskiego na polski 34,70 PLN </w:t>
            </w:r>
            <w:r w:rsidRPr="00A873D0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A873D0" w:rsidRPr="00A873D0" w:rsidRDefault="00A873D0" w:rsidP="00EC4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 języka polskiego na niemiecki 37,19 PLN </w:t>
            </w:r>
            <w:r w:rsidRPr="00A873D0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A873D0" w:rsidRPr="00A873D0" w:rsidRDefault="00A873D0" w:rsidP="00EC4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 języka niemieckiego na polski 35,20 PLN </w:t>
            </w:r>
            <w:r w:rsidRPr="00A873D0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A873D0" w:rsidRPr="00A873D0" w:rsidRDefault="00A873D0" w:rsidP="00EC4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 języka polskiego na francuski 40</w:t>
            </w:r>
            <w:r w:rsidRPr="00A873D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22 PLN </w:t>
            </w:r>
            <w:r w:rsidRPr="00A873D0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C12858" w:rsidRPr="00E15942" w:rsidRDefault="00A873D0" w:rsidP="00EC4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73D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3D0">
              <w:rPr>
                <w:rFonts w:ascii="Arial" w:hAnsi="Arial" w:cs="Arial"/>
                <w:sz w:val="20"/>
                <w:szCs w:val="20"/>
              </w:rPr>
              <w:t xml:space="preserve">z języka francuskiego </w:t>
            </w:r>
            <w:r>
              <w:rPr>
                <w:rFonts w:ascii="Arial" w:hAnsi="Arial" w:cs="Arial"/>
                <w:sz w:val="20"/>
                <w:szCs w:val="20"/>
              </w:rPr>
              <w:t>na polski 3</w:t>
            </w:r>
            <w:r w:rsidR="009A7F29">
              <w:rPr>
                <w:rFonts w:ascii="Arial" w:hAnsi="Arial" w:cs="Arial"/>
                <w:sz w:val="20"/>
                <w:szCs w:val="20"/>
              </w:rPr>
              <w:t xml:space="preserve">8,16 PLN </w:t>
            </w:r>
            <w:r w:rsidRPr="00A873D0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58" w:rsidRDefault="009A7F29" w:rsidP="00EC4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tłumaczenia  dużej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3D0" w:rsidRPr="00A873D0">
              <w:rPr>
                <w:rFonts w:ascii="Arial" w:hAnsi="Arial" w:cs="Arial"/>
                <w:sz w:val="20"/>
                <w:szCs w:val="20"/>
              </w:rPr>
              <w:t>liczb</w:t>
            </w:r>
            <w:r>
              <w:rPr>
                <w:rFonts w:ascii="Arial" w:hAnsi="Arial" w:cs="Arial"/>
                <w:sz w:val="20"/>
                <w:szCs w:val="20"/>
              </w:rPr>
              <w:t xml:space="preserve">y stron dla dużej liczby uczestników, podane stawki </w:t>
            </w:r>
            <w:r w:rsidR="00A873D0" w:rsidRPr="00A873D0"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z w:val="20"/>
                <w:szCs w:val="20"/>
              </w:rPr>
              <w:t>egają</w:t>
            </w:r>
            <w:r w:rsidR="00A873D0" w:rsidRPr="00A873D0">
              <w:rPr>
                <w:rFonts w:ascii="Arial" w:hAnsi="Arial" w:cs="Arial"/>
                <w:sz w:val="20"/>
                <w:szCs w:val="20"/>
              </w:rPr>
              <w:t xml:space="preserve">  znacznemu</w:t>
            </w:r>
            <w:r>
              <w:rPr>
                <w:rFonts w:ascii="Arial" w:hAnsi="Arial" w:cs="Arial"/>
                <w:sz w:val="20"/>
                <w:szCs w:val="20"/>
              </w:rPr>
              <w:t xml:space="preserve"> pomniejszeniu</w:t>
            </w:r>
          </w:p>
        </w:tc>
      </w:tr>
      <w:tr w:rsidR="00AB6023" w:rsidRPr="003D33C4" w:rsidTr="004F4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3" w:rsidRDefault="004F40A6" w:rsidP="00EC40BD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3" w:rsidRDefault="00AB6023" w:rsidP="00EC40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zakup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materiałów biurowych/szkoleniowych dla uczestników szkolenia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3" w:rsidRDefault="00AB6023" w:rsidP="00EC40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3C4">
              <w:rPr>
                <w:rFonts w:ascii="Arial" w:hAnsi="Arial" w:cs="Arial"/>
                <w:sz w:val="20"/>
                <w:szCs w:val="20"/>
              </w:rPr>
              <w:t>wydatek kwalifikowalny, o ile jest to uzasadnione specyfiką realizowanego projektu</w:t>
            </w:r>
          </w:p>
          <w:p w:rsidR="00AB6023" w:rsidRDefault="00AB6023" w:rsidP="00EC40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33C4">
              <w:rPr>
                <w:rFonts w:ascii="Arial" w:hAnsi="Arial" w:cs="Arial"/>
                <w:sz w:val="20"/>
                <w:szCs w:val="20"/>
              </w:rPr>
              <w:t xml:space="preserve">- wydatek kwalifikowalny, o ile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przewidziane są </w:t>
            </w:r>
            <w:r>
              <w:rPr>
                <w:rFonts w:ascii="Arial" w:hAnsi="Arial" w:cs="Arial"/>
                <w:sz w:val="20"/>
                <w:szCs w:val="20"/>
              </w:rPr>
              <w:br/>
              <w:t>w ramach realizowanego projektu szkolenia/warsztaty/doradztwo</w:t>
            </w:r>
          </w:p>
          <w:p w:rsidR="00AB6023" w:rsidRDefault="00AB6023" w:rsidP="00EC40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obejmuje zestaw składający się z teczki, notesu, długopisu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3" w:rsidRDefault="00AB6023" w:rsidP="00EC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PLN/</w:t>
            </w: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  <w:p w:rsidR="00AB6023" w:rsidRDefault="00AB6023" w:rsidP="00EC40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</w:p>
          <w:p w:rsidR="00AB6023" w:rsidRDefault="00AB6023" w:rsidP="00EC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zł/zestaw </w:t>
            </w:r>
          </w:p>
          <w:p w:rsidR="00AB6023" w:rsidRDefault="00AB6023" w:rsidP="00EC4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przypadku zestawu z dodatkowym pendrive, co dotyczy tylko dużej ilości materiałów szkoleniowych nagrywanych na pendrive, zamiast wydruku tych materiałów)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23" w:rsidRDefault="00AB6023" w:rsidP="00EC40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cena rynkowa powinna być uzależniona </w:t>
            </w:r>
            <w:proofErr w:type="gramStart"/>
            <w:r w:rsidRPr="003D33C4">
              <w:rPr>
                <w:rFonts w:ascii="Arial" w:hAnsi="Arial" w:cs="Arial"/>
                <w:sz w:val="20"/>
                <w:szCs w:val="20"/>
              </w:rPr>
              <w:t>od  rodzaju</w:t>
            </w:r>
            <w:proofErr w:type="gramEnd"/>
            <w:r w:rsidRPr="003D33C4">
              <w:rPr>
                <w:rFonts w:ascii="Arial" w:hAnsi="Arial" w:cs="Arial"/>
                <w:sz w:val="20"/>
                <w:szCs w:val="20"/>
              </w:rPr>
              <w:t xml:space="preserve"> oferowanej usługi i </w:t>
            </w:r>
            <w:r>
              <w:rPr>
                <w:rFonts w:ascii="Arial" w:hAnsi="Arial" w:cs="Arial"/>
                <w:sz w:val="20"/>
                <w:szCs w:val="20"/>
              </w:rPr>
              <w:t>jest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niższa, jeśli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finansowany</w:t>
            </w:r>
            <w:r w:rsidRPr="003D33C4">
              <w:rPr>
                <w:rFonts w:ascii="Arial" w:hAnsi="Arial" w:cs="Arial"/>
                <w:sz w:val="20"/>
                <w:szCs w:val="20"/>
              </w:rPr>
              <w:t xml:space="preserve"> jest mniejszy zakres usługi (np. </w:t>
            </w:r>
            <w:r>
              <w:rPr>
                <w:rFonts w:ascii="Arial" w:hAnsi="Arial" w:cs="Arial"/>
                <w:sz w:val="20"/>
                <w:szCs w:val="20"/>
              </w:rPr>
              <w:t>notes i długopis</w:t>
            </w:r>
            <w:r w:rsidRPr="003D33C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6023" w:rsidRDefault="00AB6023" w:rsidP="00EC40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cena nie obejmuje kosztu logotypów (objęte są kosztami pośrednimi)</w:t>
            </w:r>
          </w:p>
        </w:tc>
      </w:tr>
    </w:tbl>
    <w:p w:rsidR="00AB6023" w:rsidRPr="00AB6023" w:rsidRDefault="00AB6023" w:rsidP="00AB6023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  <w:sectPr w:rsidR="00AB6023" w:rsidRPr="00AB6023" w:rsidSect="006F6558">
          <w:headerReference w:type="default" r:id="rId9"/>
          <w:footerReference w:type="even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B6023">
        <w:rPr>
          <w:rFonts w:ascii="Arial" w:eastAsia="Calibri" w:hAnsi="Arial" w:cs="Arial"/>
          <w:sz w:val="16"/>
          <w:szCs w:val="16"/>
          <w:lang w:eastAsia="en-US"/>
        </w:rPr>
        <w:t>**Ceny wyliczone na podstawie rozeznania rynku dokumentowanego przez IZ PO W</w:t>
      </w:r>
      <w:r w:rsidR="004F40A6">
        <w:rPr>
          <w:rFonts w:ascii="Arial" w:eastAsia="Calibri" w:hAnsi="Arial" w:cs="Arial"/>
          <w:sz w:val="16"/>
          <w:szCs w:val="16"/>
          <w:lang w:eastAsia="en-US"/>
        </w:rPr>
        <w:t>ER, podane kwoty to ceny brutto.</w:t>
      </w:r>
      <w:bookmarkStart w:id="0" w:name="_GoBack"/>
      <w:bookmarkEnd w:id="0"/>
    </w:p>
    <w:p w:rsidR="00AB6023" w:rsidRDefault="00AB6023"/>
    <w:sectPr w:rsidR="00AB6023" w:rsidSect="00C81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BF" w:rsidRDefault="003543BF">
      <w:r>
        <w:separator/>
      </w:r>
    </w:p>
  </w:endnote>
  <w:endnote w:type="continuationSeparator" w:id="0">
    <w:p w:rsidR="003543BF" w:rsidRDefault="0035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58" w:rsidRDefault="0022330D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558" w:rsidRDefault="004F40A6" w:rsidP="00B609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58" w:rsidRDefault="0022330D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40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558" w:rsidRDefault="004F40A6" w:rsidP="00B609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BF" w:rsidRDefault="003543BF">
      <w:r>
        <w:separator/>
      </w:r>
    </w:p>
  </w:footnote>
  <w:footnote w:type="continuationSeparator" w:id="0">
    <w:p w:rsidR="003543BF" w:rsidRDefault="00354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38" w:rsidRPr="00827C38" w:rsidRDefault="00C42375" w:rsidP="00827C38">
    <w:pPr>
      <w:pStyle w:val="Nagwek"/>
      <w:ind w:left="567"/>
    </w:pPr>
    <w:r>
      <w:rPr>
        <w:rFonts w:ascii="Arial" w:hAnsi="Arial" w:cs="Arial"/>
        <w:b/>
        <w:noProof/>
      </w:rPr>
      <w:drawing>
        <wp:inline distT="0" distB="0" distL="0" distR="0" wp14:anchorId="76F46CE5" wp14:editId="1A027C8A">
          <wp:extent cx="8246853" cy="1067452"/>
          <wp:effectExtent l="0" t="0" r="1905" b="0"/>
          <wp:docPr id="2" name="Obraz 2" descr="Y:\PO WER\Promocja\Logotypy\Zestawienia znaków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 WER\Promocja\Logotypy\Zestawienia znaków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480" cy="106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9E5"/>
    <w:multiLevelType w:val="hybridMultilevel"/>
    <w:tmpl w:val="7BB2C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F"/>
    <w:rsid w:val="0022330D"/>
    <w:rsid w:val="003543BF"/>
    <w:rsid w:val="003F623A"/>
    <w:rsid w:val="004571B3"/>
    <w:rsid w:val="004F40A6"/>
    <w:rsid w:val="00550078"/>
    <w:rsid w:val="00676753"/>
    <w:rsid w:val="0070227E"/>
    <w:rsid w:val="007A3B3D"/>
    <w:rsid w:val="00827C38"/>
    <w:rsid w:val="00854033"/>
    <w:rsid w:val="008C0AB0"/>
    <w:rsid w:val="009A7F29"/>
    <w:rsid w:val="00A873D0"/>
    <w:rsid w:val="00AB6023"/>
    <w:rsid w:val="00BC3603"/>
    <w:rsid w:val="00C12858"/>
    <w:rsid w:val="00C42375"/>
    <w:rsid w:val="00C8122B"/>
    <w:rsid w:val="00C835C4"/>
    <w:rsid w:val="00CA5E93"/>
    <w:rsid w:val="00D2561F"/>
    <w:rsid w:val="00EA2D2B"/>
    <w:rsid w:val="00EC40BD"/>
    <w:rsid w:val="00F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6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6023"/>
  </w:style>
  <w:style w:type="paragraph" w:styleId="Nagwek">
    <w:name w:val="header"/>
    <w:basedOn w:val="Normalny"/>
    <w:link w:val="NagwekZnak"/>
    <w:uiPriority w:val="99"/>
    <w:unhideWhenUsed/>
    <w:rsid w:val="0082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C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71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6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6023"/>
  </w:style>
  <w:style w:type="paragraph" w:styleId="Nagwek">
    <w:name w:val="header"/>
    <w:basedOn w:val="Normalny"/>
    <w:link w:val="NagwekZnak"/>
    <w:uiPriority w:val="99"/>
    <w:unhideWhenUsed/>
    <w:rsid w:val="0082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C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71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0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0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167C-FA08-413C-A468-ABCCBA91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Wioleta Mamińska</cp:lastModifiedBy>
  <cp:revision>13</cp:revision>
  <cp:lastPrinted>2017-11-09T12:00:00Z</cp:lastPrinted>
  <dcterms:created xsi:type="dcterms:W3CDTF">2017-03-01T09:23:00Z</dcterms:created>
  <dcterms:modified xsi:type="dcterms:W3CDTF">2017-11-09T12:00:00Z</dcterms:modified>
</cp:coreProperties>
</file>