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F4" w:rsidRPr="00F64E9C" w:rsidRDefault="00155EF4" w:rsidP="00155EF4">
      <w:pPr>
        <w:pStyle w:val="Default"/>
        <w:spacing w:line="276" w:lineRule="auto"/>
        <w:jc w:val="center"/>
        <w:rPr>
          <w:rFonts w:ascii="Calibri" w:hAnsi="Calibri" w:cs="Times New Roman"/>
          <w:b/>
          <w:bCs/>
          <w:sz w:val="22"/>
          <w:szCs w:val="22"/>
        </w:rPr>
      </w:pPr>
      <w:r>
        <w:rPr>
          <w:rFonts w:ascii="Calibri" w:hAnsi="Calibri"/>
          <w:noProof/>
          <w:sz w:val="22"/>
          <w:szCs w:val="22"/>
        </w:rPr>
        <w:drawing>
          <wp:inline distT="0" distB="0" distL="0" distR="0">
            <wp:extent cx="6019800" cy="542925"/>
            <wp:effectExtent l="19050" t="0" r="0" b="0"/>
            <wp:docPr id="1"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7" cstate="print"/>
                    <a:srcRect/>
                    <a:stretch>
                      <a:fillRect/>
                    </a:stretch>
                  </pic:blipFill>
                  <pic:spPr bwMode="auto">
                    <a:xfrm>
                      <a:off x="0" y="0"/>
                      <a:ext cx="6019800" cy="542925"/>
                    </a:xfrm>
                    <a:prstGeom prst="rect">
                      <a:avLst/>
                    </a:prstGeom>
                    <a:noFill/>
                    <a:ln w="9525">
                      <a:noFill/>
                      <a:miter lim="800000"/>
                      <a:headEnd/>
                      <a:tailEnd/>
                    </a:ln>
                  </pic:spPr>
                </pic:pic>
              </a:graphicData>
            </a:graphic>
          </wp:inline>
        </w:drawing>
      </w:r>
    </w:p>
    <w:p w:rsidR="00155EF4" w:rsidRPr="00F64E9C" w:rsidRDefault="00155EF4" w:rsidP="00155EF4">
      <w:pPr>
        <w:pStyle w:val="Default"/>
        <w:spacing w:line="276" w:lineRule="auto"/>
        <w:jc w:val="center"/>
        <w:rPr>
          <w:rFonts w:ascii="Calibri" w:hAnsi="Calibri" w:cs="Times New Roman"/>
          <w:b/>
          <w:bCs/>
          <w:sz w:val="22"/>
          <w:szCs w:val="22"/>
        </w:rPr>
      </w:pPr>
    </w:p>
    <w:p w:rsidR="00155EF4" w:rsidRPr="00F64E9C" w:rsidRDefault="00155EF4" w:rsidP="00155EF4">
      <w:pPr>
        <w:pStyle w:val="Default"/>
        <w:spacing w:line="276" w:lineRule="auto"/>
        <w:jc w:val="center"/>
        <w:rPr>
          <w:rFonts w:ascii="Calibri" w:hAnsi="Calibri" w:cs="Times New Roman"/>
          <w:b/>
          <w:bCs/>
          <w:sz w:val="22"/>
          <w:szCs w:val="22"/>
        </w:rPr>
      </w:pPr>
      <w:r w:rsidRPr="00F64E9C">
        <w:rPr>
          <w:rFonts w:ascii="Calibri" w:hAnsi="Calibri" w:cs="Times New Roman"/>
          <w:b/>
          <w:bCs/>
          <w:sz w:val="22"/>
          <w:szCs w:val="22"/>
        </w:rPr>
        <w:t>Ogólne warunki umów o dofinansowanie projektów ze środków Europejskiego Funduszu Społecznego w ramach Regionalnego Programu Operacyjnego Województwa Podlaskiego na lata 2014-2020</w:t>
      </w:r>
    </w:p>
    <w:p w:rsidR="00155EF4" w:rsidRPr="00F64E9C" w:rsidRDefault="00155EF4" w:rsidP="00155EF4">
      <w:pPr>
        <w:pStyle w:val="Default"/>
        <w:spacing w:line="276" w:lineRule="auto"/>
        <w:jc w:val="center"/>
        <w:rPr>
          <w:rFonts w:ascii="Calibri" w:hAnsi="Calibri" w:cs="Times New Roman"/>
          <w:b/>
          <w:sz w:val="22"/>
          <w:szCs w:val="22"/>
        </w:rPr>
      </w:pPr>
      <w:r w:rsidRPr="00F64E9C">
        <w:rPr>
          <w:rFonts w:ascii="Calibri" w:hAnsi="Calibri" w:cs="Times New Roman"/>
          <w:b/>
          <w:sz w:val="22"/>
          <w:szCs w:val="22"/>
        </w:rPr>
        <w:t>Słowniczek pojęć, źródła prawa</w:t>
      </w:r>
    </w:p>
    <w:p w:rsidR="00155EF4" w:rsidRDefault="00155EF4" w:rsidP="00155EF4">
      <w:pPr>
        <w:pStyle w:val="Default"/>
        <w:spacing w:line="276" w:lineRule="auto"/>
        <w:jc w:val="center"/>
        <w:rPr>
          <w:rFonts w:ascii="Calibri" w:hAnsi="Calibri" w:cs="Times New Roman"/>
          <w:sz w:val="22"/>
          <w:szCs w:val="22"/>
        </w:rPr>
      </w:pPr>
    </w:p>
    <w:p w:rsidR="00155EF4" w:rsidRPr="00F64E9C" w:rsidRDefault="00155EF4" w:rsidP="00155EF4">
      <w:pPr>
        <w:pStyle w:val="Default"/>
        <w:spacing w:line="276" w:lineRule="auto"/>
        <w:jc w:val="center"/>
        <w:rPr>
          <w:rFonts w:ascii="Calibri" w:hAnsi="Calibri" w:cs="Times New Roman"/>
          <w:b/>
          <w:sz w:val="22"/>
          <w:szCs w:val="22"/>
        </w:rPr>
      </w:pPr>
      <w:r w:rsidRPr="00F64E9C">
        <w:rPr>
          <w:rFonts w:ascii="Calibri" w:hAnsi="Calibri" w:cs="Times New Roman"/>
          <w:sz w:val="22"/>
          <w:szCs w:val="22"/>
        </w:rPr>
        <w:t xml:space="preserve"> § 1. </w:t>
      </w:r>
    </w:p>
    <w:p w:rsidR="00155EF4" w:rsidRPr="00F64E9C" w:rsidRDefault="00155EF4" w:rsidP="00155EF4">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 następujących aktach prawnych:</w:t>
      </w:r>
    </w:p>
    <w:p w:rsidR="00155EF4" w:rsidRPr="00F64E9C" w:rsidRDefault="00155EF4" w:rsidP="00155EF4">
      <w:pPr>
        <w:numPr>
          <w:ilvl w:val="1"/>
          <w:numId w:val="2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Prawie zamówień publicznych – należy przez to rozumieć ustawę z dnia 29 stycznia 2004 r. Prawo zamówień publicznych, zwan</w:t>
      </w:r>
      <w:r>
        <w:rPr>
          <w:rFonts w:ascii="Calibri" w:hAnsi="Calibri"/>
          <w:sz w:val="22"/>
          <w:szCs w:val="22"/>
        </w:rPr>
        <w:t>ą</w:t>
      </w:r>
      <w:r w:rsidRPr="00F64E9C">
        <w:rPr>
          <w:rFonts w:ascii="Calibri" w:hAnsi="Calibri"/>
          <w:sz w:val="22"/>
          <w:szCs w:val="22"/>
        </w:rPr>
        <w:t xml:space="preserve"> dalej PZP;</w:t>
      </w:r>
    </w:p>
    <w:p w:rsidR="00155EF4" w:rsidRPr="00F64E9C" w:rsidRDefault="00155EF4" w:rsidP="00155EF4">
      <w:pPr>
        <w:numPr>
          <w:ilvl w:val="1"/>
          <w:numId w:val="27"/>
        </w:numPr>
        <w:tabs>
          <w:tab w:val="clear" w:pos="1500"/>
          <w:tab w:val="num" w:pos="851"/>
        </w:tabs>
        <w:spacing w:before="120" w:after="120" w:line="276" w:lineRule="auto"/>
        <w:ind w:left="851" w:hanging="425"/>
        <w:jc w:val="both"/>
        <w:rPr>
          <w:rFonts w:ascii="Calibri" w:hAnsi="Calibri"/>
          <w:caps/>
          <w:sz w:val="22"/>
          <w:szCs w:val="22"/>
        </w:rPr>
      </w:pPr>
      <w:r w:rsidRPr="00F64E9C">
        <w:rPr>
          <w:rFonts w:ascii="Calibri" w:hAnsi="Calibri"/>
          <w:sz w:val="22"/>
          <w:szCs w:val="22"/>
        </w:rPr>
        <w:t xml:space="preserve">Rozporządzeniach pomocowych – należy przez to rozumieć stosowne rozporządzenia ministra właściwego </w:t>
      </w:r>
      <w:r>
        <w:rPr>
          <w:rFonts w:ascii="Calibri" w:hAnsi="Calibri"/>
          <w:sz w:val="22"/>
          <w:szCs w:val="22"/>
        </w:rPr>
        <w:t>ds.</w:t>
      </w:r>
      <w:r w:rsidRPr="00F64E9C">
        <w:rPr>
          <w:rFonts w:ascii="Calibri" w:hAnsi="Calibri"/>
          <w:sz w:val="22"/>
          <w:szCs w:val="22"/>
        </w:rPr>
        <w:t xml:space="preserve"> rozwoju regionalnego w</w:t>
      </w:r>
      <w:r>
        <w:rPr>
          <w:rFonts w:ascii="Calibri" w:hAnsi="Calibri"/>
          <w:sz w:val="22"/>
          <w:szCs w:val="22"/>
        </w:rPr>
        <w:t> </w:t>
      </w:r>
      <w:r w:rsidRPr="00F64E9C">
        <w:rPr>
          <w:rFonts w:ascii="Calibri" w:hAnsi="Calibri"/>
          <w:sz w:val="22"/>
          <w:szCs w:val="22"/>
        </w:rPr>
        <w:t>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w:t>
      </w:r>
      <w:r>
        <w:rPr>
          <w:rFonts w:ascii="Calibri" w:hAnsi="Calibri"/>
          <w:sz w:val="22"/>
          <w:szCs w:val="22"/>
        </w:rPr>
        <w:t> </w:t>
      </w:r>
      <w:r w:rsidRPr="00F64E9C">
        <w:rPr>
          <w:rFonts w:ascii="Calibri" w:hAnsi="Calibri"/>
          <w:sz w:val="22"/>
          <w:szCs w:val="22"/>
        </w:rPr>
        <w:t xml:space="preserve">funkcjonowaniu Unii Europejskiej do pomocy de </w:t>
      </w:r>
      <w:proofErr w:type="spellStart"/>
      <w:r w:rsidRPr="00F64E9C">
        <w:rPr>
          <w:rFonts w:ascii="Calibri" w:hAnsi="Calibri"/>
          <w:sz w:val="22"/>
          <w:szCs w:val="22"/>
        </w:rPr>
        <w:t>minimis</w:t>
      </w:r>
      <w:proofErr w:type="spellEnd"/>
      <w:r w:rsidRPr="00F64E9C">
        <w:rPr>
          <w:rFonts w:ascii="Calibri" w:hAnsi="Calibri"/>
          <w:sz w:val="22"/>
          <w:szCs w:val="22"/>
        </w:rPr>
        <w:t>;</w:t>
      </w:r>
    </w:p>
    <w:p w:rsidR="00155EF4" w:rsidRPr="00F64E9C" w:rsidRDefault="00155EF4" w:rsidP="00155EF4">
      <w:pPr>
        <w:numPr>
          <w:ilvl w:val="1"/>
          <w:numId w:val="2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155EF4" w:rsidRPr="00F64E9C" w:rsidRDefault="00155EF4" w:rsidP="00155EF4">
      <w:pPr>
        <w:numPr>
          <w:ilvl w:val="1"/>
          <w:numId w:val="2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o finansach publicznych - należy przez to rozumieć ustawę z dnia 27 sierpnia 2009 r. o finansach publicznych;</w:t>
      </w:r>
    </w:p>
    <w:p w:rsidR="00155EF4" w:rsidRPr="00F64E9C" w:rsidRDefault="00155EF4" w:rsidP="00155EF4">
      <w:pPr>
        <w:numPr>
          <w:ilvl w:val="1"/>
          <w:numId w:val="2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155EF4" w:rsidRPr="00F64E9C" w:rsidRDefault="00155EF4" w:rsidP="00155EF4">
      <w:pPr>
        <w:numPr>
          <w:ilvl w:val="1"/>
          <w:numId w:val="27"/>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VAT – należy przez to rozumieć ustawę z dnia 11 marca 2004 r. o podatku od towarów i usług;</w:t>
      </w:r>
    </w:p>
    <w:p w:rsidR="00155EF4" w:rsidRPr="00F64E9C" w:rsidRDefault="00155EF4" w:rsidP="00155EF4">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beneficjencie pomocy - należy przez to rozumieć </w:t>
      </w:r>
      <w:r>
        <w:rPr>
          <w:rFonts w:ascii="Calibri" w:hAnsi="Calibri"/>
          <w:sz w:val="22"/>
          <w:szCs w:val="22"/>
        </w:rPr>
        <w:t>b</w:t>
      </w:r>
      <w:r w:rsidRPr="00F64E9C">
        <w:rPr>
          <w:rFonts w:ascii="Calibri" w:hAnsi="Calibri"/>
          <w:sz w:val="22"/>
          <w:szCs w:val="22"/>
        </w:rPr>
        <w:t xml:space="preserve">eneficjenta pomocy w rozumieniu art. 2 </w:t>
      </w:r>
      <w:proofErr w:type="spellStart"/>
      <w:r w:rsidRPr="00F64E9C">
        <w:rPr>
          <w:rFonts w:ascii="Calibri" w:hAnsi="Calibri"/>
          <w:sz w:val="22"/>
          <w:szCs w:val="22"/>
        </w:rPr>
        <w:t>pkt</w:t>
      </w:r>
      <w:proofErr w:type="spellEnd"/>
      <w:r w:rsidRPr="00F64E9C">
        <w:rPr>
          <w:rFonts w:ascii="Calibri" w:hAnsi="Calibri"/>
          <w:sz w:val="22"/>
          <w:szCs w:val="22"/>
        </w:rPr>
        <w:t xml:space="preserve"> 16 ustawy z dnia 30 kwietnia 2004 r. o postępowaniu w sprawach dotyczących pomocy publicznej;</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lastRenderedPageBreak/>
        <w:t xml:space="preserve">danych osobowych - należy przez to rozumieć dane osobowe w rozumieniu ustawy z dnia 29 sierpnia 1997r. o ochronie danych osobowych, dotyczące uczestników </w:t>
      </w:r>
      <w:r>
        <w:rPr>
          <w:rFonts w:ascii="Calibri" w:hAnsi="Calibri"/>
          <w:sz w:val="22"/>
          <w:szCs w:val="22"/>
        </w:rPr>
        <w:t>P</w:t>
      </w:r>
      <w:r w:rsidRPr="00F64E9C">
        <w:rPr>
          <w:rFonts w:ascii="Calibri" w:hAnsi="Calibri"/>
          <w:sz w:val="22"/>
          <w:szCs w:val="22"/>
        </w:rPr>
        <w:t>rojektu, które muszą być przetwarzane przez IZ oraz Beneficjenta;</w:t>
      </w:r>
    </w:p>
    <w:p w:rsidR="00155EF4"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dotacji celowej - należy przez to rozumieć</w:t>
      </w:r>
      <w:r w:rsidRPr="00F64E9C" w:rsidDel="004A613F">
        <w:rPr>
          <w:rFonts w:ascii="Calibri" w:hAnsi="Calibri"/>
          <w:sz w:val="22"/>
          <w:szCs w:val="22"/>
        </w:rPr>
        <w:t xml:space="preserve"> </w:t>
      </w:r>
      <w:r w:rsidRPr="00F64E9C">
        <w:rPr>
          <w:rFonts w:ascii="Calibri" w:hAnsi="Calibri"/>
          <w:sz w:val="22"/>
          <w:szCs w:val="22"/>
        </w:rPr>
        <w:t xml:space="preserve">współfinansowanie krajowe z budżetu państwa na dofinansowanie </w:t>
      </w:r>
      <w:r>
        <w:rPr>
          <w:rFonts w:ascii="Calibri" w:hAnsi="Calibri"/>
          <w:sz w:val="22"/>
          <w:szCs w:val="22"/>
        </w:rPr>
        <w:t>P</w:t>
      </w:r>
      <w:r w:rsidRPr="00F64E9C">
        <w:rPr>
          <w:rFonts w:ascii="Calibri" w:hAnsi="Calibri"/>
          <w:sz w:val="22"/>
          <w:szCs w:val="22"/>
        </w:rPr>
        <w:t xml:space="preserve">rojektu przekazywane przez IZ zgodnie z art. 2 </w:t>
      </w:r>
      <w:proofErr w:type="spellStart"/>
      <w:r w:rsidRPr="00922ECC">
        <w:rPr>
          <w:rFonts w:ascii="Calibri" w:hAnsi="Calibri"/>
          <w:sz w:val="22"/>
          <w:szCs w:val="22"/>
        </w:rPr>
        <w:t>pkt</w:t>
      </w:r>
      <w:proofErr w:type="spellEnd"/>
      <w:r w:rsidRPr="00922ECC">
        <w:rPr>
          <w:rFonts w:ascii="Calibri" w:hAnsi="Calibri"/>
          <w:sz w:val="22"/>
          <w:szCs w:val="22"/>
        </w:rPr>
        <w:t xml:space="preserve"> 30</w:t>
      </w:r>
      <w:r>
        <w:rPr>
          <w:rFonts w:ascii="Calibri" w:hAnsi="Calibri"/>
          <w:sz w:val="22"/>
          <w:szCs w:val="22"/>
        </w:rPr>
        <w:t xml:space="preserve"> </w:t>
      </w:r>
      <w:r w:rsidRPr="00922ECC">
        <w:rPr>
          <w:rFonts w:ascii="Calibri" w:hAnsi="Calibri"/>
          <w:sz w:val="22"/>
          <w:szCs w:val="22"/>
        </w:rPr>
        <w:t>Ustawy wdrożeniowej;</w:t>
      </w:r>
      <w:r w:rsidRPr="00F64E9C">
        <w:rPr>
          <w:rFonts w:ascii="Calibri" w:hAnsi="Calibri"/>
          <w:sz w:val="22"/>
          <w:szCs w:val="22"/>
        </w:rPr>
        <w:t xml:space="preserve"> </w:t>
      </w:r>
    </w:p>
    <w:p w:rsidR="00155EF4" w:rsidRPr="00FF0C43" w:rsidRDefault="00155EF4" w:rsidP="00155EF4">
      <w:pPr>
        <w:numPr>
          <w:ilvl w:val="2"/>
          <w:numId w:val="5"/>
        </w:numPr>
        <w:tabs>
          <w:tab w:val="num" w:pos="851"/>
        </w:tabs>
        <w:spacing w:before="120" w:after="120" w:line="276" w:lineRule="auto"/>
        <w:ind w:left="851" w:hanging="425"/>
        <w:jc w:val="both"/>
        <w:rPr>
          <w:rFonts w:ascii="Calibri" w:hAnsi="Calibri"/>
          <w:sz w:val="22"/>
          <w:szCs w:val="22"/>
        </w:rPr>
      </w:pPr>
      <w:r w:rsidRPr="00CD1542">
        <w:rPr>
          <w:rFonts w:ascii="Calibri" w:hAnsi="Calibri"/>
          <w:sz w:val="22"/>
          <w:szCs w:val="22"/>
        </w:rPr>
        <w:t>dniach roboczych</w:t>
      </w:r>
      <w:r>
        <w:rPr>
          <w:rFonts w:ascii="Calibri" w:hAnsi="Calibri"/>
          <w:sz w:val="22"/>
          <w:szCs w:val="22"/>
        </w:rPr>
        <w:t xml:space="preserve"> –</w:t>
      </w:r>
      <w:r w:rsidRPr="00CD1542">
        <w:rPr>
          <w:rFonts w:ascii="Calibri" w:hAnsi="Calibri"/>
          <w:sz w:val="22"/>
          <w:szCs w:val="22"/>
        </w:rPr>
        <w:t xml:space="preserve"> </w:t>
      </w:r>
      <w:r>
        <w:rPr>
          <w:rFonts w:ascii="Calibri" w:hAnsi="Calibri"/>
          <w:sz w:val="22"/>
          <w:szCs w:val="22"/>
        </w:rPr>
        <w:t xml:space="preserve">należy przez to rozumieć </w:t>
      </w:r>
      <w:r w:rsidRPr="00CD1542">
        <w:rPr>
          <w:rFonts w:ascii="Calibri" w:hAnsi="Calibri"/>
          <w:sz w:val="22"/>
          <w:szCs w:val="22"/>
        </w:rPr>
        <w:t>dni z wyłączeniem sobót i dni ustawowo wolnych od pracy w rozumieniu ustawy z dnia 18 stycznia 1951 r. o dniach wolnych od pracy</w:t>
      </w:r>
      <w:r>
        <w:rPr>
          <w:rFonts w:ascii="Calibri" w:hAnsi="Calibri"/>
          <w:sz w:val="22"/>
          <w:szCs w:val="22"/>
        </w:rPr>
        <w:t>;</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Działaniu - należy przez to rozumieć Działanie </w:t>
      </w:r>
      <w:r>
        <w:rPr>
          <w:rFonts w:ascii="Calibri" w:hAnsi="Calibri"/>
          <w:sz w:val="22"/>
          <w:szCs w:val="22"/>
        </w:rPr>
        <w:t xml:space="preserve">w ramach RPOWP 2014-2020 </w:t>
      </w:r>
      <w:r w:rsidRPr="00F64E9C">
        <w:rPr>
          <w:rFonts w:ascii="Calibri" w:hAnsi="Calibri"/>
          <w:sz w:val="22"/>
          <w:szCs w:val="22"/>
        </w:rPr>
        <w:t>o numerze i nazwie wskazanych na wstępie umowy o</w:t>
      </w:r>
      <w:r>
        <w:rPr>
          <w:rFonts w:ascii="Calibri" w:hAnsi="Calibri"/>
          <w:sz w:val="22"/>
          <w:szCs w:val="22"/>
        </w:rPr>
        <w:t> </w:t>
      </w:r>
      <w:r w:rsidRPr="00F64E9C">
        <w:rPr>
          <w:rFonts w:ascii="Calibri" w:hAnsi="Calibri"/>
          <w:sz w:val="22"/>
          <w:szCs w:val="22"/>
        </w:rPr>
        <w:t>dofinansowanie;</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proofErr w:type="spellStart"/>
      <w:r w:rsidRPr="00F64E9C">
        <w:rPr>
          <w:rFonts w:ascii="Calibri" w:hAnsi="Calibri"/>
          <w:sz w:val="22"/>
          <w:szCs w:val="22"/>
        </w:rPr>
        <w:t>Poddziałaniu</w:t>
      </w:r>
      <w:proofErr w:type="spellEnd"/>
      <w:r w:rsidRPr="00F64E9C">
        <w:rPr>
          <w:rFonts w:ascii="Calibri" w:hAnsi="Calibri"/>
          <w:sz w:val="22"/>
          <w:szCs w:val="22"/>
        </w:rPr>
        <w:t xml:space="preserve"> - należy przez to rozumieć </w:t>
      </w:r>
      <w:proofErr w:type="spellStart"/>
      <w:r w:rsidRPr="00F64E9C">
        <w:rPr>
          <w:rFonts w:ascii="Calibri" w:hAnsi="Calibri"/>
          <w:sz w:val="22"/>
          <w:szCs w:val="22"/>
        </w:rPr>
        <w:t>Poddziałanie</w:t>
      </w:r>
      <w:proofErr w:type="spellEnd"/>
      <w:r w:rsidRPr="00F64E9C">
        <w:rPr>
          <w:rFonts w:ascii="Calibri" w:hAnsi="Calibri"/>
          <w:sz w:val="22"/>
          <w:szCs w:val="22"/>
        </w:rPr>
        <w:t xml:space="preserve"> </w:t>
      </w:r>
      <w:r>
        <w:rPr>
          <w:rFonts w:ascii="Calibri" w:hAnsi="Calibri"/>
          <w:sz w:val="22"/>
          <w:szCs w:val="22"/>
        </w:rPr>
        <w:t xml:space="preserve">w ramach Działania, o którym mowa w pkt. 5, </w:t>
      </w:r>
      <w:r w:rsidRPr="00F64E9C">
        <w:rPr>
          <w:rFonts w:ascii="Calibri" w:hAnsi="Calibri"/>
          <w:sz w:val="22"/>
          <w:szCs w:val="22"/>
        </w:rPr>
        <w:t>o numerze i nazwie wskazanych na wstępie umowy o dofinansowanie;</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nieprawidłowości - należy przez to rozumieć nieprawidłowość o której mowa w art. 2 </w:t>
      </w:r>
      <w:proofErr w:type="spellStart"/>
      <w:r w:rsidRPr="00F64E9C">
        <w:rPr>
          <w:rFonts w:ascii="Calibri" w:hAnsi="Calibri"/>
          <w:sz w:val="22"/>
          <w:szCs w:val="22"/>
        </w:rPr>
        <w:t>pkt</w:t>
      </w:r>
      <w:proofErr w:type="spellEnd"/>
      <w:r w:rsidRPr="00F64E9C">
        <w:rPr>
          <w:rFonts w:ascii="Calibri" w:hAnsi="Calibri"/>
          <w:sz w:val="22"/>
          <w:szCs w:val="22"/>
        </w:rPr>
        <w:t xml:space="preserve"> 36 </w:t>
      </w:r>
      <w:r>
        <w:rPr>
          <w:rFonts w:ascii="Calibri" w:hAnsi="Calibri"/>
          <w:sz w:val="22"/>
          <w:szCs w:val="22"/>
        </w:rPr>
        <w:t>R</w:t>
      </w:r>
      <w:r w:rsidRPr="00F64E9C">
        <w:rPr>
          <w:rFonts w:ascii="Calibri" w:hAnsi="Calibri"/>
          <w:sz w:val="22"/>
          <w:szCs w:val="22"/>
        </w:rPr>
        <w:t>ozporządzenia ogólnego;</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okresie trwałości - należy przez to rozumieć okres wynikający z art. 71 </w:t>
      </w:r>
      <w:r>
        <w:rPr>
          <w:rFonts w:ascii="Calibri" w:hAnsi="Calibri"/>
          <w:sz w:val="22"/>
          <w:szCs w:val="22"/>
        </w:rPr>
        <w:t>R</w:t>
      </w:r>
      <w:r w:rsidRPr="00F64E9C">
        <w:rPr>
          <w:rFonts w:ascii="Calibri" w:hAnsi="Calibri"/>
          <w:sz w:val="22"/>
          <w:szCs w:val="22"/>
        </w:rPr>
        <w:t>ozporządzenia ogólnego;</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i/>
          <w:sz w:val="22"/>
          <w:szCs w:val="22"/>
        </w:rPr>
      </w:pPr>
      <w:r w:rsidRPr="00F64E9C">
        <w:rPr>
          <w:rFonts w:ascii="Calibri" w:hAnsi="Calibri"/>
          <w:sz w:val="22"/>
          <w:szCs w:val="22"/>
        </w:rPr>
        <w:t xml:space="preserve">Osi Priorytetowej - należy przez to rozumieć Oś Priorytetową </w:t>
      </w:r>
      <w:r>
        <w:rPr>
          <w:rFonts w:ascii="Calibri" w:hAnsi="Calibri"/>
          <w:sz w:val="22"/>
          <w:szCs w:val="22"/>
        </w:rPr>
        <w:t xml:space="preserve">w ramach RPOWP 2014-2020 </w:t>
      </w:r>
      <w:r w:rsidRPr="00F64E9C">
        <w:rPr>
          <w:rFonts w:ascii="Calibri" w:hAnsi="Calibri"/>
          <w:sz w:val="22"/>
          <w:szCs w:val="22"/>
        </w:rPr>
        <w:t>o numerze i nazwie wskazanych na wstępie umowy o dofinansowanie;</w:t>
      </w:r>
    </w:p>
    <w:p w:rsidR="00155EF4" w:rsidRPr="00F64E9C" w:rsidRDefault="00155EF4" w:rsidP="00155EF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Projekcie - należy przez to rozumieć projekt o tytule wskazanym na wstępie umowy o dofinansowanie, realizowany w ramach Działania określony we Wniosku o dofinansowanie projektu, stanowiącym załącznik do Umowy;</w:t>
      </w:r>
    </w:p>
    <w:p w:rsidR="00155EF4" w:rsidRPr="00F64E9C" w:rsidRDefault="00155EF4" w:rsidP="00155EF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iCs/>
          <w:sz w:val="22"/>
          <w:szCs w:val="22"/>
        </w:rPr>
        <w:t>p</w:t>
      </w:r>
      <w:r w:rsidRPr="00F64E9C">
        <w:rPr>
          <w:rFonts w:ascii="Calibri" w:hAnsi="Calibri"/>
          <w:sz w:val="22"/>
          <w:szCs w:val="22"/>
        </w:rPr>
        <w:t>artnerze - należy przez to rozumieć podmiot</w:t>
      </w:r>
      <w:r>
        <w:rPr>
          <w:rFonts w:ascii="Calibri" w:hAnsi="Calibri"/>
          <w:sz w:val="22"/>
          <w:szCs w:val="22"/>
        </w:rPr>
        <w:t>,</w:t>
      </w:r>
      <w:r w:rsidRPr="00F64E9C">
        <w:rPr>
          <w:rFonts w:ascii="Calibri" w:hAnsi="Calibri"/>
          <w:sz w:val="22"/>
          <w:szCs w:val="22"/>
        </w:rPr>
        <w:t xml:space="preserve"> o którym mowa w art. 33 ust. 1 Ustawy wdrożeniowej, który jest wymieniony we </w:t>
      </w:r>
      <w:r>
        <w:rPr>
          <w:rFonts w:ascii="Calibri" w:hAnsi="Calibri"/>
          <w:sz w:val="22"/>
          <w:szCs w:val="22"/>
        </w:rPr>
        <w:t>W</w:t>
      </w:r>
      <w:r w:rsidRPr="00F64E9C">
        <w:rPr>
          <w:rFonts w:ascii="Calibri" w:hAnsi="Calibri"/>
          <w:sz w:val="22"/>
          <w:szCs w:val="22"/>
        </w:rPr>
        <w:t>niosku o dofinansowanie Projektu, realizujący wspólnie z Beneficjentem (i ewentualnie innymi Partnerami) Projekt na warunkach określonych w porozumieniu albo umowie o partnerstwie i wnoszący do Projektu zasoby ludzkie, organizacyjne, techniczne lub finansowe;</w:t>
      </w:r>
    </w:p>
    <w:p w:rsidR="00155EF4" w:rsidRPr="00F64E9C" w:rsidRDefault="00155EF4" w:rsidP="00155EF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64E9C">
        <w:rPr>
          <w:rFonts w:ascii="Calibri" w:hAnsi="Calibri"/>
          <w:sz w:val="22"/>
          <w:szCs w:val="22"/>
        </w:rPr>
        <w:t>pkt</w:t>
      </w:r>
      <w:proofErr w:type="spellEnd"/>
      <w:r w:rsidRPr="00F64E9C">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155EF4" w:rsidRPr="00F64E9C" w:rsidRDefault="00155EF4" w:rsidP="00155EF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Programie</w:t>
      </w:r>
      <w:r>
        <w:rPr>
          <w:rFonts w:ascii="Calibri" w:hAnsi="Calibri"/>
          <w:sz w:val="22"/>
          <w:szCs w:val="22"/>
        </w:rPr>
        <w:t>/ RPO</w:t>
      </w:r>
      <w:r w:rsidRPr="00922ECC">
        <w:rPr>
          <w:rFonts w:ascii="Calibri" w:hAnsi="Calibri"/>
          <w:sz w:val="22"/>
          <w:szCs w:val="22"/>
        </w:rPr>
        <w:t>WP</w:t>
      </w:r>
      <w:r w:rsidRPr="00F64E9C">
        <w:rPr>
          <w:rFonts w:ascii="Calibri" w:hAnsi="Calibri"/>
          <w:sz w:val="22"/>
          <w:szCs w:val="22"/>
        </w:rPr>
        <w:t xml:space="preserve"> – należy przez to rozumieć Regionalny Program Operacyjny Województwa Podlaskiego na lata 2014 - 2020;</w:t>
      </w:r>
    </w:p>
    <w:p w:rsidR="00155EF4" w:rsidRPr="00F64E9C" w:rsidRDefault="00155EF4" w:rsidP="00155EF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SL2014 – należy przez to rozumieć </w:t>
      </w:r>
      <w:r>
        <w:rPr>
          <w:rFonts w:ascii="Calibri" w:hAnsi="Calibri"/>
          <w:sz w:val="22"/>
          <w:szCs w:val="22"/>
        </w:rPr>
        <w:t>aplikację działającą w ramach Centralnego Systemu Teleinformatycznego,</w:t>
      </w:r>
      <w:r w:rsidRPr="00F64E9C">
        <w:rPr>
          <w:rFonts w:ascii="Calibri" w:hAnsi="Calibri"/>
          <w:sz w:val="22"/>
          <w:szCs w:val="22"/>
        </w:rPr>
        <w:t xml:space="preserve"> wykorzystywan</w:t>
      </w:r>
      <w:r>
        <w:rPr>
          <w:rFonts w:ascii="Calibri" w:hAnsi="Calibri"/>
          <w:sz w:val="22"/>
          <w:szCs w:val="22"/>
        </w:rPr>
        <w:t>ą</w:t>
      </w:r>
      <w:r w:rsidRPr="00F64E9C">
        <w:rPr>
          <w:rFonts w:ascii="Calibri" w:hAnsi="Calibri"/>
          <w:sz w:val="22"/>
          <w:szCs w:val="22"/>
        </w:rPr>
        <w:t xml:space="preserve"> </w:t>
      </w:r>
      <w:r>
        <w:rPr>
          <w:rFonts w:ascii="Calibri" w:hAnsi="Calibri"/>
          <w:sz w:val="22"/>
          <w:szCs w:val="22"/>
        </w:rPr>
        <w:t xml:space="preserve">przez Beneficjanta </w:t>
      </w:r>
      <w:r w:rsidRPr="00F64E9C">
        <w:rPr>
          <w:rFonts w:ascii="Calibri" w:hAnsi="Calibri"/>
          <w:sz w:val="22"/>
          <w:szCs w:val="22"/>
        </w:rPr>
        <w:t>w procesie rozliczania Projektu oraz komunikowania się z IZ RPOWP;</w:t>
      </w:r>
    </w:p>
    <w:p w:rsidR="00155EF4" w:rsidRPr="00F64E9C" w:rsidRDefault="00155EF4" w:rsidP="00155EF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 xml:space="preserve">SZOOP – należy przez to rozumieć Szczegółowy Opis Osi Priorytetowych Regionalnego Programu Operacyjnego Województwa Podlaskiego na lata 2014 – 2020; </w:t>
      </w:r>
    </w:p>
    <w:p w:rsidR="00155EF4" w:rsidRPr="00F64E9C" w:rsidRDefault="00155EF4" w:rsidP="00155EF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Umowie – należy przez to rozumieć umowę o dofinansowanie Projektu, określającą </w:t>
      </w:r>
      <w:r w:rsidRPr="00F64E9C">
        <w:rPr>
          <w:rFonts w:ascii="Calibri" w:hAnsi="Calibri"/>
          <w:sz w:val="22"/>
          <w:szCs w:val="22"/>
        </w:rPr>
        <w:br/>
        <w:t xml:space="preserve">w szczególności warunki przekazania i wykorzystania dofinansowania oraz inne prawa </w:t>
      </w:r>
      <w:r w:rsidRPr="00F64E9C">
        <w:rPr>
          <w:rFonts w:ascii="Calibri" w:hAnsi="Calibri"/>
          <w:sz w:val="22"/>
          <w:szCs w:val="22"/>
        </w:rPr>
        <w:br/>
        <w:t>i obowiązki stron Umowy;</w:t>
      </w:r>
    </w:p>
    <w:p w:rsidR="00155EF4" w:rsidRPr="00F64E9C" w:rsidRDefault="00155EF4" w:rsidP="00155EF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wniosku o płatność - należy przez to rozumieć dokument, sporządzony przez Beneficjenta za pośrednictwem </w:t>
      </w:r>
      <w:r>
        <w:rPr>
          <w:rFonts w:ascii="Calibri" w:hAnsi="Calibri"/>
          <w:sz w:val="22"/>
          <w:szCs w:val="22"/>
        </w:rPr>
        <w:t>aplikacji</w:t>
      </w:r>
      <w:r w:rsidRPr="00F64E9C">
        <w:rPr>
          <w:rFonts w:ascii="Calibri" w:hAnsi="Calibri"/>
          <w:sz w:val="22"/>
          <w:szCs w:val="22"/>
        </w:rPr>
        <w:t xml:space="preserve"> SL2014, który służy wnioskowaniu o refundację poniesionych wydatków </w:t>
      </w:r>
      <w:proofErr w:type="spellStart"/>
      <w:r w:rsidRPr="00F64E9C">
        <w:rPr>
          <w:rFonts w:ascii="Calibri" w:hAnsi="Calibri"/>
          <w:sz w:val="22"/>
          <w:szCs w:val="22"/>
        </w:rPr>
        <w:t>kwalifikowalnych</w:t>
      </w:r>
      <w:proofErr w:type="spellEnd"/>
      <w:r w:rsidRPr="00F64E9C">
        <w:rPr>
          <w:rFonts w:ascii="Calibri" w:hAnsi="Calibri"/>
          <w:sz w:val="22"/>
          <w:szCs w:val="22"/>
        </w:rPr>
        <w:t>, wnioskowaniu o zaliczkę lub jej rozliczeniu lub raportowaniu postępu rzeczowego i/lub finansowego;</w:t>
      </w:r>
    </w:p>
    <w:p w:rsidR="00155EF4" w:rsidRPr="00F64E9C" w:rsidRDefault="00155EF4" w:rsidP="00155EF4">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wydatkach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 należy przez to rozumieć koszt lub wydatek poniesiony </w:t>
      </w:r>
      <w:r w:rsidRPr="00F64E9C">
        <w:rPr>
          <w:rFonts w:ascii="Calibri" w:hAnsi="Calibri"/>
          <w:sz w:val="22"/>
          <w:szCs w:val="22"/>
        </w:rPr>
        <w:br/>
        <w:t>w związku z realizacją Projektu przez Beneficjenta</w:t>
      </w:r>
      <w:r>
        <w:rPr>
          <w:rFonts w:ascii="Calibri" w:hAnsi="Calibri"/>
          <w:sz w:val="22"/>
          <w:szCs w:val="22"/>
        </w:rPr>
        <w:t>,</w:t>
      </w:r>
      <w:r w:rsidRPr="00F64E9C">
        <w:rPr>
          <w:rFonts w:ascii="Calibri" w:hAnsi="Calibri"/>
          <w:sz w:val="22"/>
          <w:szCs w:val="22"/>
        </w:rPr>
        <w:t xml:space="preserve"> Partnera</w:t>
      </w:r>
      <w:r>
        <w:rPr>
          <w:rFonts w:ascii="Calibri" w:hAnsi="Calibri"/>
          <w:sz w:val="22"/>
          <w:szCs w:val="22"/>
        </w:rPr>
        <w:t xml:space="preserve"> lub Realizatora Projektu</w:t>
      </w:r>
      <w:r w:rsidRPr="00F64E9C">
        <w:rPr>
          <w:rFonts w:ascii="Calibri" w:hAnsi="Calibri"/>
          <w:sz w:val="22"/>
          <w:szCs w:val="22"/>
        </w:rPr>
        <w:t xml:space="preserve">, który kwalifikuje się do refundacji lub rozliczenia w przypadku systemu zaliczkowego zgodnie z Umową oraz wydanymi przez Ministra Infrastruktury i Rozwoju </w:t>
      </w:r>
      <w:r w:rsidRPr="00F64E9C">
        <w:rPr>
          <w:rFonts w:ascii="Calibri" w:hAnsi="Calibri"/>
          <w:i/>
          <w:sz w:val="22"/>
          <w:szCs w:val="22"/>
          <w:lang w:eastAsia="en-US"/>
        </w:rPr>
        <w:t xml:space="preserve">Wytycznymi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opublikowanymi na Portalu;</w:t>
      </w:r>
    </w:p>
    <w:p w:rsidR="00155EF4" w:rsidRPr="00F64E9C" w:rsidRDefault="00155EF4" w:rsidP="00155EF4">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OWU – należy przez to rozumieć </w:t>
      </w:r>
      <w:r w:rsidRPr="00F64E9C">
        <w:rPr>
          <w:rFonts w:ascii="Calibri" w:hAnsi="Calibri"/>
          <w:i/>
          <w:sz w:val="22"/>
          <w:szCs w:val="22"/>
        </w:rPr>
        <w:t>„</w:t>
      </w:r>
      <w:r w:rsidRPr="00F64E9C">
        <w:rPr>
          <w:rFonts w:ascii="Calibri" w:hAnsi="Calibri"/>
          <w:bCs/>
          <w:i/>
          <w:sz w:val="22"/>
          <w:szCs w:val="22"/>
        </w:rPr>
        <w:t>Ogólne warunki umów o dofinansowanie projektów ze środków Europejskiego Funduszu Społecznego w ramach Regionalnego Programu Operacyjnego Województwa Podlaskiego na lata 2014-2020”</w:t>
      </w:r>
      <w:r>
        <w:rPr>
          <w:rFonts w:ascii="Calibri" w:hAnsi="Calibri"/>
          <w:bCs/>
          <w:i/>
          <w:sz w:val="22"/>
          <w:szCs w:val="22"/>
        </w:rPr>
        <w:t>;</w:t>
      </w:r>
    </w:p>
    <w:p w:rsidR="00155EF4" w:rsidRPr="00F64E9C" w:rsidRDefault="00155EF4" w:rsidP="00155EF4">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Portalu – należy przez to rozumieć portal internetowy, o którym mowa w art. 115 ust. 1 lit. b rozporządzenia ogólnego;</w:t>
      </w:r>
    </w:p>
    <w:p w:rsidR="00155EF4" w:rsidRPr="00F64E9C" w:rsidRDefault="00155EF4" w:rsidP="00155EF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pracowniku</w:t>
      </w:r>
      <w:r>
        <w:rPr>
          <w:rFonts w:ascii="Calibri" w:hAnsi="Calibri"/>
          <w:sz w:val="22"/>
          <w:szCs w:val="22"/>
        </w:rPr>
        <w:t xml:space="preserve"> -</w:t>
      </w:r>
      <w:r w:rsidRPr="00F64E9C">
        <w:rPr>
          <w:rFonts w:ascii="Calibri" w:hAnsi="Calibri"/>
          <w:sz w:val="22"/>
          <w:szCs w:val="22"/>
        </w:rPr>
        <w:t xml:space="preserve"> należy przez to rozumieć:</w:t>
      </w:r>
    </w:p>
    <w:p w:rsidR="00155EF4" w:rsidRPr="00F64E9C" w:rsidRDefault="00155EF4" w:rsidP="00155EF4">
      <w:pPr>
        <w:numPr>
          <w:ilvl w:val="1"/>
          <w:numId w:val="13"/>
        </w:numPr>
        <w:tabs>
          <w:tab w:val="clear" w:pos="1440"/>
          <w:tab w:val="num" w:pos="1276"/>
        </w:tabs>
        <w:snapToGri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osobę </w:t>
      </w:r>
      <w:r>
        <w:rPr>
          <w:rFonts w:ascii="Calibri" w:hAnsi="Calibri"/>
          <w:sz w:val="22"/>
          <w:szCs w:val="22"/>
        </w:rPr>
        <w:t xml:space="preserve">fizyczną </w:t>
      </w:r>
      <w:r w:rsidRPr="00F64E9C">
        <w:rPr>
          <w:rFonts w:ascii="Calibri" w:hAnsi="Calibri"/>
          <w:sz w:val="22"/>
          <w:szCs w:val="22"/>
        </w:rPr>
        <w:t xml:space="preserve">świadczącą pracę na podstawie stosunku pracy lub stosunku cywilnoprawnego, </w:t>
      </w:r>
    </w:p>
    <w:p w:rsidR="00155EF4" w:rsidRPr="00F64E9C" w:rsidRDefault="00155EF4" w:rsidP="00155EF4">
      <w:pPr>
        <w:numPr>
          <w:ilvl w:val="1"/>
          <w:numId w:val="13"/>
        </w:numPr>
        <w:tabs>
          <w:tab w:val="clear" w:pos="1440"/>
          <w:tab w:val="num" w:pos="1276"/>
        </w:tabs>
        <w:snapToGri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osobę fizyczną, która w ramach prowadzonej działalności gospodarczej wykonuje, wyłącznie osobiście, powierzone jej na podstawie umowy cywilnoprawnej zadania, </w:t>
      </w:r>
    </w:p>
    <w:p w:rsidR="00155EF4" w:rsidRPr="00F64E9C" w:rsidRDefault="00155EF4" w:rsidP="00155EF4">
      <w:pPr>
        <w:numPr>
          <w:ilvl w:val="1"/>
          <w:numId w:val="13"/>
        </w:numPr>
        <w:tabs>
          <w:tab w:val="clear" w:pos="1440"/>
          <w:tab w:val="num" w:pos="1276"/>
        </w:tabs>
        <w:snapToGri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osobę </w:t>
      </w:r>
      <w:r>
        <w:rPr>
          <w:rFonts w:ascii="Calibri" w:hAnsi="Calibri"/>
          <w:sz w:val="22"/>
          <w:szCs w:val="22"/>
        </w:rPr>
        <w:t xml:space="preserve">fizyczną </w:t>
      </w:r>
      <w:r w:rsidRPr="00F64E9C">
        <w:rPr>
          <w:rFonts w:ascii="Calibri" w:hAnsi="Calibri"/>
          <w:sz w:val="22"/>
          <w:szCs w:val="22"/>
        </w:rPr>
        <w:t xml:space="preserve">współpracującą w rozumieniu ustawy z dnia 13 października 1998 r. o systemie ubezpieczeń społecznych, </w:t>
      </w:r>
    </w:p>
    <w:p w:rsidR="00155EF4" w:rsidRPr="00F64E9C" w:rsidRDefault="00155EF4" w:rsidP="00155EF4">
      <w:pPr>
        <w:numPr>
          <w:ilvl w:val="1"/>
          <w:numId w:val="13"/>
        </w:numPr>
        <w:tabs>
          <w:tab w:val="clear" w:pos="1440"/>
          <w:tab w:val="num" w:pos="1276"/>
        </w:tabs>
        <w:snapToGri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osobę </w:t>
      </w:r>
      <w:r>
        <w:rPr>
          <w:rFonts w:ascii="Calibri" w:hAnsi="Calibri"/>
          <w:sz w:val="22"/>
          <w:szCs w:val="22"/>
        </w:rPr>
        <w:t xml:space="preserve">fizyczną </w:t>
      </w:r>
      <w:r w:rsidRPr="00F64E9C">
        <w:rPr>
          <w:rFonts w:ascii="Calibri" w:hAnsi="Calibri"/>
          <w:sz w:val="22"/>
          <w:szCs w:val="22"/>
        </w:rPr>
        <w:t>wykonującą świadczenia w formie wolontariatu w rozumieniu ustawy z dnia 24 kwietnia 2003 r. o działalności pożytku publicznego i o wolontariacie,</w:t>
      </w:r>
    </w:p>
    <w:p w:rsidR="00155EF4" w:rsidRPr="00F64E9C" w:rsidRDefault="00155EF4" w:rsidP="00155EF4">
      <w:pPr>
        <w:numPr>
          <w:ilvl w:val="1"/>
          <w:numId w:val="13"/>
        </w:numPr>
        <w:tabs>
          <w:tab w:val="clear" w:pos="1440"/>
          <w:tab w:val="num" w:pos="1276"/>
        </w:tabs>
        <w:snapToGri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 właściciela pełniącego funkcje kierownicze,</w:t>
      </w:r>
    </w:p>
    <w:p w:rsidR="00155EF4" w:rsidRPr="00F64E9C" w:rsidRDefault="00155EF4" w:rsidP="00155EF4">
      <w:pPr>
        <w:numPr>
          <w:ilvl w:val="1"/>
          <w:numId w:val="13"/>
        </w:numPr>
        <w:tabs>
          <w:tab w:val="clear" w:pos="1440"/>
          <w:tab w:val="num" w:pos="1276"/>
        </w:tabs>
        <w:snapToGrid w:val="0"/>
        <w:spacing w:before="120" w:after="120" w:line="276" w:lineRule="auto"/>
        <w:ind w:left="1276" w:hanging="283"/>
        <w:jc w:val="both"/>
        <w:rPr>
          <w:rFonts w:ascii="Calibri" w:hAnsi="Calibri"/>
          <w:sz w:val="22"/>
          <w:szCs w:val="22"/>
        </w:rPr>
      </w:pPr>
      <w:r w:rsidRPr="00F64E9C">
        <w:rPr>
          <w:rFonts w:ascii="Calibri" w:hAnsi="Calibri"/>
          <w:sz w:val="22"/>
          <w:szCs w:val="22"/>
        </w:rPr>
        <w:t>wspólnika, w tym partnera prowadzącego regularną działalność w przedsiębiorstwie i czerpiącego z niej korzyści finansowe.</w:t>
      </w:r>
    </w:p>
    <w:p w:rsidR="00155EF4" w:rsidRDefault="00155EF4" w:rsidP="00155EF4">
      <w:pPr>
        <w:pStyle w:val="Tekstprzypisudolnego"/>
        <w:numPr>
          <w:ilvl w:val="2"/>
          <w:numId w:val="5"/>
        </w:numPr>
        <w:tabs>
          <w:tab w:val="clear" w:pos="2400"/>
          <w:tab w:val="num" w:pos="851"/>
        </w:tabs>
        <w:spacing w:line="276" w:lineRule="auto"/>
        <w:ind w:left="851" w:hanging="425"/>
        <w:jc w:val="both"/>
        <w:rPr>
          <w:rFonts w:ascii="Calibri" w:hAnsi="Calibri"/>
          <w:sz w:val="22"/>
          <w:szCs w:val="22"/>
        </w:rPr>
      </w:pPr>
      <w:r w:rsidRPr="00F64E9C">
        <w:rPr>
          <w:rFonts w:ascii="Calibri" w:hAnsi="Calibri"/>
          <w:sz w:val="22"/>
          <w:szCs w:val="22"/>
        </w:rPr>
        <w:t xml:space="preserve">Realizatorze </w:t>
      </w:r>
      <w:r>
        <w:rPr>
          <w:rFonts w:ascii="Calibri" w:hAnsi="Calibri"/>
          <w:sz w:val="22"/>
          <w:szCs w:val="22"/>
        </w:rPr>
        <w:t>P</w:t>
      </w:r>
      <w:r w:rsidRPr="00F64E9C">
        <w:rPr>
          <w:rFonts w:ascii="Calibri" w:hAnsi="Calibri"/>
          <w:sz w:val="22"/>
          <w:szCs w:val="22"/>
        </w:rPr>
        <w:t>rojektu – należy przez to rozumieć jednostkę organizacyjną Beneficjenta</w:t>
      </w:r>
      <w:r>
        <w:rPr>
          <w:rFonts w:ascii="Calibri" w:hAnsi="Calibri"/>
          <w:sz w:val="22"/>
          <w:szCs w:val="22"/>
        </w:rPr>
        <w:t xml:space="preserve"> lub Partnera</w:t>
      </w:r>
      <w:r w:rsidRPr="00F64E9C">
        <w:rPr>
          <w:rFonts w:ascii="Calibri" w:hAnsi="Calibri"/>
          <w:sz w:val="22"/>
          <w:szCs w:val="22"/>
        </w:rPr>
        <w:t>, nie posiadającą odrębnej od Beneficjenta</w:t>
      </w:r>
      <w:r>
        <w:rPr>
          <w:rFonts w:ascii="Calibri" w:hAnsi="Calibri"/>
          <w:sz w:val="22"/>
          <w:szCs w:val="22"/>
        </w:rPr>
        <w:t xml:space="preserve"> lub Partnera</w:t>
      </w:r>
      <w:r w:rsidRPr="00F64E9C">
        <w:rPr>
          <w:rFonts w:ascii="Calibri" w:hAnsi="Calibri"/>
          <w:sz w:val="22"/>
          <w:szCs w:val="22"/>
        </w:rPr>
        <w:t xml:space="preserve"> osobowości prawnej, która faktycznie realizuje </w:t>
      </w:r>
      <w:r>
        <w:rPr>
          <w:rFonts w:ascii="Calibri" w:hAnsi="Calibri"/>
          <w:sz w:val="22"/>
          <w:szCs w:val="22"/>
        </w:rPr>
        <w:t>P</w:t>
      </w:r>
      <w:r w:rsidRPr="00F64E9C">
        <w:rPr>
          <w:rFonts w:ascii="Calibri" w:hAnsi="Calibri"/>
          <w:sz w:val="22"/>
          <w:szCs w:val="22"/>
        </w:rPr>
        <w:t>rojekt</w:t>
      </w:r>
      <w:r>
        <w:rPr>
          <w:rFonts w:ascii="Calibri" w:hAnsi="Calibri"/>
          <w:sz w:val="22"/>
          <w:szCs w:val="22"/>
        </w:rPr>
        <w:t xml:space="preserve"> </w:t>
      </w:r>
      <w:r w:rsidRPr="004934DF">
        <w:rPr>
          <w:rFonts w:ascii="Calibri" w:hAnsi="Calibri"/>
          <w:sz w:val="22"/>
          <w:szCs w:val="22"/>
        </w:rPr>
        <w:t>w imieniu Beneficjenta</w:t>
      </w:r>
      <w:r>
        <w:rPr>
          <w:rFonts w:ascii="Calibri" w:hAnsi="Calibri"/>
          <w:sz w:val="22"/>
          <w:szCs w:val="22"/>
        </w:rPr>
        <w:t xml:space="preserve"> lub Partnera</w:t>
      </w:r>
      <w:r w:rsidRPr="00F64E9C">
        <w:rPr>
          <w:rFonts w:ascii="Calibri" w:hAnsi="Calibri"/>
          <w:sz w:val="22"/>
          <w:szCs w:val="22"/>
        </w:rPr>
        <w:t xml:space="preserve">. </w:t>
      </w:r>
    </w:p>
    <w:p w:rsidR="00155EF4" w:rsidRPr="001F14E2" w:rsidRDefault="00155EF4" w:rsidP="00155EF4">
      <w:pPr>
        <w:pStyle w:val="Tekstprzypisudolnego"/>
        <w:numPr>
          <w:ilvl w:val="2"/>
          <w:numId w:val="5"/>
        </w:numPr>
        <w:tabs>
          <w:tab w:val="clear" w:pos="2400"/>
          <w:tab w:val="num" w:pos="851"/>
        </w:tabs>
        <w:spacing w:line="276" w:lineRule="auto"/>
        <w:ind w:left="851" w:hanging="425"/>
        <w:jc w:val="both"/>
        <w:rPr>
          <w:rFonts w:ascii="Calibri" w:hAnsi="Calibri"/>
          <w:sz w:val="22"/>
          <w:szCs w:val="22"/>
        </w:rPr>
      </w:pPr>
      <w:r w:rsidRPr="001F14E2">
        <w:rPr>
          <w:rFonts w:ascii="Calibri" w:hAnsi="Calibri"/>
          <w:sz w:val="22"/>
          <w:szCs w:val="22"/>
        </w:rPr>
        <w:t>Regulamin konkursu - regulamin, o którym mowa w art. 41 Ustawy wdrożeniowej.</w:t>
      </w:r>
    </w:p>
    <w:p w:rsidR="00155EF4" w:rsidRDefault="00155EF4" w:rsidP="00155EF4">
      <w:pPr>
        <w:snapToGrid w:val="0"/>
        <w:spacing w:before="120" w:after="120" w:line="276" w:lineRule="auto"/>
        <w:jc w:val="both"/>
        <w:rPr>
          <w:rFonts w:ascii="Calibri" w:hAnsi="Calibri"/>
          <w:sz w:val="22"/>
          <w:szCs w:val="22"/>
        </w:rPr>
      </w:pPr>
    </w:p>
    <w:p w:rsidR="00155EF4" w:rsidRPr="00F64E9C" w:rsidRDefault="00155EF4" w:rsidP="00155EF4">
      <w:pPr>
        <w:snapToGrid w:val="0"/>
        <w:spacing w:before="120" w:after="120" w:line="276" w:lineRule="auto"/>
        <w:jc w:val="both"/>
        <w:rPr>
          <w:rFonts w:ascii="Calibri" w:hAnsi="Calibri"/>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sz w:val="22"/>
          <w:szCs w:val="22"/>
        </w:rPr>
      </w:pPr>
      <w:r w:rsidRPr="00F64E9C">
        <w:rPr>
          <w:rFonts w:ascii="Calibri" w:hAnsi="Calibri"/>
          <w:b/>
          <w:sz w:val="22"/>
          <w:szCs w:val="22"/>
          <w:lang w:eastAsia="en-US"/>
        </w:rPr>
        <w:t>Odpowiedzialność Beneficjenta i IZ RPOWP</w:t>
      </w:r>
      <w:r w:rsidRPr="00F64E9C">
        <w:rPr>
          <w:rFonts w:ascii="Calibri" w:hAnsi="Calibri"/>
          <w:sz w:val="22"/>
          <w:szCs w:val="22"/>
        </w:rPr>
        <w:t xml:space="preserve"> </w:t>
      </w:r>
    </w:p>
    <w:p w:rsidR="00155EF4" w:rsidRPr="00F64E9C" w:rsidRDefault="00155EF4" w:rsidP="00155EF4">
      <w:pPr>
        <w:autoSpaceDE w:val="0"/>
        <w:autoSpaceDN w:val="0"/>
        <w:adjustRightInd w:val="0"/>
        <w:spacing w:before="120" w:after="120" w:line="276" w:lineRule="auto"/>
        <w:jc w:val="center"/>
        <w:rPr>
          <w:rFonts w:ascii="Calibri" w:hAnsi="Calibri"/>
          <w:b/>
          <w:sz w:val="22"/>
          <w:szCs w:val="22"/>
          <w:lang w:eastAsia="en-US"/>
        </w:rPr>
      </w:pPr>
      <w:r w:rsidRPr="00F64E9C">
        <w:rPr>
          <w:rFonts w:ascii="Calibri" w:hAnsi="Calibri"/>
          <w:sz w:val="22"/>
          <w:szCs w:val="22"/>
        </w:rPr>
        <w:lastRenderedPageBreak/>
        <w:t xml:space="preserve">§ 2. </w:t>
      </w:r>
    </w:p>
    <w:p w:rsidR="00155EF4" w:rsidRPr="00EC2C71" w:rsidRDefault="00155EF4" w:rsidP="00155EF4">
      <w:pPr>
        <w:pStyle w:val="Akapitzlist1"/>
        <w:numPr>
          <w:ilvl w:val="0"/>
          <w:numId w:val="10"/>
        </w:numPr>
        <w:spacing w:line="276" w:lineRule="auto"/>
        <w:ind w:left="426"/>
        <w:jc w:val="both"/>
        <w:rPr>
          <w:rFonts w:ascii="Calibri" w:hAnsi="Calibri"/>
          <w:sz w:val="22"/>
          <w:szCs w:val="22"/>
          <w:lang w:eastAsia="en-US"/>
        </w:rPr>
      </w:pPr>
      <w:r w:rsidRPr="00EC2C71">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155EF4" w:rsidRPr="00CD518F" w:rsidRDefault="00155EF4" w:rsidP="00155EF4">
      <w:pPr>
        <w:pStyle w:val="Akapitzlist1"/>
        <w:numPr>
          <w:ilvl w:val="0"/>
          <w:numId w:val="10"/>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504D71">
        <w:rPr>
          <w:rFonts w:ascii="Calibri" w:hAnsi="Calibri"/>
          <w:sz w:val="22"/>
          <w:szCs w:val="22"/>
          <w:lang w:eastAsia="en-US"/>
        </w:rPr>
        <w:t>Beneficjent ponosi wyłączną odpowiedzialność wobec osób trzecich za szkody powstałe w związku z realizacją Projektu</w:t>
      </w:r>
      <w:r>
        <w:rPr>
          <w:rFonts w:ascii="Calibri" w:hAnsi="Calibri"/>
          <w:sz w:val="22"/>
          <w:szCs w:val="22"/>
          <w:lang w:eastAsia="en-US"/>
        </w:rPr>
        <w:t xml:space="preserve"> </w:t>
      </w:r>
      <w:r w:rsidRPr="00EC2C71">
        <w:rPr>
          <w:rFonts w:ascii="Calibri" w:hAnsi="Calibri"/>
          <w:sz w:val="22"/>
          <w:szCs w:val="22"/>
          <w:lang w:eastAsia="en-US"/>
        </w:rPr>
        <w:t>z zastrzeżeniem ust. 1</w:t>
      </w:r>
      <w:r w:rsidRPr="00504D71">
        <w:rPr>
          <w:rFonts w:ascii="Calibri" w:hAnsi="Calibri"/>
          <w:sz w:val="22"/>
          <w:szCs w:val="22"/>
          <w:lang w:eastAsia="en-US"/>
        </w:rPr>
        <w:t>.</w:t>
      </w:r>
    </w:p>
    <w:p w:rsidR="00155EF4" w:rsidRPr="00842B85" w:rsidRDefault="00155EF4" w:rsidP="00155EF4">
      <w:pPr>
        <w:pStyle w:val="Akapitzlist1"/>
        <w:numPr>
          <w:ilvl w:val="0"/>
          <w:numId w:val="10"/>
        </w:numPr>
        <w:autoSpaceDE w:val="0"/>
        <w:autoSpaceDN w:val="0"/>
        <w:adjustRightInd w:val="0"/>
        <w:spacing w:before="120" w:after="120" w:line="276" w:lineRule="auto"/>
        <w:ind w:left="426"/>
        <w:contextualSpacing w:val="0"/>
        <w:jc w:val="both"/>
        <w:rPr>
          <w:rFonts w:ascii="Calibri" w:hAnsi="Calibri"/>
          <w:sz w:val="22"/>
          <w:szCs w:val="22"/>
        </w:rPr>
      </w:pPr>
      <w:r w:rsidRPr="00CD518F">
        <w:rPr>
          <w:rFonts w:ascii="Calibri" w:hAnsi="Calibri"/>
          <w:sz w:val="22"/>
          <w:szCs w:val="22"/>
          <w:lang w:eastAsia="en-US"/>
        </w:rPr>
        <w:t xml:space="preserve">W przypadku realizowania przez Beneficjenta </w:t>
      </w:r>
      <w:r>
        <w:rPr>
          <w:rFonts w:ascii="Calibri" w:hAnsi="Calibri"/>
          <w:sz w:val="22"/>
          <w:szCs w:val="22"/>
          <w:lang w:eastAsia="en-US"/>
        </w:rPr>
        <w:t>P</w:t>
      </w:r>
      <w:r w:rsidRPr="00CD518F">
        <w:rPr>
          <w:rFonts w:ascii="Calibri" w:hAnsi="Calibri"/>
          <w:sz w:val="22"/>
          <w:szCs w:val="22"/>
          <w:lang w:eastAsia="en-US"/>
        </w:rPr>
        <w:t>ro</w:t>
      </w:r>
      <w:r w:rsidRPr="00F64E9C">
        <w:rPr>
          <w:rFonts w:ascii="Calibri" w:hAnsi="Calibri"/>
          <w:sz w:val="22"/>
          <w:szCs w:val="22"/>
        </w:rPr>
        <w:t>je</w:t>
      </w:r>
      <w:r w:rsidRPr="00CD518F">
        <w:rPr>
          <w:rFonts w:ascii="Calibri" w:hAnsi="Calibri"/>
          <w:sz w:val="22"/>
          <w:szCs w:val="22"/>
          <w:lang w:eastAsia="en-US"/>
        </w:rPr>
        <w:t xml:space="preserve">ktu w formie partnerstwa, umowa </w:t>
      </w:r>
      <w:r>
        <w:rPr>
          <w:rFonts w:ascii="Calibri" w:hAnsi="Calibri"/>
          <w:sz w:val="22"/>
          <w:szCs w:val="22"/>
          <w:lang w:eastAsia="en-US"/>
        </w:rPr>
        <w:t xml:space="preserve">o </w:t>
      </w:r>
      <w:r w:rsidRPr="00CD518F">
        <w:rPr>
          <w:rFonts w:ascii="Calibri" w:hAnsi="Calibri"/>
          <w:sz w:val="22"/>
          <w:szCs w:val="22"/>
          <w:lang w:eastAsia="en-US"/>
        </w:rPr>
        <w:t>partnerstw</w:t>
      </w:r>
      <w:r>
        <w:rPr>
          <w:rFonts w:ascii="Calibri" w:hAnsi="Calibri"/>
          <w:sz w:val="22"/>
          <w:szCs w:val="22"/>
          <w:lang w:eastAsia="en-US"/>
        </w:rPr>
        <w:t>ie</w:t>
      </w:r>
      <w:r w:rsidRPr="00CD518F">
        <w:rPr>
          <w:rFonts w:ascii="Calibri" w:hAnsi="Calibri"/>
          <w:sz w:val="22"/>
          <w:szCs w:val="22"/>
          <w:lang w:eastAsia="en-US"/>
        </w:rPr>
        <w:t xml:space="preserve"> określa odpowiedzialność Beneficjenta oraz Partnerów wobec o</w:t>
      </w:r>
      <w:r w:rsidRPr="00504D71">
        <w:rPr>
          <w:rFonts w:ascii="Calibri" w:hAnsi="Calibri"/>
          <w:sz w:val="22"/>
          <w:szCs w:val="22"/>
        </w:rPr>
        <w:t>s</w:t>
      </w:r>
      <w:r w:rsidRPr="00F64E9C">
        <w:rPr>
          <w:rFonts w:ascii="Calibri" w:hAnsi="Calibri"/>
          <w:sz w:val="22"/>
          <w:szCs w:val="22"/>
        </w:rPr>
        <w:t>ób trzecich za działania wynikające z Umowy</w:t>
      </w:r>
      <w:r w:rsidRPr="00F64E9C">
        <w:rPr>
          <w:rFonts w:ascii="Calibri" w:hAnsi="Calibri"/>
          <w:sz w:val="22"/>
          <w:szCs w:val="22"/>
          <w:vertAlign w:val="superscript"/>
        </w:rPr>
        <w:footnoteReference w:id="1"/>
      </w:r>
      <w:r w:rsidRPr="00F64E9C">
        <w:rPr>
          <w:rFonts w:ascii="Calibri" w:hAnsi="Calibri"/>
          <w:sz w:val="22"/>
          <w:szCs w:val="22"/>
        </w:rPr>
        <w:t>.</w:t>
      </w:r>
    </w:p>
    <w:p w:rsidR="00155EF4" w:rsidRPr="00F64E9C" w:rsidRDefault="00155EF4" w:rsidP="00155EF4">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sz w:val="22"/>
          <w:szCs w:val="22"/>
        </w:rPr>
        <w:t>Dochód</w:t>
      </w:r>
    </w:p>
    <w:p w:rsidR="00155EF4" w:rsidRPr="00F64E9C" w:rsidRDefault="00155EF4" w:rsidP="00155EF4">
      <w:pPr>
        <w:pStyle w:val="CM18"/>
        <w:tabs>
          <w:tab w:val="center" w:pos="4702"/>
        </w:tabs>
        <w:spacing w:before="120" w:after="120" w:line="276" w:lineRule="auto"/>
        <w:jc w:val="center"/>
        <w:rPr>
          <w:rFonts w:ascii="Calibri" w:hAnsi="Calibri" w:cs="Times New Roman"/>
          <w:b/>
          <w:sz w:val="22"/>
          <w:szCs w:val="22"/>
        </w:rPr>
      </w:pPr>
      <w:r w:rsidRPr="00F64E9C">
        <w:rPr>
          <w:rFonts w:ascii="Calibri" w:hAnsi="Calibri" w:cs="Times New Roman"/>
          <w:sz w:val="22"/>
          <w:szCs w:val="22"/>
        </w:rPr>
        <w:t xml:space="preserve">§ 3. </w:t>
      </w:r>
    </w:p>
    <w:p w:rsidR="00155EF4" w:rsidRPr="00F64E9C" w:rsidRDefault="00155EF4" w:rsidP="00155EF4">
      <w:pPr>
        <w:pStyle w:val="Default"/>
        <w:numPr>
          <w:ilvl w:val="0"/>
          <w:numId w:val="28"/>
        </w:numPr>
        <w:spacing w:line="276" w:lineRule="auto"/>
        <w:ind w:left="426"/>
        <w:jc w:val="both"/>
        <w:rPr>
          <w:rFonts w:ascii="Calibri" w:hAnsi="Calibri" w:cs="Times New Roman"/>
          <w:sz w:val="22"/>
          <w:szCs w:val="22"/>
        </w:rPr>
      </w:pPr>
      <w:r w:rsidRPr="00F64E9C">
        <w:rPr>
          <w:rFonts w:ascii="Calibri" w:hAnsi="Calibri" w:cs="Times New Roman"/>
          <w:sz w:val="22"/>
          <w:szCs w:val="22"/>
        </w:rPr>
        <w:t>Beneficjent ma obowiązek ujawniania wszelkich dochodów</w:t>
      </w:r>
      <w:r>
        <w:rPr>
          <w:rFonts w:ascii="Calibri" w:hAnsi="Calibri" w:cs="Times New Roman"/>
          <w:sz w:val="22"/>
          <w:szCs w:val="22"/>
        </w:rPr>
        <w:t xml:space="preserve"> w rozumieniu i zgodnie z treścią Wytycznych w zakresie </w:t>
      </w:r>
      <w:proofErr w:type="spellStart"/>
      <w:r>
        <w:rPr>
          <w:rFonts w:ascii="Calibri" w:hAnsi="Calibri" w:cs="Times New Roman"/>
          <w:sz w:val="22"/>
          <w:szCs w:val="22"/>
        </w:rPr>
        <w:t>kwalifikowalności</w:t>
      </w:r>
      <w:proofErr w:type="spellEnd"/>
      <w:r w:rsidRPr="00F64E9C">
        <w:rPr>
          <w:rFonts w:ascii="Calibri" w:hAnsi="Calibri" w:cs="Times New Roman"/>
          <w:sz w:val="22"/>
          <w:szCs w:val="22"/>
        </w:rPr>
        <w:t>, które powstają w związku z</w:t>
      </w:r>
      <w:r>
        <w:rPr>
          <w:rFonts w:ascii="Calibri" w:hAnsi="Calibri" w:cs="Times New Roman"/>
          <w:sz w:val="22"/>
          <w:szCs w:val="22"/>
        </w:rPr>
        <w:t> </w:t>
      </w:r>
      <w:r w:rsidRPr="00F64E9C">
        <w:rPr>
          <w:rFonts w:ascii="Calibri" w:hAnsi="Calibri" w:cs="Times New Roman"/>
          <w:sz w:val="22"/>
          <w:szCs w:val="22"/>
        </w:rPr>
        <w:t xml:space="preserve">realizacją </w:t>
      </w:r>
      <w:r>
        <w:rPr>
          <w:rFonts w:ascii="Calibri" w:hAnsi="Calibri" w:cs="Times New Roman"/>
          <w:sz w:val="22"/>
          <w:szCs w:val="22"/>
        </w:rPr>
        <w:t>P</w:t>
      </w:r>
      <w:r w:rsidRPr="00F64E9C">
        <w:rPr>
          <w:rFonts w:ascii="Calibri" w:hAnsi="Calibri" w:cs="Times New Roman"/>
          <w:sz w:val="22"/>
          <w:szCs w:val="22"/>
        </w:rPr>
        <w:t>rojektu.</w:t>
      </w:r>
    </w:p>
    <w:p w:rsidR="00155EF4" w:rsidRPr="00F64E9C" w:rsidRDefault="00155EF4" w:rsidP="00155EF4">
      <w:pPr>
        <w:pStyle w:val="Default"/>
        <w:numPr>
          <w:ilvl w:val="0"/>
          <w:numId w:val="28"/>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W przypadku gdy </w:t>
      </w:r>
      <w:r>
        <w:rPr>
          <w:rFonts w:ascii="Calibri" w:hAnsi="Calibri" w:cs="Times New Roman"/>
          <w:sz w:val="22"/>
          <w:szCs w:val="22"/>
        </w:rPr>
        <w:t>P</w:t>
      </w:r>
      <w:r w:rsidRPr="00F64E9C">
        <w:rPr>
          <w:rFonts w:ascii="Calibri" w:hAnsi="Calibri" w:cs="Times New Roman"/>
          <w:sz w:val="22"/>
          <w:szCs w:val="22"/>
        </w:rPr>
        <w:t xml:space="preserve">rojekt generuje na etapie realizacji dochody, Beneficjent wykazuje we wnioskach o płatność wartość uzyskanego dochodu i dokonuje jego zwrotu na rachunek IZ RPOWP na koniec roku budżetowego, a w przypadku końcowego wniosku o płatność, przed upływem 30 dni kalendarzowych od dnia zakończenia okresu realizacji </w:t>
      </w:r>
      <w:r>
        <w:rPr>
          <w:rFonts w:ascii="Calibri" w:hAnsi="Calibri" w:cs="Times New Roman"/>
          <w:sz w:val="22"/>
          <w:szCs w:val="22"/>
        </w:rPr>
        <w:t>P</w:t>
      </w:r>
      <w:r w:rsidRPr="00F64E9C">
        <w:rPr>
          <w:rFonts w:ascii="Calibri" w:hAnsi="Calibri" w:cs="Times New Roman"/>
          <w:sz w:val="22"/>
          <w:szCs w:val="22"/>
        </w:rPr>
        <w:t>rojektu, o ile przepisy odrębne nie stanowią inaczej. Od wygenerowanego dochodu nie są naliczane odsetki.</w:t>
      </w:r>
    </w:p>
    <w:p w:rsidR="00155EF4" w:rsidRPr="00F64E9C" w:rsidRDefault="00155EF4" w:rsidP="00155EF4">
      <w:pPr>
        <w:pStyle w:val="Default"/>
        <w:numPr>
          <w:ilvl w:val="0"/>
          <w:numId w:val="28"/>
        </w:numPr>
        <w:spacing w:line="276" w:lineRule="auto"/>
        <w:ind w:left="426"/>
        <w:jc w:val="both"/>
        <w:rPr>
          <w:rFonts w:ascii="Calibri" w:hAnsi="Calibri" w:cs="Times New Roman"/>
          <w:color w:val="auto"/>
          <w:sz w:val="22"/>
          <w:szCs w:val="22"/>
        </w:rPr>
      </w:pPr>
      <w:r w:rsidRPr="00F64E9C">
        <w:rPr>
          <w:rFonts w:ascii="Calibri" w:hAnsi="Calibri" w:cs="Times New Roman"/>
          <w:sz w:val="22"/>
          <w:szCs w:val="22"/>
        </w:rPr>
        <w:t xml:space="preserve">IZ </w:t>
      </w:r>
      <w:r w:rsidRPr="00F64E9C">
        <w:rPr>
          <w:rFonts w:ascii="Calibri" w:hAnsi="Calibri" w:cs="Times New Roman"/>
          <w:color w:val="auto"/>
          <w:sz w:val="22"/>
          <w:szCs w:val="22"/>
        </w:rPr>
        <w:t>RPOWP może wezwać Beneficjenta do zwrotu dochodu w innym terminie niż wskazany w</w:t>
      </w:r>
      <w:r>
        <w:rPr>
          <w:rFonts w:ascii="Calibri" w:hAnsi="Calibri" w:cs="Times New Roman"/>
          <w:color w:val="auto"/>
          <w:sz w:val="22"/>
          <w:szCs w:val="22"/>
        </w:rPr>
        <w:t> </w:t>
      </w:r>
      <w:r w:rsidRPr="00F64E9C">
        <w:rPr>
          <w:rFonts w:ascii="Calibri" w:hAnsi="Calibri" w:cs="Times New Roman"/>
          <w:color w:val="auto"/>
          <w:sz w:val="22"/>
          <w:szCs w:val="22"/>
        </w:rPr>
        <w:t>ust.</w:t>
      </w:r>
      <w:r>
        <w:rPr>
          <w:rFonts w:ascii="Calibri" w:hAnsi="Calibri" w:cs="Times New Roman"/>
          <w:color w:val="auto"/>
          <w:sz w:val="22"/>
          <w:szCs w:val="22"/>
        </w:rPr>
        <w:t> </w:t>
      </w:r>
      <w:r w:rsidRPr="00F64E9C">
        <w:rPr>
          <w:rFonts w:ascii="Calibri" w:hAnsi="Calibri" w:cs="Times New Roman"/>
          <w:color w:val="auto"/>
          <w:sz w:val="22"/>
          <w:szCs w:val="22"/>
        </w:rPr>
        <w:t>2.</w:t>
      </w:r>
    </w:p>
    <w:p w:rsidR="00155EF4" w:rsidRPr="00F64E9C" w:rsidRDefault="00155EF4" w:rsidP="00155EF4">
      <w:pPr>
        <w:pStyle w:val="Default"/>
        <w:numPr>
          <w:ilvl w:val="0"/>
          <w:numId w:val="28"/>
        </w:numPr>
        <w:spacing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W przypadku naruszenia postanowień ust. 1-3 niniejszego paragrafu, stosuje się odpowiednio przepisy § 8 OWU.</w:t>
      </w:r>
    </w:p>
    <w:p w:rsidR="00155EF4" w:rsidRPr="00F64E9C" w:rsidRDefault="00155EF4" w:rsidP="00155EF4">
      <w:pPr>
        <w:pStyle w:val="Default"/>
        <w:spacing w:line="276" w:lineRule="auto"/>
        <w:rPr>
          <w:rFonts w:ascii="Calibri" w:hAnsi="Calibri" w:cs="Times New Roman"/>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Rozliczanie i płatności</w:t>
      </w:r>
    </w:p>
    <w:p w:rsidR="00155EF4" w:rsidRPr="00F64E9C" w:rsidRDefault="00155EF4" w:rsidP="00155EF4">
      <w:pPr>
        <w:autoSpaceDE w:val="0"/>
        <w:autoSpaceDN w:val="0"/>
        <w:adjustRightInd w:val="0"/>
        <w:spacing w:line="276" w:lineRule="auto"/>
        <w:jc w:val="both"/>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4.</w:t>
      </w:r>
    </w:p>
    <w:p w:rsidR="00155EF4" w:rsidRPr="00F64E9C" w:rsidRDefault="00155EF4" w:rsidP="00155EF4">
      <w:pPr>
        <w:numPr>
          <w:ilvl w:val="0"/>
          <w:numId w:val="29"/>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Dofinansowanie, o którym mowa w § 2 Umowy, na realizację </w:t>
      </w:r>
      <w:r>
        <w:rPr>
          <w:rFonts w:ascii="Calibri" w:hAnsi="Calibri"/>
          <w:color w:val="000000"/>
          <w:sz w:val="22"/>
          <w:szCs w:val="22"/>
        </w:rPr>
        <w:t>P</w:t>
      </w:r>
      <w:r w:rsidRPr="00F64E9C">
        <w:rPr>
          <w:rFonts w:ascii="Calibri" w:hAnsi="Calibri"/>
          <w:color w:val="000000"/>
          <w:sz w:val="22"/>
          <w:szCs w:val="22"/>
        </w:rPr>
        <w:t>rojektu jest wypłacane w formie:</w:t>
      </w:r>
    </w:p>
    <w:p w:rsidR="00155EF4" w:rsidRPr="00F64E9C" w:rsidRDefault="00155EF4" w:rsidP="00155EF4">
      <w:pPr>
        <w:numPr>
          <w:ilvl w:val="0"/>
          <w:numId w:val="30"/>
        </w:numPr>
        <w:autoSpaceDE w:val="0"/>
        <w:autoSpaceDN w:val="0"/>
        <w:adjustRightInd w:val="0"/>
        <w:spacing w:after="40" w:line="276" w:lineRule="auto"/>
        <w:ind w:left="709" w:hanging="283"/>
        <w:jc w:val="both"/>
        <w:rPr>
          <w:rFonts w:ascii="Calibri" w:hAnsi="Calibri"/>
          <w:color w:val="000000"/>
          <w:sz w:val="22"/>
          <w:szCs w:val="22"/>
        </w:rPr>
      </w:pPr>
      <w:r w:rsidRPr="00F64E9C">
        <w:rPr>
          <w:rFonts w:ascii="Calibri" w:hAnsi="Calibri"/>
          <w:color w:val="000000"/>
          <w:sz w:val="22"/>
          <w:szCs w:val="22"/>
        </w:rPr>
        <w:t>zaliczek,</w:t>
      </w:r>
    </w:p>
    <w:p w:rsidR="00155EF4" w:rsidRPr="00F64E9C" w:rsidRDefault="00155EF4" w:rsidP="00155EF4">
      <w:pPr>
        <w:numPr>
          <w:ilvl w:val="0"/>
          <w:numId w:val="30"/>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refundacji</w:t>
      </w:r>
    </w:p>
    <w:p w:rsidR="00155EF4" w:rsidRPr="00F64E9C" w:rsidRDefault="00155EF4" w:rsidP="00155EF4">
      <w:pPr>
        <w:autoSpaceDE w:val="0"/>
        <w:autoSpaceDN w:val="0"/>
        <w:adjustRightInd w:val="0"/>
        <w:spacing w:line="276" w:lineRule="auto"/>
        <w:ind w:left="426"/>
        <w:jc w:val="both"/>
        <w:rPr>
          <w:rFonts w:ascii="Calibri" w:hAnsi="Calibri"/>
          <w:sz w:val="22"/>
          <w:szCs w:val="22"/>
        </w:rPr>
      </w:pPr>
      <w:r w:rsidRPr="00F64E9C">
        <w:rPr>
          <w:rFonts w:ascii="Calibri" w:hAnsi="Calibri"/>
          <w:color w:val="000000"/>
          <w:sz w:val="22"/>
          <w:szCs w:val="22"/>
        </w:rPr>
        <w:t xml:space="preserve">w wysokości określonej w harmonogramie płatności stanowiącym załącznik do Umowy, z zastrzeżeniem ust. </w:t>
      </w:r>
      <w:r>
        <w:rPr>
          <w:rFonts w:ascii="Calibri" w:hAnsi="Calibri"/>
          <w:color w:val="000000"/>
          <w:sz w:val="22"/>
          <w:szCs w:val="22"/>
        </w:rPr>
        <w:t>2</w:t>
      </w:r>
      <w:r w:rsidRPr="00F64E9C">
        <w:rPr>
          <w:rFonts w:ascii="Calibri" w:hAnsi="Calibri"/>
          <w:color w:val="000000"/>
          <w:sz w:val="22"/>
          <w:szCs w:val="22"/>
        </w:rPr>
        <w:t xml:space="preserve"> niniejszego </w:t>
      </w:r>
      <w:r w:rsidRPr="00F64E9C">
        <w:rPr>
          <w:rFonts w:ascii="Calibri" w:hAnsi="Calibri"/>
          <w:sz w:val="22"/>
          <w:szCs w:val="22"/>
        </w:rPr>
        <w:t>paragrafu i § 5 ust. 2 OWU.</w:t>
      </w:r>
    </w:p>
    <w:p w:rsidR="00155EF4" w:rsidRPr="00F42268" w:rsidRDefault="00155EF4" w:rsidP="00155EF4">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Beneficjent sporządza harmonogram płatności w uzgodnieniu z IZ RPOWP, w podziale na okresy rozliczeniowe nie dłuższe niż 3 miesiące</w:t>
      </w:r>
      <w:r>
        <w:rPr>
          <w:rFonts w:ascii="Calibri" w:hAnsi="Calibri"/>
          <w:color w:val="000000"/>
          <w:sz w:val="22"/>
          <w:szCs w:val="22"/>
        </w:rPr>
        <w:t xml:space="preserve">, </w:t>
      </w:r>
      <w:r>
        <w:rPr>
          <w:rFonts w:ascii="Calibri" w:hAnsi="Calibri"/>
          <w:sz w:val="22"/>
          <w:szCs w:val="22"/>
        </w:rPr>
        <w:t>z</w:t>
      </w:r>
      <w:r w:rsidRPr="00C45F9E">
        <w:rPr>
          <w:rFonts w:ascii="Calibri" w:hAnsi="Calibri"/>
          <w:sz w:val="22"/>
          <w:szCs w:val="22"/>
        </w:rPr>
        <w:t xml:space="preserve"> wyjątkiem sytuacji gdy data </w:t>
      </w:r>
      <w:r>
        <w:rPr>
          <w:rFonts w:ascii="Calibri" w:hAnsi="Calibri"/>
          <w:sz w:val="22"/>
          <w:szCs w:val="22"/>
        </w:rPr>
        <w:t>rozpoczęcia realizacji P</w:t>
      </w:r>
      <w:r w:rsidRPr="00C45F9E">
        <w:rPr>
          <w:rFonts w:ascii="Calibri" w:hAnsi="Calibri"/>
          <w:sz w:val="22"/>
          <w:szCs w:val="22"/>
        </w:rPr>
        <w:t>rojektu jest wc</w:t>
      </w:r>
      <w:r>
        <w:rPr>
          <w:rFonts w:ascii="Calibri" w:hAnsi="Calibri"/>
          <w:sz w:val="22"/>
          <w:szCs w:val="22"/>
        </w:rPr>
        <w:t>ześniejsza niż data podpisania U</w:t>
      </w:r>
      <w:r w:rsidRPr="00C45F9E">
        <w:rPr>
          <w:rFonts w:ascii="Calibri" w:hAnsi="Calibri"/>
          <w:sz w:val="22"/>
          <w:szCs w:val="22"/>
        </w:rPr>
        <w:t xml:space="preserve">mowy - wówczas możliwe </w:t>
      </w:r>
      <w:r>
        <w:rPr>
          <w:rFonts w:ascii="Calibri" w:hAnsi="Calibri"/>
          <w:sz w:val="22"/>
          <w:szCs w:val="22"/>
        </w:rPr>
        <w:t xml:space="preserve">jest złożenie pierwszego wniosku </w:t>
      </w:r>
      <w:r w:rsidRPr="001C1BD8">
        <w:rPr>
          <w:rFonts w:ascii="Calibri" w:hAnsi="Calibri"/>
          <w:sz w:val="22"/>
          <w:szCs w:val="22"/>
        </w:rPr>
        <w:t>nie będącego wyłącznie wnioskiem o zaliczkę</w:t>
      </w:r>
      <w:r>
        <w:rPr>
          <w:rFonts w:ascii="Calibri" w:hAnsi="Calibri"/>
          <w:sz w:val="22"/>
          <w:szCs w:val="22"/>
        </w:rPr>
        <w:t xml:space="preserve"> obejmującego okres </w:t>
      </w:r>
      <w:r w:rsidRPr="00C45F9E">
        <w:rPr>
          <w:rFonts w:ascii="Calibri" w:hAnsi="Calibri"/>
          <w:sz w:val="22"/>
          <w:szCs w:val="22"/>
        </w:rPr>
        <w:t>dłuższ</w:t>
      </w:r>
      <w:r>
        <w:rPr>
          <w:rFonts w:ascii="Calibri" w:hAnsi="Calibri"/>
          <w:sz w:val="22"/>
          <w:szCs w:val="22"/>
        </w:rPr>
        <w:t xml:space="preserve">y </w:t>
      </w:r>
      <w:r w:rsidRPr="00C45F9E">
        <w:rPr>
          <w:rFonts w:ascii="Calibri" w:hAnsi="Calibri"/>
          <w:sz w:val="22"/>
          <w:szCs w:val="22"/>
        </w:rPr>
        <w:t>niż 3 m</w:t>
      </w:r>
      <w:r>
        <w:rPr>
          <w:rFonts w:ascii="Calibri" w:hAnsi="Calibri"/>
          <w:sz w:val="22"/>
          <w:szCs w:val="22"/>
        </w:rPr>
        <w:t>iesią</w:t>
      </w:r>
      <w:r w:rsidRPr="00C45F9E">
        <w:rPr>
          <w:rFonts w:ascii="Calibri" w:hAnsi="Calibri"/>
          <w:sz w:val="22"/>
          <w:szCs w:val="22"/>
        </w:rPr>
        <w:t>ce</w:t>
      </w:r>
      <w:r w:rsidRPr="00842B85">
        <w:rPr>
          <w:rFonts w:ascii="Calibri" w:hAnsi="Calibri"/>
          <w:sz w:val="22"/>
        </w:rPr>
        <w:t>.</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do realizacji </w:t>
      </w:r>
      <w:r>
        <w:rPr>
          <w:rFonts w:ascii="Calibri" w:hAnsi="Calibri"/>
          <w:color w:val="000000"/>
          <w:sz w:val="22"/>
          <w:szCs w:val="22"/>
        </w:rPr>
        <w:t>P</w:t>
      </w:r>
      <w:r w:rsidRPr="00F64E9C">
        <w:rPr>
          <w:rFonts w:ascii="Calibri" w:hAnsi="Calibri"/>
          <w:color w:val="000000"/>
          <w:sz w:val="22"/>
          <w:szCs w:val="22"/>
        </w:rPr>
        <w:t>rojektu na podstawie Wniosku o dofinansowanie.</w:t>
      </w:r>
      <w:r>
        <w:rPr>
          <w:rFonts w:ascii="Calibri" w:hAnsi="Calibri"/>
          <w:color w:val="000000"/>
          <w:sz w:val="22"/>
          <w:szCs w:val="22"/>
        </w:rPr>
        <w:t xml:space="preserve"> </w:t>
      </w:r>
      <w:r w:rsidRPr="00F64E9C">
        <w:rPr>
          <w:rFonts w:ascii="Calibri" w:hAnsi="Calibri"/>
          <w:color w:val="000000"/>
          <w:sz w:val="22"/>
          <w:szCs w:val="22"/>
        </w:rPr>
        <w:t>W</w:t>
      </w:r>
      <w:r>
        <w:rPr>
          <w:rFonts w:ascii="Calibri" w:hAnsi="Calibri"/>
          <w:color w:val="000000"/>
          <w:sz w:val="22"/>
          <w:szCs w:val="22"/>
        </w:rPr>
        <w:t> </w:t>
      </w:r>
      <w:r w:rsidRPr="00F64E9C">
        <w:rPr>
          <w:rFonts w:ascii="Calibri" w:hAnsi="Calibri"/>
          <w:color w:val="000000"/>
          <w:sz w:val="22"/>
          <w:szCs w:val="22"/>
        </w:rPr>
        <w:t xml:space="preserve">przypadku dokonania zmian w </w:t>
      </w:r>
      <w:r>
        <w:rPr>
          <w:rFonts w:ascii="Calibri" w:hAnsi="Calibri"/>
          <w:color w:val="000000"/>
          <w:sz w:val="22"/>
          <w:szCs w:val="22"/>
        </w:rPr>
        <w:t>P</w:t>
      </w:r>
      <w:r w:rsidRPr="00F64E9C">
        <w:rPr>
          <w:rFonts w:ascii="Calibri" w:hAnsi="Calibri"/>
          <w:color w:val="000000"/>
          <w:sz w:val="22"/>
          <w:szCs w:val="22"/>
        </w:rPr>
        <w:t xml:space="preserve">rojekcie, Beneficjent zobowiązuje się do realizacji </w:t>
      </w:r>
      <w:r>
        <w:rPr>
          <w:rFonts w:ascii="Calibri" w:hAnsi="Calibri"/>
          <w:color w:val="000000"/>
          <w:sz w:val="22"/>
          <w:szCs w:val="22"/>
        </w:rPr>
        <w:t>P</w:t>
      </w:r>
      <w:r w:rsidRPr="00F64E9C">
        <w:rPr>
          <w:rFonts w:ascii="Calibri" w:hAnsi="Calibri"/>
          <w:color w:val="000000"/>
          <w:sz w:val="22"/>
          <w:szCs w:val="22"/>
        </w:rPr>
        <w:t xml:space="preserve">rojektu zgodnie z </w:t>
      </w:r>
      <w:r w:rsidRPr="002363DB">
        <w:rPr>
          <w:rFonts w:ascii="Calibri" w:hAnsi="Calibri"/>
          <w:color w:val="000000"/>
          <w:sz w:val="22"/>
          <w:szCs w:val="22"/>
        </w:rPr>
        <w:t>zatwierdzonym po aktualizacji</w:t>
      </w:r>
      <w:r w:rsidRPr="00F64E9C">
        <w:rPr>
          <w:rFonts w:ascii="Calibri" w:hAnsi="Calibri"/>
          <w:color w:val="000000"/>
          <w:sz w:val="22"/>
          <w:szCs w:val="22"/>
        </w:rPr>
        <w:t xml:space="preserve"> Wnioskiem.</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realizując </w:t>
      </w:r>
      <w:r>
        <w:rPr>
          <w:rFonts w:ascii="Calibri" w:hAnsi="Calibri"/>
          <w:color w:val="000000"/>
          <w:sz w:val="22"/>
          <w:szCs w:val="22"/>
        </w:rPr>
        <w:t>P</w:t>
      </w:r>
      <w:r w:rsidRPr="00F64E9C">
        <w:rPr>
          <w:rFonts w:ascii="Calibri" w:hAnsi="Calibri"/>
          <w:color w:val="000000"/>
          <w:sz w:val="22"/>
          <w:szCs w:val="22"/>
        </w:rPr>
        <w:t xml:space="preserve">rojekt nie może przekroczyć łącznej kwoty wydatków </w:t>
      </w:r>
      <w:proofErr w:type="spellStart"/>
      <w:r w:rsidRPr="00F64E9C">
        <w:rPr>
          <w:rFonts w:ascii="Calibri" w:hAnsi="Calibri"/>
          <w:color w:val="000000"/>
          <w:sz w:val="22"/>
          <w:szCs w:val="22"/>
        </w:rPr>
        <w:t>kwalifikowalnych</w:t>
      </w:r>
      <w:proofErr w:type="spellEnd"/>
      <w:r w:rsidRPr="00F64E9C">
        <w:rPr>
          <w:rFonts w:ascii="Calibri" w:hAnsi="Calibri"/>
          <w:color w:val="000000"/>
          <w:sz w:val="22"/>
          <w:szCs w:val="22"/>
        </w:rPr>
        <w:t xml:space="preserve"> wynikającej z zatwierdzonego Wniosku o dofinansowanie. Beneficjent jest rozliczany ze </w:t>
      </w:r>
      <w:r w:rsidRPr="00F64E9C">
        <w:rPr>
          <w:rFonts w:ascii="Calibri" w:hAnsi="Calibri"/>
          <w:color w:val="000000"/>
          <w:sz w:val="22"/>
          <w:szCs w:val="22"/>
        </w:rPr>
        <w:lastRenderedPageBreak/>
        <w:t xml:space="preserve">zrealizowanych zadań w ramach </w:t>
      </w:r>
      <w:r>
        <w:rPr>
          <w:rFonts w:ascii="Calibri" w:hAnsi="Calibri"/>
          <w:color w:val="000000"/>
          <w:sz w:val="22"/>
          <w:szCs w:val="22"/>
        </w:rPr>
        <w:t>P</w:t>
      </w:r>
      <w:r w:rsidRPr="00F64E9C">
        <w:rPr>
          <w:rFonts w:ascii="Calibri" w:hAnsi="Calibri"/>
          <w:color w:val="000000"/>
          <w:sz w:val="22"/>
          <w:szCs w:val="22"/>
        </w:rPr>
        <w:t xml:space="preserve">rojektu i zobowiązuje się do przestrzegania limitów wydatków wykazanych w odniesieniu do każdego zadania. Beneficjent może ponosić i rozliczać wydatki, które nie zostały uwzględnione w szczegółowym budżecie </w:t>
      </w:r>
      <w:r>
        <w:rPr>
          <w:rFonts w:ascii="Calibri" w:hAnsi="Calibri"/>
          <w:color w:val="000000"/>
          <w:sz w:val="22"/>
          <w:szCs w:val="22"/>
        </w:rPr>
        <w:t>P</w:t>
      </w:r>
      <w:r w:rsidRPr="00F64E9C">
        <w:rPr>
          <w:rFonts w:ascii="Calibri" w:hAnsi="Calibri"/>
          <w:color w:val="000000"/>
          <w:sz w:val="22"/>
          <w:szCs w:val="22"/>
        </w:rPr>
        <w:t xml:space="preserve">rojektu pod warunkiem, że są bezpośrednio związane z realizacją zaplanowanych zadań, są efektywne, racjonalne oraz niezbędne do osiągnięcia celów </w:t>
      </w:r>
      <w:r>
        <w:rPr>
          <w:rFonts w:ascii="Calibri" w:hAnsi="Calibri"/>
          <w:color w:val="000000"/>
          <w:sz w:val="22"/>
          <w:szCs w:val="22"/>
        </w:rPr>
        <w:t>P</w:t>
      </w:r>
      <w:r w:rsidRPr="00F64E9C">
        <w:rPr>
          <w:rFonts w:ascii="Calibri" w:hAnsi="Calibri"/>
          <w:color w:val="000000"/>
          <w:sz w:val="22"/>
          <w:szCs w:val="22"/>
        </w:rPr>
        <w:t>rojektu.</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konieczności wnioskowania o kwotę </w:t>
      </w:r>
      <w:r>
        <w:rPr>
          <w:rFonts w:ascii="Calibri" w:hAnsi="Calibri"/>
          <w:color w:val="000000"/>
          <w:sz w:val="22"/>
          <w:szCs w:val="22"/>
        </w:rPr>
        <w:t>inną</w:t>
      </w:r>
      <w:r w:rsidRPr="00F64E9C">
        <w:rPr>
          <w:rFonts w:ascii="Calibri" w:hAnsi="Calibri"/>
          <w:color w:val="000000"/>
          <w:sz w:val="22"/>
          <w:szCs w:val="22"/>
        </w:rPr>
        <w:t xml:space="preserve"> niż wynika to z zatwierdzanego harmonogramu płatności, Beneficjent jest zobowiązany do niezwłocznej jego aktualizacji. Jeśli przedmiotowa zmiana nie zostanie uwzględniona przez Beneficjenta</w:t>
      </w:r>
      <w:r>
        <w:rPr>
          <w:rFonts w:ascii="Calibri" w:hAnsi="Calibri"/>
          <w:color w:val="000000"/>
          <w:sz w:val="22"/>
          <w:szCs w:val="22"/>
        </w:rPr>
        <w:t xml:space="preserve"> w aktualizacji harmonogramu</w:t>
      </w:r>
      <w:r w:rsidRPr="00F64E9C">
        <w:rPr>
          <w:rFonts w:ascii="Calibri" w:hAnsi="Calibri"/>
          <w:color w:val="000000"/>
          <w:sz w:val="22"/>
          <w:szCs w:val="22"/>
        </w:rPr>
        <w:t xml:space="preserve">, IZ </w:t>
      </w:r>
      <w:r w:rsidRPr="002363DB">
        <w:rPr>
          <w:rFonts w:ascii="Calibri" w:hAnsi="Calibri"/>
          <w:color w:val="000000"/>
          <w:sz w:val="22"/>
          <w:szCs w:val="22"/>
        </w:rPr>
        <w:t xml:space="preserve">RPOWP </w:t>
      </w:r>
      <w:r w:rsidRPr="00F64E9C">
        <w:rPr>
          <w:rFonts w:ascii="Calibri" w:hAnsi="Calibri"/>
          <w:color w:val="000000"/>
          <w:sz w:val="22"/>
          <w:szCs w:val="22"/>
        </w:rPr>
        <w:t>wypłaca środki w kwocie wynikającej z ostatniego zatwierdzonego harmonogramu płatności.</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Każda zmiana harmonogramu płatności</w:t>
      </w:r>
      <w:r w:rsidRPr="00592443">
        <w:rPr>
          <w:rFonts w:ascii="Calibri" w:hAnsi="Calibri"/>
          <w:color w:val="000000"/>
          <w:sz w:val="22"/>
          <w:szCs w:val="22"/>
        </w:rPr>
        <w:t xml:space="preserve"> </w:t>
      </w:r>
      <w:r>
        <w:rPr>
          <w:rFonts w:ascii="Calibri" w:hAnsi="Calibri"/>
          <w:color w:val="000000"/>
          <w:sz w:val="22"/>
          <w:szCs w:val="22"/>
        </w:rPr>
        <w:t>skutkująca zmianą wysokości wnioskowanych transz dofinansowania lub okresów rozliczeniowych</w:t>
      </w:r>
      <w:r w:rsidRPr="00F64E9C">
        <w:rPr>
          <w:rFonts w:ascii="Calibri" w:hAnsi="Calibri"/>
          <w:color w:val="000000"/>
          <w:sz w:val="22"/>
          <w:szCs w:val="22"/>
        </w:rPr>
        <w:t xml:space="preserve"> wymaga akceptacji IZ</w:t>
      </w:r>
      <w:r>
        <w:rPr>
          <w:rFonts w:ascii="Calibri" w:hAnsi="Calibri"/>
          <w:color w:val="000000"/>
          <w:sz w:val="22"/>
          <w:szCs w:val="22"/>
        </w:rPr>
        <w:t xml:space="preserve"> </w:t>
      </w:r>
      <w:r w:rsidRPr="002363DB">
        <w:rPr>
          <w:rFonts w:ascii="Calibri" w:hAnsi="Calibri"/>
          <w:color w:val="000000"/>
          <w:sz w:val="22"/>
          <w:szCs w:val="22"/>
        </w:rPr>
        <w:t>RPOWP</w:t>
      </w:r>
      <w:r w:rsidRPr="00F64E9C">
        <w:rPr>
          <w:rFonts w:ascii="Calibri" w:hAnsi="Calibri"/>
          <w:color w:val="000000"/>
          <w:sz w:val="22"/>
          <w:szCs w:val="22"/>
        </w:rPr>
        <w:t xml:space="preserve">. W przypadku pozytywnego rozpatrzenia zmiany, IZ </w:t>
      </w:r>
      <w:r w:rsidRPr="002363DB">
        <w:rPr>
          <w:rFonts w:ascii="Calibri" w:hAnsi="Calibri"/>
          <w:color w:val="000000"/>
          <w:sz w:val="22"/>
          <w:szCs w:val="22"/>
        </w:rPr>
        <w:t xml:space="preserve">RPOWP </w:t>
      </w:r>
      <w:r w:rsidRPr="00F64E9C">
        <w:rPr>
          <w:rFonts w:ascii="Calibri" w:hAnsi="Calibri"/>
          <w:color w:val="000000"/>
          <w:sz w:val="22"/>
          <w:szCs w:val="22"/>
        </w:rPr>
        <w:t>wyraża zgodę</w:t>
      </w:r>
      <w:r>
        <w:rPr>
          <w:rFonts w:ascii="Calibri" w:hAnsi="Calibri"/>
          <w:color w:val="000000"/>
          <w:sz w:val="22"/>
          <w:szCs w:val="22"/>
        </w:rPr>
        <w:t>,</w:t>
      </w:r>
      <w:r w:rsidRPr="00F64E9C">
        <w:rPr>
          <w:rFonts w:ascii="Calibri" w:hAnsi="Calibri"/>
          <w:color w:val="000000"/>
          <w:sz w:val="22"/>
          <w:szCs w:val="22"/>
        </w:rPr>
        <w:t xml:space="preserve"> która udzielana jest w terminie 10 dni</w:t>
      </w:r>
      <w:r w:rsidRPr="00F64E9C">
        <w:rPr>
          <w:rStyle w:val="Odwoanieprzypisudolnego"/>
          <w:rFonts w:ascii="Calibri" w:hAnsi="Calibri"/>
          <w:color w:val="000000"/>
          <w:sz w:val="22"/>
          <w:szCs w:val="22"/>
        </w:rPr>
        <w:footnoteReference w:id="2"/>
      </w:r>
      <w:r w:rsidRPr="00F64E9C">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w:t>
      </w:r>
      <w:r>
        <w:rPr>
          <w:rFonts w:ascii="Calibri" w:hAnsi="Calibri"/>
          <w:color w:val="000000"/>
          <w:sz w:val="22"/>
          <w:szCs w:val="22"/>
        </w:rPr>
        <w:t xml:space="preserve"> </w:t>
      </w:r>
      <w:r w:rsidRPr="002363DB">
        <w:rPr>
          <w:rFonts w:ascii="Calibri" w:hAnsi="Calibri"/>
          <w:color w:val="000000"/>
          <w:sz w:val="22"/>
          <w:szCs w:val="22"/>
        </w:rPr>
        <w:t>RPOWP</w:t>
      </w:r>
      <w:r w:rsidRPr="00F64E9C">
        <w:rPr>
          <w:rFonts w:ascii="Calibri" w:hAnsi="Calibri"/>
          <w:color w:val="000000"/>
          <w:sz w:val="22"/>
          <w:szCs w:val="22"/>
        </w:rPr>
        <w:t>.</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Akceptacja przez IZ RPOWP harmonogramu płatności w zakresie minionych okresów rozliczeniowych nie zwalnia Beneficjenta z konsekwencji określonych w art. 189 ust.</w:t>
      </w:r>
      <w:r>
        <w:rPr>
          <w:rFonts w:ascii="Calibri" w:hAnsi="Calibri"/>
          <w:color w:val="000000"/>
          <w:sz w:val="22"/>
          <w:szCs w:val="22"/>
        </w:rPr>
        <w:t xml:space="preserve"> </w:t>
      </w:r>
      <w:r w:rsidRPr="00F64E9C">
        <w:rPr>
          <w:rFonts w:ascii="Calibri" w:hAnsi="Calibri"/>
          <w:color w:val="000000"/>
          <w:sz w:val="22"/>
          <w:szCs w:val="22"/>
        </w:rPr>
        <w:t>3 Ustawy o</w:t>
      </w:r>
      <w:r>
        <w:rPr>
          <w:rFonts w:ascii="Calibri" w:hAnsi="Calibri"/>
          <w:color w:val="000000"/>
          <w:sz w:val="22"/>
          <w:szCs w:val="22"/>
        </w:rPr>
        <w:t> </w:t>
      </w:r>
      <w:r w:rsidRPr="00F64E9C">
        <w:rPr>
          <w:rFonts w:ascii="Calibri" w:hAnsi="Calibri"/>
          <w:color w:val="000000"/>
          <w:sz w:val="22"/>
          <w:szCs w:val="22"/>
        </w:rPr>
        <w:t>finansach publicznych.</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jest zobowiązany do aktualizacji harmonogramu płatności, o którym mowa w ust. 1 niniejszego paragrafu, w porozumieniu z IZ RPOWP, na zasadach określonych w</w:t>
      </w:r>
      <w:r>
        <w:rPr>
          <w:rFonts w:ascii="Calibri" w:hAnsi="Calibri"/>
          <w:sz w:val="22"/>
          <w:szCs w:val="22"/>
        </w:rPr>
        <w:t xml:space="preserve"> niniejszym paragrafie</w:t>
      </w:r>
      <w:r w:rsidRPr="00F64E9C">
        <w:rPr>
          <w:rFonts w:ascii="Calibri" w:hAnsi="Calibri"/>
          <w:sz w:val="22"/>
          <w:szCs w:val="22"/>
        </w:rPr>
        <w:t>, wyłącznie w wersji elektronicznej za pośrednictwem SL2014.</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Harmonogram płatności </w:t>
      </w:r>
      <w:r>
        <w:rPr>
          <w:rFonts w:ascii="Calibri" w:hAnsi="Calibri"/>
          <w:sz w:val="22"/>
          <w:szCs w:val="22"/>
        </w:rPr>
        <w:t xml:space="preserve">w zakresie wskazanym w ust. 6 </w:t>
      </w:r>
      <w:r w:rsidRPr="00F64E9C">
        <w:rPr>
          <w:rFonts w:ascii="Calibri" w:hAnsi="Calibri"/>
          <w:sz w:val="22"/>
          <w:szCs w:val="22"/>
        </w:rPr>
        <w:t>może być aktualizowany przed upływem okresu rozliczeniowego, którego aktualizacja dotyczy. W szczególności, w przypadku otrzymania transz dofinansowania z</w:t>
      </w:r>
      <w:r>
        <w:rPr>
          <w:rFonts w:ascii="Calibri" w:hAnsi="Calibri"/>
          <w:sz w:val="22"/>
          <w:szCs w:val="22"/>
        </w:rPr>
        <w:t> </w:t>
      </w:r>
      <w:r w:rsidRPr="00F64E9C">
        <w:rPr>
          <w:rFonts w:ascii="Calibri" w:hAnsi="Calibri"/>
          <w:sz w:val="22"/>
          <w:szCs w:val="22"/>
        </w:rPr>
        <w:t xml:space="preserve">opóźnieniem uniemożliwiającym rozliczanie wydatków w </w:t>
      </w:r>
      <w:r>
        <w:rPr>
          <w:rFonts w:ascii="Calibri" w:hAnsi="Calibri"/>
          <w:sz w:val="22"/>
          <w:szCs w:val="22"/>
        </w:rPr>
        <w:t>P</w:t>
      </w:r>
      <w:r w:rsidRPr="00F64E9C">
        <w:rPr>
          <w:rFonts w:ascii="Calibri" w:hAnsi="Calibri"/>
          <w:sz w:val="22"/>
          <w:szCs w:val="22"/>
        </w:rPr>
        <w:t>rojekcie w terminie lub na określone kwoty, Beneficjent ma prawo wnioskować o zmianę harmonogramu płatności.</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Dofinansowanie na realizację Projektu może być przeznaczone na sfinansowanie przedsięwzięć zrealizowanych w ramach Projektu przed podpisaniem Umowy,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w:t>
      </w:r>
      <w:r>
        <w:rPr>
          <w:rFonts w:ascii="Calibri" w:hAnsi="Calibri"/>
          <w:sz w:val="22"/>
          <w:szCs w:val="22"/>
        </w:rPr>
        <w:t>P</w:t>
      </w:r>
      <w:r w:rsidRPr="00F64E9C">
        <w:rPr>
          <w:rFonts w:ascii="Calibri" w:hAnsi="Calibri"/>
          <w:sz w:val="22"/>
          <w:szCs w:val="22"/>
        </w:rPr>
        <w:t>rojektu, o którym mowa w § 6 ust. 1 Umowy.</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Transze dofinansowania są przekazywane na </w:t>
      </w:r>
      <w:r w:rsidRPr="00F64E9C">
        <w:rPr>
          <w:rFonts w:ascii="Calibri" w:hAnsi="Calibri"/>
          <w:bCs/>
          <w:sz w:val="22"/>
          <w:szCs w:val="22"/>
        </w:rPr>
        <w:t>rachunek bankowy Beneficjenta wskazany w § 2 ust. 4 Umowy</w:t>
      </w:r>
      <w:r w:rsidRPr="00F64E9C">
        <w:rPr>
          <w:rFonts w:ascii="Calibri" w:hAnsi="Calibri"/>
          <w:sz w:val="22"/>
          <w:szCs w:val="22"/>
        </w:rPr>
        <w:t>.</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Transze dofinansowania z rachunku bankowego transferowego, o którym mowa w § 2 ust. 4</w:t>
      </w:r>
      <w:r w:rsidRPr="002363DB">
        <w:rPr>
          <w:rFonts w:ascii="Calibri" w:hAnsi="Calibri"/>
          <w:sz w:val="22"/>
          <w:szCs w:val="22"/>
        </w:rPr>
        <w:t xml:space="preserve"> </w:t>
      </w:r>
      <w:proofErr w:type="spellStart"/>
      <w:r w:rsidRPr="002363DB">
        <w:rPr>
          <w:rFonts w:ascii="Calibri" w:hAnsi="Calibri"/>
          <w:sz w:val="22"/>
          <w:szCs w:val="22"/>
        </w:rPr>
        <w:t>pkt</w:t>
      </w:r>
      <w:proofErr w:type="spellEnd"/>
      <w:r w:rsidRPr="002363DB">
        <w:rPr>
          <w:rFonts w:ascii="Calibri" w:hAnsi="Calibri"/>
          <w:sz w:val="22"/>
          <w:szCs w:val="22"/>
        </w:rPr>
        <w:t xml:space="preserve"> a</w:t>
      </w:r>
      <w:r>
        <w:rPr>
          <w:rFonts w:ascii="Calibri" w:hAnsi="Calibri"/>
          <w:sz w:val="22"/>
          <w:szCs w:val="22"/>
        </w:rPr>
        <w:t xml:space="preserve"> </w:t>
      </w:r>
      <w:r w:rsidRPr="00F64E9C">
        <w:rPr>
          <w:rFonts w:ascii="Calibri" w:hAnsi="Calibri"/>
          <w:sz w:val="22"/>
          <w:szCs w:val="22"/>
        </w:rPr>
        <w:t xml:space="preserve">Umowy są przekazywane bez zbędnej zwłoki na wyodrębniony dla </w:t>
      </w:r>
      <w:r>
        <w:rPr>
          <w:rFonts w:ascii="Calibri" w:hAnsi="Calibri"/>
          <w:sz w:val="22"/>
          <w:szCs w:val="22"/>
        </w:rPr>
        <w:t>P</w:t>
      </w:r>
      <w:r w:rsidRPr="00F64E9C">
        <w:rPr>
          <w:rFonts w:ascii="Calibri" w:hAnsi="Calibri"/>
          <w:sz w:val="22"/>
          <w:szCs w:val="22"/>
        </w:rPr>
        <w:t>rojektu rachunek bankowy.</w:t>
      </w:r>
      <w:r>
        <w:rPr>
          <w:rStyle w:val="Odwoanieprzypisudolnego"/>
          <w:rFonts w:ascii="Calibri" w:hAnsi="Calibri"/>
          <w:sz w:val="22"/>
          <w:szCs w:val="22"/>
        </w:rPr>
        <w:footnoteReference w:id="3"/>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Beneficjent zobowiązuje się niezwłocznie poinformować IZ RPOWP o zmianie wszystkich rachunków bankowych, o których mowa </w:t>
      </w:r>
      <w:r w:rsidRPr="000A6241">
        <w:rPr>
          <w:rFonts w:ascii="Calibri" w:hAnsi="Calibri"/>
          <w:sz w:val="22"/>
          <w:szCs w:val="22"/>
        </w:rPr>
        <w:t>w § 2 ust. 4 i 5</w:t>
      </w:r>
      <w:r w:rsidRPr="00F64E9C">
        <w:rPr>
          <w:rFonts w:ascii="Calibri" w:hAnsi="Calibri"/>
          <w:sz w:val="22"/>
          <w:szCs w:val="22"/>
        </w:rPr>
        <w:t xml:space="preserve"> Umowy. Przedmiotowa zmiana skutkuje koniecznością </w:t>
      </w:r>
      <w:proofErr w:type="spellStart"/>
      <w:r w:rsidRPr="00F64E9C">
        <w:rPr>
          <w:rFonts w:ascii="Calibri" w:hAnsi="Calibri"/>
          <w:sz w:val="22"/>
          <w:szCs w:val="22"/>
        </w:rPr>
        <w:t>aneksowania</w:t>
      </w:r>
      <w:proofErr w:type="spellEnd"/>
      <w:r w:rsidRPr="00F64E9C">
        <w:rPr>
          <w:rFonts w:ascii="Calibri" w:hAnsi="Calibri"/>
          <w:sz w:val="22"/>
          <w:szCs w:val="22"/>
        </w:rPr>
        <w:t xml:space="preserve"> </w:t>
      </w:r>
      <w:r>
        <w:rPr>
          <w:rFonts w:ascii="Calibri" w:hAnsi="Calibri"/>
          <w:sz w:val="22"/>
          <w:szCs w:val="22"/>
        </w:rPr>
        <w:t>U</w:t>
      </w:r>
      <w:r w:rsidRPr="00F64E9C">
        <w:rPr>
          <w:rFonts w:ascii="Calibri" w:hAnsi="Calibri"/>
          <w:sz w:val="22"/>
          <w:szCs w:val="22"/>
        </w:rPr>
        <w:t>mowy.</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Odsetki bankowe od przekazanych Beneficjentowi transz dofinansowania podlegają zwrotowi</w:t>
      </w:r>
      <w:r w:rsidRPr="00F64E9C">
        <w:rPr>
          <w:rFonts w:ascii="Calibri" w:hAnsi="Calibri"/>
          <w:sz w:val="22"/>
          <w:szCs w:val="22"/>
        </w:rPr>
        <w:t>, o ile przepisy odrębne nie stanowią inaczej</w:t>
      </w:r>
      <w:r>
        <w:rPr>
          <w:rFonts w:ascii="Calibri" w:hAnsi="Calibri"/>
          <w:sz w:val="22"/>
          <w:szCs w:val="22"/>
        </w:rPr>
        <w:t xml:space="preserve">, </w:t>
      </w:r>
      <w:r w:rsidRPr="00F64E9C">
        <w:rPr>
          <w:rFonts w:ascii="Calibri" w:hAnsi="Calibri"/>
          <w:color w:val="000000"/>
          <w:sz w:val="22"/>
          <w:szCs w:val="22"/>
        </w:rPr>
        <w:t xml:space="preserve">na </w:t>
      </w:r>
      <w:r w:rsidRPr="00F64E9C">
        <w:rPr>
          <w:rFonts w:ascii="Calibri" w:hAnsi="Calibri"/>
          <w:sz w:val="22"/>
          <w:szCs w:val="22"/>
        </w:rPr>
        <w:t xml:space="preserve">rachunek IZ RPOWP na koniec roku budżetowego, </w:t>
      </w:r>
      <w:r w:rsidRPr="00F64E9C">
        <w:rPr>
          <w:rFonts w:ascii="Calibri" w:hAnsi="Calibri"/>
          <w:sz w:val="22"/>
          <w:szCs w:val="22"/>
        </w:rPr>
        <w:lastRenderedPageBreak/>
        <w:t>a w przypadku końcowego wniosku o</w:t>
      </w:r>
      <w:r>
        <w:rPr>
          <w:rFonts w:ascii="Calibri" w:hAnsi="Calibri"/>
          <w:sz w:val="22"/>
          <w:szCs w:val="22"/>
        </w:rPr>
        <w:t> </w:t>
      </w:r>
      <w:r w:rsidRPr="00F64E9C">
        <w:rPr>
          <w:rFonts w:ascii="Calibri" w:hAnsi="Calibri"/>
          <w:sz w:val="22"/>
          <w:szCs w:val="22"/>
        </w:rPr>
        <w:t xml:space="preserve">płatność przed upływem 30 dni kalendarzowych od dnia zakończenia okresu realizacji </w:t>
      </w:r>
      <w:r>
        <w:rPr>
          <w:rFonts w:ascii="Calibri" w:hAnsi="Calibri"/>
          <w:sz w:val="22"/>
          <w:szCs w:val="22"/>
        </w:rPr>
        <w:t>P</w:t>
      </w:r>
      <w:r w:rsidRPr="00F64E9C">
        <w:rPr>
          <w:rFonts w:ascii="Calibri" w:hAnsi="Calibri"/>
          <w:sz w:val="22"/>
          <w:szCs w:val="22"/>
        </w:rPr>
        <w:t>rojektu.</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przekazuje informacje o odsetkach, o których mowa w ust. 1</w:t>
      </w:r>
      <w:r>
        <w:rPr>
          <w:rFonts w:ascii="Calibri" w:hAnsi="Calibri"/>
          <w:sz w:val="22"/>
          <w:szCs w:val="22"/>
        </w:rPr>
        <w:t>4</w:t>
      </w:r>
      <w:r w:rsidRPr="00F64E9C">
        <w:rPr>
          <w:rFonts w:ascii="Calibri" w:hAnsi="Calibri"/>
          <w:sz w:val="22"/>
          <w:szCs w:val="22"/>
        </w:rPr>
        <w:t xml:space="preserve"> we wniosku o</w:t>
      </w:r>
      <w:r>
        <w:rPr>
          <w:rFonts w:ascii="Calibri" w:hAnsi="Calibri"/>
          <w:sz w:val="22"/>
          <w:szCs w:val="22"/>
        </w:rPr>
        <w:t> </w:t>
      </w:r>
      <w:r w:rsidRPr="00F64E9C">
        <w:rPr>
          <w:rFonts w:ascii="Calibri" w:hAnsi="Calibri"/>
          <w:sz w:val="22"/>
          <w:szCs w:val="22"/>
        </w:rPr>
        <w:t>płatność</w:t>
      </w:r>
      <w:r w:rsidRPr="00F64E9C">
        <w:rPr>
          <w:rStyle w:val="Odwoanieprzypisudolnego"/>
          <w:rFonts w:ascii="Calibri" w:hAnsi="Calibri"/>
          <w:sz w:val="22"/>
          <w:szCs w:val="22"/>
        </w:rPr>
        <w:footnoteReference w:id="4"/>
      </w:r>
      <w:r w:rsidRPr="00F64E9C">
        <w:rPr>
          <w:rFonts w:ascii="Calibri" w:hAnsi="Calibri"/>
          <w:sz w:val="22"/>
          <w:szCs w:val="22"/>
        </w:rPr>
        <w:t xml:space="preserve">. </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zobowiązuje się poinformować IZ RPOWP</w:t>
      </w:r>
      <w:r>
        <w:rPr>
          <w:rFonts w:ascii="Calibri" w:hAnsi="Calibri"/>
          <w:sz w:val="22"/>
          <w:szCs w:val="22"/>
        </w:rPr>
        <w:t>,</w:t>
      </w:r>
      <w:r w:rsidRPr="00F64E9C">
        <w:rPr>
          <w:rFonts w:ascii="Calibri" w:hAnsi="Calibri"/>
          <w:sz w:val="22"/>
          <w:szCs w:val="22"/>
        </w:rPr>
        <w:t xml:space="preserve"> na jej prośbę i w terminie przez nią określonym</w:t>
      </w:r>
      <w:r>
        <w:rPr>
          <w:rFonts w:ascii="Calibri" w:hAnsi="Calibri"/>
          <w:sz w:val="22"/>
          <w:szCs w:val="22"/>
        </w:rPr>
        <w:t>,</w:t>
      </w:r>
      <w:r w:rsidRPr="00F64E9C">
        <w:rPr>
          <w:rFonts w:ascii="Calibri" w:hAnsi="Calibri"/>
          <w:sz w:val="22"/>
          <w:szCs w:val="22"/>
        </w:rPr>
        <w:t xml:space="preserve"> o kwocie przekazanego mu dofinansowania w formie dotacji celowej, o której mowa w § 2 ust. 1 </w:t>
      </w:r>
      <w:proofErr w:type="spellStart"/>
      <w:r w:rsidRPr="00F64E9C">
        <w:rPr>
          <w:rFonts w:ascii="Calibri" w:hAnsi="Calibri"/>
          <w:sz w:val="22"/>
          <w:szCs w:val="22"/>
        </w:rPr>
        <w:t>pkt</w:t>
      </w:r>
      <w:proofErr w:type="spellEnd"/>
      <w:r w:rsidRPr="00F64E9C">
        <w:rPr>
          <w:rFonts w:ascii="Calibri" w:hAnsi="Calibri"/>
          <w:sz w:val="22"/>
          <w:szCs w:val="22"/>
        </w:rPr>
        <w:t xml:space="preserve"> 2 Umowy, która nie zostanie wydatkowana do końca roku budżetowego. Powyższa kwota podlega zwrotowi na rachunek wskazany przez IZ RPOWP. </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Kwota dotacji celowej, o której mowa w ust. 1</w:t>
      </w:r>
      <w:r>
        <w:rPr>
          <w:rFonts w:ascii="Calibri" w:hAnsi="Calibri"/>
          <w:sz w:val="22"/>
          <w:szCs w:val="22"/>
        </w:rPr>
        <w:t>6</w:t>
      </w:r>
      <w:r w:rsidRPr="00F64E9C">
        <w:rPr>
          <w:rFonts w:ascii="Calibri" w:hAnsi="Calibri"/>
          <w:sz w:val="22"/>
          <w:szCs w:val="22"/>
        </w:rPr>
        <w:t xml:space="preserve">, w części niewydatkowanej przed upływem 2 dni od terminu określonego w rozporządzeniu wydanym na podstawie art. 181 ust. 2 </w:t>
      </w:r>
      <w:r>
        <w:rPr>
          <w:rFonts w:ascii="Calibri" w:hAnsi="Calibri"/>
          <w:sz w:val="22"/>
          <w:szCs w:val="22"/>
        </w:rPr>
        <w:t>U</w:t>
      </w:r>
      <w:r w:rsidRPr="00F64E9C">
        <w:rPr>
          <w:rFonts w:ascii="Calibri" w:hAnsi="Calibri"/>
          <w:sz w:val="22"/>
          <w:szCs w:val="22"/>
        </w:rPr>
        <w:t>stawy o</w:t>
      </w:r>
      <w:r>
        <w:rPr>
          <w:rFonts w:ascii="Calibri" w:hAnsi="Calibri"/>
          <w:sz w:val="22"/>
          <w:szCs w:val="22"/>
        </w:rPr>
        <w:t> </w:t>
      </w:r>
      <w:r w:rsidRPr="00F64E9C">
        <w:rPr>
          <w:rFonts w:ascii="Calibri" w:hAnsi="Calibri"/>
          <w:sz w:val="22"/>
          <w:szCs w:val="22"/>
        </w:rPr>
        <w:t>finansach publicznych podlega zwrotowi na rachunek wskazany przez IZ RPOWP.</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Kwota dotacji celowej niewydatkowana i niezgłoszona zgodnie z ust. 1</w:t>
      </w:r>
      <w:r>
        <w:rPr>
          <w:rFonts w:ascii="Calibri" w:hAnsi="Calibri"/>
          <w:sz w:val="22"/>
          <w:szCs w:val="22"/>
        </w:rPr>
        <w:t>6</w:t>
      </w:r>
      <w:r w:rsidRPr="00F64E9C">
        <w:rPr>
          <w:rFonts w:ascii="Calibri" w:hAnsi="Calibri"/>
          <w:sz w:val="22"/>
          <w:szCs w:val="22"/>
        </w:rPr>
        <w:t xml:space="preserve"> podlega zwrotowi w</w:t>
      </w:r>
      <w:r>
        <w:rPr>
          <w:rFonts w:ascii="Calibri" w:hAnsi="Calibri"/>
          <w:sz w:val="22"/>
          <w:szCs w:val="22"/>
        </w:rPr>
        <w:t> </w:t>
      </w:r>
      <w:r w:rsidRPr="00F64E9C">
        <w:rPr>
          <w:rFonts w:ascii="Calibri" w:hAnsi="Calibri"/>
          <w:sz w:val="22"/>
          <w:szCs w:val="22"/>
        </w:rPr>
        <w:t>terminie do dnia 31 grudnia danego roku budżetowego na rachunek IZ RPOWP. W przypadku braku powyższego zwrotu mają zastosowanie zapisy art. 168 ust.</w:t>
      </w:r>
      <w:r>
        <w:rPr>
          <w:rFonts w:ascii="Calibri" w:hAnsi="Calibri"/>
          <w:sz w:val="22"/>
          <w:szCs w:val="22"/>
        </w:rPr>
        <w:t xml:space="preserve"> </w:t>
      </w:r>
      <w:r w:rsidRPr="00F64E9C">
        <w:rPr>
          <w:rFonts w:ascii="Calibri" w:hAnsi="Calibri"/>
          <w:sz w:val="22"/>
          <w:szCs w:val="22"/>
        </w:rPr>
        <w:t xml:space="preserve">3 Ustawy o finansach publicznych. </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Kwota dofinansowania w formie płatności, o której mowa w § 2 ust. 1 </w:t>
      </w:r>
      <w:proofErr w:type="spellStart"/>
      <w:r w:rsidRPr="00F64E9C">
        <w:rPr>
          <w:rFonts w:ascii="Calibri" w:hAnsi="Calibri"/>
          <w:sz w:val="22"/>
          <w:szCs w:val="22"/>
        </w:rPr>
        <w:t>pkt</w:t>
      </w:r>
      <w:proofErr w:type="spellEnd"/>
      <w:r w:rsidRPr="00F64E9C">
        <w:rPr>
          <w:rFonts w:ascii="Calibri" w:hAnsi="Calibri"/>
          <w:sz w:val="22"/>
          <w:szCs w:val="22"/>
        </w:rPr>
        <w:t xml:space="preserve"> 1 Umowy, niewydatkowana z końcem roku budżetowego, pozostaje na rachunku bankowym Beneficjenta lub </w:t>
      </w:r>
      <w:r>
        <w:rPr>
          <w:rFonts w:ascii="Calibri" w:hAnsi="Calibri"/>
          <w:sz w:val="22"/>
          <w:szCs w:val="22"/>
        </w:rPr>
        <w:t>R</w:t>
      </w:r>
      <w:r w:rsidRPr="00F64E9C">
        <w:rPr>
          <w:rFonts w:ascii="Calibri" w:hAnsi="Calibri"/>
          <w:sz w:val="22"/>
          <w:szCs w:val="22"/>
        </w:rPr>
        <w:t xml:space="preserve">ealizatora Projektu, o którym mowa w </w:t>
      </w:r>
      <w:r w:rsidRPr="000A6241">
        <w:rPr>
          <w:rFonts w:ascii="Calibri" w:hAnsi="Calibri"/>
          <w:sz w:val="22"/>
          <w:szCs w:val="22"/>
        </w:rPr>
        <w:t>§ 2 ust. 4 i 5</w:t>
      </w:r>
      <w:r w:rsidRPr="00F64E9C">
        <w:rPr>
          <w:rFonts w:ascii="Calibri" w:hAnsi="Calibri"/>
          <w:sz w:val="22"/>
          <w:szCs w:val="22"/>
        </w:rPr>
        <w:t xml:space="preserve"> Umowy, do dyspozycji Beneficjenta, Partnera lub </w:t>
      </w:r>
      <w:r>
        <w:rPr>
          <w:rFonts w:ascii="Calibri" w:hAnsi="Calibri"/>
          <w:sz w:val="22"/>
          <w:szCs w:val="22"/>
        </w:rPr>
        <w:t>R</w:t>
      </w:r>
      <w:r w:rsidRPr="00F64E9C">
        <w:rPr>
          <w:rFonts w:ascii="Calibri" w:hAnsi="Calibri"/>
          <w:sz w:val="22"/>
          <w:szCs w:val="22"/>
        </w:rPr>
        <w:t>ealizatora Projektu w następnym roku budżetowym.</w:t>
      </w:r>
    </w:p>
    <w:p w:rsidR="00155EF4" w:rsidRPr="00F64E9C" w:rsidRDefault="00155EF4" w:rsidP="00155EF4">
      <w:pPr>
        <w:numPr>
          <w:ilvl w:val="0"/>
          <w:numId w:val="29"/>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każdorazowo zobowiązany jest do niezwłocznego złożenia do IZ RPOWP drogą elektroniczną, za pośrednictwem SL2014, informacji dotyczącej zwrotu środków, zawierającej:</w:t>
      </w:r>
    </w:p>
    <w:p w:rsidR="00155EF4" w:rsidRPr="00F64E9C" w:rsidRDefault="00155EF4" w:rsidP="00155EF4">
      <w:pPr>
        <w:numPr>
          <w:ilvl w:val="2"/>
          <w:numId w:val="31"/>
        </w:numPr>
        <w:autoSpaceDE w:val="0"/>
        <w:autoSpaceDN w:val="0"/>
        <w:adjustRightInd w:val="0"/>
        <w:spacing w:after="78" w:line="276" w:lineRule="auto"/>
        <w:ind w:left="709" w:hanging="283"/>
        <w:jc w:val="both"/>
        <w:rPr>
          <w:rFonts w:ascii="Calibri" w:hAnsi="Calibri"/>
          <w:sz w:val="22"/>
          <w:szCs w:val="22"/>
        </w:rPr>
      </w:pPr>
      <w:r w:rsidRPr="00F64E9C">
        <w:rPr>
          <w:rFonts w:ascii="Calibri" w:hAnsi="Calibri"/>
          <w:sz w:val="22"/>
          <w:szCs w:val="22"/>
        </w:rPr>
        <w:t xml:space="preserve">numer </w:t>
      </w:r>
      <w:r>
        <w:rPr>
          <w:rFonts w:ascii="Calibri" w:hAnsi="Calibri"/>
          <w:sz w:val="22"/>
          <w:szCs w:val="22"/>
        </w:rPr>
        <w:t>P</w:t>
      </w:r>
      <w:r w:rsidRPr="00F64E9C">
        <w:rPr>
          <w:rFonts w:ascii="Calibri" w:hAnsi="Calibri"/>
          <w:sz w:val="22"/>
          <w:szCs w:val="22"/>
        </w:rPr>
        <w:t>rojektu;</w:t>
      </w:r>
    </w:p>
    <w:p w:rsidR="00155EF4" w:rsidRPr="00F64E9C" w:rsidRDefault="00155EF4" w:rsidP="00155EF4">
      <w:pPr>
        <w:numPr>
          <w:ilvl w:val="2"/>
          <w:numId w:val="31"/>
        </w:numPr>
        <w:autoSpaceDE w:val="0"/>
        <w:autoSpaceDN w:val="0"/>
        <w:adjustRightInd w:val="0"/>
        <w:spacing w:after="78" w:line="276" w:lineRule="auto"/>
        <w:ind w:left="709" w:hanging="283"/>
        <w:jc w:val="both"/>
        <w:rPr>
          <w:rFonts w:ascii="Calibri" w:hAnsi="Calibri"/>
          <w:sz w:val="22"/>
          <w:szCs w:val="22"/>
        </w:rPr>
      </w:pPr>
      <w:r w:rsidRPr="00F64E9C">
        <w:rPr>
          <w:rFonts w:ascii="Calibri" w:hAnsi="Calibri"/>
          <w:sz w:val="22"/>
          <w:szCs w:val="22"/>
        </w:rPr>
        <w:t>wysokość środków w poszczególnych paragrafach klasyfikacji budżetowej</w:t>
      </w:r>
      <w:r w:rsidRPr="00F64E9C">
        <w:rPr>
          <w:rStyle w:val="Odwoanieprzypisudolnego"/>
          <w:rFonts w:ascii="Calibri" w:hAnsi="Calibri"/>
          <w:sz w:val="22"/>
          <w:szCs w:val="22"/>
        </w:rPr>
        <w:footnoteReference w:id="5"/>
      </w:r>
      <w:r w:rsidRPr="00F64E9C">
        <w:rPr>
          <w:rFonts w:ascii="Calibri" w:hAnsi="Calibri"/>
          <w:sz w:val="22"/>
          <w:szCs w:val="22"/>
        </w:rPr>
        <w:t xml:space="preserve"> </w:t>
      </w:r>
    </w:p>
    <w:p w:rsidR="00155EF4" w:rsidRPr="00F64E9C" w:rsidRDefault="00155EF4" w:rsidP="00155EF4">
      <w:pPr>
        <w:numPr>
          <w:ilvl w:val="2"/>
          <w:numId w:val="31"/>
        </w:numPr>
        <w:autoSpaceDE w:val="0"/>
        <w:autoSpaceDN w:val="0"/>
        <w:adjustRightInd w:val="0"/>
        <w:spacing w:after="78" w:line="276" w:lineRule="auto"/>
        <w:ind w:left="709" w:hanging="283"/>
        <w:jc w:val="both"/>
        <w:rPr>
          <w:rFonts w:ascii="Calibri" w:hAnsi="Calibri"/>
          <w:sz w:val="22"/>
          <w:szCs w:val="22"/>
        </w:rPr>
      </w:pPr>
      <w:r w:rsidRPr="00F64E9C">
        <w:rPr>
          <w:rFonts w:ascii="Calibri" w:hAnsi="Calibri"/>
          <w:sz w:val="22"/>
          <w:szCs w:val="22"/>
        </w:rPr>
        <w:t>podział na kwotę należności głównej i kwotę odsetek ze wskazaniem na źródła finansowania (płatność ze środków europejskich i dotacja celowa);</w:t>
      </w:r>
    </w:p>
    <w:p w:rsidR="00155EF4" w:rsidRPr="00F64E9C" w:rsidRDefault="00155EF4" w:rsidP="00155EF4">
      <w:pPr>
        <w:numPr>
          <w:ilvl w:val="2"/>
          <w:numId w:val="31"/>
        </w:numPr>
        <w:autoSpaceDE w:val="0"/>
        <w:autoSpaceDN w:val="0"/>
        <w:adjustRightInd w:val="0"/>
        <w:spacing w:after="78" w:line="276" w:lineRule="auto"/>
        <w:ind w:left="709" w:hanging="283"/>
        <w:jc w:val="both"/>
        <w:rPr>
          <w:rFonts w:ascii="Calibri" w:hAnsi="Calibri"/>
          <w:sz w:val="22"/>
          <w:szCs w:val="22"/>
        </w:rPr>
      </w:pPr>
      <w:r w:rsidRPr="00F64E9C">
        <w:rPr>
          <w:rFonts w:ascii="Calibri" w:hAnsi="Calibri"/>
          <w:sz w:val="22"/>
          <w:szCs w:val="22"/>
        </w:rPr>
        <w:t>wskazanie daty transzy, z jakiej zostały przekazane środki, których dotyczy zwrot z</w:t>
      </w:r>
      <w:r>
        <w:rPr>
          <w:rFonts w:ascii="Calibri" w:hAnsi="Calibri"/>
          <w:sz w:val="22"/>
          <w:szCs w:val="22"/>
        </w:rPr>
        <w:t> </w:t>
      </w:r>
      <w:r w:rsidRPr="00F64E9C">
        <w:rPr>
          <w:rFonts w:ascii="Calibri" w:hAnsi="Calibri"/>
          <w:sz w:val="22"/>
          <w:szCs w:val="22"/>
        </w:rPr>
        <w:t>uwzględnieniem źródeł finansowania;</w:t>
      </w:r>
    </w:p>
    <w:p w:rsidR="00155EF4" w:rsidRPr="00F64E9C" w:rsidRDefault="00155EF4" w:rsidP="00155EF4">
      <w:pPr>
        <w:numPr>
          <w:ilvl w:val="2"/>
          <w:numId w:val="31"/>
        </w:numPr>
        <w:autoSpaceDE w:val="0"/>
        <w:autoSpaceDN w:val="0"/>
        <w:adjustRightInd w:val="0"/>
        <w:spacing w:after="78" w:line="276" w:lineRule="auto"/>
        <w:ind w:left="709" w:hanging="283"/>
        <w:jc w:val="both"/>
        <w:rPr>
          <w:rFonts w:ascii="Calibri" w:hAnsi="Calibri"/>
          <w:sz w:val="22"/>
          <w:szCs w:val="22"/>
        </w:rPr>
      </w:pPr>
      <w:r w:rsidRPr="00F64E9C">
        <w:rPr>
          <w:rFonts w:ascii="Calibri" w:hAnsi="Calibri"/>
          <w:sz w:val="22"/>
          <w:szCs w:val="22"/>
        </w:rPr>
        <w:t>tytuł zwrotu</w:t>
      </w:r>
      <w:r w:rsidRPr="00F64E9C">
        <w:rPr>
          <w:rStyle w:val="Odwoanieprzypisudolnego"/>
          <w:rFonts w:ascii="Calibri" w:hAnsi="Calibri"/>
          <w:sz w:val="22"/>
          <w:szCs w:val="22"/>
        </w:rPr>
        <w:footnoteReference w:id="6"/>
      </w:r>
      <w:r w:rsidRPr="00F64E9C">
        <w:rPr>
          <w:rFonts w:ascii="Calibri" w:hAnsi="Calibri"/>
          <w:sz w:val="22"/>
          <w:szCs w:val="22"/>
        </w:rPr>
        <w:t>.</w:t>
      </w:r>
    </w:p>
    <w:p w:rsidR="00155EF4" w:rsidRDefault="00155EF4" w:rsidP="00155EF4">
      <w:pPr>
        <w:autoSpaceDE w:val="0"/>
        <w:autoSpaceDN w:val="0"/>
        <w:adjustRightInd w:val="0"/>
        <w:spacing w:line="276" w:lineRule="auto"/>
        <w:ind w:left="567" w:hanging="425"/>
        <w:jc w:val="both"/>
        <w:rPr>
          <w:rFonts w:ascii="Calibri" w:hAnsi="Calibri"/>
          <w:sz w:val="22"/>
          <w:szCs w:val="22"/>
        </w:rPr>
      </w:pPr>
      <w:r>
        <w:rPr>
          <w:rFonts w:ascii="Calibri" w:hAnsi="Calibri"/>
          <w:sz w:val="22"/>
          <w:szCs w:val="22"/>
        </w:rPr>
        <w:t xml:space="preserve">21. </w:t>
      </w:r>
      <w:r w:rsidRPr="00F64E9C">
        <w:rPr>
          <w:rFonts w:ascii="Calibri" w:hAnsi="Calibri"/>
          <w:sz w:val="22"/>
          <w:szCs w:val="22"/>
        </w:rPr>
        <w:t xml:space="preserve">Środki, o których mowa w ust. </w:t>
      </w:r>
      <w:r>
        <w:rPr>
          <w:rFonts w:ascii="Calibri" w:hAnsi="Calibri"/>
          <w:sz w:val="22"/>
          <w:szCs w:val="22"/>
        </w:rPr>
        <w:t>18</w:t>
      </w:r>
      <w:r w:rsidRPr="00F64E9C">
        <w:rPr>
          <w:rFonts w:ascii="Calibri" w:hAnsi="Calibri"/>
          <w:sz w:val="22"/>
          <w:szCs w:val="22"/>
        </w:rPr>
        <w:t xml:space="preserve"> niniejszego paragrafu zostaną przekazane Beneficjentowi w</w:t>
      </w:r>
      <w:r>
        <w:rPr>
          <w:rFonts w:ascii="Calibri" w:hAnsi="Calibri"/>
          <w:sz w:val="22"/>
          <w:szCs w:val="22"/>
        </w:rPr>
        <w:t> </w:t>
      </w:r>
      <w:r w:rsidRPr="00F64E9C">
        <w:rPr>
          <w:rFonts w:ascii="Calibri" w:hAnsi="Calibri"/>
          <w:sz w:val="22"/>
          <w:szCs w:val="22"/>
        </w:rPr>
        <w:t>kolejnym roku pod warunkiem ich dostępności i nie wymagają ponownego wnioskowania.</w:t>
      </w:r>
    </w:p>
    <w:p w:rsidR="00155EF4" w:rsidRDefault="00155EF4" w:rsidP="00155EF4">
      <w:pPr>
        <w:numPr>
          <w:ilvl w:val="0"/>
          <w:numId w:val="21"/>
        </w:numPr>
        <w:tabs>
          <w:tab w:val="clear" w:pos="1567"/>
          <w:tab w:val="num" w:pos="434"/>
        </w:tabs>
        <w:autoSpaceDE w:val="0"/>
        <w:autoSpaceDN w:val="0"/>
        <w:adjustRightInd w:val="0"/>
        <w:spacing w:line="276" w:lineRule="auto"/>
        <w:ind w:left="434" w:hanging="292"/>
        <w:jc w:val="both"/>
        <w:rPr>
          <w:rFonts w:ascii="Calibri" w:hAnsi="Calibri"/>
          <w:sz w:val="22"/>
          <w:szCs w:val="22"/>
        </w:rPr>
      </w:pPr>
      <w:r>
        <w:rPr>
          <w:rFonts w:ascii="Calibri" w:hAnsi="Calibri"/>
          <w:sz w:val="22"/>
          <w:szCs w:val="22"/>
        </w:rPr>
        <w:t xml:space="preserve"> </w:t>
      </w:r>
      <w:r w:rsidRPr="00F64E9C">
        <w:rPr>
          <w:rFonts w:ascii="Calibri" w:hAnsi="Calibri"/>
          <w:sz w:val="22"/>
          <w:szCs w:val="22"/>
        </w:rPr>
        <w:t>Wszystkie płatności dokonywane w związku z realizacją Umowy, pomiędzy Beneficjentem a</w:t>
      </w:r>
      <w:r>
        <w:rPr>
          <w:rFonts w:ascii="Calibri" w:hAnsi="Calibri"/>
          <w:sz w:val="22"/>
          <w:szCs w:val="22"/>
        </w:rPr>
        <w:t> p</w:t>
      </w:r>
      <w:r w:rsidRPr="00F64E9C">
        <w:rPr>
          <w:rFonts w:ascii="Calibri" w:hAnsi="Calibri"/>
          <w:sz w:val="22"/>
          <w:szCs w:val="22"/>
        </w:rPr>
        <w:t xml:space="preserve">artnerem bądź pomiędzy </w:t>
      </w:r>
      <w:r>
        <w:rPr>
          <w:rFonts w:ascii="Calibri" w:hAnsi="Calibri"/>
          <w:sz w:val="22"/>
          <w:szCs w:val="22"/>
        </w:rPr>
        <w:t>p</w:t>
      </w:r>
      <w:r w:rsidRPr="00F64E9C">
        <w:rPr>
          <w:rFonts w:ascii="Calibri" w:hAnsi="Calibri"/>
          <w:sz w:val="22"/>
          <w:szCs w:val="22"/>
        </w:rPr>
        <w:t xml:space="preserve">artnerami, powinny być dokonywane za pośrednictwem rachunku bankowego Beneficjenta lub </w:t>
      </w:r>
      <w:r>
        <w:rPr>
          <w:rFonts w:ascii="Calibri" w:hAnsi="Calibri"/>
          <w:sz w:val="22"/>
          <w:szCs w:val="22"/>
        </w:rPr>
        <w:t>R</w:t>
      </w:r>
      <w:r w:rsidRPr="00F64E9C">
        <w:rPr>
          <w:rFonts w:ascii="Calibri" w:hAnsi="Calibri"/>
          <w:sz w:val="22"/>
          <w:szCs w:val="22"/>
        </w:rPr>
        <w:t xml:space="preserve">ealizatora </w:t>
      </w:r>
      <w:r>
        <w:rPr>
          <w:rFonts w:ascii="Calibri" w:hAnsi="Calibri"/>
          <w:sz w:val="22"/>
          <w:szCs w:val="22"/>
        </w:rPr>
        <w:t>P</w:t>
      </w:r>
      <w:r w:rsidRPr="00F64E9C">
        <w:rPr>
          <w:rFonts w:ascii="Calibri" w:hAnsi="Calibri"/>
          <w:sz w:val="22"/>
          <w:szCs w:val="22"/>
        </w:rPr>
        <w:t xml:space="preserve">rojektu, o którym mowa </w:t>
      </w:r>
      <w:r w:rsidRPr="000A6241">
        <w:rPr>
          <w:rFonts w:ascii="Calibri" w:hAnsi="Calibri"/>
          <w:sz w:val="22"/>
          <w:szCs w:val="22"/>
        </w:rPr>
        <w:t>w § 2 ust. 4 i 5</w:t>
      </w:r>
      <w:r>
        <w:rPr>
          <w:rFonts w:ascii="Calibri" w:hAnsi="Calibri"/>
          <w:sz w:val="22"/>
          <w:szCs w:val="22"/>
        </w:rPr>
        <w:t xml:space="preserve"> </w:t>
      </w:r>
      <w:r w:rsidRPr="00F64E9C">
        <w:rPr>
          <w:rFonts w:ascii="Calibri" w:hAnsi="Calibri"/>
          <w:sz w:val="22"/>
          <w:szCs w:val="22"/>
        </w:rPr>
        <w:t xml:space="preserve">Umowy , pod rygorem nieuznania poniesionych wydatków za </w:t>
      </w:r>
      <w:proofErr w:type="spellStart"/>
      <w:r w:rsidRPr="00F64E9C">
        <w:rPr>
          <w:rFonts w:ascii="Calibri" w:hAnsi="Calibri"/>
          <w:sz w:val="22"/>
          <w:szCs w:val="22"/>
        </w:rPr>
        <w:t>kwalifikowalne</w:t>
      </w:r>
      <w:proofErr w:type="spellEnd"/>
      <w:r>
        <w:rPr>
          <w:rFonts w:ascii="Calibri" w:hAnsi="Calibri"/>
          <w:sz w:val="22"/>
          <w:szCs w:val="22"/>
        </w:rPr>
        <w:t>.</w:t>
      </w:r>
      <w:r w:rsidRPr="00842B85">
        <w:rPr>
          <w:rStyle w:val="Odwoanieprzypisudolnego"/>
          <w:rFonts w:ascii="Calibri" w:hAnsi="Calibri"/>
          <w:sz w:val="22"/>
        </w:rPr>
        <w:footnoteReference w:id="7"/>
      </w:r>
    </w:p>
    <w:p w:rsidR="00155EF4" w:rsidRPr="00F64E9C" w:rsidRDefault="00155EF4" w:rsidP="00155EF4">
      <w:pPr>
        <w:autoSpaceDE w:val="0"/>
        <w:autoSpaceDN w:val="0"/>
        <w:adjustRightInd w:val="0"/>
        <w:spacing w:line="276" w:lineRule="auto"/>
        <w:jc w:val="both"/>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5.</w:t>
      </w:r>
    </w:p>
    <w:p w:rsidR="00155EF4" w:rsidRPr="00F64E9C" w:rsidRDefault="00155EF4" w:rsidP="00155EF4">
      <w:pPr>
        <w:numPr>
          <w:ilvl w:val="0"/>
          <w:numId w:val="3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Strony ustalają następujące warunki przekazania transzy dofinansowania, z uwzględnieniem ust. 2-6:</w:t>
      </w:r>
    </w:p>
    <w:p w:rsidR="00155EF4" w:rsidRPr="00F64E9C" w:rsidRDefault="00155EF4" w:rsidP="00155EF4">
      <w:pPr>
        <w:numPr>
          <w:ilvl w:val="0"/>
          <w:numId w:val="33"/>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lastRenderedPageBreak/>
        <w:t>pierwsza transza dofinansowania przekazywana jest na podstawie złożonego</w:t>
      </w:r>
      <w:r>
        <w:rPr>
          <w:rFonts w:ascii="Calibri" w:hAnsi="Calibri"/>
          <w:color w:val="000000"/>
          <w:sz w:val="22"/>
          <w:szCs w:val="22"/>
        </w:rPr>
        <w:t xml:space="preserve"> </w:t>
      </w:r>
      <w:r>
        <w:rPr>
          <w:rFonts w:ascii="Calibri" w:hAnsi="Calibri"/>
          <w:sz w:val="22"/>
          <w:szCs w:val="22"/>
        </w:rPr>
        <w:t>w terminie...........</w:t>
      </w:r>
      <w:r>
        <w:rPr>
          <w:rStyle w:val="Odwoanieprzypisudolnego"/>
          <w:rFonts w:ascii="Calibri" w:hAnsi="Calibri"/>
          <w:sz w:val="22"/>
          <w:szCs w:val="22"/>
        </w:rPr>
        <w:footnoteReference w:id="8"/>
      </w:r>
      <w:r w:rsidRPr="00F64E9C">
        <w:rPr>
          <w:rFonts w:ascii="Calibri" w:hAnsi="Calibri"/>
          <w:color w:val="000000"/>
          <w:sz w:val="22"/>
          <w:szCs w:val="22"/>
        </w:rPr>
        <w:t xml:space="preserve"> wniosku o zaliczkę w wysokości </w:t>
      </w:r>
      <w:r>
        <w:rPr>
          <w:rFonts w:ascii="Calibri" w:hAnsi="Calibri"/>
          <w:color w:val="000000"/>
          <w:sz w:val="22"/>
          <w:szCs w:val="22"/>
        </w:rPr>
        <w:t>określonej</w:t>
      </w:r>
      <w:r w:rsidRPr="00F64E9C">
        <w:rPr>
          <w:rFonts w:ascii="Calibri" w:hAnsi="Calibri"/>
          <w:color w:val="000000"/>
          <w:sz w:val="22"/>
          <w:szCs w:val="22"/>
        </w:rPr>
        <w:t xml:space="preserve"> w </w:t>
      </w:r>
      <w:r w:rsidRPr="00F64E9C">
        <w:rPr>
          <w:rFonts w:ascii="Calibri" w:hAnsi="Calibri"/>
          <w:sz w:val="22"/>
          <w:szCs w:val="22"/>
        </w:rPr>
        <w:t>harmonogramie płatności</w:t>
      </w:r>
      <w:r>
        <w:rPr>
          <w:rStyle w:val="Odwoanieprzypisudolnego"/>
          <w:rFonts w:ascii="Calibri" w:hAnsi="Calibri"/>
          <w:sz w:val="22"/>
          <w:szCs w:val="22"/>
        </w:rPr>
        <w:footnoteReference w:id="9"/>
      </w:r>
      <w:r w:rsidRPr="00F64E9C">
        <w:rPr>
          <w:rFonts w:ascii="Calibri" w:hAnsi="Calibri"/>
          <w:sz w:val="22"/>
          <w:szCs w:val="22"/>
        </w:rPr>
        <w:t>, pod warunkiem wniesienia zabezpieczenia</w:t>
      </w:r>
      <w:r w:rsidRPr="00F64E9C">
        <w:rPr>
          <w:rStyle w:val="Odwoanieprzypisudolnego"/>
          <w:rFonts w:ascii="Calibri" w:hAnsi="Calibri"/>
          <w:sz w:val="22"/>
          <w:szCs w:val="22"/>
        </w:rPr>
        <w:footnoteReference w:id="10"/>
      </w:r>
      <w:r w:rsidRPr="00F64E9C">
        <w:rPr>
          <w:rFonts w:ascii="Calibri" w:hAnsi="Calibri"/>
          <w:sz w:val="22"/>
          <w:szCs w:val="22"/>
        </w:rPr>
        <w:t>, o którym mowa w § 11 OWU</w:t>
      </w:r>
      <w:r w:rsidRPr="00F64E9C">
        <w:rPr>
          <w:rFonts w:ascii="Calibri" w:hAnsi="Calibri"/>
          <w:color w:val="000000"/>
          <w:sz w:val="22"/>
          <w:szCs w:val="22"/>
        </w:rPr>
        <w:t xml:space="preserve">. Maksymalna wysokość pierwszej transzy jest ustalana indywidualnie dla każdego </w:t>
      </w:r>
      <w:r>
        <w:rPr>
          <w:rFonts w:ascii="Calibri" w:hAnsi="Calibri"/>
          <w:color w:val="000000"/>
          <w:sz w:val="22"/>
          <w:szCs w:val="22"/>
        </w:rPr>
        <w:t>P</w:t>
      </w:r>
      <w:r w:rsidRPr="00F64E9C">
        <w:rPr>
          <w:rFonts w:ascii="Calibri" w:hAnsi="Calibri"/>
          <w:color w:val="000000"/>
          <w:sz w:val="22"/>
          <w:szCs w:val="22"/>
        </w:rPr>
        <w:t>rojektu przez IZ RPOWP</w:t>
      </w:r>
      <w:r>
        <w:rPr>
          <w:rFonts w:ascii="Calibri" w:hAnsi="Calibri"/>
          <w:color w:val="000000"/>
          <w:sz w:val="22"/>
          <w:szCs w:val="22"/>
        </w:rPr>
        <w:t>;</w:t>
      </w:r>
    </w:p>
    <w:p w:rsidR="00155EF4" w:rsidRPr="00F64E9C" w:rsidRDefault="00155EF4" w:rsidP="00155EF4">
      <w:pPr>
        <w:numPr>
          <w:ilvl w:val="0"/>
          <w:numId w:val="33"/>
        </w:numPr>
        <w:autoSpaceDE w:val="0"/>
        <w:autoSpaceDN w:val="0"/>
        <w:adjustRightInd w:val="0"/>
        <w:spacing w:after="76" w:line="276" w:lineRule="auto"/>
        <w:ind w:left="709" w:hanging="283"/>
        <w:jc w:val="both"/>
        <w:rPr>
          <w:rFonts w:ascii="Calibri" w:hAnsi="Calibri"/>
          <w:bCs/>
          <w:color w:val="000000"/>
          <w:sz w:val="22"/>
          <w:szCs w:val="22"/>
        </w:rPr>
      </w:pPr>
      <w:r w:rsidRPr="00F64E9C">
        <w:rPr>
          <w:rFonts w:ascii="Calibri" w:hAnsi="Calibri"/>
          <w:color w:val="000000"/>
          <w:sz w:val="22"/>
          <w:szCs w:val="22"/>
        </w:rPr>
        <w:t xml:space="preserve">druga transza (n+1): </w:t>
      </w:r>
      <w:r w:rsidRPr="00F64E9C">
        <w:rPr>
          <w:rFonts w:ascii="Calibri" w:hAnsi="Calibri"/>
          <w:bCs/>
          <w:color w:val="000000"/>
          <w:sz w:val="22"/>
          <w:szCs w:val="22"/>
        </w:rPr>
        <w:t xml:space="preserve">po zweryfikowaniu pierwszej wersji wniosku o płatność złożonego przez </w:t>
      </w:r>
      <w:r>
        <w:rPr>
          <w:rFonts w:ascii="Calibri" w:hAnsi="Calibri"/>
          <w:bCs/>
          <w:color w:val="000000"/>
          <w:sz w:val="22"/>
          <w:szCs w:val="22"/>
        </w:rPr>
        <w:t>B</w:t>
      </w:r>
      <w:r w:rsidRPr="00F64E9C">
        <w:rPr>
          <w:rFonts w:ascii="Calibri" w:hAnsi="Calibri"/>
          <w:bCs/>
          <w:color w:val="000000"/>
          <w:sz w:val="22"/>
          <w:szCs w:val="22"/>
        </w:rPr>
        <w:t>eneficjenta, I</w:t>
      </w:r>
      <w:r>
        <w:rPr>
          <w:rFonts w:ascii="Calibri" w:hAnsi="Calibri"/>
          <w:bCs/>
          <w:color w:val="000000"/>
          <w:sz w:val="22"/>
          <w:szCs w:val="22"/>
        </w:rPr>
        <w:t>Z</w:t>
      </w:r>
      <w:r w:rsidRPr="00F64E9C">
        <w:rPr>
          <w:rFonts w:ascii="Calibri" w:hAnsi="Calibri"/>
          <w:bCs/>
          <w:color w:val="000000"/>
          <w:sz w:val="22"/>
          <w:szCs w:val="22"/>
        </w:rPr>
        <w:t xml:space="preserve"> RPOWP przekazuje kolejną transzę (n+1) </w:t>
      </w:r>
      <w:r>
        <w:rPr>
          <w:rFonts w:ascii="Calibri" w:hAnsi="Calibri"/>
          <w:bCs/>
          <w:color w:val="000000"/>
          <w:sz w:val="22"/>
          <w:szCs w:val="22"/>
        </w:rPr>
        <w:t>B</w:t>
      </w:r>
      <w:r w:rsidRPr="00F64E9C">
        <w:rPr>
          <w:rFonts w:ascii="Calibri" w:hAnsi="Calibri"/>
          <w:bCs/>
          <w:color w:val="000000"/>
          <w:sz w:val="22"/>
          <w:szCs w:val="22"/>
        </w:rPr>
        <w:t xml:space="preserve">eneficjentowi </w:t>
      </w:r>
      <w:r w:rsidRPr="00F64E9C">
        <w:rPr>
          <w:rFonts w:ascii="Calibri" w:hAnsi="Calibri"/>
          <w:color w:val="000000"/>
          <w:sz w:val="22"/>
          <w:szCs w:val="22"/>
        </w:rPr>
        <w:t>(o ile wniosek o płatność stanowi podstawę</w:t>
      </w:r>
      <w:r w:rsidRPr="00F64E9C">
        <w:rPr>
          <w:rFonts w:ascii="Calibri" w:hAnsi="Calibri"/>
          <w:bCs/>
          <w:color w:val="000000"/>
          <w:sz w:val="22"/>
          <w:szCs w:val="22"/>
        </w:rPr>
        <w:t xml:space="preserve"> </w:t>
      </w:r>
      <w:r w:rsidRPr="00F64E9C">
        <w:rPr>
          <w:rFonts w:ascii="Calibri" w:hAnsi="Calibri"/>
          <w:color w:val="000000"/>
          <w:sz w:val="22"/>
          <w:szCs w:val="22"/>
        </w:rPr>
        <w:t>do wypłaty środków), przy czym:</w:t>
      </w:r>
    </w:p>
    <w:p w:rsidR="00155EF4" w:rsidRDefault="00155EF4" w:rsidP="00155EF4">
      <w:pPr>
        <w:numPr>
          <w:ilvl w:val="0"/>
          <w:numId w:val="57"/>
        </w:numPr>
        <w:autoSpaceDE w:val="0"/>
        <w:autoSpaceDN w:val="0"/>
        <w:adjustRightInd w:val="0"/>
        <w:spacing w:after="76" w:line="276" w:lineRule="auto"/>
        <w:ind w:left="1135" w:hanging="284"/>
        <w:jc w:val="both"/>
        <w:rPr>
          <w:rFonts w:ascii="Calibri" w:hAnsi="Calibri"/>
          <w:color w:val="000000"/>
          <w:sz w:val="22"/>
          <w:szCs w:val="22"/>
        </w:rPr>
      </w:pPr>
      <w:r w:rsidRPr="00F64E9C">
        <w:rPr>
          <w:rFonts w:ascii="Calibri" w:hAnsi="Calibri"/>
          <w:bCs/>
          <w:color w:val="000000"/>
          <w:sz w:val="22"/>
          <w:szCs w:val="22"/>
        </w:rPr>
        <w:t>w przypadku</w:t>
      </w:r>
      <w:r>
        <w:rPr>
          <w:rFonts w:ascii="Calibri" w:hAnsi="Calibri"/>
          <w:bCs/>
          <w:color w:val="000000"/>
          <w:sz w:val="22"/>
          <w:szCs w:val="22"/>
        </w:rPr>
        <w:t xml:space="preserve"> </w:t>
      </w:r>
      <w:r w:rsidRPr="00F64E9C">
        <w:rPr>
          <w:rFonts w:ascii="Calibri" w:hAnsi="Calibri"/>
          <w:bCs/>
          <w:color w:val="000000"/>
          <w:sz w:val="22"/>
          <w:szCs w:val="22"/>
        </w:rPr>
        <w:t>zatwierdzenia wniosku o płatność (n)</w:t>
      </w:r>
      <w:r>
        <w:rPr>
          <w:rFonts w:ascii="Calibri" w:hAnsi="Calibri"/>
          <w:bCs/>
          <w:color w:val="000000"/>
          <w:sz w:val="22"/>
          <w:szCs w:val="22"/>
        </w:rPr>
        <w:t xml:space="preserve"> </w:t>
      </w:r>
      <w:r w:rsidRPr="00F64E9C">
        <w:rPr>
          <w:rFonts w:ascii="Calibri" w:hAnsi="Calibri"/>
          <w:color w:val="000000"/>
          <w:sz w:val="22"/>
          <w:szCs w:val="22"/>
        </w:rPr>
        <w:t>– środki są przekazywane</w:t>
      </w:r>
      <w:r>
        <w:rPr>
          <w:rFonts w:ascii="Calibri" w:hAnsi="Calibri"/>
          <w:color w:val="000000"/>
          <w:sz w:val="22"/>
          <w:szCs w:val="22"/>
        </w:rPr>
        <w:t xml:space="preserve"> </w:t>
      </w:r>
      <w:r w:rsidRPr="00585273">
        <w:rPr>
          <w:rFonts w:ascii="Calibri" w:hAnsi="Calibri"/>
          <w:color w:val="000000"/>
          <w:sz w:val="22"/>
          <w:szCs w:val="22"/>
        </w:rPr>
        <w:t>po zatwierdzeniu co najmniej 70% łącznej kwoty otrzymanych na dzień zatwierdzania wniosku</w:t>
      </w:r>
      <w:r>
        <w:rPr>
          <w:rFonts w:ascii="Calibri" w:hAnsi="Calibri"/>
          <w:color w:val="000000"/>
          <w:sz w:val="22"/>
          <w:szCs w:val="22"/>
        </w:rPr>
        <w:t xml:space="preserve"> </w:t>
      </w:r>
      <w:r w:rsidRPr="00585273">
        <w:rPr>
          <w:rFonts w:ascii="Calibri" w:hAnsi="Calibri"/>
          <w:color w:val="000000"/>
          <w:sz w:val="22"/>
          <w:szCs w:val="22"/>
        </w:rPr>
        <w:t>transz dofinansowania</w:t>
      </w:r>
      <w:r>
        <w:rPr>
          <w:rFonts w:ascii="Calibri" w:hAnsi="Calibri"/>
          <w:color w:val="000000"/>
          <w:sz w:val="22"/>
          <w:szCs w:val="22"/>
        </w:rPr>
        <w:t xml:space="preserve">, </w:t>
      </w:r>
      <w:r w:rsidRPr="007A79A7">
        <w:rPr>
          <w:rFonts w:ascii="Calibri" w:hAnsi="Calibri"/>
          <w:sz w:val="22"/>
          <w:szCs w:val="22"/>
        </w:rPr>
        <w:t>a w przypadku projektów rozliczanych w całości uproszczonymi metodami</w:t>
      </w:r>
      <w:r>
        <w:rPr>
          <w:rFonts w:ascii="Calibri" w:hAnsi="Calibri"/>
          <w:sz w:val="22"/>
          <w:szCs w:val="22"/>
        </w:rPr>
        <w:t>, gdy ze względu na założenia harmonogramu rzeczowego nie jest możliwe wykazanie rozliczenia na poziomie co najmniej 70%,</w:t>
      </w:r>
      <w:r w:rsidRPr="007A79A7">
        <w:rPr>
          <w:rFonts w:ascii="Calibri" w:hAnsi="Calibri"/>
          <w:sz w:val="22"/>
          <w:szCs w:val="22"/>
        </w:rPr>
        <w:t xml:space="preserve"> po złożeniu przez Beneficjenta oświadczenia, </w:t>
      </w:r>
      <w:r w:rsidRPr="007A79A7">
        <w:rPr>
          <w:rFonts w:ascii="Calibri" w:eastAsia="Times New Roman" w:hAnsi="Calibri" w:cs="Calibri"/>
          <w:color w:val="000000"/>
          <w:sz w:val="22"/>
          <w:szCs w:val="22"/>
        </w:rPr>
        <w:t>że wydatkował co najmniej 70% łącznej kwoty przekazanych transz dofinansowania</w:t>
      </w:r>
      <w:r>
        <w:rPr>
          <w:rFonts w:ascii="Calibri" w:eastAsia="Times New Roman" w:hAnsi="Calibri" w:cs="Calibri"/>
          <w:color w:val="000000"/>
          <w:sz w:val="22"/>
          <w:szCs w:val="22"/>
        </w:rPr>
        <w:t>; w oświadczeniu tym należy wskazać kwotę poniesionych wydatków bezpośrednich i pośrednich</w:t>
      </w:r>
      <w:r w:rsidRPr="00585273">
        <w:rPr>
          <w:rFonts w:ascii="Calibri" w:hAnsi="Calibri"/>
          <w:color w:val="000000"/>
          <w:sz w:val="22"/>
          <w:szCs w:val="22"/>
        </w:rPr>
        <w:t>;</w:t>
      </w:r>
    </w:p>
    <w:p w:rsidR="00155EF4" w:rsidRDefault="00155EF4" w:rsidP="00155EF4">
      <w:pPr>
        <w:numPr>
          <w:ilvl w:val="0"/>
          <w:numId w:val="57"/>
        </w:numPr>
        <w:autoSpaceDE w:val="0"/>
        <w:autoSpaceDN w:val="0"/>
        <w:adjustRightInd w:val="0"/>
        <w:spacing w:after="76" w:line="276" w:lineRule="auto"/>
        <w:ind w:left="1134" w:hanging="283"/>
        <w:jc w:val="both"/>
        <w:rPr>
          <w:rFonts w:ascii="Calibri" w:hAnsi="Calibri"/>
          <w:color w:val="000000"/>
          <w:sz w:val="22"/>
          <w:szCs w:val="22"/>
        </w:rPr>
      </w:pPr>
      <w:r w:rsidRPr="00F64E9C">
        <w:rPr>
          <w:rFonts w:ascii="Calibri" w:hAnsi="Calibri"/>
          <w:bCs/>
          <w:color w:val="000000"/>
          <w:sz w:val="22"/>
          <w:szCs w:val="22"/>
        </w:rPr>
        <w:t xml:space="preserve">w przypadku odesłania wniosku o płatność (n) do poprawy </w:t>
      </w:r>
      <w:r w:rsidRPr="00F64E9C">
        <w:rPr>
          <w:rFonts w:ascii="Calibri" w:hAnsi="Calibri"/>
          <w:color w:val="000000"/>
          <w:sz w:val="22"/>
          <w:szCs w:val="22"/>
        </w:rPr>
        <w:t xml:space="preserve">– środki są przekazywane po spełnieniu następujących warunków: </w:t>
      </w:r>
    </w:p>
    <w:p w:rsidR="00155EF4" w:rsidRPr="00F64E9C" w:rsidRDefault="00155EF4" w:rsidP="00155EF4">
      <w:pPr>
        <w:numPr>
          <w:ilvl w:val="0"/>
          <w:numId w:val="34"/>
        </w:numPr>
        <w:autoSpaceDE w:val="0"/>
        <w:autoSpaceDN w:val="0"/>
        <w:adjustRightInd w:val="0"/>
        <w:spacing w:after="76" w:line="276" w:lineRule="auto"/>
        <w:ind w:left="1276" w:hanging="283"/>
        <w:jc w:val="both"/>
        <w:rPr>
          <w:rFonts w:ascii="Calibri" w:hAnsi="Calibri"/>
          <w:color w:val="000000"/>
          <w:sz w:val="22"/>
          <w:szCs w:val="22"/>
        </w:rPr>
      </w:pPr>
      <w:r w:rsidRPr="00F64E9C">
        <w:rPr>
          <w:rFonts w:ascii="Calibri" w:hAnsi="Calibri"/>
          <w:color w:val="000000"/>
          <w:sz w:val="22"/>
          <w:szCs w:val="22"/>
        </w:rPr>
        <w:t xml:space="preserve">wykazania w tym wniosku o płatność wydatków </w:t>
      </w:r>
      <w:proofErr w:type="spellStart"/>
      <w:r w:rsidRPr="00F64E9C">
        <w:rPr>
          <w:rFonts w:ascii="Calibri" w:hAnsi="Calibri"/>
          <w:color w:val="000000"/>
          <w:sz w:val="22"/>
          <w:szCs w:val="22"/>
        </w:rPr>
        <w:t>kwalifikowalnych</w:t>
      </w:r>
      <w:proofErr w:type="spellEnd"/>
      <w:r w:rsidRPr="00F64E9C">
        <w:rPr>
          <w:rFonts w:ascii="Calibri" w:hAnsi="Calibri"/>
          <w:color w:val="000000"/>
          <w:sz w:val="22"/>
          <w:szCs w:val="22"/>
        </w:rPr>
        <w:t xml:space="preserve"> rozliczających co najmniej 70% łącznej kwoty otrzymanych na dzień odsyłania do poprawy wniosku transz dofinansowania i wydatki w tej kwocie nie wymagają dalszych wyjaśnień</w:t>
      </w:r>
      <w:r>
        <w:rPr>
          <w:rFonts w:ascii="Calibri" w:hAnsi="Calibri"/>
          <w:color w:val="000000"/>
          <w:sz w:val="22"/>
          <w:szCs w:val="22"/>
        </w:rPr>
        <w:t xml:space="preserve">, a </w:t>
      </w:r>
      <w:r w:rsidRPr="007A79A7">
        <w:rPr>
          <w:rFonts w:ascii="Calibri" w:hAnsi="Calibri"/>
          <w:sz w:val="22"/>
          <w:szCs w:val="22"/>
        </w:rPr>
        <w:t xml:space="preserve">w przypadku projektów rozliczanych w całości uproszczonymi metodami po </w:t>
      </w:r>
      <w:r>
        <w:rPr>
          <w:rFonts w:ascii="Calibri" w:hAnsi="Calibri"/>
          <w:sz w:val="22"/>
          <w:szCs w:val="22"/>
        </w:rPr>
        <w:t xml:space="preserve">spełnieniu warunku, </w:t>
      </w:r>
      <w:r>
        <w:rPr>
          <w:rFonts w:ascii="Calibri" w:eastAsia="Times New Roman" w:hAnsi="Calibri" w:cs="Calibri"/>
          <w:color w:val="000000"/>
          <w:sz w:val="22"/>
          <w:szCs w:val="22"/>
        </w:rPr>
        <w:t>o którym mowa w tiret pierwsze powyżej;</w:t>
      </w:r>
    </w:p>
    <w:p w:rsidR="00155EF4" w:rsidRPr="00F64E9C" w:rsidRDefault="00155EF4" w:rsidP="00155EF4">
      <w:pPr>
        <w:numPr>
          <w:ilvl w:val="0"/>
          <w:numId w:val="34"/>
        </w:numPr>
        <w:autoSpaceDE w:val="0"/>
        <w:autoSpaceDN w:val="0"/>
        <w:adjustRightInd w:val="0"/>
        <w:spacing w:after="76" w:line="276" w:lineRule="auto"/>
        <w:ind w:left="1276" w:hanging="283"/>
        <w:jc w:val="both"/>
        <w:rPr>
          <w:rFonts w:ascii="Calibri" w:hAnsi="Calibri"/>
          <w:color w:val="000000"/>
          <w:sz w:val="22"/>
          <w:szCs w:val="22"/>
        </w:rPr>
      </w:pPr>
      <w:r w:rsidRPr="00F64E9C">
        <w:rPr>
          <w:rFonts w:ascii="Calibri" w:hAnsi="Calibri"/>
          <w:sz w:val="22"/>
          <w:szCs w:val="22"/>
        </w:rPr>
        <w:t>niestwierdzeniu okoliczności, o których mowa w § 29 OWU (przesłanki rozwiązania umowy w trybie natychmiastowym)</w:t>
      </w:r>
      <w:r>
        <w:rPr>
          <w:rFonts w:ascii="Calibri" w:hAnsi="Calibri"/>
          <w:sz w:val="22"/>
          <w:szCs w:val="22"/>
        </w:rPr>
        <w:t>;</w:t>
      </w:r>
    </w:p>
    <w:p w:rsidR="00155EF4" w:rsidRPr="00F64E9C" w:rsidRDefault="00155EF4" w:rsidP="00155EF4">
      <w:pPr>
        <w:numPr>
          <w:ilvl w:val="0"/>
          <w:numId w:val="33"/>
        </w:numPr>
        <w:autoSpaceDE w:val="0"/>
        <w:autoSpaceDN w:val="0"/>
        <w:adjustRightInd w:val="0"/>
        <w:spacing w:line="276" w:lineRule="auto"/>
        <w:ind w:left="709" w:hanging="283"/>
        <w:jc w:val="both"/>
        <w:rPr>
          <w:rFonts w:ascii="Calibri" w:hAnsi="Calibri"/>
          <w:sz w:val="22"/>
          <w:szCs w:val="22"/>
        </w:rPr>
      </w:pPr>
      <w:r w:rsidRPr="00F64E9C">
        <w:rPr>
          <w:rFonts w:ascii="Calibri" w:hAnsi="Calibri"/>
          <w:sz w:val="22"/>
          <w:szCs w:val="22"/>
        </w:rPr>
        <w:t xml:space="preserve">kolejna transza zaliczki (n+2) przekazywana jest po spełnieniu następujących warunków: </w:t>
      </w:r>
    </w:p>
    <w:p w:rsidR="00155EF4" w:rsidRPr="00F64E9C" w:rsidRDefault="00155EF4" w:rsidP="00155EF4">
      <w:pPr>
        <w:numPr>
          <w:ilvl w:val="2"/>
          <w:numId w:val="35"/>
        </w:numPr>
        <w:autoSpaceDE w:val="0"/>
        <w:autoSpaceDN w:val="0"/>
        <w:adjustRightInd w:val="0"/>
        <w:spacing w:after="76" w:line="276" w:lineRule="auto"/>
        <w:ind w:left="1276" w:hanging="283"/>
        <w:jc w:val="both"/>
        <w:rPr>
          <w:rFonts w:ascii="Calibri" w:hAnsi="Calibri"/>
          <w:sz w:val="22"/>
          <w:szCs w:val="22"/>
        </w:rPr>
      </w:pPr>
      <w:r w:rsidRPr="00F64E9C">
        <w:rPr>
          <w:rFonts w:ascii="Calibri" w:hAnsi="Calibri"/>
          <w:sz w:val="22"/>
          <w:szCs w:val="22"/>
        </w:rPr>
        <w:t xml:space="preserve">zatwierdzeniu wniosku o płatność rozliczającego przedostatnią transzę (n), zgodnie z § 6 ust. </w:t>
      </w:r>
      <w:r>
        <w:rPr>
          <w:rFonts w:ascii="Calibri" w:hAnsi="Calibri"/>
          <w:sz w:val="22"/>
          <w:szCs w:val="22"/>
        </w:rPr>
        <w:t>7</w:t>
      </w:r>
      <w:r w:rsidRPr="00F64E9C">
        <w:rPr>
          <w:rFonts w:ascii="Calibri" w:hAnsi="Calibri"/>
          <w:sz w:val="22"/>
          <w:szCs w:val="22"/>
        </w:rPr>
        <w:t xml:space="preserve"> OWU (informacja o wynikach weryfikacji wniosku o płatność); </w:t>
      </w:r>
    </w:p>
    <w:p w:rsidR="00155EF4" w:rsidRPr="00BF44CC" w:rsidRDefault="00155EF4" w:rsidP="00155EF4">
      <w:pPr>
        <w:numPr>
          <w:ilvl w:val="2"/>
          <w:numId w:val="35"/>
        </w:numPr>
        <w:autoSpaceDE w:val="0"/>
        <w:autoSpaceDN w:val="0"/>
        <w:adjustRightInd w:val="0"/>
        <w:spacing w:after="76" w:line="276" w:lineRule="auto"/>
        <w:ind w:left="1276" w:hanging="283"/>
        <w:jc w:val="both"/>
        <w:rPr>
          <w:rFonts w:ascii="Calibri" w:hAnsi="Calibri"/>
          <w:sz w:val="22"/>
          <w:szCs w:val="22"/>
        </w:rPr>
      </w:pPr>
      <w:r w:rsidRPr="00F64E9C">
        <w:rPr>
          <w:rFonts w:ascii="Calibri" w:hAnsi="Calibri"/>
          <w:sz w:val="22"/>
          <w:szCs w:val="22"/>
        </w:rPr>
        <w:t xml:space="preserve">złożeniu przez Beneficjenta i zweryfikowaniu przez IZ RPOWP pierwszej wersji wniosku o płatność rozliczającego ostatnią transzę (n+1), w którym wykazano wydatki </w:t>
      </w:r>
      <w:proofErr w:type="spellStart"/>
      <w:r w:rsidRPr="00F64E9C">
        <w:rPr>
          <w:rFonts w:ascii="Calibri" w:hAnsi="Calibri"/>
          <w:sz w:val="22"/>
          <w:szCs w:val="22"/>
        </w:rPr>
        <w:t>kwalifikowalne</w:t>
      </w:r>
      <w:proofErr w:type="spellEnd"/>
      <w:r w:rsidRPr="00F64E9C">
        <w:rPr>
          <w:rFonts w:ascii="Calibri" w:hAnsi="Calibri"/>
          <w:sz w:val="22"/>
          <w:szCs w:val="22"/>
        </w:rPr>
        <w:t xml:space="preserve"> w wysokości co najmniej 70% łącznej kwoty transz dofinansowania otrzymanych na dzień </w:t>
      </w:r>
      <w:r>
        <w:rPr>
          <w:rFonts w:ascii="Calibri" w:hAnsi="Calibri"/>
          <w:sz w:val="22"/>
          <w:szCs w:val="22"/>
        </w:rPr>
        <w:t xml:space="preserve">zatwierdzenia lub </w:t>
      </w:r>
      <w:r w:rsidRPr="00F64E9C">
        <w:rPr>
          <w:rFonts w:ascii="Calibri" w:hAnsi="Calibri"/>
          <w:sz w:val="22"/>
          <w:szCs w:val="22"/>
        </w:rPr>
        <w:t>odsyłania do poprawy wniosku i wydatki w tej wysokości nie wymagają składania przez Beneficjenta dalszych wyjaśnień</w:t>
      </w:r>
      <w:r>
        <w:rPr>
          <w:rFonts w:ascii="Calibri" w:hAnsi="Calibri"/>
          <w:sz w:val="22"/>
          <w:szCs w:val="22"/>
        </w:rPr>
        <w:t xml:space="preserve">, </w:t>
      </w:r>
      <w:r w:rsidRPr="00BF44CC">
        <w:rPr>
          <w:rFonts w:ascii="Calibri" w:hAnsi="Calibri"/>
          <w:color w:val="000000"/>
          <w:sz w:val="22"/>
          <w:szCs w:val="22"/>
        </w:rPr>
        <w:t xml:space="preserve">a </w:t>
      </w:r>
      <w:r w:rsidRPr="00BF44CC">
        <w:rPr>
          <w:rFonts w:ascii="Calibri" w:hAnsi="Calibri"/>
          <w:sz w:val="22"/>
          <w:szCs w:val="22"/>
        </w:rPr>
        <w:t xml:space="preserve">w przypadku projektów rozliczanych w całości uproszczonymi metodami </w:t>
      </w:r>
      <w:r w:rsidRPr="007A79A7">
        <w:rPr>
          <w:rFonts w:ascii="Calibri" w:hAnsi="Calibri"/>
          <w:sz w:val="22"/>
          <w:szCs w:val="22"/>
        </w:rPr>
        <w:t xml:space="preserve">po </w:t>
      </w:r>
      <w:r>
        <w:rPr>
          <w:rFonts w:ascii="Calibri" w:hAnsi="Calibri"/>
          <w:sz w:val="22"/>
          <w:szCs w:val="22"/>
        </w:rPr>
        <w:t>spełnieniu warunku</w:t>
      </w:r>
      <w:r w:rsidRPr="00BF44CC">
        <w:rPr>
          <w:rFonts w:ascii="Calibri" w:hAnsi="Calibri"/>
          <w:sz w:val="22"/>
          <w:szCs w:val="22"/>
        </w:rPr>
        <w:t xml:space="preserve">, </w:t>
      </w:r>
      <w:r>
        <w:rPr>
          <w:rFonts w:ascii="Calibri" w:eastAsia="Times New Roman" w:hAnsi="Calibri" w:cs="Calibri"/>
          <w:color w:val="000000"/>
          <w:sz w:val="22"/>
          <w:szCs w:val="22"/>
        </w:rPr>
        <w:t xml:space="preserve">o którym mowa w </w:t>
      </w:r>
      <w:proofErr w:type="spellStart"/>
      <w:r>
        <w:rPr>
          <w:rFonts w:ascii="Calibri" w:eastAsia="Times New Roman" w:hAnsi="Calibri" w:cs="Calibri"/>
          <w:color w:val="000000"/>
          <w:sz w:val="22"/>
          <w:szCs w:val="22"/>
        </w:rPr>
        <w:t>pkt</w:t>
      </w:r>
      <w:proofErr w:type="spellEnd"/>
      <w:r>
        <w:rPr>
          <w:rFonts w:ascii="Calibri" w:eastAsia="Times New Roman" w:hAnsi="Calibri" w:cs="Calibri"/>
          <w:color w:val="000000"/>
          <w:sz w:val="22"/>
          <w:szCs w:val="22"/>
        </w:rPr>
        <w:t xml:space="preserve"> 2 tiret pierwsze</w:t>
      </w:r>
      <w:r w:rsidRPr="00BF44CC">
        <w:rPr>
          <w:rFonts w:ascii="Calibri" w:hAnsi="Calibri"/>
          <w:color w:val="000000"/>
          <w:sz w:val="22"/>
          <w:szCs w:val="22"/>
        </w:rPr>
        <w:t>;</w:t>
      </w:r>
    </w:p>
    <w:p w:rsidR="00155EF4" w:rsidRPr="00F64E9C" w:rsidRDefault="00155EF4" w:rsidP="00155EF4">
      <w:pPr>
        <w:numPr>
          <w:ilvl w:val="2"/>
          <w:numId w:val="35"/>
        </w:numPr>
        <w:autoSpaceDE w:val="0"/>
        <w:autoSpaceDN w:val="0"/>
        <w:adjustRightInd w:val="0"/>
        <w:spacing w:line="276" w:lineRule="auto"/>
        <w:ind w:left="1560" w:hanging="567"/>
        <w:jc w:val="both"/>
        <w:rPr>
          <w:rFonts w:ascii="Calibri" w:hAnsi="Calibri"/>
          <w:sz w:val="22"/>
          <w:szCs w:val="22"/>
        </w:rPr>
      </w:pPr>
      <w:r w:rsidRPr="00F64E9C">
        <w:rPr>
          <w:rFonts w:ascii="Calibri" w:hAnsi="Calibri"/>
          <w:sz w:val="22"/>
          <w:szCs w:val="22"/>
        </w:rPr>
        <w:t xml:space="preserve">niestwierdzeniu okoliczności, o których mowa w § 29 OWU (przesłanki rozwiązania umowy w trybie natychmiastowym). </w:t>
      </w:r>
    </w:p>
    <w:p w:rsidR="00155EF4" w:rsidRPr="00F64E9C" w:rsidRDefault="00155EF4" w:rsidP="00155EF4">
      <w:pPr>
        <w:numPr>
          <w:ilvl w:val="0"/>
          <w:numId w:val="33"/>
        </w:numPr>
        <w:autoSpaceDE w:val="0"/>
        <w:autoSpaceDN w:val="0"/>
        <w:adjustRightInd w:val="0"/>
        <w:spacing w:line="276" w:lineRule="auto"/>
        <w:ind w:left="709" w:hanging="283"/>
        <w:jc w:val="both"/>
        <w:rPr>
          <w:rFonts w:ascii="Calibri" w:hAnsi="Calibri"/>
          <w:sz w:val="22"/>
          <w:szCs w:val="22"/>
        </w:rPr>
      </w:pPr>
      <w:r w:rsidRPr="00F64E9C">
        <w:rPr>
          <w:rFonts w:ascii="Calibri" w:hAnsi="Calibri"/>
          <w:sz w:val="22"/>
          <w:szCs w:val="22"/>
        </w:rPr>
        <w:t xml:space="preserve">kolejne transze zaliczek przekazywane będą zgodnie z zasadami określonymi w </w:t>
      </w:r>
      <w:proofErr w:type="spellStart"/>
      <w:r w:rsidRPr="00F64E9C">
        <w:rPr>
          <w:rFonts w:ascii="Calibri" w:hAnsi="Calibri"/>
          <w:sz w:val="22"/>
          <w:szCs w:val="22"/>
        </w:rPr>
        <w:t>pkt</w:t>
      </w:r>
      <w:proofErr w:type="spellEnd"/>
      <w:r w:rsidRPr="00F64E9C">
        <w:rPr>
          <w:rFonts w:ascii="Calibri" w:hAnsi="Calibri"/>
          <w:sz w:val="22"/>
          <w:szCs w:val="22"/>
        </w:rPr>
        <w:t xml:space="preserve"> 3. </w:t>
      </w:r>
    </w:p>
    <w:p w:rsidR="00155EF4" w:rsidRPr="00F64E9C" w:rsidRDefault="00155EF4" w:rsidP="00155EF4">
      <w:pPr>
        <w:numPr>
          <w:ilvl w:val="0"/>
          <w:numId w:val="15"/>
        </w:numPr>
        <w:tabs>
          <w:tab w:val="clear" w:pos="2340"/>
        </w:tabs>
        <w:autoSpaceDE w:val="0"/>
        <w:autoSpaceDN w:val="0"/>
        <w:adjustRightInd w:val="0"/>
        <w:spacing w:after="79" w:line="276" w:lineRule="auto"/>
        <w:ind w:left="426"/>
        <w:jc w:val="both"/>
        <w:rPr>
          <w:rFonts w:ascii="Calibri" w:hAnsi="Calibri"/>
          <w:sz w:val="22"/>
          <w:szCs w:val="22"/>
        </w:rPr>
      </w:pPr>
      <w:r w:rsidRPr="00F64E9C">
        <w:rPr>
          <w:rFonts w:ascii="Calibri" w:hAnsi="Calibri"/>
          <w:sz w:val="22"/>
          <w:szCs w:val="22"/>
        </w:rPr>
        <w:t xml:space="preserve">Przekazanie transzy środków na dofinansowanie </w:t>
      </w:r>
      <w:r>
        <w:rPr>
          <w:rFonts w:ascii="Calibri" w:hAnsi="Calibri"/>
          <w:sz w:val="22"/>
          <w:szCs w:val="22"/>
        </w:rPr>
        <w:t>P</w:t>
      </w:r>
      <w:r w:rsidRPr="00F64E9C">
        <w:rPr>
          <w:rFonts w:ascii="Calibri" w:hAnsi="Calibri"/>
          <w:sz w:val="22"/>
          <w:szCs w:val="22"/>
        </w:rPr>
        <w:t xml:space="preserve">rojektu, o której mowa w ust. 1, może nastąpić albo po zatwierdzeniu wniosku o płatność (w przypadku gdy wniosek o płatność jest </w:t>
      </w:r>
      <w:r w:rsidRPr="00F64E9C">
        <w:rPr>
          <w:rFonts w:ascii="Calibri" w:hAnsi="Calibri"/>
          <w:sz w:val="22"/>
          <w:szCs w:val="22"/>
        </w:rPr>
        <w:lastRenderedPageBreak/>
        <w:t>prawidłowy) albo po odesłaniu Beneficjentowi wniosku do poprawy (w przypadku gdy wniosek o</w:t>
      </w:r>
      <w:r>
        <w:rPr>
          <w:rFonts w:ascii="Calibri" w:hAnsi="Calibri"/>
          <w:sz w:val="22"/>
          <w:szCs w:val="22"/>
        </w:rPr>
        <w:t> </w:t>
      </w:r>
      <w:r w:rsidRPr="00F64E9C">
        <w:rPr>
          <w:rFonts w:ascii="Calibri" w:hAnsi="Calibri"/>
          <w:sz w:val="22"/>
          <w:szCs w:val="22"/>
        </w:rPr>
        <w:t xml:space="preserve">płatność wymaga dalszych korekt), przy spełnieniu warunków, o których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155EF4" w:rsidRPr="00F64E9C" w:rsidRDefault="00155EF4" w:rsidP="00155EF4">
      <w:pPr>
        <w:numPr>
          <w:ilvl w:val="0"/>
          <w:numId w:val="15"/>
        </w:numPr>
        <w:tabs>
          <w:tab w:val="clear" w:pos="2340"/>
          <w:tab w:val="num" w:pos="426"/>
        </w:tabs>
        <w:autoSpaceDE w:val="0"/>
        <w:autoSpaceDN w:val="0"/>
        <w:adjustRightInd w:val="0"/>
        <w:spacing w:after="79" w:line="276" w:lineRule="auto"/>
        <w:ind w:left="426"/>
        <w:jc w:val="both"/>
        <w:rPr>
          <w:rFonts w:ascii="Calibri" w:hAnsi="Calibri"/>
          <w:sz w:val="22"/>
          <w:szCs w:val="22"/>
        </w:rPr>
      </w:pPr>
      <w:r w:rsidRPr="00F64E9C">
        <w:rPr>
          <w:rFonts w:ascii="Calibri" w:hAnsi="Calibri"/>
          <w:sz w:val="22"/>
          <w:szCs w:val="22"/>
        </w:rPr>
        <w:t xml:space="preserve">W chwili zatwierdzania do wypłaty kolejnej transzy dofinansowania IZ RPOWP jest zobowiązana do uwzględnienia środków faktycznie przekazanych Beneficjentowi na dzień zatwierdzenia wniosku o płatność, w tym również po złożeniu przez Beneficjenta wniosku o płatność, co do których IZ RPOWP dokonała zlecenia płatności. Limit 70 % dofinansowania rozpatrywany jest kumulatywnie. IZ RPOWP dokonuje porównania rozliczonych dotychczas w ramach </w:t>
      </w:r>
      <w:r>
        <w:rPr>
          <w:rFonts w:ascii="Calibri" w:hAnsi="Calibri"/>
          <w:sz w:val="22"/>
          <w:szCs w:val="22"/>
        </w:rPr>
        <w:t>P</w:t>
      </w:r>
      <w:r w:rsidRPr="00F64E9C">
        <w:rPr>
          <w:rFonts w:ascii="Calibri" w:hAnsi="Calibri"/>
          <w:sz w:val="22"/>
          <w:szCs w:val="22"/>
        </w:rPr>
        <w:t xml:space="preserve">rojektu wydatków, biorąc pod uwagę wydatki w zatwierdzonych uprzednio wnioskach o płatność, pomniejszonych o stwierdzone wydatki </w:t>
      </w:r>
      <w:proofErr w:type="spellStart"/>
      <w:r w:rsidRPr="00F64E9C">
        <w:rPr>
          <w:rFonts w:ascii="Calibri" w:hAnsi="Calibri"/>
          <w:sz w:val="22"/>
          <w:szCs w:val="22"/>
        </w:rPr>
        <w:t>niekwalifikowalne</w:t>
      </w:r>
      <w:proofErr w:type="spellEnd"/>
      <w:r w:rsidRPr="00F64E9C">
        <w:rPr>
          <w:rFonts w:ascii="Calibri" w:hAnsi="Calibri"/>
          <w:sz w:val="22"/>
          <w:szCs w:val="22"/>
        </w:rPr>
        <w:t>/nieprawidłowości.</w:t>
      </w:r>
    </w:p>
    <w:p w:rsidR="00155EF4" w:rsidRPr="00F64E9C" w:rsidRDefault="00155EF4" w:rsidP="00155EF4">
      <w:pPr>
        <w:numPr>
          <w:ilvl w:val="0"/>
          <w:numId w:val="15"/>
        </w:numPr>
        <w:tabs>
          <w:tab w:val="clear" w:pos="2340"/>
          <w:tab w:val="num" w:pos="426"/>
        </w:tabs>
        <w:autoSpaceDE w:val="0"/>
        <w:autoSpaceDN w:val="0"/>
        <w:adjustRightInd w:val="0"/>
        <w:spacing w:after="76" w:line="276" w:lineRule="auto"/>
        <w:ind w:left="426"/>
        <w:jc w:val="both"/>
        <w:rPr>
          <w:rFonts w:ascii="Calibri" w:hAnsi="Calibri"/>
          <w:color w:val="000000"/>
          <w:sz w:val="22"/>
          <w:szCs w:val="22"/>
        </w:rPr>
      </w:pPr>
      <w:r w:rsidRPr="00F64E9C">
        <w:rPr>
          <w:rFonts w:ascii="Calibri" w:hAnsi="Calibri"/>
          <w:color w:val="000000"/>
          <w:sz w:val="22"/>
          <w:szCs w:val="22"/>
        </w:rPr>
        <w:t>Transze dofinansowania wypłacane są:</w:t>
      </w:r>
    </w:p>
    <w:p w:rsidR="00155EF4" w:rsidRPr="00F64E9C" w:rsidRDefault="00155EF4" w:rsidP="00155EF4">
      <w:pPr>
        <w:numPr>
          <w:ilvl w:val="1"/>
          <w:numId w:val="15"/>
        </w:numPr>
        <w:tabs>
          <w:tab w:val="clear" w:pos="1440"/>
          <w:tab w:val="num" w:pos="851"/>
        </w:tabs>
        <w:autoSpaceDE w:val="0"/>
        <w:autoSpaceDN w:val="0"/>
        <w:adjustRightInd w:val="0"/>
        <w:spacing w:after="76"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środków, o których mowa w § 2 ust. 1 </w:t>
      </w:r>
      <w:proofErr w:type="spellStart"/>
      <w:r w:rsidRPr="00F64E9C">
        <w:rPr>
          <w:rFonts w:ascii="Calibri" w:hAnsi="Calibri"/>
          <w:color w:val="000000"/>
          <w:sz w:val="22"/>
          <w:szCs w:val="22"/>
        </w:rPr>
        <w:t>pkt</w:t>
      </w:r>
      <w:proofErr w:type="spellEnd"/>
      <w:r w:rsidRPr="00F64E9C">
        <w:rPr>
          <w:rFonts w:ascii="Calibri" w:hAnsi="Calibri"/>
          <w:color w:val="000000"/>
          <w:sz w:val="22"/>
          <w:szCs w:val="22"/>
        </w:rPr>
        <w:t xml:space="preserve"> 1 Umowy, przez Bank Gospodarstwa Krajowego, na podstawie zlecenia płatności wystawionego pod warunkiem dostępności środków w ramach upoważnienia wydanego na podstawie art. 188 ust. 2 Ustawy o finansach publicznych do wydawania zgody na dokonywanie płatności</w:t>
      </w:r>
      <w:r>
        <w:rPr>
          <w:rFonts w:ascii="Calibri" w:hAnsi="Calibri"/>
          <w:color w:val="000000"/>
          <w:sz w:val="22"/>
          <w:szCs w:val="22"/>
        </w:rPr>
        <w:t>;</w:t>
      </w:r>
    </w:p>
    <w:p w:rsidR="00155EF4" w:rsidRPr="00F64E9C" w:rsidRDefault="00155EF4" w:rsidP="00155EF4">
      <w:pPr>
        <w:numPr>
          <w:ilvl w:val="1"/>
          <w:numId w:val="15"/>
        </w:numPr>
        <w:tabs>
          <w:tab w:val="clear" w:pos="1440"/>
          <w:tab w:val="num" w:pos="851"/>
        </w:tabs>
        <w:autoSpaceDE w:val="0"/>
        <w:autoSpaceDN w:val="0"/>
        <w:adjustRightInd w:val="0"/>
        <w:spacing w:after="76"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środków, o których mowa w § 2 ust. 1 </w:t>
      </w:r>
      <w:proofErr w:type="spellStart"/>
      <w:r w:rsidRPr="00F64E9C">
        <w:rPr>
          <w:rFonts w:ascii="Calibri" w:hAnsi="Calibri"/>
          <w:color w:val="000000"/>
          <w:sz w:val="22"/>
          <w:szCs w:val="22"/>
        </w:rPr>
        <w:t>pkt</w:t>
      </w:r>
      <w:proofErr w:type="spellEnd"/>
      <w:r w:rsidRPr="00F64E9C">
        <w:rPr>
          <w:rFonts w:ascii="Calibri" w:hAnsi="Calibri"/>
          <w:color w:val="000000"/>
          <w:sz w:val="22"/>
          <w:szCs w:val="22"/>
        </w:rPr>
        <w:t xml:space="preserve"> 2 Umowy, pod warunkiem dostępności środków na rachunku IZ RPOWP.</w:t>
      </w:r>
    </w:p>
    <w:p w:rsidR="00155EF4" w:rsidRPr="00F64E9C" w:rsidRDefault="00155EF4" w:rsidP="00155EF4">
      <w:pPr>
        <w:numPr>
          <w:ilvl w:val="0"/>
          <w:numId w:val="15"/>
        </w:numPr>
        <w:tabs>
          <w:tab w:val="clear" w:pos="2340"/>
          <w:tab w:val="num" w:pos="426"/>
        </w:tabs>
        <w:autoSpaceDE w:val="0"/>
        <w:autoSpaceDN w:val="0"/>
        <w:adjustRightInd w:val="0"/>
        <w:spacing w:after="76" w:line="276" w:lineRule="auto"/>
        <w:ind w:left="426"/>
        <w:jc w:val="both"/>
        <w:rPr>
          <w:rFonts w:ascii="Calibri" w:hAnsi="Calibri"/>
          <w:sz w:val="22"/>
          <w:szCs w:val="22"/>
        </w:rPr>
      </w:pPr>
      <w:r w:rsidRPr="00F64E9C">
        <w:rPr>
          <w:rFonts w:ascii="Calibri" w:hAnsi="Calibri"/>
          <w:sz w:val="22"/>
          <w:szCs w:val="22"/>
        </w:rPr>
        <w:t>Beneficjent przedkłada wniosek o płatność w wersji elektronicznej za pośrednictwem SL2014, na zasadach określonych w § 24 OWU.</w:t>
      </w:r>
    </w:p>
    <w:p w:rsidR="00155EF4" w:rsidRPr="00F64E9C" w:rsidRDefault="00155EF4" w:rsidP="00155EF4">
      <w:pPr>
        <w:numPr>
          <w:ilvl w:val="0"/>
          <w:numId w:val="15"/>
        </w:numPr>
        <w:tabs>
          <w:tab w:val="clear" w:pos="2340"/>
        </w:tabs>
        <w:autoSpaceDE w:val="0"/>
        <w:autoSpaceDN w:val="0"/>
        <w:adjustRightInd w:val="0"/>
        <w:spacing w:after="76" w:line="276" w:lineRule="auto"/>
        <w:ind w:left="426"/>
        <w:jc w:val="both"/>
        <w:rPr>
          <w:rFonts w:ascii="Calibri" w:hAnsi="Calibri"/>
          <w:sz w:val="22"/>
          <w:szCs w:val="22"/>
        </w:rPr>
      </w:pPr>
      <w:r w:rsidRPr="00F64E9C">
        <w:rPr>
          <w:rFonts w:ascii="Calibri" w:hAnsi="Calibri"/>
          <w:sz w:val="22"/>
          <w:szCs w:val="22"/>
        </w:rPr>
        <w:t>Beneficjent zobowiązuje się do przedkładania wraz z wnioskiem o płatność:</w:t>
      </w:r>
    </w:p>
    <w:p w:rsidR="00155EF4" w:rsidRPr="00431E13" w:rsidRDefault="00155EF4" w:rsidP="00155EF4">
      <w:pPr>
        <w:numPr>
          <w:ilvl w:val="0"/>
          <w:numId w:val="36"/>
        </w:numPr>
        <w:tabs>
          <w:tab w:val="clear" w:pos="2340"/>
          <w:tab w:val="num" w:pos="851"/>
        </w:tabs>
        <w:spacing w:line="276" w:lineRule="auto"/>
        <w:ind w:left="851" w:hanging="425"/>
        <w:jc w:val="both"/>
        <w:rPr>
          <w:rFonts w:ascii="Calibri" w:hAnsi="Calibri"/>
          <w:sz w:val="22"/>
          <w:szCs w:val="22"/>
        </w:rPr>
      </w:pPr>
      <w:r w:rsidRPr="00F64E9C">
        <w:rPr>
          <w:rFonts w:ascii="Calibri" w:hAnsi="Calibri"/>
          <w:sz w:val="22"/>
          <w:szCs w:val="22"/>
        </w:rPr>
        <w:t xml:space="preserve">informacji o wszystkich uczestnikach </w:t>
      </w:r>
      <w:r>
        <w:rPr>
          <w:rFonts w:ascii="Calibri" w:hAnsi="Calibri"/>
          <w:sz w:val="22"/>
          <w:szCs w:val="22"/>
        </w:rPr>
        <w:t>P</w:t>
      </w:r>
      <w:r w:rsidRPr="00F64E9C">
        <w:rPr>
          <w:rFonts w:ascii="Calibri" w:hAnsi="Calibri"/>
          <w:sz w:val="22"/>
          <w:szCs w:val="22"/>
        </w:rPr>
        <w:t>rojektu, na wzorze określonym w dokumencie „Zakres danych osobowych uczestników biorących udział w projektach realizowanych ze środków Europejskiego Funduszu Społecznego w ramach Regionalnego Programu Operacyjnego Województwa Podlaskiego na lata 2014-2020</w:t>
      </w:r>
      <w:r>
        <w:rPr>
          <w:rFonts w:ascii="Calibri" w:hAnsi="Calibri"/>
          <w:sz w:val="22"/>
          <w:szCs w:val="22"/>
        </w:rPr>
        <w:t xml:space="preserve"> </w:t>
      </w:r>
      <w:r w:rsidRPr="00C44F45">
        <w:rPr>
          <w:rFonts w:ascii="Calibri" w:hAnsi="Calibri"/>
          <w:sz w:val="22"/>
          <w:szCs w:val="22"/>
        </w:rPr>
        <w:t>koniecznych do wprowadzenia do SL2014</w:t>
      </w:r>
      <w:r w:rsidRPr="00F64E9C">
        <w:rPr>
          <w:rFonts w:ascii="Calibri" w:hAnsi="Calibri"/>
          <w:sz w:val="22"/>
          <w:szCs w:val="22"/>
        </w:rPr>
        <w:t xml:space="preserve">”, stanowiącym </w:t>
      </w:r>
      <w:r w:rsidRPr="00F64E9C">
        <w:rPr>
          <w:rFonts w:ascii="Calibri" w:hAnsi="Calibri"/>
          <w:b/>
          <w:sz w:val="22"/>
          <w:szCs w:val="22"/>
        </w:rPr>
        <w:t>Załącznik nr 6 do Umowy;</w:t>
      </w:r>
    </w:p>
    <w:p w:rsidR="00155EF4" w:rsidRPr="00830966" w:rsidRDefault="00155EF4" w:rsidP="00155EF4">
      <w:pPr>
        <w:numPr>
          <w:ilvl w:val="0"/>
          <w:numId w:val="36"/>
        </w:numPr>
        <w:tabs>
          <w:tab w:val="clear" w:pos="2340"/>
          <w:tab w:val="num" w:pos="851"/>
        </w:tabs>
        <w:spacing w:line="276" w:lineRule="auto"/>
        <w:ind w:left="851" w:hanging="425"/>
        <w:jc w:val="both"/>
        <w:rPr>
          <w:rFonts w:ascii="Calibri" w:hAnsi="Calibri"/>
          <w:sz w:val="22"/>
          <w:szCs w:val="22"/>
        </w:rPr>
      </w:pPr>
      <w:r w:rsidRPr="00B25B0A">
        <w:rPr>
          <w:rFonts w:ascii="Arial" w:hAnsi="Arial" w:cs="Arial"/>
          <w:iCs/>
          <w:sz w:val="20"/>
          <w:szCs w:val="20"/>
        </w:rPr>
        <w:t>„</w:t>
      </w:r>
      <w:r w:rsidRPr="00830966">
        <w:rPr>
          <w:rFonts w:ascii="Calibri" w:hAnsi="Calibri"/>
          <w:sz w:val="22"/>
          <w:szCs w:val="22"/>
        </w:rPr>
        <w:t>Zestawieni</w:t>
      </w:r>
      <w:r>
        <w:rPr>
          <w:rFonts w:ascii="Calibri" w:hAnsi="Calibri"/>
          <w:sz w:val="22"/>
          <w:szCs w:val="22"/>
        </w:rPr>
        <w:t>a</w:t>
      </w:r>
      <w:r w:rsidRPr="00830966">
        <w:rPr>
          <w:rFonts w:ascii="Calibri" w:hAnsi="Calibri"/>
          <w:sz w:val="22"/>
          <w:szCs w:val="22"/>
        </w:rPr>
        <w:t xml:space="preserve"> wszystkich dokumentów księgowych dotyczących realizowanego projektu</w:t>
      </w:r>
      <w:r w:rsidRPr="00D42C8B">
        <w:rPr>
          <w:rFonts w:ascii="Arial" w:hAnsi="Arial" w:cs="Arial"/>
          <w:iCs/>
          <w:sz w:val="20"/>
          <w:szCs w:val="20"/>
        </w:rPr>
        <w:t>”,</w:t>
      </w:r>
      <w:r w:rsidRPr="00830966">
        <w:rPr>
          <w:rFonts w:ascii="Arial" w:hAnsi="Arial" w:cs="Arial"/>
          <w:iCs/>
          <w:sz w:val="20"/>
          <w:szCs w:val="20"/>
        </w:rPr>
        <w:t xml:space="preserve"> </w:t>
      </w:r>
      <w:r w:rsidRPr="005D2E63">
        <w:rPr>
          <w:rFonts w:ascii="Calibri" w:hAnsi="Calibri" w:cs="Arial"/>
          <w:iCs/>
          <w:sz w:val="22"/>
          <w:szCs w:val="22"/>
        </w:rPr>
        <w:t>zgodnie z</w:t>
      </w:r>
      <w:r>
        <w:rPr>
          <w:rFonts w:ascii="Calibri" w:hAnsi="Calibri" w:cs="Arial"/>
          <w:iCs/>
          <w:sz w:val="22"/>
          <w:szCs w:val="22"/>
        </w:rPr>
        <w:t xml:space="preserve"> zakresem określonym we</w:t>
      </w:r>
      <w:r w:rsidRPr="005D2E63">
        <w:rPr>
          <w:rFonts w:ascii="Calibri" w:hAnsi="Calibri" w:cs="Arial"/>
          <w:iCs/>
          <w:sz w:val="22"/>
          <w:szCs w:val="22"/>
        </w:rPr>
        <w:t xml:space="preserve"> wzor</w:t>
      </w:r>
      <w:r>
        <w:rPr>
          <w:rFonts w:ascii="Calibri" w:hAnsi="Calibri" w:cs="Arial"/>
          <w:iCs/>
          <w:sz w:val="22"/>
          <w:szCs w:val="22"/>
        </w:rPr>
        <w:t>z</w:t>
      </w:r>
      <w:r w:rsidRPr="005D2E63">
        <w:rPr>
          <w:rFonts w:ascii="Calibri" w:hAnsi="Calibri" w:cs="Arial"/>
          <w:iCs/>
          <w:sz w:val="22"/>
          <w:szCs w:val="22"/>
        </w:rPr>
        <w:t>e stanowiącym</w:t>
      </w:r>
      <w:r w:rsidRPr="00842B85">
        <w:rPr>
          <w:rFonts w:ascii="Arial" w:hAnsi="Arial"/>
          <w:sz w:val="20"/>
        </w:rPr>
        <w:t xml:space="preserve"> </w:t>
      </w:r>
      <w:r w:rsidRPr="00830966">
        <w:rPr>
          <w:rFonts w:ascii="Calibri" w:hAnsi="Calibri"/>
          <w:b/>
          <w:sz w:val="22"/>
          <w:szCs w:val="22"/>
        </w:rPr>
        <w:t xml:space="preserve">Załącznik nr 7 do Umowy </w:t>
      </w:r>
      <w:r w:rsidRPr="00830966">
        <w:rPr>
          <w:rFonts w:ascii="Calibri" w:hAnsi="Calibri"/>
          <w:sz w:val="22"/>
          <w:szCs w:val="22"/>
        </w:rPr>
        <w:t xml:space="preserve">(dotyczy Umów innych niż </w:t>
      </w:r>
      <w:r>
        <w:rPr>
          <w:rFonts w:ascii="Calibri" w:hAnsi="Calibri"/>
          <w:sz w:val="22"/>
          <w:szCs w:val="22"/>
        </w:rPr>
        <w:t xml:space="preserve">rozliczane </w:t>
      </w:r>
      <w:r w:rsidRPr="00830966">
        <w:rPr>
          <w:rFonts w:ascii="Calibri" w:hAnsi="Calibri"/>
          <w:sz w:val="22"/>
          <w:szCs w:val="22"/>
        </w:rPr>
        <w:t>kwotami ryczałtowymi);</w:t>
      </w:r>
    </w:p>
    <w:p w:rsidR="00155EF4" w:rsidRPr="00F64E9C" w:rsidRDefault="00155EF4" w:rsidP="00155EF4">
      <w:pPr>
        <w:numPr>
          <w:ilvl w:val="0"/>
          <w:numId w:val="36"/>
        </w:numPr>
        <w:tabs>
          <w:tab w:val="clear" w:pos="2340"/>
          <w:tab w:val="num" w:pos="851"/>
        </w:tabs>
        <w:autoSpaceDE w:val="0"/>
        <w:autoSpaceDN w:val="0"/>
        <w:adjustRightInd w:val="0"/>
        <w:spacing w:line="276" w:lineRule="auto"/>
        <w:ind w:left="851" w:hanging="425"/>
        <w:jc w:val="both"/>
        <w:rPr>
          <w:rFonts w:ascii="Calibri" w:hAnsi="Calibri"/>
          <w:sz w:val="22"/>
          <w:szCs w:val="22"/>
        </w:rPr>
      </w:pPr>
      <w:r w:rsidRPr="00F64E9C">
        <w:rPr>
          <w:rFonts w:ascii="Calibri" w:hAnsi="Calibri"/>
          <w:sz w:val="22"/>
          <w:szCs w:val="22"/>
        </w:rPr>
        <w:t xml:space="preserve">dokumentów, o których mowa w § 5 ust. 2 Umowy lub § 5 ust. </w:t>
      </w:r>
      <w:r>
        <w:rPr>
          <w:rFonts w:ascii="Calibri" w:hAnsi="Calibri"/>
          <w:sz w:val="22"/>
          <w:szCs w:val="22"/>
        </w:rPr>
        <w:t>4</w:t>
      </w:r>
      <w:r w:rsidRPr="00F64E9C">
        <w:rPr>
          <w:rFonts w:ascii="Calibri" w:hAnsi="Calibri"/>
          <w:sz w:val="22"/>
          <w:szCs w:val="22"/>
        </w:rPr>
        <w:t xml:space="preserve"> </w:t>
      </w:r>
      <w:r w:rsidRPr="00A8186E">
        <w:rPr>
          <w:rFonts w:ascii="Calibri" w:hAnsi="Calibri"/>
          <w:sz w:val="22"/>
          <w:szCs w:val="22"/>
        </w:rPr>
        <w:t xml:space="preserve">Umowy </w:t>
      </w:r>
      <w:r>
        <w:rPr>
          <w:rFonts w:ascii="Calibri" w:hAnsi="Calibri"/>
          <w:sz w:val="22"/>
          <w:szCs w:val="22"/>
        </w:rPr>
        <w:t>(</w:t>
      </w:r>
      <w:r w:rsidRPr="00A8186E">
        <w:rPr>
          <w:rFonts w:ascii="Calibri" w:hAnsi="Calibri"/>
          <w:sz w:val="22"/>
          <w:szCs w:val="22"/>
        </w:rPr>
        <w:t>dot. projektów rozliczanych ryczałtem).</w:t>
      </w:r>
    </w:p>
    <w:p w:rsidR="00155EF4" w:rsidRPr="00210E39" w:rsidRDefault="00155EF4" w:rsidP="00155EF4">
      <w:pPr>
        <w:numPr>
          <w:ilvl w:val="0"/>
          <w:numId w:val="36"/>
        </w:numPr>
        <w:tabs>
          <w:tab w:val="clear" w:pos="2340"/>
          <w:tab w:val="num" w:pos="851"/>
        </w:tabs>
        <w:spacing w:after="60" w:line="276" w:lineRule="auto"/>
        <w:ind w:left="851" w:hanging="425"/>
        <w:jc w:val="both"/>
        <w:rPr>
          <w:rFonts w:ascii="Calibri" w:hAnsi="Calibri"/>
          <w:i/>
          <w:sz w:val="22"/>
          <w:szCs w:val="22"/>
        </w:rPr>
      </w:pPr>
      <w:proofErr w:type="spellStart"/>
      <w:r w:rsidRPr="00EB3556">
        <w:rPr>
          <w:rFonts w:ascii="Calibri" w:hAnsi="Calibri"/>
          <w:sz w:val="22"/>
          <w:szCs w:val="22"/>
        </w:rPr>
        <w:t>skanów</w:t>
      </w:r>
      <w:proofErr w:type="spellEnd"/>
      <w:r w:rsidRPr="00F64E9C">
        <w:rPr>
          <w:rFonts w:ascii="Calibri" w:hAnsi="Calibri"/>
          <w:sz w:val="22"/>
          <w:szCs w:val="22"/>
        </w:rPr>
        <w:t xml:space="preserve"> wyciągów z rachunku bankowego </w:t>
      </w:r>
      <w:r>
        <w:rPr>
          <w:rFonts w:ascii="Calibri" w:hAnsi="Calibri"/>
          <w:sz w:val="22"/>
          <w:szCs w:val="22"/>
        </w:rPr>
        <w:t>P</w:t>
      </w:r>
      <w:r w:rsidRPr="00F64E9C">
        <w:rPr>
          <w:rFonts w:ascii="Calibri" w:hAnsi="Calibri"/>
          <w:sz w:val="22"/>
          <w:szCs w:val="22"/>
        </w:rPr>
        <w:t xml:space="preserve">rojektu, o którym mowa </w:t>
      </w:r>
      <w:r w:rsidRPr="000A6241">
        <w:rPr>
          <w:rFonts w:ascii="Calibri" w:hAnsi="Calibri"/>
          <w:sz w:val="22"/>
          <w:szCs w:val="22"/>
        </w:rPr>
        <w:t>w § 2 ust. 4 i 5</w:t>
      </w:r>
      <w:r w:rsidRPr="00F64E9C">
        <w:rPr>
          <w:rFonts w:ascii="Calibri" w:hAnsi="Calibri"/>
          <w:sz w:val="22"/>
          <w:szCs w:val="22"/>
        </w:rPr>
        <w:t xml:space="preserve"> Umowy lub historii z tego rachunku bankowego</w:t>
      </w:r>
      <w:r w:rsidRPr="00F64E9C">
        <w:rPr>
          <w:rFonts w:ascii="Calibri" w:hAnsi="Calibri"/>
          <w:bCs/>
          <w:sz w:val="22"/>
          <w:szCs w:val="22"/>
        </w:rPr>
        <w:t xml:space="preserve"> oraz wyciąg</w:t>
      </w:r>
      <w:r>
        <w:rPr>
          <w:rFonts w:ascii="Calibri" w:hAnsi="Calibri"/>
          <w:bCs/>
          <w:sz w:val="22"/>
          <w:szCs w:val="22"/>
        </w:rPr>
        <w:t>ów</w:t>
      </w:r>
      <w:r w:rsidRPr="00F64E9C">
        <w:rPr>
          <w:rFonts w:ascii="Calibri" w:hAnsi="Calibri"/>
          <w:bCs/>
          <w:sz w:val="22"/>
          <w:szCs w:val="22"/>
        </w:rPr>
        <w:t xml:space="preserve"> bankow</w:t>
      </w:r>
      <w:r>
        <w:rPr>
          <w:rFonts w:ascii="Calibri" w:hAnsi="Calibri"/>
          <w:bCs/>
          <w:sz w:val="22"/>
          <w:szCs w:val="22"/>
        </w:rPr>
        <w:t>ych</w:t>
      </w:r>
      <w:r w:rsidRPr="00F64E9C">
        <w:rPr>
          <w:rFonts w:ascii="Calibri" w:hAnsi="Calibri"/>
          <w:bCs/>
          <w:sz w:val="22"/>
          <w:szCs w:val="22"/>
        </w:rPr>
        <w:t xml:space="preserve"> z innych rachunków bankowych potwierdzając</w:t>
      </w:r>
      <w:r>
        <w:rPr>
          <w:rFonts w:ascii="Calibri" w:hAnsi="Calibri"/>
          <w:bCs/>
          <w:sz w:val="22"/>
          <w:szCs w:val="22"/>
        </w:rPr>
        <w:t>ych</w:t>
      </w:r>
      <w:r w:rsidRPr="00F64E9C">
        <w:rPr>
          <w:rFonts w:ascii="Calibri" w:hAnsi="Calibri"/>
          <w:bCs/>
          <w:sz w:val="22"/>
          <w:szCs w:val="22"/>
        </w:rPr>
        <w:t xml:space="preserve"> poniesienie wydatków ujętych we wniosku o płatność</w:t>
      </w:r>
      <w:r w:rsidRPr="00F64E9C">
        <w:rPr>
          <w:rStyle w:val="Odwoanieprzypisudolnego"/>
          <w:rFonts w:ascii="Calibri" w:hAnsi="Calibri"/>
          <w:bCs/>
          <w:sz w:val="22"/>
          <w:szCs w:val="22"/>
        </w:rPr>
        <w:footnoteReference w:id="11"/>
      </w:r>
      <w:r w:rsidRPr="00F64E9C">
        <w:rPr>
          <w:rFonts w:ascii="Calibri" w:hAnsi="Calibri"/>
          <w:bCs/>
          <w:sz w:val="22"/>
          <w:szCs w:val="22"/>
        </w:rPr>
        <w:t xml:space="preserve"> a w przypadku płatności gotówkowych </w:t>
      </w:r>
      <w:proofErr w:type="spellStart"/>
      <w:r w:rsidRPr="00A8186E">
        <w:rPr>
          <w:rFonts w:ascii="Calibri" w:hAnsi="Calibri"/>
          <w:bCs/>
          <w:sz w:val="22"/>
          <w:szCs w:val="22"/>
        </w:rPr>
        <w:t>skan</w:t>
      </w:r>
      <w:r>
        <w:rPr>
          <w:rFonts w:ascii="Calibri" w:hAnsi="Calibri"/>
          <w:bCs/>
          <w:sz w:val="22"/>
          <w:szCs w:val="22"/>
        </w:rPr>
        <w:t>ów</w:t>
      </w:r>
      <w:proofErr w:type="spellEnd"/>
      <w:r w:rsidRPr="00F64E9C">
        <w:rPr>
          <w:rFonts w:ascii="Calibri" w:hAnsi="Calibri"/>
          <w:bCs/>
          <w:sz w:val="22"/>
          <w:szCs w:val="22"/>
        </w:rPr>
        <w:t xml:space="preserve"> raportów kasowych (bez załączników) lub podpisanych przez Beneficjenta zestawień płatności gotówkowych objętych wnioskiem o płatność</w:t>
      </w:r>
      <w:r w:rsidRPr="00F64E9C">
        <w:rPr>
          <w:rFonts w:ascii="Calibri" w:hAnsi="Calibri"/>
          <w:bCs/>
          <w:i/>
          <w:sz w:val="22"/>
          <w:szCs w:val="22"/>
        </w:rPr>
        <w:t>;</w:t>
      </w:r>
      <w:r w:rsidRPr="00F64E9C">
        <w:rPr>
          <w:rStyle w:val="Odwoanieprzypisudolnego"/>
          <w:rFonts w:ascii="Calibri" w:hAnsi="Calibri"/>
          <w:i/>
          <w:sz w:val="22"/>
          <w:szCs w:val="22"/>
        </w:rPr>
        <w:t xml:space="preserve"> </w:t>
      </w:r>
      <w:r w:rsidRPr="00842B85">
        <w:rPr>
          <w:rStyle w:val="Odwoanieprzypisudolnego"/>
          <w:rFonts w:ascii="Calibri" w:hAnsi="Calibri"/>
          <w:sz w:val="22"/>
        </w:rPr>
        <w:footnoteReference w:id="12"/>
      </w:r>
      <w:r>
        <w:rPr>
          <w:rFonts w:ascii="Calibri" w:hAnsi="Calibri"/>
          <w:sz w:val="22"/>
          <w:vertAlign w:val="superscript"/>
        </w:rPr>
        <w:t>,</w:t>
      </w:r>
      <w:r w:rsidRPr="00842B85">
        <w:rPr>
          <w:rStyle w:val="Odwoanieprzypisudolnego"/>
          <w:rFonts w:ascii="Calibri" w:hAnsi="Calibri"/>
          <w:sz w:val="22"/>
        </w:rPr>
        <w:footnoteReference w:id="13"/>
      </w:r>
    </w:p>
    <w:p w:rsidR="00155EF4" w:rsidRPr="00210E39" w:rsidRDefault="00155EF4" w:rsidP="00155EF4">
      <w:pPr>
        <w:numPr>
          <w:ilvl w:val="0"/>
          <w:numId w:val="36"/>
        </w:numPr>
        <w:tabs>
          <w:tab w:val="clear" w:pos="2340"/>
          <w:tab w:val="num" w:pos="851"/>
        </w:tabs>
        <w:spacing w:after="60" w:line="276" w:lineRule="auto"/>
        <w:ind w:left="851" w:hanging="425"/>
        <w:jc w:val="both"/>
        <w:rPr>
          <w:rFonts w:ascii="Calibri" w:hAnsi="Calibri"/>
          <w:i/>
          <w:sz w:val="22"/>
          <w:szCs w:val="22"/>
        </w:rPr>
      </w:pPr>
      <w:proofErr w:type="spellStart"/>
      <w:r w:rsidRPr="00210E39">
        <w:rPr>
          <w:rFonts w:ascii="Calibri" w:hAnsi="Calibri"/>
          <w:sz w:val="22"/>
          <w:szCs w:val="22"/>
        </w:rPr>
        <w:t>skanów</w:t>
      </w:r>
      <w:proofErr w:type="spellEnd"/>
      <w:r w:rsidRPr="00210E39">
        <w:rPr>
          <w:rFonts w:ascii="Calibri" w:hAnsi="Calibri"/>
          <w:sz w:val="22"/>
          <w:szCs w:val="22"/>
        </w:rPr>
        <w:t xml:space="preserve"> wyciągów bankowych przedstawiających saldo na dzień dokonania zwrotu oszczędności w Projekcie lub – w przypadku braku konieczności zwrotu środków – </w:t>
      </w:r>
      <w:r>
        <w:rPr>
          <w:rFonts w:ascii="Calibri" w:hAnsi="Calibri"/>
          <w:sz w:val="22"/>
          <w:szCs w:val="22"/>
        </w:rPr>
        <w:t xml:space="preserve">przedstawiających saldo na </w:t>
      </w:r>
      <w:r w:rsidRPr="00210E39">
        <w:rPr>
          <w:rFonts w:ascii="Calibri" w:hAnsi="Calibri"/>
          <w:sz w:val="22"/>
          <w:szCs w:val="22"/>
        </w:rPr>
        <w:t>dzień sporządzenia końcowego wniosku o płatność</w:t>
      </w:r>
      <w:r>
        <w:rPr>
          <w:rStyle w:val="Odwoanieprzypisudolnego"/>
          <w:rFonts w:ascii="Calibri" w:hAnsi="Calibri"/>
          <w:sz w:val="22"/>
          <w:szCs w:val="22"/>
        </w:rPr>
        <w:footnoteReference w:id="14"/>
      </w:r>
    </w:p>
    <w:p w:rsidR="00155EF4" w:rsidRPr="00F64E9C" w:rsidRDefault="00155EF4" w:rsidP="00155EF4">
      <w:pPr>
        <w:numPr>
          <w:ilvl w:val="0"/>
          <w:numId w:val="36"/>
        </w:numPr>
        <w:tabs>
          <w:tab w:val="clear" w:pos="234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informacji o wykonaniu wskaźnika efektywności </w:t>
      </w:r>
      <w:r>
        <w:rPr>
          <w:rFonts w:ascii="Calibri" w:hAnsi="Calibri"/>
          <w:sz w:val="22"/>
          <w:szCs w:val="22"/>
        </w:rPr>
        <w:t>społecznej i efektywności zatrudnieniowej,</w:t>
      </w:r>
      <w:r w:rsidRPr="00F64E9C">
        <w:rPr>
          <w:rFonts w:ascii="Calibri" w:hAnsi="Calibri"/>
          <w:sz w:val="22"/>
          <w:szCs w:val="22"/>
        </w:rPr>
        <w:t xml:space="preserve"> zgodnie z </w:t>
      </w:r>
      <w:r>
        <w:rPr>
          <w:rFonts w:ascii="Calibri" w:hAnsi="Calibri"/>
          <w:sz w:val="22"/>
          <w:szCs w:val="22"/>
        </w:rPr>
        <w:t>metodologią zawartą w Regulaminie konkursu.</w:t>
      </w:r>
      <w:r w:rsidRPr="00F64E9C">
        <w:rPr>
          <w:rStyle w:val="Odwoanieprzypisudolnego"/>
          <w:rFonts w:ascii="Calibri" w:hAnsi="Calibri"/>
          <w:sz w:val="22"/>
          <w:szCs w:val="22"/>
        </w:rPr>
        <w:footnoteReference w:id="15"/>
      </w:r>
    </w:p>
    <w:p w:rsidR="00155EF4" w:rsidRPr="00E67C4D" w:rsidRDefault="00155EF4" w:rsidP="00155EF4">
      <w:pPr>
        <w:numPr>
          <w:ilvl w:val="0"/>
          <w:numId w:val="15"/>
        </w:numPr>
        <w:tabs>
          <w:tab w:val="clear" w:pos="2340"/>
          <w:tab w:val="num" w:pos="426"/>
        </w:tabs>
        <w:spacing w:after="60" w:line="276" w:lineRule="auto"/>
        <w:ind w:left="426"/>
        <w:jc w:val="both"/>
        <w:rPr>
          <w:rFonts w:ascii="Calibri" w:hAnsi="Calibri"/>
          <w:iCs/>
          <w:sz w:val="22"/>
          <w:szCs w:val="22"/>
        </w:rPr>
      </w:pPr>
      <w:r w:rsidRPr="00E67C4D">
        <w:rPr>
          <w:rFonts w:ascii="Calibri" w:hAnsi="Calibri"/>
          <w:iCs/>
          <w:sz w:val="22"/>
          <w:szCs w:val="22"/>
        </w:rPr>
        <w:lastRenderedPageBreak/>
        <w:t xml:space="preserve">Beneficjent </w:t>
      </w:r>
      <w:r>
        <w:rPr>
          <w:rFonts w:ascii="Calibri" w:hAnsi="Calibri"/>
          <w:iCs/>
          <w:sz w:val="22"/>
          <w:szCs w:val="22"/>
        </w:rPr>
        <w:t xml:space="preserve">jest zwolniony </w:t>
      </w:r>
      <w:r w:rsidRPr="00E67C4D">
        <w:rPr>
          <w:rFonts w:ascii="Calibri" w:hAnsi="Calibri"/>
          <w:iCs/>
          <w:sz w:val="22"/>
          <w:szCs w:val="22"/>
        </w:rPr>
        <w:t xml:space="preserve">z obowiązku przedkładania dokumentów, o których mowa w ust. 6 </w:t>
      </w:r>
      <w:proofErr w:type="spellStart"/>
      <w:r w:rsidRPr="00E67C4D">
        <w:rPr>
          <w:rFonts w:ascii="Calibri" w:hAnsi="Calibri"/>
          <w:iCs/>
          <w:sz w:val="22"/>
          <w:szCs w:val="22"/>
        </w:rPr>
        <w:t>pkt</w:t>
      </w:r>
      <w:proofErr w:type="spellEnd"/>
      <w:r w:rsidRPr="00E67C4D">
        <w:rPr>
          <w:rFonts w:ascii="Calibri" w:hAnsi="Calibri"/>
          <w:iCs/>
          <w:sz w:val="22"/>
          <w:szCs w:val="22"/>
        </w:rPr>
        <w:t xml:space="preserve"> 4, z zastrzeżeniem ust. </w:t>
      </w:r>
      <w:r>
        <w:rPr>
          <w:rFonts w:ascii="Calibri" w:hAnsi="Calibri"/>
          <w:iCs/>
          <w:sz w:val="22"/>
          <w:szCs w:val="22"/>
        </w:rPr>
        <w:t>9 i 11,</w:t>
      </w:r>
      <w:r w:rsidRPr="00E67C4D">
        <w:rPr>
          <w:rFonts w:ascii="Calibri" w:hAnsi="Calibri"/>
          <w:iCs/>
          <w:sz w:val="22"/>
          <w:szCs w:val="22"/>
        </w:rPr>
        <w:t xml:space="preserve"> przy łącznym spełnieniu następujących warunków:</w:t>
      </w:r>
    </w:p>
    <w:p w:rsidR="00155EF4" w:rsidRPr="00F64E9C" w:rsidRDefault="00155EF4" w:rsidP="00155EF4">
      <w:pPr>
        <w:numPr>
          <w:ilvl w:val="1"/>
          <w:numId w:val="14"/>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załączani</w:t>
      </w:r>
      <w:r>
        <w:rPr>
          <w:rFonts w:ascii="Calibri" w:hAnsi="Calibri"/>
          <w:sz w:val="22"/>
          <w:szCs w:val="22"/>
        </w:rPr>
        <w:t>u</w:t>
      </w:r>
      <w:r w:rsidRPr="00F64E9C">
        <w:rPr>
          <w:rFonts w:ascii="Calibri" w:hAnsi="Calibri"/>
          <w:sz w:val="22"/>
          <w:szCs w:val="22"/>
        </w:rPr>
        <w:t xml:space="preserve"> do każdego wniosku o płatność oświadczenia, że z rachunku bankowego przeznaczonego na obsługę </w:t>
      </w:r>
      <w:r>
        <w:rPr>
          <w:rFonts w:ascii="Calibri" w:hAnsi="Calibri"/>
          <w:sz w:val="22"/>
          <w:szCs w:val="22"/>
        </w:rPr>
        <w:t>P</w:t>
      </w:r>
      <w:r w:rsidRPr="00F64E9C">
        <w:rPr>
          <w:rFonts w:ascii="Calibri" w:hAnsi="Calibri"/>
          <w:sz w:val="22"/>
          <w:szCs w:val="22"/>
        </w:rPr>
        <w:t>rojektu nie dokonano wypłat niezwiązanych z</w:t>
      </w:r>
      <w:r>
        <w:rPr>
          <w:rFonts w:ascii="Calibri" w:hAnsi="Calibri"/>
          <w:sz w:val="22"/>
          <w:szCs w:val="22"/>
        </w:rPr>
        <w:t> </w:t>
      </w:r>
      <w:r w:rsidRPr="00F64E9C">
        <w:rPr>
          <w:rFonts w:ascii="Calibri" w:hAnsi="Calibri"/>
          <w:sz w:val="22"/>
          <w:szCs w:val="22"/>
        </w:rPr>
        <w:t xml:space="preserve">realizowanym </w:t>
      </w:r>
      <w:r>
        <w:rPr>
          <w:rFonts w:ascii="Calibri" w:hAnsi="Calibri"/>
          <w:sz w:val="22"/>
          <w:szCs w:val="22"/>
        </w:rPr>
        <w:t>P</w:t>
      </w:r>
      <w:r w:rsidRPr="00F64E9C">
        <w:rPr>
          <w:rFonts w:ascii="Calibri" w:hAnsi="Calibri"/>
          <w:sz w:val="22"/>
          <w:szCs w:val="22"/>
        </w:rPr>
        <w:t>rojektem;</w:t>
      </w:r>
    </w:p>
    <w:p w:rsidR="00155EF4" w:rsidRPr="00E67C4D" w:rsidRDefault="00155EF4" w:rsidP="00155EF4">
      <w:pPr>
        <w:numPr>
          <w:ilvl w:val="1"/>
          <w:numId w:val="14"/>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brak</w:t>
      </w:r>
      <w:r>
        <w:rPr>
          <w:rFonts w:ascii="Calibri" w:hAnsi="Calibri"/>
          <w:sz w:val="22"/>
          <w:szCs w:val="22"/>
        </w:rPr>
        <w:t>u</w:t>
      </w:r>
      <w:r w:rsidRPr="00F64E9C">
        <w:rPr>
          <w:rFonts w:ascii="Calibri" w:hAnsi="Calibri"/>
          <w:sz w:val="22"/>
          <w:szCs w:val="22"/>
        </w:rPr>
        <w:t xml:space="preserve"> stwierdzonych przez IZ RPOWP lub inną właściwą instytucję kontrolną w stosunku do Beneficjenta istotnych nieprawidłowości w wydatkowaniu środków otrzymanych na realizację </w:t>
      </w:r>
      <w:r>
        <w:rPr>
          <w:rFonts w:ascii="Calibri" w:hAnsi="Calibri"/>
          <w:sz w:val="22"/>
          <w:szCs w:val="22"/>
        </w:rPr>
        <w:t>P</w:t>
      </w:r>
      <w:r w:rsidRPr="00F64E9C">
        <w:rPr>
          <w:rFonts w:ascii="Calibri" w:hAnsi="Calibri"/>
          <w:sz w:val="22"/>
          <w:szCs w:val="22"/>
        </w:rPr>
        <w:t>rojektów w ramach Działań wdrażanych przez IZ RPOWP.</w:t>
      </w:r>
      <w:r w:rsidRPr="00E67C4D">
        <w:rPr>
          <w:rFonts w:ascii="Calibri" w:hAnsi="Calibri"/>
          <w:sz w:val="22"/>
          <w:szCs w:val="22"/>
        </w:rPr>
        <w:t xml:space="preserve"> </w:t>
      </w:r>
    </w:p>
    <w:p w:rsidR="00155EF4" w:rsidRDefault="00155EF4" w:rsidP="00155EF4">
      <w:pPr>
        <w:autoSpaceDE w:val="0"/>
        <w:autoSpaceDN w:val="0"/>
        <w:adjustRightInd w:val="0"/>
        <w:spacing w:line="276" w:lineRule="auto"/>
        <w:ind w:left="406" w:hanging="264"/>
        <w:jc w:val="both"/>
        <w:rPr>
          <w:rFonts w:ascii="Calibri" w:hAnsi="Calibri"/>
          <w:sz w:val="22"/>
          <w:szCs w:val="22"/>
        </w:rPr>
      </w:pPr>
      <w:r>
        <w:rPr>
          <w:rFonts w:ascii="Calibri" w:hAnsi="Calibri"/>
          <w:sz w:val="22"/>
          <w:szCs w:val="22"/>
        </w:rPr>
        <w:t xml:space="preserve">8. </w:t>
      </w:r>
      <w:r w:rsidRPr="00065645">
        <w:rPr>
          <w:rFonts w:ascii="Calibri" w:hAnsi="Calibri"/>
          <w:sz w:val="22"/>
          <w:szCs w:val="22"/>
        </w:rPr>
        <w:t xml:space="preserve">Jeżeli nie </w:t>
      </w:r>
      <w:r>
        <w:rPr>
          <w:rFonts w:ascii="Calibri" w:hAnsi="Calibri"/>
          <w:sz w:val="22"/>
          <w:szCs w:val="22"/>
        </w:rPr>
        <w:t xml:space="preserve">zostaną </w:t>
      </w:r>
      <w:r w:rsidRPr="00065645">
        <w:rPr>
          <w:rFonts w:ascii="Calibri" w:hAnsi="Calibri"/>
          <w:sz w:val="22"/>
          <w:szCs w:val="22"/>
        </w:rPr>
        <w:t>spełni</w:t>
      </w:r>
      <w:r>
        <w:rPr>
          <w:rFonts w:ascii="Calibri" w:hAnsi="Calibri"/>
          <w:sz w:val="22"/>
          <w:szCs w:val="22"/>
        </w:rPr>
        <w:t>one</w:t>
      </w:r>
      <w:r w:rsidRPr="00065645">
        <w:rPr>
          <w:rFonts w:ascii="Calibri" w:hAnsi="Calibri"/>
          <w:sz w:val="22"/>
          <w:szCs w:val="22"/>
        </w:rPr>
        <w:t xml:space="preserve"> warunk</w:t>
      </w:r>
      <w:r>
        <w:rPr>
          <w:rFonts w:ascii="Calibri" w:hAnsi="Calibri"/>
          <w:sz w:val="22"/>
          <w:szCs w:val="22"/>
        </w:rPr>
        <w:t>i</w:t>
      </w:r>
      <w:r w:rsidRPr="00065645">
        <w:rPr>
          <w:rFonts w:ascii="Calibri" w:hAnsi="Calibri"/>
          <w:sz w:val="22"/>
          <w:szCs w:val="22"/>
        </w:rPr>
        <w:t xml:space="preserve">, o których mowa w ust. </w:t>
      </w:r>
      <w:r>
        <w:rPr>
          <w:rFonts w:ascii="Calibri" w:hAnsi="Calibri"/>
          <w:sz w:val="22"/>
          <w:szCs w:val="22"/>
        </w:rPr>
        <w:t>7</w:t>
      </w:r>
      <w:r w:rsidRPr="00065645">
        <w:rPr>
          <w:rFonts w:ascii="Calibri" w:hAnsi="Calibri"/>
          <w:sz w:val="22"/>
          <w:szCs w:val="22"/>
        </w:rPr>
        <w:t xml:space="preserve">, </w:t>
      </w:r>
      <w:r>
        <w:rPr>
          <w:rFonts w:ascii="Calibri" w:hAnsi="Calibri"/>
          <w:sz w:val="22"/>
          <w:szCs w:val="22"/>
        </w:rPr>
        <w:t xml:space="preserve">Beneficjent </w:t>
      </w:r>
      <w:r w:rsidRPr="00065645">
        <w:rPr>
          <w:rFonts w:ascii="Calibri" w:hAnsi="Calibri"/>
          <w:sz w:val="22"/>
          <w:szCs w:val="22"/>
        </w:rPr>
        <w:t xml:space="preserve">zobowiązany jest do przedkładania wraz z wnioskiem o płatność dokumentów, o których mowa w ust. </w:t>
      </w:r>
      <w:r>
        <w:rPr>
          <w:rFonts w:ascii="Calibri" w:hAnsi="Calibri"/>
          <w:sz w:val="22"/>
          <w:szCs w:val="22"/>
        </w:rPr>
        <w:t>6</w:t>
      </w:r>
      <w:r w:rsidRPr="00065645">
        <w:rPr>
          <w:rFonts w:ascii="Calibri" w:hAnsi="Calibri"/>
          <w:sz w:val="22"/>
          <w:szCs w:val="22"/>
        </w:rPr>
        <w:t xml:space="preserve"> </w:t>
      </w:r>
      <w:proofErr w:type="spellStart"/>
      <w:r w:rsidRPr="00065645">
        <w:rPr>
          <w:rFonts w:ascii="Calibri" w:hAnsi="Calibri"/>
          <w:sz w:val="22"/>
          <w:szCs w:val="22"/>
        </w:rPr>
        <w:t>pkt</w:t>
      </w:r>
      <w:proofErr w:type="spellEnd"/>
      <w:r w:rsidRPr="00065645">
        <w:rPr>
          <w:rFonts w:ascii="Calibri" w:hAnsi="Calibri"/>
          <w:sz w:val="22"/>
          <w:szCs w:val="22"/>
        </w:rPr>
        <w:t xml:space="preserve"> 4. </w:t>
      </w:r>
    </w:p>
    <w:p w:rsidR="00155EF4" w:rsidRPr="00065645" w:rsidRDefault="00155EF4" w:rsidP="00155EF4">
      <w:pPr>
        <w:autoSpaceDE w:val="0"/>
        <w:autoSpaceDN w:val="0"/>
        <w:adjustRightInd w:val="0"/>
        <w:spacing w:line="276" w:lineRule="auto"/>
        <w:ind w:left="406" w:hanging="264"/>
        <w:jc w:val="both"/>
        <w:rPr>
          <w:rFonts w:ascii="Calibri" w:hAnsi="Calibri"/>
          <w:sz w:val="22"/>
          <w:szCs w:val="22"/>
        </w:rPr>
      </w:pPr>
      <w:r>
        <w:rPr>
          <w:rFonts w:ascii="Calibri" w:hAnsi="Calibri"/>
          <w:sz w:val="22"/>
          <w:szCs w:val="22"/>
        </w:rPr>
        <w:t xml:space="preserve">9. </w:t>
      </w:r>
      <w:r w:rsidRPr="00065645">
        <w:rPr>
          <w:rFonts w:ascii="Calibri" w:hAnsi="Calibri"/>
          <w:sz w:val="22"/>
          <w:szCs w:val="22"/>
        </w:rPr>
        <w:t>Zwolnienie</w:t>
      </w:r>
      <w:r>
        <w:rPr>
          <w:rFonts w:ascii="Calibri" w:hAnsi="Calibri"/>
          <w:sz w:val="22"/>
          <w:szCs w:val="22"/>
        </w:rPr>
        <w:t>, o którym mowa w ust. 7</w:t>
      </w:r>
      <w:r w:rsidRPr="00065645">
        <w:rPr>
          <w:rFonts w:ascii="Calibri" w:hAnsi="Calibri"/>
          <w:sz w:val="22"/>
          <w:szCs w:val="22"/>
        </w:rPr>
        <w:t xml:space="preserve"> nie dotyczy pierwszego wniosku o płatność, w którym Beneficjent wykazuje poniesione wydatki. </w:t>
      </w:r>
      <w:r w:rsidRPr="00065645">
        <w:rPr>
          <w:rFonts w:ascii="Calibri" w:hAnsi="Calibri" w:cs="Arial"/>
          <w:sz w:val="22"/>
          <w:szCs w:val="22"/>
        </w:rPr>
        <w:t>Zwolnienie następuje dopiero</w:t>
      </w:r>
      <w:r w:rsidRPr="00065645">
        <w:rPr>
          <w:rFonts w:ascii="Calibri" w:hAnsi="Calibri"/>
          <w:sz w:val="22"/>
          <w:szCs w:val="22"/>
        </w:rPr>
        <w:t xml:space="preserve"> </w:t>
      </w:r>
      <w:r w:rsidRPr="00065645">
        <w:rPr>
          <w:rFonts w:ascii="Calibri" w:hAnsi="Calibri" w:cs="Arial"/>
          <w:sz w:val="22"/>
          <w:szCs w:val="22"/>
        </w:rPr>
        <w:t>w przypadku braku stwierdzenia istotnych błędów w pierwszym wniosku o płatność (rozliczającym zaliczkę) i dotyczy kolejnych wniosków o płatność.</w:t>
      </w:r>
    </w:p>
    <w:p w:rsidR="00155EF4" w:rsidRDefault="00155EF4" w:rsidP="00155EF4">
      <w:pPr>
        <w:autoSpaceDE w:val="0"/>
        <w:autoSpaceDN w:val="0"/>
        <w:adjustRightInd w:val="0"/>
        <w:spacing w:line="276" w:lineRule="auto"/>
        <w:ind w:left="426" w:hanging="284"/>
        <w:jc w:val="both"/>
        <w:rPr>
          <w:rFonts w:ascii="Calibri" w:hAnsi="Calibri"/>
          <w:sz w:val="22"/>
          <w:szCs w:val="22"/>
        </w:rPr>
      </w:pPr>
      <w:r>
        <w:rPr>
          <w:rFonts w:ascii="Calibri" w:hAnsi="Calibri"/>
          <w:sz w:val="22"/>
          <w:szCs w:val="22"/>
        </w:rPr>
        <w:t xml:space="preserve">10. </w:t>
      </w:r>
      <w:r w:rsidRPr="00F64E9C">
        <w:rPr>
          <w:rFonts w:ascii="Calibri" w:hAnsi="Calibri"/>
          <w:sz w:val="22"/>
          <w:szCs w:val="22"/>
        </w:rPr>
        <w:t>Za termin złożenia wniosku o płatność do IZ RPOWP uznaje się termin wpływu za pośrednictwem SL2014.</w:t>
      </w:r>
    </w:p>
    <w:p w:rsidR="00155EF4" w:rsidRDefault="00155EF4" w:rsidP="00155EF4">
      <w:pPr>
        <w:autoSpaceDE w:val="0"/>
        <w:autoSpaceDN w:val="0"/>
        <w:adjustRightInd w:val="0"/>
        <w:spacing w:line="276" w:lineRule="auto"/>
        <w:ind w:left="426" w:hanging="284"/>
        <w:jc w:val="both"/>
        <w:rPr>
          <w:rFonts w:ascii="Calibri" w:hAnsi="Calibri"/>
          <w:sz w:val="22"/>
          <w:szCs w:val="22"/>
        </w:rPr>
      </w:pPr>
      <w:r>
        <w:rPr>
          <w:rFonts w:ascii="Calibri" w:hAnsi="Calibri"/>
          <w:sz w:val="22"/>
          <w:szCs w:val="22"/>
        </w:rPr>
        <w:t xml:space="preserve">11. </w:t>
      </w:r>
      <w:r w:rsidRPr="00583A05">
        <w:rPr>
          <w:rFonts w:ascii="Calibri" w:hAnsi="Calibri"/>
          <w:sz w:val="22"/>
          <w:szCs w:val="22"/>
        </w:rPr>
        <w:t xml:space="preserve">Na wezwanie IZ RPOWP Beneficjent przedkłada poświadczone za zgodność z oryginałem kopie dokumentów związanych z realizacją Projektu, w tym w szczególności wskazanych dokumentów księgowych, wyciągów z rachunku bankowego, o którym mowa </w:t>
      </w:r>
      <w:r w:rsidRPr="000A6241">
        <w:rPr>
          <w:rFonts w:ascii="Calibri" w:hAnsi="Calibri"/>
          <w:sz w:val="22"/>
          <w:szCs w:val="22"/>
        </w:rPr>
        <w:t>w § 2 ust. 4 i 5</w:t>
      </w:r>
      <w:r w:rsidRPr="00583A05">
        <w:rPr>
          <w:rFonts w:ascii="Calibri" w:hAnsi="Calibri"/>
          <w:sz w:val="22"/>
          <w:szCs w:val="22"/>
        </w:rPr>
        <w:t xml:space="preserve"> Umowy lub historii z tego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r w:rsidRPr="00F64E9C">
        <w:rPr>
          <w:rStyle w:val="Odwoanieprzypisudolnego"/>
          <w:rFonts w:ascii="Calibri" w:hAnsi="Calibri"/>
          <w:sz w:val="22"/>
          <w:szCs w:val="22"/>
        </w:rPr>
        <w:footnoteReference w:id="16"/>
      </w:r>
    </w:p>
    <w:p w:rsidR="00155EF4" w:rsidRDefault="00155EF4" w:rsidP="00155EF4">
      <w:pPr>
        <w:autoSpaceDE w:val="0"/>
        <w:autoSpaceDN w:val="0"/>
        <w:adjustRightInd w:val="0"/>
        <w:spacing w:line="276" w:lineRule="auto"/>
        <w:ind w:left="426" w:hanging="284"/>
        <w:jc w:val="both"/>
        <w:rPr>
          <w:rFonts w:ascii="Calibri" w:hAnsi="Calibri"/>
          <w:sz w:val="22"/>
          <w:szCs w:val="22"/>
        </w:rPr>
      </w:pPr>
      <w:r>
        <w:rPr>
          <w:rFonts w:ascii="Calibri" w:hAnsi="Calibri"/>
          <w:sz w:val="22"/>
          <w:szCs w:val="22"/>
        </w:rPr>
        <w:t xml:space="preserve">12. </w:t>
      </w:r>
      <w:r w:rsidRPr="00583A05">
        <w:rPr>
          <w:rFonts w:ascii="Calibri" w:hAnsi="Calibri"/>
          <w:sz w:val="22"/>
          <w:szCs w:val="22"/>
        </w:rPr>
        <w:t>Beneficjent zobowiązuje się do każdorazowego informowania IZ RPOWP o zaangażowaniu środków własnych na realizację Projektu wraz z podaniem wysokości zaangażowanych środków. Powyższe nie wymaga uzyskania zgody IZ RPOWP</w:t>
      </w:r>
      <w:r>
        <w:rPr>
          <w:rFonts w:ascii="Calibri" w:hAnsi="Calibri"/>
          <w:sz w:val="22"/>
          <w:szCs w:val="22"/>
        </w:rPr>
        <w:t>.</w:t>
      </w:r>
    </w:p>
    <w:p w:rsidR="00155EF4" w:rsidRPr="00F64E9C" w:rsidRDefault="00155EF4" w:rsidP="00155EF4">
      <w:pPr>
        <w:autoSpaceDE w:val="0"/>
        <w:autoSpaceDN w:val="0"/>
        <w:adjustRightInd w:val="0"/>
        <w:spacing w:line="276" w:lineRule="auto"/>
        <w:ind w:left="426"/>
        <w:jc w:val="both"/>
        <w:rPr>
          <w:rFonts w:ascii="Calibri" w:hAnsi="Calibri"/>
          <w:color w:val="000000"/>
          <w:sz w:val="22"/>
          <w:szCs w:val="22"/>
        </w:rPr>
      </w:pPr>
    </w:p>
    <w:p w:rsidR="00155EF4" w:rsidRPr="00F64E9C" w:rsidRDefault="00155EF4" w:rsidP="00155EF4">
      <w:pPr>
        <w:autoSpaceDE w:val="0"/>
        <w:autoSpaceDN w:val="0"/>
        <w:adjustRightInd w:val="0"/>
        <w:spacing w:line="276" w:lineRule="auto"/>
        <w:jc w:val="both"/>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6.</w:t>
      </w:r>
    </w:p>
    <w:p w:rsidR="00155EF4" w:rsidRPr="00F64E9C" w:rsidRDefault="00155EF4" w:rsidP="00155EF4">
      <w:pPr>
        <w:numPr>
          <w:ilvl w:val="6"/>
          <w:numId w:val="16"/>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F64E9C">
        <w:rPr>
          <w:rFonts w:ascii="Calibri" w:hAnsi="Calibri"/>
          <w:sz w:val="22"/>
          <w:szCs w:val="22"/>
        </w:rPr>
        <w:t>Beneficjent składa pierwszy wniosek o płatność, będący podstawą wypłaty pierwszej transzy dofinansowania, zgodnie § 5 ust.</w:t>
      </w:r>
      <w:r>
        <w:rPr>
          <w:rFonts w:ascii="Calibri" w:hAnsi="Calibri"/>
          <w:sz w:val="22"/>
          <w:szCs w:val="22"/>
        </w:rPr>
        <w:t xml:space="preserve"> </w:t>
      </w:r>
      <w:r w:rsidRPr="00F64E9C">
        <w:rPr>
          <w:rFonts w:ascii="Calibri" w:hAnsi="Calibri"/>
          <w:sz w:val="22"/>
          <w:szCs w:val="22"/>
        </w:rPr>
        <w:t xml:space="preserve">1 </w:t>
      </w:r>
      <w:proofErr w:type="spellStart"/>
      <w:r w:rsidRPr="00F64E9C">
        <w:rPr>
          <w:rFonts w:ascii="Calibri" w:hAnsi="Calibri"/>
          <w:sz w:val="22"/>
          <w:szCs w:val="22"/>
        </w:rPr>
        <w:t>pkt</w:t>
      </w:r>
      <w:proofErr w:type="spellEnd"/>
      <w:r w:rsidRPr="00F64E9C">
        <w:rPr>
          <w:rFonts w:ascii="Calibri" w:hAnsi="Calibri"/>
          <w:sz w:val="22"/>
          <w:szCs w:val="22"/>
        </w:rPr>
        <w:t xml:space="preserve"> 1 OWU.</w:t>
      </w:r>
    </w:p>
    <w:p w:rsidR="00155EF4" w:rsidRPr="00F64E9C" w:rsidRDefault="00155EF4" w:rsidP="00155EF4">
      <w:pPr>
        <w:numPr>
          <w:ilvl w:val="6"/>
          <w:numId w:val="16"/>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F64E9C">
        <w:rPr>
          <w:rFonts w:ascii="Calibri" w:hAnsi="Calibri"/>
          <w:sz w:val="22"/>
          <w:szCs w:val="22"/>
        </w:rPr>
        <w:t>Beneficjent składa drugi i kolejne wnioski o płatność zgodnie z harmonogramem płatności, stanowiącym Załącznik do Umowy, w terminie</w:t>
      </w:r>
      <w:r w:rsidRPr="00F64E9C">
        <w:rPr>
          <w:rStyle w:val="Odwoanieprzypisudolnego"/>
          <w:rFonts w:ascii="Calibri" w:hAnsi="Calibri"/>
          <w:sz w:val="22"/>
          <w:szCs w:val="22"/>
        </w:rPr>
        <w:footnoteReference w:id="17"/>
      </w:r>
      <w:r w:rsidRPr="00F64E9C">
        <w:rPr>
          <w:rFonts w:ascii="Calibri" w:hAnsi="Calibri"/>
          <w:sz w:val="22"/>
          <w:szCs w:val="22"/>
        </w:rPr>
        <w:t xml:space="preserve"> do 10 dni roboczych</w:t>
      </w:r>
      <w:r>
        <w:rPr>
          <w:rFonts w:ascii="Calibri" w:hAnsi="Calibri"/>
          <w:sz w:val="22"/>
          <w:szCs w:val="22"/>
        </w:rPr>
        <w:t>, a w przypadku projektów partnerskich do 15 dni roboczych</w:t>
      </w:r>
      <w:r w:rsidRPr="00F64E9C">
        <w:rPr>
          <w:rFonts w:ascii="Calibri" w:hAnsi="Calibri"/>
          <w:sz w:val="22"/>
          <w:szCs w:val="22"/>
        </w:rPr>
        <w:t xml:space="preserve"> od zakończenia okresu rozliczeniowego, z zastrzeżeniem, że końcowy wniosek o płatność przy jednoczesnym zwrocie niewykorzystanych transz dofinansowania na rachunek IZ RPOWP, składany jest w terminie do 30 dni kalendarzowych od dnia zakończenia okresu realizacji </w:t>
      </w:r>
      <w:r>
        <w:rPr>
          <w:rFonts w:ascii="Calibri" w:hAnsi="Calibri"/>
          <w:sz w:val="22"/>
          <w:szCs w:val="22"/>
        </w:rPr>
        <w:t>P</w:t>
      </w:r>
      <w:r w:rsidRPr="00F64E9C">
        <w:rPr>
          <w:rFonts w:ascii="Calibri" w:hAnsi="Calibri"/>
          <w:sz w:val="22"/>
          <w:szCs w:val="22"/>
        </w:rPr>
        <w:t>rojektu. W przypadku niedokonania zwrotu w ww. terminie, stosuje się odpowiednio zapisy § 8 OWU. Okres</w:t>
      </w:r>
      <w:r>
        <w:rPr>
          <w:rFonts w:ascii="Calibri" w:hAnsi="Calibri"/>
          <w:sz w:val="22"/>
          <w:szCs w:val="22"/>
        </w:rPr>
        <w:t>,</w:t>
      </w:r>
      <w:r w:rsidRPr="00F64E9C">
        <w:rPr>
          <w:rFonts w:ascii="Calibri" w:hAnsi="Calibri"/>
          <w:sz w:val="22"/>
          <w:szCs w:val="22"/>
        </w:rPr>
        <w:t xml:space="preserve"> za </w:t>
      </w:r>
      <w:r>
        <w:rPr>
          <w:rFonts w:ascii="Calibri" w:hAnsi="Calibri"/>
          <w:sz w:val="22"/>
          <w:szCs w:val="22"/>
        </w:rPr>
        <w:t>który</w:t>
      </w:r>
      <w:r w:rsidRPr="00F64E9C">
        <w:rPr>
          <w:rFonts w:ascii="Calibri" w:hAnsi="Calibri"/>
          <w:sz w:val="22"/>
          <w:szCs w:val="22"/>
        </w:rPr>
        <w:t xml:space="preserve"> składany jest wniosek o płatność powinien zawierać pełne miesiące / kwartały, z</w:t>
      </w:r>
      <w:r>
        <w:rPr>
          <w:rFonts w:ascii="Calibri" w:hAnsi="Calibri"/>
          <w:sz w:val="22"/>
          <w:szCs w:val="22"/>
        </w:rPr>
        <w:t> </w:t>
      </w:r>
      <w:r w:rsidRPr="00F64E9C">
        <w:rPr>
          <w:rFonts w:ascii="Calibri" w:hAnsi="Calibri"/>
          <w:sz w:val="22"/>
          <w:szCs w:val="22"/>
        </w:rPr>
        <w:t xml:space="preserve">uwzględnieniem okresu realizacji </w:t>
      </w:r>
      <w:r>
        <w:rPr>
          <w:rFonts w:ascii="Calibri" w:hAnsi="Calibri"/>
          <w:sz w:val="22"/>
          <w:szCs w:val="22"/>
        </w:rPr>
        <w:t>P</w:t>
      </w:r>
      <w:r w:rsidRPr="00F64E9C">
        <w:rPr>
          <w:rFonts w:ascii="Calibri" w:hAnsi="Calibri"/>
          <w:sz w:val="22"/>
          <w:szCs w:val="22"/>
        </w:rPr>
        <w:t>rojektu.</w:t>
      </w:r>
    </w:p>
    <w:p w:rsidR="00155EF4" w:rsidRDefault="00155EF4" w:rsidP="00155EF4">
      <w:pPr>
        <w:numPr>
          <w:ilvl w:val="6"/>
          <w:numId w:val="16"/>
        </w:numPr>
        <w:tabs>
          <w:tab w:val="clear" w:pos="5040"/>
        </w:tabs>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lastRenderedPageBreak/>
        <w:t>IZ RPOWP dokonuje weryfikacji formalnej, rachunkowej i merytorycznej wniosku o płatność, w terminie do 20 dni roboczych od daty jego otrzymania (w odniesieniu do każdej  przedłożonej wersji wniosku, z wyjątkiem wniosku</w:t>
      </w:r>
      <w:r>
        <w:rPr>
          <w:rFonts w:ascii="Calibri" w:hAnsi="Calibri"/>
          <w:sz w:val="22"/>
          <w:szCs w:val="22"/>
        </w:rPr>
        <w:t xml:space="preserve"> wyłącznie</w:t>
      </w:r>
      <w:r w:rsidRPr="00F64E9C">
        <w:rPr>
          <w:rFonts w:ascii="Calibri" w:hAnsi="Calibri"/>
          <w:sz w:val="22"/>
          <w:szCs w:val="22"/>
        </w:rPr>
        <w:t xml:space="preserve"> </w:t>
      </w:r>
      <w:r>
        <w:rPr>
          <w:rFonts w:ascii="Calibri" w:hAnsi="Calibri"/>
          <w:sz w:val="22"/>
          <w:szCs w:val="22"/>
        </w:rPr>
        <w:t xml:space="preserve">o </w:t>
      </w:r>
      <w:r w:rsidRPr="00F64E9C">
        <w:rPr>
          <w:rFonts w:ascii="Calibri" w:hAnsi="Calibri"/>
          <w:sz w:val="22"/>
          <w:szCs w:val="22"/>
        </w:rPr>
        <w:t>zaliczk</w:t>
      </w:r>
      <w:r>
        <w:rPr>
          <w:rFonts w:ascii="Calibri" w:hAnsi="Calibri"/>
          <w:sz w:val="22"/>
          <w:szCs w:val="22"/>
        </w:rPr>
        <w:t>ę</w:t>
      </w:r>
      <w:r w:rsidRPr="00F64E9C">
        <w:rPr>
          <w:rFonts w:ascii="Calibri" w:hAnsi="Calibri"/>
          <w:sz w:val="22"/>
          <w:szCs w:val="22"/>
        </w:rPr>
        <w:t xml:space="preserve">, dla którego termin wynosi 10 dni roboczych). Weryfikacja dokumentów potwierdzających poniesione wydatki w przypadku gdy wniosek nie podlega korekcie wynosi 10 dni roboczych od dnia złożenia ich </w:t>
      </w:r>
      <w:proofErr w:type="spellStart"/>
      <w:r w:rsidRPr="00F64E9C">
        <w:rPr>
          <w:rFonts w:ascii="Calibri" w:hAnsi="Calibri"/>
          <w:sz w:val="22"/>
          <w:szCs w:val="22"/>
        </w:rPr>
        <w:t>skanów</w:t>
      </w:r>
      <w:proofErr w:type="spellEnd"/>
      <w:r w:rsidRPr="00F64E9C">
        <w:rPr>
          <w:rFonts w:ascii="Calibri" w:hAnsi="Calibri"/>
          <w:sz w:val="22"/>
          <w:szCs w:val="22"/>
        </w:rPr>
        <w:t xml:space="preserve">. </w:t>
      </w:r>
    </w:p>
    <w:p w:rsidR="00155EF4" w:rsidRDefault="00155EF4" w:rsidP="00155EF4">
      <w:pPr>
        <w:pStyle w:val="Pisma"/>
        <w:numPr>
          <w:ilvl w:val="0"/>
          <w:numId w:val="55"/>
        </w:numPr>
        <w:shd w:val="clear" w:color="auto" w:fill="FFFFFF"/>
        <w:tabs>
          <w:tab w:val="clear" w:pos="2340"/>
          <w:tab w:val="num" w:pos="426"/>
        </w:tabs>
        <w:autoSpaceDE/>
        <w:autoSpaceDN/>
        <w:spacing w:after="60" w:line="276" w:lineRule="auto"/>
        <w:ind w:left="392"/>
        <w:rPr>
          <w:rFonts w:ascii="Calibri" w:hAnsi="Calibri"/>
          <w:strike/>
          <w:sz w:val="22"/>
          <w:szCs w:val="22"/>
        </w:rPr>
      </w:pPr>
      <w:r w:rsidRPr="00F64E9C">
        <w:rPr>
          <w:rFonts w:ascii="Calibri" w:hAnsi="Calibri"/>
          <w:sz w:val="22"/>
          <w:szCs w:val="22"/>
        </w:rPr>
        <w:t>W przypadku stwierdzenia błędów w złożonym wniosku o płatność, IZ RPOWP może dokonać uzupełnienia lub poprawienia wniosku</w:t>
      </w:r>
      <w:r w:rsidRPr="00587D0B">
        <w:rPr>
          <w:rFonts w:ascii="Calibri" w:hAnsi="Calibri"/>
          <w:sz w:val="22"/>
          <w:szCs w:val="22"/>
        </w:rPr>
        <w:t xml:space="preserve"> (dotyczy tylko oczywistych omyłek pisarskich i/ lub rachunkowych), </w:t>
      </w:r>
      <w:r w:rsidRPr="00F64E9C">
        <w:rPr>
          <w:rFonts w:ascii="Calibri" w:hAnsi="Calibri"/>
          <w:sz w:val="22"/>
          <w:szCs w:val="22"/>
        </w:rPr>
        <w:t>o czym informuje Beneficjenta lub wzywa Beneficjenta do poprawienia lub uzupełnienia wniosku lub złożenia dodatkowych wyjaśnień w wyznaczonym terminie. IZ RPOWP może wezwać Beneficjenta do złożenia kopii poświadczonych za zgodność z</w:t>
      </w:r>
      <w:r>
        <w:rPr>
          <w:rFonts w:ascii="Calibri" w:hAnsi="Calibri"/>
          <w:sz w:val="22"/>
          <w:szCs w:val="22"/>
        </w:rPr>
        <w:t> </w:t>
      </w:r>
      <w:r w:rsidRPr="00F64E9C">
        <w:rPr>
          <w:rFonts w:ascii="Calibri" w:hAnsi="Calibri"/>
          <w:sz w:val="22"/>
          <w:szCs w:val="22"/>
        </w:rPr>
        <w:t>oryginałem dokumentów dotyczących Projektu.</w:t>
      </w:r>
    </w:p>
    <w:p w:rsidR="00155EF4" w:rsidRDefault="00155EF4" w:rsidP="00155EF4">
      <w:pPr>
        <w:numPr>
          <w:ilvl w:val="0"/>
          <w:numId w:val="55"/>
        </w:numPr>
        <w:tabs>
          <w:tab w:val="clear" w:pos="2340"/>
          <w:tab w:val="num" w:pos="426"/>
        </w:tabs>
        <w:spacing w:after="60" w:line="276" w:lineRule="auto"/>
        <w:ind w:left="392"/>
        <w:jc w:val="both"/>
        <w:rPr>
          <w:rFonts w:ascii="Calibri" w:hAnsi="Calibri"/>
          <w:sz w:val="22"/>
          <w:szCs w:val="22"/>
        </w:rPr>
      </w:pPr>
      <w:r w:rsidRPr="00F64E9C">
        <w:rPr>
          <w:rFonts w:ascii="Calibri" w:hAnsi="Calibri"/>
          <w:sz w:val="22"/>
          <w:szCs w:val="22"/>
        </w:rPr>
        <w:t>Beneficjent zobowiązuje się do usunięcia błędów lub złożenia pisemnych wyjaśnień w</w:t>
      </w:r>
      <w:r>
        <w:rPr>
          <w:rFonts w:ascii="Calibri" w:hAnsi="Calibri"/>
          <w:sz w:val="22"/>
          <w:szCs w:val="22"/>
        </w:rPr>
        <w:t> </w:t>
      </w:r>
      <w:r w:rsidRPr="00F64E9C">
        <w:rPr>
          <w:rFonts w:ascii="Calibri" w:hAnsi="Calibri"/>
          <w:sz w:val="22"/>
          <w:szCs w:val="22"/>
        </w:rPr>
        <w:t>wyznaczonym przez IZ RPOWP terminie.</w:t>
      </w:r>
    </w:p>
    <w:p w:rsidR="00155EF4" w:rsidRDefault="00155EF4" w:rsidP="00155EF4">
      <w:pPr>
        <w:numPr>
          <w:ilvl w:val="0"/>
          <w:numId w:val="55"/>
        </w:numPr>
        <w:tabs>
          <w:tab w:val="clear" w:pos="2340"/>
          <w:tab w:val="num" w:pos="426"/>
        </w:tabs>
        <w:spacing w:after="60" w:line="276" w:lineRule="auto"/>
        <w:ind w:left="392"/>
        <w:jc w:val="both"/>
        <w:rPr>
          <w:rFonts w:ascii="Calibri" w:hAnsi="Calibri"/>
          <w:sz w:val="22"/>
          <w:szCs w:val="22"/>
        </w:rPr>
      </w:pPr>
      <w:r w:rsidRPr="00F64E9C">
        <w:rPr>
          <w:rFonts w:ascii="Calibri" w:hAnsi="Calibri"/>
          <w:sz w:val="22"/>
          <w:szCs w:val="22"/>
        </w:rPr>
        <w:t xml:space="preserve">W przypadku niezłożenia przez Beneficjenta żądanych wyjaśnień lub niepoprawienia /nieuzupełnienia wniosku o płatność zgodnie z wymogami w terminie wyznaczonym przez IZ </w:t>
      </w:r>
      <w:r w:rsidRPr="00805A59">
        <w:rPr>
          <w:rFonts w:ascii="Calibri" w:hAnsi="Calibri"/>
          <w:sz w:val="22"/>
          <w:szCs w:val="22"/>
        </w:rPr>
        <w:t xml:space="preserve">RPOWP </w:t>
      </w:r>
      <w:r w:rsidRPr="00F64E9C">
        <w:rPr>
          <w:rFonts w:ascii="Calibri" w:hAnsi="Calibri"/>
          <w:sz w:val="22"/>
          <w:szCs w:val="22"/>
        </w:rPr>
        <w:t xml:space="preserve">lub wystąpienia we wniosku o płatność wydatków uznanych za </w:t>
      </w:r>
      <w:proofErr w:type="spellStart"/>
      <w:r w:rsidRPr="00F64E9C">
        <w:rPr>
          <w:rFonts w:ascii="Calibri" w:hAnsi="Calibri"/>
          <w:sz w:val="22"/>
          <w:szCs w:val="22"/>
        </w:rPr>
        <w:t>niekwalifikowalne</w:t>
      </w:r>
      <w:proofErr w:type="spellEnd"/>
      <w:r w:rsidRPr="00F64E9C">
        <w:rPr>
          <w:rFonts w:ascii="Calibri" w:hAnsi="Calibri"/>
          <w:sz w:val="22"/>
          <w:szCs w:val="22"/>
        </w:rPr>
        <w:t xml:space="preserve">/ nieprawidłowe, IZ RPOWP może podjąć decyzję o wyłączeniu z poświadczenia części wydatków objętych wnioskiem, nie wstrzymując jego zatwierdzenia. IZ </w:t>
      </w:r>
      <w:r w:rsidRPr="00805A59">
        <w:rPr>
          <w:rFonts w:ascii="Calibri" w:hAnsi="Calibri"/>
          <w:sz w:val="22"/>
          <w:szCs w:val="22"/>
        </w:rPr>
        <w:t>RPOWP</w:t>
      </w:r>
      <w:r>
        <w:rPr>
          <w:rFonts w:ascii="Calibri" w:hAnsi="Calibri"/>
          <w:sz w:val="22"/>
          <w:szCs w:val="22"/>
        </w:rPr>
        <w:t>,</w:t>
      </w:r>
      <w:r w:rsidRPr="00805A59">
        <w:rPr>
          <w:rFonts w:ascii="Calibri" w:hAnsi="Calibri"/>
          <w:sz w:val="22"/>
          <w:szCs w:val="22"/>
        </w:rPr>
        <w:t xml:space="preserve"> </w:t>
      </w:r>
      <w:r w:rsidRPr="00F64E9C">
        <w:rPr>
          <w:rFonts w:ascii="Calibri" w:hAnsi="Calibri"/>
          <w:sz w:val="22"/>
          <w:szCs w:val="22"/>
        </w:rPr>
        <w:t>po przyjęciu wyjaśnień Beneficjenta dotyczących wyłączanych wydatków dokonuje ich ponownej kwalifikacji.</w:t>
      </w:r>
    </w:p>
    <w:p w:rsidR="00155EF4" w:rsidRDefault="00155EF4" w:rsidP="00155EF4">
      <w:pPr>
        <w:numPr>
          <w:ilvl w:val="0"/>
          <w:numId w:val="55"/>
        </w:numPr>
        <w:tabs>
          <w:tab w:val="clear" w:pos="2340"/>
          <w:tab w:val="num" w:pos="426"/>
        </w:tabs>
        <w:spacing w:after="60" w:line="276" w:lineRule="auto"/>
        <w:ind w:left="392"/>
        <w:jc w:val="both"/>
        <w:rPr>
          <w:rFonts w:ascii="Calibri" w:hAnsi="Calibri"/>
          <w:sz w:val="22"/>
          <w:szCs w:val="22"/>
        </w:rPr>
      </w:pPr>
      <w:r>
        <w:rPr>
          <w:rFonts w:ascii="Calibri" w:hAnsi="Calibri"/>
          <w:sz w:val="22"/>
          <w:szCs w:val="22"/>
        </w:rPr>
        <w:t>W </w:t>
      </w:r>
      <w:r w:rsidRPr="00F64E9C">
        <w:rPr>
          <w:rFonts w:ascii="Calibri" w:hAnsi="Calibri"/>
          <w:sz w:val="22"/>
          <w:szCs w:val="22"/>
        </w:rPr>
        <w:t xml:space="preserve">terminie, o którym mowa w ust. </w:t>
      </w:r>
      <w:r>
        <w:rPr>
          <w:rFonts w:ascii="Calibri" w:hAnsi="Calibri"/>
          <w:sz w:val="22"/>
          <w:szCs w:val="22"/>
        </w:rPr>
        <w:t>3</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RPOWP, po pozytywnym zweryfikowaniu wniosku o płatność, przekazuje Beneficjentowi informację o wyniku weryfikacji wniosku o płatność, przy czym informacja o zatwierdzeniu całości lub części wniosku o płatność powinna zawierać: </w:t>
      </w:r>
    </w:p>
    <w:p w:rsidR="00155EF4" w:rsidRPr="00F64E9C" w:rsidRDefault="00155EF4" w:rsidP="00155EF4">
      <w:pPr>
        <w:numPr>
          <w:ilvl w:val="1"/>
          <w:numId w:val="37"/>
        </w:numPr>
        <w:spacing w:after="60" w:line="276" w:lineRule="auto"/>
        <w:ind w:left="851" w:hanging="425"/>
        <w:jc w:val="both"/>
        <w:rPr>
          <w:rFonts w:ascii="Calibri" w:hAnsi="Calibri"/>
          <w:sz w:val="22"/>
          <w:szCs w:val="22"/>
        </w:rPr>
      </w:pPr>
      <w:r w:rsidRPr="00F64E9C">
        <w:rPr>
          <w:rFonts w:ascii="Calibri" w:hAnsi="Calibri"/>
          <w:sz w:val="22"/>
          <w:szCs w:val="22"/>
        </w:rPr>
        <w:t xml:space="preserve">kwotę wydatków, które zostały uznane za </w:t>
      </w:r>
      <w:proofErr w:type="spellStart"/>
      <w:r w:rsidRPr="00F64E9C">
        <w:rPr>
          <w:rFonts w:ascii="Calibri" w:hAnsi="Calibri"/>
          <w:sz w:val="22"/>
          <w:szCs w:val="22"/>
        </w:rPr>
        <w:t>niekwalifikowalne</w:t>
      </w:r>
      <w:proofErr w:type="spellEnd"/>
      <w:r w:rsidRPr="00F64E9C">
        <w:rPr>
          <w:rFonts w:ascii="Calibri" w:hAnsi="Calibri"/>
          <w:sz w:val="22"/>
          <w:szCs w:val="22"/>
        </w:rPr>
        <w:t xml:space="preserve"> wraz z uzasadnieniem;</w:t>
      </w:r>
    </w:p>
    <w:p w:rsidR="00155EF4" w:rsidRPr="00F64E9C" w:rsidRDefault="00155EF4" w:rsidP="00155EF4">
      <w:pPr>
        <w:numPr>
          <w:ilvl w:val="1"/>
          <w:numId w:val="37"/>
        </w:numPr>
        <w:spacing w:after="60" w:line="276" w:lineRule="auto"/>
        <w:ind w:left="851" w:hanging="425"/>
        <w:jc w:val="both"/>
        <w:rPr>
          <w:rFonts w:ascii="Calibri" w:hAnsi="Calibri"/>
          <w:sz w:val="22"/>
          <w:szCs w:val="22"/>
        </w:rPr>
      </w:pPr>
      <w:r w:rsidRPr="00F64E9C">
        <w:rPr>
          <w:rFonts w:ascii="Calibri" w:hAnsi="Calibri"/>
          <w:sz w:val="22"/>
          <w:szCs w:val="22"/>
        </w:rPr>
        <w:t xml:space="preserve">zatwierdzoną kwotę rozliczenia kwoty dofinansowania w podziale na środki, o których mowa w § 2 </w:t>
      </w:r>
      <w:r w:rsidRPr="00587D0B">
        <w:rPr>
          <w:rFonts w:ascii="Calibri" w:hAnsi="Calibri"/>
          <w:sz w:val="22"/>
          <w:szCs w:val="22"/>
        </w:rPr>
        <w:t xml:space="preserve">ust. 1 </w:t>
      </w:r>
      <w:proofErr w:type="spellStart"/>
      <w:r w:rsidRPr="00F64E9C">
        <w:rPr>
          <w:rFonts w:ascii="Calibri" w:hAnsi="Calibri"/>
          <w:sz w:val="22"/>
          <w:szCs w:val="22"/>
        </w:rPr>
        <w:t>pkt</w:t>
      </w:r>
      <w:proofErr w:type="spellEnd"/>
      <w:r w:rsidRPr="00F64E9C">
        <w:rPr>
          <w:rFonts w:ascii="Calibri" w:hAnsi="Calibri"/>
          <w:sz w:val="22"/>
          <w:szCs w:val="22"/>
        </w:rPr>
        <w:t xml:space="preserve"> 1 i 2 Umowy </w:t>
      </w:r>
      <w:r w:rsidRPr="00F64E9C">
        <w:rPr>
          <w:rFonts w:ascii="Calibri" w:hAnsi="Calibri"/>
          <w:iCs/>
          <w:sz w:val="22"/>
          <w:szCs w:val="22"/>
        </w:rPr>
        <w:t>oraz wkładu własnego</w:t>
      </w:r>
      <w:r w:rsidRPr="00F64E9C">
        <w:rPr>
          <w:rStyle w:val="Odwoanieprzypisudolnego"/>
          <w:rFonts w:ascii="Calibri" w:hAnsi="Calibri"/>
          <w:i/>
          <w:iCs/>
          <w:sz w:val="22"/>
          <w:szCs w:val="22"/>
        </w:rPr>
        <w:footnoteReference w:id="18"/>
      </w:r>
      <w:r w:rsidRPr="00F64E9C">
        <w:rPr>
          <w:rFonts w:ascii="Calibri" w:hAnsi="Calibri"/>
          <w:sz w:val="22"/>
          <w:szCs w:val="22"/>
        </w:rPr>
        <w:t xml:space="preserve"> wynikającą z pomniejszenia kwoty wydatków rozliczanych we wniosku o płatność o wydatki </w:t>
      </w:r>
      <w:proofErr w:type="spellStart"/>
      <w:r w:rsidRPr="00F64E9C">
        <w:rPr>
          <w:rFonts w:ascii="Calibri" w:hAnsi="Calibri"/>
          <w:sz w:val="22"/>
          <w:szCs w:val="22"/>
        </w:rPr>
        <w:t>niekwalifikowalne</w:t>
      </w:r>
      <w:proofErr w:type="spellEnd"/>
      <w:r w:rsidRPr="00F64E9C">
        <w:rPr>
          <w:rFonts w:ascii="Calibri" w:hAnsi="Calibri"/>
          <w:sz w:val="22"/>
          <w:szCs w:val="22"/>
        </w:rPr>
        <w:t xml:space="preserve">, o których mowa w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55EF4" w:rsidRPr="00A1145E" w:rsidRDefault="00155EF4" w:rsidP="00155EF4">
      <w:pPr>
        <w:numPr>
          <w:ilvl w:val="0"/>
          <w:numId w:val="55"/>
        </w:numPr>
        <w:tabs>
          <w:tab w:val="clear" w:pos="2340"/>
          <w:tab w:val="num" w:pos="426"/>
        </w:tabs>
        <w:spacing w:after="60" w:line="276" w:lineRule="auto"/>
        <w:ind w:left="406"/>
        <w:jc w:val="both"/>
        <w:rPr>
          <w:rFonts w:ascii="Calibri" w:hAnsi="Calibri"/>
          <w:sz w:val="22"/>
          <w:szCs w:val="22"/>
        </w:rPr>
      </w:pPr>
      <w:r>
        <w:rPr>
          <w:rFonts w:ascii="Calibri" w:hAnsi="Calibri"/>
          <w:sz w:val="22"/>
          <w:szCs w:val="22"/>
        </w:rPr>
        <w:t xml:space="preserve"> </w:t>
      </w:r>
      <w:r w:rsidRPr="00A1145E">
        <w:rPr>
          <w:rFonts w:ascii="Calibri" w:hAnsi="Calibri"/>
          <w:sz w:val="22"/>
          <w:szCs w:val="22"/>
        </w:rPr>
        <w:t xml:space="preserve">W przypadku gdy: </w:t>
      </w:r>
    </w:p>
    <w:p w:rsidR="00155EF4" w:rsidRDefault="00155EF4" w:rsidP="00155EF4">
      <w:pPr>
        <w:numPr>
          <w:ilvl w:val="1"/>
          <w:numId w:val="59"/>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w ramach Projektu jest dokonywana kontrola i złożony został końcowy wniosek o płatność;</w:t>
      </w:r>
    </w:p>
    <w:p w:rsidR="00155EF4" w:rsidRDefault="00155EF4" w:rsidP="00155EF4">
      <w:pPr>
        <w:numPr>
          <w:ilvl w:val="1"/>
          <w:numId w:val="59"/>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 xml:space="preserve">IZ RPOWP zleciła kontrolę doraźną, </w:t>
      </w:r>
    </w:p>
    <w:p w:rsidR="00155EF4" w:rsidRDefault="00155EF4" w:rsidP="00155EF4">
      <w:pPr>
        <w:numPr>
          <w:ilvl w:val="1"/>
          <w:numId w:val="59"/>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155EF4" w:rsidRDefault="00155EF4" w:rsidP="00155EF4">
      <w:pPr>
        <w:spacing w:after="60" w:line="276" w:lineRule="auto"/>
        <w:ind w:left="406"/>
        <w:jc w:val="both"/>
        <w:rPr>
          <w:rFonts w:ascii="Calibri" w:hAnsi="Calibri"/>
          <w:sz w:val="22"/>
          <w:szCs w:val="22"/>
        </w:rPr>
      </w:pPr>
      <w:r w:rsidRPr="00A1145E">
        <w:rPr>
          <w:rFonts w:ascii="Calibri" w:hAnsi="Calibri"/>
          <w:sz w:val="22"/>
          <w:szCs w:val="22"/>
        </w:rPr>
        <w:t>termin zatwierdzenia ulega wstrzymaniu do dnia przekazania do IZ RPOWP informacji o wykonaniu/zaniechaniu wykonania zaleceń pokontrolnych.</w:t>
      </w:r>
    </w:p>
    <w:p w:rsidR="00155EF4" w:rsidRDefault="00155EF4" w:rsidP="00155EF4">
      <w:pPr>
        <w:numPr>
          <w:ilvl w:val="0"/>
          <w:numId w:val="55"/>
        </w:numPr>
        <w:tabs>
          <w:tab w:val="clear" w:pos="2340"/>
          <w:tab w:val="num" w:pos="426"/>
        </w:tabs>
        <w:spacing w:after="60" w:line="276" w:lineRule="auto"/>
        <w:ind w:left="406"/>
        <w:jc w:val="both"/>
        <w:rPr>
          <w:rFonts w:ascii="Calibri" w:hAnsi="Calibri"/>
          <w:sz w:val="22"/>
          <w:szCs w:val="22"/>
        </w:rPr>
      </w:pPr>
      <w:r w:rsidRPr="00F64E9C">
        <w:rPr>
          <w:rFonts w:ascii="Calibri" w:hAnsi="Calibri"/>
          <w:sz w:val="22"/>
          <w:szCs w:val="22"/>
        </w:rPr>
        <w:t xml:space="preserve">W przypadku niezłożenia wniosku o płatność na kwotę stanowiącą co najmniej 70% łącznej kwoty przekazanych wcześniej transz dofinansowania lub w terminie </w:t>
      </w:r>
      <w:r w:rsidRPr="00A27537">
        <w:rPr>
          <w:rFonts w:ascii="Calibri" w:hAnsi="Calibri"/>
          <w:sz w:val="22"/>
          <w:szCs w:val="22"/>
        </w:rPr>
        <w:t>14 dni od upływu terminu wynikającego</w:t>
      </w:r>
      <w:r w:rsidRPr="00F64E9C">
        <w:rPr>
          <w:rFonts w:ascii="Calibri" w:hAnsi="Calibri"/>
          <w:sz w:val="22"/>
          <w:szCs w:val="22"/>
        </w:rPr>
        <w:t xml:space="preserve"> z</w:t>
      </w:r>
      <w:r>
        <w:rPr>
          <w:rFonts w:ascii="Calibri" w:hAnsi="Calibri"/>
          <w:sz w:val="22"/>
          <w:szCs w:val="22"/>
        </w:rPr>
        <w:t> </w:t>
      </w:r>
      <w:r w:rsidRPr="00F64E9C">
        <w:rPr>
          <w:rFonts w:ascii="Calibri" w:hAnsi="Calibri"/>
          <w:sz w:val="22"/>
          <w:szCs w:val="22"/>
        </w:rPr>
        <w:t xml:space="preserve">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w:t>
      </w:r>
      <w:r w:rsidRPr="00F64E9C">
        <w:rPr>
          <w:rFonts w:ascii="Calibri" w:hAnsi="Calibri"/>
          <w:sz w:val="22"/>
          <w:szCs w:val="22"/>
        </w:rPr>
        <w:lastRenderedPageBreak/>
        <w:t>które zgodnie z harmonogramem płatności składane są w celu przekazania kolejnej transzy dofinansowania oraz końcowego wniosku o płatność.</w:t>
      </w:r>
      <w:r>
        <w:rPr>
          <w:rStyle w:val="Odwoanieprzypisudolnego"/>
          <w:rFonts w:ascii="Calibri" w:hAnsi="Calibri"/>
          <w:sz w:val="22"/>
          <w:szCs w:val="22"/>
        </w:rPr>
        <w:footnoteReference w:id="19"/>
      </w:r>
    </w:p>
    <w:p w:rsidR="00155EF4" w:rsidRDefault="00155EF4" w:rsidP="00155EF4">
      <w:pPr>
        <w:numPr>
          <w:ilvl w:val="0"/>
          <w:numId w:val="55"/>
        </w:numPr>
        <w:tabs>
          <w:tab w:val="clear" w:pos="2340"/>
          <w:tab w:val="num" w:pos="426"/>
        </w:tabs>
        <w:spacing w:after="60" w:line="276" w:lineRule="auto"/>
        <w:ind w:left="426"/>
        <w:jc w:val="both"/>
        <w:rPr>
          <w:rFonts w:ascii="Calibri" w:hAnsi="Calibri"/>
          <w:sz w:val="22"/>
          <w:szCs w:val="22"/>
        </w:rPr>
      </w:pPr>
      <w:r w:rsidRPr="00F64E9C">
        <w:rPr>
          <w:rFonts w:ascii="Calibri" w:hAnsi="Calibri"/>
          <w:sz w:val="22"/>
          <w:szCs w:val="22"/>
        </w:rPr>
        <w:t xml:space="preserve">Odsetki, o których mowa w ust. </w:t>
      </w:r>
      <w:r>
        <w:rPr>
          <w:rFonts w:ascii="Calibri" w:hAnsi="Calibri"/>
          <w:sz w:val="22"/>
          <w:szCs w:val="22"/>
        </w:rPr>
        <w:t>9</w:t>
      </w:r>
      <w:r w:rsidRPr="00F64E9C">
        <w:rPr>
          <w:rFonts w:ascii="Calibri" w:hAnsi="Calibri"/>
          <w:sz w:val="22"/>
          <w:szCs w:val="22"/>
        </w:rPr>
        <w:t>, podlegają zwrotowi w pełnej wysokości na rachunek wskazany przez IZ RPOWP.</w:t>
      </w:r>
    </w:p>
    <w:p w:rsidR="00155EF4" w:rsidRDefault="00155EF4" w:rsidP="00155EF4">
      <w:pPr>
        <w:numPr>
          <w:ilvl w:val="0"/>
          <w:numId w:val="55"/>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Beneficjent zobowiązuje się ująć każdy wydatek </w:t>
      </w:r>
      <w:proofErr w:type="spellStart"/>
      <w:r w:rsidRPr="00F64E9C">
        <w:rPr>
          <w:rFonts w:ascii="Calibri" w:hAnsi="Calibri"/>
          <w:sz w:val="22"/>
          <w:szCs w:val="22"/>
        </w:rPr>
        <w:t>kwalifikowalny</w:t>
      </w:r>
      <w:proofErr w:type="spellEnd"/>
      <w:r w:rsidRPr="00F64E9C">
        <w:rPr>
          <w:rFonts w:ascii="Calibri" w:hAnsi="Calibri"/>
          <w:sz w:val="22"/>
          <w:szCs w:val="22"/>
        </w:rPr>
        <w:t xml:space="preserve"> we wniosku o płatność przekazywanym do IZ RPOWP w terminie do 3 miesięcy od dnia jego poniesienia</w:t>
      </w:r>
      <w:r>
        <w:rPr>
          <w:rFonts w:ascii="Calibri" w:hAnsi="Calibri"/>
          <w:sz w:val="22"/>
          <w:szCs w:val="22"/>
        </w:rPr>
        <w:t xml:space="preserve">, z wyjątkiem sytuacji, o której mowa w </w:t>
      </w:r>
      <w:r w:rsidRPr="00F64E9C">
        <w:rPr>
          <w:rFonts w:ascii="Calibri" w:hAnsi="Calibri"/>
          <w:color w:val="000000"/>
          <w:sz w:val="22"/>
          <w:szCs w:val="22"/>
        </w:rPr>
        <w:t>§</w:t>
      </w:r>
      <w:r>
        <w:rPr>
          <w:rFonts w:ascii="Calibri" w:hAnsi="Calibri"/>
          <w:color w:val="000000"/>
          <w:sz w:val="22"/>
          <w:szCs w:val="22"/>
        </w:rPr>
        <w:t xml:space="preserve"> 4 ust. 2</w:t>
      </w:r>
      <w:r w:rsidRPr="00F64E9C">
        <w:rPr>
          <w:rFonts w:ascii="Calibri" w:hAnsi="Calibri"/>
          <w:sz w:val="22"/>
          <w:szCs w:val="22"/>
        </w:rPr>
        <w:t>.</w:t>
      </w:r>
      <w:r w:rsidRPr="00F64E9C">
        <w:rPr>
          <w:rStyle w:val="Odwoanieprzypisudolnego"/>
          <w:rFonts w:ascii="Calibri" w:hAnsi="Calibri"/>
          <w:sz w:val="22"/>
          <w:szCs w:val="22"/>
        </w:rPr>
        <w:footnoteReference w:id="20"/>
      </w:r>
      <w:r>
        <w:rPr>
          <w:rFonts w:ascii="Calibri" w:hAnsi="Calibri"/>
          <w:sz w:val="22"/>
          <w:szCs w:val="22"/>
          <w:vertAlign w:val="superscript"/>
        </w:rPr>
        <w:t>,</w:t>
      </w:r>
      <w:r w:rsidRPr="00F64E9C">
        <w:rPr>
          <w:rStyle w:val="Odwoanieprzypisudolnego"/>
          <w:rFonts w:ascii="Calibri" w:hAnsi="Calibri"/>
          <w:sz w:val="22"/>
          <w:szCs w:val="22"/>
        </w:rPr>
        <w:footnoteReference w:id="21"/>
      </w:r>
    </w:p>
    <w:p w:rsidR="00155EF4" w:rsidRDefault="00155EF4" w:rsidP="00155EF4">
      <w:pPr>
        <w:numPr>
          <w:ilvl w:val="0"/>
          <w:numId w:val="55"/>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Beneficjent zobowiązany jest do rozliczenia 100% otrzymanego dofinansowania w końcowym wniosku o płatność. Jeżeli z końcowego rozliczenia </w:t>
      </w:r>
      <w:r>
        <w:rPr>
          <w:rFonts w:ascii="Calibri" w:hAnsi="Calibri"/>
          <w:sz w:val="22"/>
          <w:szCs w:val="22"/>
        </w:rPr>
        <w:t>P</w:t>
      </w:r>
      <w:r w:rsidRPr="00F64E9C">
        <w:rPr>
          <w:rFonts w:ascii="Calibri" w:hAnsi="Calibri"/>
          <w:sz w:val="22"/>
          <w:szCs w:val="22"/>
        </w:rPr>
        <w:t xml:space="preserve">rojektu wynika, iż w </w:t>
      </w:r>
      <w:r>
        <w:rPr>
          <w:rFonts w:ascii="Calibri" w:hAnsi="Calibri"/>
          <w:sz w:val="22"/>
          <w:szCs w:val="22"/>
        </w:rPr>
        <w:t>P</w:t>
      </w:r>
      <w:r w:rsidRPr="00F64E9C">
        <w:rPr>
          <w:rFonts w:ascii="Calibri" w:hAnsi="Calibri"/>
          <w:sz w:val="22"/>
          <w:szCs w:val="22"/>
        </w:rPr>
        <w:t xml:space="preserve">rojekcie wystąpiły oszczędności, Beneficjent jest zobowiązany do zwrotu środków niewykorzystanych w </w:t>
      </w:r>
      <w:r>
        <w:rPr>
          <w:rFonts w:ascii="Calibri" w:hAnsi="Calibri"/>
          <w:sz w:val="22"/>
          <w:szCs w:val="22"/>
        </w:rPr>
        <w:t>P</w:t>
      </w:r>
      <w:r w:rsidRPr="00F64E9C">
        <w:rPr>
          <w:rFonts w:ascii="Calibri" w:hAnsi="Calibri"/>
          <w:sz w:val="22"/>
          <w:szCs w:val="22"/>
        </w:rPr>
        <w:t xml:space="preserve">rojekcie do 30 dni kalendarzowych od zakończenia realizacji </w:t>
      </w:r>
      <w:r>
        <w:rPr>
          <w:rFonts w:ascii="Calibri" w:hAnsi="Calibri"/>
          <w:sz w:val="22"/>
          <w:szCs w:val="22"/>
        </w:rPr>
        <w:t>P</w:t>
      </w:r>
      <w:r w:rsidRPr="00F64E9C">
        <w:rPr>
          <w:rFonts w:ascii="Calibri" w:hAnsi="Calibri"/>
          <w:sz w:val="22"/>
          <w:szCs w:val="22"/>
        </w:rPr>
        <w:t>rojektu, w przeciwnym wypadku mają zastosowanie zapisy § 8 OWU.</w:t>
      </w:r>
    </w:p>
    <w:p w:rsidR="00155EF4" w:rsidRPr="00DF50A2" w:rsidRDefault="00155EF4" w:rsidP="00155EF4">
      <w:pPr>
        <w:numPr>
          <w:ilvl w:val="0"/>
          <w:numId w:val="55"/>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Końcowe rozliczenie </w:t>
      </w:r>
      <w:r>
        <w:rPr>
          <w:rFonts w:ascii="Calibri" w:hAnsi="Calibri"/>
          <w:sz w:val="22"/>
          <w:szCs w:val="22"/>
        </w:rPr>
        <w:t>P</w:t>
      </w:r>
      <w:r w:rsidRPr="00F64E9C">
        <w:rPr>
          <w:rFonts w:ascii="Calibri" w:hAnsi="Calibri"/>
          <w:sz w:val="22"/>
          <w:szCs w:val="22"/>
        </w:rPr>
        <w:t xml:space="preserve">rojektu uwarunkowane jest przekazaniem przez </w:t>
      </w:r>
      <w:r>
        <w:rPr>
          <w:rFonts w:ascii="Calibri" w:hAnsi="Calibri"/>
          <w:sz w:val="22"/>
          <w:szCs w:val="22"/>
        </w:rPr>
        <w:t>B</w:t>
      </w:r>
      <w:r w:rsidRPr="00F64E9C">
        <w:rPr>
          <w:rFonts w:ascii="Calibri" w:hAnsi="Calibri"/>
          <w:sz w:val="22"/>
          <w:szCs w:val="22"/>
        </w:rPr>
        <w:t xml:space="preserve">eneficjenta ostatecznych danych nt. realizacji wskaźnika efektywności zatrudnieniowej, nie później niż 100 dni od zakończenia realizacji </w:t>
      </w:r>
      <w:r>
        <w:rPr>
          <w:rFonts w:ascii="Calibri" w:hAnsi="Calibri"/>
          <w:sz w:val="22"/>
          <w:szCs w:val="22"/>
        </w:rPr>
        <w:t>P</w:t>
      </w:r>
      <w:r w:rsidRPr="00F64E9C">
        <w:rPr>
          <w:rFonts w:ascii="Calibri" w:hAnsi="Calibri"/>
          <w:sz w:val="22"/>
          <w:szCs w:val="22"/>
        </w:rPr>
        <w:t>rojektu</w:t>
      </w:r>
      <w:r w:rsidRPr="00F64E9C">
        <w:rPr>
          <w:rFonts w:ascii="Calibri" w:hAnsi="Calibri"/>
          <w:i/>
          <w:sz w:val="22"/>
          <w:szCs w:val="22"/>
        </w:rPr>
        <w:t>.</w:t>
      </w:r>
      <w:r w:rsidRPr="00F64E9C">
        <w:rPr>
          <w:rStyle w:val="Odwoanieprzypisudolnego"/>
          <w:rFonts w:ascii="Calibri" w:hAnsi="Calibri"/>
          <w:i/>
          <w:sz w:val="22"/>
          <w:szCs w:val="22"/>
        </w:rPr>
        <w:t xml:space="preserve"> </w:t>
      </w:r>
      <w:r w:rsidRPr="00842B85">
        <w:rPr>
          <w:rStyle w:val="Odwoanieprzypisudolnego"/>
          <w:rFonts w:ascii="Calibri" w:hAnsi="Calibri"/>
          <w:sz w:val="22"/>
        </w:rPr>
        <w:footnoteReference w:id="22"/>
      </w:r>
    </w:p>
    <w:p w:rsidR="00155EF4" w:rsidRPr="00F64E9C" w:rsidRDefault="00155EF4" w:rsidP="00155EF4">
      <w:pPr>
        <w:autoSpaceDE w:val="0"/>
        <w:autoSpaceDN w:val="0"/>
        <w:adjustRightInd w:val="0"/>
        <w:spacing w:line="276" w:lineRule="auto"/>
        <w:jc w:val="both"/>
        <w:rPr>
          <w:rFonts w:ascii="Calibri" w:hAnsi="Calibri"/>
          <w:color w:val="000000"/>
          <w:sz w:val="22"/>
          <w:szCs w:val="22"/>
        </w:rPr>
      </w:pPr>
    </w:p>
    <w:p w:rsidR="00155EF4" w:rsidRPr="00F64E9C" w:rsidRDefault="00155EF4" w:rsidP="00155EF4">
      <w:pPr>
        <w:autoSpaceDE w:val="0"/>
        <w:autoSpaceDN w:val="0"/>
        <w:adjustRightInd w:val="0"/>
        <w:spacing w:line="276" w:lineRule="auto"/>
        <w:ind w:left="60"/>
        <w:jc w:val="both"/>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7</w:t>
      </w:r>
    </w:p>
    <w:p w:rsidR="00155EF4" w:rsidRPr="00F64E9C" w:rsidRDefault="00155EF4" w:rsidP="00155EF4">
      <w:pPr>
        <w:numPr>
          <w:ilvl w:val="0"/>
          <w:numId w:val="38"/>
        </w:numPr>
        <w:spacing w:after="120" w:line="276" w:lineRule="auto"/>
        <w:ind w:left="426"/>
        <w:jc w:val="both"/>
        <w:rPr>
          <w:rFonts w:ascii="Calibri" w:hAnsi="Calibri"/>
          <w:sz w:val="22"/>
          <w:szCs w:val="22"/>
        </w:rPr>
      </w:pPr>
      <w:r w:rsidRPr="00F64E9C">
        <w:rPr>
          <w:rFonts w:ascii="Calibri" w:hAnsi="Calibri"/>
          <w:sz w:val="22"/>
          <w:szCs w:val="22"/>
        </w:rPr>
        <w:t>IZ RPOWP może zawiesić uruchamianie transz dofinansowania w przypadku stwierdzenia:</w:t>
      </w:r>
    </w:p>
    <w:p w:rsidR="00155EF4" w:rsidRPr="00F64E9C" w:rsidRDefault="00155EF4" w:rsidP="00155EF4">
      <w:pPr>
        <w:numPr>
          <w:ilvl w:val="1"/>
          <w:numId w:val="18"/>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nieprawidłowej realizacji Projektu, w szczególności w przypadku opóźnienia w realizacji Projektu wynikającej z winy Beneficjenta, w tym opóźnień w składaniu wniosków o płatność w stosunku do terminów przewidzianych </w:t>
      </w:r>
      <w:r>
        <w:rPr>
          <w:rFonts w:ascii="Calibri" w:hAnsi="Calibri"/>
          <w:sz w:val="22"/>
          <w:szCs w:val="22"/>
        </w:rPr>
        <w:t>U</w:t>
      </w:r>
      <w:r w:rsidRPr="00F64E9C">
        <w:rPr>
          <w:rFonts w:ascii="Calibri" w:hAnsi="Calibri"/>
          <w:sz w:val="22"/>
          <w:szCs w:val="22"/>
        </w:rPr>
        <w:t>mową,</w:t>
      </w:r>
    </w:p>
    <w:p w:rsidR="00155EF4" w:rsidRPr="00F64E9C" w:rsidRDefault="00155EF4" w:rsidP="00155EF4">
      <w:pPr>
        <w:numPr>
          <w:ilvl w:val="1"/>
          <w:numId w:val="18"/>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utrudniania kontroli realizacji Projektu lub zidentyfikowania przez Kontrolujących potencjalnych nieprawidłowości;</w:t>
      </w:r>
    </w:p>
    <w:p w:rsidR="00155EF4" w:rsidRPr="00F64E9C" w:rsidRDefault="00155EF4" w:rsidP="00155EF4">
      <w:pPr>
        <w:numPr>
          <w:ilvl w:val="1"/>
          <w:numId w:val="18"/>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dokumentowania realizacji Projektu niezgodnie z postanowieniami niniejszej </w:t>
      </w:r>
      <w:r>
        <w:rPr>
          <w:rFonts w:ascii="Calibri" w:hAnsi="Calibri"/>
          <w:sz w:val="22"/>
          <w:szCs w:val="22"/>
        </w:rPr>
        <w:t>U</w:t>
      </w:r>
      <w:r w:rsidRPr="00F64E9C">
        <w:rPr>
          <w:rFonts w:ascii="Calibri" w:hAnsi="Calibri"/>
          <w:sz w:val="22"/>
          <w:szCs w:val="22"/>
        </w:rPr>
        <w:t>mowy, oraz</w:t>
      </w:r>
    </w:p>
    <w:p w:rsidR="00155EF4" w:rsidRPr="00F64E9C" w:rsidRDefault="00155EF4" w:rsidP="00155EF4">
      <w:pPr>
        <w:numPr>
          <w:ilvl w:val="1"/>
          <w:numId w:val="18"/>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na wniosek instytucji kontrolnych. </w:t>
      </w:r>
    </w:p>
    <w:p w:rsidR="00155EF4" w:rsidRPr="00F64E9C" w:rsidRDefault="00155EF4" w:rsidP="00155EF4">
      <w:pPr>
        <w:numPr>
          <w:ilvl w:val="0"/>
          <w:numId w:val="18"/>
        </w:numPr>
        <w:spacing w:after="120" w:line="276" w:lineRule="auto"/>
        <w:jc w:val="both"/>
        <w:rPr>
          <w:rFonts w:ascii="Calibri" w:hAnsi="Calibri"/>
          <w:sz w:val="22"/>
          <w:szCs w:val="22"/>
        </w:rPr>
      </w:pPr>
      <w:r w:rsidRPr="00F64E9C">
        <w:rPr>
          <w:rFonts w:ascii="Calibri" w:hAnsi="Calibri"/>
          <w:sz w:val="22"/>
          <w:szCs w:val="22"/>
        </w:rPr>
        <w:t xml:space="preserve">Zawieszenie płatności, o którym mowa w ust. 1, następuje wraz z pisemnym poinformowaniem Beneficjenta o przyczynach zawieszenia. </w:t>
      </w:r>
    </w:p>
    <w:p w:rsidR="00155EF4" w:rsidRPr="00F64E9C" w:rsidRDefault="00155EF4" w:rsidP="00155EF4">
      <w:pPr>
        <w:numPr>
          <w:ilvl w:val="0"/>
          <w:numId w:val="18"/>
        </w:numPr>
        <w:spacing w:after="120" w:line="276" w:lineRule="auto"/>
        <w:jc w:val="both"/>
        <w:rPr>
          <w:rFonts w:ascii="Calibri" w:hAnsi="Calibri"/>
          <w:sz w:val="22"/>
          <w:szCs w:val="22"/>
        </w:rPr>
      </w:pPr>
      <w:r w:rsidRPr="00F64E9C">
        <w:rPr>
          <w:rFonts w:ascii="Calibri" w:hAnsi="Calibri"/>
          <w:sz w:val="22"/>
          <w:szCs w:val="22"/>
        </w:rPr>
        <w:t>Uruchomienie płatności następuje po usunięciu lub wyjaśnieniu przyczyn wymienionych w ust. 1 , w terminie określonym przez IZ RPOWP.</w:t>
      </w:r>
    </w:p>
    <w:p w:rsidR="00155EF4" w:rsidRPr="00F64E9C" w:rsidRDefault="00155EF4" w:rsidP="00155EF4">
      <w:pPr>
        <w:spacing w:after="60" w:line="276" w:lineRule="auto"/>
        <w:jc w:val="center"/>
        <w:rPr>
          <w:rFonts w:ascii="Calibri" w:hAnsi="Calibri"/>
          <w:sz w:val="22"/>
          <w:szCs w:val="22"/>
        </w:rPr>
      </w:pPr>
      <w:r w:rsidRPr="00F64E9C">
        <w:rPr>
          <w:rFonts w:ascii="Calibri" w:hAnsi="Calibri"/>
          <w:sz w:val="22"/>
          <w:szCs w:val="22"/>
        </w:rPr>
        <w:t>§ 8.</w:t>
      </w:r>
    </w:p>
    <w:p w:rsidR="00155EF4" w:rsidRPr="00F64E9C" w:rsidRDefault="00155EF4" w:rsidP="00155EF4">
      <w:pPr>
        <w:numPr>
          <w:ilvl w:val="0"/>
          <w:numId w:val="39"/>
        </w:numPr>
        <w:tabs>
          <w:tab w:val="left" w:pos="357"/>
        </w:tabs>
        <w:spacing w:after="120" w:line="276" w:lineRule="auto"/>
        <w:ind w:left="426"/>
        <w:jc w:val="both"/>
        <w:rPr>
          <w:rFonts w:ascii="Calibri" w:hAnsi="Calibri"/>
          <w:sz w:val="22"/>
          <w:szCs w:val="22"/>
        </w:rPr>
      </w:pPr>
      <w:r w:rsidRPr="00F64E9C">
        <w:rPr>
          <w:rFonts w:ascii="Calibri" w:hAnsi="Calibri"/>
          <w:sz w:val="22"/>
          <w:szCs w:val="22"/>
        </w:rPr>
        <w:t>Jeżeli na podstawie wniosków o płatność lub czynności kontrolnych uprawnionych organów zostanie stwierdzone, że dofinansowanie jest przez Beneficjenta:</w:t>
      </w:r>
    </w:p>
    <w:p w:rsidR="00155EF4" w:rsidRPr="00F64E9C" w:rsidRDefault="00155EF4" w:rsidP="00155EF4">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wykorzystane niezgodnie z przeznaczeniem,</w:t>
      </w:r>
    </w:p>
    <w:p w:rsidR="00155EF4" w:rsidRPr="00F64E9C" w:rsidRDefault="00155EF4" w:rsidP="00155EF4">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wykorzystane z naruszeniem procedur, o których mowa w art. 184 </w:t>
      </w:r>
      <w:r>
        <w:rPr>
          <w:rFonts w:ascii="Calibri" w:hAnsi="Calibri"/>
          <w:sz w:val="22"/>
          <w:szCs w:val="22"/>
        </w:rPr>
        <w:t>U</w:t>
      </w:r>
      <w:r w:rsidRPr="00F64E9C">
        <w:rPr>
          <w:rFonts w:ascii="Calibri" w:hAnsi="Calibri"/>
          <w:sz w:val="22"/>
          <w:szCs w:val="22"/>
        </w:rPr>
        <w:t xml:space="preserve">stawy o finansach publicznych </w:t>
      </w:r>
    </w:p>
    <w:p w:rsidR="00155EF4" w:rsidRPr="00F64E9C" w:rsidRDefault="00155EF4" w:rsidP="00155EF4">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pobrane nienależnie lub w nadmiernej wysokości</w:t>
      </w:r>
    </w:p>
    <w:p w:rsidR="00155EF4" w:rsidRPr="00F64E9C" w:rsidRDefault="00155EF4" w:rsidP="00155EF4">
      <w:pPr>
        <w:tabs>
          <w:tab w:val="left" w:pos="357"/>
        </w:tabs>
        <w:spacing w:after="120" w:line="276" w:lineRule="auto"/>
        <w:ind w:left="360"/>
        <w:jc w:val="both"/>
        <w:rPr>
          <w:rFonts w:ascii="Calibri" w:hAnsi="Calibri"/>
          <w:sz w:val="22"/>
          <w:szCs w:val="22"/>
        </w:rPr>
      </w:pPr>
      <w:r w:rsidRPr="00F64E9C">
        <w:rPr>
          <w:rFonts w:ascii="Calibri" w:hAnsi="Calibri"/>
          <w:sz w:val="22"/>
          <w:szCs w:val="22"/>
        </w:rPr>
        <w:lastRenderedPageBreak/>
        <w:t xml:space="preserve">Beneficjent zobowiązuje się do zwrotu całości lub części dofinansowania wraz z odsetkami w wysokości określonej jak dla zaległości podatkowych. </w:t>
      </w:r>
    </w:p>
    <w:p w:rsidR="00155EF4" w:rsidRPr="00F64E9C" w:rsidRDefault="00155EF4" w:rsidP="00155EF4">
      <w:pPr>
        <w:numPr>
          <w:ilvl w:val="0"/>
          <w:numId w:val="6"/>
        </w:numPr>
        <w:tabs>
          <w:tab w:val="clear" w:pos="720"/>
          <w:tab w:val="left" w:pos="357"/>
        </w:tabs>
        <w:spacing w:after="120" w:line="276" w:lineRule="auto"/>
        <w:jc w:val="both"/>
        <w:rPr>
          <w:rFonts w:ascii="Calibri" w:hAnsi="Calibri"/>
          <w:sz w:val="22"/>
          <w:szCs w:val="22"/>
        </w:rPr>
      </w:pPr>
      <w:r w:rsidRPr="00F64E9C">
        <w:rPr>
          <w:rFonts w:ascii="Calibri" w:hAnsi="Calibri"/>
          <w:sz w:val="22"/>
          <w:szCs w:val="22"/>
        </w:rPr>
        <w:t xml:space="preserve">Odsetki, o których mowa w ust. 1, naliczane są zgodnie z art. 207 ust. 1 </w:t>
      </w:r>
      <w:r>
        <w:rPr>
          <w:rFonts w:ascii="Calibri" w:hAnsi="Calibri"/>
          <w:sz w:val="22"/>
          <w:szCs w:val="22"/>
        </w:rPr>
        <w:t>U</w:t>
      </w:r>
      <w:r w:rsidRPr="00F64E9C">
        <w:rPr>
          <w:rFonts w:ascii="Calibri" w:hAnsi="Calibri"/>
          <w:sz w:val="22"/>
          <w:szCs w:val="22"/>
        </w:rPr>
        <w:t>stawy o finansach publicznych.</w:t>
      </w:r>
    </w:p>
    <w:p w:rsidR="00155EF4" w:rsidRPr="00F64E9C" w:rsidRDefault="00155EF4" w:rsidP="00155EF4">
      <w:pPr>
        <w:numPr>
          <w:ilvl w:val="0"/>
          <w:numId w:val="6"/>
        </w:numPr>
        <w:tabs>
          <w:tab w:val="clear" w:pos="720"/>
          <w:tab w:val="left" w:pos="357"/>
        </w:tabs>
        <w:spacing w:after="120" w:line="276" w:lineRule="auto"/>
        <w:jc w:val="both"/>
        <w:rPr>
          <w:rFonts w:ascii="Calibri" w:hAnsi="Calibri"/>
          <w:sz w:val="22"/>
          <w:szCs w:val="22"/>
        </w:rPr>
      </w:pPr>
      <w:r w:rsidRPr="00F64E9C">
        <w:rPr>
          <w:rFonts w:ascii="Calibri" w:hAnsi="Calibri"/>
          <w:sz w:val="22"/>
          <w:szCs w:val="22"/>
        </w:rPr>
        <w:t xml:space="preserve">Beneficjent dokonuje zwrotu, o którym mowa w ust. 1, wraz z odsetkami, na pisemne wezwanie IZ RPOWP, w terminie 14 dni kalendarzowych od dnia doręczenia wezwania do zapłaty na rachunki bankowe wskazane przez IZ RPOWP w tym wezwaniu. </w:t>
      </w:r>
    </w:p>
    <w:p w:rsidR="00155EF4" w:rsidRPr="00F64E9C" w:rsidRDefault="00155EF4" w:rsidP="00155EF4">
      <w:pPr>
        <w:numPr>
          <w:ilvl w:val="0"/>
          <w:numId w:val="6"/>
        </w:numPr>
        <w:tabs>
          <w:tab w:val="clear" w:pos="720"/>
          <w:tab w:val="left" w:pos="360"/>
        </w:tabs>
        <w:spacing w:after="120" w:line="276" w:lineRule="auto"/>
        <w:jc w:val="both"/>
        <w:rPr>
          <w:rFonts w:ascii="Calibri" w:hAnsi="Calibri"/>
          <w:sz w:val="22"/>
          <w:szCs w:val="22"/>
        </w:rPr>
      </w:pPr>
      <w:r w:rsidRPr="00F64E9C">
        <w:rPr>
          <w:rFonts w:ascii="Calibri" w:hAnsi="Calibri"/>
          <w:sz w:val="22"/>
          <w:szCs w:val="22"/>
        </w:rPr>
        <w:t xml:space="preserve">Beneficjent dokonuje również zwrotu wydatków </w:t>
      </w:r>
      <w:proofErr w:type="spellStart"/>
      <w:r w:rsidRPr="00F64E9C">
        <w:rPr>
          <w:rFonts w:ascii="Calibri" w:hAnsi="Calibri"/>
          <w:sz w:val="22"/>
          <w:szCs w:val="22"/>
        </w:rPr>
        <w:t>niekwalifikowalnych</w:t>
      </w:r>
      <w:proofErr w:type="spellEnd"/>
      <w:r w:rsidRPr="00F64E9C">
        <w:rPr>
          <w:rFonts w:ascii="Calibri" w:hAnsi="Calibri"/>
          <w:sz w:val="22"/>
          <w:szCs w:val="22"/>
        </w:rPr>
        <w:t xml:space="preserve"> niestanowiących nieprawidłowości:</w:t>
      </w:r>
    </w:p>
    <w:p w:rsidR="00155EF4" w:rsidRPr="00F64E9C" w:rsidRDefault="00155EF4" w:rsidP="00155EF4">
      <w:pPr>
        <w:numPr>
          <w:ilvl w:val="1"/>
          <w:numId w:val="40"/>
        </w:numPr>
        <w:tabs>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w trakcie realizacji </w:t>
      </w:r>
      <w:r>
        <w:rPr>
          <w:rFonts w:ascii="Calibri" w:hAnsi="Calibri"/>
          <w:sz w:val="22"/>
          <w:szCs w:val="22"/>
        </w:rPr>
        <w:t>P</w:t>
      </w:r>
      <w:r w:rsidRPr="00F64E9C">
        <w:rPr>
          <w:rFonts w:ascii="Calibri" w:hAnsi="Calibri"/>
          <w:sz w:val="22"/>
          <w:szCs w:val="22"/>
        </w:rPr>
        <w:t xml:space="preserve">rojektu, zwrot kwoty wydatku </w:t>
      </w:r>
      <w:proofErr w:type="spellStart"/>
      <w:r w:rsidRPr="00F64E9C">
        <w:rPr>
          <w:rFonts w:ascii="Calibri" w:hAnsi="Calibri"/>
          <w:sz w:val="22"/>
          <w:szCs w:val="22"/>
        </w:rPr>
        <w:t>niekwalifikowalnego</w:t>
      </w:r>
      <w:proofErr w:type="spellEnd"/>
      <w:r w:rsidRPr="00F64E9C">
        <w:rPr>
          <w:rFonts w:ascii="Calibri" w:hAnsi="Calibri"/>
          <w:sz w:val="22"/>
          <w:szCs w:val="22"/>
        </w:rPr>
        <w:t xml:space="preserve"> niestanowiącego nieprawidłowości następuje na rachunek bankowy </w:t>
      </w:r>
      <w:r>
        <w:rPr>
          <w:rFonts w:ascii="Calibri" w:hAnsi="Calibri"/>
          <w:sz w:val="22"/>
          <w:szCs w:val="22"/>
        </w:rPr>
        <w:t>P</w:t>
      </w:r>
      <w:r w:rsidRPr="00F64E9C">
        <w:rPr>
          <w:rFonts w:ascii="Calibri" w:hAnsi="Calibri"/>
          <w:sz w:val="22"/>
          <w:szCs w:val="22"/>
        </w:rPr>
        <w:t>rojektu;</w:t>
      </w:r>
    </w:p>
    <w:p w:rsidR="00155EF4" w:rsidRPr="00F64E9C" w:rsidRDefault="00155EF4" w:rsidP="00155EF4">
      <w:pPr>
        <w:numPr>
          <w:ilvl w:val="1"/>
          <w:numId w:val="40"/>
        </w:numPr>
        <w:tabs>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na koniec realizacji </w:t>
      </w:r>
      <w:r>
        <w:rPr>
          <w:rFonts w:ascii="Calibri" w:hAnsi="Calibri"/>
          <w:sz w:val="22"/>
          <w:szCs w:val="22"/>
        </w:rPr>
        <w:t>P</w:t>
      </w:r>
      <w:r w:rsidRPr="00F64E9C">
        <w:rPr>
          <w:rFonts w:ascii="Calibri" w:hAnsi="Calibri"/>
          <w:sz w:val="22"/>
          <w:szCs w:val="22"/>
        </w:rPr>
        <w:t xml:space="preserve">rojektu, zwrot kwoty wydatku </w:t>
      </w:r>
      <w:proofErr w:type="spellStart"/>
      <w:r w:rsidRPr="00F64E9C">
        <w:rPr>
          <w:rFonts w:ascii="Calibri" w:hAnsi="Calibri"/>
          <w:sz w:val="22"/>
          <w:szCs w:val="22"/>
        </w:rPr>
        <w:t>niekwalifikowalnego</w:t>
      </w:r>
      <w:proofErr w:type="spellEnd"/>
      <w:r w:rsidRPr="00F64E9C">
        <w:rPr>
          <w:rFonts w:ascii="Calibri" w:hAnsi="Calibri"/>
          <w:sz w:val="22"/>
          <w:szCs w:val="22"/>
        </w:rPr>
        <w:t xml:space="preserve"> niestanowiącego nieprawidłowości następuje na rachunek IZ RPOWP</w:t>
      </w:r>
    </w:p>
    <w:p w:rsidR="00155EF4" w:rsidRPr="00F64E9C" w:rsidRDefault="00155EF4" w:rsidP="00155EF4">
      <w:pPr>
        <w:numPr>
          <w:ilvl w:val="0"/>
          <w:numId w:val="19"/>
        </w:numPr>
        <w:tabs>
          <w:tab w:val="left" w:pos="357"/>
        </w:tabs>
        <w:spacing w:after="120" w:line="276" w:lineRule="auto"/>
        <w:jc w:val="both"/>
        <w:rPr>
          <w:rFonts w:ascii="Calibri" w:hAnsi="Calibri"/>
          <w:sz w:val="22"/>
          <w:szCs w:val="22"/>
        </w:rPr>
      </w:pPr>
      <w:r w:rsidRPr="00F64E9C">
        <w:rPr>
          <w:rFonts w:ascii="Calibri" w:hAnsi="Calibri"/>
          <w:sz w:val="22"/>
          <w:szCs w:val="22"/>
        </w:rPr>
        <w:t>W przypadku stwierdzenia nieprawidłowości, zwrot kwoty nieprawidłowości następuje na rachunek IZ RPOWP</w:t>
      </w:r>
      <w:r>
        <w:rPr>
          <w:rFonts w:ascii="Calibri" w:hAnsi="Calibri"/>
          <w:sz w:val="22"/>
          <w:szCs w:val="22"/>
        </w:rPr>
        <w:t xml:space="preserve"> zgodnie z art. 207 Ustawy o finansach publicznych</w:t>
      </w:r>
      <w:r w:rsidRPr="00F64E9C">
        <w:rPr>
          <w:rFonts w:ascii="Calibri" w:hAnsi="Calibri"/>
          <w:sz w:val="22"/>
          <w:szCs w:val="22"/>
        </w:rPr>
        <w:t xml:space="preserve">. </w:t>
      </w:r>
    </w:p>
    <w:p w:rsidR="00155EF4" w:rsidRPr="00F64E9C" w:rsidRDefault="00155EF4" w:rsidP="00155EF4">
      <w:pPr>
        <w:numPr>
          <w:ilvl w:val="0"/>
          <w:numId w:val="19"/>
        </w:numPr>
        <w:tabs>
          <w:tab w:val="left" w:pos="357"/>
        </w:tabs>
        <w:spacing w:after="120" w:line="276" w:lineRule="auto"/>
        <w:jc w:val="both"/>
        <w:rPr>
          <w:rFonts w:ascii="Calibri" w:hAnsi="Calibri"/>
          <w:sz w:val="22"/>
          <w:szCs w:val="22"/>
        </w:rPr>
      </w:pPr>
      <w:r w:rsidRPr="00F64E9C">
        <w:rPr>
          <w:rFonts w:ascii="Calibri" w:hAnsi="Calibri"/>
          <w:sz w:val="22"/>
          <w:szCs w:val="22"/>
        </w:rPr>
        <w:t>Beneficjent dokonuje opisu przelewu zwracanych środków zgodnie z zaleceniami IZ RPOWP, o których mowa w § 4 ust. 2</w:t>
      </w:r>
      <w:r>
        <w:rPr>
          <w:rFonts w:ascii="Calibri" w:hAnsi="Calibri"/>
          <w:sz w:val="22"/>
          <w:szCs w:val="22"/>
        </w:rPr>
        <w:t>0</w:t>
      </w:r>
      <w:r w:rsidRPr="00F64E9C">
        <w:rPr>
          <w:rFonts w:ascii="Calibri" w:hAnsi="Calibri"/>
          <w:sz w:val="22"/>
          <w:szCs w:val="22"/>
        </w:rPr>
        <w:t>.</w:t>
      </w:r>
    </w:p>
    <w:p w:rsidR="00155EF4" w:rsidRDefault="00155EF4" w:rsidP="00155EF4">
      <w:pPr>
        <w:numPr>
          <w:ilvl w:val="0"/>
          <w:numId w:val="19"/>
        </w:numPr>
        <w:tabs>
          <w:tab w:val="left" w:pos="357"/>
        </w:tabs>
        <w:spacing w:after="120" w:line="276" w:lineRule="auto"/>
        <w:jc w:val="both"/>
        <w:rPr>
          <w:rFonts w:ascii="Calibri" w:hAnsi="Calibri"/>
          <w:sz w:val="22"/>
          <w:szCs w:val="22"/>
        </w:rPr>
      </w:pPr>
      <w:r w:rsidRPr="00F64E9C">
        <w:rPr>
          <w:rFonts w:ascii="Calibri" w:hAnsi="Calibri"/>
          <w:sz w:val="22"/>
          <w:szCs w:val="22"/>
        </w:rPr>
        <w:t>Beneficjent zobowiązuje się do ponoszenia udokumentowanych kosztów podejmowanych wobec niego działań windykacyjnych.</w:t>
      </w:r>
    </w:p>
    <w:p w:rsidR="00155EF4" w:rsidRDefault="00155EF4" w:rsidP="00155EF4">
      <w:pPr>
        <w:numPr>
          <w:ilvl w:val="0"/>
          <w:numId w:val="19"/>
        </w:numPr>
        <w:tabs>
          <w:tab w:val="left" w:pos="357"/>
        </w:tabs>
        <w:spacing w:after="120" w:line="276" w:lineRule="auto"/>
        <w:jc w:val="both"/>
        <w:rPr>
          <w:rFonts w:ascii="Calibri" w:hAnsi="Calibri"/>
          <w:sz w:val="22"/>
          <w:szCs w:val="22"/>
        </w:rPr>
      </w:pPr>
      <w:r>
        <w:rPr>
          <w:rFonts w:ascii="Calibri" w:hAnsi="Calibri"/>
          <w:sz w:val="22"/>
          <w:szCs w:val="22"/>
        </w:rPr>
        <w:t xml:space="preserve">W przypadku braku zwrotu środków </w:t>
      </w:r>
      <w:r w:rsidRPr="00056803">
        <w:rPr>
          <w:rFonts w:ascii="Calibri" w:hAnsi="Calibri"/>
          <w:sz w:val="22"/>
          <w:szCs w:val="22"/>
        </w:rPr>
        <w:t>zgodnie z</w:t>
      </w:r>
      <w:r>
        <w:rPr>
          <w:rFonts w:ascii="Calibri" w:hAnsi="Calibri"/>
          <w:sz w:val="22"/>
          <w:szCs w:val="22"/>
        </w:rPr>
        <w:t xml:space="preserve"> ust. 3-5 B</w:t>
      </w:r>
      <w:r w:rsidRPr="00535617">
        <w:rPr>
          <w:rFonts w:ascii="Calibri" w:hAnsi="Calibri"/>
          <w:sz w:val="22"/>
          <w:szCs w:val="22"/>
        </w:rPr>
        <w:t xml:space="preserve">eneficjent zostaje wykluczony z możliwości otrzymania środków, o których mowa w </w:t>
      </w:r>
      <w:r>
        <w:rPr>
          <w:rFonts w:ascii="Calibri" w:hAnsi="Calibri"/>
          <w:sz w:val="22"/>
          <w:szCs w:val="22"/>
        </w:rPr>
        <w:t xml:space="preserve">art. 207 </w:t>
      </w:r>
      <w:r w:rsidRPr="00535617">
        <w:rPr>
          <w:rFonts w:ascii="Calibri" w:hAnsi="Calibri"/>
          <w:sz w:val="22"/>
          <w:szCs w:val="22"/>
        </w:rPr>
        <w:t>ust. 1</w:t>
      </w:r>
      <w:r>
        <w:rPr>
          <w:rFonts w:ascii="Calibri" w:hAnsi="Calibri"/>
          <w:sz w:val="22"/>
          <w:szCs w:val="22"/>
        </w:rPr>
        <w:t xml:space="preserve"> Ustawy o finansach publicznych. </w:t>
      </w:r>
    </w:p>
    <w:p w:rsidR="00155EF4" w:rsidRPr="0099292B" w:rsidRDefault="00155EF4" w:rsidP="00155EF4">
      <w:pPr>
        <w:numPr>
          <w:ilvl w:val="0"/>
          <w:numId w:val="19"/>
        </w:numPr>
        <w:autoSpaceDE w:val="0"/>
        <w:autoSpaceDN w:val="0"/>
        <w:adjustRightInd w:val="0"/>
        <w:spacing w:after="120" w:line="278" w:lineRule="auto"/>
        <w:ind w:left="419" w:hanging="357"/>
        <w:jc w:val="both"/>
        <w:rPr>
          <w:rFonts w:ascii="Calibri" w:eastAsia="Times New Roman" w:hAnsi="Calibri" w:cs="A"/>
          <w:sz w:val="22"/>
          <w:szCs w:val="22"/>
        </w:rPr>
      </w:pPr>
      <w:r>
        <w:rPr>
          <w:rFonts w:ascii="Calibri" w:eastAsia="Times New Roman" w:hAnsi="Calibri" w:cs="A"/>
          <w:sz w:val="22"/>
          <w:szCs w:val="22"/>
        </w:rPr>
        <w:t>W przypadku gdy B</w:t>
      </w:r>
      <w:r w:rsidRPr="0099292B">
        <w:rPr>
          <w:rFonts w:ascii="Calibri" w:eastAsia="Times New Roman" w:hAnsi="Calibri" w:cs="A"/>
          <w:sz w:val="22"/>
          <w:szCs w:val="22"/>
        </w:rPr>
        <w:t xml:space="preserve">eneficjent otrzymał płatność na podstawie przedstawionych jako autentyczne dokumentów podrobionych lub przerobionych lub dokumentów potwierdzających nieprawdę lub nie zwrócił środków w terminie, </w:t>
      </w:r>
      <w:r>
        <w:rPr>
          <w:rFonts w:ascii="Calibri" w:eastAsia="Times New Roman" w:hAnsi="Calibri" w:cs="A"/>
          <w:sz w:val="22"/>
          <w:szCs w:val="22"/>
        </w:rPr>
        <w:t>o którym mowa w ust. 3</w:t>
      </w:r>
      <w:r w:rsidRPr="0099292B">
        <w:rPr>
          <w:rFonts w:ascii="Calibri" w:eastAsia="Times New Roman" w:hAnsi="Calibri" w:cs="A"/>
          <w:sz w:val="22"/>
          <w:szCs w:val="22"/>
        </w:rPr>
        <w:t xml:space="preserve"> lub okoliczności, o których mowa w ust. 1, wystąpiły wskutek </w:t>
      </w:r>
      <w:r>
        <w:rPr>
          <w:rFonts w:ascii="Calibri" w:eastAsia="Times New Roman" w:hAnsi="Calibri" w:cs="A"/>
          <w:sz w:val="22"/>
          <w:szCs w:val="22"/>
        </w:rPr>
        <w:t>popełnienia przestępstwa przez B</w:t>
      </w:r>
      <w:r w:rsidRPr="0099292B">
        <w:rPr>
          <w:rFonts w:ascii="Calibri" w:eastAsia="Times New Roman" w:hAnsi="Calibri" w:cs="A"/>
          <w:sz w:val="22"/>
          <w:szCs w:val="22"/>
        </w:rPr>
        <w:t>eneficjenta, partnera, podmiot upoważniony do dokonywania wydatków, a w przypadku gdy podmioty te nie są osobami fizycznymi - osob</w:t>
      </w:r>
      <w:r>
        <w:rPr>
          <w:rFonts w:ascii="Calibri" w:eastAsia="Times New Roman" w:hAnsi="Calibri" w:cs="A"/>
          <w:sz w:val="22"/>
          <w:szCs w:val="22"/>
        </w:rPr>
        <w:t>y</w:t>
      </w:r>
      <w:r w:rsidRPr="0099292B">
        <w:rPr>
          <w:rFonts w:ascii="Calibri" w:eastAsia="Times New Roman" w:hAnsi="Calibri" w:cs="A"/>
          <w:sz w:val="22"/>
          <w:szCs w:val="22"/>
        </w:rPr>
        <w:t xml:space="preserve"> upra</w:t>
      </w:r>
      <w:r>
        <w:rPr>
          <w:rFonts w:ascii="Calibri" w:eastAsia="Times New Roman" w:hAnsi="Calibri" w:cs="A"/>
          <w:sz w:val="22"/>
          <w:szCs w:val="22"/>
        </w:rPr>
        <w:t>wnione do wykonywania w ramach P</w:t>
      </w:r>
      <w:r w:rsidRPr="0099292B">
        <w:rPr>
          <w:rFonts w:ascii="Calibri" w:eastAsia="Times New Roman" w:hAnsi="Calibri" w:cs="A"/>
          <w:sz w:val="22"/>
          <w:szCs w:val="22"/>
        </w:rPr>
        <w:t>rojekt</w:t>
      </w:r>
      <w:r>
        <w:rPr>
          <w:rFonts w:ascii="Calibri" w:eastAsia="Times New Roman" w:hAnsi="Calibri" w:cs="A"/>
          <w:sz w:val="22"/>
          <w:szCs w:val="22"/>
        </w:rPr>
        <w:t>u czynności w imieniu B</w:t>
      </w:r>
      <w:r w:rsidRPr="0099292B">
        <w:rPr>
          <w:rFonts w:ascii="Calibri" w:eastAsia="Times New Roman" w:hAnsi="Calibri" w:cs="A"/>
          <w:sz w:val="22"/>
          <w:szCs w:val="22"/>
        </w:rPr>
        <w:t>eneficjenta, przy czym fakt popełnienia przestępstwa przez wyżej wymienione podmioty został potwierdzony prawomocnym wyrokiem sądowym</w:t>
      </w:r>
      <w:r>
        <w:rPr>
          <w:rFonts w:ascii="Calibri" w:eastAsia="Times New Roman" w:hAnsi="Calibri" w:cs="A"/>
          <w:sz w:val="22"/>
          <w:szCs w:val="22"/>
        </w:rPr>
        <w:t xml:space="preserve">, </w:t>
      </w:r>
      <w:r w:rsidRPr="0099292B">
        <w:rPr>
          <w:rFonts w:ascii="Calibri" w:eastAsia="Times New Roman" w:hAnsi="Calibri" w:cs="A"/>
          <w:sz w:val="22"/>
          <w:szCs w:val="22"/>
        </w:rPr>
        <w:t>zostaje wykluczony z możliwości otrzymania</w:t>
      </w:r>
      <w:r>
        <w:rPr>
          <w:rFonts w:ascii="Calibri" w:eastAsia="Times New Roman" w:hAnsi="Calibri" w:cs="A"/>
          <w:sz w:val="22"/>
          <w:szCs w:val="22"/>
        </w:rPr>
        <w:t xml:space="preserve"> środków, zgodnie z art. 207 </w:t>
      </w:r>
      <w:r w:rsidRPr="00755D0E">
        <w:rPr>
          <w:rFonts w:ascii="Calibri" w:eastAsia="Times New Roman" w:hAnsi="Calibri" w:cs="A"/>
          <w:sz w:val="22"/>
          <w:szCs w:val="22"/>
        </w:rPr>
        <w:t>ust.</w:t>
      </w:r>
      <w:r w:rsidRPr="0099292B">
        <w:rPr>
          <w:rFonts w:ascii="Calibri" w:eastAsia="Times New Roman" w:hAnsi="Calibri" w:cs="A"/>
          <w:sz w:val="22"/>
          <w:szCs w:val="22"/>
        </w:rPr>
        <w:t xml:space="preserve"> 4 i 5 </w:t>
      </w:r>
      <w:r>
        <w:rPr>
          <w:rFonts w:ascii="Calibri" w:eastAsia="Times New Roman" w:hAnsi="Calibri" w:cs="A"/>
          <w:sz w:val="22"/>
          <w:szCs w:val="22"/>
        </w:rPr>
        <w:t>Ustawy o finansach publicznych</w:t>
      </w:r>
      <w:r w:rsidRPr="0099292B">
        <w:rPr>
          <w:rFonts w:ascii="Calibri" w:eastAsia="Times New Roman" w:hAnsi="Calibri" w:cs="A"/>
          <w:sz w:val="22"/>
          <w:szCs w:val="22"/>
        </w:rPr>
        <w:t>.</w:t>
      </w:r>
    </w:p>
    <w:p w:rsidR="00155EF4" w:rsidRPr="00535617" w:rsidRDefault="00155EF4" w:rsidP="00155EF4">
      <w:pPr>
        <w:tabs>
          <w:tab w:val="left" w:pos="357"/>
        </w:tabs>
        <w:spacing w:after="120" w:line="276" w:lineRule="auto"/>
        <w:ind w:left="420"/>
        <w:jc w:val="both"/>
        <w:rPr>
          <w:rFonts w:ascii="Calibri" w:hAnsi="Calibri"/>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9.</w:t>
      </w:r>
    </w:p>
    <w:p w:rsidR="00155EF4" w:rsidRPr="00F64E9C" w:rsidRDefault="00155EF4" w:rsidP="00155EF4">
      <w:pPr>
        <w:autoSpaceDE w:val="0"/>
        <w:autoSpaceDN w:val="0"/>
        <w:adjustRightInd w:val="0"/>
        <w:spacing w:line="276" w:lineRule="auto"/>
        <w:jc w:val="both"/>
        <w:rPr>
          <w:rFonts w:ascii="Calibri" w:hAnsi="Calibri"/>
          <w:color w:val="000000"/>
          <w:sz w:val="22"/>
          <w:szCs w:val="22"/>
        </w:rPr>
      </w:pPr>
      <w:r w:rsidRPr="00F64E9C">
        <w:rPr>
          <w:rFonts w:ascii="Calibri" w:hAnsi="Calibri"/>
          <w:color w:val="000000"/>
          <w:sz w:val="22"/>
          <w:szCs w:val="22"/>
        </w:rPr>
        <w:t xml:space="preserve">W przypadku stwierdzenia w Projekcie nieprawidłowości wartość Projektu określona w aktualnym Wniosku o dofinansowanie ulega odpowiedniemu pomniejszeniu o kwotę podlegającą zwrotowi. Kwota przypadająca na stwierdzoną w </w:t>
      </w:r>
      <w:r>
        <w:rPr>
          <w:rFonts w:ascii="Calibri" w:hAnsi="Calibri"/>
          <w:color w:val="000000"/>
          <w:sz w:val="22"/>
          <w:szCs w:val="22"/>
        </w:rPr>
        <w:t>P</w:t>
      </w:r>
      <w:r w:rsidRPr="00F64E9C">
        <w:rPr>
          <w:rFonts w:ascii="Calibri" w:hAnsi="Calibri"/>
          <w:color w:val="000000"/>
          <w:sz w:val="22"/>
          <w:szCs w:val="22"/>
        </w:rPr>
        <w:t xml:space="preserve">rojekcie nieprawidłowość nie może zostać powtórnie wykorzystana w ramach </w:t>
      </w:r>
      <w:r>
        <w:rPr>
          <w:rFonts w:ascii="Calibri" w:hAnsi="Calibri"/>
          <w:color w:val="000000"/>
          <w:sz w:val="22"/>
          <w:szCs w:val="22"/>
        </w:rPr>
        <w:t>P</w:t>
      </w:r>
      <w:r w:rsidRPr="00F64E9C">
        <w:rPr>
          <w:rFonts w:ascii="Calibri" w:hAnsi="Calibri"/>
          <w:color w:val="000000"/>
          <w:sz w:val="22"/>
          <w:szCs w:val="22"/>
        </w:rPr>
        <w:t xml:space="preserve">rojektu. Zmiana, o której mowa w zdaniu pierwszym, nie wymaga formy aneksu do Umowy. </w:t>
      </w:r>
    </w:p>
    <w:p w:rsidR="00155EF4" w:rsidRPr="00F64E9C" w:rsidRDefault="00155EF4" w:rsidP="00155EF4">
      <w:pPr>
        <w:autoSpaceDE w:val="0"/>
        <w:autoSpaceDN w:val="0"/>
        <w:adjustRightInd w:val="0"/>
        <w:spacing w:line="276" w:lineRule="auto"/>
        <w:ind w:firstLine="708"/>
        <w:jc w:val="center"/>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b/>
          <w:color w:val="000000"/>
          <w:sz w:val="22"/>
          <w:szCs w:val="22"/>
        </w:rPr>
      </w:pPr>
      <w:r w:rsidRPr="00F64E9C">
        <w:rPr>
          <w:rFonts w:ascii="Calibri" w:hAnsi="Calibri"/>
          <w:b/>
          <w:color w:val="000000"/>
          <w:sz w:val="22"/>
          <w:szCs w:val="22"/>
        </w:rPr>
        <w:t>Trwałość projektu</w:t>
      </w: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10</w:t>
      </w:r>
      <w:r>
        <w:rPr>
          <w:rFonts w:ascii="Calibri" w:hAnsi="Calibri"/>
          <w:color w:val="000000"/>
          <w:sz w:val="22"/>
          <w:szCs w:val="22"/>
        </w:rPr>
        <w:t>.</w:t>
      </w:r>
      <w:r w:rsidRPr="00F64E9C">
        <w:rPr>
          <w:rFonts w:ascii="Calibri" w:hAnsi="Calibri"/>
          <w:color w:val="000000"/>
          <w:sz w:val="22"/>
          <w:szCs w:val="22"/>
        </w:rPr>
        <w:t xml:space="preserve"> </w:t>
      </w:r>
    </w:p>
    <w:p w:rsidR="00155EF4" w:rsidRPr="00F64E9C" w:rsidRDefault="00155EF4" w:rsidP="00155EF4">
      <w:pPr>
        <w:numPr>
          <w:ilvl w:val="0"/>
          <w:numId w:val="41"/>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zgodnie z art. 71 Rozporządzenia ogólnego do utrzymania trwałości </w:t>
      </w:r>
      <w:r>
        <w:rPr>
          <w:rFonts w:ascii="Calibri" w:hAnsi="Calibri"/>
          <w:color w:val="000000"/>
          <w:sz w:val="22"/>
          <w:szCs w:val="22"/>
        </w:rPr>
        <w:t>P</w:t>
      </w:r>
      <w:r w:rsidRPr="00F64E9C">
        <w:rPr>
          <w:rFonts w:ascii="Calibri" w:hAnsi="Calibri"/>
          <w:color w:val="000000"/>
          <w:sz w:val="22"/>
          <w:szCs w:val="22"/>
        </w:rPr>
        <w:t xml:space="preserve">rojektu. </w:t>
      </w:r>
    </w:p>
    <w:p w:rsidR="00155EF4" w:rsidRPr="00F64E9C" w:rsidRDefault="00155EF4" w:rsidP="00155EF4">
      <w:pPr>
        <w:numPr>
          <w:ilvl w:val="0"/>
          <w:numId w:val="41"/>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niezwłocznie informuje IZ RPOWP o wszelkich okolicznościach mogących powodować naruszenie trwałości </w:t>
      </w:r>
      <w:r>
        <w:rPr>
          <w:rFonts w:ascii="Calibri" w:hAnsi="Calibri"/>
          <w:color w:val="000000"/>
          <w:sz w:val="22"/>
          <w:szCs w:val="22"/>
        </w:rPr>
        <w:t>P</w:t>
      </w:r>
      <w:r w:rsidRPr="00F64E9C">
        <w:rPr>
          <w:rFonts w:ascii="Calibri" w:hAnsi="Calibri"/>
          <w:color w:val="000000"/>
          <w:sz w:val="22"/>
          <w:szCs w:val="22"/>
        </w:rPr>
        <w:t xml:space="preserve">rojektu. </w:t>
      </w:r>
    </w:p>
    <w:p w:rsidR="00155EF4" w:rsidRPr="00F64E9C" w:rsidRDefault="00155EF4" w:rsidP="00155EF4">
      <w:pPr>
        <w:numPr>
          <w:ilvl w:val="0"/>
          <w:numId w:val="41"/>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jest zobowiązany zgodnie z poleceniem zwrotu i w terminie wyznaczonym przez IZ RPOWP zwrócić dofinansowanie wraz z odsetkami jak dla zaległości podatkowych zgodnie z art. 207 </w:t>
      </w:r>
      <w:r>
        <w:rPr>
          <w:rFonts w:ascii="Calibri" w:hAnsi="Calibri"/>
          <w:color w:val="000000"/>
          <w:sz w:val="22"/>
          <w:szCs w:val="22"/>
        </w:rPr>
        <w:t>U</w:t>
      </w:r>
      <w:r w:rsidRPr="00F64E9C">
        <w:rPr>
          <w:rFonts w:ascii="Calibri" w:hAnsi="Calibri"/>
          <w:color w:val="000000"/>
          <w:sz w:val="22"/>
          <w:szCs w:val="22"/>
        </w:rPr>
        <w:t xml:space="preserve">stawy o finansach publicznych, w przypadku gdy w okresie trwałości </w:t>
      </w:r>
      <w:r>
        <w:rPr>
          <w:rFonts w:ascii="Calibri" w:hAnsi="Calibri"/>
          <w:color w:val="000000"/>
          <w:sz w:val="22"/>
          <w:szCs w:val="22"/>
        </w:rPr>
        <w:t>P</w:t>
      </w:r>
      <w:r w:rsidRPr="00F64E9C">
        <w:rPr>
          <w:rFonts w:ascii="Calibri" w:hAnsi="Calibri"/>
          <w:color w:val="000000"/>
          <w:sz w:val="22"/>
          <w:szCs w:val="22"/>
        </w:rPr>
        <w:t xml:space="preserve">rojektu wystąpią przesłanki wskazane w art. 71 </w:t>
      </w:r>
      <w:r>
        <w:rPr>
          <w:rFonts w:ascii="Calibri" w:hAnsi="Calibri"/>
          <w:color w:val="000000"/>
          <w:sz w:val="22"/>
          <w:szCs w:val="22"/>
        </w:rPr>
        <w:t>R</w:t>
      </w:r>
      <w:r w:rsidRPr="00F64E9C">
        <w:rPr>
          <w:rFonts w:ascii="Calibri" w:hAnsi="Calibri"/>
          <w:color w:val="000000"/>
          <w:sz w:val="22"/>
          <w:szCs w:val="22"/>
        </w:rPr>
        <w:t xml:space="preserve">ozporządzenia ogólnego. Wartość dofinansowania przypadająca do zwrotu zostanie określona proporcjonalnie do okresu nieutrzymania trwałości. </w:t>
      </w: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p>
    <w:p w:rsidR="00155EF4" w:rsidRPr="00F64E9C" w:rsidRDefault="00155EF4" w:rsidP="00155EF4">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bCs/>
          <w:sz w:val="22"/>
          <w:szCs w:val="22"/>
        </w:rPr>
        <w:t>Zabezpieczenie prawidłowej realizacji umowy</w:t>
      </w:r>
    </w:p>
    <w:p w:rsidR="00155EF4" w:rsidRPr="00F64E9C" w:rsidRDefault="00155EF4" w:rsidP="00155EF4">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sz w:val="22"/>
          <w:szCs w:val="22"/>
        </w:rPr>
        <w:t>§ 11</w:t>
      </w:r>
      <w:r>
        <w:rPr>
          <w:rFonts w:ascii="Calibri" w:hAnsi="Calibri" w:cs="Times New Roman"/>
          <w:sz w:val="22"/>
          <w:szCs w:val="22"/>
        </w:rPr>
        <w:t>.</w:t>
      </w:r>
      <w:r w:rsidRPr="00F64E9C">
        <w:rPr>
          <w:rStyle w:val="Odwoanieprzypisudolnego"/>
          <w:rFonts w:ascii="Calibri" w:hAnsi="Calibri"/>
          <w:sz w:val="22"/>
          <w:szCs w:val="22"/>
        </w:rPr>
        <w:footnoteReference w:id="23"/>
      </w:r>
    </w:p>
    <w:p w:rsidR="00155EF4" w:rsidRPr="00F64E9C" w:rsidRDefault="00155EF4" w:rsidP="00155EF4">
      <w:pPr>
        <w:pStyle w:val="Default"/>
        <w:numPr>
          <w:ilvl w:val="0"/>
          <w:numId w:val="1"/>
        </w:numPr>
        <w:spacing w:before="120" w:after="120"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 xml:space="preserve">Beneficjent zobowiązany jest do wniesienia zabezpieczenia należytego wykonania zobowiązań wynikających z Umowy na kwotę wartości dofinansowania w formie weksla </w:t>
      </w:r>
      <w:proofErr w:type="spellStart"/>
      <w:r w:rsidRPr="00F64E9C">
        <w:rPr>
          <w:rFonts w:ascii="Calibri" w:hAnsi="Calibri" w:cs="Times New Roman"/>
          <w:color w:val="auto"/>
          <w:sz w:val="22"/>
          <w:szCs w:val="22"/>
        </w:rPr>
        <w:t>in</w:t>
      </w:r>
      <w:proofErr w:type="spellEnd"/>
      <w:r w:rsidRPr="00F64E9C">
        <w:rPr>
          <w:rFonts w:ascii="Calibri" w:hAnsi="Calibri" w:cs="Times New Roman"/>
          <w:color w:val="auto"/>
          <w:sz w:val="22"/>
          <w:szCs w:val="22"/>
        </w:rPr>
        <w:t xml:space="preserve">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ds. rozwoju regionalnego wydanym na podstawie art. 189 ust. 4 </w:t>
      </w:r>
      <w:r>
        <w:rPr>
          <w:rFonts w:ascii="Calibri" w:hAnsi="Calibri" w:cs="Times New Roman"/>
          <w:color w:val="auto"/>
          <w:sz w:val="22"/>
          <w:szCs w:val="22"/>
        </w:rPr>
        <w:t>U</w:t>
      </w:r>
      <w:r w:rsidRPr="00F64E9C">
        <w:rPr>
          <w:rFonts w:ascii="Calibri" w:hAnsi="Calibri" w:cs="Times New Roman"/>
          <w:color w:val="auto"/>
          <w:sz w:val="22"/>
          <w:szCs w:val="22"/>
        </w:rPr>
        <w:t>stawy o finansach publicznych.</w:t>
      </w:r>
    </w:p>
    <w:p w:rsidR="00155EF4" w:rsidRPr="00F64E9C" w:rsidRDefault="00155EF4" w:rsidP="00155EF4">
      <w:pPr>
        <w:pStyle w:val="Akapitzlist1"/>
        <w:numPr>
          <w:ilvl w:val="0"/>
          <w:numId w:val="1"/>
        </w:numPr>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Zwrot dokumentu stanowiącego zabezpieczenie umowy następuje po upływie okresu trwałości</w:t>
      </w:r>
      <w:r w:rsidRPr="00F64E9C">
        <w:rPr>
          <w:rStyle w:val="Odwoanieprzypisudolnego"/>
          <w:rFonts w:ascii="Calibri" w:hAnsi="Calibri"/>
          <w:color w:val="000000"/>
          <w:sz w:val="22"/>
          <w:szCs w:val="22"/>
        </w:rPr>
        <w:footnoteReference w:id="24"/>
      </w:r>
      <w:r w:rsidRPr="00F64E9C">
        <w:rPr>
          <w:rFonts w:ascii="Calibri" w:hAnsi="Calibri"/>
          <w:color w:val="000000"/>
          <w:sz w:val="22"/>
          <w:szCs w:val="22"/>
        </w:rPr>
        <w:t xml:space="preserve"> albo z chwilą ostatecznego rozliczenia umowy o dofinansowanie </w:t>
      </w:r>
      <w:r>
        <w:rPr>
          <w:rFonts w:ascii="Calibri" w:hAnsi="Calibri"/>
          <w:color w:val="000000"/>
          <w:sz w:val="22"/>
          <w:szCs w:val="22"/>
        </w:rPr>
        <w:t>P</w:t>
      </w:r>
      <w:r w:rsidRPr="00F64E9C">
        <w:rPr>
          <w:rFonts w:ascii="Calibri" w:hAnsi="Calibri"/>
          <w:color w:val="000000"/>
          <w:sz w:val="22"/>
          <w:szCs w:val="22"/>
        </w:rPr>
        <w:t>rojektu tj.:</w:t>
      </w:r>
    </w:p>
    <w:p w:rsidR="00155EF4" w:rsidRPr="00F64E9C" w:rsidRDefault="00155EF4" w:rsidP="00155EF4">
      <w:pPr>
        <w:pStyle w:val="Akapitzlist1"/>
        <w:numPr>
          <w:ilvl w:val="0"/>
          <w:numId w:val="22"/>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zatwierdzenia końcowego wniosku o płatność;</w:t>
      </w:r>
    </w:p>
    <w:p w:rsidR="00155EF4" w:rsidRPr="00F64E9C" w:rsidRDefault="00155EF4" w:rsidP="00155EF4">
      <w:pPr>
        <w:pStyle w:val="Akapitzlist1"/>
        <w:numPr>
          <w:ilvl w:val="0"/>
          <w:numId w:val="22"/>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zwrotu środków niewykorzystanych przez Beneficjenta</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w:t>
      </w:r>
    </w:p>
    <w:p w:rsidR="00155EF4" w:rsidRPr="00F64E9C" w:rsidRDefault="00155EF4" w:rsidP="00155EF4">
      <w:pPr>
        <w:pStyle w:val="Akapitzlist1"/>
        <w:numPr>
          <w:ilvl w:val="0"/>
          <w:numId w:val="22"/>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w przypadku prowadzenia postępowania administracyjnego w celu wydania decyzji o</w:t>
      </w:r>
      <w:r>
        <w:rPr>
          <w:rFonts w:ascii="Calibri" w:hAnsi="Calibri"/>
          <w:color w:val="000000"/>
          <w:sz w:val="22"/>
          <w:szCs w:val="22"/>
        </w:rPr>
        <w:t> </w:t>
      </w:r>
      <w:r w:rsidRPr="00F64E9C">
        <w:rPr>
          <w:rFonts w:ascii="Calibri" w:hAnsi="Calibri"/>
          <w:color w:val="000000"/>
          <w:sz w:val="22"/>
          <w:szCs w:val="22"/>
        </w:rPr>
        <w:t>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155EF4" w:rsidRPr="00F64E9C" w:rsidRDefault="00155EF4" w:rsidP="00155EF4">
      <w:pPr>
        <w:pStyle w:val="Akapitzlist1"/>
        <w:numPr>
          <w:ilvl w:val="0"/>
          <w:numId w:val="22"/>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po sporządzeniu karty zamknięcia Projektu.</w:t>
      </w:r>
    </w:p>
    <w:p w:rsidR="00155EF4" w:rsidRPr="00F64E9C" w:rsidRDefault="00155EF4" w:rsidP="00155EF4">
      <w:pPr>
        <w:numPr>
          <w:ilvl w:val="0"/>
          <w:numId w:val="12"/>
        </w:numPr>
        <w:tabs>
          <w:tab w:val="num" w:pos="480"/>
        </w:tabs>
        <w:spacing w:before="120" w:after="120" w:line="276" w:lineRule="auto"/>
        <w:ind w:left="480"/>
        <w:contextualSpacing/>
        <w:jc w:val="both"/>
        <w:rPr>
          <w:rFonts w:ascii="Calibri" w:hAnsi="Calibri"/>
          <w:color w:val="000000"/>
          <w:sz w:val="22"/>
          <w:szCs w:val="22"/>
        </w:rPr>
      </w:pPr>
      <w:r w:rsidRPr="00F64E9C">
        <w:rPr>
          <w:rFonts w:ascii="Calibri" w:hAnsi="Calibri"/>
          <w:color w:val="000000"/>
          <w:sz w:val="22"/>
          <w:szCs w:val="22"/>
        </w:rPr>
        <w:t xml:space="preserve">IZ RPOWP informuje Beneficjenta pisemnie o możliwości odbioru dokumentu stanowiącego zabezpieczenie </w:t>
      </w:r>
      <w:r>
        <w:rPr>
          <w:rFonts w:ascii="Calibri" w:hAnsi="Calibri"/>
          <w:color w:val="000000"/>
          <w:sz w:val="22"/>
          <w:szCs w:val="22"/>
        </w:rPr>
        <w:t>U</w:t>
      </w:r>
      <w:r w:rsidRPr="00F64E9C">
        <w:rPr>
          <w:rFonts w:ascii="Calibri" w:hAnsi="Calibri"/>
          <w:color w:val="000000"/>
          <w:sz w:val="22"/>
          <w:szCs w:val="22"/>
        </w:rPr>
        <w:t xml:space="preserve">mowy. W przypadku nieodebrania przez Beneficjenta zabezpieczenia </w:t>
      </w:r>
      <w:r w:rsidRPr="00F64E9C">
        <w:rPr>
          <w:rFonts w:ascii="Calibri" w:hAnsi="Calibri"/>
          <w:sz w:val="22"/>
          <w:szCs w:val="22"/>
          <w:lang w:eastAsia="ar-SA"/>
        </w:rPr>
        <w:t>w</w:t>
      </w:r>
      <w:r>
        <w:rPr>
          <w:rFonts w:ascii="Calibri" w:hAnsi="Calibri"/>
          <w:sz w:val="22"/>
          <w:szCs w:val="22"/>
          <w:lang w:eastAsia="ar-SA"/>
        </w:rPr>
        <w:t> </w:t>
      </w:r>
      <w:r w:rsidRPr="00F64E9C">
        <w:rPr>
          <w:rFonts w:ascii="Calibri" w:hAnsi="Calibri"/>
          <w:sz w:val="22"/>
          <w:szCs w:val="22"/>
          <w:lang w:eastAsia="ar-SA"/>
        </w:rPr>
        <w:t>terminie 3 miesięcy od dnia otrzymania wezwania do odbioru lub złożenia pisemnego wniosku o</w:t>
      </w:r>
      <w:r>
        <w:rPr>
          <w:rFonts w:ascii="Calibri" w:hAnsi="Calibri"/>
          <w:sz w:val="22"/>
          <w:szCs w:val="22"/>
          <w:lang w:eastAsia="ar-SA"/>
        </w:rPr>
        <w:t> </w:t>
      </w:r>
      <w:r w:rsidRPr="00F64E9C">
        <w:rPr>
          <w:rFonts w:ascii="Calibri" w:hAnsi="Calibri"/>
          <w:sz w:val="22"/>
          <w:szCs w:val="22"/>
          <w:lang w:eastAsia="ar-SA"/>
        </w:rPr>
        <w:t xml:space="preserve">zniszczenie, </w:t>
      </w:r>
      <w:r w:rsidRPr="00F64E9C">
        <w:rPr>
          <w:rFonts w:ascii="Calibri" w:hAnsi="Calibri"/>
          <w:color w:val="000000"/>
          <w:sz w:val="22"/>
          <w:szCs w:val="22"/>
        </w:rPr>
        <w:t>zabezpieczenie zostanie komisyjnie zniszczone.</w:t>
      </w:r>
      <w:r w:rsidRPr="00F64E9C">
        <w:rPr>
          <w:rFonts w:ascii="Calibri" w:hAnsi="Calibri"/>
          <w:sz w:val="22"/>
          <w:szCs w:val="22"/>
          <w:lang w:eastAsia="ar-SA"/>
        </w:rPr>
        <w:t xml:space="preserve"> </w:t>
      </w:r>
      <w:r w:rsidRPr="00F64E9C">
        <w:rPr>
          <w:rFonts w:ascii="Calibri" w:hAnsi="Calibri"/>
          <w:color w:val="000000"/>
          <w:sz w:val="22"/>
          <w:szCs w:val="22"/>
        </w:rPr>
        <w:t xml:space="preserve">Komisyjne niszczenie dokumentu dotyczy wyłączenie weksla </w:t>
      </w:r>
      <w:proofErr w:type="spellStart"/>
      <w:r w:rsidRPr="00F64E9C">
        <w:rPr>
          <w:rFonts w:ascii="Calibri" w:hAnsi="Calibri"/>
          <w:color w:val="000000"/>
          <w:sz w:val="22"/>
          <w:szCs w:val="22"/>
        </w:rPr>
        <w:t>in</w:t>
      </w:r>
      <w:proofErr w:type="spellEnd"/>
      <w:r w:rsidRPr="00F64E9C">
        <w:rPr>
          <w:rFonts w:ascii="Calibri" w:hAnsi="Calibri"/>
          <w:color w:val="000000"/>
          <w:sz w:val="22"/>
          <w:szCs w:val="22"/>
        </w:rPr>
        <w:t xml:space="preserve"> blanco wraz z deklaracją wekslową. W pozostałych sytuacjach zabezpieczenie podlega archiwizacji razem z pozostałą dokumentacją </w:t>
      </w:r>
      <w:r>
        <w:rPr>
          <w:rFonts w:ascii="Calibri" w:hAnsi="Calibri"/>
          <w:color w:val="000000"/>
          <w:sz w:val="22"/>
          <w:szCs w:val="22"/>
        </w:rPr>
        <w:t>P</w:t>
      </w:r>
      <w:r w:rsidRPr="00F64E9C">
        <w:rPr>
          <w:rFonts w:ascii="Calibri" w:hAnsi="Calibri"/>
          <w:color w:val="000000"/>
          <w:sz w:val="22"/>
          <w:szCs w:val="22"/>
        </w:rPr>
        <w:t>rojektu;</w:t>
      </w:r>
    </w:p>
    <w:p w:rsidR="00155EF4" w:rsidRPr="00F64E9C" w:rsidRDefault="00155EF4" w:rsidP="00155EF4">
      <w:pPr>
        <w:pStyle w:val="Akapitzlist1"/>
        <w:numPr>
          <w:ilvl w:val="0"/>
          <w:numId w:val="12"/>
        </w:numPr>
        <w:tabs>
          <w:tab w:val="clear" w:pos="2340"/>
          <w:tab w:val="num" w:pos="480"/>
        </w:tabs>
        <w:spacing w:before="120" w:after="120" w:line="276" w:lineRule="auto"/>
        <w:ind w:left="480"/>
        <w:jc w:val="both"/>
        <w:rPr>
          <w:rFonts w:ascii="Calibri" w:hAnsi="Calibri"/>
          <w:color w:val="000000"/>
          <w:sz w:val="22"/>
          <w:szCs w:val="22"/>
        </w:rPr>
      </w:pPr>
      <w:r w:rsidRPr="00F64E9C">
        <w:rPr>
          <w:rFonts w:ascii="Calibri" w:hAnsi="Calibri"/>
          <w:color w:val="000000"/>
          <w:sz w:val="22"/>
          <w:szCs w:val="22"/>
        </w:rPr>
        <w:t xml:space="preserve"> W przypadku gdy wartość dofinansowania </w:t>
      </w:r>
      <w:r>
        <w:rPr>
          <w:rFonts w:ascii="Calibri" w:hAnsi="Calibri"/>
          <w:color w:val="000000"/>
          <w:sz w:val="22"/>
          <w:szCs w:val="22"/>
        </w:rPr>
        <w:t>P</w:t>
      </w:r>
      <w:r w:rsidRPr="00F64E9C">
        <w:rPr>
          <w:rFonts w:ascii="Calibri" w:hAnsi="Calibri"/>
          <w:color w:val="000000"/>
          <w:sz w:val="22"/>
          <w:szCs w:val="22"/>
        </w:rPr>
        <w:t xml:space="preserve">rojektu udzielonego w formie zaliczki lub wartość dofinansowania </w:t>
      </w:r>
      <w:r>
        <w:rPr>
          <w:rFonts w:ascii="Calibri" w:hAnsi="Calibri"/>
          <w:color w:val="000000"/>
          <w:sz w:val="22"/>
          <w:szCs w:val="22"/>
        </w:rPr>
        <w:t>P</w:t>
      </w:r>
      <w:r w:rsidRPr="00F64E9C">
        <w:rPr>
          <w:rFonts w:ascii="Calibri" w:hAnsi="Calibri"/>
          <w:color w:val="000000"/>
          <w:sz w:val="22"/>
          <w:szCs w:val="22"/>
        </w:rPr>
        <w:t xml:space="preserve">rojektu po zsumowaniu z innymi wartościami dofinansowania </w:t>
      </w:r>
      <w:r>
        <w:rPr>
          <w:rFonts w:ascii="Calibri" w:hAnsi="Calibri"/>
          <w:color w:val="000000"/>
          <w:sz w:val="22"/>
          <w:szCs w:val="22"/>
        </w:rPr>
        <w:t>P</w:t>
      </w:r>
      <w:r w:rsidRPr="00F64E9C">
        <w:rPr>
          <w:rFonts w:ascii="Calibri" w:hAnsi="Calibri"/>
          <w:color w:val="000000"/>
          <w:sz w:val="22"/>
          <w:szCs w:val="22"/>
        </w:rPr>
        <w:t xml:space="preserve">rojektów, które są realizowane równolegle w czasie przez Beneficjenta na podstawie umów zawartych z IZ RPOWP przekracza limit 10 </w:t>
      </w:r>
      <w:r>
        <w:rPr>
          <w:rFonts w:ascii="Calibri" w:hAnsi="Calibri"/>
          <w:color w:val="000000"/>
          <w:sz w:val="22"/>
          <w:szCs w:val="22"/>
        </w:rPr>
        <w:t>milionów złotych,</w:t>
      </w:r>
      <w:r w:rsidRPr="00F64E9C">
        <w:rPr>
          <w:rFonts w:ascii="Calibri" w:hAnsi="Calibri"/>
          <w:color w:val="000000"/>
          <w:sz w:val="22"/>
          <w:szCs w:val="22"/>
        </w:rPr>
        <w:t xml:space="preserve"> stosuje się zapisy wskazane w rozporządzeniu </w:t>
      </w:r>
      <w:r w:rsidRPr="00F64E9C">
        <w:rPr>
          <w:rFonts w:ascii="Calibri" w:hAnsi="Calibri"/>
          <w:sz w:val="22"/>
          <w:szCs w:val="22"/>
        </w:rPr>
        <w:t>ministra ds. rozwoju regionalnego</w:t>
      </w:r>
      <w:r w:rsidRPr="00F64E9C">
        <w:rPr>
          <w:rFonts w:ascii="Calibri" w:hAnsi="Calibri"/>
          <w:color w:val="000000"/>
          <w:sz w:val="22"/>
          <w:szCs w:val="22"/>
        </w:rPr>
        <w:t xml:space="preserve"> wydanym na podstawie art. 189 ust. 4 </w:t>
      </w:r>
      <w:r>
        <w:rPr>
          <w:rFonts w:ascii="Calibri" w:hAnsi="Calibri"/>
          <w:color w:val="000000"/>
          <w:sz w:val="22"/>
          <w:szCs w:val="22"/>
        </w:rPr>
        <w:t>U</w:t>
      </w:r>
      <w:r w:rsidRPr="00F64E9C">
        <w:rPr>
          <w:rFonts w:ascii="Calibri" w:hAnsi="Calibri"/>
          <w:color w:val="000000"/>
          <w:sz w:val="22"/>
          <w:szCs w:val="22"/>
        </w:rPr>
        <w:t>stawy o finansach publicznych.</w:t>
      </w:r>
    </w:p>
    <w:p w:rsidR="00155EF4" w:rsidRPr="00F64E9C" w:rsidRDefault="00155EF4" w:rsidP="00155EF4">
      <w:pPr>
        <w:pStyle w:val="Akapitzlist1"/>
        <w:spacing w:before="120" w:after="120" w:line="276" w:lineRule="auto"/>
        <w:ind w:left="0"/>
        <w:jc w:val="both"/>
        <w:rPr>
          <w:rFonts w:ascii="Calibri" w:hAnsi="Calibri"/>
          <w:color w:val="000000"/>
          <w:sz w:val="22"/>
          <w:szCs w:val="22"/>
        </w:rPr>
      </w:pPr>
    </w:p>
    <w:p w:rsidR="00155EF4" w:rsidRPr="00F64E9C" w:rsidRDefault="00155EF4" w:rsidP="00155EF4">
      <w:pPr>
        <w:pStyle w:val="Akapitzlist1"/>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b/>
          <w:bCs/>
          <w:color w:val="000000"/>
          <w:sz w:val="22"/>
          <w:szCs w:val="22"/>
        </w:rPr>
        <w:t>Kontrola i audyt</w:t>
      </w:r>
    </w:p>
    <w:p w:rsidR="00155EF4" w:rsidRPr="00F64E9C" w:rsidRDefault="00155EF4" w:rsidP="00155EF4">
      <w:pPr>
        <w:pStyle w:val="Akapitzlist1"/>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sz w:val="22"/>
          <w:szCs w:val="22"/>
        </w:rPr>
        <w:t>§ 12</w:t>
      </w:r>
      <w:r>
        <w:rPr>
          <w:rFonts w:ascii="Calibri" w:hAnsi="Calibri"/>
          <w:sz w:val="22"/>
          <w:szCs w:val="22"/>
        </w:rPr>
        <w:t>.</w:t>
      </w:r>
    </w:p>
    <w:p w:rsidR="00155EF4" w:rsidRPr="00F64E9C" w:rsidRDefault="00155EF4" w:rsidP="00155EF4">
      <w:pPr>
        <w:numPr>
          <w:ilvl w:val="0"/>
          <w:numId w:val="4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Beneficjent zobowiązuje się do:</w:t>
      </w:r>
    </w:p>
    <w:p w:rsidR="00155EF4" w:rsidRPr="00F64E9C" w:rsidRDefault="00155EF4" w:rsidP="00155EF4">
      <w:pPr>
        <w:numPr>
          <w:ilvl w:val="1"/>
          <w:numId w:val="43"/>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niezwłocznego informowania IZ RPOWP o problemach w realizacji </w:t>
      </w:r>
      <w:r>
        <w:rPr>
          <w:rFonts w:ascii="Calibri" w:hAnsi="Calibri"/>
          <w:color w:val="000000"/>
          <w:sz w:val="22"/>
          <w:szCs w:val="22"/>
        </w:rPr>
        <w:t>P</w:t>
      </w:r>
      <w:r w:rsidRPr="00F64E9C">
        <w:rPr>
          <w:rFonts w:ascii="Calibri" w:hAnsi="Calibri"/>
          <w:color w:val="000000"/>
          <w:sz w:val="22"/>
          <w:szCs w:val="22"/>
        </w:rPr>
        <w:t>rojektu, szczególności o zamiarze zaprzestania jego realizacji;</w:t>
      </w:r>
    </w:p>
    <w:p w:rsidR="00155EF4" w:rsidRPr="0009179F" w:rsidRDefault="00155EF4" w:rsidP="00155EF4">
      <w:pPr>
        <w:pStyle w:val="Akapitzlist"/>
        <w:numPr>
          <w:ilvl w:val="1"/>
          <w:numId w:val="43"/>
        </w:numPr>
        <w:autoSpaceDE w:val="0"/>
        <w:autoSpaceDN w:val="0"/>
        <w:adjustRightInd w:val="0"/>
        <w:spacing w:after="76" w:line="276" w:lineRule="auto"/>
        <w:ind w:left="709" w:hanging="283"/>
        <w:jc w:val="both"/>
        <w:rPr>
          <w:rFonts w:ascii="Calibri" w:hAnsi="Calibri"/>
          <w:color w:val="000000"/>
          <w:sz w:val="22"/>
          <w:szCs w:val="22"/>
        </w:rPr>
      </w:pPr>
      <w:r w:rsidRPr="0009179F">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155EF4" w:rsidRPr="00F64E9C" w:rsidRDefault="00155EF4" w:rsidP="00155EF4">
      <w:pPr>
        <w:numPr>
          <w:ilvl w:val="1"/>
          <w:numId w:val="43"/>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przedstawiania na pisemne wezwanie IZ RPOWP wszelkich informacji i wyjaśnień związanych z realizacją </w:t>
      </w:r>
      <w:r>
        <w:rPr>
          <w:rFonts w:ascii="Calibri" w:hAnsi="Calibri"/>
          <w:color w:val="000000"/>
          <w:sz w:val="22"/>
          <w:szCs w:val="22"/>
        </w:rPr>
        <w:t>P</w:t>
      </w:r>
      <w:r w:rsidRPr="00F64E9C">
        <w:rPr>
          <w:rFonts w:ascii="Calibri" w:hAnsi="Calibri"/>
          <w:color w:val="000000"/>
          <w:sz w:val="22"/>
          <w:szCs w:val="22"/>
        </w:rPr>
        <w:t>rojektu, w terminie określonym w wezwaniu w tym kopii dokumentów poświadczonych „za zgodność z oryginałem”</w:t>
      </w:r>
      <w:r>
        <w:rPr>
          <w:rFonts w:ascii="Calibri" w:hAnsi="Calibri"/>
          <w:color w:val="000000"/>
          <w:sz w:val="22"/>
          <w:szCs w:val="22"/>
        </w:rPr>
        <w:t>;</w:t>
      </w:r>
    </w:p>
    <w:p w:rsidR="00155EF4" w:rsidRPr="00F64E9C" w:rsidRDefault="00155EF4" w:rsidP="00155EF4">
      <w:pPr>
        <w:numPr>
          <w:ilvl w:val="1"/>
          <w:numId w:val="43"/>
        </w:numPr>
        <w:autoSpaceDE w:val="0"/>
        <w:autoSpaceDN w:val="0"/>
        <w:adjustRightInd w:val="0"/>
        <w:spacing w:line="276" w:lineRule="auto"/>
        <w:ind w:left="709" w:hanging="283"/>
        <w:jc w:val="both"/>
        <w:rPr>
          <w:rFonts w:ascii="Calibri" w:hAnsi="Calibri"/>
          <w:sz w:val="22"/>
          <w:szCs w:val="22"/>
        </w:rPr>
      </w:pPr>
      <w:r w:rsidRPr="00F64E9C">
        <w:rPr>
          <w:rFonts w:ascii="Calibri" w:hAnsi="Calibri"/>
          <w:color w:val="000000"/>
          <w:sz w:val="22"/>
          <w:szCs w:val="22"/>
        </w:rPr>
        <w:t xml:space="preserve">współpracy z podmiotami </w:t>
      </w:r>
      <w:r w:rsidRPr="00F64E9C">
        <w:rPr>
          <w:rFonts w:ascii="Calibri" w:hAnsi="Calibri"/>
          <w:sz w:val="22"/>
          <w:szCs w:val="22"/>
        </w:rPr>
        <w:t xml:space="preserve">zewnętrznymi, realizującymi badanie ewaluacyjne na zlecenie </w:t>
      </w:r>
      <w:r>
        <w:rPr>
          <w:rFonts w:ascii="Calibri" w:hAnsi="Calibri"/>
          <w:sz w:val="22"/>
          <w:szCs w:val="22"/>
        </w:rPr>
        <w:t>IZ RPOWP</w:t>
      </w:r>
      <w:r w:rsidRPr="00F64E9C">
        <w:rPr>
          <w:rFonts w:ascii="Calibri" w:hAnsi="Calibri"/>
          <w:sz w:val="22"/>
          <w:szCs w:val="22"/>
        </w:rPr>
        <w:t xml:space="preserve"> poprzez </w:t>
      </w:r>
      <w:r>
        <w:rPr>
          <w:rFonts w:ascii="Calibri" w:hAnsi="Calibri"/>
          <w:sz w:val="22"/>
          <w:szCs w:val="22"/>
        </w:rPr>
        <w:t>udostępnianie</w:t>
      </w:r>
      <w:r w:rsidRPr="00F64E9C">
        <w:rPr>
          <w:rFonts w:ascii="Calibri" w:hAnsi="Calibri"/>
          <w:sz w:val="22"/>
          <w:szCs w:val="22"/>
        </w:rPr>
        <w:t xml:space="preserve"> każdorazowo na wniosek tych podmiotów dokumentów i informacji na temat realizacji </w:t>
      </w:r>
      <w:r>
        <w:rPr>
          <w:rFonts w:ascii="Calibri" w:hAnsi="Calibri"/>
          <w:sz w:val="22"/>
          <w:szCs w:val="22"/>
        </w:rPr>
        <w:t>P</w:t>
      </w:r>
      <w:r w:rsidRPr="00F64E9C">
        <w:rPr>
          <w:rFonts w:ascii="Calibri" w:hAnsi="Calibri"/>
          <w:sz w:val="22"/>
          <w:szCs w:val="22"/>
        </w:rPr>
        <w:t>rojektu, niezbędnych do przeprowadzenia badania ewaluacyjnego.</w:t>
      </w:r>
    </w:p>
    <w:p w:rsidR="00155EF4" w:rsidRPr="00F64E9C" w:rsidRDefault="00155EF4" w:rsidP="00155EF4">
      <w:pPr>
        <w:numPr>
          <w:ilvl w:val="0"/>
          <w:numId w:val="42"/>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 xml:space="preserve">Przepisy ust. 1 niniejszego paragrafu stosuje się w okresie realizacji </w:t>
      </w:r>
      <w:r>
        <w:rPr>
          <w:rFonts w:ascii="Calibri" w:hAnsi="Calibri"/>
          <w:sz w:val="22"/>
          <w:szCs w:val="22"/>
        </w:rPr>
        <w:t>P</w:t>
      </w:r>
      <w:r w:rsidRPr="00F64E9C">
        <w:rPr>
          <w:rFonts w:ascii="Calibri" w:hAnsi="Calibri"/>
          <w:sz w:val="22"/>
          <w:szCs w:val="22"/>
        </w:rPr>
        <w:t>rojektu, o którym mowa w</w:t>
      </w:r>
      <w:r>
        <w:rPr>
          <w:rFonts w:ascii="Calibri" w:hAnsi="Calibri"/>
          <w:sz w:val="22"/>
          <w:szCs w:val="22"/>
        </w:rPr>
        <w:t> </w:t>
      </w:r>
      <w:r w:rsidRPr="00F64E9C">
        <w:rPr>
          <w:rFonts w:ascii="Calibri" w:hAnsi="Calibri"/>
          <w:sz w:val="22"/>
          <w:szCs w:val="22"/>
        </w:rPr>
        <w:t>§ 6 ust. 1 Umowy oraz w okresie wskazanym w § 15 ust. 1 lub 4 OWU.</w:t>
      </w:r>
    </w:p>
    <w:p w:rsidR="00155EF4" w:rsidRPr="00F64E9C" w:rsidRDefault="00155EF4" w:rsidP="00155EF4">
      <w:pPr>
        <w:autoSpaceDE w:val="0"/>
        <w:autoSpaceDN w:val="0"/>
        <w:adjustRightInd w:val="0"/>
        <w:spacing w:line="276" w:lineRule="auto"/>
        <w:ind w:left="532"/>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13.</w:t>
      </w:r>
    </w:p>
    <w:p w:rsidR="00155EF4" w:rsidRPr="00F64E9C" w:rsidRDefault="00155EF4" w:rsidP="00155EF4">
      <w:pPr>
        <w:numPr>
          <w:ilvl w:val="6"/>
          <w:numId w:val="44"/>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Ocena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 xml:space="preserve"> poniesionego wydatku dokonywana jest w trakcie realizacji </w:t>
      </w:r>
      <w:r>
        <w:rPr>
          <w:rFonts w:ascii="Calibri" w:hAnsi="Calibri"/>
          <w:color w:val="000000"/>
          <w:sz w:val="22"/>
          <w:szCs w:val="22"/>
        </w:rPr>
        <w:t>P</w:t>
      </w:r>
      <w:r w:rsidRPr="00F64E9C">
        <w:rPr>
          <w:rFonts w:ascii="Calibri" w:hAnsi="Calibri"/>
          <w:color w:val="000000"/>
          <w:sz w:val="22"/>
          <w:szCs w:val="22"/>
        </w:rPr>
        <w:t xml:space="preserve">rojektu poprzez ocenę wniosków o płatność oraz w trakcie kontroli </w:t>
      </w:r>
      <w:r>
        <w:rPr>
          <w:rFonts w:ascii="Calibri" w:hAnsi="Calibri"/>
          <w:color w:val="000000"/>
          <w:sz w:val="22"/>
          <w:szCs w:val="22"/>
        </w:rPr>
        <w:t>P</w:t>
      </w:r>
      <w:r w:rsidRPr="00F64E9C">
        <w:rPr>
          <w:rFonts w:ascii="Calibri" w:hAnsi="Calibri"/>
          <w:color w:val="000000"/>
          <w:sz w:val="22"/>
          <w:szCs w:val="22"/>
        </w:rPr>
        <w:t>rojektu, w szczególności kontroli w</w:t>
      </w:r>
      <w:r>
        <w:rPr>
          <w:rFonts w:ascii="Calibri" w:hAnsi="Calibri"/>
          <w:color w:val="000000"/>
          <w:sz w:val="22"/>
          <w:szCs w:val="22"/>
        </w:rPr>
        <w:t> </w:t>
      </w:r>
      <w:r w:rsidRPr="00F64E9C">
        <w:rPr>
          <w:rFonts w:ascii="Calibri" w:hAnsi="Calibri"/>
          <w:color w:val="000000"/>
          <w:sz w:val="22"/>
          <w:szCs w:val="22"/>
        </w:rPr>
        <w:t xml:space="preserve">miejscu realizacji </w:t>
      </w:r>
      <w:r>
        <w:rPr>
          <w:rFonts w:ascii="Calibri" w:hAnsi="Calibri"/>
          <w:color w:val="000000"/>
          <w:sz w:val="22"/>
          <w:szCs w:val="22"/>
        </w:rPr>
        <w:t>P</w:t>
      </w:r>
      <w:r w:rsidRPr="00F64E9C">
        <w:rPr>
          <w:rFonts w:ascii="Calibri" w:hAnsi="Calibri"/>
          <w:color w:val="000000"/>
          <w:sz w:val="22"/>
          <w:szCs w:val="22"/>
        </w:rPr>
        <w:t xml:space="preserve">rojektu lub siedzibie </w:t>
      </w:r>
      <w:r>
        <w:rPr>
          <w:rFonts w:ascii="Calibri" w:hAnsi="Calibri"/>
          <w:color w:val="000000"/>
          <w:sz w:val="22"/>
          <w:szCs w:val="22"/>
        </w:rPr>
        <w:t xml:space="preserve">kontrolującego </w:t>
      </w:r>
      <w:r w:rsidRPr="00AC3AD7">
        <w:rPr>
          <w:rFonts w:ascii="Calibri" w:hAnsi="Calibri"/>
          <w:color w:val="000000"/>
          <w:sz w:val="22"/>
          <w:szCs w:val="22"/>
        </w:rPr>
        <w:t xml:space="preserve">i/lub w każdym innym miejscu bezpośrednio związanym z realizacją </w:t>
      </w:r>
      <w:r>
        <w:rPr>
          <w:rFonts w:ascii="Calibri" w:hAnsi="Calibri"/>
          <w:color w:val="000000"/>
          <w:sz w:val="22"/>
          <w:szCs w:val="22"/>
        </w:rPr>
        <w:t>Projektu, w tym w siedzibie Beneficjenta</w:t>
      </w:r>
      <w:r w:rsidRPr="00AC3AD7">
        <w:rPr>
          <w:rFonts w:ascii="Calibri" w:hAnsi="Calibri"/>
          <w:color w:val="000000"/>
          <w:sz w:val="22"/>
          <w:szCs w:val="22"/>
        </w:rPr>
        <w:t>.</w:t>
      </w:r>
      <w:r w:rsidRPr="00F64E9C">
        <w:rPr>
          <w:rFonts w:ascii="Calibri" w:hAnsi="Calibri"/>
          <w:color w:val="000000"/>
          <w:sz w:val="22"/>
          <w:szCs w:val="22"/>
        </w:rPr>
        <w:t xml:space="preserve"> Niemniej, na etapie oceny </w:t>
      </w:r>
      <w:r>
        <w:rPr>
          <w:rFonts w:ascii="Calibri" w:hAnsi="Calibri"/>
          <w:color w:val="000000"/>
          <w:sz w:val="22"/>
          <w:szCs w:val="22"/>
        </w:rPr>
        <w:t>W</w:t>
      </w:r>
      <w:r w:rsidRPr="00F64E9C">
        <w:rPr>
          <w:rFonts w:ascii="Calibri" w:hAnsi="Calibri"/>
          <w:color w:val="000000"/>
          <w:sz w:val="22"/>
          <w:szCs w:val="22"/>
        </w:rPr>
        <w:t>niosku o</w:t>
      </w:r>
      <w:r>
        <w:rPr>
          <w:rFonts w:ascii="Calibri" w:hAnsi="Calibri"/>
          <w:color w:val="000000"/>
          <w:sz w:val="22"/>
          <w:szCs w:val="22"/>
        </w:rPr>
        <w:t> </w:t>
      </w:r>
      <w:r w:rsidRPr="00F64E9C">
        <w:rPr>
          <w:rFonts w:ascii="Calibri" w:hAnsi="Calibri"/>
          <w:color w:val="000000"/>
          <w:sz w:val="22"/>
          <w:szCs w:val="22"/>
        </w:rPr>
        <w:t xml:space="preserve">dofinansowanie </w:t>
      </w:r>
      <w:r>
        <w:rPr>
          <w:rFonts w:ascii="Calibri" w:hAnsi="Calibri"/>
          <w:color w:val="000000"/>
          <w:sz w:val="22"/>
          <w:szCs w:val="22"/>
        </w:rPr>
        <w:t>P</w:t>
      </w:r>
      <w:r w:rsidRPr="00F64E9C">
        <w:rPr>
          <w:rFonts w:ascii="Calibri" w:hAnsi="Calibri"/>
          <w:color w:val="000000"/>
          <w:sz w:val="22"/>
          <w:szCs w:val="22"/>
        </w:rPr>
        <w:t xml:space="preserve">rojektu dokonywana jest wstępna ocena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 xml:space="preserve"> planowanych wydatków. Przyjęcie danego </w:t>
      </w:r>
      <w:r>
        <w:rPr>
          <w:rFonts w:ascii="Calibri" w:hAnsi="Calibri"/>
          <w:color w:val="000000"/>
          <w:sz w:val="22"/>
          <w:szCs w:val="22"/>
        </w:rPr>
        <w:t>P</w:t>
      </w:r>
      <w:r w:rsidRPr="00F64E9C">
        <w:rPr>
          <w:rFonts w:ascii="Calibri" w:hAnsi="Calibri"/>
          <w:color w:val="000000"/>
          <w:sz w:val="22"/>
          <w:szCs w:val="22"/>
        </w:rPr>
        <w:t>rojektu do realizacji i podpisanie z Beneficjentem umowy o</w:t>
      </w:r>
      <w:r>
        <w:rPr>
          <w:rFonts w:ascii="Calibri" w:hAnsi="Calibri"/>
          <w:color w:val="000000"/>
          <w:sz w:val="22"/>
          <w:szCs w:val="22"/>
        </w:rPr>
        <w:t> </w:t>
      </w:r>
      <w:r w:rsidRPr="00F64E9C">
        <w:rPr>
          <w:rFonts w:ascii="Calibri" w:hAnsi="Calibri"/>
          <w:color w:val="000000"/>
          <w:sz w:val="22"/>
          <w:szCs w:val="22"/>
        </w:rPr>
        <w:t>dofinansowanie nie oznacza, że wszystkie wydatki, które Beneficjent przedstawi we wniosku o</w:t>
      </w:r>
      <w:r>
        <w:rPr>
          <w:rFonts w:ascii="Calibri" w:hAnsi="Calibri"/>
          <w:color w:val="000000"/>
          <w:sz w:val="22"/>
          <w:szCs w:val="22"/>
        </w:rPr>
        <w:t> </w:t>
      </w:r>
      <w:r w:rsidRPr="00F64E9C">
        <w:rPr>
          <w:rFonts w:ascii="Calibri" w:hAnsi="Calibri"/>
          <w:color w:val="000000"/>
          <w:sz w:val="22"/>
          <w:szCs w:val="22"/>
        </w:rPr>
        <w:t xml:space="preserve">płatność w trakcie realizacji </w:t>
      </w:r>
      <w:r>
        <w:rPr>
          <w:rFonts w:ascii="Calibri" w:hAnsi="Calibri"/>
          <w:color w:val="000000"/>
          <w:sz w:val="22"/>
          <w:szCs w:val="22"/>
        </w:rPr>
        <w:t>P</w:t>
      </w:r>
      <w:r w:rsidRPr="00F64E9C">
        <w:rPr>
          <w:rFonts w:ascii="Calibri" w:hAnsi="Calibri"/>
          <w:color w:val="000000"/>
          <w:sz w:val="22"/>
          <w:szCs w:val="22"/>
        </w:rPr>
        <w:t xml:space="preserve">rojektu zostaną uznane za </w:t>
      </w:r>
      <w:proofErr w:type="spellStart"/>
      <w:r w:rsidRPr="00F64E9C">
        <w:rPr>
          <w:rFonts w:ascii="Calibri" w:hAnsi="Calibri"/>
          <w:color w:val="000000"/>
          <w:sz w:val="22"/>
          <w:szCs w:val="22"/>
        </w:rPr>
        <w:t>kwalifikowalne</w:t>
      </w:r>
      <w:proofErr w:type="spellEnd"/>
      <w:r w:rsidRPr="00F64E9C">
        <w:rPr>
          <w:rFonts w:ascii="Calibri" w:hAnsi="Calibri"/>
          <w:color w:val="000000"/>
          <w:sz w:val="22"/>
          <w:szCs w:val="22"/>
        </w:rPr>
        <w:t xml:space="preserve">. Ocena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 xml:space="preserve"> wydatków </w:t>
      </w:r>
      <w:r>
        <w:rPr>
          <w:rFonts w:ascii="Calibri" w:hAnsi="Calibri"/>
          <w:color w:val="000000"/>
          <w:sz w:val="22"/>
          <w:szCs w:val="22"/>
        </w:rPr>
        <w:t>może być</w:t>
      </w:r>
      <w:r w:rsidRPr="00F64E9C">
        <w:rPr>
          <w:rFonts w:ascii="Calibri" w:hAnsi="Calibri"/>
          <w:color w:val="000000"/>
          <w:sz w:val="22"/>
          <w:szCs w:val="22"/>
        </w:rPr>
        <w:t xml:space="preserve"> prowadzona także po zakończeniu realizacji </w:t>
      </w:r>
      <w:r>
        <w:rPr>
          <w:rFonts w:ascii="Calibri" w:hAnsi="Calibri"/>
          <w:color w:val="000000"/>
          <w:sz w:val="22"/>
          <w:szCs w:val="22"/>
        </w:rPr>
        <w:t>P</w:t>
      </w:r>
      <w:r w:rsidRPr="00F64E9C">
        <w:rPr>
          <w:rFonts w:ascii="Calibri" w:hAnsi="Calibri"/>
          <w:color w:val="000000"/>
          <w:sz w:val="22"/>
          <w:szCs w:val="22"/>
        </w:rPr>
        <w:t>rojektu.</w:t>
      </w:r>
    </w:p>
    <w:p w:rsidR="00155EF4" w:rsidRPr="00F64E9C" w:rsidRDefault="00155EF4" w:rsidP="00155EF4">
      <w:pPr>
        <w:numPr>
          <w:ilvl w:val="6"/>
          <w:numId w:val="44"/>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w:t>
      </w:r>
    </w:p>
    <w:p w:rsidR="00155EF4" w:rsidRPr="00F64E9C" w:rsidRDefault="00155EF4" w:rsidP="00155EF4">
      <w:pPr>
        <w:autoSpaceDE w:val="0"/>
        <w:autoSpaceDN w:val="0"/>
        <w:adjustRightInd w:val="0"/>
        <w:spacing w:line="276" w:lineRule="auto"/>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14.</w:t>
      </w:r>
    </w:p>
    <w:p w:rsidR="00155EF4" w:rsidRPr="00F64E9C" w:rsidRDefault="00155EF4" w:rsidP="00155EF4">
      <w:pPr>
        <w:numPr>
          <w:ilvl w:val="0"/>
          <w:numId w:val="53"/>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poddać kontroli dokonywanej przez IZ RPOWP oraz inne uprawnione podmioty w zakresie prawidłowości realizacji </w:t>
      </w:r>
      <w:r>
        <w:rPr>
          <w:rFonts w:ascii="Calibri" w:hAnsi="Calibri"/>
          <w:color w:val="000000"/>
          <w:sz w:val="22"/>
          <w:szCs w:val="22"/>
        </w:rPr>
        <w:t>P</w:t>
      </w:r>
      <w:r w:rsidRPr="00F64E9C">
        <w:rPr>
          <w:rFonts w:ascii="Calibri" w:hAnsi="Calibri"/>
          <w:color w:val="000000"/>
          <w:sz w:val="22"/>
          <w:szCs w:val="22"/>
        </w:rPr>
        <w:t>rojektu.</w:t>
      </w:r>
    </w:p>
    <w:p w:rsidR="00155EF4" w:rsidRPr="00F64E9C" w:rsidRDefault="00155EF4" w:rsidP="00155EF4">
      <w:pPr>
        <w:numPr>
          <w:ilvl w:val="0"/>
          <w:numId w:val="53"/>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 xml:space="preserve">Beneficjent </w:t>
      </w:r>
      <w:r w:rsidRPr="00F64E9C">
        <w:rPr>
          <w:rFonts w:ascii="Calibri" w:hAnsi="Calibri"/>
          <w:sz w:val="22"/>
          <w:szCs w:val="22"/>
        </w:rPr>
        <w:t xml:space="preserve">ponosi odpowiedzialność za udostępnienie dokumentacji związanej z realizacją </w:t>
      </w:r>
      <w:r>
        <w:rPr>
          <w:rFonts w:ascii="Calibri" w:hAnsi="Calibri"/>
          <w:sz w:val="22"/>
          <w:szCs w:val="22"/>
        </w:rPr>
        <w:t>P</w:t>
      </w:r>
      <w:r w:rsidRPr="00F64E9C">
        <w:rPr>
          <w:rFonts w:ascii="Calibri" w:hAnsi="Calibri"/>
          <w:sz w:val="22"/>
          <w:szCs w:val="22"/>
        </w:rPr>
        <w:t>rojektu dotyczącej każdego z Partnerów.</w:t>
      </w:r>
      <w:r w:rsidRPr="00F64E9C">
        <w:rPr>
          <w:rStyle w:val="Odwoanieprzypisudolnego"/>
          <w:rFonts w:ascii="Calibri" w:hAnsi="Calibri"/>
          <w:sz w:val="22"/>
          <w:szCs w:val="22"/>
        </w:rPr>
        <w:footnoteReference w:id="26"/>
      </w:r>
      <w:r w:rsidRPr="00F64E9C">
        <w:rPr>
          <w:rFonts w:ascii="Calibri" w:hAnsi="Calibri"/>
          <w:sz w:val="22"/>
          <w:szCs w:val="22"/>
        </w:rPr>
        <w:t xml:space="preserve"> </w:t>
      </w:r>
    </w:p>
    <w:p w:rsidR="00155EF4" w:rsidRPr="00F64E9C" w:rsidRDefault="00155EF4" w:rsidP="00155EF4">
      <w:pPr>
        <w:numPr>
          <w:ilvl w:val="0"/>
          <w:numId w:val="53"/>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IZ RPOWP przeprowadza kontrole zgodnie z przepisami art. 23 i 25 </w:t>
      </w:r>
      <w:r>
        <w:rPr>
          <w:rFonts w:ascii="Calibri" w:hAnsi="Calibri"/>
          <w:sz w:val="22"/>
          <w:szCs w:val="22"/>
        </w:rPr>
        <w:t>U</w:t>
      </w:r>
      <w:r w:rsidRPr="00F64E9C">
        <w:rPr>
          <w:rFonts w:ascii="Calibri" w:hAnsi="Calibri"/>
          <w:sz w:val="22"/>
          <w:szCs w:val="22"/>
        </w:rPr>
        <w:t>stawy wdrożeniowej. W</w:t>
      </w:r>
      <w:r>
        <w:rPr>
          <w:rFonts w:ascii="Calibri" w:hAnsi="Calibri"/>
          <w:sz w:val="22"/>
          <w:szCs w:val="22"/>
        </w:rPr>
        <w:t> </w:t>
      </w:r>
      <w:r w:rsidRPr="00F64E9C">
        <w:rPr>
          <w:rFonts w:ascii="Calibri" w:hAnsi="Calibri"/>
          <w:sz w:val="22"/>
          <w:szCs w:val="22"/>
        </w:rPr>
        <w:t xml:space="preserve">zakresie nieuregulowanym </w:t>
      </w:r>
      <w:r>
        <w:rPr>
          <w:rFonts w:ascii="Calibri" w:hAnsi="Calibri"/>
          <w:sz w:val="22"/>
          <w:szCs w:val="22"/>
        </w:rPr>
        <w:t>U</w:t>
      </w:r>
      <w:r w:rsidRPr="00F64E9C">
        <w:rPr>
          <w:rFonts w:ascii="Calibri" w:hAnsi="Calibri"/>
          <w:sz w:val="22"/>
          <w:szCs w:val="22"/>
        </w:rPr>
        <w:t xml:space="preserve">stawą wdrożeniową zastosowanie mają 'Wytyczne w zakresie </w:t>
      </w:r>
      <w:r w:rsidRPr="00F64E9C">
        <w:rPr>
          <w:rFonts w:ascii="Calibri" w:hAnsi="Calibri"/>
          <w:sz w:val="22"/>
          <w:szCs w:val="22"/>
        </w:rPr>
        <w:lastRenderedPageBreak/>
        <w:t xml:space="preserve">kontroli realizacji programów operacyjnych na lata 2014-2020" opracowanych przez </w:t>
      </w:r>
      <w:proofErr w:type="spellStart"/>
      <w:r w:rsidRPr="00F64E9C">
        <w:rPr>
          <w:rFonts w:ascii="Calibri" w:hAnsi="Calibri"/>
          <w:sz w:val="22"/>
          <w:szCs w:val="22"/>
        </w:rPr>
        <w:t>MIiR</w:t>
      </w:r>
      <w:proofErr w:type="spellEnd"/>
      <w:r w:rsidRPr="00F64E9C">
        <w:rPr>
          <w:rFonts w:ascii="Calibri" w:hAnsi="Calibri"/>
          <w:sz w:val="22"/>
          <w:szCs w:val="22"/>
        </w:rPr>
        <w:t xml:space="preserve">, opublikowane na stronie internetowej </w:t>
      </w:r>
      <w:r>
        <w:rPr>
          <w:rFonts w:ascii="Calibri" w:hAnsi="Calibri"/>
          <w:sz w:val="22"/>
          <w:szCs w:val="22"/>
        </w:rPr>
        <w:t xml:space="preserve">IZ </w:t>
      </w:r>
      <w:r w:rsidRPr="00F64E9C">
        <w:rPr>
          <w:rFonts w:ascii="Calibri" w:hAnsi="Calibri"/>
          <w:sz w:val="22"/>
          <w:szCs w:val="22"/>
        </w:rPr>
        <w:t>RPOWP www.rpo.wrotapodlasia.pl  oraz Portalu.</w:t>
      </w:r>
    </w:p>
    <w:p w:rsidR="00155EF4" w:rsidRPr="00F64E9C" w:rsidRDefault="00155EF4" w:rsidP="00155EF4">
      <w:pPr>
        <w:numPr>
          <w:ilvl w:val="0"/>
          <w:numId w:val="53"/>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Kontrole oraz audyty mogą być przeprowadzane w czasie wskazanym w art. 23 ust.3 </w:t>
      </w:r>
      <w:r>
        <w:rPr>
          <w:rFonts w:ascii="Calibri" w:hAnsi="Calibri"/>
          <w:sz w:val="22"/>
          <w:szCs w:val="22"/>
        </w:rPr>
        <w:t>U</w:t>
      </w:r>
      <w:r w:rsidRPr="00F64E9C">
        <w:rPr>
          <w:rFonts w:ascii="Calibri" w:hAnsi="Calibri"/>
          <w:sz w:val="22"/>
          <w:szCs w:val="22"/>
        </w:rPr>
        <w:t>stawy wdrożeniowej.</w:t>
      </w:r>
    </w:p>
    <w:p w:rsidR="00155EF4" w:rsidRPr="00F64E9C" w:rsidRDefault="00155EF4" w:rsidP="00155EF4">
      <w:pPr>
        <w:numPr>
          <w:ilvl w:val="0"/>
          <w:numId w:val="53"/>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Kontrola może zostać przeprowadzona </w:t>
      </w:r>
      <w:r>
        <w:rPr>
          <w:rFonts w:ascii="Calibri" w:hAnsi="Calibri"/>
          <w:color w:val="000000"/>
          <w:sz w:val="22"/>
          <w:szCs w:val="22"/>
        </w:rPr>
        <w:t xml:space="preserve">w siedzibie kontrolującego, </w:t>
      </w:r>
      <w:r w:rsidRPr="00F64E9C">
        <w:rPr>
          <w:rFonts w:ascii="Calibri" w:hAnsi="Calibri"/>
          <w:color w:val="000000"/>
          <w:sz w:val="22"/>
          <w:szCs w:val="22"/>
        </w:rPr>
        <w:t>w siedzibie Beneficjenta, w siedzibie Partnera, w</w:t>
      </w:r>
      <w:r>
        <w:rPr>
          <w:rFonts w:ascii="Calibri" w:hAnsi="Calibri"/>
          <w:color w:val="000000"/>
          <w:sz w:val="22"/>
          <w:szCs w:val="22"/>
        </w:rPr>
        <w:t> </w:t>
      </w:r>
      <w:r w:rsidRPr="00F64E9C">
        <w:rPr>
          <w:rFonts w:ascii="Calibri" w:hAnsi="Calibri"/>
          <w:color w:val="000000"/>
          <w:sz w:val="22"/>
          <w:szCs w:val="22"/>
        </w:rPr>
        <w:t>siedzibie IZ</w:t>
      </w:r>
      <w:r>
        <w:rPr>
          <w:rFonts w:ascii="Calibri" w:hAnsi="Calibri"/>
          <w:color w:val="000000"/>
          <w:sz w:val="22"/>
          <w:szCs w:val="22"/>
        </w:rPr>
        <w:t xml:space="preserve"> RPOWP</w:t>
      </w:r>
      <w:r w:rsidRPr="00F64E9C">
        <w:rPr>
          <w:rFonts w:ascii="Calibri" w:hAnsi="Calibri"/>
          <w:color w:val="000000"/>
          <w:sz w:val="22"/>
          <w:szCs w:val="22"/>
        </w:rPr>
        <w:t xml:space="preserve">, jak i w każdym miejscu związanym z realizacją </w:t>
      </w:r>
      <w:r>
        <w:rPr>
          <w:rFonts w:ascii="Calibri" w:hAnsi="Calibri"/>
          <w:color w:val="000000"/>
          <w:sz w:val="22"/>
          <w:szCs w:val="22"/>
        </w:rPr>
        <w:t>P</w:t>
      </w:r>
      <w:r w:rsidRPr="00F64E9C">
        <w:rPr>
          <w:rFonts w:ascii="Calibri" w:hAnsi="Calibri"/>
          <w:color w:val="000000"/>
          <w:sz w:val="22"/>
          <w:szCs w:val="22"/>
        </w:rPr>
        <w:t xml:space="preserve">rojektu. W przypadku </w:t>
      </w:r>
      <w:r>
        <w:rPr>
          <w:rFonts w:ascii="Calibri" w:hAnsi="Calibri"/>
          <w:color w:val="000000"/>
          <w:sz w:val="22"/>
          <w:szCs w:val="22"/>
        </w:rPr>
        <w:t>B</w:t>
      </w:r>
      <w:r w:rsidRPr="00F64E9C">
        <w:rPr>
          <w:rFonts w:ascii="Calibri" w:hAnsi="Calibri"/>
          <w:color w:val="000000"/>
          <w:sz w:val="22"/>
          <w:szCs w:val="22"/>
        </w:rPr>
        <w:t xml:space="preserve">eneficjentów nieposiadających siedziby/oddziału na terenie województwa podlaskiego, po zakończeniu realizacji </w:t>
      </w:r>
      <w:r>
        <w:rPr>
          <w:rFonts w:ascii="Calibri" w:hAnsi="Calibri"/>
          <w:color w:val="000000"/>
          <w:sz w:val="22"/>
          <w:szCs w:val="22"/>
        </w:rPr>
        <w:t>P</w:t>
      </w:r>
      <w:r w:rsidRPr="00F64E9C">
        <w:rPr>
          <w:rFonts w:ascii="Calibri" w:hAnsi="Calibri"/>
          <w:color w:val="000000"/>
          <w:sz w:val="22"/>
          <w:szCs w:val="22"/>
        </w:rPr>
        <w:t xml:space="preserve">rojektu, IZ RPOWP może wezwać Beneficjenta do dostarczenia pełnej dokumentacji związanej z realizacją </w:t>
      </w:r>
      <w:r>
        <w:rPr>
          <w:rFonts w:ascii="Calibri" w:hAnsi="Calibri"/>
          <w:color w:val="000000"/>
          <w:sz w:val="22"/>
          <w:szCs w:val="22"/>
        </w:rPr>
        <w:t>P</w:t>
      </w:r>
      <w:r w:rsidRPr="00F64E9C">
        <w:rPr>
          <w:rFonts w:ascii="Calibri" w:hAnsi="Calibri"/>
          <w:color w:val="000000"/>
          <w:sz w:val="22"/>
          <w:szCs w:val="22"/>
        </w:rPr>
        <w:t xml:space="preserve">rojektu do siedziby IZ RPOWP w celu przeprowadzenia czynności kontrolnych, a Beneficjent zobowiązuje się do dostarczenia </w:t>
      </w:r>
      <w:r>
        <w:rPr>
          <w:rFonts w:ascii="Calibri" w:hAnsi="Calibri"/>
          <w:color w:val="000000"/>
          <w:sz w:val="22"/>
          <w:szCs w:val="22"/>
        </w:rPr>
        <w:t xml:space="preserve">tej </w:t>
      </w:r>
      <w:r w:rsidRPr="00F64E9C">
        <w:rPr>
          <w:rFonts w:ascii="Calibri" w:hAnsi="Calibri"/>
          <w:color w:val="000000"/>
          <w:sz w:val="22"/>
          <w:szCs w:val="22"/>
        </w:rPr>
        <w:t>dokumentacji.</w:t>
      </w:r>
    </w:p>
    <w:p w:rsidR="00155EF4" w:rsidRPr="00F64E9C" w:rsidRDefault="00155EF4" w:rsidP="00155EF4">
      <w:pPr>
        <w:numPr>
          <w:ilvl w:val="0"/>
          <w:numId w:val="53"/>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zapewnia podmiotom, o których mowa w ust. 1, prawo wglądu we wszystkie dokumenty związane, jak i niezwiązane z realizacją </w:t>
      </w:r>
      <w:r>
        <w:rPr>
          <w:rFonts w:ascii="Calibri" w:hAnsi="Calibri"/>
          <w:color w:val="000000"/>
          <w:sz w:val="22"/>
          <w:szCs w:val="22"/>
        </w:rPr>
        <w:t>P</w:t>
      </w:r>
      <w:r w:rsidRPr="00F64E9C">
        <w:rPr>
          <w:rFonts w:ascii="Calibri" w:hAnsi="Calibri"/>
          <w:color w:val="000000"/>
          <w:sz w:val="22"/>
          <w:szCs w:val="22"/>
        </w:rPr>
        <w:t xml:space="preserve">rojektu, o ile jest to konieczne do stwierdzenia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 xml:space="preserve"> wydatków w </w:t>
      </w:r>
      <w:r>
        <w:rPr>
          <w:rFonts w:ascii="Calibri" w:hAnsi="Calibri"/>
          <w:color w:val="000000"/>
          <w:sz w:val="22"/>
          <w:szCs w:val="22"/>
        </w:rPr>
        <w:t>P</w:t>
      </w:r>
      <w:r w:rsidRPr="00F64E9C">
        <w:rPr>
          <w:rFonts w:ascii="Calibri" w:hAnsi="Calibri"/>
          <w:color w:val="000000"/>
          <w:sz w:val="22"/>
          <w:szCs w:val="22"/>
        </w:rPr>
        <w:t>rojekcie oraz zapewnia dostęp do pomieszczeń i</w:t>
      </w:r>
      <w:r>
        <w:rPr>
          <w:rFonts w:ascii="Calibri" w:hAnsi="Calibri"/>
          <w:color w:val="000000"/>
          <w:sz w:val="22"/>
          <w:szCs w:val="22"/>
        </w:rPr>
        <w:t> </w:t>
      </w:r>
      <w:r w:rsidRPr="00F64E9C">
        <w:rPr>
          <w:rFonts w:ascii="Calibri" w:hAnsi="Calibri"/>
          <w:color w:val="000000"/>
          <w:sz w:val="22"/>
          <w:szCs w:val="22"/>
        </w:rPr>
        <w:t xml:space="preserve">terenu realizacji </w:t>
      </w:r>
      <w:r>
        <w:rPr>
          <w:rFonts w:ascii="Calibri" w:hAnsi="Calibri"/>
          <w:color w:val="000000"/>
          <w:sz w:val="22"/>
          <w:szCs w:val="22"/>
        </w:rPr>
        <w:t>P</w:t>
      </w:r>
      <w:r w:rsidRPr="00F64E9C">
        <w:rPr>
          <w:rFonts w:ascii="Calibri" w:hAnsi="Calibri"/>
          <w:color w:val="000000"/>
          <w:sz w:val="22"/>
          <w:szCs w:val="22"/>
        </w:rPr>
        <w:t xml:space="preserve">rojektu, dostęp do związanych z </w:t>
      </w:r>
      <w:r>
        <w:rPr>
          <w:rFonts w:ascii="Calibri" w:hAnsi="Calibri"/>
          <w:color w:val="000000"/>
          <w:sz w:val="22"/>
          <w:szCs w:val="22"/>
        </w:rPr>
        <w:t>P</w:t>
      </w:r>
      <w:r w:rsidRPr="00F64E9C">
        <w:rPr>
          <w:rFonts w:ascii="Calibri" w:hAnsi="Calibri"/>
          <w:color w:val="000000"/>
          <w:sz w:val="22"/>
          <w:szCs w:val="22"/>
        </w:rPr>
        <w:t>rojektem systemów teleinformatycznych i</w:t>
      </w:r>
      <w:r>
        <w:rPr>
          <w:rFonts w:ascii="Calibri" w:hAnsi="Calibri"/>
          <w:color w:val="000000"/>
          <w:sz w:val="22"/>
          <w:szCs w:val="22"/>
        </w:rPr>
        <w:t> </w:t>
      </w:r>
      <w:r w:rsidRPr="00F64E9C">
        <w:rPr>
          <w:rFonts w:ascii="Calibri" w:hAnsi="Calibri"/>
          <w:color w:val="000000"/>
          <w:sz w:val="22"/>
          <w:szCs w:val="22"/>
        </w:rPr>
        <w:t xml:space="preserve">udziela wszelkich wyjaśnień dotyczących realizacji </w:t>
      </w:r>
      <w:r>
        <w:rPr>
          <w:rFonts w:ascii="Calibri" w:hAnsi="Calibri"/>
          <w:color w:val="000000"/>
          <w:sz w:val="22"/>
          <w:szCs w:val="22"/>
        </w:rPr>
        <w:t>P</w:t>
      </w:r>
      <w:r w:rsidRPr="00F64E9C">
        <w:rPr>
          <w:rFonts w:ascii="Calibri" w:hAnsi="Calibri"/>
          <w:color w:val="000000"/>
          <w:sz w:val="22"/>
          <w:szCs w:val="22"/>
        </w:rPr>
        <w:t>rojektu.</w:t>
      </w:r>
    </w:p>
    <w:p w:rsidR="00155EF4" w:rsidRPr="00F64E9C" w:rsidRDefault="00155EF4" w:rsidP="00155EF4">
      <w:pPr>
        <w:numPr>
          <w:ilvl w:val="0"/>
          <w:numId w:val="53"/>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zlecania usługi merytorycznej wykonawcy w ramach </w:t>
      </w:r>
      <w:r>
        <w:rPr>
          <w:rFonts w:ascii="Calibri" w:hAnsi="Calibri"/>
          <w:color w:val="000000"/>
          <w:sz w:val="22"/>
          <w:szCs w:val="22"/>
        </w:rPr>
        <w:t>P</w:t>
      </w:r>
      <w:r w:rsidRPr="00F64E9C">
        <w:rPr>
          <w:rFonts w:ascii="Calibri" w:hAnsi="Calibri"/>
          <w:color w:val="000000"/>
          <w:sz w:val="22"/>
          <w:szCs w:val="22"/>
        </w:rPr>
        <w:t xml:space="preserve">rojektu Beneficjent zastrzega w umowie z wykonawcą prawo wglądu do dokumentów wykonawcy związanych z realizowanym </w:t>
      </w:r>
      <w:r>
        <w:rPr>
          <w:rFonts w:ascii="Calibri" w:hAnsi="Calibri"/>
          <w:color w:val="000000"/>
          <w:sz w:val="22"/>
          <w:szCs w:val="22"/>
        </w:rPr>
        <w:t>P</w:t>
      </w:r>
      <w:r w:rsidRPr="00F64E9C">
        <w:rPr>
          <w:rFonts w:ascii="Calibri" w:hAnsi="Calibri"/>
          <w:color w:val="000000"/>
          <w:sz w:val="22"/>
          <w:szCs w:val="22"/>
        </w:rPr>
        <w:t>rojektem, w tym dokumentów finansowych oraz do przedłożenia ww. dokumentów na wezwanie IZ RPOWP.</w:t>
      </w:r>
    </w:p>
    <w:p w:rsidR="00155EF4" w:rsidRPr="00F64E9C" w:rsidRDefault="00155EF4" w:rsidP="00155EF4">
      <w:pPr>
        <w:pStyle w:val="Default"/>
        <w:numPr>
          <w:ilvl w:val="0"/>
          <w:numId w:val="53"/>
        </w:numPr>
        <w:spacing w:line="276" w:lineRule="auto"/>
        <w:ind w:left="426"/>
        <w:jc w:val="both"/>
        <w:rPr>
          <w:rFonts w:ascii="Calibri" w:hAnsi="Calibri" w:cs="Times New Roman"/>
          <w:sz w:val="22"/>
          <w:szCs w:val="22"/>
        </w:rPr>
      </w:pPr>
      <w:r w:rsidRPr="00F64E9C">
        <w:rPr>
          <w:rFonts w:ascii="Calibri" w:hAnsi="Calibri" w:cs="Times New Roman"/>
          <w:sz w:val="22"/>
          <w:szCs w:val="22"/>
        </w:rPr>
        <w:t>Ustalenia podmiotów, o których mowa w ust.</w:t>
      </w:r>
      <w:r>
        <w:rPr>
          <w:rFonts w:ascii="Calibri" w:hAnsi="Calibri" w:cs="Times New Roman"/>
          <w:sz w:val="22"/>
          <w:szCs w:val="22"/>
        </w:rPr>
        <w:t xml:space="preserve"> </w:t>
      </w:r>
      <w:r w:rsidRPr="00F64E9C">
        <w:rPr>
          <w:rFonts w:ascii="Calibri" w:hAnsi="Calibri" w:cs="Times New Roman"/>
          <w:sz w:val="22"/>
          <w:szCs w:val="22"/>
        </w:rPr>
        <w:t xml:space="preserve">1 niniejszego paragrafu mogą prowadzić do korekty wydatków </w:t>
      </w:r>
      <w:proofErr w:type="spellStart"/>
      <w:r w:rsidRPr="00F64E9C">
        <w:rPr>
          <w:rFonts w:ascii="Calibri" w:hAnsi="Calibri" w:cs="Times New Roman"/>
          <w:sz w:val="22"/>
          <w:szCs w:val="22"/>
        </w:rPr>
        <w:t>kwalifikowalnych</w:t>
      </w:r>
      <w:proofErr w:type="spellEnd"/>
      <w:r w:rsidRPr="00F64E9C">
        <w:rPr>
          <w:rFonts w:ascii="Calibri" w:hAnsi="Calibri" w:cs="Times New Roman"/>
          <w:sz w:val="22"/>
          <w:szCs w:val="22"/>
        </w:rPr>
        <w:t xml:space="preserve"> rozliczonych w ramach </w:t>
      </w:r>
      <w:r>
        <w:rPr>
          <w:rFonts w:ascii="Calibri" w:hAnsi="Calibri" w:cs="Times New Roman"/>
          <w:sz w:val="22"/>
          <w:szCs w:val="22"/>
        </w:rPr>
        <w:t>P</w:t>
      </w:r>
      <w:r w:rsidRPr="00F64E9C">
        <w:rPr>
          <w:rFonts w:ascii="Calibri" w:hAnsi="Calibri" w:cs="Times New Roman"/>
          <w:sz w:val="22"/>
          <w:szCs w:val="22"/>
        </w:rPr>
        <w:t>rojektu.</w:t>
      </w:r>
    </w:p>
    <w:p w:rsidR="00155EF4" w:rsidRDefault="00155EF4" w:rsidP="00155EF4">
      <w:pPr>
        <w:autoSpaceDE w:val="0"/>
        <w:autoSpaceDN w:val="0"/>
        <w:adjustRightInd w:val="0"/>
        <w:spacing w:line="276" w:lineRule="auto"/>
        <w:rPr>
          <w:rFonts w:ascii="Calibri" w:hAnsi="Calibri"/>
          <w:sz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Przechowywanie i archiwizowanie dokumentacji</w:t>
      </w:r>
    </w:p>
    <w:p w:rsidR="00155EF4" w:rsidRPr="00F64E9C" w:rsidRDefault="00155EF4" w:rsidP="00155EF4">
      <w:pPr>
        <w:pStyle w:val="Akapitzlist1"/>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sz w:val="22"/>
          <w:szCs w:val="22"/>
        </w:rPr>
        <w:t>§ 15</w:t>
      </w:r>
      <w:r>
        <w:rPr>
          <w:rFonts w:ascii="Calibri" w:hAnsi="Calibri"/>
          <w:sz w:val="22"/>
          <w:szCs w:val="22"/>
        </w:rPr>
        <w:t>.</w:t>
      </w:r>
    </w:p>
    <w:p w:rsidR="00155EF4" w:rsidRPr="00F64E9C" w:rsidRDefault="00155EF4" w:rsidP="00155EF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w:t>
      </w:r>
      <w:r>
        <w:rPr>
          <w:rFonts w:ascii="Calibri" w:hAnsi="Calibri"/>
          <w:sz w:val="22"/>
          <w:szCs w:val="22"/>
        </w:rPr>
        <w:t> </w:t>
      </w:r>
      <w:r w:rsidRPr="00F64E9C">
        <w:rPr>
          <w:rFonts w:ascii="Calibri" w:hAnsi="Calibri"/>
          <w:sz w:val="22"/>
          <w:szCs w:val="22"/>
        </w:rPr>
        <w:t>zastrzeżeniem ust. 4. IZ RPOWP informuje Beneficjenta o dacie rozpoczęcia okresu, o którym mowa w zdaniu pierwszym. Okres, o którym mowa w zdaniu pierwszym, zostaje przerwany w</w:t>
      </w:r>
      <w:r>
        <w:rPr>
          <w:rFonts w:ascii="Calibri" w:hAnsi="Calibri"/>
          <w:sz w:val="22"/>
          <w:szCs w:val="22"/>
        </w:rPr>
        <w:t> </w:t>
      </w:r>
      <w:r w:rsidRPr="00F64E9C">
        <w:rPr>
          <w:rFonts w:ascii="Calibri" w:hAnsi="Calibri"/>
          <w:sz w:val="22"/>
          <w:szCs w:val="22"/>
        </w:rPr>
        <w:t>przypadku wszczęcia postępowania administracyjnego lub sądowego dotyczącego wydatków rozliczonych w Projekcie albo na należycie uzasadniony wniosek Komisji Europejskiej, o czym Beneficjent jest informowany pisemnie.</w:t>
      </w:r>
    </w:p>
    <w:p w:rsidR="00155EF4" w:rsidRPr="00F64E9C" w:rsidRDefault="00155EF4" w:rsidP="00155EF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przechowuje dokumentację związaną z realizacją Projektu w sposób zapewniający dostępność, poufność i bezpieczeństwo, oraz jest zobowiązany do poinformowania IZ RPOWP o</w:t>
      </w:r>
      <w:r>
        <w:rPr>
          <w:rFonts w:ascii="Calibri" w:hAnsi="Calibri"/>
          <w:sz w:val="22"/>
          <w:szCs w:val="22"/>
        </w:rPr>
        <w:t> </w:t>
      </w:r>
      <w:r w:rsidRPr="00F64E9C">
        <w:rPr>
          <w:rFonts w:ascii="Calibri" w:hAnsi="Calibri"/>
          <w:sz w:val="22"/>
          <w:szCs w:val="22"/>
        </w:rPr>
        <w:t xml:space="preserve">miejscu jej archiwizacji. </w:t>
      </w:r>
    </w:p>
    <w:p w:rsidR="00155EF4" w:rsidRPr="00F64E9C" w:rsidRDefault="00155EF4" w:rsidP="00155EF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155EF4" w:rsidRPr="00F64E9C" w:rsidRDefault="00155EF4" w:rsidP="00155EF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Dokumenty dotyczące pomocy publicznej Beneficjent zobowiązuje się przechowywać przez 10 lat</w:t>
      </w:r>
      <w:r>
        <w:rPr>
          <w:rFonts w:ascii="Calibri" w:hAnsi="Calibri"/>
          <w:sz w:val="22"/>
          <w:szCs w:val="22"/>
        </w:rPr>
        <w:t xml:space="preserve"> podatkowych</w:t>
      </w:r>
      <w:r w:rsidRPr="00F64E9C">
        <w:rPr>
          <w:rFonts w:ascii="Calibri" w:hAnsi="Calibri"/>
          <w:sz w:val="22"/>
          <w:szCs w:val="22"/>
        </w:rPr>
        <w:t xml:space="preserve">, licząc od dnia jej przyznania, w sposób zapewniający poufność </w:t>
      </w:r>
      <w:r w:rsidRPr="00F64E9C">
        <w:rPr>
          <w:rFonts w:ascii="Calibri" w:hAnsi="Calibri"/>
          <w:sz w:val="22"/>
          <w:szCs w:val="22"/>
        </w:rPr>
        <w:lastRenderedPageBreak/>
        <w:t xml:space="preserve">i bezpieczeństwo, o ile </w:t>
      </w:r>
      <w:r w:rsidRPr="00CE4721">
        <w:rPr>
          <w:rFonts w:ascii="Calibri" w:hAnsi="Calibri"/>
          <w:sz w:val="22"/>
          <w:szCs w:val="22"/>
        </w:rPr>
        <w:t xml:space="preserve">w ramach </w:t>
      </w:r>
      <w:r>
        <w:rPr>
          <w:rFonts w:ascii="Calibri" w:hAnsi="Calibri"/>
          <w:sz w:val="22"/>
          <w:szCs w:val="22"/>
        </w:rPr>
        <w:t>P</w:t>
      </w:r>
      <w:r w:rsidRPr="00CE4721">
        <w:rPr>
          <w:rFonts w:ascii="Calibri" w:hAnsi="Calibri"/>
          <w:sz w:val="22"/>
          <w:szCs w:val="22"/>
        </w:rPr>
        <w:t xml:space="preserve">rojektu/na realizację </w:t>
      </w:r>
      <w:r>
        <w:rPr>
          <w:rFonts w:ascii="Calibri" w:hAnsi="Calibri"/>
          <w:sz w:val="22"/>
          <w:szCs w:val="22"/>
        </w:rPr>
        <w:t>P</w:t>
      </w:r>
      <w:r w:rsidRPr="00CE4721">
        <w:rPr>
          <w:rFonts w:ascii="Calibri" w:hAnsi="Calibri"/>
          <w:sz w:val="22"/>
          <w:szCs w:val="22"/>
        </w:rPr>
        <w:t>rojektu została udzielona pomoc publiczna</w:t>
      </w:r>
      <w:r w:rsidRPr="00F64E9C">
        <w:rPr>
          <w:rFonts w:ascii="Calibri" w:hAnsi="Calibri"/>
          <w:sz w:val="22"/>
          <w:szCs w:val="22"/>
        </w:rPr>
        <w:t xml:space="preserve">. </w:t>
      </w:r>
    </w:p>
    <w:p w:rsidR="00155EF4" w:rsidRPr="00F64E9C" w:rsidRDefault="00155EF4" w:rsidP="00155EF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Jeżeli okres, o którym mowa w ust. 4 ulegnie zakończeniu przed upływem okresu wskazanego w</w:t>
      </w:r>
      <w:r>
        <w:rPr>
          <w:rFonts w:ascii="Calibri" w:hAnsi="Calibri"/>
          <w:sz w:val="22"/>
          <w:szCs w:val="22"/>
        </w:rPr>
        <w:t> </w:t>
      </w:r>
      <w:r w:rsidRPr="00F64E9C">
        <w:rPr>
          <w:rFonts w:ascii="Calibri" w:hAnsi="Calibri"/>
          <w:sz w:val="22"/>
          <w:szCs w:val="22"/>
        </w:rPr>
        <w:t>ust. 1, Beneficjent zobowiązany jest do przechowywania dokumentacji do końca okresu wskazanego w ust. 1.</w:t>
      </w:r>
    </w:p>
    <w:p w:rsidR="00155EF4" w:rsidRPr="00F64E9C" w:rsidRDefault="00155EF4" w:rsidP="00155EF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Postanowienia ust. 1 - 5 stosuje się także do </w:t>
      </w:r>
      <w:r>
        <w:rPr>
          <w:rFonts w:ascii="Calibri" w:hAnsi="Calibri"/>
          <w:sz w:val="22"/>
          <w:szCs w:val="22"/>
        </w:rPr>
        <w:t>p</w:t>
      </w:r>
      <w:r w:rsidRPr="00F64E9C">
        <w:rPr>
          <w:rFonts w:ascii="Calibri" w:hAnsi="Calibri"/>
          <w:sz w:val="22"/>
          <w:szCs w:val="22"/>
        </w:rPr>
        <w:t>artnerów.</w:t>
      </w:r>
    </w:p>
    <w:p w:rsidR="00155EF4" w:rsidRPr="00F64E9C" w:rsidRDefault="00155EF4" w:rsidP="00155EF4">
      <w:pPr>
        <w:autoSpaceDE w:val="0"/>
        <w:autoSpaceDN w:val="0"/>
        <w:adjustRightInd w:val="0"/>
        <w:spacing w:line="276" w:lineRule="auto"/>
        <w:jc w:val="both"/>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Pomoc publiczna</w:t>
      </w:r>
      <w:r w:rsidRPr="00F64E9C">
        <w:rPr>
          <w:rStyle w:val="Odwoanieprzypisudolnego"/>
          <w:rFonts w:ascii="Calibri" w:hAnsi="Calibri"/>
          <w:b/>
          <w:bCs/>
          <w:color w:val="000000"/>
          <w:sz w:val="22"/>
          <w:szCs w:val="22"/>
        </w:rPr>
        <w:footnoteReference w:id="27"/>
      </w: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16</w:t>
      </w:r>
      <w:r>
        <w:rPr>
          <w:rFonts w:ascii="Calibri" w:hAnsi="Calibri"/>
          <w:color w:val="000000"/>
          <w:sz w:val="22"/>
          <w:szCs w:val="22"/>
        </w:rPr>
        <w:t>.</w:t>
      </w:r>
    </w:p>
    <w:p w:rsidR="00155EF4" w:rsidRPr="00F64E9C" w:rsidRDefault="00155EF4" w:rsidP="00155EF4">
      <w:pPr>
        <w:numPr>
          <w:ilvl w:val="6"/>
          <w:numId w:val="18"/>
        </w:numPr>
        <w:tabs>
          <w:tab w:val="clear" w:pos="468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Pomoc udzielana w oparciu o niniejszą </w:t>
      </w:r>
      <w:r>
        <w:rPr>
          <w:rFonts w:ascii="Calibri" w:hAnsi="Calibri"/>
          <w:color w:val="000000"/>
          <w:sz w:val="22"/>
          <w:szCs w:val="22"/>
        </w:rPr>
        <w:t>U</w:t>
      </w:r>
      <w:r w:rsidRPr="00F64E9C">
        <w:rPr>
          <w:rFonts w:ascii="Calibri" w:hAnsi="Calibri"/>
          <w:color w:val="000000"/>
          <w:sz w:val="22"/>
          <w:szCs w:val="22"/>
        </w:rPr>
        <w:t xml:space="preserve">mowę jest zgodna ze wspólnym rynkiem oraz art. 107 Traktatu o funkcjonowaniu Unii Europejskiej (Dz. Urz. UE </w:t>
      </w:r>
      <w:smartTag w:uri="urn:schemas-microsoft-com:office:smarttags" w:element="date">
        <w:smartTagPr>
          <w:attr w:name="ProductID" w:val="2012C"/>
        </w:smartTagPr>
        <w:r w:rsidRPr="00F64E9C">
          <w:rPr>
            <w:rFonts w:ascii="Calibri" w:hAnsi="Calibri"/>
            <w:color w:val="000000"/>
            <w:sz w:val="22"/>
            <w:szCs w:val="22"/>
          </w:rPr>
          <w:t>2012C</w:t>
        </w:r>
      </w:smartTag>
      <w:r w:rsidRPr="00F64E9C">
        <w:rPr>
          <w:rFonts w:ascii="Calibri" w:hAnsi="Calibri"/>
          <w:color w:val="000000"/>
          <w:sz w:val="22"/>
          <w:szCs w:val="22"/>
        </w:rPr>
        <w:t xml:space="preserve"> 326z 26.10.2012) i dlatego jest zwolniona z wymogu notyfikacji zgodnie z art. 108 Traktatu o funkcjonowaniu Unii Europejskiej.</w:t>
      </w:r>
    </w:p>
    <w:p w:rsidR="00155EF4" w:rsidRPr="008979E5" w:rsidRDefault="00155EF4" w:rsidP="00155EF4">
      <w:pPr>
        <w:numPr>
          <w:ilvl w:val="6"/>
          <w:numId w:val="18"/>
        </w:numPr>
        <w:tabs>
          <w:tab w:val="clear" w:pos="4680"/>
          <w:tab w:val="num" w:pos="426"/>
        </w:tabs>
        <w:autoSpaceDE w:val="0"/>
        <w:autoSpaceDN w:val="0"/>
        <w:adjustRightInd w:val="0"/>
        <w:spacing w:line="276" w:lineRule="auto"/>
        <w:ind w:left="426"/>
        <w:jc w:val="both"/>
        <w:rPr>
          <w:rFonts w:ascii="Calibri" w:eastAsia="Times New Roman" w:hAnsi="Calibri" w:cs="ArialMT"/>
          <w:sz w:val="22"/>
          <w:szCs w:val="22"/>
        </w:rPr>
      </w:pPr>
      <w:r w:rsidRPr="00F64E9C">
        <w:rPr>
          <w:rFonts w:ascii="Calibri" w:hAnsi="Calibri"/>
          <w:color w:val="000000"/>
          <w:sz w:val="22"/>
          <w:szCs w:val="22"/>
        </w:rPr>
        <w:t>Pomoc, o której mowa w ust. 1, udzielana jest na podstawie</w:t>
      </w:r>
      <w:r w:rsidRPr="00F64E9C">
        <w:rPr>
          <w:rFonts w:ascii="Calibri" w:hAnsi="Calibri"/>
          <w:bCs/>
          <w:color w:val="000000"/>
          <w:sz w:val="22"/>
          <w:szCs w:val="22"/>
        </w:rPr>
        <w:t>)</w:t>
      </w:r>
      <w:r>
        <w:rPr>
          <w:rFonts w:ascii="ArialMT" w:eastAsia="Times New Roman" w:hAnsi="ArialMT" w:cs="ArialMT"/>
          <w:sz w:val="19"/>
          <w:szCs w:val="19"/>
        </w:rPr>
        <w:t xml:space="preserve"> </w:t>
      </w:r>
      <w:r>
        <w:rPr>
          <w:rFonts w:ascii="Calibri" w:eastAsia="Times New Roman" w:hAnsi="Calibri" w:cs="ArialMT"/>
          <w:sz w:val="22"/>
          <w:szCs w:val="22"/>
        </w:rPr>
        <w:t>r</w:t>
      </w:r>
      <w:r w:rsidRPr="008979E5">
        <w:rPr>
          <w:rFonts w:ascii="Calibri" w:eastAsia="Times New Roman" w:hAnsi="Calibri" w:cs="ArialMT"/>
          <w:sz w:val="22"/>
          <w:szCs w:val="22"/>
        </w:rPr>
        <w:t xml:space="preserve">ozporządzenia Ministra Infrastruktury i Rozwoju z dnia 2 lipca 2015 r. w sprawie udzielania pomocy de </w:t>
      </w:r>
      <w:proofErr w:type="spellStart"/>
      <w:r w:rsidRPr="008979E5">
        <w:rPr>
          <w:rFonts w:ascii="Calibri" w:eastAsia="Times New Roman" w:hAnsi="Calibri" w:cs="ArialMT"/>
          <w:sz w:val="22"/>
          <w:szCs w:val="22"/>
        </w:rPr>
        <w:t>minimis</w:t>
      </w:r>
      <w:proofErr w:type="spellEnd"/>
      <w:r w:rsidRPr="008979E5">
        <w:rPr>
          <w:rFonts w:ascii="Calibri" w:eastAsia="Times New Roman" w:hAnsi="Calibri" w:cs="ArialMT"/>
          <w:sz w:val="22"/>
          <w:szCs w:val="22"/>
        </w:rPr>
        <w:t xml:space="preserve"> oraz pomocy publicznej w ramach programów operacyjnych finansowanych z Europejskiego Funduszu Społecznego na lata 2014-2020</w:t>
      </w:r>
      <w:r>
        <w:rPr>
          <w:rFonts w:ascii="Calibri" w:eastAsia="Times New Roman" w:hAnsi="Calibri" w:cs="ArialMT"/>
          <w:sz w:val="22"/>
          <w:szCs w:val="22"/>
        </w:rPr>
        <w:t>.</w:t>
      </w: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p>
    <w:p w:rsidR="00155EF4" w:rsidRPr="00F64E9C" w:rsidRDefault="00155EF4" w:rsidP="00155EF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17</w:t>
      </w:r>
      <w:r>
        <w:rPr>
          <w:rFonts w:ascii="Calibri" w:hAnsi="Calibri"/>
          <w:color w:val="000000"/>
          <w:sz w:val="22"/>
          <w:szCs w:val="22"/>
        </w:rPr>
        <w:t>.</w:t>
      </w:r>
    </w:p>
    <w:p w:rsidR="00155EF4" w:rsidRPr="00F64E9C" w:rsidRDefault="00155EF4" w:rsidP="00155EF4">
      <w:pPr>
        <w:numPr>
          <w:ilvl w:val="6"/>
          <w:numId w:val="17"/>
        </w:numPr>
        <w:tabs>
          <w:tab w:val="clear" w:pos="468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Beneficjentowi przyznana zostaje pomoc publiczna lub pomoc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 xml:space="preserve"> w wysokości określonej we Wniosku o dofinansowanie. </w:t>
      </w:r>
    </w:p>
    <w:p w:rsidR="00155EF4" w:rsidRPr="00F64E9C" w:rsidRDefault="00155EF4" w:rsidP="00155EF4">
      <w:pPr>
        <w:numPr>
          <w:ilvl w:val="0"/>
          <w:numId w:val="17"/>
        </w:numPr>
        <w:tabs>
          <w:tab w:val="clear" w:pos="36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stwierdzenia, iż nie zostały dotrzymane warunki udzielania pomocy określone w Rozporządzeniach pomocowych, w szczególności gdy stwierdzone zostanie, że pomoc została wykorzystana niezgodnie z przeznaczeniem oraz stwierdzone zostanie niedotrzymanie warunków dotyczących: </w:t>
      </w:r>
    </w:p>
    <w:p w:rsidR="00155EF4" w:rsidRPr="00F64E9C" w:rsidRDefault="00155EF4" w:rsidP="00155EF4">
      <w:pPr>
        <w:numPr>
          <w:ilvl w:val="1"/>
          <w:numId w:val="45"/>
        </w:numPr>
        <w:autoSpaceDE w:val="0"/>
        <w:autoSpaceDN w:val="0"/>
        <w:adjustRightInd w:val="0"/>
        <w:spacing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pomocy publicznej: </w:t>
      </w:r>
    </w:p>
    <w:p w:rsidR="00155EF4" w:rsidRPr="00F64E9C" w:rsidRDefault="00155EF4" w:rsidP="00155EF4">
      <w:pPr>
        <w:numPr>
          <w:ilvl w:val="2"/>
          <w:numId w:val="46"/>
        </w:numPr>
        <w:autoSpaceDE w:val="0"/>
        <w:autoSpaceDN w:val="0"/>
        <w:adjustRightInd w:val="0"/>
        <w:spacing w:line="276" w:lineRule="auto"/>
        <w:ind w:left="1276" w:hanging="283"/>
        <w:jc w:val="both"/>
        <w:rPr>
          <w:rFonts w:ascii="Calibri" w:hAnsi="Calibri"/>
          <w:color w:val="000000"/>
          <w:sz w:val="22"/>
          <w:szCs w:val="22"/>
        </w:rPr>
      </w:pPr>
      <w:r w:rsidRPr="00F64E9C">
        <w:rPr>
          <w:rFonts w:ascii="Calibri" w:hAnsi="Calibri"/>
          <w:color w:val="000000"/>
          <w:sz w:val="22"/>
          <w:szCs w:val="22"/>
        </w:rPr>
        <w:t xml:space="preserve">wystąpienia efektu zachęty, </w:t>
      </w:r>
    </w:p>
    <w:p w:rsidR="00155EF4" w:rsidRPr="00F64E9C" w:rsidRDefault="00155EF4" w:rsidP="00155EF4">
      <w:pPr>
        <w:numPr>
          <w:ilvl w:val="2"/>
          <w:numId w:val="46"/>
        </w:numPr>
        <w:autoSpaceDE w:val="0"/>
        <w:autoSpaceDN w:val="0"/>
        <w:adjustRightInd w:val="0"/>
        <w:spacing w:line="276" w:lineRule="auto"/>
        <w:ind w:left="1276" w:hanging="283"/>
        <w:jc w:val="both"/>
        <w:rPr>
          <w:rFonts w:ascii="Calibri" w:hAnsi="Calibri"/>
          <w:sz w:val="22"/>
          <w:szCs w:val="22"/>
        </w:rPr>
      </w:pPr>
      <w:r w:rsidRPr="00F64E9C">
        <w:rPr>
          <w:rFonts w:ascii="Calibri" w:hAnsi="Calibri"/>
          <w:color w:val="000000"/>
          <w:sz w:val="22"/>
          <w:szCs w:val="22"/>
        </w:rPr>
        <w:t xml:space="preserve">dopuszczalnej intensywności pomocy, jeśli dotyczy danego rodzaju pomocy udzielanej w ramach </w:t>
      </w:r>
      <w:r w:rsidRPr="00F64E9C">
        <w:rPr>
          <w:rFonts w:ascii="Calibri" w:hAnsi="Calibri"/>
          <w:sz w:val="22"/>
          <w:szCs w:val="22"/>
        </w:rPr>
        <w:t>Umowy,</w:t>
      </w:r>
    </w:p>
    <w:p w:rsidR="00155EF4" w:rsidRPr="00F64E9C" w:rsidRDefault="00155EF4" w:rsidP="00155EF4">
      <w:pPr>
        <w:numPr>
          <w:ilvl w:val="1"/>
          <w:numId w:val="45"/>
        </w:numPr>
        <w:autoSpaceDE w:val="0"/>
        <w:autoSpaceDN w:val="0"/>
        <w:adjustRightInd w:val="0"/>
        <w:spacing w:line="276" w:lineRule="auto"/>
        <w:ind w:left="851" w:hanging="425"/>
        <w:jc w:val="both"/>
        <w:rPr>
          <w:rFonts w:ascii="Calibri" w:hAnsi="Calibri"/>
          <w:sz w:val="22"/>
          <w:szCs w:val="22"/>
        </w:rPr>
      </w:pPr>
      <w:r w:rsidRPr="00F64E9C">
        <w:rPr>
          <w:rFonts w:ascii="Calibri" w:hAnsi="Calibri"/>
          <w:sz w:val="22"/>
          <w:szCs w:val="22"/>
        </w:rPr>
        <w:t xml:space="preserve">w przypadku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 dopuszczalnego pułapu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określonego w</w:t>
      </w:r>
      <w:r>
        <w:rPr>
          <w:rFonts w:ascii="Calibri" w:hAnsi="Calibri"/>
          <w:sz w:val="22"/>
          <w:szCs w:val="22"/>
        </w:rPr>
        <w:t> </w:t>
      </w:r>
      <w:r w:rsidRPr="00F64E9C">
        <w:rPr>
          <w:rFonts w:ascii="Calibri" w:hAnsi="Calibri"/>
          <w:sz w:val="22"/>
          <w:szCs w:val="22"/>
        </w:rPr>
        <w:t>rozporządzeniu, o którym mowa w § 16 ust. 2 OWU</w:t>
      </w:r>
      <w:r>
        <w:rPr>
          <w:rFonts w:ascii="Calibri" w:hAnsi="Calibri"/>
          <w:sz w:val="22"/>
          <w:szCs w:val="22"/>
        </w:rPr>
        <w:t>.</w:t>
      </w:r>
    </w:p>
    <w:p w:rsidR="00155EF4" w:rsidRPr="00F64E9C" w:rsidRDefault="00155EF4" w:rsidP="00155EF4">
      <w:pPr>
        <w:autoSpaceDE w:val="0"/>
        <w:autoSpaceDN w:val="0"/>
        <w:adjustRightInd w:val="0"/>
        <w:spacing w:line="276" w:lineRule="auto"/>
        <w:jc w:val="both"/>
        <w:rPr>
          <w:rFonts w:ascii="Calibri" w:hAnsi="Calibri"/>
          <w:sz w:val="22"/>
          <w:szCs w:val="22"/>
        </w:rPr>
      </w:pPr>
    </w:p>
    <w:p w:rsidR="00155EF4" w:rsidRPr="00F64E9C" w:rsidRDefault="00155EF4" w:rsidP="00155EF4">
      <w:pPr>
        <w:autoSpaceDE w:val="0"/>
        <w:autoSpaceDN w:val="0"/>
        <w:adjustRightInd w:val="0"/>
        <w:spacing w:line="276" w:lineRule="auto"/>
        <w:jc w:val="both"/>
        <w:rPr>
          <w:rFonts w:ascii="Calibri" w:hAnsi="Calibri"/>
          <w:sz w:val="22"/>
          <w:szCs w:val="22"/>
        </w:rPr>
      </w:pPr>
      <w:r w:rsidRPr="00F64E9C">
        <w:rPr>
          <w:rFonts w:ascii="Calibri" w:hAnsi="Calibri"/>
          <w:sz w:val="22"/>
          <w:szCs w:val="22"/>
        </w:rPr>
        <w:t xml:space="preserve">Beneficjent zobowiązuje się do zwrotu całości lub części przyznanej pomocy wraz z odsetkami naliczanymi jak dla zaległości podatkowych od dnia udzielenia pomocy, na zasadach i w terminie określonym w § 8 ust. 2 i 3 OWU. </w:t>
      </w:r>
    </w:p>
    <w:p w:rsidR="00155EF4" w:rsidRPr="00F64E9C" w:rsidRDefault="00155EF4" w:rsidP="00155EF4">
      <w:pPr>
        <w:autoSpaceDE w:val="0"/>
        <w:autoSpaceDN w:val="0"/>
        <w:adjustRightInd w:val="0"/>
        <w:spacing w:line="276" w:lineRule="auto"/>
        <w:jc w:val="both"/>
        <w:rPr>
          <w:rFonts w:ascii="Calibri" w:hAnsi="Calibri"/>
          <w:sz w:val="22"/>
          <w:szCs w:val="22"/>
        </w:rPr>
      </w:pPr>
    </w:p>
    <w:p w:rsidR="00155EF4" w:rsidRPr="00F64E9C" w:rsidRDefault="00155EF4" w:rsidP="00155EF4">
      <w:pPr>
        <w:autoSpaceDE w:val="0"/>
        <w:autoSpaceDN w:val="0"/>
        <w:adjustRightInd w:val="0"/>
        <w:spacing w:line="276" w:lineRule="auto"/>
        <w:jc w:val="center"/>
        <w:rPr>
          <w:rFonts w:ascii="Calibri" w:hAnsi="Calibri"/>
          <w:sz w:val="22"/>
          <w:szCs w:val="22"/>
        </w:rPr>
      </w:pPr>
      <w:r w:rsidRPr="00F64E9C">
        <w:rPr>
          <w:rFonts w:ascii="Calibri" w:hAnsi="Calibri"/>
          <w:sz w:val="22"/>
          <w:szCs w:val="22"/>
        </w:rPr>
        <w:t>§18</w:t>
      </w:r>
      <w:r>
        <w:rPr>
          <w:rFonts w:ascii="Calibri" w:hAnsi="Calibri"/>
          <w:sz w:val="22"/>
          <w:szCs w:val="22"/>
        </w:rPr>
        <w:t>.</w:t>
      </w:r>
      <w:r w:rsidRPr="00F64E9C">
        <w:rPr>
          <w:rStyle w:val="Odwoanieprzypisudolnego"/>
          <w:rFonts w:ascii="Calibri" w:hAnsi="Calibri"/>
          <w:sz w:val="22"/>
          <w:szCs w:val="22"/>
        </w:rPr>
        <w:footnoteReference w:id="28"/>
      </w:r>
    </w:p>
    <w:p w:rsidR="00155EF4" w:rsidRPr="00F64E9C" w:rsidRDefault="00155EF4" w:rsidP="00155EF4">
      <w:pPr>
        <w:numPr>
          <w:ilvl w:val="6"/>
          <w:numId w:val="47"/>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 xml:space="preserve">Beneficjent jako podmiot udzielający pomocy jest zobowiązany do wprowadzenia odpowiednio w umowie o udzieleniu pomocy zawieranej z Beneficjentem pomocy zapisów ujętych w § 16 i § 17 OWU. </w:t>
      </w:r>
    </w:p>
    <w:p w:rsidR="00155EF4" w:rsidRPr="00F64E9C" w:rsidRDefault="00155EF4" w:rsidP="00155EF4">
      <w:pPr>
        <w:numPr>
          <w:ilvl w:val="0"/>
          <w:numId w:val="47"/>
        </w:numPr>
        <w:autoSpaceDE w:val="0"/>
        <w:autoSpaceDN w:val="0"/>
        <w:adjustRightInd w:val="0"/>
        <w:spacing w:line="276" w:lineRule="auto"/>
        <w:ind w:left="426"/>
        <w:jc w:val="both"/>
        <w:rPr>
          <w:rFonts w:ascii="Calibri" w:hAnsi="Calibri"/>
          <w:color w:val="000000"/>
          <w:sz w:val="22"/>
          <w:szCs w:val="22"/>
        </w:rPr>
      </w:pPr>
      <w:r>
        <w:rPr>
          <w:rFonts w:ascii="Calibri" w:hAnsi="Calibri"/>
          <w:sz w:val="22"/>
          <w:szCs w:val="22"/>
        </w:rPr>
        <w:t>Beneficjent</w:t>
      </w:r>
      <w:r w:rsidRPr="00CE4721">
        <w:rPr>
          <w:rFonts w:ascii="Calibri" w:hAnsi="Calibri"/>
          <w:sz w:val="22"/>
          <w:szCs w:val="22"/>
        </w:rPr>
        <w:t xml:space="preserve"> zobowiązuje się</w:t>
      </w:r>
      <w:r w:rsidRPr="00CE4721" w:rsidDel="00CE4721">
        <w:rPr>
          <w:rFonts w:ascii="Calibri" w:hAnsi="Calibri"/>
          <w:sz w:val="22"/>
          <w:szCs w:val="22"/>
        </w:rPr>
        <w:t xml:space="preserve"> </w:t>
      </w:r>
      <w:r w:rsidRPr="00F64E9C">
        <w:rPr>
          <w:rFonts w:ascii="Calibri" w:hAnsi="Calibri"/>
          <w:sz w:val="22"/>
          <w:szCs w:val="22"/>
        </w:rPr>
        <w:t xml:space="preserve">do wypełniania wszelkich </w:t>
      </w:r>
      <w:r w:rsidRPr="00F64E9C">
        <w:rPr>
          <w:rFonts w:ascii="Calibri" w:hAnsi="Calibri"/>
          <w:color w:val="000000"/>
          <w:sz w:val="22"/>
          <w:szCs w:val="22"/>
        </w:rPr>
        <w:t xml:space="preserve">obowiązków, jakie nakładają na niego przepisy prawa </w:t>
      </w:r>
      <w:r>
        <w:rPr>
          <w:rFonts w:ascii="Calibri" w:hAnsi="Calibri"/>
          <w:color w:val="000000"/>
          <w:sz w:val="22"/>
          <w:szCs w:val="22"/>
        </w:rPr>
        <w:t>unijnego</w:t>
      </w:r>
      <w:r w:rsidRPr="00F64E9C">
        <w:rPr>
          <w:rFonts w:ascii="Calibri" w:hAnsi="Calibri"/>
          <w:color w:val="000000"/>
          <w:sz w:val="22"/>
          <w:szCs w:val="22"/>
        </w:rPr>
        <w:t xml:space="preserve"> i krajowego w zakresie pomocy publicznej i pomocy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 w szczególności:</w:t>
      </w:r>
    </w:p>
    <w:p w:rsidR="00155EF4" w:rsidRPr="00F64E9C" w:rsidRDefault="00155EF4" w:rsidP="00155EF4">
      <w:pPr>
        <w:numPr>
          <w:ilvl w:val="1"/>
          <w:numId w:val="48"/>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lastRenderedPageBreak/>
        <w:t xml:space="preserve">sporządzania i przedstawiania Prezesowi Urzędu Ochrony Konkurencji i Konsumentów sprawozdań o udzielonej pomocy publicznej, zgodnie z art. 32 ust. 1 ustawy z dnia 30 </w:t>
      </w:r>
      <w:r>
        <w:rPr>
          <w:rFonts w:ascii="Calibri" w:hAnsi="Calibri"/>
          <w:color w:val="000000"/>
          <w:sz w:val="22"/>
          <w:szCs w:val="22"/>
        </w:rPr>
        <w:t>kwietnia</w:t>
      </w:r>
      <w:r w:rsidRPr="00F64E9C">
        <w:rPr>
          <w:rFonts w:ascii="Calibri" w:hAnsi="Calibri"/>
          <w:color w:val="000000"/>
          <w:sz w:val="22"/>
          <w:szCs w:val="22"/>
        </w:rPr>
        <w:t xml:space="preserve"> 2004 r. o postępowaniu w sprawach dotyczących pomocy publicznej,</w:t>
      </w:r>
    </w:p>
    <w:p w:rsidR="00155EF4" w:rsidRPr="00F64E9C" w:rsidRDefault="00155EF4" w:rsidP="00155EF4">
      <w:pPr>
        <w:numPr>
          <w:ilvl w:val="1"/>
          <w:numId w:val="48"/>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wydawania Beneficjentom pomocy zaświadczeń o pomocy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w:t>
      </w:r>
    </w:p>
    <w:p w:rsidR="00155EF4" w:rsidRPr="00F64E9C" w:rsidRDefault="00155EF4" w:rsidP="00155EF4">
      <w:pPr>
        <w:numPr>
          <w:ilvl w:val="0"/>
          <w:numId w:val="47"/>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Jeżeli na etapie kontroli </w:t>
      </w:r>
      <w:r>
        <w:rPr>
          <w:rFonts w:ascii="Calibri" w:hAnsi="Calibri"/>
          <w:color w:val="000000"/>
          <w:sz w:val="22"/>
          <w:szCs w:val="22"/>
        </w:rPr>
        <w:t>P</w:t>
      </w:r>
      <w:r w:rsidRPr="00F64E9C">
        <w:rPr>
          <w:rFonts w:ascii="Calibri" w:hAnsi="Calibri"/>
          <w:color w:val="000000"/>
          <w:sz w:val="22"/>
          <w:szCs w:val="22"/>
        </w:rPr>
        <w:t xml:space="preserve">rojektu lub weryfikacji wniosków o płatność zostanie stwierdzone, że pomoc została przyznana niezgodnie z zasadami jej udzielania w wyniku niedopełnienia obowiązków przez podmiot </w:t>
      </w:r>
      <w:r w:rsidRPr="00F64E9C">
        <w:rPr>
          <w:rFonts w:ascii="Calibri" w:hAnsi="Calibri"/>
          <w:sz w:val="22"/>
          <w:szCs w:val="22"/>
        </w:rPr>
        <w:t xml:space="preserve">udzielający pomocy, tj. Beneficjenta, wydatki objęte pomocą uznaje się za </w:t>
      </w:r>
      <w:proofErr w:type="spellStart"/>
      <w:r w:rsidRPr="00F64E9C">
        <w:rPr>
          <w:rFonts w:ascii="Calibri" w:hAnsi="Calibri"/>
          <w:sz w:val="22"/>
          <w:szCs w:val="22"/>
        </w:rPr>
        <w:t>niekwalifikowalne</w:t>
      </w:r>
      <w:proofErr w:type="spellEnd"/>
      <w:r w:rsidRPr="00F64E9C">
        <w:rPr>
          <w:rFonts w:ascii="Calibri" w:hAnsi="Calibri"/>
          <w:sz w:val="22"/>
          <w:szCs w:val="22"/>
        </w:rPr>
        <w:t xml:space="preserve"> i konieczne jest dokonanie ich zwrotu wraz z odsetkami naliczanymi jak dla zaległości podatkowych od dnia przekazania transzy przez IZ RPOWP na zasadach i w</w:t>
      </w:r>
      <w:r>
        <w:rPr>
          <w:rFonts w:ascii="Calibri" w:hAnsi="Calibri"/>
          <w:sz w:val="22"/>
          <w:szCs w:val="22"/>
        </w:rPr>
        <w:t> </w:t>
      </w:r>
      <w:r w:rsidRPr="00F64E9C">
        <w:rPr>
          <w:rFonts w:ascii="Calibri" w:hAnsi="Calibri"/>
          <w:sz w:val="22"/>
          <w:szCs w:val="22"/>
        </w:rPr>
        <w:t xml:space="preserve">terminie określonym w § 8 ust 2 i 3 </w:t>
      </w:r>
      <w:r w:rsidRPr="00F64E9C">
        <w:rPr>
          <w:rFonts w:ascii="Calibri" w:hAnsi="Calibri"/>
          <w:color w:val="000000"/>
          <w:sz w:val="22"/>
          <w:szCs w:val="22"/>
        </w:rPr>
        <w:t>OWU.</w:t>
      </w:r>
    </w:p>
    <w:p w:rsidR="00155EF4" w:rsidRPr="00F64E9C" w:rsidRDefault="00155EF4" w:rsidP="00155EF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Zamówienia publiczne, konkurencyjność wydatków</w:t>
      </w:r>
    </w:p>
    <w:p w:rsidR="00155EF4" w:rsidRPr="00F64E9C" w:rsidRDefault="00155EF4" w:rsidP="00155EF4">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19</w:t>
      </w:r>
      <w:r>
        <w:rPr>
          <w:rFonts w:ascii="Calibri" w:hAnsi="Calibri"/>
          <w:bCs/>
          <w:sz w:val="22"/>
          <w:szCs w:val="22"/>
        </w:rPr>
        <w:t>.</w:t>
      </w:r>
      <w:r w:rsidRPr="00F64E9C">
        <w:rPr>
          <w:rStyle w:val="Odwoanieprzypisudolnego"/>
          <w:rFonts w:ascii="Calibri" w:hAnsi="Calibri"/>
          <w:bCs/>
          <w:sz w:val="22"/>
          <w:szCs w:val="22"/>
        </w:rPr>
        <w:footnoteReference w:id="29"/>
      </w:r>
    </w:p>
    <w:p w:rsidR="00155EF4" w:rsidRDefault="00155EF4" w:rsidP="00155EF4">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Pr>
          <w:rFonts w:ascii="Calibri" w:hAnsi="Calibri"/>
          <w:bCs/>
          <w:sz w:val="22"/>
          <w:szCs w:val="22"/>
        </w:rPr>
        <w:t>P</w:t>
      </w:r>
      <w:r w:rsidRPr="00F64E9C">
        <w:rPr>
          <w:rFonts w:ascii="Calibri" w:hAnsi="Calibri"/>
          <w:bCs/>
          <w:sz w:val="22"/>
          <w:szCs w:val="22"/>
        </w:rPr>
        <w:t xml:space="preserve">rojektu Beneficjent stosuje PZP oraz zapisy Wytycznych w zakresie </w:t>
      </w:r>
      <w:proofErr w:type="spellStart"/>
      <w:r w:rsidRPr="00F64E9C">
        <w:rPr>
          <w:rFonts w:ascii="Calibri" w:hAnsi="Calibri"/>
          <w:bCs/>
          <w:sz w:val="22"/>
          <w:szCs w:val="22"/>
        </w:rPr>
        <w:t>kwalifikowalności</w:t>
      </w:r>
      <w:proofErr w:type="spellEnd"/>
      <w:r w:rsidRPr="00F64E9C">
        <w:rPr>
          <w:rFonts w:ascii="Calibri" w:hAnsi="Calibri"/>
          <w:bCs/>
          <w:sz w:val="22"/>
          <w:szCs w:val="22"/>
        </w:rPr>
        <w:t xml:space="preserve">. </w:t>
      </w:r>
    </w:p>
    <w:p w:rsidR="00155EF4" w:rsidRPr="00842B85" w:rsidRDefault="00155EF4" w:rsidP="00155EF4">
      <w:pPr>
        <w:numPr>
          <w:ilvl w:val="6"/>
          <w:numId w:val="17"/>
        </w:numPr>
        <w:tabs>
          <w:tab w:val="clear" w:pos="4680"/>
          <w:tab w:val="num" w:pos="426"/>
        </w:tabs>
        <w:autoSpaceDE w:val="0"/>
        <w:autoSpaceDN w:val="0"/>
        <w:adjustRightInd w:val="0"/>
        <w:spacing w:before="120" w:after="120" w:line="276" w:lineRule="auto"/>
        <w:ind w:left="426"/>
        <w:jc w:val="both"/>
        <w:rPr>
          <w:rFonts w:ascii="Calibri" w:hAnsi="Calibri"/>
          <w:color w:val="000000"/>
        </w:rPr>
      </w:pPr>
      <w:r w:rsidRPr="00C750F0">
        <w:rPr>
          <w:rFonts w:ascii="Calibri" w:hAnsi="Calibri"/>
          <w:bCs/>
          <w:sz w:val="22"/>
          <w:szCs w:val="22"/>
        </w:rPr>
        <w:t xml:space="preserve">Beneficjent zobowiązany jest w szczególności do przygotowania i przeprowadzenia postępowania o udzielenie zamówienia publicznego w ramach </w:t>
      </w:r>
      <w:r>
        <w:rPr>
          <w:rFonts w:ascii="Calibri" w:hAnsi="Calibri"/>
          <w:bCs/>
          <w:sz w:val="22"/>
          <w:szCs w:val="22"/>
        </w:rPr>
        <w:t>P</w:t>
      </w:r>
      <w:r w:rsidRPr="00C750F0">
        <w:rPr>
          <w:rFonts w:ascii="Calibri" w:hAnsi="Calibri"/>
          <w:bCs/>
          <w:sz w:val="22"/>
          <w:szCs w:val="22"/>
        </w:rPr>
        <w:t xml:space="preserve">rojektu w sposób zapewniający zachowanie uczciwej konkurencji i równe traktowanie wykonawców oraz do </w:t>
      </w:r>
      <w:r w:rsidRPr="00C750F0">
        <w:rPr>
          <w:rFonts w:ascii="Calibri" w:hAnsi="Calibri"/>
          <w:sz w:val="22"/>
          <w:szCs w:val="22"/>
        </w:rPr>
        <w:t>dokonywania wydatków w sposób celowy i oszczędny, z zachowaniem zasady uzyskiwania najlepszych efektów z danych nakładów, w sposób umożliwiający terminową realizację zadań</w:t>
      </w:r>
      <w:r w:rsidRPr="00C750F0">
        <w:rPr>
          <w:rFonts w:ascii="Calibri" w:hAnsi="Calibri"/>
          <w:bCs/>
          <w:sz w:val="22"/>
          <w:szCs w:val="22"/>
        </w:rPr>
        <w:t>.</w:t>
      </w:r>
    </w:p>
    <w:p w:rsidR="00155EF4" w:rsidRPr="00512914" w:rsidRDefault="00155EF4" w:rsidP="00155EF4">
      <w:pPr>
        <w:numPr>
          <w:ilvl w:val="0"/>
          <w:numId w:val="17"/>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Przy zlecaniu usług cateringowych</w:t>
      </w:r>
      <w:r>
        <w:rPr>
          <w:rFonts w:ascii="Calibri" w:eastAsia="Times New Roman" w:hAnsi="Calibri" w:cs="Calibri"/>
          <w:color w:val="000000"/>
          <w:sz w:val="22"/>
          <w:szCs w:val="22"/>
        </w:rPr>
        <w:t xml:space="preserve"> i</w:t>
      </w:r>
      <w:r w:rsidRPr="00512914">
        <w:rPr>
          <w:rFonts w:ascii="Calibri" w:eastAsia="Times New Roman" w:hAnsi="Calibri" w:cs="Calibri"/>
          <w:color w:val="000000"/>
          <w:sz w:val="22"/>
          <w:szCs w:val="22"/>
        </w:rPr>
        <w:t xml:space="preserve">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512914">
        <w:rPr>
          <w:rFonts w:ascii="Calibri" w:eastAsia="Times New Roman" w:hAnsi="Calibri" w:cs="Calibri"/>
          <w:color w:val="000000"/>
          <w:sz w:val="22"/>
          <w:szCs w:val="22"/>
        </w:rPr>
        <w:t>niepełnosprawnościami</w:t>
      </w:r>
      <w:proofErr w:type="spellEnd"/>
      <w:r w:rsidRPr="00512914">
        <w:rPr>
          <w:rFonts w:ascii="Calibri" w:eastAsia="Times New Roman" w:hAnsi="Calibri" w:cs="Calibri"/>
          <w:color w:val="000000"/>
          <w:sz w:val="22"/>
          <w:szCs w:val="22"/>
        </w:rPr>
        <w:t xml:space="preserve">, bezrobotnych lub osób, o których mowa w przepisach o zatrudnieniu socjalnym, w przypadku gdy jest zobowiązany stosować do nich PZP albo zasadę konkurencyjności. </w:t>
      </w:r>
    </w:p>
    <w:p w:rsidR="00155EF4" w:rsidRPr="00512914" w:rsidRDefault="00155EF4" w:rsidP="00155EF4">
      <w:pPr>
        <w:numPr>
          <w:ilvl w:val="0"/>
          <w:numId w:val="17"/>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Beneficjent zobowiązany jest do określenia</w:t>
      </w:r>
      <w:r>
        <w:rPr>
          <w:rFonts w:ascii="Calibri" w:eastAsia="Times New Roman" w:hAnsi="Calibri" w:cs="Calibri"/>
          <w:color w:val="000000"/>
          <w:sz w:val="22"/>
          <w:szCs w:val="22"/>
        </w:rPr>
        <w:t xml:space="preserve"> w umowie z wykonawcą</w:t>
      </w:r>
      <w:r w:rsidRPr="00512914">
        <w:rPr>
          <w:rFonts w:ascii="Calibri" w:eastAsia="Times New Roman" w:hAnsi="Calibri" w:cs="Calibri"/>
          <w:color w:val="000000"/>
          <w:sz w:val="22"/>
          <w:szCs w:val="22"/>
        </w:rPr>
        <w:t xml:space="preserve"> kary umownej z tytułu niedotrzymania warunków klauzuli</w:t>
      </w:r>
      <w:r>
        <w:rPr>
          <w:rFonts w:ascii="Calibri" w:eastAsia="Times New Roman" w:hAnsi="Calibri" w:cs="Calibri"/>
          <w:color w:val="000000"/>
          <w:sz w:val="22"/>
          <w:szCs w:val="22"/>
        </w:rPr>
        <w:t xml:space="preserve"> społecznej</w:t>
      </w:r>
      <w:r w:rsidRPr="00512914">
        <w:rPr>
          <w:rFonts w:ascii="Calibri" w:eastAsia="Times New Roman" w:hAnsi="Calibri" w:cs="Calibri"/>
          <w:color w:val="000000"/>
          <w:sz w:val="22"/>
          <w:szCs w:val="22"/>
        </w:rPr>
        <w:t xml:space="preserve"> przez wykonawcę oraz </w:t>
      </w:r>
      <w:r>
        <w:rPr>
          <w:rFonts w:ascii="Calibri" w:eastAsia="Times New Roman" w:hAnsi="Calibri" w:cs="Calibri"/>
          <w:color w:val="000000"/>
          <w:sz w:val="22"/>
          <w:szCs w:val="22"/>
        </w:rPr>
        <w:t>sposobu</w:t>
      </w:r>
      <w:r w:rsidRPr="00512914">
        <w:rPr>
          <w:rFonts w:ascii="Calibri" w:eastAsia="Times New Roman" w:hAnsi="Calibri" w:cs="Calibri"/>
          <w:color w:val="000000"/>
          <w:sz w:val="22"/>
          <w:szCs w:val="22"/>
        </w:rPr>
        <w:t xml:space="preserve"> w jaki wykonawca ma potwierdzić spełnianie warunków określonych w klauzuli. </w:t>
      </w:r>
    </w:p>
    <w:p w:rsidR="00155EF4" w:rsidRPr="00512914" w:rsidRDefault="00155EF4" w:rsidP="00155EF4">
      <w:pPr>
        <w:numPr>
          <w:ilvl w:val="0"/>
          <w:numId w:val="17"/>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Wyboru odpowiednie</w:t>
      </w:r>
      <w:r>
        <w:rPr>
          <w:rFonts w:ascii="Calibri" w:eastAsia="Times New Roman" w:hAnsi="Calibri" w:cs="Calibri"/>
          <w:color w:val="000000"/>
          <w:sz w:val="22"/>
          <w:szCs w:val="22"/>
        </w:rPr>
        <w:t>j klauzuli społecznej dokonuje Beneficjent, przy czym</w:t>
      </w:r>
      <w:r w:rsidRPr="0051291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przy wyborze klauzuli </w:t>
      </w:r>
      <w:r w:rsidRPr="00512914">
        <w:rPr>
          <w:rFonts w:ascii="Calibri" w:eastAsia="Times New Roman" w:hAnsi="Calibri" w:cs="Calibri"/>
          <w:color w:val="000000"/>
          <w:sz w:val="22"/>
          <w:szCs w:val="22"/>
        </w:rPr>
        <w:t xml:space="preserve">Beneficjent </w:t>
      </w:r>
      <w:r>
        <w:rPr>
          <w:rFonts w:ascii="Calibri" w:eastAsia="Times New Roman" w:hAnsi="Calibri" w:cs="Calibri"/>
          <w:color w:val="000000"/>
          <w:sz w:val="22"/>
          <w:szCs w:val="22"/>
        </w:rPr>
        <w:t>powinien kierować się tym, aby klauzula była najwłaściwsza</w:t>
      </w:r>
      <w:r w:rsidRPr="00512914">
        <w:rPr>
          <w:rFonts w:ascii="Calibri" w:eastAsia="Times New Roman" w:hAnsi="Calibri" w:cs="Calibri"/>
          <w:color w:val="000000"/>
          <w:sz w:val="22"/>
          <w:szCs w:val="22"/>
        </w:rPr>
        <w:t xml:space="preserve"> do osiągnięcia zamierzonego </w:t>
      </w:r>
      <w:r>
        <w:rPr>
          <w:rFonts w:ascii="Calibri" w:eastAsia="Times New Roman" w:hAnsi="Calibri" w:cs="Calibri"/>
          <w:color w:val="000000"/>
          <w:sz w:val="22"/>
          <w:szCs w:val="22"/>
        </w:rPr>
        <w:t xml:space="preserve">przez niego </w:t>
      </w:r>
      <w:r w:rsidRPr="00512914">
        <w:rPr>
          <w:rFonts w:ascii="Calibri" w:eastAsia="Times New Roman" w:hAnsi="Calibri" w:cs="Calibri"/>
          <w:color w:val="000000"/>
          <w:sz w:val="22"/>
          <w:szCs w:val="22"/>
        </w:rPr>
        <w:t xml:space="preserve">efektu. </w:t>
      </w:r>
    </w:p>
    <w:p w:rsidR="00155EF4" w:rsidRPr="002C1E5F" w:rsidRDefault="00155EF4" w:rsidP="00155EF4">
      <w:pPr>
        <w:numPr>
          <w:ilvl w:val="0"/>
          <w:numId w:val="17"/>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2C1E5F">
        <w:rPr>
          <w:rFonts w:ascii="Calibri" w:eastAsia="Times New Roman" w:hAnsi="Calibri" w:cs="Calibri"/>
          <w:color w:val="000000"/>
          <w:sz w:val="22"/>
          <w:szCs w:val="22"/>
        </w:rPr>
        <w:t xml:space="preserve">Jeżeli w wyniku analizy rynku i uwarunkowań związanych z realizacją zamówień, o których mowa w </w:t>
      </w:r>
      <w:r w:rsidRPr="002C1E5F">
        <w:rPr>
          <w:rFonts w:ascii="Calibri" w:eastAsia="Times New Roman" w:hAnsi="Calibri" w:cs="Calibri"/>
          <w:bCs/>
          <w:color w:val="000000"/>
          <w:sz w:val="22"/>
          <w:szCs w:val="22"/>
        </w:rPr>
        <w:t>ust. 3</w:t>
      </w:r>
      <w:r w:rsidRPr="002C1E5F">
        <w:rPr>
          <w:rFonts w:ascii="Calibri" w:eastAsia="Times New Roman" w:hAnsi="Calibri" w:cs="Calibri"/>
          <w:color w:val="000000"/>
          <w:sz w:val="22"/>
          <w:szCs w:val="22"/>
        </w:rPr>
        <w:t>, Beneficjent</w:t>
      </w:r>
      <w:r>
        <w:rPr>
          <w:rFonts w:ascii="Calibri" w:eastAsia="Times New Roman" w:hAnsi="Calibri" w:cs="Calibri"/>
          <w:color w:val="000000"/>
          <w:sz w:val="22"/>
          <w:szCs w:val="22"/>
        </w:rPr>
        <w:t xml:space="preserve"> wykaże, że niemożliwe jest</w:t>
      </w:r>
      <w:r w:rsidRPr="002C1E5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udzielenie zamówienia z zastosowaniem klauzul społecznych</w:t>
      </w:r>
      <w:r w:rsidRPr="002C1E5F">
        <w:rPr>
          <w:rFonts w:ascii="Calibri" w:eastAsia="Times New Roman" w:hAnsi="Calibri" w:cs="Calibri"/>
          <w:color w:val="000000"/>
          <w:sz w:val="22"/>
          <w:szCs w:val="22"/>
        </w:rPr>
        <w:t xml:space="preserve">, to w takim </w:t>
      </w:r>
      <w:r w:rsidRPr="002C1E5F">
        <w:rPr>
          <w:rFonts w:ascii="Calibri" w:hAnsi="Calibri"/>
          <w:sz w:val="22"/>
          <w:szCs w:val="22"/>
        </w:rPr>
        <w:t xml:space="preserve">wypadku jeszcze przed wszczęciem postępowania o udzielenie zamówienia publicznego może zwrócić się </w:t>
      </w:r>
      <w:r w:rsidRPr="002C1E5F">
        <w:rPr>
          <w:rFonts w:ascii="Calibri" w:eastAsia="Times New Roman" w:hAnsi="Calibri" w:cs="Calibri"/>
          <w:color w:val="000000"/>
          <w:sz w:val="22"/>
          <w:szCs w:val="22"/>
        </w:rPr>
        <w:t>do Instytucji Zarządzającej RPOWP</w:t>
      </w:r>
      <w:r>
        <w:rPr>
          <w:rFonts w:ascii="Calibri" w:eastAsia="Times New Roman" w:hAnsi="Calibri" w:cs="Calibri"/>
          <w:color w:val="000000"/>
          <w:sz w:val="22"/>
          <w:szCs w:val="22"/>
        </w:rPr>
        <w:t xml:space="preserve"> </w:t>
      </w:r>
      <w:r w:rsidRPr="002C1E5F">
        <w:rPr>
          <w:rFonts w:ascii="Calibri" w:eastAsia="Times New Roman" w:hAnsi="Calibri" w:cs="Calibri"/>
          <w:color w:val="000000"/>
          <w:sz w:val="22"/>
          <w:szCs w:val="22"/>
        </w:rPr>
        <w:t>o wyrażenie zgody na odstąpienie od tego wymog</w:t>
      </w:r>
      <w:r>
        <w:rPr>
          <w:rFonts w:ascii="Calibri" w:eastAsia="Times New Roman" w:hAnsi="Calibri" w:cs="Calibri"/>
          <w:color w:val="000000"/>
          <w:sz w:val="22"/>
          <w:szCs w:val="22"/>
        </w:rPr>
        <w:t>u w da</w:t>
      </w:r>
      <w:r w:rsidRPr="002C1E5F">
        <w:rPr>
          <w:rFonts w:ascii="Calibri" w:eastAsia="Times New Roman" w:hAnsi="Calibri" w:cs="Calibri"/>
          <w:color w:val="000000"/>
          <w:sz w:val="22"/>
          <w:szCs w:val="22"/>
        </w:rPr>
        <w:t>nym zamówieniu publicznym</w:t>
      </w:r>
      <w:r>
        <w:rPr>
          <w:rFonts w:ascii="Calibri" w:eastAsia="Times New Roman" w:hAnsi="Calibri" w:cs="Calibri"/>
          <w:color w:val="000000"/>
          <w:sz w:val="22"/>
          <w:szCs w:val="22"/>
        </w:rPr>
        <w:t xml:space="preserve">; Beneficjent przedstawia jednocześnie </w:t>
      </w:r>
      <w:r w:rsidRPr="002C1E5F">
        <w:rPr>
          <w:rFonts w:ascii="Calibri" w:eastAsia="Times New Roman" w:hAnsi="Calibri" w:cs="Calibri"/>
          <w:color w:val="000000"/>
          <w:sz w:val="22"/>
          <w:szCs w:val="22"/>
        </w:rPr>
        <w:t>dowody świadczące o braku możl</w:t>
      </w:r>
      <w:r>
        <w:rPr>
          <w:rFonts w:ascii="Calibri" w:eastAsia="Times New Roman" w:hAnsi="Calibri" w:cs="Calibri"/>
          <w:color w:val="000000"/>
          <w:sz w:val="22"/>
          <w:szCs w:val="22"/>
        </w:rPr>
        <w:t>iwości zastosowania kla</w:t>
      </w:r>
      <w:r w:rsidRPr="002C1E5F">
        <w:rPr>
          <w:rFonts w:ascii="Calibri" w:eastAsia="Times New Roman" w:hAnsi="Calibri" w:cs="Calibri"/>
          <w:color w:val="000000"/>
          <w:sz w:val="22"/>
          <w:szCs w:val="22"/>
        </w:rPr>
        <w:t xml:space="preserve">uzul społecznych. IZ RPOWP w ciągu 7 dni roboczych udziela odpowiedzi. </w:t>
      </w:r>
    </w:p>
    <w:p w:rsidR="00155EF4" w:rsidRPr="00842B85" w:rsidRDefault="00155EF4" w:rsidP="00155EF4">
      <w:pPr>
        <w:numPr>
          <w:ilvl w:val="0"/>
          <w:numId w:val="17"/>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 xml:space="preserve">W przypadku naruszenia przez Beneficjenta warunków i procedur postępowania o udzielenie zamówienia publicznego IZ RPOWP uznaje całość lub część wydatków związanych z tym </w:t>
      </w:r>
      <w:r w:rsidRPr="00F802EE">
        <w:rPr>
          <w:rFonts w:ascii="Calibri" w:hAnsi="Calibri"/>
          <w:bCs/>
          <w:sz w:val="22"/>
          <w:szCs w:val="22"/>
        </w:rPr>
        <w:lastRenderedPageBreak/>
        <w:t xml:space="preserve">zamówieniem publicznym za </w:t>
      </w:r>
      <w:proofErr w:type="spellStart"/>
      <w:r w:rsidRPr="00F802EE">
        <w:rPr>
          <w:rFonts w:ascii="Calibri" w:hAnsi="Calibri"/>
          <w:bCs/>
          <w:sz w:val="22"/>
          <w:szCs w:val="22"/>
        </w:rPr>
        <w:t>niekwalifikowalne</w:t>
      </w:r>
      <w:proofErr w:type="spellEnd"/>
      <w:r w:rsidRPr="00F802EE">
        <w:rPr>
          <w:rFonts w:ascii="Calibri" w:hAnsi="Calibri"/>
          <w:bCs/>
          <w:sz w:val="22"/>
          <w:szCs w:val="22"/>
        </w:rPr>
        <w:t xml:space="preserve">, zgodnie z rozporządzeniem ministra właściwego do spraw rozwoju regionalnego, wydanym na podstawie art. 24 ust. 13 Ustawy wdrożeniowej </w:t>
      </w:r>
    </w:p>
    <w:p w:rsidR="00155EF4" w:rsidRPr="00842B85" w:rsidRDefault="00155EF4" w:rsidP="00155EF4">
      <w:pPr>
        <w:numPr>
          <w:ilvl w:val="0"/>
          <w:numId w:val="17"/>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W przypadku Projektów partnerskich ust. 1-</w:t>
      </w:r>
      <w:r>
        <w:rPr>
          <w:rFonts w:ascii="Calibri" w:hAnsi="Calibri"/>
          <w:bCs/>
          <w:sz w:val="22"/>
          <w:szCs w:val="22"/>
        </w:rPr>
        <w:t>6</w:t>
      </w:r>
      <w:r w:rsidRPr="00F802EE">
        <w:rPr>
          <w:rFonts w:ascii="Calibri" w:hAnsi="Calibri"/>
          <w:bCs/>
          <w:sz w:val="22"/>
          <w:szCs w:val="22"/>
        </w:rPr>
        <w:t xml:space="preserve">, mają zastosowanie również do partnerów. </w:t>
      </w:r>
    </w:p>
    <w:p w:rsidR="00155EF4" w:rsidRPr="00842B85" w:rsidRDefault="00155EF4" w:rsidP="00155EF4">
      <w:pPr>
        <w:numPr>
          <w:ilvl w:val="0"/>
          <w:numId w:val="17"/>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Beneficjent oraz Partner</w:t>
      </w:r>
      <w:r w:rsidRPr="00F64E9C">
        <w:rPr>
          <w:rStyle w:val="Odwoanieprzypisudolnego"/>
          <w:rFonts w:ascii="Calibri" w:hAnsi="Calibri"/>
          <w:bCs/>
          <w:sz w:val="22"/>
          <w:szCs w:val="22"/>
        </w:rPr>
        <w:footnoteReference w:id="30"/>
      </w:r>
      <w:r w:rsidRPr="00F802EE">
        <w:rPr>
          <w:rFonts w:ascii="Calibri" w:hAnsi="Calibri"/>
          <w:bCs/>
          <w:sz w:val="22"/>
          <w:szCs w:val="22"/>
        </w:rPr>
        <w:t xml:space="preserve"> jest ponadto zobowiązany do:</w:t>
      </w:r>
    </w:p>
    <w:p w:rsidR="00155EF4" w:rsidRDefault="00155EF4" w:rsidP="00155EF4">
      <w:pPr>
        <w:pStyle w:val="Akapitzlist1"/>
        <w:numPr>
          <w:ilvl w:val="1"/>
          <w:numId w:val="5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udostępniania wszelkich dowodów dotyczących udzielania zamówienia publicznego na żądanie IZ RPOWP lub innych upoważnionych organów;</w:t>
      </w:r>
    </w:p>
    <w:p w:rsidR="00155EF4" w:rsidRPr="00842B85" w:rsidRDefault="00155EF4" w:rsidP="00155EF4">
      <w:pPr>
        <w:pStyle w:val="Akapitzlist1"/>
        <w:numPr>
          <w:ilvl w:val="1"/>
          <w:numId w:val="58"/>
        </w:numPr>
        <w:autoSpaceDE w:val="0"/>
        <w:autoSpaceDN w:val="0"/>
        <w:adjustRightInd w:val="0"/>
        <w:spacing w:before="120" w:after="120" w:line="276" w:lineRule="auto"/>
        <w:ind w:left="709" w:hanging="283"/>
        <w:jc w:val="both"/>
        <w:rPr>
          <w:rFonts w:ascii="Calibri" w:hAnsi="Calibri"/>
          <w:bCs/>
          <w:sz w:val="22"/>
          <w:szCs w:val="22"/>
        </w:rPr>
      </w:pPr>
      <w:r w:rsidRPr="00F64E9C">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155EF4" w:rsidRPr="00F64E9C" w:rsidRDefault="00155EF4" w:rsidP="00155EF4">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20</w:t>
      </w:r>
      <w:r>
        <w:rPr>
          <w:rFonts w:ascii="Calibri" w:hAnsi="Calibri"/>
          <w:bCs/>
          <w:sz w:val="22"/>
          <w:szCs w:val="22"/>
        </w:rPr>
        <w:t>.</w:t>
      </w:r>
      <w:r w:rsidRPr="00F64E9C">
        <w:rPr>
          <w:rStyle w:val="Odwoanieprzypisudolnego"/>
          <w:rFonts w:ascii="Calibri" w:hAnsi="Calibri"/>
          <w:bCs/>
          <w:sz w:val="22"/>
          <w:szCs w:val="22"/>
        </w:rPr>
        <w:footnoteReference w:id="31"/>
      </w:r>
      <w:r w:rsidRPr="00097E66">
        <w:rPr>
          <w:rFonts w:ascii="Calibri" w:hAnsi="Calibri"/>
          <w:bCs/>
          <w:sz w:val="22"/>
          <w:szCs w:val="22"/>
          <w:vertAlign w:val="superscript"/>
        </w:rPr>
        <w:t>,</w:t>
      </w:r>
      <w:r w:rsidRPr="00F64E9C">
        <w:rPr>
          <w:rStyle w:val="Odwoanieprzypisudolnego"/>
          <w:rFonts w:ascii="Calibri" w:hAnsi="Calibri"/>
          <w:bCs/>
          <w:sz w:val="22"/>
          <w:szCs w:val="22"/>
        </w:rPr>
        <w:footnoteReference w:id="32"/>
      </w:r>
    </w:p>
    <w:p w:rsidR="00155EF4" w:rsidRPr="00F64E9C" w:rsidRDefault="00155EF4" w:rsidP="00155EF4">
      <w:pPr>
        <w:numPr>
          <w:ilvl w:val="6"/>
          <w:numId w:val="49"/>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Pr>
          <w:rFonts w:ascii="Calibri" w:hAnsi="Calibri"/>
          <w:bCs/>
          <w:sz w:val="22"/>
          <w:szCs w:val="22"/>
        </w:rPr>
        <w:t>P</w:t>
      </w:r>
      <w:r w:rsidRPr="00F64E9C">
        <w:rPr>
          <w:rFonts w:ascii="Calibri" w:hAnsi="Calibri"/>
          <w:bCs/>
          <w:sz w:val="22"/>
          <w:szCs w:val="22"/>
        </w:rPr>
        <w:t>rojektu Beneficjent stosuje zasadę konkurencyjności w</w:t>
      </w:r>
      <w:r>
        <w:rPr>
          <w:rFonts w:ascii="Calibri" w:hAnsi="Calibri"/>
          <w:bCs/>
          <w:sz w:val="22"/>
          <w:szCs w:val="22"/>
        </w:rPr>
        <w:t> </w:t>
      </w:r>
      <w:r w:rsidRPr="00F64E9C">
        <w:rPr>
          <w:rFonts w:ascii="Calibri" w:hAnsi="Calibri"/>
          <w:bCs/>
          <w:sz w:val="22"/>
          <w:szCs w:val="22"/>
        </w:rPr>
        <w:t xml:space="preserve">rozumieniu Wytycznych w zakresie </w:t>
      </w:r>
      <w:proofErr w:type="spellStart"/>
      <w:r w:rsidRPr="00F64E9C">
        <w:rPr>
          <w:rFonts w:ascii="Calibri" w:hAnsi="Calibri"/>
          <w:bCs/>
          <w:sz w:val="22"/>
          <w:szCs w:val="22"/>
        </w:rPr>
        <w:t>kwalifikowalności</w:t>
      </w:r>
      <w:proofErr w:type="spellEnd"/>
      <w:r w:rsidRPr="00F64E9C">
        <w:rPr>
          <w:rFonts w:ascii="Calibri" w:hAnsi="Calibri"/>
          <w:bCs/>
          <w:sz w:val="22"/>
          <w:szCs w:val="22"/>
        </w:rPr>
        <w:t>.</w:t>
      </w:r>
    </w:p>
    <w:p w:rsidR="00155EF4" w:rsidRPr="00F64E9C" w:rsidRDefault="00155EF4" w:rsidP="00155EF4">
      <w:pPr>
        <w:numPr>
          <w:ilvl w:val="6"/>
          <w:numId w:val="49"/>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zobowiązany jest w szczególności do przygotowania i przeprowadzenia postępowania o udzielenie zamówienia w ramach </w:t>
      </w:r>
      <w:r>
        <w:rPr>
          <w:rFonts w:ascii="Calibri" w:hAnsi="Calibri"/>
          <w:bCs/>
          <w:sz w:val="22"/>
          <w:szCs w:val="22"/>
        </w:rPr>
        <w:t>P</w:t>
      </w:r>
      <w:r w:rsidRPr="00F64E9C">
        <w:rPr>
          <w:rFonts w:ascii="Calibri" w:hAnsi="Calibri"/>
          <w:bCs/>
          <w:sz w:val="22"/>
          <w:szCs w:val="22"/>
        </w:rPr>
        <w:t xml:space="preserve">rojektu w sposób zapewniający zachowanie uczciwej konkurencji i równe traktowanie wykonawców oraz do </w:t>
      </w:r>
      <w:r w:rsidRPr="00F64E9C">
        <w:rPr>
          <w:rFonts w:ascii="Calibri" w:hAnsi="Calibri"/>
          <w:sz w:val="22"/>
          <w:szCs w:val="22"/>
        </w:rPr>
        <w:t>dokonywania wydatków w</w:t>
      </w:r>
      <w:r>
        <w:rPr>
          <w:rFonts w:ascii="Calibri" w:hAnsi="Calibri"/>
          <w:sz w:val="22"/>
          <w:szCs w:val="22"/>
        </w:rPr>
        <w:t> </w:t>
      </w:r>
      <w:r w:rsidRPr="00F64E9C">
        <w:rPr>
          <w:rFonts w:ascii="Calibri" w:hAnsi="Calibri"/>
          <w:sz w:val="22"/>
          <w:szCs w:val="22"/>
        </w:rPr>
        <w:t>sposób celowy i oszczędny, z zachowaniem zasady uzyskiwania najlepszych efektów z danych nakładów, w sposób umożliwiający terminową realizację zadań</w:t>
      </w:r>
      <w:r w:rsidRPr="00F64E9C">
        <w:rPr>
          <w:rFonts w:ascii="Calibri" w:hAnsi="Calibri"/>
          <w:bCs/>
          <w:sz w:val="22"/>
          <w:szCs w:val="22"/>
        </w:rPr>
        <w:t>.</w:t>
      </w:r>
    </w:p>
    <w:p w:rsidR="00155EF4" w:rsidRPr="00F64E9C" w:rsidRDefault="00155EF4" w:rsidP="00155EF4">
      <w:pPr>
        <w:numPr>
          <w:ilvl w:val="6"/>
          <w:numId w:val="49"/>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jest zobowiązany stosować klauzule społeczne </w:t>
      </w:r>
      <w:r>
        <w:rPr>
          <w:rFonts w:ascii="Calibri" w:hAnsi="Calibri"/>
          <w:bCs/>
          <w:sz w:val="22"/>
          <w:szCs w:val="22"/>
        </w:rPr>
        <w:t xml:space="preserve">zgodnie z § 19 ust. 3-6 OWU.  </w:t>
      </w:r>
    </w:p>
    <w:p w:rsidR="00155EF4" w:rsidRPr="00F64E9C" w:rsidRDefault="00155EF4" w:rsidP="00155EF4">
      <w:pPr>
        <w:numPr>
          <w:ilvl w:val="6"/>
          <w:numId w:val="49"/>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64E9C">
        <w:rPr>
          <w:rFonts w:ascii="Calibri" w:hAnsi="Calibri"/>
          <w:bCs/>
          <w:sz w:val="22"/>
          <w:szCs w:val="22"/>
        </w:rPr>
        <w:t>niekwalifikowalne</w:t>
      </w:r>
      <w:proofErr w:type="spellEnd"/>
      <w:r w:rsidRPr="00F64E9C">
        <w:rPr>
          <w:rFonts w:ascii="Calibri" w:hAnsi="Calibri"/>
          <w:bCs/>
          <w:sz w:val="22"/>
          <w:szCs w:val="22"/>
        </w:rPr>
        <w:t xml:space="preserve">, zgodnie z rozporządzeniem ministra właściwego do spraw rozwoju regionalnego, wydanym na podstawie art. 24 ust 13 </w:t>
      </w:r>
      <w:r>
        <w:rPr>
          <w:rFonts w:ascii="Calibri" w:hAnsi="Calibri"/>
          <w:bCs/>
          <w:sz w:val="22"/>
          <w:szCs w:val="22"/>
        </w:rPr>
        <w:t>U</w:t>
      </w:r>
      <w:r w:rsidRPr="00F64E9C">
        <w:rPr>
          <w:rFonts w:ascii="Calibri" w:hAnsi="Calibri"/>
          <w:bCs/>
          <w:sz w:val="22"/>
          <w:szCs w:val="22"/>
        </w:rPr>
        <w:t>stawy wdrożeniowej</w:t>
      </w:r>
      <w:r>
        <w:rPr>
          <w:rFonts w:ascii="Calibri" w:hAnsi="Calibri"/>
          <w:bCs/>
          <w:sz w:val="22"/>
          <w:szCs w:val="22"/>
        </w:rPr>
        <w:t>.</w:t>
      </w:r>
      <w:r w:rsidRPr="00F64E9C">
        <w:rPr>
          <w:rFonts w:ascii="Calibri" w:hAnsi="Calibri"/>
          <w:bCs/>
          <w:sz w:val="22"/>
          <w:szCs w:val="22"/>
        </w:rPr>
        <w:t xml:space="preserve"> </w:t>
      </w:r>
    </w:p>
    <w:p w:rsidR="00155EF4" w:rsidRPr="00F64E9C" w:rsidRDefault="00155EF4" w:rsidP="00155EF4">
      <w:pPr>
        <w:numPr>
          <w:ilvl w:val="6"/>
          <w:numId w:val="49"/>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w:t>
      </w:r>
      <w:r>
        <w:rPr>
          <w:rFonts w:ascii="Calibri" w:hAnsi="Calibri"/>
          <w:bCs/>
          <w:sz w:val="22"/>
          <w:szCs w:val="22"/>
        </w:rPr>
        <w:t>P</w:t>
      </w:r>
      <w:r w:rsidRPr="00F64E9C">
        <w:rPr>
          <w:rFonts w:ascii="Calibri" w:hAnsi="Calibri"/>
          <w:bCs/>
          <w:sz w:val="22"/>
          <w:szCs w:val="22"/>
        </w:rPr>
        <w:t xml:space="preserve">rojektów partnerskich ust. 1-4 mają zastosowanie również do </w:t>
      </w:r>
      <w:r>
        <w:rPr>
          <w:rFonts w:ascii="Calibri" w:hAnsi="Calibri"/>
          <w:bCs/>
          <w:sz w:val="22"/>
          <w:szCs w:val="22"/>
        </w:rPr>
        <w:t>p</w:t>
      </w:r>
      <w:r w:rsidRPr="00F64E9C">
        <w:rPr>
          <w:rFonts w:ascii="Calibri" w:hAnsi="Calibri"/>
          <w:bCs/>
          <w:sz w:val="22"/>
          <w:szCs w:val="22"/>
        </w:rPr>
        <w:t>artnerów.</w:t>
      </w:r>
    </w:p>
    <w:p w:rsidR="00155EF4" w:rsidRPr="00F64E9C" w:rsidRDefault="00155EF4" w:rsidP="00155EF4">
      <w:pPr>
        <w:pStyle w:val="Akapitzlist1"/>
        <w:autoSpaceDE w:val="0"/>
        <w:autoSpaceDN w:val="0"/>
        <w:adjustRightInd w:val="0"/>
        <w:spacing w:before="120" w:after="120" w:line="276" w:lineRule="auto"/>
        <w:ind w:left="0"/>
        <w:jc w:val="both"/>
        <w:rPr>
          <w:rFonts w:ascii="Calibri" w:hAnsi="Calibri"/>
          <w:sz w:val="22"/>
          <w:szCs w:val="22"/>
        </w:rPr>
      </w:pPr>
    </w:p>
    <w:p w:rsidR="00155EF4" w:rsidRPr="00F64E9C" w:rsidRDefault="00155EF4" w:rsidP="00155EF4">
      <w:pPr>
        <w:pStyle w:val="Akapitzlist1"/>
        <w:autoSpaceDE w:val="0"/>
        <w:autoSpaceDN w:val="0"/>
        <w:adjustRightInd w:val="0"/>
        <w:spacing w:before="120" w:after="120" w:line="276" w:lineRule="auto"/>
        <w:ind w:left="0"/>
        <w:jc w:val="center"/>
        <w:rPr>
          <w:rFonts w:ascii="Calibri" w:hAnsi="Calibri"/>
          <w:sz w:val="22"/>
          <w:szCs w:val="22"/>
        </w:rPr>
      </w:pPr>
      <w:r w:rsidRPr="00F64E9C">
        <w:rPr>
          <w:rFonts w:ascii="Calibri" w:hAnsi="Calibri"/>
          <w:sz w:val="22"/>
          <w:szCs w:val="22"/>
        </w:rPr>
        <w:t>§ 21</w:t>
      </w:r>
      <w:r>
        <w:rPr>
          <w:rFonts w:ascii="Calibri" w:hAnsi="Calibri"/>
          <w:sz w:val="22"/>
          <w:szCs w:val="22"/>
        </w:rPr>
        <w:t>.</w:t>
      </w:r>
    </w:p>
    <w:p w:rsidR="00155EF4" w:rsidRPr="00F64E9C" w:rsidRDefault="00155EF4" w:rsidP="00155EF4">
      <w:pPr>
        <w:pStyle w:val="Akapitzlist1"/>
        <w:autoSpaceDE w:val="0"/>
        <w:autoSpaceDN w:val="0"/>
        <w:adjustRightInd w:val="0"/>
        <w:spacing w:before="120" w:after="120" w:line="276" w:lineRule="auto"/>
        <w:ind w:left="0"/>
        <w:jc w:val="both"/>
        <w:rPr>
          <w:rFonts w:ascii="Calibri" w:hAnsi="Calibri"/>
          <w:sz w:val="22"/>
          <w:szCs w:val="22"/>
        </w:rPr>
      </w:pPr>
      <w:r w:rsidRPr="00F64E9C">
        <w:rPr>
          <w:rFonts w:ascii="Calibri" w:hAnsi="Calibri"/>
          <w:sz w:val="22"/>
          <w:szCs w:val="22"/>
        </w:rPr>
        <w:t>Na Beneficjencie spoczywa obowiązek udowodnienia, że wymogi określone w § 19 lub w § 20 OWU zostały zachowane, w tym gromadzenia i przedstawiania IZ RPOWP lub innym podmiotom uprawnionym na podstawie odrębnych przepisów, dowodów, które potwierdzą spełnienie wymogów.</w:t>
      </w:r>
    </w:p>
    <w:p w:rsidR="00155EF4" w:rsidRPr="00F64E9C" w:rsidRDefault="00155EF4" w:rsidP="00155EF4">
      <w:pPr>
        <w:autoSpaceDE w:val="0"/>
        <w:autoSpaceDN w:val="0"/>
        <w:adjustRightInd w:val="0"/>
        <w:spacing w:before="120" w:after="120" w:line="276" w:lineRule="auto"/>
        <w:jc w:val="both"/>
        <w:rPr>
          <w:rFonts w:ascii="Calibri" w:hAnsi="Calibri"/>
          <w:b/>
          <w:bCs/>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Reguła proporcjonalności</w:t>
      </w:r>
    </w:p>
    <w:p w:rsidR="00155EF4" w:rsidRPr="00F64E9C" w:rsidRDefault="00155EF4" w:rsidP="00155EF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22</w:t>
      </w:r>
      <w:r>
        <w:rPr>
          <w:rFonts w:ascii="Calibri" w:hAnsi="Calibri"/>
          <w:sz w:val="22"/>
          <w:szCs w:val="22"/>
        </w:rPr>
        <w:t>.</w:t>
      </w:r>
    </w:p>
    <w:p w:rsidR="00155EF4" w:rsidRPr="00F64E9C" w:rsidRDefault="00155EF4" w:rsidP="00155EF4">
      <w:pPr>
        <w:numPr>
          <w:ilvl w:val="6"/>
          <w:numId w:val="4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stosuje regułę proporcjonalności na zakończenie </w:t>
      </w:r>
      <w:r>
        <w:rPr>
          <w:rFonts w:ascii="Calibri" w:hAnsi="Calibri"/>
          <w:sz w:val="22"/>
          <w:szCs w:val="22"/>
        </w:rPr>
        <w:t>P</w:t>
      </w:r>
      <w:r w:rsidRPr="00F64E9C">
        <w:rPr>
          <w:rFonts w:ascii="Calibri" w:hAnsi="Calibri"/>
          <w:sz w:val="22"/>
          <w:szCs w:val="22"/>
        </w:rPr>
        <w:t>rojektu, tj. przed zatwierdzeniem końcowego wniosku o płatność :</w:t>
      </w:r>
    </w:p>
    <w:p w:rsidR="00155EF4" w:rsidRPr="00F64E9C" w:rsidRDefault="00155EF4" w:rsidP="00155EF4">
      <w:pPr>
        <w:numPr>
          <w:ilvl w:val="1"/>
          <w:numId w:val="54"/>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niespełnienia kryterium zatwierdzonego przez Komitet Monitorujący RPO dla danego </w:t>
      </w:r>
      <w:r>
        <w:rPr>
          <w:rFonts w:ascii="Calibri" w:hAnsi="Calibri"/>
          <w:sz w:val="22"/>
          <w:szCs w:val="22"/>
        </w:rPr>
        <w:t>P</w:t>
      </w:r>
      <w:r w:rsidRPr="00F64E9C">
        <w:rPr>
          <w:rFonts w:ascii="Calibri" w:hAnsi="Calibri"/>
          <w:sz w:val="22"/>
          <w:szCs w:val="22"/>
        </w:rPr>
        <w:t xml:space="preserve">rojektu może uznać wszystkie lub odpowiednią część wydatków dotychczas rozliczonych w ramach </w:t>
      </w:r>
      <w:r>
        <w:rPr>
          <w:rFonts w:ascii="Calibri" w:hAnsi="Calibri"/>
          <w:sz w:val="22"/>
          <w:szCs w:val="22"/>
        </w:rPr>
        <w:t>P</w:t>
      </w:r>
      <w:r w:rsidRPr="00F64E9C">
        <w:rPr>
          <w:rFonts w:ascii="Calibri" w:hAnsi="Calibri"/>
          <w:sz w:val="22"/>
          <w:szCs w:val="22"/>
        </w:rPr>
        <w:t xml:space="preserve">rojektu za </w:t>
      </w:r>
      <w:proofErr w:type="spellStart"/>
      <w:r w:rsidRPr="00F64E9C">
        <w:rPr>
          <w:rFonts w:ascii="Calibri" w:hAnsi="Calibri"/>
          <w:sz w:val="22"/>
          <w:szCs w:val="22"/>
        </w:rPr>
        <w:t>niekwalifikowalne</w:t>
      </w:r>
      <w:proofErr w:type="spellEnd"/>
      <w:r w:rsidRPr="00F64E9C">
        <w:rPr>
          <w:rFonts w:ascii="Calibri" w:hAnsi="Calibri"/>
          <w:sz w:val="22"/>
          <w:szCs w:val="22"/>
        </w:rPr>
        <w:t>,</w:t>
      </w:r>
    </w:p>
    <w:p w:rsidR="00155EF4" w:rsidRPr="00F64E9C" w:rsidRDefault="00155EF4" w:rsidP="00155EF4">
      <w:pPr>
        <w:numPr>
          <w:ilvl w:val="1"/>
          <w:numId w:val="54"/>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 xml:space="preserve">w przypadku nieosiągnięcia celu </w:t>
      </w:r>
      <w:r>
        <w:rPr>
          <w:rFonts w:ascii="Calibri" w:hAnsi="Calibri"/>
          <w:sz w:val="22"/>
          <w:szCs w:val="22"/>
        </w:rPr>
        <w:t>P</w:t>
      </w:r>
      <w:r w:rsidRPr="00F64E9C">
        <w:rPr>
          <w:rFonts w:ascii="Calibri" w:hAnsi="Calibri"/>
          <w:sz w:val="22"/>
          <w:szCs w:val="22"/>
        </w:rPr>
        <w:t>rojektu (wyrażonego wskaźnikami produktu lub rezultatu w zależności od założeń wskazanych w zatwierdzonym wniosku), wysokość wydatków w</w:t>
      </w:r>
      <w:r>
        <w:rPr>
          <w:rFonts w:ascii="Calibri" w:hAnsi="Calibri"/>
          <w:sz w:val="22"/>
          <w:szCs w:val="22"/>
        </w:rPr>
        <w:t> </w:t>
      </w:r>
      <w:r w:rsidRPr="00F64E9C">
        <w:rPr>
          <w:rFonts w:ascii="Calibri" w:hAnsi="Calibri"/>
          <w:sz w:val="22"/>
          <w:szCs w:val="22"/>
        </w:rPr>
        <w:t xml:space="preserve">dotychczas zatwierdzonych wnioskach o płatność może zostać proporcjonalnie zmniejszona. </w:t>
      </w:r>
    </w:p>
    <w:p w:rsidR="00155EF4" w:rsidRPr="00F64E9C" w:rsidRDefault="00155EF4" w:rsidP="00155EF4">
      <w:pPr>
        <w:numPr>
          <w:ilvl w:val="6"/>
          <w:numId w:val="4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Zastosowanie reguły proporcjonalności ma miejsce pod warunkiem, że nieosiągnięcie założeń merytorycznych </w:t>
      </w:r>
      <w:r>
        <w:rPr>
          <w:rFonts w:ascii="Calibri" w:hAnsi="Calibri"/>
          <w:sz w:val="22"/>
          <w:szCs w:val="22"/>
        </w:rPr>
        <w:t>P</w:t>
      </w:r>
      <w:r w:rsidRPr="00F64E9C">
        <w:rPr>
          <w:rFonts w:ascii="Calibri" w:hAnsi="Calibri"/>
          <w:sz w:val="22"/>
          <w:szCs w:val="22"/>
        </w:rPr>
        <w:t xml:space="preserve">rojektu wynika z przyczyn leżących po stronie Beneficjenta. Podczas ustalania stopnia nieosiągnięcia założeń merytorycznych </w:t>
      </w:r>
      <w:r>
        <w:rPr>
          <w:rFonts w:ascii="Calibri" w:hAnsi="Calibri"/>
          <w:sz w:val="22"/>
          <w:szCs w:val="22"/>
        </w:rPr>
        <w:t>P</w:t>
      </w:r>
      <w:r w:rsidRPr="00F64E9C">
        <w:rPr>
          <w:rFonts w:ascii="Calibri" w:hAnsi="Calibri"/>
          <w:sz w:val="22"/>
          <w:szCs w:val="22"/>
        </w:rPr>
        <w:t xml:space="preserve">rojektu IZ RPOWP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w:t>
      </w:r>
      <w:r>
        <w:rPr>
          <w:rFonts w:ascii="Calibri" w:hAnsi="Calibri"/>
          <w:sz w:val="22"/>
          <w:szCs w:val="22"/>
        </w:rPr>
        <w:t>P</w:t>
      </w:r>
      <w:r w:rsidRPr="00F64E9C">
        <w:rPr>
          <w:rFonts w:ascii="Calibri" w:hAnsi="Calibri"/>
          <w:sz w:val="22"/>
          <w:szCs w:val="22"/>
        </w:rPr>
        <w:t>rojektu.</w:t>
      </w:r>
    </w:p>
    <w:p w:rsidR="00155EF4" w:rsidRPr="00F64E9C" w:rsidRDefault="00155EF4" w:rsidP="00155EF4">
      <w:pPr>
        <w:numPr>
          <w:ilvl w:val="6"/>
          <w:numId w:val="4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RPOWP może odstąpić od rozliczenia </w:t>
      </w:r>
      <w:r>
        <w:rPr>
          <w:rFonts w:ascii="Calibri" w:hAnsi="Calibri"/>
          <w:sz w:val="22"/>
          <w:szCs w:val="22"/>
        </w:rPr>
        <w:t>P</w:t>
      </w:r>
      <w:r w:rsidRPr="00F64E9C">
        <w:rPr>
          <w:rFonts w:ascii="Calibri" w:hAnsi="Calibri"/>
          <w:sz w:val="22"/>
          <w:szCs w:val="22"/>
        </w:rPr>
        <w:t xml:space="preserve">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w:t>
      </w:r>
      <w:r>
        <w:rPr>
          <w:rFonts w:ascii="Calibri" w:hAnsi="Calibri"/>
          <w:sz w:val="22"/>
          <w:szCs w:val="22"/>
        </w:rPr>
        <w:t>P</w:t>
      </w:r>
      <w:r w:rsidRPr="00F64E9C">
        <w:rPr>
          <w:rFonts w:ascii="Calibri" w:hAnsi="Calibri"/>
          <w:sz w:val="22"/>
          <w:szCs w:val="22"/>
        </w:rPr>
        <w:t>rojektu.</w:t>
      </w:r>
    </w:p>
    <w:p w:rsidR="00155EF4" w:rsidRPr="00F64E9C" w:rsidRDefault="00155EF4" w:rsidP="00155EF4">
      <w:pPr>
        <w:numPr>
          <w:ilvl w:val="6"/>
          <w:numId w:val="4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Reguła proporcjonalności nie ma zastosowania w przypadku wystąpienia siły wyższej.</w:t>
      </w:r>
    </w:p>
    <w:p w:rsidR="00155EF4" w:rsidRDefault="00155EF4" w:rsidP="00155EF4">
      <w:pPr>
        <w:numPr>
          <w:ilvl w:val="6"/>
          <w:numId w:val="4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przypadku </w:t>
      </w:r>
      <w:r>
        <w:rPr>
          <w:rFonts w:ascii="Calibri" w:hAnsi="Calibri"/>
          <w:sz w:val="22"/>
          <w:szCs w:val="22"/>
        </w:rPr>
        <w:t>P</w:t>
      </w:r>
      <w:r w:rsidRPr="00F64E9C">
        <w:rPr>
          <w:rFonts w:ascii="Calibri" w:hAnsi="Calibri"/>
          <w:sz w:val="22"/>
          <w:szCs w:val="22"/>
        </w:rPr>
        <w:t xml:space="preserve">rojektów partnerskich sposób egzekwowania przez Beneficjenta od </w:t>
      </w:r>
      <w:r>
        <w:rPr>
          <w:rFonts w:ascii="Calibri" w:hAnsi="Calibri"/>
          <w:sz w:val="22"/>
          <w:szCs w:val="22"/>
        </w:rPr>
        <w:t>p</w:t>
      </w:r>
      <w:r w:rsidRPr="00F64E9C">
        <w:rPr>
          <w:rFonts w:ascii="Calibri" w:hAnsi="Calibri"/>
          <w:sz w:val="22"/>
          <w:szCs w:val="22"/>
        </w:rPr>
        <w:t xml:space="preserve">artnerów </w:t>
      </w:r>
      <w:r>
        <w:rPr>
          <w:rFonts w:ascii="Calibri" w:hAnsi="Calibri"/>
          <w:sz w:val="22"/>
          <w:szCs w:val="22"/>
        </w:rPr>
        <w:t>P</w:t>
      </w:r>
      <w:r w:rsidRPr="00F64E9C">
        <w:rPr>
          <w:rFonts w:ascii="Calibri" w:hAnsi="Calibri"/>
          <w:sz w:val="22"/>
          <w:szCs w:val="22"/>
        </w:rPr>
        <w:t xml:space="preserve">rojektu </w:t>
      </w:r>
      <w:r>
        <w:rPr>
          <w:rFonts w:ascii="Calibri" w:hAnsi="Calibri"/>
          <w:sz w:val="22"/>
          <w:szCs w:val="22"/>
        </w:rPr>
        <w:t>zwrotu środków</w:t>
      </w:r>
      <w:r w:rsidRPr="00F64E9C">
        <w:rPr>
          <w:rFonts w:ascii="Calibri" w:hAnsi="Calibri"/>
          <w:sz w:val="22"/>
          <w:szCs w:val="22"/>
        </w:rPr>
        <w:t xml:space="preserve"> wynikających z zastosowania reguły proporcjonalności z powodu nieosiągnięcia założeń </w:t>
      </w:r>
      <w:r>
        <w:rPr>
          <w:rFonts w:ascii="Calibri" w:hAnsi="Calibri"/>
          <w:sz w:val="22"/>
          <w:szCs w:val="22"/>
        </w:rPr>
        <w:t>P</w:t>
      </w:r>
      <w:r w:rsidRPr="00F64E9C">
        <w:rPr>
          <w:rFonts w:ascii="Calibri" w:hAnsi="Calibri"/>
          <w:sz w:val="22"/>
          <w:szCs w:val="22"/>
        </w:rPr>
        <w:t xml:space="preserve">rojektu z winy </w:t>
      </w:r>
      <w:r>
        <w:rPr>
          <w:rFonts w:ascii="Calibri" w:hAnsi="Calibri"/>
          <w:sz w:val="22"/>
          <w:szCs w:val="22"/>
        </w:rPr>
        <w:t>p</w:t>
      </w:r>
      <w:r w:rsidRPr="00F64E9C">
        <w:rPr>
          <w:rFonts w:ascii="Calibri" w:hAnsi="Calibri"/>
          <w:sz w:val="22"/>
          <w:szCs w:val="22"/>
        </w:rPr>
        <w:t xml:space="preserve">artnera reguluje umowa </w:t>
      </w:r>
      <w:r>
        <w:rPr>
          <w:rFonts w:ascii="Calibri" w:hAnsi="Calibri"/>
          <w:sz w:val="22"/>
          <w:szCs w:val="22"/>
        </w:rPr>
        <w:t xml:space="preserve">o </w:t>
      </w:r>
      <w:r w:rsidRPr="00F64E9C">
        <w:rPr>
          <w:rFonts w:ascii="Calibri" w:hAnsi="Calibri"/>
          <w:sz w:val="22"/>
          <w:szCs w:val="22"/>
        </w:rPr>
        <w:t>partners</w:t>
      </w:r>
      <w:r>
        <w:rPr>
          <w:rFonts w:ascii="Calibri" w:hAnsi="Calibri"/>
          <w:sz w:val="22"/>
          <w:szCs w:val="22"/>
        </w:rPr>
        <w:t>twie</w:t>
      </w:r>
      <w:r w:rsidRPr="00F64E9C">
        <w:rPr>
          <w:rFonts w:ascii="Calibri" w:hAnsi="Calibri"/>
          <w:sz w:val="22"/>
          <w:szCs w:val="22"/>
        </w:rPr>
        <w:t>.</w:t>
      </w:r>
    </w:p>
    <w:p w:rsidR="00155EF4" w:rsidRDefault="00155EF4" w:rsidP="00155EF4">
      <w:pPr>
        <w:numPr>
          <w:ilvl w:val="6"/>
          <w:numId w:val="47"/>
        </w:numPr>
        <w:autoSpaceDE w:val="0"/>
        <w:autoSpaceDN w:val="0"/>
        <w:adjustRightInd w:val="0"/>
        <w:spacing w:before="120" w:after="120" w:line="276" w:lineRule="auto"/>
        <w:ind w:left="426"/>
        <w:jc w:val="both"/>
        <w:rPr>
          <w:rFonts w:ascii="Calibri" w:hAnsi="Calibri"/>
          <w:sz w:val="22"/>
          <w:szCs w:val="22"/>
        </w:rPr>
      </w:pPr>
      <w:r w:rsidRPr="002F5CF8">
        <w:rPr>
          <w:rFonts w:ascii="Calibri" w:hAnsi="Calibri"/>
          <w:sz w:val="22"/>
          <w:szCs w:val="22"/>
        </w:rPr>
        <w:t xml:space="preserve">Kwota pomniejszona określona jako stopień niezrealizowanego wskaźnika </w:t>
      </w:r>
      <w:r>
        <w:rPr>
          <w:rFonts w:ascii="Calibri" w:hAnsi="Calibri"/>
          <w:sz w:val="22"/>
          <w:szCs w:val="22"/>
        </w:rPr>
        <w:t>wiąże</w:t>
      </w:r>
      <w:r w:rsidRPr="002F5CF8">
        <w:rPr>
          <w:rFonts w:ascii="Calibri" w:hAnsi="Calibri"/>
          <w:sz w:val="22"/>
          <w:szCs w:val="22"/>
        </w:rPr>
        <w:t xml:space="preserve"> się z procentowym pomniejszeniem wydatków </w:t>
      </w:r>
      <w:proofErr w:type="spellStart"/>
      <w:r w:rsidRPr="002F5CF8">
        <w:rPr>
          <w:rFonts w:ascii="Calibri" w:hAnsi="Calibri"/>
          <w:sz w:val="22"/>
          <w:szCs w:val="22"/>
        </w:rPr>
        <w:t>kwalifikowalnych</w:t>
      </w:r>
      <w:proofErr w:type="spellEnd"/>
      <w:r w:rsidRPr="002F5CF8">
        <w:rPr>
          <w:rFonts w:ascii="Calibri" w:hAnsi="Calibri"/>
          <w:sz w:val="22"/>
          <w:szCs w:val="22"/>
        </w:rPr>
        <w:t xml:space="preserve"> </w:t>
      </w:r>
      <w:r>
        <w:rPr>
          <w:rFonts w:ascii="Calibri" w:hAnsi="Calibri"/>
          <w:sz w:val="22"/>
          <w:szCs w:val="22"/>
        </w:rPr>
        <w:t>P</w:t>
      </w:r>
      <w:r w:rsidRPr="002F5CF8">
        <w:rPr>
          <w:rFonts w:ascii="Calibri" w:hAnsi="Calibri"/>
          <w:sz w:val="22"/>
          <w:szCs w:val="22"/>
        </w:rPr>
        <w:t xml:space="preserve">rojektu. Pomniejszenie wydatków </w:t>
      </w:r>
      <w:proofErr w:type="spellStart"/>
      <w:r w:rsidRPr="002F5CF8">
        <w:rPr>
          <w:rFonts w:ascii="Calibri" w:hAnsi="Calibri"/>
          <w:sz w:val="22"/>
          <w:szCs w:val="22"/>
        </w:rPr>
        <w:t>kwalifikowalnych</w:t>
      </w:r>
      <w:proofErr w:type="spellEnd"/>
      <w:r w:rsidRPr="002F5CF8">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t>
      </w:r>
      <w:r>
        <w:rPr>
          <w:rFonts w:ascii="Calibri" w:hAnsi="Calibri"/>
          <w:sz w:val="22"/>
          <w:szCs w:val="22"/>
        </w:rPr>
        <w:t xml:space="preserve">wiąże </w:t>
      </w:r>
      <w:r w:rsidRPr="002F5CF8">
        <w:rPr>
          <w:rFonts w:ascii="Calibri" w:hAnsi="Calibri"/>
          <w:sz w:val="22"/>
          <w:szCs w:val="22"/>
        </w:rPr>
        <w:t xml:space="preserve">się to z pomniejszeniem kosztów pośrednich </w:t>
      </w:r>
      <w:r>
        <w:rPr>
          <w:rFonts w:ascii="Calibri" w:hAnsi="Calibri"/>
          <w:sz w:val="22"/>
          <w:szCs w:val="22"/>
        </w:rPr>
        <w:t>P</w:t>
      </w:r>
      <w:r w:rsidRPr="002F5CF8">
        <w:rPr>
          <w:rFonts w:ascii="Calibri" w:hAnsi="Calibri"/>
          <w:sz w:val="22"/>
          <w:szCs w:val="22"/>
        </w:rPr>
        <w:t>rojektu proporcjonalnie do udziału wydatków z zadań merytorycznych związany</w:t>
      </w:r>
      <w:r>
        <w:rPr>
          <w:rFonts w:ascii="Calibri" w:hAnsi="Calibri"/>
          <w:sz w:val="22"/>
          <w:szCs w:val="22"/>
        </w:rPr>
        <w:t>ch</w:t>
      </w:r>
      <w:r w:rsidRPr="002F5CF8">
        <w:rPr>
          <w:rFonts w:ascii="Calibri" w:hAnsi="Calibri"/>
          <w:sz w:val="22"/>
          <w:szCs w:val="22"/>
        </w:rPr>
        <w:t xml:space="preserve"> bezpośrednio z nieosiągniętym wskaźnikiem w stosunku do całkowitej kwoty wydatków </w:t>
      </w:r>
      <w:proofErr w:type="spellStart"/>
      <w:r w:rsidRPr="002F5CF8">
        <w:rPr>
          <w:rFonts w:ascii="Calibri" w:hAnsi="Calibri"/>
          <w:sz w:val="22"/>
          <w:szCs w:val="22"/>
        </w:rPr>
        <w:t>kwalifikowalnych</w:t>
      </w:r>
      <w:proofErr w:type="spellEnd"/>
      <w:r w:rsidRPr="002F5CF8">
        <w:rPr>
          <w:rFonts w:ascii="Calibri" w:hAnsi="Calibri"/>
          <w:sz w:val="22"/>
          <w:szCs w:val="22"/>
        </w:rPr>
        <w:t xml:space="preserve"> </w:t>
      </w:r>
      <w:r>
        <w:rPr>
          <w:rFonts w:ascii="Calibri" w:hAnsi="Calibri"/>
          <w:sz w:val="22"/>
          <w:szCs w:val="22"/>
        </w:rPr>
        <w:t>P</w:t>
      </w:r>
      <w:r w:rsidRPr="002F5CF8">
        <w:rPr>
          <w:rFonts w:ascii="Calibri" w:hAnsi="Calibri"/>
          <w:sz w:val="22"/>
          <w:szCs w:val="22"/>
        </w:rPr>
        <w:t xml:space="preserve">rojektu (z wyłączeniem kosztów pośrednich) oraz biorąc pod uwagę stopień nieosiągnięcia wskaźnika. </w:t>
      </w:r>
    </w:p>
    <w:p w:rsidR="00155EF4" w:rsidRPr="00E96840" w:rsidRDefault="00155EF4" w:rsidP="00155EF4">
      <w:pPr>
        <w:numPr>
          <w:ilvl w:val="6"/>
          <w:numId w:val="47"/>
        </w:numPr>
        <w:autoSpaceDE w:val="0"/>
        <w:autoSpaceDN w:val="0"/>
        <w:adjustRightInd w:val="0"/>
        <w:spacing w:before="120" w:after="120" w:line="276" w:lineRule="auto"/>
        <w:ind w:left="426"/>
        <w:jc w:val="both"/>
        <w:rPr>
          <w:rFonts w:ascii="Calibri" w:hAnsi="Calibri"/>
          <w:sz w:val="22"/>
          <w:szCs w:val="22"/>
        </w:rPr>
      </w:pPr>
      <w:r w:rsidRPr="00E96840">
        <w:rPr>
          <w:rFonts w:ascii="Calibri" w:hAnsi="Calibri"/>
          <w:sz w:val="22"/>
          <w:szCs w:val="22"/>
        </w:rPr>
        <w:t>Kwota wydatków niekwalifikowanych ustalona w wyniku zastosowania reguły proporcjonalności nie stanowi nieprawidłowości. IZ RPOWP wzywa Beneficjenta do zwrotu wydatków niekwalifikowanych bez odsetek w terminie 14 dni kalendarzowych od dnia otrzymania wezwania do zwrotu środków. W przypadku braku zwrotu środków IZ RPOWP wystosuje wezwanie do zwrotu środków wraz z odsetkami liczonymi jak od zaległości podatkowych zgodnie z § 8 OWU.</w:t>
      </w:r>
    </w:p>
    <w:p w:rsidR="00155EF4" w:rsidRPr="00F64E9C" w:rsidRDefault="00155EF4" w:rsidP="00155EF4">
      <w:pPr>
        <w:autoSpaceDE w:val="0"/>
        <w:autoSpaceDN w:val="0"/>
        <w:adjustRightInd w:val="0"/>
        <w:spacing w:before="120" w:after="120" w:line="276" w:lineRule="auto"/>
        <w:rPr>
          <w:rFonts w:ascii="Calibri" w:hAnsi="Calibri"/>
          <w:b/>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Przetwarzanie danych osobowych</w:t>
      </w:r>
    </w:p>
    <w:p w:rsidR="00155EF4" w:rsidRPr="00F64E9C" w:rsidRDefault="00155EF4" w:rsidP="00155EF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23</w:t>
      </w:r>
      <w:r>
        <w:rPr>
          <w:rFonts w:ascii="Calibri" w:hAnsi="Calibri"/>
          <w:sz w:val="22"/>
          <w:szCs w:val="22"/>
        </w:rPr>
        <w:t>.</w:t>
      </w:r>
    </w:p>
    <w:p w:rsidR="00155EF4" w:rsidRPr="00F64E9C" w:rsidRDefault="00155EF4" w:rsidP="00155EF4">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Prawa i obowiązki Stron w zakresie przetwarzania danych osobowych w trakcie realizacji Umowy określa Porozumienie w sprawie przetwarzania danych osobowych, stanowiące </w:t>
      </w:r>
      <w:r w:rsidRPr="00F64E9C">
        <w:rPr>
          <w:rFonts w:ascii="Calibri" w:hAnsi="Calibri"/>
          <w:b/>
          <w:sz w:val="22"/>
          <w:szCs w:val="22"/>
        </w:rPr>
        <w:t>Załącznik nr 5 do Umowy</w:t>
      </w:r>
      <w:r w:rsidRPr="00F64E9C">
        <w:rPr>
          <w:rFonts w:ascii="Calibri" w:hAnsi="Calibri"/>
          <w:sz w:val="22"/>
          <w:szCs w:val="22"/>
        </w:rPr>
        <w:t>, które jednocześnie w związku z tym uszczegóławia postanowienia § 24.</w:t>
      </w:r>
    </w:p>
    <w:p w:rsidR="00155EF4" w:rsidRPr="00F64E9C" w:rsidRDefault="00155EF4" w:rsidP="00155EF4">
      <w:pPr>
        <w:autoSpaceDE w:val="0"/>
        <w:autoSpaceDN w:val="0"/>
        <w:adjustRightInd w:val="0"/>
        <w:spacing w:before="120" w:after="120" w:line="276" w:lineRule="auto"/>
        <w:jc w:val="both"/>
        <w:rPr>
          <w:rFonts w:ascii="Calibri" w:hAnsi="Calibri"/>
          <w:b/>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lastRenderedPageBreak/>
        <w:t>Zasady wykorzystywania systemu teleinformatycznego</w:t>
      </w:r>
    </w:p>
    <w:p w:rsidR="00155EF4" w:rsidRPr="00F64E9C" w:rsidRDefault="00155EF4" w:rsidP="00155EF4">
      <w:pPr>
        <w:autoSpaceDE w:val="0"/>
        <w:autoSpaceDN w:val="0"/>
        <w:adjustRightInd w:val="0"/>
        <w:spacing w:before="120" w:after="120" w:line="276" w:lineRule="auto"/>
        <w:jc w:val="center"/>
        <w:rPr>
          <w:rFonts w:ascii="Calibri" w:hAnsi="Calibri"/>
          <w:sz w:val="22"/>
          <w:szCs w:val="22"/>
          <w:vertAlign w:val="superscript"/>
        </w:rPr>
      </w:pPr>
      <w:r w:rsidRPr="00F64E9C">
        <w:rPr>
          <w:rFonts w:ascii="Calibri" w:hAnsi="Calibri"/>
          <w:sz w:val="22"/>
          <w:szCs w:val="22"/>
        </w:rPr>
        <w:t>§ 24</w:t>
      </w:r>
      <w:r>
        <w:rPr>
          <w:rFonts w:ascii="Calibri" w:hAnsi="Calibri"/>
          <w:sz w:val="22"/>
          <w:szCs w:val="22"/>
        </w:rPr>
        <w:t>.</w:t>
      </w:r>
    </w:p>
    <w:p w:rsidR="00155EF4" w:rsidRDefault="00155EF4" w:rsidP="00155EF4">
      <w:pPr>
        <w:pStyle w:val="Akapitzlist1"/>
        <w:numPr>
          <w:ilvl w:val="0"/>
          <w:numId w:val="11"/>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F64E9C">
        <w:rPr>
          <w:rFonts w:ascii="Calibri" w:hAnsi="Calibri"/>
          <w:sz w:val="22"/>
          <w:szCs w:val="22"/>
        </w:rPr>
        <w:t xml:space="preserve">Beneficjent zobowiązuje się do wykorzystywania SL2014 w procesie rozliczania Projektu oraz komunikowania z IZ RPOWP, zgodnie z aktualną instrukcją Użytkownika udostępnioną przez IZ RPOWP na stronie internetowej RPOWP www.rpo.wrotapodlasia.pl oraz Portalu. </w:t>
      </w:r>
    </w:p>
    <w:p w:rsidR="00155EF4" w:rsidRDefault="00155EF4" w:rsidP="00155EF4">
      <w:pPr>
        <w:pStyle w:val="Akapitzlist1"/>
        <w:autoSpaceDE w:val="0"/>
        <w:autoSpaceDN w:val="0"/>
        <w:adjustRightInd w:val="0"/>
        <w:spacing w:before="120" w:after="120" w:line="276" w:lineRule="auto"/>
        <w:ind w:left="426"/>
        <w:jc w:val="both"/>
        <w:rPr>
          <w:rFonts w:ascii="Calibri" w:hAnsi="Calibri"/>
          <w:sz w:val="22"/>
          <w:szCs w:val="22"/>
          <w:lang w:eastAsia="en-US"/>
        </w:rPr>
      </w:pPr>
      <w:r w:rsidRPr="00F64E9C">
        <w:rPr>
          <w:rFonts w:ascii="Calibri" w:hAnsi="Calibri"/>
          <w:sz w:val="22"/>
          <w:szCs w:val="22"/>
        </w:rPr>
        <w:t>Wykorzystanie SL2014 obejmuje co najmniej przesyłanie:</w:t>
      </w:r>
    </w:p>
    <w:p w:rsidR="00155EF4" w:rsidRPr="00F64E9C" w:rsidRDefault="00155EF4" w:rsidP="00155EF4">
      <w:pPr>
        <w:numPr>
          <w:ilvl w:val="1"/>
          <w:numId w:val="50"/>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wniosków o płatność,</w:t>
      </w:r>
    </w:p>
    <w:p w:rsidR="00155EF4" w:rsidRPr="00F64E9C" w:rsidRDefault="00155EF4" w:rsidP="00155EF4">
      <w:pPr>
        <w:numPr>
          <w:ilvl w:val="1"/>
          <w:numId w:val="50"/>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dokumentów potwierdzających </w:t>
      </w:r>
      <w:proofErr w:type="spellStart"/>
      <w:r w:rsidRPr="00F64E9C">
        <w:rPr>
          <w:rFonts w:ascii="Calibri" w:hAnsi="Calibri"/>
          <w:sz w:val="22"/>
          <w:szCs w:val="22"/>
        </w:rPr>
        <w:t>kwalifikowalność</w:t>
      </w:r>
      <w:proofErr w:type="spellEnd"/>
      <w:r w:rsidRPr="00F64E9C">
        <w:rPr>
          <w:rFonts w:ascii="Calibri" w:hAnsi="Calibri"/>
          <w:sz w:val="22"/>
          <w:szCs w:val="22"/>
        </w:rPr>
        <w:t xml:space="preserve"> wydatków ponoszonych w ramach Projektu i wykazywanych we wnioskach o płatność,</w:t>
      </w:r>
    </w:p>
    <w:p w:rsidR="00155EF4" w:rsidRPr="00F64E9C" w:rsidRDefault="00155EF4" w:rsidP="00155EF4">
      <w:pPr>
        <w:numPr>
          <w:ilvl w:val="1"/>
          <w:numId w:val="50"/>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danych uczestników Projektu,</w:t>
      </w:r>
    </w:p>
    <w:p w:rsidR="00155EF4" w:rsidRDefault="00155EF4" w:rsidP="00155EF4">
      <w:pPr>
        <w:numPr>
          <w:ilvl w:val="1"/>
          <w:numId w:val="50"/>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harmonogramu płatności,</w:t>
      </w:r>
    </w:p>
    <w:p w:rsidR="00155EF4" w:rsidRPr="00F64E9C" w:rsidRDefault="00155EF4" w:rsidP="00155EF4">
      <w:pPr>
        <w:numPr>
          <w:ilvl w:val="1"/>
          <w:numId w:val="50"/>
        </w:numPr>
        <w:tabs>
          <w:tab w:val="clear" w:pos="720"/>
          <w:tab w:val="num" w:pos="851"/>
        </w:tabs>
        <w:spacing w:before="120" w:after="120" w:line="276" w:lineRule="auto"/>
        <w:ind w:left="851" w:hanging="425"/>
        <w:jc w:val="both"/>
        <w:rPr>
          <w:rFonts w:ascii="Calibri" w:hAnsi="Calibri"/>
          <w:sz w:val="22"/>
          <w:szCs w:val="22"/>
        </w:rPr>
      </w:pPr>
      <w:r w:rsidRPr="00866BDA">
        <w:rPr>
          <w:rFonts w:ascii="Calibri" w:hAnsi="Calibri"/>
          <w:sz w:val="22"/>
          <w:szCs w:val="22"/>
        </w:rPr>
        <w:t xml:space="preserve">korespondencji, w tym zgłaszania zmian dotyczących realizacji </w:t>
      </w:r>
      <w:r>
        <w:rPr>
          <w:rFonts w:ascii="Calibri" w:hAnsi="Calibri"/>
          <w:sz w:val="22"/>
          <w:szCs w:val="22"/>
        </w:rPr>
        <w:t>P</w:t>
      </w:r>
      <w:r w:rsidRPr="00866BDA">
        <w:rPr>
          <w:rFonts w:ascii="Calibri" w:hAnsi="Calibri"/>
          <w:sz w:val="22"/>
          <w:szCs w:val="22"/>
        </w:rPr>
        <w:t>rojektu</w:t>
      </w:r>
      <w:r>
        <w:rPr>
          <w:rFonts w:ascii="Calibri" w:hAnsi="Calibri"/>
          <w:sz w:val="22"/>
          <w:szCs w:val="22"/>
        </w:rPr>
        <w:t>,</w:t>
      </w:r>
    </w:p>
    <w:p w:rsidR="00155EF4" w:rsidRDefault="00155EF4" w:rsidP="00155EF4">
      <w:pPr>
        <w:numPr>
          <w:ilvl w:val="1"/>
          <w:numId w:val="50"/>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innych dokumentów związanych z realizacją Projektu, w tym niezbędnych do przeprowadzenia kontroli Projektu</w:t>
      </w:r>
      <w:r>
        <w:rPr>
          <w:rFonts w:ascii="Calibri" w:hAnsi="Calibri"/>
          <w:sz w:val="22"/>
          <w:szCs w:val="22"/>
        </w:rPr>
        <w:t>,</w:t>
      </w:r>
    </w:p>
    <w:p w:rsidR="00155EF4" w:rsidRPr="00184B78" w:rsidRDefault="00155EF4" w:rsidP="00155EF4">
      <w:pPr>
        <w:numPr>
          <w:ilvl w:val="1"/>
          <w:numId w:val="50"/>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zmian w zakresie nadania/zmiany/wycofania</w:t>
      </w:r>
      <w:r w:rsidRPr="00184B78">
        <w:rPr>
          <w:rFonts w:ascii="Calibri" w:hAnsi="Calibri"/>
          <w:sz w:val="22"/>
          <w:szCs w:val="22"/>
        </w:rPr>
        <w:t xml:space="preserve"> dostępu</w:t>
      </w:r>
      <w:r>
        <w:rPr>
          <w:rFonts w:ascii="Calibri" w:hAnsi="Calibri"/>
          <w:sz w:val="22"/>
          <w:szCs w:val="22"/>
        </w:rPr>
        <w:t xml:space="preserve"> </w:t>
      </w:r>
      <w:r w:rsidRPr="00184B78">
        <w:rPr>
          <w:rFonts w:ascii="Calibri" w:hAnsi="Calibri"/>
          <w:sz w:val="22"/>
          <w:szCs w:val="22"/>
        </w:rPr>
        <w:t>dla osób uprawnionych do SL2014</w:t>
      </w:r>
      <w:r>
        <w:rPr>
          <w:rFonts w:ascii="Calibri" w:hAnsi="Calibri"/>
          <w:sz w:val="22"/>
          <w:szCs w:val="22"/>
        </w:rPr>
        <w:t xml:space="preserve">, o </w:t>
      </w:r>
      <w:r w:rsidRPr="00184B78">
        <w:rPr>
          <w:rFonts w:ascii="Calibri" w:hAnsi="Calibri"/>
          <w:sz w:val="22"/>
          <w:szCs w:val="22"/>
        </w:rPr>
        <w:t>których mowa w ust. 4</w:t>
      </w:r>
      <w:r>
        <w:rPr>
          <w:rFonts w:ascii="Calibri" w:hAnsi="Calibri"/>
          <w:sz w:val="22"/>
          <w:szCs w:val="22"/>
        </w:rPr>
        <w:t xml:space="preserve"> (</w:t>
      </w:r>
      <w:r w:rsidRPr="00782D13">
        <w:rPr>
          <w:rFonts w:ascii="Calibri" w:hAnsi="Calibri"/>
          <w:sz w:val="22"/>
          <w:szCs w:val="22"/>
        </w:rPr>
        <w:t xml:space="preserve">w formie zeskanowanych </w:t>
      </w:r>
      <w:r>
        <w:rPr>
          <w:rFonts w:ascii="Calibri" w:hAnsi="Calibri"/>
          <w:sz w:val="22"/>
          <w:szCs w:val="22"/>
        </w:rPr>
        <w:t xml:space="preserve">wniosków o nadanie/zmianę/wycofanie </w:t>
      </w:r>
      <w:r w:rsidRPr="00184B78">
        <w:rPr>
          <w:rFonts w:ascii="Calibri" w:hAnsi="Calibri"/>
          <w:sz w:val="22"/>
          <w:szCs w:val="22"/>
        </w:rPr>
        <w:t>dostępu</w:t>
      </w:r>
      <w:r>
        <w:rPr>
          <w:rFonts w:ascii="Calibri" w:hAnsi="Calibri"/>
          <w:sz w:val="22"/>
          <w:szCs w:val="22"/>
        </w:rPr>
        <w:t xml:space="preserve"> </w:t>
      </w:r>
      <w:r w:rsidRPr="00184B78">
        <w:rPr>
          <w:rFonts w:ascii="Calibri" w:hAnsi="Calibri"/>
          <w:sz w:val="22"/>
          <w:szCs w:val="22"/>
        </w:rPr>
        <w:t>dla osób uprawnionych do SL2014</w:t>
      </w:r>
      <w:r>
        <w:rPr>
          <w:rFonts w:ascii="Calibri" w:hAnsi="Calibri"/>
          <w:sz w:val="22"/>
          <w:szCs w:val="22"/>
        </w:rPr>
        <w:t>).</w:t>
      </w:r>
    </w:p>
    <w:p w:rsidR="00155EF4" w:rsidRPr="00F64E9C" w:rsidRDefault="00155EF4" w:rsidP="00155EF4">
      <w:pPr>
        <w:spacing w:before="120" w:after="120" w:line="276" w:lineRule="auto"/>
        <w:ind w:left="426"/>
        <w:jc w:val="both"/>
        <w:rPr>
          <w:rFonts w:ascii="Calibri" w:hAnsi="Calibri"/>
          <w:sz w:val="22"/>
          <w:szCs w:val="22"/>
        </w:rPr>
      </w:pPr>
      <w:r w:rsidRPr="00F64E9C">
        <w:rPr>
          <w:rFonts w:ascii="Calibri" w:hAnsi="Calibri"/>
          <w:sz w:val="22"/>
          <w:szCs w:val="22"/>
        </w:rPr>
        <w:t xml:space="preserve">Przekazanie dokumentów, o których mowa w </w:t>
      </w:r>
      <w:proofErr w:type="spellStart"/>
      <w:r w:rsidRPr="00F64E9C">
        <w:rPr>
          <w:rFonts w:ascii="Calibri" w:hAnsi="Calibri"/>
          <w:sz w:val="22"/>
          <w:szCs w:val="22"/>
        </w:rPr>
        <w:t>pkt</w:t>
      </w:r>
      <w:proofErr w:type="spellEnd"/>
      <w:r w:rsidRPr="00F64E9C">
        <w:rPr>
          <w:rFonts w:ascii="Calibri" w:hAnsi="Calibri"/>
          <w:sz w:val="22"/>
          <w:szCs w:val="22"/>
        </w:rPr>
        <w:t xml:space="preserve"> 2, 3</w:t>
      </w:r>
      <w:r>
        <w:rPr>
          <w:rFonts w:ascii="Calibri" w:hAnsi="Calibri"/>
          <w:sz w:val="22"/>
          <w:szCs w:val="22"/>
        </w:rPr>
        <w:t>,</w:t>
      </w:r>
      <w:r w:rsidRPr="00F64E9C">
        <w:rPr>
          <w:rFonts w:ascii="Calibri" w:hAnsi="Calibri"/>
          <w:sz w:val="22"/>
          <w:szCs w:val="22"/>
        </w:rPr>
        <w:t xml:space="preserve"> </w:t>
      </w:r>
      <w:r>
        <w:rPr>
          <w:rFonts w:ascii="Calibri" w:hAnsi="Calibri"/>
          <w:sz w:val="22"/>
          <w:szCs w:val="22"/>
        </w:rPr>
        <w:t>6 i 7</w:t>
      </w:r>
      <w:r w:rsidRPr="00F64E9C">
        <w:rPr>
          <w:rFonts w:ascii="Calibri" w:hAnsi="Calibri"/>
          <w:sz w:val="22"/>
          <w:szCs w:val="22"/>
        </w:rPr>
        <w:t xml:space="preserve"> drogą elektroniczną nie zdejmuje z</w:t>
      </w:r>
      <w:r>
        <w:rPr>
          <w:rFonts w:ascii="Calibri" w:hAnsi="Calibri"/>
          <w:sz w:val="22"/>
          <w:szCs w:val="22"/>
        </w:rPr>
        <w:t> </w:t>
      </w:r>
      <w:r w:rsidRPr="00F64E9C">
        <w:rPr>
          <w:rFonts w:ascii="Calibri" w:hAnsi="Calibri"/>
          <w:sz w:val="22"/>
          <w:szCs w:val="22"/>
        </w:rPr>
        <w:t>Beneficjenta i Partnerów obowiązku przechowywania oryginałów dokumentów i ich udostępniania podczas kontroli na miejscu.</w:t>
      </w:r>
      <w:r>
        <w:rPr>
          <w:rFonts w:ascii="Calibri" w:hAnsi="Calibri"/>
          <w:sz w:val="22"/>
          <w:szCs w:val="22"/>
        </w:rPr>
        <w:t xml:space="preserve">  </w:t>
      </w:r>
    </w:p>
    <w:p w:rsidR="00155EF4" w:rsidRPr="00F30E10"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i IZ RPOWP uznają za prawnie wiążące przyjęte w Umowie rozwiązania stosowane w zakresie </w:t>
      </w:r>
      <w:r w:rsidRPr="00F30E10">
        <w:rPr>
          <w:rFonts w:ascii="Calibri" w:hAnsi="Calibri"/>
          <w:sz w:val="22"/>
          <w:szCs w:val="22"/>
        </w:rPr>
        <w:t>komunikacji i wymiany danych w SL2014, bez możliwości kwestionowania skutków ich stosowania.</w:t>
      </w:r>
    </w:p>
    <w:p w:rsidR="00155EF4" w:rsidRPr="00F30E10" w:rsidRDefault="00155EF4" w:rsidP="00155EF4">
      <w:pPr>
        <w:pStyle w:val="Akapitzlist1"/>
        <w:numPr>
          <w:ilvl w:val="0"/>
          <w:numId w:val="11"/>
        </w:numPr>
        <w:autoSpaceDE w:val="0"/>
        <w:autoSpaceDN w:val="0"/>
        <w:adjustRightInd w:val="0"/>
        <w:spacing w:line="276" w:lineRule="auto"/>
        <w:ind w:left="425" w:hanging="357"/>
        <w:contextualSpacing w:val="0"/>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tworzy zbiorczy wniosek o płatność.                             W przypadku tej formuły obowiązki partnerów obejmują także przygotowanie częściowych harmonogramów płatności oraz rejestrowania danych w zakresie personelu projektu. </w:t>
      </w:r>
    </w:p>
    <w:p w:rsidR="00155EF4" w:rsidRPr="003D6E8A" w:rsidRDefault="00155EF4" w:rsidP="00155EF4">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r w:rsidRPr="003D6E8A">
        <w:rPr>
          <w:rFonts w:ascii="Calibri" w:hAnsi="Calibri"/>
          <w:sz w:val="22"/>
          <w:szCs w:val="22"/>
        </w:rPr>
        <w:t xml:space="preserve"> </w:t>
      </w:r>
    </w:p>
    <w:p w:rsidR="00155EF4" w:rsidRPr="008D6285"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rPr>
      </w:pPr>
      <w:r w:rsidRPr="00F64E9C">
        <w:rPr>
          <w:rFonts w:ascii="Calibri" w:hAnsi="Calibri"/>
          <w:sz w:val="22"/>
          <w:szCs w:val="22"/>
        </w:rPr>
        <w:t xml:space="preserve">Beneficjent </w:t>
      </w:r>
      <w:r w:rsidRPr="00F64E9C">
        <w:rPr>
          <w:rFonts w:ascii="Calibri" w:hAnsi="Calibri"/>
          <w:i/>
          <w:sz w:val="22"/>
          <w:szCs w:val="22"/>
        </w:rPr>
        <w:t>i Partnerzy</w:t>
      </w:r>
      <w:r>
        <w:rPr>
          <w:rFonts w:ascii="Calibri" w:hAnsi="Calibri"/>
          <w:i/>
          <w:sz w:val="22"/>
          <w:szCs w:val="22"/>
        </w:rPr>
        <w:t>/Realizatorzy</w:t>
      </w:r>
      <w:r w:rsidRPr="00F64E9C">
        <w:rPr>
          <w:rFonts w:ascii="Calibri" w:hAnsi="Calibri"/>
          <w:sz w:val="22"/>
          <w:szCs w:val="22"/>
        </w:rPr>
        <w:t xml:space="preserve"> wyznacza/</w:t>
      </w:r>
      <w:r w:rsidRPr="00F64E9C">
        <w:rPr>
          <w:rFonts w:ascii="Calibri" w:hAnsi="Calibri"/>
          <w:i/>
          <w:sz w:val="22"/>
          <w:szCs w:val="22"/>
        </w:rPr>
        <w:t>ją</w:t>
      </w:r>
      <w:r w:rsidRPr="00F64E9C">
        <w:rPr>
          <w:rFonts w:ascii="Calibri" w:hAnsi="Calibri"/>
          <w:sz w:val="22"/>
          <w:szCs w:val="22"/>
        </w:rPr>
        <w:t xml:space="preserve"> osoby uprawnione do wykonywania w jego/</w:t>
      </w:r>
      <w:r w:rsidRPr="00F64E9C">
        <w:rPr>
          <w:rFonts w:ascii="Calibri" w:hAnsi="Calibri"/>
          <w:i/>
          <w:sz w:val="22"/>
          <w:szCs w:val="22"/>
        </w:rPr>
        <w:t>ich</w:t>
      </w:r>
      <w:r w:rsidRPr="00F64E9C">
        <w:rPr>
          <w:rFonts w:ascii="Calibri" w:hAnsi="Calibri"/>
          <w:sz w:val="22"/>
          <w:szCs w:val="22"/>
        </w:rPr>
        <w:t xml:space="preserve"> imieniu czynności związanych z realizacją Projektu i zgłasza/</w:t>
      </w:r>
      <w:r w:rsidRPr="00F64E9C">
        <w:rPr>
          <w:rFonts w:ascii="Calibri" w:hAnsi="Calibri"/>
          <w:i/>
          <w:sz w:val="22"/>
          <w:szCs w:val="22"/>
        </w:rPr>
        <w:t xml:space="preserve">ją </w:t>
      </w:r>
      <w:r w:rsidRPr="00F64E9C">
        <w:rPr>
          <w:rFonts w:ascii="Calibri" w:hAnsi="Calibri"/>
          <w:sz w:val="22"/>
          <w:szCs w:val="22"/>
        </w:rPr>
        <w:t xml:space="preserve">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t>
      </w:r>
      <w:r w:rsidRPr="0023125B">
        <w:rPr>
          <w:rFonts w:ascii="Calibri" w:hAnsi="Calibri"/>
          <w:sz w:val="22"/>
          <w:szCs w:val="22"/>
        </w:rPr>
        <w:t xml:space="preserve">w sprawie przetwarzania danych osobowych, </w:t>
      </w:r>
      <w:r w:rsidRPr="00F64E9C">
        <w:rPr>
          <w:rFonts w:ascii="Calibri" w:hAnsi="Calibri"/>
          <w:sz w:val="22"/>
          <w:szCs w:val="22"/>
        </w:rPr>
        <w:t xml:space="preserve">stanowiącym Załącznik </w:t>
      </w:r>
      <w:r w:rsidRPr="00F64E9C">
        <w:rPr>
          <w:rFonts w:ascii="Calibri" w:hAnsi="Calibri"/>
          <w:sz w:val="22"/>
          <w:szCs w:val="22"/>
        </w:rPr>
        <w:lastRenderedPageBreak/>
        <w:t xml:space="preserve">nr 5 do Umowy. </w:t>
      </w:r>
      <w:r w:rsidRPr="005D4A13">
        <w:rPr>
          <w:rFonts w:ascii="Calibri" w:hAnsi="Calibri"/>
          <w:sz w:val="22"/>
          <w:szCs w:val="22"/>
        </w:rPr>
        <w:t xml:space="preserve">W przypadku projektu, który nie jest rozliczany w formule partnerskiej Partnerzy nie wyznaczają osób uprawnionych do pracy w SL2014. </w:t>
      </w:r>
    </w:p>
    <w:p w:rsidR="00155EF4" w:rsidRPr="00F64E9C"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zapewnia, że osoby, o których mowa w ust. </w:t>
      </w:r>
      <w:r>
        <w:rPr>
          <w:rFonts w:ascii="Calibri" w:hAnsi="Calibri"/>
          <w:sz w:val="22"/>
          <w:szCs w:val="22"/>
        </w:rPr>
        <w:t>4</w:t>
      </w:r>
      <w:r w:rsidRPr="00F64E9C">
        <w:rPr>
          <w:rFonts w:ascii="Calibri" w:hAnsi="Calibri"/>
          <w:sz w:val="22"/>
          <w:szCs w:val="22"/>
        </w:rPr>
        <w:t xml:space="preserve">, wykorzystują profil zaufany </w:t>
      </w:r>
      <w:proofErr w:type="spellStart"/>
      <w:r w:rsidRPr="00F64E9C">
        <w:rPr>
          <w:rFonts w:ascii="Calibri" w:hAnsi="Calibri"/>
          <w:sz w:val="22"/>
          <w:szCs w:val="22"/>
        </w:rPr>
        <w:t>ePUAP</w:t>
      </w:r>
      <w:proofErr w:type="spellEnd"/>
      <w:r w:rsidRPr="00F64E9C">
        <w:rPr>
          <w:rFonts w:ascii="Calibri" w:hAnsi="Calibri"/>
          <w:sz w:val="22"/>
          <w:szCs w:val="22"/>
        </w:rPr>
        <w:t xml:space="preserve"> lub bezpieczny podpis elektroniczny weryfikowany za pomocą ważnego kwalifikowanego certyfikatu w ramach uwierzytelniania czynności dokonywanych w ramach SL2014.</w:t>
      </w:r>
    </w:p>
    <w:p w:rsidR="00155EF4" w:rsidRPr="00F64E9C"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W przypadku gdy z powodów technicznych wykorzystanie profilu zaufanego </w:t>
      </w:r>
      <w:proofErr w:type="spellStart"/>
      <w:r w:rsidRPr="00F64E9C">
        <w:rPr>
          <w:rFonts w:ascii="Calibri" w:hAnsi="Calibri"/>
          <w:sz w:val="22"/>
          <w:szCs w:val="22"/>
        </w:rPr>
        <w:t>ePUAP</w:t>
      </w:r>
      <w:proofErr w:type="spellEnd"/>
      <w:r w:rsidRPr="00F64E9C">
        <w:rPr>
          <w:rFonts w:ascii="Calibri" w:hAnsi="Calibri"/>
          <w:sz w:val="22"/>
          <w:szCs w:val="22"/>
        </w:rPr>
        <w:t xml:space="preserve"> nie jest możliwe</w:t>
      </w:r>
      <w:r>
        <w:rPr>
          <w:rFonts w:ascii="Calibri" w:hAnsi="Calibri"/>
          <w:sz w:val="22"/>
          <w:szCs w:val="22"/>
        </w:rPr>
        <w:t>,</w:t>
      </w:r>
      <w:r w:rsidRPr="00F64E9C">
        <w:rPr>
          <w:rFonts w:ascii="Calibri" w:hAnsi="Calibri"/>
          <w:sz w:val="22"/>
          <w:szCs w:val="22"/>
        </w:rPr>
        <w:t xml:space="preserve"> IZ RPOWP informuje </w:t>
      </w:r>
      <w:r>
        <w:rPr>
          <w:rFonts w:ascii="Calibri" w:hAnsi="Calibri"/>
          <w:sz w:val="22"/>
          <w:szCs w:val="22"/>
        </w:rPr>
        <w:t xml:space="preserve">o tym </w:t>
      </w:r>
      <w:r w:rsidRPr="00F64E9C">
        <w:rPr>
          <w:rFonts w:ascii="Calibri" w:hAnsi="Calibri"/>
          <w:sz w:val="22"/>
          <w:szCs w:val="22"/>
        </w:rPr>
        <w:t xml:space="preserve">Beneficjenta na adres </w:t>
      </w:r>
      <w:r w:rsidRPr="0014287C">
        <w:rPr>
          <w:rFonts w:ascii="Calibri" w:hAnsi="Calibri"/>
          <w:sz w:val="22"/>
          <w:szCs w:val="22"/>
        </w:rPr>
        <w:t xml:space="preserve">poczty elektronicznej </w:t>
      </w:r>
      <w:r w:rsidRPr="00F64E9C">
        <w:rPr>
          <w:rFonts w:ascii="Calibri" w:hAnsi="Calibri"/>
          <w:sz w:val="22"/>
          <w:szCs w:val="22"/>
        </w:rPr>
        <w:t xml:space="preserve">wskazany we </w:t>
      </w:r>
      <w:r>
        <w:rPr>
          <w:rFonts w:ascii="Calibri" w:hAnsi="Calibri"/>
          <w:sz w:val="22"/>
          <w:szCs w:val="22"/>
        </w:rPr>
        <w:t>W</w:t>
      </w:r>
      <w:r w:rsidRPr="00F64E9C">
        <w:rPr>
          <w:rFonts w:ascii="Calibri" w:hAnsi="Calibri"/>
          <w:sz w:val="22"/>
          <w:szCs w:val="22"/>
        </w:rPr>
        <w:t>niosku</w:t>
      </w:r>
      <w:r>
        <w:rPr>
          <w:rFonts w:ascii="Calibri" w:hAnsi="Calibri"/>
          <w:sz w:val="22"/>
          <w:szCs w:val="22"/>
        </w:rPr>
        <w:t xml:space="preserve"> o nadanie dostępu do SL2014 </w:t>
      </w:r>
      <w:r w:rsidRPr="00DB570D">
        <w:rPr>
          <w:rFonts w:ascii="Calibri" w:hAnsi="Calibri"/>
          <w:sz w:val="22"/>
          <w:szCs w:val="22"/>
        </w:rPr>
        <w:t xml:space="preserve">lub w formie komunikatu zamieszczonego na stronie internetowej </w:t>
      </w:r>
      <w:hyperlink r:id="rId8" w:history="1">
        <w:r w:rsidRPr="00DB570D">
          <w:rPr>
            <w:rStyle w:val="Hipercze"/>
            <w:rFonts w:ascii="Calibri" w:hAnsi="Calibri"/>
            <w:sz w:val="22"/>
            <w:szCs w:val="22"/>
          </w:rPr>
          <w:t>www.rpo.wrotapodlasia.pl</w:t>
        </w:r>
      </w:hyperlink>
      <w:r>
        <w:rPr>
          <w:rFonts w:ascii="Calibri" w:hAnsi="Calibri"/>
          <w:sz w:val="22"/>
          <w:szCs w:val="22"/>
        </w:rPr>
        <w:t>.</w:t>
      </w:r>
      <w:r w:rsidRPr="00F64E9C">
        <w:rPr>
          <w:rFonts w:ascii="Calibri" w:hAnsi="Calibri"/>
          <w:sz w:val="22"/>
          <w:szCs w:val="22"/>
        </w:rPr>
        <w:t xml:space="preserve"> </w:t>
      </w:r>
      <w:r>
        <w:rPr>
          <w:rFonts w:ascii="Calibri" w:hAnsi="Calibri"/>
          <w:sz w:val="22"/>
          <w:szCs w:val="22"/>
        </w:rPr>
        <w:t>U</w:t>
      </w:r>
      <w:r w:rsidRPr="00F64E9C">
        <w:rPr>
          <w:rFonts w:ascii="Calibri" w:hAnsi="Calibri"/>
          <w:sz w:val="22"/>
          <w:szCs w:val="22"/>
        </w:rPr>
        <w:t xml:space="preserve">wierzytelnianie następuje przez wykorzystanie </w:t>
      </w:r>
      <w:proofErr w:type="spellStart"/>
      <w:r w:rsidRPr="00F64E9C">
        <w:rPr>
          <w:rFonts w:ascii="Calibri" w:hAnsi="Calibri"/>
          <w:sz w:val="22"/>
          <w:szCs w:val="22"/>
        </w:rPr>
        <w:t>loginu</w:t>
      </w:r>
      <w:proofErr w:type="spellEnd"/>
      <w:r w:rsidRPr="00F64E9C">
        <w:rPr>
          <w:rFonts w:ascii="Calibri" w:hAnsi="Calibri"/>
          <w:sz w:val="22"/>
          <w:szCs w:val="22"/>
        </w:rPr>
        <w:t xml:space="preserve"> i hasła wygenerowanego przez SL2014, gdzie jako login stosuje się </w:t>
      </w:r>
      <w:r w:rsidRPr="00F64E9C">
        <w:rPr>
          <w:rFonts w:ascii="Calibri" w:hAnsi="Calibri"/>
          <w:i/>
          <w:sz w:val="22"/>
          <w:szCs w:val="22"/>
        </w:rPr>
        <w:t>PESEL danej osoby uprawnionej</w:t>
      </w:r>
      <w:r w:rsidRPr="00F64E9C">
        <w:rPr>
          <w:rFonts w:ascii="Calibri" w:hAnsi="Calibri"/>
          <w:sz w:val="22"/>
          <w:szCs w:val="22"/>
        </w:rPr>
        <w:t xml:space="preserve"> albo </w:t>
      </w:r>
      <w:r w:rsidRPr="00F64E9C">
        <w:rPr>
          <w:rFonts w:ascii="Calibri" w:hAnsi="Calibri"/>
          <w:i/>
          <w:sz w:val="22"/>
          <w:szCs w:val="22"/>
        </w:rPr>
        <w:t xml:space="preserve">adres </w:t>
      </w:r>
      <w:r w:rsidRPr="0014287C">
        <w:rPr>
          <w:rFonts w:ascii="Calibri" w:hAnsi="Calibri"/>
          <w:i/>
          <w:sz w:val="22"/>
          <w:szCs w:val="22"/>
        </w:rPr>
        <w:t>poczty elektronicznej</w:t>
      </w:r>
      <w:r w:rsidRPr="00F64E9C">
        <w:rPr>
          <w:rFonts w:ascii="Calibri" w:hAnsi="Calibri"/>
          <w:i/>
          <w:sz w:val="22"/>
          <w:szCs w:val="22"/>
        </w:rPr>
        <w:t xml:space="preserve"> </w:t>
      </w:r>
      <w:r w:rsidRPr="00F64E9C">
        <w:rPr>
          <w:rFonts w:ascii="Calibri" w:hAnsi="Calibri"/>
          <w:sz w:val="22"/>
          <w:szCs w:val="22"/>
        </w:rPr>
        <w:t>w</w:t>
      </w:r>
      <w:r>
        <w:rPr>
          <w:rFonts w:ascii="Calibri" w:hAnsi="Calibri"/>
          <w:sz w:val="22"/>
          <w:szCs w:val="22"/>
        </w:rPr>
        <w:t> </w:t>
      </w:r>
      <w:r w:rsidRPr="00F64E9C">
        <w:rPr>
          <w:rFonts w:ascii="Calibri" w:hAnsi="Calibri"/>
          <w:sz w:val="22"/>
          <w:szCs w:val="22"/>
        </w:rPr>
        <w:t>przypadku Beneficjenta nie mającego siedziby na terytorium Rzeczypospolitej Polskiej.</w:t>
      </w:r>
    </w:p>
    <w:p w:rsidR="00155EF4" w:rsidRPr="00F64E9C"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zapewnia, że wszystkie osoby, o których mowa w ust. </w:t>
      </w:r>
      <w:r>
        <w:rPr>
          <w:rFonts w:ascii="Calibri" w:hAnsi="Calibri"/>
          <w:sz w:val="22"/>
          <w:szCs w:val="22"/>
        </w:rPr>
        <w:t>4</w:t>
      </w:r>
      <w:r w:rsidRPr="00F64E9C">
        <w:rPr>
          <w:rFonts w:ascii="Calibri" w:hAnsi="Calibri"/>
          <w:sz w:val="22"/>
          <w:szCs w:val="22"/>
        </w:rPr>
        <w:t>, przestrzegają regulaminu bezpieczeństwa informacji przetwarzanych w SL2014 oraz instrukcji użytkownika udostępnionej przez IZ RPOWP.</w:t>
      </w:r>
    </w:p>
    <w:p w:rsidR="00155EF4" w:rsidRPr="00F64E9C"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Beneficjent zobowiązuje się do każdorazowego informowania IZ RPOWP o nieautoryzowanym dostępie do danych Beneficjenta w SL2014.</w:t>
      </w:r>
    </w:p>
    <w:p w:rsidR="00155EF4" w:rsidRPr="00F64E9C"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W przypadku niedostępności SL2014 Beneficjent zgłasza IZ RPOWP zaistniały problem na adres </w:t>
      </w:r>
      <w:r w:rsidRPr="0014287C">
        <w:rPr>
          <w:rFonts w:ascii="Calibri" w:hAnsi="Calibri"/>
          <w:sz w:val="22"/>
          <w:szCs w:val="22"/>
        </w:rPr>
        <w:t>poczty elektronicznej</w:t>
      </w:r>
      <w:r w:rsidRPr="00F64E9C">
        <w:rPr>
          <w:rFonts w:ascii="Calibri" w:hAnsi="Calibri"/>
          <w:sz w:val="22"/>
          <w:szCs w:val="22"/>
        </w:rPr>
        <w:t xml:space="preserve"> ………………………………. </w:t>
      </w:r>
      <w:r w:rsidRPr="00DB570D">
        <w:rPr>
          <w:rFonts w:ascii="Calibri" w:hAnsi="Calibri"/>
          <w:sz w:val="22"/>
          <w:szCs w:val="22"/>
        </w:rPr>
        <w:t>IZ RPOWP dokonuje potwierdzenia awarii SL2014 informując Beneficjenta na adres e-mail wskazany we Wniosku 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dostępu do SL2014</w:t>
      </w:r>
      <w:r w:rsidRPr="00DB570D">
        <w:rPr>
          <w:rFonts w:ascii="Calibri" w:hAnsi="Calibri"/>
          <w:sz w:val="22"/>
          <w:szCs w:val="22"/>
        </w:rPr>
        <w:t xml:space="preserve"> lub w formie komunikatu zamieszczonego na stronie internetowej </w:t>
      </w:r>
      <w:hyperlink r:id="rId9" w:history="1">
        <w:r w:rsidRPr="00DB570D">
          <w:rPr>
            <w:rStyle w:val="Hipercze"/>
            <w:rFonts w:ascii="Calibri" w:hAnsi="Calibri"/>
            <w:sz w:val="22"/>
            <w:szCs w:val="22"/>
          </w:rPr>
          <w:t>www.rpo.wrotapodlasia.pl</w:t>
        </w:r>
      </w:hyperlink>
      <w:r w:rsidRPr="00DB570D">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W przypadku potwierdzenia </w:t>
      </w:r>
      <w:r w:rsidRPr="0023125B">
        <w:rPr>
          <w:rFonts w:ascii="Calibri" w:hAnsi="Calibri"/>
          <w:sz w:val="22"/>
          <w:szCs w:val="22"/>
        </w:rPr>
        <w:t xml:space="preserve">przez IZ </w:t>
      </w:r>
      <w:r>
        <w:rPr>
          <w:rFonts w:ascii="Calibri" w:hAnsi="Calibri"/>
          <w:sz w:val="22"/>
          <w:szCs w:val="22"/>
        </w:rPr>
        <w:t xml:space="preserve">RPOWP </w:t>
      </w:r>
      <w:r w:rsidRPr="00F64E9C">
        <w:rPr>
          <w:rFonts w:ascii="Calibri" w:hAnsi="Calibri"/>
          <w:sz w:val="22"/>
          <w:szCs w:val="22"/>
        </w:rPr>
        <w:t>awarii SL2014</w:t>
      </w:r>
      <w:r>
        <w:rPr>
          <w:rFonts w:ascii="Calibri" w:hAnsi="Calibri"/>
          <w:sz w:val="22"/>
          <w:szCs w:val="22"/>
        </w:rPr>
        <w:t>,</w:t>
      </w:r>
      <w:r w:rsidRPr="00F64E9C">
        <w:rPr>
          <w:rFonts w:ascii="Calibri" w:hAnsi="Calibri"/>
          <w:sz w:val="22"/>
          <w:szCs w:val="22"/>
        </w:rPr>
        <w:t xml:space="preserve">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w:t>
      </w:r>
      <w:r w:rsidRPr="0014287C">
        <w:rPr>
          <w:rFonts w:ascii="Calibri" w:hAnsi="Calibri"/>
          <w:sz w:val="22"/>
          <w:szCs w:val="22"/>
        </w:rPr>
        <w:t>poczty elektronicznej</w:t>
      </w:r>
      <w:r w:rsidRPr="00F64E9C">
        <w:rPr>
          <w:rFonts w:ascii="Calibri" w:hAnsi="Calibri"/>
          <w:sz w:val="22"/>
          <w:szCs w:val="22"/>
        </w:rPr>
        <w:t xml:space="preserve"> wskazany we Wniosku</w:t>
      </w:r>
      <w:r w:rsidRPr="00E96FBB">
        <w:rPr>
          <w:rFonts w:ascii="Calibri" w:hAnsi="Calibri"/>
          <w:sz w:val="22"/>
          <w:szCs w:val="22"/>
        </w:rPr>
        <w:t xml:space="preserve"> </w:t>
      </w:r>
      <w:r w:rsidRPr="00DB570D">
        <w:rPr>
          <w:rFonts w:ascii="Calibri" w:hAnsi="Calibri"/>
          <w:sz w:val="22"/>
          <w:szCs w:val="22"/>
        </w:rPr>
        <w:t>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 xml:space="preserve">dostępu do SL2014 </w:t>
      </w:r>
      <w:r w:rsidRPr="00DB570D">
        <w:rPr>
          <w:rFonts w:ascii="Calibri" w:hAnsi="Calibri"/>
          <w:sz w:val="22"/>
          <w:szCs w:val="22"/>
        </w:rPr>
        <w:t xml:space="preserve">lub w formie komunikatu zamieszczonego na stronie internetowej </w:t>
      </w:r>
      <w:hyperlink r:id="rId10" w:history="1">
        <w:r w:rsidRPr="00DB570D">
          <w:rPr>
            <w:rStyle w:val="Hipercze"/>
            <w:rFonts w:ascii="Calibri" w:hAnsi="Calibri"/>
            <w:sz w:val="22"/>
            <w:szCs w:val="22"/>
          </w:rPr>
          <w:t>www.rpo.wrotapodlasia.pl</w:t>
        </w:r>
      </w:hyperlink>
      <w:r w:rsidRPr="00F64E9C">
        <w:rPr>
          <w:rFonts w:ascii="Calibri" w:hAnsi="Calibri"/>
          <w:sz w:val="22"/>
          <w:szCs w:val="22"/>
        </w:rPr>
        <w:t>, Beneficjent zaś zobowiązuje się uzupełnić dane w SL2014 w zakresie dokumentów przekazanych drogą pisemną w terminie 5 dni roboczych od otrzymania tej informacji.</w:t>
      </w:r>
    </w:p>
    <w:p w:rsidR="00155EF4" w:rsidRPr="00F64E9C"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color w:val="000000"/>
          <w:sz w:val="22"/>
          <w:szCs w:val="22"/>
        </w:rPr>
        <w:t xml:space="preserve">Beneficjent zobowiązuje się do wprowadzania do SL2014 danych dotyczących angażowania personelu Projektu zgodnie z zakresem określonym w </w:t>
      </w:r>
      <w:r w:rsidRPr="00F64E9C">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64E9C">
        <w:rPr>
          <w:rFonts w:ascii="Calibri" w:hAnsi="Calibri"/>
          <w:sz w:val="22"/>
          <w:szCs w:val="22"/>
        </w:rPr>
        <w:t>niekwalifikowalne</w:t>
      </w:r>
      <w:proofErr w:type="spellEnd"/>
      <w:r w:rsidRPr="00F64E9C">
        <w:rPr>
          <w:rFonts w:ascii="Calibri" w:hAnsi="Calibri"/>
          <w:sz w:val="22"/>
          <w:szCs w:val="22"/>
        </w:rPr>
        <w:t>.</w:t>
      </w:r>
    </w:p>
    <w:p w:rsidR="00155EF4" w:rsidRPr="00F64E9C" w:rsidRDefault="00155EF4" w:rsidP="00155EF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Nie mogą być przedmiotem komunikacji wyłącznie przy wykorzystaniu SL2014:</w:t>
      </w:r>
    </w:p>
    <w:p w:rsidR="00155EF4" w:rsidRPr="00F64E9C" w:rsidRDefault="00155EF4" w:rsidP="00155EF4">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zmiany treści Umowy, z wyłączeniem </w:t>
      </w:r>
      <w:r>
        <w:rPr>
          <w:rFonts w:ascii="Calibri" w:hAnsi="Calibri"/>
          <w:sz w:val="22"/>
          <w:szCs w:val="22"/>
        </w:rPr>
        <w:t>h</w:t>
      </w:r>
      <w:r w:rsidRPr="00F64E9C">
        <w:rPr>
          <w:rFonts w:ascii="Calibri" w:hAnsi="Calibri"/>
          <w:sz w:val="22"/>
          <w:szCs w:val="22"/>
        </w:rPr>
        <w:t xml:space="preserve">armonogramu płatności, </w:t>
      </w:r>
    </w:p>
    <w:p w:rsidR="00155EF4" w:rsidRPr="00F64E9C" w:rsidRDefault="00155EF4" w:rsidP="00155EF4">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kontrole na miejscu przeprowadzane w ramach Projektu</w:t>
      </w:r>
      <w:r>
        <w:rPr>
          <w:rFonts w:ascii="Calibri" w:hAnsi="Calibri"/>
          <w:sz w:val="22"/>
          <w:szCs w:val="22"/>
        </w:rPr>
        <w:t>,</w:t>
      </w:r>
    </w:p>
    <w:p w:rsidR="00155EF4" w:rsidRPr="00F64E9C" w:rsidRDefault="00155EF4" w:rsidP="00155EF4">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dochodzenie zwrotu środków od Beneficjenta, w tym prowadzenie postępowania administracyjnego w celu wydania decyzji o zwrocie środków.</w:t>
      </w:r>
    </w:p>
    <w:p w:rsidR="00155EF4" w:rsidRPr="00F64E9C" w:rsidRDefault="00155EF4" w:rsidP="00155EF4">
      <w:pPr>
        <w:autoSpaceDE w:val="0"/>
        <w:autoSpaceDN w:val="0"/>
        <w:adjustRightInd w:val="0"/>
        <w:spacing w:before="120" w:after="120" w:line="276" w:lineRule="auto"/>
        <w:rPr>
          <w:rFonts w:ascii="Calibri" w:hAnsi="Calibri"/>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lastRenderedPageBreak/>
        <w:t>Wyodrębniona ewidencja wydatków i kosztów</w:t>
      </w:r>
      <w:r w:rsidRPr="00F64E9C">
        <w:rPr>
          <w:rStyle w:val="Odwoanieprzypisudolnego"/>
          <w:rFonts w:ascii="Calibri" w:hAnsi="Calibri"/>
          <w:b/>
          <w:sz w:val="22"/>
          <w:szCs w:val="22"/>
        </w:rPr>
        <w:footnoteReference w:id="33"/>
      </w:r>
    </w:p>
    <w:p w:rsidR="00155EF4" w:rsidRPr="00F64E9C" w:rsidRDefault="00155EF4" w:rsidP="00155EF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25</w:t>
      </w:r>
      <w:r>
        <w:rPr>
          <w:rFonts w:ascii="Calibri" w:hAnsi="Calibri"/>
          <w:sz w:val="22"/>
          <w:szCs w:val="22"/>
        </w:rPr>
        <w:t>.</w:t>
      </w:r>
    </w:p>
    <w:p w:rsidR="00155EF4" w:rsidRPr="00F64E9C" w:rsidRDefault="00155EF4" w:rsidP="00155EF4">
      <w:pPr>
        <w:pStyle w:val="Akapitzlist1"/>
        <w:numPr>
          <w:ilvl w:val="0"/>
          <w:numId w:val="8"/>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zobowiązuje się do prowadzenia wyodrębnionej ewidencji wszystkich wydatków i</w:t>
      </w:r>
      <w:r>
        <w:rPr>
          <w:rFonts w:ascii="Calibri" w:hAnsi="Calibri"/>
          <w:sz w:val="22"/>
          <w:szCs w:val="22"/>
        </w:rPr>
        <w:t> </w:t>
      </w:r>
      <w:r w:rsidRPr="00F64E9C">
        <w:rPr>
          <w:rFonts w:ascii="Calibri" w:hAnsi="Calibri"/>
          <w:sz w:val="22"/>
          <w:szCs w:val="22"/>
        </w:rPr>
        <w:t xml:space="preserve">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wydatków w ramach Europejskiego Funduszu Rozwoju Regionalnego, Europejskiego Funduszu Społecznego oraz Funduszu Spójności na lata 2014-2020.</w:t>
      </w:r>
    </w:p>
    <w:p w:rsidR="00155EF4" w:rsidRPr="00F64E9C" w:rsidRDefault="00155EF4" w:rsidP="00155EF4">
      <w:pPr>
        <w:pStyle w:val="Akapitzlist1"/>
        <w:numPr>
          <w:ilvl w:val="0"/>
          <w:numId w:val="8"/>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Przez wyodrębnioną ewidencję wydatków i kosztów rozumie się ewidencję prowadzoną w</w:t>
      </w:r>
      <w:r>
        <w:rPr>
          <w:rFonts w:ascii="Calibri" w:hAnsi="Calibri"/>
          <w:sz w:val="22"/>
          <w:szCs w:val="22"/>
        </w:rPr>
        <w:t> </w:t>
      </w:r>
      <w:r w:rsidRPr="00F64E9C">
        <w:rPr>
          <w:rFonts w:ascii="Calibri" w:hAnsi="Calibri"/>
          <w:sz w:val="22"/>
          <w:szCs w:val="22"/>
        </w:rPr>
        <w:t xml:space="preserve">oparciu o: </w:t>
      </w:r>
    </w:p>
    <w:p w:rsidR="00155EF4" w:rsidRPr="00F64E9C" w:rsidRDefault="00155EF4" w:rsidP="00155EF4">
      <w:pPr>
        <w:pStyle w:val="Akapitzlist1"/>
        <w:numPr>
          <w:ilvl w:val="0"/>
          <w:numId w:val="51"/>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w:t>
      </w:r>
      <w:r>
        <w:rPr>
          <w:rFonts w:ascii="Calibri" w:hAnsi="Calibri"/>
          <w:sz w:val="22"/>
          <w:szCs w:val="22"/>
        </w:rPr>
        <w:t> </w:t>
      </w:r>
      <w:r w:rsidRPr="00F64E9C">
        <w:rPr>
          <w:rFonts w:ascii="Calibri" w:hAnsi="Calibri"/>
          <w:sz w:val="22"/>
          <w:szCs w:val="22"/>
        </w:rPr>
        <w:t>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155EF4" w:rsidRPr="00F64E9C" w:rsidRDefault="00155EF4" w:rsidP="00155EF4">
      <w:pPr>
        <w:pStyle w:val="Akapitzlist1"/>
        <w:numPr>
          <w:ilvl w:val="0"/>
          <w:numId w:val="51"/>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Krajowe przepisy podatkowe - Beneficjent, który nie prowadzi pełnej księgowości, a rozlicza się w formie podatkowej księgi przychodów i rozchodów, ma możliwość wyboru i</w:t>
      </w:r>
      <w:r>
        <w:rPr>
          <w:rFonts w:ascii="Calibri" w:hAnsi="Calibri"/>
          <w:sz w:val="22"/>
          <w:szCs w:val="22"/>
        </w:rPr>
        <w:t> </w:t>
      </w:r>
      <w:r w:rsidRPr="00F64E9C">
        <w:rPr>
          <w:rFonts w:ascii="Calibri" w:hAnsi="Calibri"/>
          <w:sz w:val="22"/>
          <w:szCs w:val="22"/>
        </w:rPr>
        <w:t xml:space="preserve">prowadzenia na potrzeby realizowanego przez siebie Projektu, wyodrębnionej ewidencji księgowej w formie „Zestawienia wszystkich dokumentów księgowych dotyczących realizowanego projektu” według wzoru stanowiącego </w:t>
      </w:r>
      <w:r w:rsidRPr="00F64E9C">
        <w:rPr>
          <w:rFonts w:ascii="Calibri" w:hAnsi="Calibri"/>
          <w:b/>
          <w:sz w:val="22"/>
          <w:szCs w:val="22"/>
        </w:rPr>
        <w:t>załącznik nr 7</w:t>
      </w:r>
      <w:r w:rsidRPr="00F64E9C">
        <w:rPr>
          <w:rFonts w:ascii="Calibri" w:hAnsi="Calibri"/>
          <w:sz w:val="22"/>
          <w:szCs w:val="22"/>
        </w:rPr>
        <w:t xml:space="preserve"> do Umowy,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r w:rsidRPr="00097E66">
        <w:rPr>
          <w:rFonts w:ascii="Calibri" w:hAnsi="Calibri"/>
          <w:sz w:val="22"/>
          <w:szCs w:val="22"/>
        </w:rPr>
        <w:t>,</w:t>
      </w:r>
    </w:p>
    <w:p w:rsidR="00155EF4" w:rsidRPr="00F64E9C" w:rsidRDefault="00155EF4" w:rsidP="00155EF4">
      <w:pPr>
        <w:pStyle w:val="Akapitzlist1"/>
        <w:numPr>
          <w:ilvl w:val="0"/>
          <w:numId w:val="51"/>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7 do Umowy.</w:t>
      </w:r>
    </w:p>
    <w:p w:rsidR="00155EF4" w:rsidRPr="00F64E9C" w:rsidRDefault="00155EF4" w:rsidP="00155EF4">
      <w:pPr>
        <w:numPr>
          <w:ilvl w:val="0"/>
          <w:numId w:val="20"/>
        </w:numPr>
        <w:tabs>
          <w:tab w:val="clear" w:pos="1500"/>
          <w:tab w:val="num" w:pos="360"/>
        </w:tabs>
        <w:autoSpaceDE w:val="0"/>
        <w:autoSpaceDN w:val="0"/>
        <w:adjustRightInd w:val="0"/>
        <w:spacing w:after="78" w:line="276" w:lineRule="auto"/>
        <w:ind w:left="360"/>
        <w:jc w:val="both"/>
        <w:rPr>
          <w:rFonts w:ascii="Calibri" w:hAnsi="Calibri"/>
          <w:color w:val="000000"/>
          <w:sz w:val="22"/>
          <w:szCs w:val="22"/>
        </w:rPr>
      </w:pPr>
      <w:r w:rsidRPr="00F64E9C">
        <w:rPr>
          <w:rFonts w:ascii="Calibri" w:hAnsi="Calibri"/>
          <w:sz w:val="22"/>
          <w:szCs w:val="22"/>
        </w:rPr>
        <w:t xml:space="preserve">Beneficjent ma obowiązek bieżącego monitorowania </w:t>
      </w:r>
      <w:r w:rsidRPr="00F64E9C">
        <w:rPr>
          <w:rFonts w:ascii="Calibri" w:hAnsi="Calibri"/>
          <w:color w:val="000000"/>
          <w:sz w:val="22"/>
          <w:szCs w:val="22"/>
        </w:rPr>
        <w:t xml:space="preserve">oraz ewidencjonowania transz dofinansowania, z których ponoszone są wydatki w ramach </w:t>
      </w:r>
      <w:r>
        <w:rPr>
          <w:rFonts w:ascii="Calibri" w:hAnsi="Calibri"/>
          <w:color w:val="000000"/>
          <w:sz w:val="22"/>
          <w:szCs w:val="22"/>
        </w:rPr>
        <w:t>P</w:t>
      </w:r>
      <w:r w:rsidRPr="00F64E9C">
        <w:rPr>
          <w:rFonts w:ascii="Calibri" w:hAnsi="Calibri"/>
          <w:color w:val="000000"/>
          <w:sz w:val="22"/>
          <w:szCs w:val="22"/>
        </w:rPr>
        <w:t>rojektu. Przedmiotowe dane będą przedstawiane do wglądu na każdorazowe wezwanie IZ RPOWP.</w:t>
      </w:r>
    </w:p>
    <w:p w:rsidR="00155EF4" w:rsidRPr="00F64E9C" w:rsidRDefault="00155EF4" w:rsidP="00155EF4">
      <w:pPr>
        <w:pStyle w:val="Akapitzlist1"/>
        <w:numPr>
          <w:ilvl w:val="0"/>
          <w:numId w:val="20"/>
        </w:numPr>
        <w:tabs>
          <w:tab w:val="clear" w:pos="1500"/>
          <w:tab w:val="num" w:pos="360"/>
        </w:tabs>
        <w:autoSpaceDE w:val="0"/>
        <w:autoSpaceDN w:val="0"/>
        <w:adjustRightInd w:val="0"/>
        <w:spacing w:before="120" w:after="120" w:line="276" w:lineRule="auto"/>
        <w:ind w:left="360"/>
        <w:contextualSpacing w:val="0"/>
        <w:jc w:val="both"/>
        <w:rPr>
          <w:rFonts w:ascii="Calibri" w:hAnsi="Calibri"/>
          <w:sz w:val="22"/>
          <w:szCs w:val="22"/>
        </w:rPr>
      </w:pPr>
      <w:r w:rsidRPr="00F64E9C">
        <w:rPr>
          <w:rFonts w:ascii="Calibri" w:hAnsi="Calibri"/>
          <w:sz w:val="22"/>
          <w:szCs w:val="22"/>
        </w:rPr>
        <w:t>W przypadku Projektu partnerskiego obowiązek, o którym mowa w ust. 1, dotyczy każdego z</w:t>
      </w:r>
      <w:r>
        <w:rPr>
          <w:rFonts w:ascii="Calibri" w:hAnsi="Calibri"/>
          <w:sz w:val="22"/>
          <w:szCs w:val="22"/>
        </w:rPr>
        <w:t> </w:t>
      </w:r>
      <w:r w:rsidRPr="00F64E9C">
        <w:rPr>
          <w:rFonts w:ascii="Calibri" w:hAnsi="Calibri"/>
          <w:sz w:val="22"/>
          <w:szCs w:val="22"/>
        </w:rPr>
        <w:t>Partnerów, w zakresie tej części Projektu, za której realizację odpowiada dany Partner.</w:t>
      </w:r>
    </w:p>
    <w:p w:rsidR="00155EF4" w:rsidRPr="00F64E9C" w:rsidRDefault="00155EF4" w:rsidP="00155EF4">
      <w:pPr>
        <w:autoSpaceDE w:val="0"/>
        <w:autoSpaceDN w:val="0"/>
        <w:adjustRightInd w:val="0"/>
        <w:spacing w:before="120" w:after="120" w:line="276" w:lineRule="auto"/>
        <w:jc w:val="both"/>
        <w:rPr>
          <w:rFonts w:ascii="Calibri" w:hAnsi="Calibri"/>
          <w:b/>
          <w:bCs/>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lastRenderedPageBreak/>
        <w:t>Zmiany w Umowie i Projekcie</w:t>
      </w:r>
    </w:p>
    <w:p w:rsidR="00155EF4" w:rsidRPr="00F64E9C" w:rsidRDefault="00155EF4" w:rsidP="00155EF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26</w:t>
      </w:r>
      <w:r>
        <w:rPr>
          <w:rFonts w:ascii="Calibri" w:hAnsi="Calibri"/>
          <w:sz w:val="22"/>
          <w:szCs w:val="22"/>
        </w:rPr>
        <w:t>.</w:t>
      </w:r>
    </w:p>
    <w:p w:rsidR="00155EF4" w:rsidRDefault="00155EF4" w:rsidP="00155EF4">
      <w:pPr>
        <w:numPr>
          <w:ilvl w:val="6"/>
          <w:numId w:val="5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zmian </w:t>
      </w:r>
      <w:r>
        <w:rPr>
          <w:rFonts w:ascii="Calibri" w:hAnsi="Calibri"/>
          <w:sz w:val="22"/>
          <w:szCs w:val="22"/>
        </w:rPr>
        <w:t xml:space="preserve">we Wniosku o dofinansowanie </w:t>
      </w:r>
      <w:r w:rsidRPr="00F64E9C">
        <w:rPr>
          <w:rFonts w:ascii="Calibri" w:hAnsi="Calibri"/>
          <w:sz w:val="22"/>
          <w:szCs w:val="22"/>
        </w:rPr>
        <w:t xml:space="preserve">w trakcie realizacji </w:t>
      </w:r>
      <w:r>
        <w:rPr>
          <w:rFonts w:ascii="Calibri" w:hAnsi="Calibri"/>
          <w:sz w:val="22"/>
          <w:szCs w:val="22"/>
        </w:rPr>
        <w:t>P</w:t>
      </w:r>
      <w:r w:rsidRPr="00F64E9C">
        <w:rPr>
          <w:rFonts w:ascii="Calibri" w:hAnsi="Calibri"/>
          <w:sz w:val="22"/>
          <w:szCs w:val="22"/>
        </w:rPr>
        <w:t xml:space="preserve">rojektu pod warunkiem ich zgłoszenia w formie pisemnej IZ RPOWP nie później niż na 1 miesiąc przed planowanym zakończeniem realizacji </w:t>
      </w:r>
      <w:r>
        <w:rPr>
          <w:rFonts w:ascii="Calibri" w:hAnsi="Calibri"/>
          <w:sz w:val="22"/>
          <w:szCs w:val="22"/>
        </w:rPr>
        <w:t>P</w:t>
      </w:r>
      <w:r w:rsidRPr="00F64E9C">
        <w:rPr>
          <w:rFonts w:ascii="Calibri" w:hAnsi="Calibri"/>
          <w:sz w:val="22"/>
          <w:szCs w:val="22"/>
        </w:rPr>
        <w:t xml:space="preserve">rojektu, uzyskania pisemnej akceptacji IZ RPOWP oraz przekazania </w:t>
      </w:r>
      <w:r>
        <w:rPr>
          <w:rFonts w:ascii="Calibri" w:hAnsi="Calibri"/>
          <w:sz w:val="22"/>
          <w:szCs w:val="22"/>
        </w:rPr>
        <w:t xml:space="preserve">IZ RPOWP </w:t>
      </w:r>
      <w:r w:rsidRPr="00F64E9C">
        <w:rPr>
          <w:rFonts w:ascii="Calibri" w:hAnsi="Calibri"/>
          <w:sz w:val="22"/>
          <w:szCs w:val="22"/>
        </w:rPr>
        <w:t>aktualnego wniosku</w:t>
      </w:r>
      <w:r>
        <w:rPr>
          <w:rFonts w:ascii="Calibri" w:hAnsi="Calibri"/>
          <w:sz w:val="22"/>
          <w:szCs w:val="22"/>
        </w:rPr>
        <w:t>,</w:t>
      </w:r>
      <w:r w:rsidRPr="00F64E9C">
        <w:rPr>
          <w:rFonts w:ascii="Calibri" w:hAnsi="Calibri"/>
          <w:sz w:val="22"/>
          <w:szCs w:val="22"/>
        </w:rPr>
        <w:t xml:space="preserve"> z zastrzeżeniem ust. 3 niniejszego paragrafu. Akceptacja, o której mowa w zdaniu pierwszym, dokonywana jest w formie pisemnej i nie wymaga formy aneksu do Umowy.</w:t>
      </w:r>
    </w:p>
    <w:p w:rsidR="00155EF4" w:rsidRPr="000E7708" w:rsidRDefault="00155EF4" w:rsidP="00155EF4">
      <w:pPr>
        <w:numPr>
          <w:ilvl w:val="6"/>
          <w:numId w:val="52"/>
        </w:numPr>
        <w:autoSpaceDE w:val="0"/>
        <w:autoSpaceDN w:val="0"/>
        <w:adjustRightInd w:val="0"/>
        <w:spacing w:before="120" w:after="120" w:line="276" w:lineRule="auto"/>
        <w:ind w:left="426"/>
        <w:jc w:val="both"/>
        <w:rPr>
          <w:rFonts w:ascii="Calibri" w:hAnsi="Calibri"/>
          <w:sz w:val="22"/>
          <w:szCs w:val="22"/>
        </w:rPr>
      </w:pPr>
      <w:r w:rsidRPr="000E7708">
        <w:rPr>
          <w:rFonts w:ascii="Calibri" w:hAnsi="Calibri" w:cs="Arial"/>
          <w:sz w:val="22"/>
          <w:szCs w:val="22"/>
        </w:rPr>
        <w:t xml:space="preserve">W </w:t>
      </w:r>
      <w:r>
        <w:rPr>
          <w:rFonts w:ascii="Calibri" w:hAnsi="Calibri" w:cs="Arial"/>
          <w:sz w:val="22"/>
          <w:szCs w:val="22"/>
        </w:rPr>
        <w:t xml:space="preserve">szczególnie </w:t>
      </w:r>
      <w:r w:rsidRPr="000E7708">
        <w:rPr>
          <w:rFonts w:ascii="Calibri" w:hAnsi="Calibri" w:cs="Arial"/>
          <w:sz w:val="22"/>
          <w:szCs w:val="22"/>
        </w:rPr>
        <w:t>uzasadnionych przypadkach, w tym w razie wystąpienia niezależnych od Beneficjenta okoliczności powodujących konieczność wprowadzenia zmian do Projektu po terminie wskazanym w ust.</w:t>
      </w:r>
      <w:r>
        <w:rPr>
          <w:rFonts w:ascii="Calibri" w:hAnsi="Calibri" w:cs="Arial"/>
          <w:sz w:val="22"/>
          <w:szCs w:val="22"/>
        </w:rPr>
        <w:t xml:space="preserve"> </w:t>
      </w:r>
      <w:r w:rsidRPr="001A152B">
        <w:rPr>
          <w:rFonts w:ascii="Calibri" w:hAnsi="Calibri" w:cs="Arial"/>
          <w:sz w:val="22"/>
          <w:szCs w:val="22"/>
        </w:rPr>
        <w:t>1</w:t>
      </w:r>
      <w:r w:rsidRPr="000E7708">
        <w:rPr>
          <w:rFonts w:ascii="Calibri" w:hAnsi="Calibri" w:cs="Arial"/>
          <w:sz w:val="22"/>
          <w:szCs w:val="22"/>
        </w:rPr>
        <w:t>, Strony uzgadniają pisemnie zakres zmian w Projekcie, które są niezbędne dla zapewnienia jego prawidłowej realizacji</w:t>
      </w:r>
      <w:r>
        <w:rPr>
          <w:rFonts w:ascii="Calibri" w:hAnsi="Calibri" w:cs="Arial"/>
          <w:sz w:val="22"/>
          <w:szCs w:val="22"/>
        </w:rPr>
        <w:t>, a Beneficjent zobowiązany jest do przekazania IZ RPOWP zaktualizowanego wniosku.</w:t>
      </w:r>
    </w:p>
    <w:p w:rsidR="00155EF4" w:rsidRPr="00F64E9C" w:rsidRDefault="00155EF4" w:rsidP="00155EF4">
      <w:pPr>
        <w:numPr>
          <w:ilvl w:val="6"/>
          <w:numId w:val="5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przesunięć w budżecie </w:t>
      </w:r>
      <w:r>
        <w:rPr>
          <w:rFonts w:ascii="Calibri" w:hAnsi="Calibri"/>
          <w:sz w:val="22"/>
          <w:szCs w:val="22"/>
        </w:rPr>
        <w:t>P</w:t>
      </w:r>
      <w:r w:rsidRPr="00EB33A6">
        <w:rPr>
          <w:rFonts w:ascii="Calibri" w:hAnsi="Calibri"/>
          <w:sz w:val="22"/>
          <w:szCs w:val="22"/>
        </w:rPr>
        <w:t>rojektu</w:t>
      </w:r>
      <w:r w:rsidRPr="00EB33A6">
        <w:rPr>
          <w:rFonts w:ascii="Calibri" w:hAnsi="Calibri"/>
          <w:sz w:val="22"/>
          <w:szCs w:val="22"/>
          <w:vertAlign w:val="superscript"/>
        </w:rPr>
        <w:footnoteReference w:id="34"/>
      </w:r>
      <w:r w:rsidRPr="00F93CD0">
        <w:rPr>
          <w:rFonts w:ascii="Calibri" w:hAnsi="Calibri"/>
          <w:sz w:val="22"/>
          <w:szCs w:val="22"/>
        </w:rPr>
        <w:t xml:space="preserve"> </w:t>
      </w:r>
      <w:r w:rsidRPr="00F64E9C">
        <w:rPr>
          <w:rFonts w:ascii="Calibri" w:hAnsi="Calibri"/>
          <w:sz w:val="22"/>
          <w:szCs w:val="22"/>
        </w:rPr>
        <w:t>określonym we Wniosku o</w:t>
      </w:r>
      <w:r>
        <w:rPr>
          <w:rFonts w:ascii="Calibri" w:hAnsi="Calibri"/>
          <w:sz w:val="22"/>
          <w:szCs w:val="22"/>
        </w:rPr>
        <w:t> </w:t>
      </w:r>
      <w:r w:rsidRPr="00F64E9C">
        <w:rPr>
          <w:rFonts w:ascii="Calibri" w:hAnsi="Calibri"/>
          <w:sz w:val="22"/>
          <w:szCs w:val="22"/>
        </w:rPr>
        <w:t>dofinansowanie do 10% wartości środków w odniesieniu do zadania, z którego  przesuwane są środki jak i do zadania, na które przesuwane są środki w stosunku do zatwierdzonego wniosku bez konieczności zachowania wymogu</w:t>
      </w:r>
      <w:r>
        <w:rPr>
          <w:rFonts w:ascii="Calibri" w:hAnsi="Calibri"/>
          <w:sz w:val="22"/>
          <w:szCs w:val="22"/>
        </w:rPr>
        <w:t>,</w:t>
      </w:r>
      <w:r w:rsidRPr="00F64E9C">
        <w:rPr>
          <w:rFonts w:ascii="Calibri" w:hAnsi="Calibri"/>
          <w:sz w:val="22"/>
          <w:szCs w:val="22"/>
        </w:rPr>
        <w:t xml:space="preserve"> o którym mowa w ust. 1,</w:t>
      </w:r>
      <w:r>
        <w:rPr>
          <w:rFonts w:ascii="Calibri" w:hAnsi="Calibri"/>
          <w:sz w:val="22"/>
          <w:szCs w:val="22"/>
        </w:rPr>
        <w:t xml:space="preserve"> </w:t>
      </w:r>
      <w:r w:rsidRPr="00F64E9C">
        <w:rPr>
          <w:rFonts w:ascii="Calibri" w:hAnsi="Calibri"/>
          <w:sz w:val="22"/>
          <w:szCs w:val="22"/>
        </w:rPr>
        <w:t xml:space="preserve">z zastrzeżeniem ust. </w:t>
      </w:r>
      <w:r>
        <w:rPr>
          <w:rFonts w:ascii="Calibri" w:hAnsi="Calibri"/>
          <w:sz w:val="22"/>
          <w:szCs w:val="22"/>
        </w:rPr>
        <w:t>4</w:t>
      </w:r>
      <w:r w:rsidRPr="00F64E9C">
        <w:rPr>
          <w:rFonts w:ascii="Calibri" w:hAnsi="Calibri"/>
          <w:sz w:val="22"/>
          <w:szCs w:val="22"/>
        </w:rPr>
        <w:t>. Zmiany, o</w:t>
      </w:r>
      <w:r>
        <w:rPr>
          <w:rFonts w:ascii="Calibri" w:hAnsi="Calibri"/>
          <w:sz w:val="22"/>
          <w:szCs w:val="22"/>
        </w:rPr>
        <w:t> </w:t>
      </w:r>
      <w:r w:rsidRPr="00F64E9C">
        <w:rPr>
          <w:rFonts w:ascii="Calibri" w:hAnsi="Calibri"/>
          <w:sz w:val="22"/>
          <w:szCs w:val="22"/>
        </w:rPr>
        <w:t xml:space="preserve">których mowa w </w:t>
      </w:r>
      <w:r>
        <w:rPr>
          <w:rFonts w:ascii="Calibri" w:hAnsi="Calibri"/>
          <w:sz w:val="22"/>
          <w:szCs w:val="22"/>
        </w:rPr>
        <w:t xml:space="preserve">zdaniu </w:t>
      </w:r>
      <w:r w:rsidRPr="001A152B">
        <w:rPr>
          <w:rFonts w:ascii="Calibri" w:hAnsi="Calibri"/>
          <w:sz w:val="22"/>
          <w:szCs w:val="22"/>
        </w:rPr>
        <w:t>pierwszym</w:t>
      </w:r>
      <w:r w:rsidRPr="00F64E9C">
        <w:rPr>
          <w:rFonts w:ascii="Calibri" w:hAnsi="Calibri"/>
          <w:sz w:val="22"/>
          <w:szCs w:val="22"/>
        </w:rPr>
        <w:t xml:space="preserve"> nie mogą:</w:t>
      </w:r>
    </w:p>
    <w:p w:rsidR="00155EF4" w:rsidRPr="00F64E9C" w:rsidRDefault="00155EF4" w:rsidP="00155EF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wydatków dotyczących </w:t>
      </w:r>
      <w:proofErr w:type="spellStart"/>
      <w:r w:rsidRPr="00F64E9C">
        <w:rPr>
          <w:rFonts w:ascii="Calibri" w:hAnsi="Calibri"/>
          <w:sz w:val="22"/>
          <w:szCs w:val="22"/>
        </w:rPr>
        <w:t>cross-financingu</w:t>
      </w:r>
      <w:proofErr w:type="spellEnd"/>
      <w:r w:rsidRPr="00F64E9C">
        <w:rPr>
          <w:rFonts w:ascii="Calibri" w:hAnsi="Calibri"/>
          <w:sz w:val="22"/>
          <w:szCs w:val="22"/>
        </w:rPr>
        <w:t xml:space="preserve"> w ramach </w:t>
      </w:r>
      <w:r>
        <w:rPr>
          <w:rFonts w:ascii="Calibri" w:hAnsi="Calibri"/>
          <w:sz w:val="22"/>
          <w:szCs w:val="22"/>
        </w:rPr>
        <w:t>P</w:t>
      </w:r>
      <w:r w:rsidRPr="00F64E9C">
        <w:rPr>
          <w:rFonts w:ascii="Calibri" w:hAnsi="Calibri"/>
          <w:sz w:val="22"/>
          <w:szCs w:val="22"/>
        </w:rPr>
        <w:t>rojektu;</w:t>
      </w:r>
    </w:p>
    <w:p w:rsidR="00155EF4" w:rsidRPr="00F64E9C" w:rsidRDefault="00155EF4" w:rsidP="00155EF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zwiększać łącznej wysokości wydatków odnoszących się do zakupu środków trwałych;</w:t>
      </w:r>
    </w:p>
    <w:p w:rsidR="00155EF4" w:rsidRPr="00F64E9C" w:rsidRDefault="00155EF4" w:rsidP="00155EF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zwiększać łącznej wysokości wydatków ponoszonych poza terytorium kraju i UE;</w:t>
      </w:r>
    </w:p>
    <w:p w:rsidR="00155EF4" w:rsidRPr="00F64E9C" w:rsidRDefault="00155EF4" w:rsidP="00155EF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zwiększać łącznej wysokości wydatków dotyczących zlecenia usługi merytorycznej;</w:t>
      </w:r>
    </w:p>
    <w:p w:rsidR="00155EF4" w:rsidRPr="00F64E9C" w:rsidRDefault="00155EF4" w:rsidP="00155EF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wpływać na wysokość i przeznaczenie pomocy publicznej i/lub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przyznanej Beneficjentowi w ramach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35"/>
      </w:r>
      <w:r w:rsidRPr="00F64E9C">
        <w:rPr>
          <w:rFonts w:ascii="Calibri" w:hAnsi="Calibri"/>
          <w:sz w:val="22"/>
          <w:szCs w:val="22"/>
        </w:rPr>
        <w:t>;</w:t>
      </w:r>
    </w:p>
    <w:p w:rsidR="00155EF4" w:rsidRPr="00F64E9C" w:rsidRDefault="00155EF4" w:rsidP="00155EF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dotyczyć kosztów bezpośrednich rozliczanych ryczałtowo</w:t>
      </w:r>
      <w:r w:rsidRPr="00F64E9C">
        <w:rPr>
          <w:rStyle w:val="Odwoanieprzypisudolnego"/>
          <w:rFonts w:ascii="Calibri" w:hAnsi="Calibri"/>
          <w:sz w:val="22"/>
          <w:szCs w:val="22"/>
        </w:rPr>
        <w:footnoteReference w:id="36"/>
      </w:r>
      <w:r w:rsidRPr="00F64E9C">
        <w:rPr>
          <w:rFonts w:ascii="Calibri" w:hAnsi="Calibri"/>
          <w:sz w:val="22"/>
          <w:szCs w:val="22"/>
        </w:rPr>
        <w:t xml:space="preserve">. </w:t>
      </w:r>
    </w:p>
    <w:p w:rsidR="00155EF4" w:rsidRPr="00F64E9C" w:rsidRDefault="00155EF4" w:rsidP="00155EF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wynagrodzenia personelu </w:t>
      </w:r>
      <w:r>
        <w:rPr>
          <w:rFonts w:ascii="Calibri" w:hAnsi="Calibri"/>
          <w:sz w:val="22"/>
          <w:szCs w:val="22"/>
        </w:rPr>
        <w:t>P</w:t>
      </w:r>
      <w:r w:rsidRPr="00F64E9C">
        <w:rPr>
          <w:rFonts w:ascii="Calibri" w:hAnsi="Calibri"/>
          <w:sz w:val="22"/>
          <w:szCs w:val="22"/>
        </w:rPr>
        <w:t>rojektu.</w:t>
      </w:r>
    </w:p>
    <w:p w:rsidR="00155EF4" w:rsidRDefault="00155EF4" w:rsidP="00155EF4">
      <w:pPr>
        <w:numPr>
          <w:ilvl w:val="0"/>
          <w:numId w:val="56"/>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przypadku, gdy dokonane przez Beneficjenta przesunięcia, o których mowa w ust.</w:t>
      </w:r>
      <w:r>
        <w:rPr>
          <w:rFonts w:ascii="Calibri" w:hAnsi="Calibri"/>
          <w:sz w:val="22"/>
          <w:szCs w:val="22"/>
        </w:rPr>
        <w:t xml:space="preserve"> 3</w:t>
      </w:r>
      <w:r w:rsidRPr="00F64E9C">
        <w:rPr>
          <w:rFonts w:ascii="Calibri" w:hAnsi="Calibri"/>
          <w:sz w:val="22"/>
          <w:szCs w:val="22"/>
        </w:rPr>
        <w:t xml:space="preserve"> niniejszego paragrafu, powodują przesunięcia pomiędzy wydatkami bieżącymi i majątkowymi zaplanowanymi w budżecie </w:t>
      </w:r>
      <w:r>
        <w:rPr>
          <w:rFonts w:ascii="Calibri" w:hAnsi="Calibri"/>
          <w:sz w:val="22"/>
          <w:szCs w:val="22"/>
        </w:rPr>
        <w:t>P</w:t>
      </w:r>
      <w:r w:rsidRPr="00F64E9C">
        <w:rPr>
          <w:rFonts w:ascii="Calibri" w:hAnsi="Calibri"/>
          <w:sz w:val="22"/>
          <w:szCs w:val="22"/>
        </w:rPr>
        <w:t>rojektu, Beneficjent zobligowany jest do zgłoszenia w formie pisemnej tego faktu IZ RPOWP</w:t>
      </w:r>
      <w:r>
        <w:rPr>
          <w:rFonts w:ascii="Calibri" w:hAnsi="Calibri"/>
          <w:sz w:val="22"/>
          <w:szCs w:val="22"/>
        </w:rPr>
        <w:t>.</w:t>
      </w:r>
      <w:r w:rsidRPr="00F64E9C">
        <w:rPr>
          <w:rFonts w:ascii="Calibri" w:hAnsi="Calibri"/>
          <w:sz w:val="22"/>
          <w:szCs w:val="22"/>
        </w:rPr>
        <w:t xml:space="preserve"> Zapisy ust. 1 stosuje się odpowiednio.</w:t>
      </w:r>
      <w:r w:rsidRPr="00F64E9C">
        <w:rPr>
          <w:rStyle w:val="Odwoanieprzypisudolnego"/>
          <w:rFonts w:ascii="Calibri" w:hAnsi="Calibri"/>
          <w:sz w:val="22"/>
          <w:szCs w:val="22"/>
        </w:rPr>
        <w:footnoteReference w:id="37"/>
      </w:r>
    </w:p>
    <w:p w:rsidR="00155EF4" w:rsidRDefault="00155EF4" w:rsidP="00155EF4">
      <w:pPr>
        <w:numPr>
          <w:ilvl w:val="0"/>
          <w:numId w:val="56"/>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W przypadku wystąpienia oszczędności w </w:t>
      </w:r>
      <w:r>
        <w:rPr>
          <w:rFonts w:ascii="Calibri" w:hAnsi="Calibri"/>
          <w:sz w:val="22"/>
          <w:szCs w:val="22"/>
        </w:rPr>
        <w:t>P</w:t>
      </w:r>
      <w:r w:rsidRPr="00F64E9C">
        <w:rPr>
          <w:rFonts w:ascii="Calibri" w:hAnsi="Calibri"/>
          <w:sz w:val="22"/>
          <w:szCs w:val="22"/>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w:t>
      </w:r>
      <w:r>
        <w:rPr>
          <w:rFonts w:ascii="Calibri" w:hAnsi="Calibri"/>
          <w:sz w:val="22"/>
          <w:szCs w:val="22"/>
        </w:rPr>
        <w:t>P</w:t>
      </w:r>
      <w:r w:rsidRPr="00F64E9C">
        <w:rPr>
          <w:rFonts w:ascii="Calibri" w:hAnsi="Calibri"/>
          <w:sz w:val="22"/>
          <w:szCs w:val="22"/>
        </w:rPr>
        <w:t>rojektu określonych we wniosku przed wszczęciem postępowania o udzielenie zamówienia publicznego</w:t>
      </w:r>
      <w:r>
        <w:rPr>
          <w:rFonts w:ascii="Calibri" w:hAnsi="Calibri"/>
          <w:sz w:val="22"/>
          <w:szCs w:val="22"/>
        </w:rPr>
        <w:t xml:space="preserve"> / zastosowaniem zasady konkurencyjności</w:t>
      </w:r>
      <w:r w:rsidRPr="00F64E9C">
        <w:rPr>
          <w:rFonts w:ascii="Calibri" w:hAnsi="Calibri"/>
          <w:sz w:val="22"/>
          <w:szCs w:val="22"/>
        </w:rPr>
        <w:t xml:space="preserve">, chyba że Beneficjent wykaże konieczność przeznaczenia oszczędności na </w:t>
      </w:r>
      <w:r w:rsidRPr="00F64E9C">
        <w:rPr>
          <w:rFonts w:ascii="Calibri" w:hAnsi="Calibri"/>
          <w:sz w:val="22"/>
          <w:szCs w:val="22"/>
        </w:rPr>
        <w:lastRenderedPageBreak/>
        <w:t xml:space="preserve">pokrycie wydatków poniesionych w wyższej wysokości niż zaplanowana w wyniku znaczącego wzrostu cen. IZ RPOWP może również wyrazić zgodę na wykorzystanie oszczędności w przypadku, gdy Beneficjent wykaże nowe rezultaty w </w:t>
      </w:r>
      <w:r>
        <w:rPr>
          <w:rFonts w:ascii="Calibri" w:hAnsi="Calibri"/>
          <w:sz w:val="22"/>
          <w:szCs w:val="22"/>
        </w:rPr>
        <w:t>P</w:t>
      </w:r>
      <w:r w:rsidRPr="00F64E9C">
        <w:rPr>
          <w:rFonts w:ascii="Calibri" w:hAnsi="Calibri"/>
          <w:sz w:val="22"/>
          <w:szCs w:val="22"/>
        </w:rPr>
        <w:t xml:space="preserve">rojekcie, które mają wpływ na określone przez IZ RPOWP wskaźniki dla Programu. W przypadku braku zgody IZ RPOWP oszczędności pomniejszają wartość </w:t>
      </w:r>
      <w:r>
        <w:rPr>
          <w:rFonts w:ascii="Calibri" w:hAnsi="Calibri"/>
          <w:sz w:val="22"/>
          <w:szCs w:val="22"/>
        </w:rPr>
        <w:t>P</w:t>
      </w:r>
      <w:r w:rsidRPr="00F64E9C">
        <w:rPr>
          <w:rFonts w:ascii="Calibri" w:hAnsi="Calibri"/>
          <w:sz w:val="22"/>
          <w:szCs w:val="22"/>
        </w:rPr>
        <w:t xml:space="preserve">rojektu, a IZ RPOWP może </w:t>
      </w:r>
      <w:proofErr w:type="spellStart"/>
      <w:r w:rsidRPr="00F64E9C">
        <w:rPr>
          <w:rFonts w:ascii="Calibri" w:hAnsi="Calibri"/>
          <w:sz w:val="22"/>
          <w:szCs w:val="22"/>
        </w:rPr>
        <w:t>aneksować</w:t>
      </w:r>
      <w:proofErr w:type="spellEnd"/>
      <w:r w:rsidRPr="00F64E9C">
        <w:rPr>
          <w:rFonts w:ascii="Calibri" w:hAnsi="Calibri"/>
          <w:sz w:val="22"/>
          <w:szCs w:val="22"/>
        </w:rPr>
        <w:t xml:space="preserve"> umowę pomniejszając wartość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38"/>
      </w:r>
      <w:r w:rsidRPr="00F64E9C">
        <w:rPr>
          <w:rFonts w:ascii="Calibri" w:hAnsi="Calibri"/>
          <w:sz w:val="22"/>
          <w:szCs w:val="22"/>
        </w:rPr>
        <w:t xml:space="preserve"> </w:t>
      </w:r>
    </w:p>
    <w:p w:rsidR="00155EF4" w:rsidRDefault="00155EF4" w:rsidP="00155EF4">
      <w:pPr>
        <w:numPr>
          <w:ilvl w:val="0"/>
          <w:numId w:val="56"/>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W razie zmian w prawie krajowym lub </w:t>
      </w:r>
      <w:r>
        <w:rPr>
          <w:rFonts w:ascii="Calibri" w:hAnsi="Calibri"/>
          <w:sz w:val="22"/>
          <w:szCs w:val="22"/>
        </w:rPr>
        <w:t>unijnym</w:t>
      </w:r>
      <w:r w:rsidRPr="00F64E9C">
        <w:rPr>
          <w:rFonts w:ascii="Calibri" w:hAnsi="Calibri"/>
          <w:sz w:val="22"/>
          <w:szCs w:val="22"/>
        </w:rPr>
        <w:t xml:space="preserve">, wpływających na wysokość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w </w:t>
      </w:r>
      <w:r>
        <w:rPr>
          <w:rFonts w:ascii="Calibri" w:hAnsi="Calibri"/>
          <w:sz w:val="22"/>
          <w:szCs w:val="22"/>
        </w:rPr>
        <w:t>P</w:t>
      </w:r>
      <w:r w:rsidRPr="00F64E9C">
        <w:rPr>
          <w:rFonts w:ascii="Calibri" w:hAnsi="Calibri"/>
          <w:sz w:val="22"/>
          <w:szCs w:val="22"/>
        </w:rPr>
        <w:t xml:space="preserve">rojekcie, IZ RPOWP ma prawo renegocjować umowę z Beneficjentem, o ile w wyniku analizy wniosków o płatność i przeprowadzonych kontroli zachodzi podejrzenie nieosiągnięcia założonych we wniosku rezultatów </w:t>
      </w:r>
      <w:r>
        <w:rPr>
          <w:rFonts w:ascii="Calibri" w:hAnsi="Calibri"/>
          <w:sz w:val="22"/>
          <w:szCs w:val="22"/>
        </w:rPr>
        <w:t>P</w:t>
      </w:r>
      <w:r w:rsidRPr="00F64E9C">
        <w:rPr>
          <w:rFonts w:ascii="Calibri" w:hAnsi="Calibri"/>
          <w:sz w:val="22"/>
          <w:szCs w:val="22"/>
        </w:rPr>
        <w:t>rojektu.</w:t>
      </w:r>
    </w:p>
    <w:p w:rsidR="00155EF4" w:rsidRPr="000B0564" w:rsidRDefault="00155EF4" w:rsidP="00155EF4">
      <w:pPr>
        <w:numPr>
          <w:ilvl w:val="0"/>
          <w:numId w:val="5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155EF4" w:rsidRPr="000B0564" w:rsidRDefault="00155EF4" w:rsidP="00155EF4">
      <w:pPr>
        <w:numPr>
          <w:ilvl w:val="0"/>
          <w:numId w:val="56"/>
        </w:numPr>
        <w:jc w:val="both"/>
        <w:rPr>
          <w:rFonts w:ascii="Calibri" w:eastAsia="Times New Roman" w:hAnsi="Calibri"/>
          <w:sz w:val="22"/>
          <w:szCs w:val="22"/>
        </w:rPr>
      </w:pPr>
      <w:r w:rsidRPr="000B0564">
        <w:rPr>
          <w:rFonts w:ascii="Calibri" w:hAnsi="Calibri"/>
          <w:color w:val="000000"/>
          <w:sz w:val="22"/>
          <w:szCs w:val="22"/>
        </w:rPr>
        <w:t xml:space="preserve">W celu zapewnienia prawidłowej i terminowej realizacji projektu w uzasadnionych przypadkach IZ RPOWP może wyrazić zgodę na zmianę partnera. Do zmiany partnera przepis art. 33 ust. 2 </w:t>
      </w:r>
      <w:r w:rsidRPr="00F64E9C">
        <w:rPr>
          <w:rFonts w:ascii="Calibri" w:hAnsi="Calibri"/>
          <w:sz w:val="22"/>
          <w:szCs w:val="22"/>
        </w:rPr>
        <w:t>Ustaw</w:t>
      </w:r>
      <w:r>
        <w:rPr>
          <w:rFonts w:ascii="Calibri" w:hAnsi="Calibri"/>
          <w:sz w:val="22"/>
          <w:szCs w:val="22"/>
        </w:rPr>
        <w:t>y</w:t>
      </w:r>
      <w:r w:rsidRPr="00F64E9C">
        <w:rPr>
          <w:rFonts w:ascii="Calibri" w:hAnsi="Calibri"/>
          <w:sz w:val="22"/>
          <w:szCs w:val="22"/>
        </w:rPr>
        <w:t xml:space="preserve"> wdrożeniowej</w:t>
      </w:r>
      <w:r w:rsidRPr="000B0564">
        <w:rPr>
          <w:rFonts w:ascii="Calibri" w:hAnsi="Calibri"/>
          <w:color w:val="000000"/>
          <w:sz w:val="22"/>
          <w:szCs w:val="22"/>
        </w:rPr>
        <w:t xml:space="preserve"> stosuje się odpowiednio.</w:t>
      </w:r>
      <w:r w:rsidRPr="000B0564">
        <w:rPr>
          <w:rFonts w:ascii="Calibri" w:eastAsia="Times New Roman" w:hAnsi="Calibri"/>
          <w:sz w:val="22"/>
          <w:szCs w:val="22"/>
        </w:rPr>
        <w:t xml:space="preserve"> </w:t>
      </w:r>
    </w:p>
    <w:p w:rsidR="00155EF4" w:rsidRPr="000B0564" w:rsidRDefault="00155EF4" w:rsidP="00155EF4">
      <w:pPr>
        <w:autoSpaceDE w:val="0"/>
        <w:autoSpaceDN w:val="0"/>
        <w:adjustRightInd w:val="0"/>
        <w:spacing w:before="120" w:after="120" w:line="276" w:lineRule="auto"/>
        <w:jc w:val="both"/>
        <w:rPr>
          <w:rFonts w:ascii="Calibri" w:hAnsi="Calibri"/>
          <w:b/>
          <w:bCs/>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Obowiązki informacyjne</w:t>
      </w:r>
    </w:p>
    <w:p w:rsidR="00155EF4" w:rsidRPr="00F64E9C" w:rsidRDefault="00155EF4" w:rsidP="00155EF4">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27</w:t>
      </w:r>
      <w:r>
        <w:rPr>
          <w:rFonts w:ascii="Calibri" w:hAnsi="Calibri"/>
          <w:bCs/>
          <w:sz w:val="22"/>
          <w:szCs w:val="22"/>
        </w:rPr>
        <w:t>.</w:t>
      </w:r>
    </w:p>
    <w:p w:rsidR="00155EF4" w:rsidRPr="00F64E9C" w:rsidRDefault="00155EF4" w:rsidP="00155EF4">
      <w:pPr>
        <w:numPr>
          <w:ilvl w:val="0"/>
          <w:numId w:val="2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jest zobowiązany do wypełniania obowiązków informacyjnych i promocyjnych zgodnie z zapisami Rozporządzenia ogólnego. </w:t>
      </w:r>
    </w:p>
    <w:p w:rsidR="00155EF4" w:rsidRPr="00F64E9C" w:rsidRDefault="00155EF4" w:rsidP="00155EF4">
      <w:pPr>
        <w:numPr>
          <w:ilvl w:val="0"/>
          <w:numId w:val="2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jest zobowiązany w szczególności do:</w:t>
      </w:r>
    </w:p>
    <w:p w:rsidR="00155EF4" w:rsidRPr="00F64E9C" w:rsidRDefault="00155EF4" w:rsidP="00155EF4">
      <w:pPr>
        <w:autoSpaceDE w:val="0"/>
        <w:autoSpaceDN w:val="0"/>
        <w:adjustRightInd w:val="0"/>
        <w:spacing w:before="120" w:after="120" w:line="276" w:lineRule="auto"/>
        <w:jc w:val="both"/>
        <w:rPr>
          <w:rFonts w:ascii="Calibri" w:hAnsi="Calibri"/>
          <w:sz w:val="22"/>
          <w:szCs w:val="22"/>
        </w:rPr>
      </w:pPr>
    </w:p>
    <w:p w:rsidR="00155EF4" w:rsidRPr="00F64E9C" w:rsidRDefault="00155EF4" w:rsidP="00155EF4">
      <w:pPr>
        <w:numPr>
          <w:ilvl w:val="0"/>
          <w:numId w:val="2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oznaczania znakiem Unii Europejskiej i znakiem Funduszy Europejskich oraz logiem promocyjnym województwa</w:t>
      </w:r>
      <w:r w:rsidRPr="00F64E9C">
        <w:rPr>
          <w:rFonts w:ascii="Calibri" w:hAnsi="Calibri"/>
          <w:sz w:val="22"/>
          <w:szCs w:val="22"/>
          <w:vertAlign w:val="superscript"/>
        </w:rPr>
        <w:footnoteReference w:id="39"/>
      </w:r>
      <w:r w:rsidRPr="00F64E9C">
        <w:rPr>
          <w:rFonts w:ascii="Calibri" w:hAnsi="Calibri"/>
          <w:sz w:val="22"/>
          <w:szCs w:val="22"/>
        </w:rPr>
        <w:t>:</w:t>
      </w:r>
    </w:p>
    <w:p w:rsidR="00155EF4" w:rsidRPr="00F64E9C" w:rsidRDefault="00155EF4" w:rsidP="00155EF4">
      <w:pPr>
        <w:numPr>
          <w:ilvl w:val="0"/>
          <w:numId w:val="25"/>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prowadzonych działań informacyjnych i promocyjnych dotyczących </w:t>
      </w:r>
      <w:r>
        <w:rPr>
          <w:rFonts w:ascii="Calibri" w:hAnsi="Calibri"/>
          <w:sz w:val="22"/>
          <w:szCs w:val="22"/>
        </w:rPr>
        <w:t>P</w:t>
      </w:r>
      <w:r w:rsidRPr="00F64E9C">
        <w:rPr>
          <w:rFonts w:ascii="Calibri" w:hAnsi="Calibri"/>
          <w:sz w:val="22"/>
          <w:szCs w:val="22"/>
        </w:rPr>
        <w:t>rojektu,</w:t>
      </w:r>
    </w:p>
    <w:p w:rsidR="00155EF4" w:rsidRPr="00F64E9C" w:rsidRDefault="00155EF4" w:rsidP="00155EF4">
      <w:pPr>
        <w:numPr>
          <w:ilvl w:val="0"/>
          <w:numId w:val="25"/>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dokumentów związanych z realizacją </w:t>
      </w:r>
      <w:r>
        <w:rPr>
          <w:rFonts w:ascii="Calibri" w:hAnsi="Calibri"/>
          <w:sz w:val="22"/>
          <w:szCs w:val="22"/>
        </w:rPr>
        <w:t>P</w:t>
      </w:r>
      <w:r w:rsidRPr="00F64E9C">
        <w:rPr>
          <w:rFonts w:ascii="Calibri" w:hAnsi="Calibri"/>
          <w:sz w:val="22"/>
          <w:szCs w:val="22"/>
        </w:rPr>
        <w:t>rojektu, podawanych do wiadomości publicznej,</w:t>
      </w:r>
    </w:p>
    <w:p w:rsidR="00155EF4" w:rsidRPr="00F64E9C" w:rsidRDefault="00155EF4" w:rsidP="00155EF4">
      <w:pPr>
        <w:numPr>
          <w:ilvl w:val="0"/>
          <w:numId w:val="25"/>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wszystkich dokumentów i materiałów dla osób i podmiotów uczestniczących w</w:t>
      </w:r>
      <w:r>
        <w:rPr>
          <w:rFonts w:ascii="Calibri" w:hAnsi="Calibri"/>
          <w:sz w:val="22"/>
          <w:szCs w:val="22"/>
        </w:rPr>
        <w:t> P</w:t>
      </w:r>
      <w:r w:rsidRPr="00F64E9C">
        <w:rPr>
          <w:rFonts w:ascii="Calibri" w:hAnsi="Calibri"/>
          <w:sz w:val="22"/>
          <w:szCs w:val="22"/>
        </w:rPr>
        <w:t>rojekcie.</w:t>
      </w:r>
    </w:p>
    <w:p w:rsidR="00155EF4" w:rsidRPr="00F64E9C" w:rsidRDefault="00155EF4" w:rsidP="00155EF4">
      <w:pPr>
        <w:numPr>
          <w:ilvl w:val="0"/>
          <w:numId w:val="2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przynajmniej jednego plakatu o minimalnym formacie A3 lub odpowiednio tablicy informacyjnej i/lub pamiątkowej w miejscu realizacji </w:t>
      </w:r>
      <w:r>
        <w:rPr>
          <w:rFonts w:ascii="Calibri" w:hAnsi="Calibri"/>
          <w:sz w:val="22"/>
          <w:szCs w:val="22"/>
        </w:rPr>
        <w:t>P</w:t>
      </w:r>
      <w:r w:rsidRPr="00F64E9C">
        <w:rPr>
          <w:rFonts w:ascii="Calibri" w:hAnsi="Calibri"/>
          <w:sz w:val="22"/>
          <w:szCs w:val="22"/>
        </w:rPr>
        <w:t>rojektu;</w:t>
      </w:r>
    </w:p>
    <w:p w:rsidR="00155EF4" w:rsidRPr="00F64E9C" w:rsidRDefault="00155EF4" w:rsidP="00155EF4">
      <w:pPr>
        <w:numPr>
          <w:ilvl w:val="0"/>
          <w:numId w:val="2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opisu </w:t>
      </w:r>
      <w:r>
        <w:rPr>
          <w:rFonts w:ascii="Calibri" w:hAnsi="Calibri"/>
          <w:sz w:val="22"/>
          <w:szCs w:val="22"/>
        </w:rPr>
        <w:t>P</w:t>
      </w:r>
      <w:r w:rsidRPr="00F64E9C">
        <w:rPr>
          <w:rFonts w:ascii="Calibri" w:hAnsi="Calibri"/>
          <w:sz w:val="22"/>
          <w:szCs w:val="22"/>
        </w:rPr>
        <w:t>rojektu na stronie internetowej, w przypadku posiadania strony internetowej;</w:t>
      </w:r>
    </w:p>
    <w:p w:rsidR="00155EF4" w:rsidRPr="00F64E9C" w:rsidRDefault="00155EF4" w:rsidP="00155EF4">
      <w:pPr>
        <w:numPr>
          <w:ilvl w:val="0"/>
          <w:numId w:val="2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przekazywania podmiotom uczestniczącym w </w:t>
      </w:r>
      <w:r>
        <w:rPr>
          <w:rFonts w:ascii="Calibri" w:hAnsi="Calibri"/>
          <w:sz w:val="22"/>
          <w:szCs w:val="22"/>
        </w:rPr>
        <w:t>P</w:t>
      </w:r>
      <w:r w:rsidRPr="00F64E9C">
        <w:rPr>
          <w:rFonts w:ascii="Calibri" w:hAnsi="Calibri"/>
          <w:sz w:val="22"/>
          <w:szCs w:val="22"/>
        </w:rPr>
        <w:t xml:space="preserve">rojekcie informacji, że </w:t>
      </w:r>
      <w:r>
        <w:rPr>
          <w:rFonts w:ascii="Calibri" w:hAnsi="Calibri"/>
          <w:sz w:val="22"/>
          <w:szCs w:val="22"/>
        </w:rPr>
        <w:t>P</w:t>
      </w:r>
      <w:r w:rsidRPr="00F64E9C">
        <w:rPr>
          <w:rFonts w:ascii="Calibri" w:hAnsi="Calibri"/>
          <w:sz w:val="22"/>
          <w:szCs w:val="22"/>
        </w:rPr>
        <w:t>rojekt uzyskał dofinansowanie przynajmniej w formie odpowiedniego oznakowania;</w:t>
      </w:r>
    </w:p>
    <w:p w:rsidR="00155EF4" w:rsidRPr="00F64E9C" w:rsidRDefault="00155EF4" w:rsidP="00155EF4">
      <w:pPr>
        <w:numPr>
          <w:ilvl w:val="0"/>
          <w:numId w:val="2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 xml:space="preserve">dokumentowania działań informacyjnych i promocyjnych prowadzonych w ramach </w:t>
      </w:r>
      <w:r>
        <w:rPr>
          <w:rFonts w:ascii="Calibri" w:hAnsi="Calibri"/>
          <w:sz w:val="22"/>
          <w:szCs w:val="22"/>
        </w:rPr>
        <w:t>P</w:t>
      </w:r>
      <w:r w:rsidRPr="00F64E9C">
        <w:rPr>
          <w:rFonts w:ascii="Calibri" w:hAnsi="Calibri"/>
          <w:sz w:val="22"/>
          <w:szCs w:val="22"/>
        </w:rPr>
        <w:t>rojektu, w tym dokumentacji fotograficznej.</w:t>
      </w:r>
    </w:p>
    <w:p w:rsidR="00155EF4" w:rsidRPr="00F64E9C" w:rsidRDefault="00155EF4" w:rsidP="00155EF4">
      <w:pPr>
        <w:numPr>
          <w:ilvl w:val="0"/>
          <w:numId w:val="2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zapoznał się z treścią </w:t>
      </w:r>
      <w:r w:rsidRPr="00F64E9C">
        <w:rPr>
          <w:rFonts w:ascii="Calibri" w:hAnsi="Calibri"/>
          <w:i/>
          <w:sz w:val="22"/>
          <w:szCs w:val="22"/>
        </w:rPr>
        <w:t>„Podręcznika wnioskodawcy i beneficjenta programów polityki spójności 2014-2020 w zakresie informacji i promocji”</w:t>
      </w:r>
      <w:r>
        <w:rPr>
          <w:rFonts w:ascii="Calibri" w:hAnsi="Calibri"/>
          <w:i/>
          <w:sz w:val="22"/>
          <w:szCs w:val="22"/>
        </w:rPr>
        <w:t>.</w:t>
      </w:r>
      <w:r w:rsidRPr="00842B85">
        <w:rPr>
          <w:rFonts w:ascii="Calibri" w:hAnsi="Calibri"/>
          <w:sz w:val="22"/>
          <w:vertAlign w:val="superscript"/>
        </w:rPr>
        <w:footnoteReference w:id="40"/>
      </w:r>
    </w:p>
    <w:p w:rsidR="00155EF4" w:rsidRPr="00F64E9C" w:rsidRDefault="00155EF4" w:rsidP="00155EF4">
      <w:pPr>
        <w:numPr>
          <w:ilvl w:val="0"/>
          <w:numId w:val="2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został poinformowany o tym, że wyrażenie zgody na finansowanie oznacza zgodę na umieszczenie </w:t>
      </w:r>
      <w:r>
        <w:rPr>
          <w:rFonts w:ascii="Calibri" w:hAnsi="Calibri"/>
          <w:sz w:val="22"/>
          <w:szCs w:val="22"/>
        </w:rPr>
        <w:t>jego danych</w:t>
      </w:r>
      <w:r w:rsidRPr="00F64E9C">
        <w:rPr>
          <w:rFonts w:ascii="Calibri" w:hAnsi="Calibri"/>
          <w:sz w:val="22"/>
          <w:szCs w:val="22"/>
        </w:rPr>
        <w:t xml:space="preserve"> w wykazie operacji zgodnie z  Rozporządzeniem ogólnym.</w:t>
      </w:r>
    </w:p>
    <w:p w:rsidR="00155EF4" w:rsidRPr="00F64E9C" w:rsidRDefault="00155EF4" w:rsidP="00155EF4">
      <w:pPr>
        <w:autoSpaceDE w:val="0"/>
        <w:autoSpaceDN w:val="0"/>
        <w:adjustRightInd w:val="0"/>
        <w:spacing w:before="120" w:after="120" w:line="276" w:lineRule="auto"/>
        <w:jc w:val="both"/>
        <w:rPr>
          <w:rFonts w:ascii="Calibri" w:hAnsi="Calibri"/>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Prawa autorskie</w:t>
      </w:r>
    </w:p>
    <w:p w:rsidR="00155EF4" w:rsidRPr="00F64E9C" w:rsidRDefault="00155EF4" w:rsidP="00155EF4">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28.</w:t>
      </w:r>
    </w:p>
    <w:p w:rsidR="00155EF4" w:rsidRPr="00F64E9C" w:rsidRDefault="00155EF4" w:rsidP="00155EF4">
      <w:pPr>
        <w:numPr>
          <w:ilvl w:val="3"/>
          <w:numId w:val="24"/>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Beneficjent zobowiązuje się do zawarcia z IZ RPOWP odrębnej umowy przeniesienia autorskich praw majątkowych do utworów</w:t>
      </w:r>
      <w:r w:rsidRPr="00F64E9C">
        <w:rPr>
          <w:rStyle w:val="Odwoanieprzypisudolnego"/>
          <w:rFonts w:ascii="Calibri" w:hAnsi="Calibri"/>
          <w:bCs/>
          <w:sz w:val="22"/>
          <w:szCs w:val="22"/>
        </w:rPr>
        <w:footnoteReference w:id="41"/>
      </w:r>
      <w:r w:rsidRPr="00F64E9C">
        <w:rPr>
          <w:rFonts w:ascii="Calibri" w:hAnsi="Calibri"/>
          <w:bCs/>
          <w:sz w:val="22"/>
          <w:szCs w:val="22"/>
        </w:rPr>
        <w:t xml:space="preserve"> wytworzonych w ramach </w:t>
      </w:r>
      <w:r>
        <w:rPr>
          <w:rFonts w:ascii="Calibri" w:hAnsi="Calibri"/>
          <w:bCs/>
          <w:sz w:val="22"/>
          <w:szCs w:val="22"/>
        </w:rPr>
        <w:t>P</w:t>
      </w:r>
      <w:r w:rsidRPr="00F64E9C">
        <w:rPr>
          <w:rFonts w:ascii="Calibri" w:hAnsi="Calibri"/>
          <w:bCs/>
          <w:sz w:val="22"/>
          <w:szCs w:val="22"/>
        </w:rPr>
        <w:t>rojektu, obejmującej jednocześnie udzielenie licencji przez IZ RPOWP na rzecz Beneficjenta w celu korzystania z ww. utworów. Umowa, o której mowa w zdaniu pierwszym zawierana jest na pisemny wniosek IZ RPOWP w</w:t>
      </w:r>
      <w:r>
        <w:rPr>
          <w:rFonts w:ascii="Calibri" w:hAnsi="Calibri"/>
          <w:bCs/>
          <w:sz w:val="22"/>
          <w:szCs w:val="22"/>
        </w:rPr>
        <w:t> </w:t>
      </w:r>
      <w:r w:rsidRPr="00F64E9C">
        <w:rPr>
          <w:rFonts w:ascii="Calibri" w:hAnsi="Calibri"/>
          <w:bCs/>
          <w:sz w:val="22"/>
          <w:szCs w:val="22"/>
        </w:rPr>
        <w:t>ramach kwoty, o której mowa w § 2 Umowy.</w:t>
      </w:r>
    </w:p>
    <w:p w:rsidR="00155EF4" w:rsidRPr="00F64E9C" w:rsidRDefault="00155EF4" w:rsidP="00155EF4">
      <w:pPr>
        <w:numPr>
          <w:ilvl w:val="3"/>
          <w:numId w:val="24"/>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zlecania wykonawcy części zadań w ramach </w:t>
      </w:r>
      <w:r>
        <w:rPr>
          <w:rFonts w:ascii="Calibri" w:hAnsi="Calibri"/>
          <w:bCs/>
          <w:sz w:val="22"/>
          <w:szCs w:val="22"/>
        </w:rPr>
        <w:t>P</w:t>
      </w:r>
      <w:r w:rsidRPr="00F64E9C">
        <w:rPr>
          <w:rFonts w:ascii="Calibri" w:hAnsi="Calibri"/>
          <w:bCs/>
          <w:sz w:val="22"/>
          <w:szCs w:val="22"/>
        </w:rPr>
        <w:t>rojektu lub realizacji w partnerstwie umów obejmujących m.in. opracowanie utworu Beneficjent zobowiązuje się do zastrzeżenia w</w:t>
      </w:r>
      <w:r>
        <w:rPr>
          <w:rFonts w:ascii="Calibri" w:hAnsi="Calibri"/>
          <w:bCs/>
          <w:sz w:val="22"/>
          <w:szCs w:val="22"/>
        </w:rPr>
        <w:t> </w:t>
      </w:r>
      <w:r w:rsidRPr="00F64E9C">
        <w:rPr>
          <w:rFonts w:ascii="Calibri" w:hAnsi="Calibri"/>
          <w:bCs/>
          <w:sz w:val="22"/>
          <w:szCs w:val="22"/>
        </w:rPr>
        <w:t xml:space="preserve">umowie z wykonawcą lub </w:t>
      </w:r>
      <w:r>
        <w:rPr>
          <w:rFonts w:ascii="Calibri" w:hAnsi="Calibri"/>
          <w:bCs/>
          <w:sz w:val="22"/>
          <w:szCs w:val="22"/>
        </w:rPr>
        <w:t>p</w:t>
      </w:r>
      <w:r w:rsidRPr="00F64E9C">
        <w:rPr>
          <w:rFonts w:ascii="Calibri" w:hAnsi="Calibri"/>
          <w:bCs/>
          <w:sz w:val="22"/>
          <w:szCs w:val="22"/>
        </w:rPr>
        <w:t>artnerem, że autorskie prawa majątkowe do ww. utworu przysługują Beneficjentowi.</w:t>
      </w:r>
    </w:p>
    <w:p w:rsidR="00155EF4" w:rsidRPr="00F64E9C" w:rsidRDefault="00155EF4" w:rsidP="00155EF4">
      <w:pPr>
        <w:numPr>
          <w:ilvl w:val="3"/>
          <w:numId w:val="24"/>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IZ </w:t>
      </w:r>
      <w:r>
        <w:rPr>
          <w:rFonts w:ascii="Calibri" w:hAnsi="Calibri"/>
          <w:bCs/>
          <w:sz w:val="22"/>
          <w:szCs w:val="22"/>
        </w:rPr>
        <w:t xml:space="preserve">RPOWP </w:t>
      </w:r>
      <w:r w:rsidRPr="00F64E9C">
        <w:rPr>
          <w:rFonts w:ascii="Calibri" w:hAnsi="Calibri"/>
          <w:bCs/>
          <w:sz w:val="22"/>
          <w:szCs w:val="22"/>
        </w:rPr>
        <w:t xml:space="preserve">zastrzega możliwość uznania za </w:t>
      </w:r>
      <w:proofErr w:type="spellStart"/>
      <w:r w:rsidRPr="00F64E9C">
        <w:rPr>
          <w:rFonts w:ascii="Calibri" w:hAnsi="Calibri"/>
          <w:bCs/>
          <w:sz w:val="22"/>
          <w:szCs w:val="22"/>
        </w:rPr>
        <w:t>niekwalifikowalne</w:t>
      </w:r>
      <w:proofErr w:type="spellEnd"/>
      <w:r w:rsidRPr="00F64E9C">
        <w:rPr>
          <w:rFonts w:ascii="Calibri" w:hAnsi="Calibri"/>
          <w:bCs/>
          <w:sz w:val="22"/>
          <w:szCs w:val="22"/>
        </w:rPr>
        <w:t xml:space="preserve"> wszelkich kosztów związanych z</w:t>
      </w:r>
      <w:r>
        <w:rPr>
          <w:rFonts w:ascii="Calibri" w:hAnsi="Calibri"/>
          <w:bCs/>
          <w:sz w:val="22"/>
          <w:szCs w:val="22"/>
        </w:rPr>
        <w:t> </w:t>
      </w:r>
      <w:r w:rsidRPr="00F64E9C">
        <w:rPr>
          <w:rFonts w:ascii="Calibri" w:hAnsi="Calibri"/>
          <w:bCs/>
          <w:sz w:val="22"/>
          <w:szCs w:val="22"/>
        </w:rPr>
        <w:t xml:space="preserve">wytworzonymi w ramach </w:t>
      </w:r>
      <w:r>
        <w:rPr>
          <w:rFonts w:ascii="Calibri" w:hAnsi="Calibri"/>
          <w:bCs/>
          <w:sz w:val="22"/>
          <w:szCs w:val="22"/>
        </w:rPr>
        <w:t>P</w:t>
      </w:r>
      <w:r w:rsidRPr="00F64E9C">
        <w:rPr>
          <w:rFonts w:ascii="Calibri" w:hAnsi="Calibri"/>
          <w:bCs/>
          <w:sz w:val="22"/>
          <w:szCs w:val="22"/>
        </w:rPr>
        <w:t xml:space="preserve">rojektu utworami, w sytuacji gdy podpisanie umowy o przeniesieniu praw autorskich nie dojdzie do skutku z przyczyn leżących po stronie Beneficjenta. </w:t>
      </w:r>
    </w:p>
    <w:p w:rsidR="00155EF4" w:rsidRPr="00F64E9C" w:rsidRDefault="00155EF4" w:rsidP="00155EF4">
      <w:pPr>
        <w:autoSpaceDE w:val="0"/>
        <w:autoSpaceDN w:val="0"/>
        <w:adjustRightInd w:val="0"/>
        <w:spacing w:before="120" w:after="120" w:line="276" w:lineRule="auto"/>
        <w:jc w:val="both"/>
        <w:rPr>
          <w:rFonts w:ascii="Calibri" w:hAnsi="Calibri"/>
          <w:b/>
          <w:bCs/>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Rozwiązanie Umowy</w:t>
      </w:r>
    </w:p>
    <w:p w:rsidR="00155EF4" w:rsidRPr="00F64E9C" w:rsidRDefault="00155EF4" w:rsidP="00155EF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29.</w:t>
      </w:r>
    </w:p>
    <w:p w:rsidR="00155EF4" w:rsidRPr="00F64E9C" w:rsidRDefault="00155EF4" w:rsidP="00155EF4">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IZ RPOWP może rozwiązać Umowę bez zachowania okresu wypowiedzenia, jeżeli Beneficjent:</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realizuje Projekt w sposób istotnie sprzeczny z Umową;</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rozpoczął albo zaprzestał realizacji Projektu;</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osiągnął zamierzonego celu Projektu;</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doprowadził do usunięcia stwierdzonych nieprawidłowości w terminie określonym przez IZ RPOWP;</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odmówił poddania się kontroli i/lub audytowi, w tym nie zadośćuczynił któremukolwiek z</w:t>
      </w:r>
      <w:r>
        <w:rPr>
          <w:rFonts w:ascii="Calibri" w:hAnsi="Calibri"/>
          <w:sz w:val="22"/>
          <w:szCs w:val="22"/>
        </w:rPr>
        <w:t> </w:t>
      </w:r>
      <w:r w:rsidRPr="00F64E9C">
        <w:rPr>
          <w:rFonts w:ascii="Calibri" w:hAnsi="Calibri"/>
          <w:sz w:val="22"/>
          <w:szCs w:val="22"/>
        </w:rPr>
        <w:t>obowiązków określonych w § 15</w:t>
      </w:r>
      <w:r>
        <w:rPr>
          <w:rFonts w:ascii="Calibri" w:hAnsi="Calibri"/>
          <w:sz w:val="22"/>
          <w:szCs w:val="22"/>
        </w:rPr>
        <w:t xml:space="preserve"> OWU</w:t>
      </w:r>
      <w:r w:rsidRPr="00F64E9C">
        <w:rPr>
          <w:rFonts w:ascii="Calibri" w:hAnsi="Calibri"/>
          <w:sz w:val="22"/>
          <w:szCs w:val="22"/>
        </w:rPr>
        <w:t>;</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lastRenderedPageBreak/>
        <w:t xml:space="preserve">nie dopełnił lub nie realizuje któregokolwiek z obowiązków, o których mowa w § 3 ust. 1 Umowy (realizacja Projektu zgodnie z </w:t>
      </w:r>
      <w:r>
        <w:rPr>
          <w:rFonts w:ascii="Calibri" w:hAnsi="Calibri"/>
          <w:sz w:val="22"/>
          <w:szCs w:val="22"/>
        </w:rPr>
        <w:t>W</w:t>
      </w:r>
      <w:r w:rsidRPr="00F64E9C">
        <w:rPr>
          <w:rFonts w:ascii="Calibri" w:hAnsi="Calibri"/>
          <w:sz w:val="22"/>
          <w:szCs w:val="22"/>
        </w:rPr>
        <w:t>nioskiem o dofinansowanie) i § 7 Umowy bądź w § 10 (trwałość projektu); § 11 (zabezpieczenie), § 15 (archiwizacja dokumentów), § 19-21 (konkurencyjność wydatków) lub § 25 (wyodrębnione ewidencja wydatków i kosztów) OWU;</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wywiązuje się z innych istotnych obowiązków wynikających z Umowy pomimo wezwania przez IZ RPOWP do usunięcia naruszeń;</w:t>
      </w:r>
    </w:p>
    <w:p w:rsidR="00155EF4" w:rsidRPr="00F64E9C" w:rsidRDefault="00155EF4" w:rsidP="00155EF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Beneficjent wykorzystał w całości bądź w części przekazane środki na wydatki poniesione niezgodnie z Umową;</w:t>
      </w:r>
    </w:p>
    <w:p w:rsidR="00155EF4" w:rsidRPr="00F64E9C" w:rsidRDefault="00155EF4" w:rsidP="00155EF4">
      <w:pPr>
        <w:pStyle w:val="Akapitzlist1"/>
        <w:numPr>
          <w:ilvl w:val="0"/>
          <w:numId w:val="3"/>
        </w:numPr>
        <w:autoSpaceDE w:val="0"/>
        <w:autoSpaceDN w:val="0"/>
        <w:adjustRightInd w:val="0"/>
        <w:spacing w:before="120" w:after="120" w:line="276" w:lineRule="auto"/>
        <w:ind w:left="851" w:hanging="425"/>
        <w:contextualSpacing w:val="0"/>
        <w:jc w:val="both"/>
        <w:rPr>
          <w:rFonts w:ascii="Calibri" w:hAnsi="Calibri"/>
          <w:sz w:val="22"/>
          <w:szCs w:val="22"/>
        </w:rPr>
      </w:pPr>
      <w:r w:rsidRPr="00F64E9C">
        <w:rPr>
          <w:rFonts w:ascii="Calibri" w:hAnsi="Calibri"/>
          <w:sz w:val="22"/>
          <w:szCs w:val="22"/>
        </w:rPr>
        <w:t>Beneficjent złożył podrobione, przerobione lub stwierdzające nieprawdę dokumenty w celu uzyskania dofinansowania w ramach Umowy;</w:t>
      </w:r>
    </w:p>
    <w:p w:rsidR="00155EF4" w:rsidRPr="00F64E9C" w:rsidRDefault="00155EF4" w:rsidP="00155EF4">
      <w:pPr>
        <w:pStyle w:val="Akapitzlist1"/>
        <w:numPr>
          <w:ilvl w:val="0"/>
          <w:numId w:val="3"/>
        </w:numPr>
        <w:autoSpaceDE w:val="0"/>
        <w:autoSpaceDN w:val="0"/>
        <w:adjustRightInd w:val="0"/>
        <w:spacing w:before="120" w:after="120" w:line="276" w:lineRule="auto"/>
        <w:ind w:left="851" w:hanging="425"/>
        <w:contextualSpacing w:val="0"/>
        <w:jc w:val="both"/>
        <w:rPr>
          <w:rFonts w:ascii="Calibri" w:hAnsi="Calibri"/>
          <w:sz w:val="22"/>
          <w:szCs w:val="22"/>
        </w:rPr>
      </w:pPr>
      <w:r w:rsidRPr="00F64E9C">
        <w:rPr>
          <w:rFonts w:ascii="Calibri" w:hAnsi="Calibri"/>
          <w:sz w:val="22"/>
          <w:szCs w:val="22"/>
        </w:rPr>
        <w:t>wobec Beneficjenta został złożony wniosek o ogłoszenie upadłości lub gdy Beneficjent pozostaje w stanie likwidacji lub gdy podlega zarządowi komisarycznemu lub gdy zawiesił swoją działalność lub jest przedmiotem postępowań o podobnym charakterze;</w:t>
      </w:r>
    </w:p>
    <w:p w:rsidR="00155EF4" w:rsidRPr="00F64E9C" w:rsidRDefault="00155EF4" w:rsidP="00155EF4">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W przypadku rozwiązania Umowy w trybie ust. 1, Beneficjent jest zobowiązany do zwrotu otrzymanego dofinansowania wraz z odsetkami naliczonymi jak dla zaległości podatkowych od dnia przekazania środków na rachunek Beneficjenta, w trybie opisanym w § 8 OWU.</w:t>
      </w:r>
    </w:p>
    <w:p w:rsidR="00155EF4" w:rsidRPr="00F64E9C" w:rsidRDefault="00155EF4" w:rsidP="00155EF4">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Umowa może zostać rozwiązana za porozumieniem stron w wyniku wystąpienia okoliczności, które uniemożliwiają dalsze wykonywanie obowiązków w niej zawartych. Beneficjent zobowiązany jest do zwrotu otrzymanego dofinansowania wraz z odsetkami naliczonymi jak dla zaległości podatkowych od dnia przekazania środków na rachunek Beneficjenta w trybie opisanym w § 8 OWU.</w:t>
      </w:r>
    </w:p>
    <w:p w:rsidR="00155EF4" w:rsidRPr="00F64E9C" w:rsidRDefault="00155EF4" w:rsidP="00155EF4">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W razie rozwiązania Umowy w trybie ust. 1, Beneficjentowi nie przysługuje odszkodowanie.</w:t>
      </w:r>
    </w:p>
    <w:p w:rsidR="00155EF4" w:rsidRPr="00F64E9C" w:rsidRDefault="00155EF4" w:rsidP="00155EF4">
      <w:pPr>
        <w:autoSpaceDE w:val="0"/>
        <w:autoSpaceDN w:val="0"/>
        <w:adjustRightInd w:val="0"/>
        <w:spacing w:before="120" w:after="120" w:line="276" w:lineRule="auto"/>
        <w:jc w:val="both"/>
        <w:rPr>
          <w:rFonts w:ascii="Calibri" w:hAnsi="Calibri"/>
          <w:b/>
          <w:bCs/>
          <w:sz w:val="22"/>
          <w:szCs w:val="22"/>
        </w:rPr>
      </w:pPr>
    </w:p>
    <w:p w:rsidR="00155EF4" w:rsidRPr="00F64E9C" w:rsidRDefault="00155EF4" w:rsidP="00155EF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Postanowienia końcowe</w:t>
      </w:r>
    </w:p>
    <w:p w:rsidR="00155EF4" w:rsidRPr="00F64E9C" w:rsidRDefault="00155EF4" w:rsidP="00155EF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30</w:t>
      </w:r>
      <w:r>
        <w:rPr>
          <w:rFonts w:ascii="Calibri" w:hAnsi="Calibri"/>
          <w:sz w:val="22"/>
          <w:szCs w:val="22"/>
        </w:rPr>
        <w:t>.</w:t>
      </w:r>
    </w:p>
    <w:p w:rsidR="00155EF4" w:rsidRPr="00F64E9C" w:rsidRDefault="00155EF4" w:rsidP="00155EF4">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sprawach nieuregulowanych Umową oraz OWU zastosowanie mają:</w:t>
      </w:r>
    </w:p>
    <w:p w:rsidR="00155EF4" w:rsidRPr="00F64E9C" w:rsidRDefault="00155EF4" w:rsidP="00155EF4">
      <w:pPr>
        <w:pStyle w:val="Akapitzlist1"/>
        <w:numPr>
          <w:ilvl w:val="0"/>
          <w:numId w:val="4"/>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odpowiednie przepisy prawa unijnego, w szczególności:                                              </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Rozporządzenie ogólne;</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64E9C">
        <w:rPr>
          <w:rFonts w:ascii="Calibri" w:hAnsi="Calibri"/>
          <w:iCs/>
          <w:sz w:val="22"/>
          <w:szCs w:val="22"/>
        </w:rPr>
        <w:t>„Inwestycje na rzecz wzrostu i zatrudnienia”</w:t>
      </w:r>
      <w:r w:rsidRPr="00F64E9C">
        <w:rPr>
          <w:rFonts w:ascii="Calibri" w:hAnsi="Calibri"/>
          <w:sz w:val="22"/>
          <w:szCs w:val="22"/>
        </w:rPr>
        <w:t> oraz w sprawie uchylenia rozporządzenia (WE) nr 1080/2006</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w:t>
      </w:r>
      <w:r>
        <w:rPr>
          <w:rFonts w:ascii="Calibri" w:hAnsi="Calibri"/>
          <w:sz w:val="22"/>
          <w:szCs w:val="22"/>
        </w:rPr>
        <w:t>e</w:t>
      </w:r>
      <w:r w:rsidRPr="00F64E9C">
        <w:rPr>
          <w:rFonts w:ascii="Calibri" w:hAnsi="Calibri"/>
          <w:sz w:val="22"/>
          <w:szCs w:val="22"/>
        </w:rPr>
        <w:t xml:space="preserve"> Parlamentu Europejskiego i Rady (UE) nr 1299/2013 z dnia 17 grudnia 2013 r. w sprawie przepisów szczegółowych dotyczących wsparcia z Europejskiego Funduszu Rozwoju Regionalnego w ramach celu „Europejska współpraca terytorialna”</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w:t>
      </w:r>
      <w:r>
        <w:rPr>
          <w:rFonts w:ascii="Calibri" w:hAnsi="Calibri"/>
          <w:sz w:val="22"/>
          <w:szCs w:val="22"/>
        </w:rPr>
        <w:t>e</w:t>
      </w:r>
      <w:r w:rsidRPr="00F64E9C">
        <w:rPr>
          <w:rFonts w:ascii="Calibri" w:hAnsi="Calibri"/>
          <w:sz w:val="22"/>
          <w:szCs w:val="22"/>
        </w:rPr>
        <w:t xml:space="preserv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w:t>
      </w:r>
      <w:r w:rsidRPr="00F64E9C">
        <w:rPr>
          <w:rFonts w:ascii="Calibri" w:hAnsi="Calibri"/>
          <w:sz w:val="22"/>
          <w:szCs w:val="22"/>
        </w:rPr>
        <w:lastRenderedPageBreak/>
        <w:t>i komunikacyjnych w odniesieniu  do  operacji  oraz systemu rejestracji i przechowywania danych</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przepisy unijne w zakresie polityk horyzontalnych;</w:t>
      </w:r>
    </w:p>
    <w:p w:rsidR="00155EF4" w:rsidRPr="00F64E9C" w:rsidRDefault="00155EF4" w:rsidP="00155EF4">
      <w:pPr>
        <w:pStyle w:val="Akapitzlist1"/>
        <w:numPr>
          <w:ilvl w:val="0"/>
          <w:numId w:val="4"/>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właściwe akty prawa polskiego, w szczególności: </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Pr>
          <w:rFonts w:ascii="Calibri" w:hAnsi="Calibri"/>
          <w:sz w:val="22"/>
          <w:szCs w:val="22"/>
        </w:rPr>
        <w:t>U</w:t>
      </w:r>
      <w:r w:rsidRPr="00F64E9C">
        <w:rPr>
          <w:rFonts w:ascii="Calibri" w:hAnsi="Calibri"/>
          <w:sz w:val="22"/>
          <w:szCs w:val="22"/>
        </w:rPr>
        <w:t>stawa wdrożeniowa;</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Pr>
          <w:rFonts w:ascii="Calibri" w:hAnsi="Calibri"/>
          <w:sz w:val="22"/>
          <w:szCs w:val="22"/>
        </w:rPr>
        <w:t>U</w:t>
      </w:r>
      <w:r w:rsidRPr="00F64E9C">
        <w:rPr>
          <w:rFonts w:ascii="Calibri" w:hAnsi="Calibri"/>
          <w:sz w:val="22"/>
          <w:szCs w:val="22"/>
        </w:rPr>
        <w:t>stawa o finansach publicznych;</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23 kwietnia 1964 r. – Kodeks cywilny;</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29 września 1994 r. o rachunkowości;</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Prawo zamówień publicznych;</w:t>
      </w:r>
    </w:p>
    <w:p w:rsidR="00155EF4" w:rsidRPr="00F64E9C"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17 czerwca 1966 r. o postępowaniu egzekucyjnym w administracji;</w:t>
      </w:r>
    </w:p>
    <w:p w:rsidR="00155EF4" w:rsidRDefault="00155EF4" w:rsidP="00155EF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29 sierpnia 1997 r. o ochronie danych osobowych.</w:t>
      </w:r>
    </w:p>
    <w:p w:rsidR="005D3441" w:rsidRDefault="005D3441" w:rsidP="00155EF4"/>
    <w:sectPr w:rsidR="005D3441" w:rsidSect="00155EF4">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EF4" w:rsidRDefault="00155EF4" w:rsidP="00155EF4">
      <w:r>
        <w:separator/>
      </w:r>
    </w:p>
  </w:endnote>
  <w:endnote w:type="continuationSeparator" w:id="0">
    <w:p w:rsidR="00155EF4" w:rsidRDefault="00155EF4" w:rsidP="00155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EF4" w:rsidRDefault="00155EF4" w:rsidP="00155EF4">
      <w:r>
        <w:separator/>
      </w:r>
    </w:p>
  </w:footnote>
  <w:footnote w:type="continuationSeparator" w:id="0">
    <w:p w:rsidR="00155EF4" w:rsidRDefault="00155EF4" w:rsidP="00155EF4">
      <w:r>
        <w:continuationSeparator/>
      </w:r>
    </w:p>
  </w:footnote>
  <w:footnote w:id="1">
    <w:p w:rsidR="00155EF4" w:rsidRPr="004566D7" w:rsidRDefault="00155EF4" w:rsidP="00155EF4">
      <w:pPr>
        <w:pStyle w:val="Tekstprzypisudolnego"/>
        <w:jc w:val="both"/>
        <w:rPr>
          <w:rFonts w:ascii="Calibri" w:hAnsi="Calibri"/>
          <w:sz w:val="16"/>
          <w:szCs w:val="16"/>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Dotyczy projektów realizowanych w ramach partnerstwa.</w:t>
      </w:r>
    </w:p>
  </w:footnote>
  <w:footnote w:id="2">
    <w:p w:rsidR="00155EF4" w:rsidRPr="004566D7" w:rsidRDefault="00155EF4" w:rsidP="00155EF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Jeżeli aktualizacja harmonogramu płatności jest dokonywana łącznie z innymi zmianami w projekcie obowiązuje termin wskazany w § 26 ust. 1 OWU.</w:t>
      </w:r>
    </w:p>
  </w:footnote>
  <w:footnote w:id="3">
    <w:p w:rsidR="00155EF4" w:rsidRPr="004E15B4" w:rsidRDefault="00155EF4" w:rsidP="00155EF4">
      <w:pPr>
        <w:pStyle w:val="Tekstprzypisudolnego"/>
        <w:rPr>
          <w:rFonts w:ascii="Calibri" w:hAnsi="Calibri"/>
          <w:sz w:val="16"/>
          <w:szCs w:val="16"/>
        </w:rPr>
      </w:pPr>
      <w:r w:rsidRPr="004E15B4">
        <w:rPr>
          <w:rStyle w:val="Odwoanieprzypisudolnego"/>
          <w:rFonts w:ascii="Calibri" w:hAnsi="Calibri"/>
          <w:sz w:val="16"/>
          <w:szCs w:val="16"/>
        </w:rPr>
        <w:footnoteRef/>
      </w:r>
      <w:r w:rsidRPr="004E15B4">
        <w:rPr>
          <w:rFonts w:ascii="Calibri" w:hAnsi="Calibri"/>
          <w:sz w:val="16"/>
          <w:szCs w:val="16"/>
        </w:rPr>
        <w:t xml:space="preserve"> </w:t>
      </w:r>
      <w:r>
        <w:rPr>
          <w:rFonts w:ascii="Calibri" w:hAnsi="Calibri"/>
          <w:sz w:val="16"/>
          <w:szCs w:val="16"/>
        </w:rPr>
        <w:t>D</w:t>
      </w:r>
      <w:r w:rsidRPr="004E15B4">
        <w:rPr>
          <w:rFonts w:ascii="Calibri" w:hAnsi="Calibri"/>
          <w:sz w:val="16"/>
          <w:szCs w:val="16"/>
        </w:rPr>
        <w:t>otyczy projektów</w:t>
      </w:r>
      <w:r>
        <w:rPr>
          <w:rFonts w:ascii="Calibri" w:hAnsi="Calibri"/>
          <w:sz w:val="16"/>
          <w:szCs w:val="16"/>
        </w:rPr>
        <w:t>,</w:t>
      </w:r>
      <w:r w:rsidRPr="004E15B4">
        <w:rPr>
          <w:rFonts w:ascii="Calibri" w:hAnsi="Calibri"/>
          <w:sz w:val="16"/>
          <w:szCs w:val="16"/>
        </w:rPr>
        <w:t xml:space="preserve"> które nie są rozliczane kwotami ryczałtowymi.</w:t>
      </w:r>
    </w:p>
  </w:footnote>
  <w:footnote w:id="4">
    <w:p w:rsidR="00155EF4" w:rsidRPr="00D42C8B" w:rsidRDefault="00155EF4" w:rsidP="00155EF4">
      <w:pPr>
        <w:pStyle w:val="Tekstprzypisudolnego"/>
        <w:rPr>
          <w:rFonts w:ascii="Calibri" w:hAnsi="Calibri"/>
          <w:sz w:val="16"/>
          <w:szCs w:val="16"/>
        </w:rPr>
      </w:pPr>
      <w:r w:rsidRPr="00986590">
        <w:rPr>
          <w:rStyle w:val="Odwoanieprzypisudolnego"/>
          <w:sz w:val="16"/>
          <w:szCs w:val="16"/>
        </w:rPr>
        <w:footnoteRef/>
      </w:r>
      <w:r w:rsidRPr="00E647D4">
        <w:rPr>
          <w:sz w:val="16"/>
          <w:szCs w:val="16"/>
        </w:rPr>
        <w:t xml:space="preserve"> </w:t>
      </w:r>
      <w:r w:rsidRPr="00D42C8B">
        <w:rPr>
          <w:rFonts w:ascii="Calibri" w:hAnsi="Calibri"/>
          <w:sz w:val="16"/>
          <w:szCs w:val="16"/>
        </w:rPr>
        <w:t>Lider jest zobowiązany do poinformowania IZ RPOWP o odsetkach narosłych na rachunku bankowym Partnera oraz do ich zwrotu w terminach określonych w § 4 ust. 1</w:t>
      </w:r>
      <w:r>
        <w:rPr>
          <w:rFonts w:ascii="Calibri" w:hAnsi="Calibri"/>
          <w:sz w:val="16"/>
          <w:szCs w:val="16"/>
        </w:rPr>
        <w:t>4</w:t>
      </w:r>
      <w:r w:rsidRPr="00D42C8B">
        <w:rPr>
          <w:rFonts w:ascii="Calibri" w:hAnsi="Calibri"/>
          <w:sz w:val="16"/>
          <w:szCs w:val="16"/>
        </w:rPr>
        <w:t xml:space="preserve"> OWU.</w:t>
      </w:r>
    </w:p>
  </w:footnote>
  <w:footnote w:id="5">
    <w:p w:rsidR="00155EF4" w:rsidRPr="00D42C8B" w:rsidRDefault="00155EF4" w:rsidP="00155EF4">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Dotyczy jednostek sektora finansów publicznych.</w:t>
      </w:r>
    </w:p>
  </w:footnote>
  <w:footnote w:id="6">
    <w:p w:rsidR="00155EF4" w:rsidRDefault="00155EF4" w:rsidP="00155EF4">
      <w:pPr>
        <w:pStyle w:val="Tekstprzypisudolnego"/>
      </w:pPr>
      <w:r w:rsidRPr="00D42C8B">
        <w:rPr>
          <w:rStyle w:val="Odwoanieprzypisudolnego"/>
          <w:rFonts w:ascii="Calibri" w:hAnsi="Calibri"/>
          <w:sz w:val="16"/>
          <w:szCs w:val="16"/>
        </w:rPr>
        <w:footnoteRef/>
      </w:r>
      <w:r w:rsidRPr="00D42C8B">
        <w:rPr>
          <w:rFonts w:ascii="Calibri" w:hAnsi="Calibri"/>
          <w:sz w:val="16"/>
          <w:szCs w:val="16"/>
        </w:rPr>
        <w:t xml:space="preserve"> Np. zwrot środków na koniec realizacji projektu, zwrot środków niekwalifikowanych, odsetki zgodne z art. 189 ust. 3 UFP, itp.</w:t>
      </w:r>
    </w:p>
  </w:footnote>
  <w:footnote w:id="7">
    <w:p w:rsidR="00155EF4" w:rsidRPr="00D42C8B" w:rsidRDefault="00155EF4" w:rsidP="00155EF4">
      <w:pPr>
        <w:pStyle w:val="Tekstprzypisudolnego"/>
        <w:rPr>
          <w:rFonts w:ascii="Calibri" w:hAnsi="Calibri"/>
        </w:rPr>
      </w:pPr>
      <w:r w:rsidRPr="00D42C8B">
        <w:rPr>
          <w:rStyle w:val="Odwoanieprzypisudolnego"/>
          <w:rFonts w:ascii="Calibri" w:hAnsi="Calibri"/>
          <w:sz w:val="16"/>
          <w:szCs w:val="16"/>
        </w:rPr>
        <w:footnoteRef/>
      </w:r>
      <w:r w:rsidRPr="00D42C8B">
        <w:rPr>
          <w:rFonts w:ascii="Calibri" w:hAnsi="Calibri"/>
          <w:sz w:val="16"/>
          <w:szCs w:val="16"/>
        </w:rPr>
        <w:t xml:space="preserve"> Dotyczy projektów partnerskich.</w:t>
      </w:r>
    </w:p>
  </w:footnote>
  <w:footnote w:id="8">
    <w:p w:rsidR="00155EF4" w:rsidRPr="0000076D" w:rsidRDefault="00155EF4" w:rsidP="00155EF4">
      <w:pPr>
        <w:pStyle w:val="Tekstprzypisudolnego"/>
        <w:rPr>
          <w:rFonts w:ascii="Calibri" w:hAnsi="Calibri"/>
          <w:sz w:val="16"/>
          <w:szCs w:val="16"/>
        </w:rPr>
      </w:pPr>
      <w:r w:rsidRPr="0000076D">
        <w:rPr>
          <w:rStyle w:val="Odwoanieprzypisudolnego"/>
          <w:rFonts w:ascii="Calibri" w:hAnsi="Calibri"/>
          <w:sz w:val="16"/>
          <w:szCs w:val="16"/>
        </w:rPr>
        <w:footnoteRef/>
      </w:r>
      <w:r w:rsidRPr="0000076D">
        <w:rPr>
          <w:rFonts w:ascii="Calibri" w:hAnsi="Calibri"/>
          <w:sz w:val="16"/>
          <w:szCs w:val="16"/>
        </w:rPr>
        <w:t xml:space="preserve"> Termin </w:t>
      </w:r>
      <w:proofErr w:type="spellStart"/>
      <w:r w:rsidRPr="0000076D">
        <w:rPr>
          <w:rFonts w:ascii="Calibri" w:hAnsi="Calibri"/>
          <w:sz w:val="16"/>
          <w:szCs w:val="16"/>
        </w:rPr>
        <w:t>ustalalany</w:t>
      </w:r>
      <w:proofErr w:type="spellEnd"/>
      <w:r w:rsidRPr="0000076D">
        <w:rPr>
          <w:rFonts w:ascii="Calibri" w:hAnsi="Calibri"/>
          <w:sz w:val="16"/>
          <w:szCs w:val="16"/>
        </w:rPr>
        <w:t xml:space="preserve"> w zależności od okresu realizacji projektu i daty podpisania umowy</w:t>
      </w:r>
      <w:r>
        <w:rPr>
          <w:rFonts w:ascii="Calibri" w:hAnsi="Calibri"/>
          <w:sz w:val="16"/>
          <w:szCs w:val="16"/>
        </w:rPr>
        <w:t xml:space="preserve"> o</w:t>
      </w:r>
      <w:r w:rsidRPr="0000076D">
        <w:rPr>
          <w:rFonts w:ascii="Calibri" w:hAnsi="Calibri"/>
          <w:sz w:val="16"/>
          <w:szCs w:val="16"/>
        </w:rPr>
        <w:t xml:space="preserve"> dofinansowanie</w:t>
      </w:r>
      <w:r>
        <w:rPr>
          <w:rFonts w:ascii="Calibri" w:hAnsi="Calibri"/>
          <w:sz w:val="16"/>
          <w:szCs w:val="16"/>
        </w:rPr>
        <w:t>.</w:t>
      </w:r>
    </w:p>
  </w:footnote>
  <w:footnote w:id="9">
    <w:p w:rsidR="00155EF4" w:rsidRPr="004C354C" w:rsidRDefault="00155EF4" w:rsidP="00155EF4">
      <w:pPr>
        <w:pStyle w:val="Tekstprzypisudolnego"/>
        <w:rPr>
          <w:rFonts w:ascii="Calibri" w:hAnsi="Calibri"/>
          <w:sz w:val="16"/>
          <w:szCs w:val="16"/>
        </w:rPr>
      </w:pPr>
      <w:r w:rsidRPr="004C354C">
        <w:rPr>
          <w:rStyle w:val="Odwoanieprzypisudolnego"/>
          <w:rFonts w:ascii="Calibri" w:hAnsi="Calibri"/>
          <w:sz w:val="16"/>
          <w:szCs w:val="16"/>
        </w:rPr>
        <w:footnoteRef/>
      </w:r>
      <w:r w:rsidRPr="004C354C">
        <w:rPr>
          <w:rFonts w:ascii="Calibri" w:hAnsi="Calibri"/>
          <w:sz w:val="16"/>
          <w:szCs w:val="16"/>
        </w:rPr>
        <w:t xml:space="preserve"> IZ RPOWP dopuszcza możliwość przekazania całości dofinansowania jedną transzą.</w:t>
      </w:r>
    </w:p>
  </w:footnote>
  <w:footnote w:id="10">
    <w:p w:rsidR="00155EF4" w:rsidRPr="004566D7" w:rsidRDefault="00155EF4" w:rsidP="00155EF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Wniesienie zabezpieczenia nie jest wymagane jeżeli Beneficjent jest jednostką sektora finansów publicznych.</w:t>
      </w:r>
    </w:p>
  </w:footnote>
  <w:footnote w:id="11">
    <w:p w:rsidR="00155EF4" w:rsidRPr="004566D7" w:rsidRDefault="00155EF4" w:rsidP="00155EF4">
      <w:pPr>
        <w:pStyle w:val="Tekstprzypisudolnego"/>
        <w:rPr>
          <w:rFonts w:ascii="Calibri" w:hAnsi="Calibri"/>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O ile wymaga tego IZ RPOWP</w:t>
      </w:r>
    </w:p>
  </w:footnote>
  <w:footnote w:id="12">
    <w:p w:rsidR="00155EF4" w:rsidRPr="00FD47A4" w:rsidRDefault="00155EF4" w:rsidP="00155EF4">
      <w:pPr>
        <w:pStyle w:val="Tekstprzypisudolnego"/>
        <w:jc w:val="both"/>
        <w:rPr>
          <w:rFonts w:ascii="Calibri" w:hAnsi="Calibri"/>
          <w:sz w:val="16"/>
          <w:szCs w:val="16"/>
        </w:rPr>
      </w:pPr>
      <w:r w:rsidRPr="00FD47A4">
        <w:rPr>
          <w:rStyle w:val="Odwoanieprzypisudolnego"/>
          <w:rFonts w:ascii="Calibri" w:hAnsi="Calibri"/>
          <w:sz w:val="16"/>
          <w:szCs w:val="16"/>
        </w:rPr>
        <w:footnoteRef/>
      </w:r>
      <w:r w:rsidRPr="00FD47A4">
        <w:rPr>
          <w:rFonts w:ascii="Calibri" w:hAnsi="Calibri"/>
          <w:sz w:val="16"/>
          <w:szCs w:val="16"/>
        </w:rPr>
        <w:t xml:space="preserve"> Dotyczy projektów, w których środki dofinansowania przekazywane są w formie zaliczki i w których beneficjent nie został zwolniony z załączania wyciągów bankowych lub innych równoważnych dokumentów.</w:t>
      </w:r>
    </w:p>
  </w:footnote>
  <w:footnote w:id="13">
    <w:p w:rsidR="00155EF4" w:rsidRPr="00FD47A4" w:rsidRDefault="00155EF4" w:rsidP="00155EF4">
      <w:pPr>
        <w:pStyle w:val="Tekstprzypisudolnego"/>
        <w:rPr>
          <w:rFonts w:ascii="Calibri" w:hAnsi="Calibri"/>
          <w:sz w:val="16"/>
          <w:szCs w:val="16"/>
        </w:rPr>
      </w:pPr>
      <w:r w:rsidRPr="00FD47A4">
        <w:rPr>
          <w:rStyle w:val="Odwoanieprzypisudolnego"/>
          <w:rFonts w:ascii="Calibri" w:hAnsi="Calibri"/>
          <w:sz w:val="16"/>
          <w:szCs w:val="16"/>
        </w:rPr>
        <w:footnoteRef/>
      </w:r>
      <w:r w:rsidRPr="00FD47A4">
        <w:rPr>
          <w:rFonts w:ascii="Calibri" w:hAnsi="Calibri"/>
          <w:sz w:val="16"/>
          <w:szCs w:val="16"/>
        </w:rPr>
        <w:t xml:space="preserve"> Nie dotyczy projektów  rozliczanych metodami uproszczonymi</w:t>
      </w:r>
    </w:p>
  </w:footnote>
  <w:footnote w:id="14">
    <w:p w:rsidR="00155EF4" w:rsidRPr="00FD47A4" w:rsidRDefault="00155EF4" w:rsidP="00155EF4">
      <w:pPr>
        <w:pStyle w:val="Tekstprzypisudolnego"/>
        <w:rPr>
          <w:rFonts w:ascii="Calibri" w:hAnsi="Calibri"/>
          <w:sz w:val="16"/>
          <w:szCs w:val="16"/>
        </w:rPr>
      </w:pPr>
      <w:r w:rsidRPr="00FD47A4">
        <w:rPr>
          <w:rStyle w:val="Odwoanieprzypisudolnego"/>
          <w:rFonts w:ascii="Calibri" w:hAnsi="Calibri"/>
          <w:sz w:val="16"/>
          <w:szCs w:val="16"/>
        </w:rPr>
        <w:footnoteRef/>
      </w:r>
      <w:r w:rsidRPr="00FD47A4">
        <w:rPr>
          <w:rFonts w:ascii="Calibri" w:hAnsi="Calibri"/>
          <w:sz w:val="16"/>
          <w:szCs w:val="16"/>
        </w:rPr>
        <w:t xml:space="preserve"> Nie dotyczy projektów  rozliczanych metodami uproszczonymi</w:t>
      </w:r>
    </w:p>
  </w:footnote>
  <w:footnote w:id="15">
    <w:p w:rsidR="00155EF4" w:rsidRDefault="00155EF4" w:rsidP="00155EF4">
      <w:pPr>
        <w:pStyle w:val="Tekstprzypisudolnego"/>
        <w:jc w:val="both"/>
      </w:pPr>
      <w:r w:rsidRPr="00FD47A4">
        <w:rPr>
          <w:rStyle w:val="Odwoanieprzypisudolnego"/>
          <w:rFonts w:ascii="Calibri" w:hAnsi="Calibri"/>
          <w:sz w:val="16"/>
          <w:szCs w:val="16"/>
        </w:rPr>
        <w:footnoteRef/>
      </w:r>
      <w:r w:rsidRPr="00FD47A4">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efektywności </w:t>
      </w:r>
      <w:r w:rsidRPr="00FD47A4">
        <w:rPr>
          <w:rFonts w:ascii="Calibri" w:hAnsi="Calibri"/>
          <w:sz w:val="16"/>
          <w:szCs w:val="16"/>
        </w:rPr>
        <w:t>zatrudnieniowej.</w:t>
      </w:r>
    </w:p>
  </w:footnote>
  <w:footnote w:id="16">
    <w:p w:rsidR="00155EF4" w:rsidRPr="004566D7" w:rsidRDefault="00155EF4" w:rsidP="00155EF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metodami uproszczonymi </w:t>
      </w:r>
    </w:p>
  </w:footnote>
  <w:footnote w:id="17">
    <w:p w:rsidR="00155EF4" w:rsidRPr="004566D7" w:rsidRDefault="00155EF4" w:rsidP="00155EF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Za termin złożenia wniosku o płatność do IZ uznaje się termin wpływu za pośrednictwem SL2014</w:t>
      </w:r>
    </w:p>
  </w:footnote>
  <w:footnote w:id="18">
    <w:p w:rsidR="00155EF4" w:rsidRPr="004566D7" w:rsidRDefault="00155EF4" w:rsidP="00155EF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którzy nie są zobowiązani do wniesienia wkładu własnego.</w:t>
      </w:r>
    </w:p>
  </w:footnote>
  <w:footnote w:id="19">
    <w:p w:rsidR="00155EF4" w:rsidRPr="00130BD0" w:rsidRDefault="00155EF4" w:rsidP="00155EF4">
      <w:pPr>
        <w:pStyle w:val="Tekstprzypisudolnego"/>
        <w:rPr>
          <w:rFonts w:ascii="Calibri" w:hAnsi="Calibri"/>
          <w:sz w:val="16"/>
          <w:szCs w:val="16"/>
        </w:rPr>
      </w:pPr>
      <w:r w:rsidRPr="00130BD0">
        <w:rPr>
          <w:rStyle w:val="Odwoanieprzypisudolnego"/>
          <w:rFonts w:ascii="Calibri" w:hAnsi="Calibri"/>
          <w:sz w:val="16"/>
          <w:szCs w:val="16"/>
        </w:rPr>
        <w:footnoteRef/>
      </w:r>
      <w:r w:rsidRPr="00130BD0">
        <w:rPr>
          <w:rFonts w:ascii="Calibri" w:hAnsi="Calibri"/>
          <w:sz w:val="16"/>
          <w:szCs w:val="16"/>
        </w:rPr>
        <w:t xml:space="preserve"> Nie dotyczy projektów rozliczanych metodami uproszczonymi.</w:t>
      </w:r>
    </w:p>
  </w:footnote>
  <w:footnote w:id="20">
    <w:p w:rsidR="00155EF4" w:rsidRPr="00D42C8B" w:rsidRDefault="00155EF4" w:rsidP="00155EF4">
      <w:pPr>
        <w:pStyle w:val="Tekstprzypisudolnego"/>
        <w:rPr>
          <w:rFonts w:ascii="Calibri" w:hAnsi="Calibri"/>
          <w:sz w:val="16"/>
          <w:szCs w:val="16"/>
        </w:rPr>
      </w:pPr>
      <w:r w:rsidRPr="00D42C8B">
        <w:rPr>
          <w:rStyle w:val="Odwoanieprzypisudolnego"/>
          <w:rFonts w:ascii="Calibri" w:hAnsi="Calibri" w:cs="Arial"/>
          <w:sz w:val="16"/>
          <w:szCs w:val="16"/>
        </w:rPr>
        <w:footnoteRef/>
      </w:r>
      <w:r w:rsidRPr="00D42C8B">
        <w:rPr>
          <w:rFonts w:ascii="Calibri" w:hAnsi="Calibri" w:cs="Arial"/>
          <w:sz w:val="16"/>
          <w:szCs w:val="16"/>
        </w:rPr>
        <w:t xml:space="preserve"> </w:t>
      </w:r>
      <w:r w:rsidRPr="00D42C8B">
        <w:rPr>
          <w:rFonts w:ascii="Calibri" w:hAnsi="Calibri"/>
          <w:sz w:val="16"/>
          <w:szCs w:val="16"/>
        </w:rPr>
        <w:t>Dotyczy beneficjentów będących jednostkami sektora finansów publicznych.</w:t>
      </w:r>
    </w:p>
  </w:footnote>
  <w:footnote w:id="21">
    <w:p w:rsidR="00155EF4" w:rsidRPr="00D42C8B" w:rsidRDefault="00155EF4" w:rsidP="00155EF4">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Nie dotyczy projektów rozliczanych metodami uproszczonymi</w:t>
      </w:r>
      <w:r>
        <w:rPr>
          <w:rFonts w:ascii="Calibri" w:hAnsi="Calibri"/>
          <w:sz w:val="16"/>
          <w:szCs w:val="16"/>
        </w:rPr>
        <w:t>.</w:t>
      </w:r>
    </w:p>
  </w:footnote>
  <w:footnote w:id="22">
    <w:p w:rsidR="00155EF4" w:rsidRDefault="00155EF4" w:rsidP="00155EF4">
      <w:pPr>
        <w:pStyle w:val="Tekstprzypisudolnego"/>
        <w:jc w:val="both"/>
      </w:pPr>
      <w:r w:rsidRPr="00D42C8B">
        <w:rPr>
          <w:rStyle w:val="Odwoanieprzypisudolnego"/>
          <w:rFonts w:ascii="Calibri" w:hAnsi="Calibri"/>
          <w:sz w:val="16"/>
          <w:szCs w:val="16"/>
        </w:rPr>
        <w:footnoteRef/>
      </w:r>
      <w:r>
        <w:rPr>
          <w:rFonts w:ascii="Calibri" w:hAnsi="Calibri"/>
          <w:sz w:val="16"/>
          <w:szCs w:val="16"/>
        </w:rPr>
        <w:t xml:space="preserve"> </w:t>
      </w:r>
      <w:r w:rsidRPr="00D42C8B">
        <w:rPr>
          <w:rFonts w:ascii="Calibri" w:hAnsi="Calibri"/>
          <w:sz w:val="16"/>
          <w:szCs w:val="16"/>
        </w:rPr>
        <w:t>Dotyczy wyłącznie projektów zatwierdzonych do realizacji w ramach konkursów, w których zostały wprowadzone kryteria wyboru projektów dotyczące efektywności zatrudnieniowej.</w:t>
      </w:r>
      <w:r w:rsidRPr="00E647D4">
        <w:rPr>
          <w:sz w:val="16"/>
          <w:szCs w:val="16"/>
        </w:rPr>
        <w:t xml:space="preserve"> </w:t>
      </w:r>
    </w:p>
  </w:footnote>
  <w:footnote w:id="23">
    <w:p w:rsidR="00155EF4" w:rsidRPr="004566D7" w:rsidRDefault="00155EF4" w:rsidP="00155EF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będących jednostkami sektora finansów publicznych.  </w:t>
      </w:r>
    </w:p>
  </w:footnote>
  <w:footnote w:id="24">
    <w:p w:rsidR="00155EF4" w:rsidRPr="004566D7" w:rsidRDefault="00155EF4" w:rsidP="00155EF4">
      <w:pPr>
        <w:pStyle w:val="Tekstprzypisudolnego"/>
        <w:rPr>
          <w:rFonts w:ascii="Calibri" w:hAnsi="Calibri"/>
        </w:rPr>
      </w:pPr>
      <w:r w:rsidRPr="00B25B0A">
        <w:rPr>
          <w:rStyle w:val="Odwoanieprzypisudolnego"/>
          <w:rFonts w:ascii="Calibri" w:hAnsi="Calibri"/>
          <w:sz w:val="16"/>
        </w:rPr>
        <w:footnoteRef/>
      </w:r>
      <w:r w:rsidRPr="00B25B0A">
        <w:rPr>
          <w:rFonts w:ascii="Calibri" w:hAnsi="Calibri"/>
          <w:sz w:val="16"/>
        </w:rPr>
        <w:t xml:space="preserve"> </w:t>
      </w:r>
      <w:r w:rsidRPr="004566D7">
        <w:rPr>
          <w:rFonts w:ascii="Calibri" w:hAnsi="Calibri"/>
          <w:sz w:val="16"/>
          <w:szCs w:val="16"/>
        </w:rPr>
        <w:t>Jeśli dotyczy</w:t>
      </w:r>
    </w:p>
  </w:footnote>
  <w:footnote w:id="25">
    <w:p w:rsidR="00155EF4" w:rsidRDefault="00155EF4" w:rsidP="00155EF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26">
    <w:p w:rsidR="00155EF4" w:rsidRPr="00DD4792" w:rsidRDefault="00155EF4" w:rsidP="00155EF4">
      <w:pPr>
        <w:pStyle w:val="Tekstprzypisudolnego"/>
        <w:rPr>
          <w:rFonts w:ascii="Calibri" w:hAnsi="Calibri"/>
          <w:sz w:val="16"/>
          <w:szCs w:val="16"/>
        </w:rPr>
      </w:pPr>
      <w:r w:rsidRPr="00842B85">
        <w:rPr>
          <w:rStyle w:val="Odwoanieprzypisudolnego"/>
          <w:rFonts w:ascii="Calibri" w:hAnsi="Calibri"/>
          <w:sz w:val="16"/>
        </w:rPr>
        <w:footnoteRef/>
      </w:r>
      <w:r w:rsidRPr="00842B85">
        <w:rPr>
          <w:rFonts w:ascii="Calibri" w:hAnsi="Calibri"/>
          <w:sz w:val="16"/>
        </w:rPr>
        <w:t xml:space="preserve"> </w:t>
      </w:r>
      <w:r w:rsidRPr="00DD4792">
        <w:rPr>
          <w:rFonts w:ascii="Calibri" w:hAnsi="Calibri"/>
          <w:sz w:val="16"/>
          <w:szCs w:val="16"/>
        </w:rPr>
        <w:t>Dotyczy projektów realizowanych w partnerstwie.</w:t>
      </w:r>
    </w:p>
  </w:footnote>
  <w:footnote w:id="27">
    <w:p w:rsidR="00155EF4" w:rsidRPr="004566D7" w:rsidRDefault="00155EF4" w:rsidP="00155EF4">
      <w:pPr>
        <w:pStyle w:val="Tekstprzypisudolnego"/>
        <w:rPr>
          <w:rFonts w:ascii="Calibri" w:hAnsi="Calibri"/>
        </w:rPr>
      </w:pPr>
      <w:r w:rsidRPr="00B25B0A">
        <w:rPr>
          <w:rStyle w:val="Odwoanieprzypisudolnego"/>
          <w:rFonts w:ascii="Calibri" w:hAnsi="Calibri"/>
          <w:sz w:val="16"/>
        </w:rPr>
        <w:footnoteRef/>
      </w:r>
      <w:r w:rsidRPr="004566D7">
        <w:rPr>
          <w:rFonts w:ascii="Calibri" w:hAnsi="Calibri"/>
        </w:rPr>
        <w:t xml:space="preserve"> </w:t>
      </w:r>
      <w:r w:rsidRPr="004566D7">
        <w:rPr>
          <w:rFonts w:ascii="Calibri" w:hAnsi="Calibri"/>
          <w:sz w:val="16"/>
          <w:szCs w:val="16"/>
        </w:rPr>
        <w:t xml:space="preserve">Dotyczy projektów, w których będzie udzielana pomoc publiczna i /lub pomoc de </w:t>
      </w:r>
      <w:proofErr w:type="spellStart"/>
      <w:r w:rsidRPr="004566D7">
        <w:rPr>
          <w:rFonts w:ascii="Calibri" w:hAnsi="Calibri"/>
          <w:sz w:val="16"/>
          <w:szCs w:val="16"/>
        </w:rPr>
        <w:t>minimis</w:t>
      </w:r>
      <w:proofErr w:type="spellEnd"/>
      <w:r w:rsidRPr="004566D7">
        <w:rPr>
          <w:rFonts w:ascii="Calibri" w:hAnsi="Calibri"/>
          <w:sz w:val="16"/>
          <w:szCs w:val="16"/>
        </w:rPr>
        <w:t xml:space="preserve">. </w:t>
      </w:r>
    </w:p>
  </w:footnote>
  <w:footnote w:id="28">
    <w:p w:rsidR="00155EF4" w:rsidRPr="00E647D4" w:rsidRDefault="00155EF4" w:rsidP="00155EF4">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przypadku gdy Beneficjent jest podmiotem udzielającym pomocy.</w:t>
      </w:r>
    </w:p>
  </w:footnote>
  <w:footnote w:id="29">
    <w:p w:rsidR="00155EF4" w:rsidRPr="004566D7" w:rsidRDefault="00155EF4" w:rsidP="00155EF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są  zobowiązani do stosowania przepisów ustawy PZP.</w:t>
      </w:r>
    </w:p>
  </w:footnote>
  <w:footnote w:id="30">
    <w:p w:rsidR="00155EF4" w:rsidRPr="004566D7" w:rsidRDefault="00155EF4" w:rsidP="00155EF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31">
    <w:p w:rsidR="00155EF4" w:rsidRPr="004566D7" w:rsidRDefault="00155EF4" w:rsidP="00155EF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nie są  zobowiązani do stosowania przepisów ustawy PZP. </w:t>
      </w:r>
    </w:p>
  </w:footnote>
  <w:footnote w:id="32">
    <w:p w:rsidR="00155EF4" w:rsidRDefault="00155EF4" w:rsidP="00155EF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w oparciu o metody uproszczone</w:t>
      </w:r>
    </w:p>
  </w:footnote>
  <w:footnote w:id="33">
    <w:p w:rsidR="00155EF4" w:rsidRPr="00F371A9" w:rsidRDefault="00155EF4" w:rsidP="00155EF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w oparciu o metody uproszczone</w:t>
      </w:r>
    </w:p>
  </w:footnote>
  <w:footnote w:id="34">
    <w:p w:rsidR="00155EF4" w:rsidRPr="00F371A9" w:rsidRDefault="00155EF4" w:rsidP="00155EF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35">
    <w:p w:rsidR="00155EF4" w:rsidRPr="00F371A9" w:rsidRDefault="00155EF4" w:rsidP="00155EF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Jeżeli dotyczy</w:t>
      </w:r>
    </w:p>
  </w:footnote>
  <w:footnote w:id="36">
    <w:p w:rsidR="00155EF4" w:rsidRPr="00F371A9" w:rsidRDefault="00155EF4" w:rsidP="00155EF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Jeżeli dotyczy</w:t>
      </w:r>
    </w:p>
  </w:footnote>
  <w:footnote w:id="37">
    <w:p w:rsidR="00155EF4" w:rsidRPr="00F371A9" w:rsidRDefault="00155EF4" w:rsidP="00155EF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38">
    <w:p w:rsidR="00155EF4" w:rsidRDefault="00155EF4" w:rsidP="00155EF4">
      <w:pPr>
        <w:pStyle w:val="Tekstprzypisudolnego"/>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39">
    <w:p w:rsidR="00155EF4" w:rsidRPr="00D42C8B" w:rsidRDefault="00155EF4" w:rsidP="00155EF4">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0">
    <w:p w:rsidR="00155EF4" w:rsidRPr="00D42C8B" w:rsidRDefault="00155EF4" w:rsidP="00155EF4">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1">
    <w:p w:rsidR="00155EF4" w:rsidRPr="00E647D4" w:rsidRDefault="00155EF4" w:rsidP="00155EF4">
      <w:pPr>
        <w:pStyle w:val="Tekstprzypisudolnego"/>
        <w:rPr>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
    <w:nsid w:val="07A5077B"/>
    <w:multiLevelType w:val="hybridMultilevel"/>
    <w:tmpl w:val="4AB2ED52"/>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367A6A38">
      <w:start w:val="1"/>
      <w:numFmt w:val="decimal"/>
      <w:lvlText w:val="%3)"/>
      <w:lvlJc w:val="left"/>
      <w:pPr>
        <w:ind w:left="2880" w:hanging="180"/>
      </w:pPr>
      <w:rPr>
        <w:rFonts w:ascii="Calibri" w:eastAsia="Calibri" w:hAnsi="Calibr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0B365C4"/>
    <w:multiLevelType w:val="hybridMultilevel"/>
    <w:tmpl w:val="BF1630DE"/>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CE2607"/>
    <w:multiLevelType w:val="hybridMultilevel"/>
    <w:tmpl w:val="3F9CA3F8"/>
    <w:lvl w:ilvl="0" w:tplc="EB942322">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3">
    <w:nsid w:val="23EF4556"/>
    <w:multiLevelType w:val="hybridMultilevel"/>
    <w:tmpl w:val="7E46E1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7">
    <w:nsid w:val="285049A8"/>
    <w:multiLevelType w:val="hybridMultilevel"/>
    <w:tmpl w:val="A9E411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1343A2"/>
    <w:multiLevelType w:val="hybridMultilevel"/>
    <w:tmpl w:val="2C5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3BDC22B9"/>
    <w:multiLevelType w:val="hybridMultilevel"/>
    <w:tmpl w:val="9D86A18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7">
      <w:start w:val="1"/>
      <w:numFmt w:val="lowerLetter"/>
      <w:lvlText w:val="%3)"/>
      <w:lvlJc w:val="lef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28">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87506AA"/>
    <w:multiLevelType w:val="multilevel"/>
    <w:tmpl w:val="8AB47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nsid w:val="490D3EAD"/>
    <w:multiLevelType w:val="hybridMultilevel"/>
    <w:tmpl w:val="D3063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6D45E22"/>
    <w:multiLevelType w:val="hybridMultilevel"/>
    <w:tmpl w:val="FAE48E60"/>
    <w:lvl w:ilvl="0" w:tplc="41C6C3F6">
      <w:start w:val="1"/>
      <w:numFmt w:val="decimal"/>
      <w:lvlText w:val="%1)"/>
      <w:lvlJc w:val="left"/>
      <w:pPr>
        <w:ind w:left="1742" w:hanging="360"/>
      </w:pPr>
      <w:rPr>
        <w:rFonts w:hint="default"/>
      </w:rPr>
    </w:lvl>
    <w:lvl w:ilvl="1" w:tplc="41C6C3F6">
      <w:start w:val="1"/>
      <w:numFmt w:val="decimal"/>
      <w:lvlText w:val="%2)"/>
      <w:lvlJc w:val="left"/>
      <w:pPr>
        <w:ind w:left="2462" w:hanging="360"/>
      </w:pPr>
      <w:rPr>
        <w:rFonts w:hint="default"/>
      </w:rPr>
    </w:lvl>
    <w:lvl w:ilvl="2" w:tplc="0415001B" w:tentative="1">
      <w:start w:val="1"/>
      <w:numFmt w:val="lowerRoman"/>
      <w:lvlText w:val="%3."/>
      <w:lvlJc w:val="right"/>
      <w:pPr>
        <w:ind w:left="3182" w:hanging="180"/>
      </w:pPr>
    </w:lvl>
    <w:lvl w:ilvl="3" w:tplc="0415000F" w:tentative="1">
      <w:start w:val="1"/>
      <w:numFmt w:val="decimal"/>
      <w:lvlText w:val="%4."/>
      <w:lvlJc w:val="left"/>
      <w:pPr>
        <w:ind w:left="3902" w:hanging="360"/>
      </w:pPr>
    </w:lvl>
    <w:lvl w:ilvl="4" w:tplc="04150019" w:tentative="1">
      <w:start w:val="1"/>
      <w:numFmt w:val="lowerLetter"/>
      <w:lvlText w:val="%5."/>
      <w:lvlJc w:val="left"/>
      <w:pPr>
        <w:ind w:left="4622" w:hanging="360"/>
      </w:pPr>
    </w:lvl>
    <w:lvl w:ilvl="5" w:tplc="0415001B" w:tentative="1">
      <w:start w:val="1"/>
      <w:numFmt w:val="lowerRoman"/>
      <w:lvlText w:val="%6."/>
      <w:lvlJc w:val="right"/>
      <w:pPr>
        <w:ind w:left="5342" w:hanging="180"/>
      </w:pPr>
    </w:lvl>
    <w:lvl w:ilvl="6" w:tplc="0415000F" w:tentative="1">
      <w:start w:val="1"/>
      <w:numFmt w:val="decimal"/>
      <w:lvlText w:val="%7."/>
      <w:lvlJc w:val="left"/>
      <w:pPr>
        <w:ind w:left="6062" w:hanging="360"/>
      </w:pPr>
    </w:lvl>
    <w:lvl w:ilvl="7" w:tplc="04150019" w:tentative="1">
      <w:start w:val="1"/>
      <w:numFmt w:val="lowerLetter"/>
      <w:lvlText w:val="%8."/>
      <w:lvlJc w:val="left"/>
      <w:pPr>
        <w:ind w:left="6782" w:hanging="360"/>
      </w:pPr>
    </w:lvl>
    <w:lvl w:ilvl="8" w:tplc="0415001B" w:tentative="1">
      <w:start w:val="1"/>
      <w:numFmt w:val="lowerRoman"/>
      <w:lvlText w:val="%9."/>
      <w:lvlJc w:val="right"/>
      <w:pPr>
        <w:ind w:left="7502" w:hanging="180"/>
      </w:pPr>
    </w:lvl>
  </w:abstractNum>
  <w:abstractNum w:abstractNumId="37">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815242"/>
    <w:multiLevelType w:val="hybridMultilevel"/>
    <w:tmpl w:val="C8248E36"/>
    <w:lvl w:ilvl="0" w:tplc="0018F94E">
      <w:start w:val="22"/>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1">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42">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7B1320F"/>
    <w:multiLevelType w:val="hybridMultilevel"/>
    <w:tmpl w:val="88BAAA38"/>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B823851"/>
    <w:multiLevelType w:val="hybridMultilevel"/>
    <w:tmpl w:val="52248758"/>
    <w:lvl w:ilvl="0" w:tplc="367A6A38">
      <w:start w:val="1"/>
      <w:numFmt w:val="decimal"/>
      <w:lvlText w:val="%1)"/>
      <w:lvlJc w:val="left"/>
      <w:pPr>
        <w:ind w:left="1200" w:hanging="360"/>
      </w:pPr>
      <w:rPr>
        <w:rFonts w:ascii="Calibri" w:eastAsia="Calibri" w:hAnsi="Calibri"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nsid w:val="6CEB4CA3"/>
    <w:multiLevelType w:val="hybridMultilevel"/>
    <w:tmpl w:val="DEECC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6FA32306"/>
    <w:multiLevelType w:val="hybridMultilevel"/>
    <w:tmpl w:val="174863FE"/>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06C11EC">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1">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E174B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74826697"/>
    <w:multiLevelType w:val="hybridMultilevel"/>
    <w:tmpl w:val="E58E01CE"/>
    <w:lvl w:ilvl="0" w:tplc="04150017">
      <w:start w:val="1"/>
      <w:numFmt w:val="lowerLetter"/>
      <w:lvlText w:val="%1)"/>
      <w:lvlJc w:val="left"/>
      <w:pPr>
        <w:ind w:left="1714" w:hanging="360"/>
      </w:pPr>
    </w:lvl>
    <w:lvl w:ilvl="1" w:tplc="04150019" w:tentative="1">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54">
    <w:nsid w:val="77542C94"/>
    <w:multiLevelType w:val="hybridMultilevel"/>
    <w:tmpl w:val="68D2C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0"/>
  </w:num>
  <w:num w:numId="3">
    <w:abstractNumId w:val="30"/>
  </w:num>
  <w:num w:numId="4">
    <w:abstractNumId w:val="16"/>
  </w:num>
  <w:num w:numId="5">
    <w:abstractNumId w:val="50"/>
  </w:num>
  <w:num w:numId="6">
    <w:abstractNumId w:val="55"/>
  </w:num>
  <w:num w:numId="7">
    <w:abstractNumId w:val="24"/>
  </w:num>
  <w:num w:numId="8">
    <w:abstractNumId w:val="28"/>
  </w:num>
  <w:num w:numId="9">
    <w:abstractNumId w:val="26"/>
  </w:num>
  <w:num w:numId="10">
    <w:abstractNumId w:val="19"/>
  </w:num>
  <w:num w:numId="11">
    <w:abstractNumId w:val="46"/>
  </w:num>
  <w:num w:numId="12">
    <w:abstractNumId w:val="14"/>
  </w:num>
  <w:num w:numId="13">
    <w:abstractNumId w:val="0"/>
  </w:num>
  <w:num w:numId="14">
    <w:abstractNumId w:val="57"/>
  </w:num>
  <w:num w:numId="15">
    <w:abstractNumId w:val="45"/>
  </w:num>
  <w:num w:numId="16">
    <w:abstractNumId w:val="47"/>
  </w:num>
  <w:num w:numId="17">
    <w:abstractNumId w:val="33"/>
  </w:num>
  <w:num w:numId="18">
    <w:abstractNumId w:val="31"/>
  </w:num>
  <w:num w:numId="19">
    <w:abstractNumId w:val="3"/>
  </w:num>
  <w:num w:numId="20">
    <w:abstractNumId w:val="44"/>
  </w:num>
  <w:num w:numId="21">
    <w:abstractNumId w:val="38"/>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2"/>
  </w:num>
  <w:num w:numId="28">
    <w:abstractNumId w:val="34"/>
  </w:num>
  <w:num w:numId="29">
    <w:abstractNumId w:val="17"/>
  </w:num>
  <w:num w:numId="30">
    <w:abstractNumId w:val="21"/>
  </w:num>
  <w:num w:numId="31">
    <w:abstractNumId w:val="2"/>
  </w:num>
  <w:num w:numId="32">
    <w:abstractNumId w:val="18"/>
  </w:num>
  <w:num w:numId="33">
    <w:abstractNumId w:val="48"/>
  </w:num>
  <w:num w:numId="34">
    <w:abstractNumId w:val="49"/>
  </w:num>
  <w:num w:numId="35">
    <w:abstractNumId w:val="25"/>
  </w:num>
  <w:num w:numId="36">
    <w:abstractNumId w:val="32"/>
  </w:num>
  <w:num w:numId="37">
    <w:abstractNumId w:val="7"/>
  </w:num>
  <w:num w:numId="38">
    <w:abstractNumId w:val="15"/>
  </w:num>
  <w:num w:numId="39">
    <w:abstractNumId w:val="35"/>
  </w:num>
  <w:num w:numId="40">
    <w:abstractNumId w:val="36"/>
  </w:num>
  <w:num w:numId="41">
    <w:abstractNumId w:val="8"/>
  </w:num>
  <w:num w:numId="42">
    <w:abstractNumId w:val="29"/>
  </w:num>
  <w:num w:numId="43">
    <w:abstractNumId w:val="41"/>
  </w:num>
  <w:num w:numId="44">
    <w:abstractNumId w:val="37"/>
  </w:num>
  <w:num w:numId="45">
    <w:abstractNumId w:val="27"/>
  </w:num>
  <w:num w:numId="46">
    <w:abstractNumId w:val="53"/>
  </w:num>
  <w:num w:numId="47">
    <w:abstractNumId w:val="20"/>
  </w:num>
  <w:num w:numId="48">
    <w:abstractNumId w:val="23"/>
  </w:num>
  <w:num w:numId="49">
    <w:abstractNumId w:val="58"/>
  </w:num>
  <w:num w:numId="50">
    <w:abstractNumId w:val="5"/>
  </w:num>
  <w:num w:numId="51">
    <w:abstractNumId w:val="1"/>
  </w:num>
  <w:num w:numId="52">
    <w:abstractNumId w:val="54"/>
  </w:num>
  <w:num w:numId="53">
    <w:abstractNumId w:val="51"/>
  </w:num>
  <w:num w:numId="54">
    <w:abstractNumId w:val="39"/>
  </w:num>
  <w:num w:numId="55">
    <w:abstractNumId w:val="11"/>
  </w:num>
  <w:num w:numId="56">
    <w:abstractNumId w:val="42"/>
  </w:num>
  <w:num w:numId="57">
    <w:abstractNumId w:val="6"/>
  </w:num>
  <w:num w:numId="58">
    <w:abstractNumId w:val="13"/>
  </w:num>
  <w:num w:numId="59">
    <w:abstractNumId w:val="5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55EF4"/>
    <w:rsid w:val="00155EF4"/>
    <w:rsid w:val="005D3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EF4"/>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155EF4"/>
    <w:pPr>
      <w:keepNext/>
      <w:spacing w:before="240" w:after="60"/>
      <w:outlineLvl w:val="0"/>
    </w:pPr>
    <w:rPr>
      <w:rFonts w:ascii="Calibri Light" w:eastAsia="Times New Roman" w:hAnsi="Calibri Light"/>
      <w:b/>
      <w:bCs/>
      <w:kern w:val="32"/>
      <w:sz w:val="32"/>
      <w:szCs w:val="32"/>
      <w:lang/>
    </w:rPr>
  </w:style>
  <w:style w:type="paragraph" w:styleId="Nagwek2">
    <w:name w:val="heading 2"/>
    <w:basedOn w:val="Normalny"/>
    <w:next w:val="Normalny"/>
    <w:link w:val="Nagwek2Znak"/>
    <w:uiPriority w:val="99"/>
    <w:unhideWhenUsed/>
    <w:qFormat/>
    <w:rsid w:val="00155EF4"/>
    <w:pPr>
      <w:keepNext/>
      <w:spacing w:before="240" w:after="60"/>
      <w:outlineLvl w:val="1"/>
    </w:pPr>
    <w:rPr>
      <w:rFonts w:ascii="Calibri Light" w:eastAsia="Times New Roman" w:hAnsi="Calibri Light"/>
      <w:b/>
      <w:bCs/>
      <w:i/>
      <w:iCs/>
      <w:sz w:val="28"/>
      <w:szCs w:val="28"/>
      <w:lang/>
    </w:rPr>
  </w:style>
  <w:style w:type="paragraph" w:styleId="Nagwek3">
    <w:name w:val="heading 3"/>
    <w:basedOn w:val="Normalny"/>
    <w:next w:val="Normalny"/>
    <w:link w:val="Nagwek3Znak"/>
    <w:qFormat/>
    <w:rsid w:val="00155EF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5EF4"/>
    <w:rPr>
      <w:rFonts w:ascii="Calibri Light" w:eastAsia="Times New Roman" w:hAnsi="Calibri Light" w:cs="Times New Roman"/>
      <w:b/>
      <w:bCs/>
      <w:kern w:val="32"/>
      <w:sz w:val="32"/>
      <w:szCs w:val="32"/>
      <w:lang/>
    </w:rPr>
  </w:style>
  <w:style w:type="character" w:customStyle="1" w:styleId="Nagwek2Znak">
    <w:name w:val="Nagłówek 2 Znak"/>
    <w:basedOn w:val="Domylnaczcionkaakapitu"/>
    <w:link w:val="Nagwek2"/>
    <w:uiPriority w:val="99"/>
    <w:rsid w:val="00155EF4"/>
    <w:rPr>
      <w:rFonts w:ascii="Calibri Light" w:eastAsia="Times New Roman" w:hAnsi="Calibri Light" w:cs="Times New Roman"/>
      <w:b/>
      <w:bCs/>
      <w:i/>
      <w:iCs/>
      <w:sz w:val="28"/>
      <w:szCs w:val="28"/>
      <w:lang/>
    </w:rPr>
  </w:style>
  <w:style w:type="character" w:customStyle="1" w:styleId="Nagwek3Znak">
    <w:name w:val="Nagłówek 3 Znak"/>
    <w:basedOn w:val="Domylnaczcionkaakapitu"/>
    <w:link w:val="Nagwek3"/>
    <w:rsid w:val="00155EF4"/>
    <w:rPr>
      <w:rFonts w:ascii="Arial" w:eastAsia="Calibri" w:hAnsi="Arial" w:cs="Arial"/>
      <w:b/>
      <w:bCs/>
      <w:sz w:val="26"/>
      <w:szCs w:val="26"/>
      <w:lang w:eastAsia="pl-PL"/>
    </w:rPr>
  </w:style>
  <w:style w:type="paragraph" w:customStyle="1" w:styleId="Akapitzlist1">
    <w:name w:val="Akapit z listą1"/>
    <w:basedOn w:val="Normalny"/>
    <w:uiPriority w:val="99"/>
    <w:rsid w:val="00155EF4"/>
    <w:pPr>
      <w:ind w:left="720"/>
      <w:contextualSpacing/>
    </w:pPr>
  </w:style>
  <w:style w:type="paragraph" w:styleId="Tekstpodstawowy">
    <w:name w:val="Body Text"/>
    <w:basedOn w:val="Normalny"/>
    <w:link w:val="TekstpodstawowyZnak"/>
    <w:uiPriority w:val="99"/>
    <w:rsid w:val="00155EF4"/>
    <w:pPr>
      <w:jc w:val="both"/>
    </w:pPr>
  </w:style>
  <w:style w:type="character" w:customStyle="1" w:styleId="TekstpodstawowyZnak">
    <w:name w:val="Tekst podstawowy Znak"/>
    <w:basedOn w:val="Domylnaczcionkaakapitu"/>
    <w:link w:val="Tekstpodstawowy"/>
    <w:uiPriority w:val="99"/>
    <w:rsid w:val="00155EF4"/>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155EF4"/>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55EF4"/>
    <w:rPr>
      <w:rFonts w:ascii="Times New Roman" w:eastAsia="Calibri" w:hAnsi="Times New Roman" w:cs="Times New Roman"/>
      <w:sz w:val="20"/>
      <w:szCs w:val="20"/>
      <w:lang w:eastAsia="pl-PL"/>
    </w:rPr>
  </w:style>
  <w:style w:type="character" w:styleId="Odwoaniedokomentarza">
    <w:name w:val="annotation reference"/>
    <w:rsid w:val="00155EF4"/>
    <w:rPr>
      <w:rFonts w:cs="Times New Roman"/>
      <w:sz w:val="16"/>
    </w:rPr>
  </w:style>
  <w:style w:type="paragraph" w:styleId="Tekstkomentarza">
    <w:name w:val="annotation text"/>
    <w:basedOn w:val="Normalny"/>
    <w:link w:val="TekstkomentarzaZnak"/>
    <w:uiPriority w:val="99"/>
    <w:rsid w:val="00155EF4"/>
    <w:rPr>
      <w:sz w:val="20"/>
      <w:szCs w:val="20"/>
    </w:rPr>
  </w:style>
  <w:style w:type="character" w:customStyle="1" w:styleId="TekstkomentarzaZnak">
    <w:name w:val="Tekst komentarza Znak"/>
    <w:basedOn w:val="Domylnaczcionkaakapitu"/>
    <w:link w:val="Tekstkomentarza"/>
    <w:uiPriority w:val="99"/>
    <w:rsid w:val="00155EF4"/>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155EF4"/>
    <w:rPr>
      <w:rFonts w:cs="Times New Roman"/>
      <w:vertAlign w:val="superscript"/>
    </w:rPr>
  </w:style>
  <w:style w:type="paragraph" w:customStyle="1" w:styleId="Default">
    <w:name w:val="Default"/>
    <w:basedOn w:val="Normalny"/>
    <w:rsid w:val="00155EF4"/>
    <w:pPr>
      <w:widowControl w:val="0"/>
      <w:suppressAutoHyphens/>
      <w:autoSpaceDE w:val="0"/>
    </w:pPr>
    <w:rPr>
      <w:rFonts w:ascii="Arial" w:eastAsia="Times New Roman" w:hAnsi="Arial" w:cs="Arial"/>
      <w:color w:val="000000"/>
    </w:rPr>
  </w:style>
  <w:style w:type="paragraph" w:customStyle="1" w:styleId="CM18">
    <w:name w:val="CM18"/>
    <w:basedOn w:val="Default"/>
    <w:next w:val="Default"/>
    <w:rsid w:val="00155EF4"/>
    <w:pPr>
      <w:spacing w:after="238"/>
    </w:pPr>
    <w:rPr>
      <w:color w:val="auto"/>
    </w:rPr>
  </w:style>
  <w:style w:type="paragraph" w:styleId="Stopka">
    <w:name w:val="footer"/>
    <w:basedOn w:val="Normalny"/>
    <w:link w:val="StopkaZnak"/>
    <w:uiPriority w:val="99"/>
    <w:rsid w:val="00155EF4"/>
    <w:pPr>
      <w:tabs>
        <w:tab w:val="center" w:pos="4536"/>
        <w:tab w:val="right" w:pos="9072"/>
      </w:tabs>
    </w:pPr>
  </w:style>
  <w:style w:type="character" w:customStyle="1" w:styleId="StopkaZnak">
    <w:name w:val="Stopka Znak"/>
    <w:basedOn w:val="Domylnaczcionkaakapitu"/>
    <w:link w:val="Stopka"/>
    <w:uiPriority w:val="99"/>
    <w:rsid w:val="00155EF4"/>
    <w:rPr>
      <w:rFonts w:ascii="Times New Roman" w:eastAsia="Calibri" w:hAnsi="Times New Roman" w:cs="Times New Roman"/>
      <w:sz w:val="24"/>
      <w:szCs w:val="24"/>
      <w:lang w:eastAsia="pl-PL"/>
    </w:rPr>
  </w:style>
  <w:style w:type="paragraph" w:customStyle="1" w:styleId="Pisma">
    <w:name w:val="Pisma"/>
    <w:basedOn w:val="Normalny"/>
    <w:rsid w:val="00155EF4"/>
    <w:pPr>
      <w:autoSpaceDE w:val="0"/>
      <w:autoSpaceDN w:val="0"/>
      <w:jc w:val="both"/>
    </w:pPr>
    <w:rPr>
      <w:sz w:val="20"/>
    </w:rPr>
  </w:style>
  <w:style w:type="paragraph" w:styleId="Tekstdymka">
    <w:name w:val="Balloon Text"/>
    <w:basedOn w:val="Normalny"/>
    <w:link w:val="TekstdymkaZnak"/>
    <w:uiPriority w:val="99"/>
    <w:semiHidden/>
    <w:rsid w:val="00155EF4"/>
    <w:rPr>
      <w:rFonts w:ascii="Tahoma" w:hAnsi="Tahoma"/>
      <w:sz w:val="16"/>
      <w:szCs w:val="16"/>
      <w:lang/>
    </w:rPr>
  </w:style>
  <w:style w:type="character" w:customStyle="1" w:styleId="TekstdymkaZnak">
    <w:name w:val="Tekst dymka Znak"/>
    <w:basedOn w:val="Domylnaczcionkaakapitu"/>
    <w:link w:val="Tekstdymka"/>
    <w:uiPriority w:val="99"/>
    <w:semiHidden/>
    <w:rsid w:val="00155EF4"/>
    <w:rPr>
      <w:rFonts w:ascii="Tahoma" w:eastAsia="Calibri" w:hAnsi="Tahoma" w:cs="Times New Roman"/>
      <w:sz w:val="16"/>
      <w:szCs w:val="16"/>
      <w:lang/>
    </w:rPr>
  </w:style>
  <w:style w:type="paragraph" w:styleId="Tematkomentarza">
    <w:name w:val="annotation subject"/>
    <w:basedOn w:val="Tekstkomentarza"/>
    <w:next w:val="Tekstkomentarza"/>
    <w:link w:val="TematkomentarzaZnak"/>
    <w:uiPriority w:val="99"/>
    <w:rsid w:val="00155EF4"/>
    <w:rPr>
      <w:b/>
      <w:bCs/>
    </w:rPr>
  </w:style>
  <w:style w:type="character" w:customStyle="1" w:styleId="TematkomentarzaZnak">
    <w:name w:val="Temat komentarza Znak"/>
    <w:basedOn w:val="TekstkomentarzaZnak"/>
    <w:link w:val="Tematkomentarza"/>
    <w:uiPriority w:val="99"/>
    <w:rsid w:val="00155EF4"/>
    <w:rPr>
      <w:b/>
      <w:bCs/>
    </w:rPr>
  </w:style>
  <w:style w:type="paragraph" w:styleId="Poprawka">
    <w:name w:val="Revision"/>
    <w:hidden/>
    <w:uiPriority w:val="99"/>
    <w:semiHidden/>
    <w:rsid w:val="00155EF4"/>
    <w:pPr>
      <w:spacing w:after="0"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rsid w:val="00155EF4"/>
    <w:pPr>
      <w:tabs>
        <w:tab w:val="center" w:pos="4536"/>
        <w:tab w:val="right" w:pos="9072"/>
      </w:tabs>
    </w:pPr>
    <w:rPr>
      <w:lang/>
    </w:rPr>
  </w:style>
  <w:style w:type="character" w:customStyle="1" w:styleId="NagwekZnak">
    <w:name w:val="Nagłówek Znak"/>
    <w:basedOn w:val="Domylnaczcionkaakapitu"/>
    <w:link w:val="Nagwek"/>
    <w:uiPriority w:val="99"/>
    <w:rsid w:val="00155EF4"/>
    <w:rPr>
      <w:rFonts w:ascii="Times New Roman" w:eastAsia="Calibri" w:hAnsi="Times New Roman" w:cs="Times New Roman"/>
      <w:sz w:val="24"/>
      <w:szCs w:val="24"/>
      <w:lang/>
    </w:rPr>
  </w:style>
  <w:style w:type="paragraph" w:styleId="Akapitzlist">
    <w:name w:val="List Paragraph"/>
    <w:basedOn w:val="Normalny"/>
    <w:uiPriority w:val="34"/>
    <w:qFormat/>
    <w:rsid w:val="00155EF4"/>
    <w:pPr>
      <w:ind w:left="720"/>
      <w:contextualSpacing/>
    </w:pPr>
    <w:rPr>
      <w:rFonts w:eastAsia="Times New Roman"/>
    </w:rPr>
  </w:style>
  <w:style w:type="paragraph" w:styleId="Podtytu">
    <w:name w:val="Subtitle"/>
    <w:basedOn w:val="Normalny"/>
    <w:link w:val="PodtytuZnak"/>
    <w:uiPriority w:val="99"/>
    <w:qFormat/>
    <w:rsid w:val="00155EF4"/>
    <w:pPr>
      <w:jc w:val="center"/>
    </w:pPr>
    <w:rPr>
      <w:rFonts w:eastAsia="Times New Roman"/>
      <w:b/>
      <w:bCs/>
      <w:sz w:val="28"/>
      <w:lang/>
    </w:rPr>
  </w:style>
  <w:style w:type="character" w:customStyle="1" w:styleId="PodtytuZnak">
    <w:name w:val="Podtytuł Znak"/>
    <w:basedOn w:val="Domylnaczcionkaakapitu"/>
    <w:link w:val="Podtytu"/>
    <w:uiPriority w:val="99"/>
    <w:rsid w:val="00155EF4"/>
    <w:rPr>
      <w:rFonts w:ascii="Times New Roman" w:eastAsia="Times New Roman" w:hAnsi="Times New Roman" w:cs="Times New Roman"/>
      <w:b/>
      <w:bCs/>
      <w:sz w:val="28"/>
      <w:szCs w:val="24"/>
      <w:lang/>
    </w:rPr>
  </w:style>
  <w:style w:type="character" w:styleId="Hipercze">
    <w:name w:val="Hyperlink"/>
    <w:uiPriority w:val="99"/>
    <w:rsid w:val="00155EF4"/>
    <w:rPr>
      <w:rFonts w:cs="Times New Roman"/>
      <w:color w:val="0000FF"/>
      <w:u w:val="single"/>
    </w:rPr>
  </w:style>
  <w:style w:type="character" w:styleId="Pogrubienie">
    <w:name w:val="Strong"/>
    <w:uiPriority w:val="99"/>
    <w:qFormat/>
    <w:rsid w:val="00155EF4"/>
    <w:rPr>
      <w:rFonts w:cs="Times New Roman"/>
      <w:b/>
      <w:bCs/>
    </w:rPr>
  </w:style>
  <w:style w:type="paragraph" w:styleId="Tytu">
    <w:name w:val="Title"/>
    <w:basedOn w:val="Normalny"/>
    <w:link w:val="TytuZnak"/>
    <w:uiPriority w:val="99"/>
    <w:qFormat/>
    <w:rsid w:val="00155EF4"/>
    <w:pPr>
      <w:jc w:val="center"/>
    </w:pPr>
    <w:rPr>
      <w:rFonts w:eastAsia="Times New Roman"/>
      <w:sz w:val="36"/>
      <w:szCs w:val="20"/>
      <w:lang/>
    </w:rPr>
  </w:style>
  <w:style w:type="character" w:customStyle="1" w:styleId="TytuZnak">
    <w:name w:val="Tytuł Znak"/>
    <w:basedOn w:val="Domylnaczcionkaakapitu"/>
    <w:link w:val="Tytu"/>
    <w:uiPriority w:val="99"/>
    <w:rsid w:val="00155EF4"/>
    <w:rPr>
      <w:rFonts w:ascii="Times New Roman" w:eastAsia="Times New Roman" w:hAnsi="Times New Roman" w:cs="Times New Roman"/>
      <w:sz w:val="36"/>
      <w:szCs w:val="20"/>
      <w:lang/>
    </w:rPr>
  </w:style>
  <w:style w:type="paragraph" w:styleId="Bezodstpw">
    <w:name w:val="No Spacing"/>
    <w:uiPriority w:val="99"/>
    <w:qFormat/>
    <w:rsid w:val="00155EF4"/>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155EF4"/>
    <w:pPr>
      <w:spacing w:after="690"/>
    </w:pPr>
    <w:rPr>
      <w:rFonts w:eastAsia="Calibri"/>
      <w:color w:val="auto"/>
    </w:rPr>
  </w:style>
  <w:style w:type="character" w:styleId="Numerwiersza">
    <w:name w:val="line number"/>
    <w:uiPriority w:val="99"/>
    <w:rsid w:val="00155EF4"/>
    <w:rPr>
      <w:rFonts w:cs="Times New Roman"/>
    </w:rPr>
  </w:style>
  <w:style w:type="paragraph" w:customStyle="1" w:styleId="CM1">
    <w:name w:val="CM1"/>
    <w:basedOn w:val="Default"/>
    <w:next w:val="Default"/>
    <w:uiPriority w:val="99"/>
    <w:rsid w:val="00155EF4"/>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155EF4"/>
    <w:rPr>
      <w:rFonts w:eastAsia="Times New Roman"/>
    </w:rPr>
  </w:style>
  <w:style w:type="paragraph" w:styleId="Tekstprzypisukocowego">
    <w:name w:val="endnote text"/>
    <w:basedOn w:val="Normalny"/>
    <w:link w:val="TekstprzypisukocowegoZnak"/>
    <w:uiPriority w:val="99"/>
    <w:rsid w:val="00155EF4"/>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155EF4"/>
    <w:rPr>
      <w:rFonts w:ascii="Times New Roman" w:eastAsia="Times New Roman" w:hAnsi="Times New Roman" w:cs="Times New Roman"/>
      <w:sz w:val="20"/>
      <w:szCs w:val="20"/>
      <w:lang w:eastAsia="pl-PL"/>
    </w:rPr>
  </w:style>
  <w:style w:type="character" w:styleId="Odwoanieprzypisukocowego">
    <w:name w:val="endnote reference"/>
    <w:uiPriority w:val="99"/>
    <w:rsid w:val="00155EF4"/>
    <w:rPr>
      <w:rFonts w:cs="Times New Roman"/>
      <w:vertAlign w:val="superscript"/>
    </w:rPr>
  </w:style>
  <w:style w:type="character" w:styleId="Numerstrony">
    <w:name w:val="page number"/>
    <w:uiPriority w:val="99"/>
    <w:rsid w:val="00155EF4"/>
    <w:rPr>
      <w:rFonts w:cs="Times New Roman"/>
    </w:rPr>
  </w:style>
  <w:style w:type="paragraph" w:customStyle="1" w:styleId="ZnakZnak">
    <w:name w:val="Znak Znak"/>
    <w:basedOn w:val="Normalny"/>
    <w:uiPriority w:val="99"/>
    <w:rsid w:val="00155EF4"/>
    <w:pPr>
      <w:spacing w:line="360" w:lineRule="auto"/>
      <w:jc w:val="both"/>
    </w:pPr>
    <w:rPr>
      <w:rFonts w:ascii="Verdana" w:eastAsia="Times New Roman" w:hAnsi="Verdana"/>
      <w:sz w:val="20"/>
      <w:szCs w:val="20"/>
    </w:rPr>
  </w:style>
  <w:style w:type="character" w:customStyle="1" w:styleId="Teksttreci">
    <w:name w:val="Tekst treści_"/>
    <w:uiPriority w:val="99"/>
    <w:rsid w:val="00155EF4"/>
    <w:rPr>
      <w:rFonts w:ascii="Times New Roman" w:hAnsi="Times New Roman"/>
      <w:sz w:val="23"/>
      <w:u w:val="none"/>
    </w:rPr>
  </w:style>
  <w:style w:type="character" w:customStyle="1" w:styleId="Teksttreci0">
    <w:name w:val="Tekst treści"/>
    <w:uiPriority w:val="99"/>
    <w:rsid w:val="00155EF4"/>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155EF4"/>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155EF4"/>
    <w:rPr>
      <w:rFonts w:cs="Times New Roman"/>
    </w:rPr>
  </w:style>
  <w:style w:type="paragraph" w:customStyle="1" w:styleId="Akapitzlist2">
    <w:name w:val="Akapit z listą2"/>
    <w:basedOn w:val="Normalny"/>
    <w:rsid w:val="00155EF4"/>
    <w:pPr>
      <w:ind w:left="720"/>
      <w:contextualSpacing/>
    </w:pPr>
  </w:style>
  <w:style w:type="paragraph" w:customStyle="1" w:styleId="CMSHeadL7">
    <w:name w:val="CMS Head L7"/>
    <w:basedOn w:val="Normalny"/>
    <w:rsid w:val="00155EF4"/>
    <w:pPr>
      <w:numPr>
        <w:ilvl w:val="6"/>
        <w:numId w:val="26"/>
      </w:numPr>
      <w:spacing w:after="240"/>
      <w:outlineLvl w:val="6"/>
    </w:pPr>
    <w:rPr>
      <w:rFonts w:eastAsia="Times New Roman"/>
      <w:sz w:val="22"/>
      <w:lang w:val="en-GB" w:eastAsia="en-US"/>
    </w:rPr>
  </w:style>
  <w:style w:type="paragraph" w:customStyle="1" w:styleId="Text">
    <w:name w:val="Text"/>
    <w:basedOn w:val="Normalny"/>
    <w:rsid w:val="00155EF4"/>
    <w:pPr>
      <w:suppressAutoHyphens/>
      <w:spacing w:after="240"/>
      <w:ind w:firstLine="1440"/>
    </w:pPr>
    <w:rPr>
      <w:rFonts w:eastAsia="Times New Roman"/>
      <w:szCs w:val="20"/>
      <w:lang w:val="en-US" w:eastAsia="ar-SA"/>
    </w:rPr>
  </w:style>
  <w:style w:type="paragraph" w:styleId="Zwykytekst">
    <w:name w:val="Plain Text"/>
    <w:basedOn w:val="Normalny"/>
    <w:link w:val="ZwykytekstZnak"/>
    <w:uiPriority w:val="99"/>
    <w:unhideWhenUsed/>
    <w:rsid w:val="00155EF4"/>
    <w:rPr>
      <w:rFonts w:ascii="Consolas" w:hAnsi="Consolas"/>
      <w:sz w:val="21"/>
      <w:szCs w:val="21"/>
      <w:lang w:eastAsia="en-US"/>
    </w:rPr>
  </w:style>
  <w:style w:type="character" w:customStyle="1" w:styleId="ZwykytekstZnak">
    <w:name w:val="Zwykły tekst Znak"/>
    <w:basedOn w:val="Domylnaczcionkaakapitu"/>
    <w:link w:val="Zwykytekst"/>
    <w:uiPriority w:val="99"/>
    <w:rsid w:val="00155EF4"/>
    <w:rPr>
      <w:rFonts w:ascii="Consolas" w:eastAsia="Calibri" w:hAnsi="Consolas" w:cs="Times New Roman"/>
      <w:sz w:val="21"/>
      <w:szCs w:val="21"/>
      <w:lang/>
    </w:rPr>
  </w:style>
  <w:style w:type="paragraph" w:styleId="a">
    <w:basedOn w:val="Normalny"/>
    <w:next w:val="Plandokumentu"/>
    <w:link w:val="MapadokumentuZnak"/>
    <w:rsid w:val="00155EF4"/>
    <w:rPr>
      <w:rFonts w:ascii="Tahoma" w:hAnsi="Tahoma" w:cs="Tahoma"/>
      <w:sz w:val="16"/>
      <w:szCs w:val="16"/>
      <w:lang w:eastAsia="en-US"/>
    </w:rPr>
  </w:style>
  <w:style w:type="character" w:customStyle="1" w:styleId="MapadokumentuZnak">
    <w:name w:val="Mapa dokumentu Znak"/>
    <w:link w:val="a"/>
    <w:rsid w:val="00155EF4"/>
    <w:rPr>
      <w:rFonts w:ascii="Tahoma" w:eastAsia="Calibri" w:hAnsi="Tahoma" w:cs="Tahoma"/>
      <w:sz w:val="16"/>
      <w:szCs w:val="16"/>
    </w:rPr>
  </w:style>
  <w:style w:type="table" w:styleId="Tabela-Siatka">
    <w:name w:val="Table Grid"/>
    <w:basedOn w:val="Standardowy"/>
    <w:uiPriority w:val="99"/>
    <w:rsid w:val="00155EF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unhideWhenUsed/>
    <w:rsid w:val="00155EF4"/>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155EF4"/>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po.wrotapodlasia.pl" TargetMode="External"/><Relationship Id="rId4" Type="http://schemas.openxmlformats.org/officeDocument/2006/relationships/webSettings" Target="webSettings.xml"/><Relationship Id="rId9" Type="http://schemas.openxmlformats.org/officeDocument/2006/relationships/hyperlink" Target="http://www.rpo.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10263</Words>
  <Characters>61580</Characters>
  <Application>Microsoft Office Word</Application>
  <DocSecurity>0</DocSecurity>
  <Lines>513</Lines>
  <Paragraphs>143</Paragraphs>
  <ScaleCrop>false</ScaleCrop>
  <Company/>
  <LinksUpToDate>false</LinksUpToDate>
  <CharactersWithSpaces>71700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marta.ojdana</dc:creator>
  <cp:lastModifiedBy>marta.ojdana</cp:lastModifiedBy>
  <cp:revision>1</cp:revision>
  <dcterms:created xsi:type="dcterms:W3CDTF">2017-10-31T07:18:00Z</dcterms:created>
  <dcterms:modified xsi:type="dcterms:W3CDTF">2017-10-31T07:19:00Z</dcterms:modified>
</cp:coreProperties>
</file>