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39561905" w:rsidR="00A31333" w:rsidRPr="001A12B0" w:rsidRDefault="00AA2669" w:rsidP="00A31333">
      <w:pPr>
        <w:pStyle w:val="Nagwek"/>
        <w:rPr>
          <w:rFonts w:ascii="Arial" w:hAnsi="Arial" w:cs="Arial"/>
          <w:sz w:val="20"/>
          <w:szCs w:val="20"/>
        </w:rPr>
      </w:pPr>
      <w:r w:rsidRPr="001A12B0">
        <w:rPr>
          <w:rFonts w:ascii="Arial" w:hAnsi="Arial" w:cs="Arial"/>
          <w:sz w:val="20"/>
          <w:szCs w:val="20"/>
        </w:rPr>
        <w:t>Załącznik nr 1</w:t>
      </w:r>
      <w:r w:rsidR="00AD3FD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A31333" w:rsidRPr="001A12B0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/ych</w:t>
      </w:r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r w:rsidRPr="009B0BFE">
        <w:rPr>
          <w:rFonts w:ascii="Arial" w:hAnsi="Arial" w:cs="Arial"/>
        </w:rPr>
        <w:t>minimis związanych z potrzebą monitorowania i kontroli zgodności z zasadami pomocy publicznej lub pomocy de minimis;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Pzp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r w:rsidRPr="009B0BFE">
        <w:rPr>
          <w:rFonts w:ascii="Arial" w:hAnsi="Arial" w:cs="Arial"/>
        </w:rPr>
        <w:t>minimis</w:t>
      </w:r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związanych z potrzebą monitorowania i kontroli zgodności z zasadami pomocy publicznej lub pomocy de minimis;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>trwałości wynikającej z przepisów w zakresie udzielenia pomocy publicznej/pomocy de minimis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>na cele inne niż związane z Projektem, w szczególności na tymczasowe finansowanie swojej podstawowej, pozaprojektowej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realizowanego/nych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realizowanego/nych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 xml:space="preserve">s (wskazanie danego Partnera) </w:t>
      </w:r>
      <w:r w:rsidR="00430FB7" w:rsidRPr="006F6FC8">
        <w:rPr>
          <w:rFonts w:ascii="Arial" w:hAnsi="Arial" w:cs="Arial"/>
          <w:color w:val="000000" w:themeColor="text1"/>
        </w:rPr>
        <w:lastRenderedPageBreak/>
        <w:t>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ePUAP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powierzonego/ych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16FC" w14:textId="77777777" w:rsidR="00C40597" w:rsidRDefault="00C40597" w:rsidP="008E0DE8">
      <w:pPr>
        <w:spacing w:after="0" w:line="240" w:lineRule="auto"/>
      </w:pPr>
      <w:r>
        <w:separator/>
      </w:r>
    </w:p>
  </w:endnote>
  <w:endnote w:type="continuationSeparator" w:id="0">
    <w:p w14:paraId="5A567441" w14:textId="77777777" w:rsidR="00C40597" w:rsidRDefault="00C40597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AD3FD9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35CA7" w14:textId="77777777" w:rsidR="00C40597" w:rsidRDefault="00C40597" w:rsidP="008E0DE8">
      <w:pPr>
        <w:spacing w:after="0" w:line="240" w:lineRule="auto"/>
      </w:pPr>
      <w:r>
        <w:separator/>
      </w:r>
    </w:p>
  </w:footnote>
  <w:footnote w:type="continuationSeparator" w:id="0">
    <w:p w14:paraId="14244824" w14:textId="77777777" w:rsidR="00C40597" w:rsidRDefault="00C40597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12B0"/>
    <w:rsid w:val="001A2773"/>
    <w:rsid w:val="001A46C3"/>
    <w:rsid w:val="001A5455"/>
    <w:rsid w:val="001B2A51"/>
    <w:rsid w:val="001B2A75"/>
    <w:rsid w:val="001B37C1"/>
    <w:rsid w:val="001C2D36"/>
    <w:rsid w:val="001D5393"/>
    <w:rsid w:val="001D5DD4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3D4A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3FD9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40597"/>
    <w:rsid w:val="00C52784"/>
    <w:rsid w:val="00C52968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DA20-9070-48D4-8E00-0C96DDF2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7948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Artur Gołębowski</cp:lastModifiedBy>
  <cp:revision>2</cp:revision>
  <cp:lastPrinted>2017-02-03T08:07:00Z</cp:lastPrinted>
  <dcterms:created xsi:type="dcterms:W3CDTF">2017-03-13T08:40:00Z</dcterms:created>
  <dcterms:modified xsi:type="dcterms:W3CDTF">2017-03-13T08:40:00Z</dcterms:modified>
</cp:coreProperties>
</file>