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03A" w:rsidRPr="000A603A" w:rsidRDefault="00B826E2" w:rsidP="002F7C5C">
      <w:pPr>
        <w:spacing w:line="276" w:lineRule="auto"/>
        <w:jc w:val="right"/>
        <w:rPr>
          <w:rFonts w:asciiTheme="minorHAnsi" w:hAnsiTheme="minorHAnsi" w:cs="Arial"/>
          <w:i/>
          <w:sz w:val="22"/>
          <w:szCs w:val="22"/>
        </w:rPr>
      </w:pPr>
      <w:r>
        <w:rPr>
          <w:rFonts w:asciiTheme="minorHAnsi" w:hAnsiTheme="minorHAnsi" w:cs="Arial"/>
          <w:i/>
          <w:sz w:val="22"/>
          <w:szCs w:val="22"/>
        </w:rPr>
        <w:tab/>
      </w:r>
    </w:p>
    <w:p w:rsidR="00F873BF" w:rsidRDefault="006C01FC" w:rsidP="002F7C5C">
      <w:pPr>
        <w:spacing w:line="276" w:lineRule="auto"/>
        <w:ind w:left="6381"/>
        <w:rPr>
          <w:rFonts w:cs="Arial"/>
          <w:sz w:val="16"/>
          <w:szCs w:val="16"/>
        </w:rPr>
      </w:pPr>
      <w:r>
        <w:rPr>
          <w:rFonts w:cs="Arial"/>
          <w:sz w:val="16"/>
          <w:szCs w:val="16"/>
        </w:rPr>
        <w:t>Załącznik</w:t>
      </w:r>
    </w:p>
    <w:p w:rsidR="000A603A" w:rsidRPr="000A603A" w:rsidRDefault="00C223B7" w:rsidP="002F7C5C">
      <w:pPr>
        <w:spacing w:line="276" w:lineRule="auto"/>
        <w:ind w:left="6381"/>
        <w:rPr>
          <w:rFonts w:cs="Arial"/>
          <w:sz w:val="16"/>
          <w:szCs w:val="16"/>
        </w:rPr>
      </w:pPr>
      <w:r>
        <w:rPr>
          <w:rFonts w:cs="Arial"/>
          <w:sz w:val="16"/>
          <w:szCs w:val="16"/>
        </w:rPr>
        <w:t>do Uchwały n</w:t>
      </w:r>
      <w:r w:rsidR="00471985">
        <w:rPr>
          <w:rFonts w:cs="Arial"/>
          <w:sz w:val="16"/>
          <w:szCs w:val="16"/>
        </w:rPr>
        <w:t xml:space="preserve">r </w:t>
      </w:r>
      <w:r w:rsidR="00122D98">
        <w:rPr>
          <w:rFonts w:cs="Arial"/>
          <w:sz w:val="16"/>
          <w:szCs w:val="16"/>
        </w:rPr>
        <w:t>1047/179/16</w:t>
      </w:r>
    </w:p>
    <w:p w:rsidR="000A603A" w:rsidRPr="000A603A" w:rsidRDefault="000A603A" w:rsidP="002F7C5C">
      <w:pPr>
        <w:spacing w:line="276" w:lineRule="auto"/>
        <w:ind w:left="6381"/>
        <w:rPr>
          <w:rFonts w:cs="Arial"/>
          <w:sz w:val="16"/>
          <w:szCs w:val="16"/>
        </w:rPr>
      </w:pPr>
      <w:r w:rsidRPr="000A603A">
        <w:rPr>
          <w:rFonts w:cs="Arial"/>
          <w:sz w:val="16"/>
          <w:szCs w:val="16"/>
        </w:rPr>
        <w:t>Zarządu Województwa Pomorskiego</w:t>
      </w:r>
    </w:p>
    <w:p w:rsidR="000A603A" w:rsidRPr="000A603A" w:rsidRDefault="00D72DA5" w:rsidP="002F7C5C">
      <w:pPr>
        <w:spacing w:line="276" w:lineRule="auto"/>
        <w:ind w:left="6381"/>
        <w:rPr>
          <w:rFonts w:cs="Arial"/>
          <w:sz w:val="16"/>
          <w:szCs w:val="16"/>
        </w:rPr>
      </w:pPr>
      <w:r>
        <w:rPr>
          <w:rFonts w:cs="Arial"/>
          <w:sz w:val="16"/>
          <w:szCs w:val="16"/>
        </w:rPr>
        <w:t xml:space="preserve">z dnia </w:t>
      </w:r>
      <w:r w:rsidR="00122D98">
        <w:rPr>
          <w:rFonts w:cs="Arial"/>
          <w:sz w:val="16"/>
          <w:szCs w:val="16"/>
        </w:rPr>
        <w:t>13 października</w:t>
      </w:r>
      <w:r w:rsidR="00471985">
        <w:rPr>
          <w:rFonts w:cs="Arial"/>
          <w:sz w:val="16"/>
          <w:szCs w:val="16"/>
        </w:rPr>
        <w:t xml:space="preserve"> 2016</w:t>
      </w:r>
      <w:r w:rsidR="00F873BF">
        <w:rPr>
          <w:rFonts w:cs="Arial"/>
          <w:sz w:val="16"/>
          <w:szCs w:val="16"/>
        </w:rPr>
        <w:t xml:space="preserve"> roku</w:t>
      </w:r>
    </w:p>
    <w:p w:rsidR="000A603A" w:rsidRPr="000A603A" w:rsidRDefault="00A97D7F" w:rsidP="002F7C5C">
      <w:pPr>
        <w:spacing w:line="276" w:lineRule="auto"/>
        <w:rPr>
          <w:rFonts w:asciiTheme="minorHAnsi" w:eastAsiaTheme="minorHAnsi" w:hAnsiTheme="minorHAnsi"/>
          <w:b/>
          <w:sz w:val="22"/>
          <w:szCs w:val="22"/>
          <w:lang w:eastAsia="en-US"/>
        </w:rPr>
      </w:pPr>
      <w:r>
        <w:rPr>
          <w:rFonts w:asciiTheme="minorHAnsi" w:eastAsiaTheme="minorHAnsi" w:hAnsiTheme="minorHAnsi"/>
          <w:b/>
          <w:sz w:val="22"/>
          <w:szCs w:val="22"/>
          <w:lang w:eastAsia="en-US"/>
        </w:rPr>
        <w:br/>
      </w:r>
      <w:r>
        <w:rPr>
          <w:rFonts w:asciiTheme="minorHAnsi" w:eastAsiaTheme="minorHAnsi" w:hAnsiTheme="minorHAnsi"/>
          <w:b/>
          <w:sz w:val="22"/>
          <w:szCs w:val="22"/>
          <w:lang w:eastAsia="en-US"/>
        </w:rPr>
        <w:br/>
      </w:r>
      <w:r>
        <w:rPr>
          <w:rFonts w:asciiTheme="minorHAnsi" w:eastAsiaTheme="minorHAnsi" w:hAnsiTheme="minorHAnsi"/>
          <w:b/>
          <w:sz w:val="22"/>
          <w:szCs w:val="22"/>
          <w:lang w:eastAsia="en-US"/>
        </w:rPr>
        <w:br/>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32"/>
          <w:lang w:eastAsia="en-US"/>
        </w:rPr>
      </w:pPr>
      <w:r w:rsidRPr="000A603A">
        <w:rPr>
          <w:rFonts w:ascii="Calibri" w:eastAsia="Calibri" w:hAnsi="Calibri"/>
          <w:b/>
          <w:color w:val="FFFFFF" w:themeColor="background1"/>
          <w:sz w:val="32"/>
          <w:szCs w:val="32"/>
          <w:lang w:eastAsia="en-US"/>
        </w:rPr>
        <w:t xml:space="preserve">REGULAMIN KONKURSU </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28"/>
          <w:szCs w:val="28"/>
          <w:lang w:eastAsia="en-US"/>
        </w:rPr>
      </w:pPr>
      <w:r w:rsidRPr="000A603A">
        <w:rPr>
          <w:rFonts w:ascii="Calibri" w:eastAsia="Calibri" w:hAnsi="Calibri"/>
          <w:b/>
          <w:color w:val="FFFFFF" w:themeColor="background1"/>
          <w:sz w:val="28"/>
          <w:szCs w:val="28"/>
          <w:lang w:eastAsia="en-US"/>
        </w:rPr>
        <w:t>w ramach</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28"/>
          <w:szCs w:val="28"/>
          <w:lang w:eastAsia="en-US"/>
        </w:rPr>
      </w:pPr>
      <w:r w:rsidRPr="000A603A">
        <w:rPr>
          <w:rFonts w:ascii="Calibri" w:eastAsia="Calibri" w:hAnsi="Calibri"/>
          <w:b/>
          <w:color w:val="FFFFFF" w:themeColor="background1"/>
          <w:sz w:val="28"/>
          <w:szCs w:val="28"/>
          <w:lang w:eastAsia="en-US"/>
        </w:rPr>
        <w:t>Regionalnego Programu Operacyjnego Województwa Pomorskiego na</w:t>
      </w:r>
      <w:r w:rsidR="008A2264">
        <w:rPr>
          <w:rFonts w:ascii="Calibri" w:eastAsia="Calibri" w:hAnsi="Calibri"/>
          <w:b/>
          <w:color w:val="FFFFFF" w:themeColor="background1"/>
          <w:sz w:val="28"/>
          <w:szCs w:val="28"/>
          <w:lang w:eastAsia="en-US"/>
        </w:rPr>
        <w:t> </w:t>
      </w:r>
      <w:r w:rsidRPr="000A603A">
        <w:rPr>
          <w:rFonts w:ascii="Calibri" w:eastAsia="Calibri" w:hAnsi="Calibri"/>
          <w:b/>
          <w:color w:val="FFFFFF" w:themeColor="background1"/>
          <w:sz w:val="28"/>
          <w:szCs w:val="28"/>
          <w:lang w:eastAsia="en-US"/>
        </w:rPr>
        <w:t>lata</w:t>
      </w:r>
      <w:r w:rsidR="008A2264">
        <w:rPr>
          <w:rFonts w:ascii="Calibri" w:eastAsia="Calibri" w:hAnsi="Calibri"/>
          <w:b/>
          <w:color w:val="FFFFFF" w:themeColor="background1"/>
          <w:sz w:val="28"/>
          <w:szCs w:val="28"/>
          <w:lang w:eastAsia="en-US"/>
        </w:rPr>
        <w:t> </w:t>
      </w:r>
      <w:r w:rsidRPr="000A603A">
        <w:rPr>
          <w:rFonts w:ascii="Calibri" w:eastAsia="Calibri" w:hAnsi="Calibri"/>
          <w:b/>
          <w:color w:val="FFFFFF" w:themeColor="background1"/>
          <w:sz w:val="28"/>
          <w:szCs w:val="28"/>
          <w:lang w:eastAsia="en-US"/>
        </w:rPr>
        <w:t>2014-2020</w:t>
      </w:r>
    </w:p>
    <w:p w:rsidR="000A603A" w:rsidRPr="000A603A" w:rsidRDefault="000A603A" w:rsidP="002F7C5C">
      <w:pPr>
        <w:spacing w:line="276" w:lineRule="auto"/>
        <w:jc w:val="center"/>
        <w:rPr>
          <w:rFonts w:ascii="Calibri" w:eastAsia="Calibri" w:hAnsi="Calibri"/>
          <w:b/>
          <w:color w:val="000000"/>
          <w:sz w:val="28"/>
          <w:szCs w:val="28"/>
          <w:lang w:eastAsia="en-US"/>
        </w:rPr>
      </w:pPr>
    </w:p>
    <w:p w:rsidR="000A603A" w:rsidRPr="000A603A" w:rsidRDefault="000A603A" w:rsidP="002F7C5C">
      <w:pPr>
        <w:tabs>
          <w:tab w:val="center" w:pos="4536"/>
          <w:tab w:val="right" w:pos="9072"/>
        </w:tabs>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OŚ PRIORYTETOWA 5</w:t>
      </w:r>
    </w:p>
    <w:p w:rsidR="000A603A" w:rsidRPr="000A603A" w:rsidRDefault="000A603A" w:rsidP="002F7C5C">
      <w:pPr>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ZATRUDNIENIE</w:t>
      </w:r>
    </w:p>
    <w:p w:rsidR="000A603A" w:rsidRPr="000A603A" w:rsidRDefault="000A603A" w:rsidP="002F7C5C">
      <w:pPr>
        <w:spacing w:line="276" w:lineRule="auto"/>
        <w:jc w:val="center"/>
        <w:rPr>
          <w:rFonts w:ascii="Calibri" w:eastAsia="Calibri" w:hAnsi="Calibri"/>
          <w:b/>
          <w:color w:val="365F91" w:themeColor="accent1" w:themeShade="BF"/>
          <w:sz w:val="28"/>
          <w:szCs w:val="28"/>
          <w:lang w:eastAsia="en-US"/>
        </w:rPr>
      </w:pPr>
    </w:p>
    <w:p w:rsidR="000A603A" w:rsidRPr="000A603A" w:rsidRDefault="000A603A" w:rsidP="002F7C5C">
      <w:pPr>
        <w:autoSpaceDE w:val="0"/>
        <w:autoSpaceDN w:val="0"/>
        <w:adjustRightInd w:val="0"/>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DZIAŁANIE 5.2.</w:t>
      </w:r>
    </w:p>
    <w:p w:rsidR="000A603A" w:rsidRPr="000A603A" w:rsidRDefault="000A603A" w:rsidP="002F7C5C">
      <w:pPr>
        <w:autoSpaceDE w:val="0"/>
        <w:autoSpaceDN w:val="0"/>
        <w:adjustRightInd w:val="0"/>
        <w:spacing w:line="276" w:lineRule="auto"/>
        <w:jc w:val="center"/>
        <w:rPr>
          <w:rFonts w:ascii="Calibri" w:eastAsia="Calibri" w:hAnsi="Calibri"/>
          <w:b/>
          <w:sz w:val="28"/>
          <w:szCs w:val="28"/>
          <w:lang w:eastAsia="en-US"/>
        </w:rPr>
      </w:pPr>
      <w:r w:rsidRPr="000A603A">
        <w:rPr>
          <w:rFonts w:ascii="Calibri" w:eastAsia="Calibri" w:hAnsi="Calibri"/>
          <w:b/>
          <w:color w:val="365F91" w:themeColor="accent1" w:themeShade="BF"/>
          <w:sz w:val="28"/>
          <w:szCs w:val="28"/>
          <w:lang w:eastAsia="en-US"/>
        </w:rPr>
        <w:t>AKTYWIZACJA ZAWODOWA OSÓB POZOSTAJĄCYCH BEZ PRACY</w:t>
      </w:r>
      <w:r w:rsidR="00A97D7F">
        <w:rPr>
          <w:rFonts w:ascii="Calibri" w:eastAsia="Calibri" w:hAnsi="Calibri"/>
          <w:b/>
          <w:color w:val="365F91" w:themeColor="accent1" w:themeShade="BF"/>
          <w:sz w:val="28"/>
          <w:szCs w:val="28"/>
          <w:lang w:eastAsia="en-US"/>
        </w:rPr>
        <w:br/>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32"/>
          <w:lang w:eastAsia="en-US"/>
        </w:rPr>
      </w:pPr>
      <w:r w:rsidRPr="000A603A">
        <w:rPr>
          <w:rFonts w:ascii="Calibri" w:eastAsia="Calibri" w:hAnsi="Calibri"/>
          <w:b/>
          <w:color w:val="FFFFFF" w:themeColor="background1"/>
          <w:sz w:val="32"/>
          <w:szCs w:val="32"/>
          <w:lang w:eastAsia="en-US"/>
        </w:rPr>
        <w:t>PODDZIAŁANIE 5.2.2.</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32"/>
          <w:lang w:eastAsia="en-US"/>
        </w:rPr>
      </w:pPr>
      <w:r w:rsidRPr="000A603A">
        <w:rPr>
          <w:rFonts w:ascii="Calibri" w:eastAsia="Calibri" w:hAnsi="Calibri"/>
          <w:b/>
          <w:color w:val="FFFFFF" w:themeColor="background1"/>
          <w:sz w:val="32"/>
          <w:szCs w:val="32"/>
          <w:lang w:eastAsia="en-US"/>
        </w:rPr>
        <w:t>AKTYWIZACJA ZAWODOWA OSÓB POZOSTAJĄCYCH BEZ PRACY</w:t>
      </w:r>
    </w:p>
    <w:p w:rsidR="000A603A" w:rsidRPr="000A603A" w:rsidRDefault="00A97D7F" w:rsidP="002F7C5C">
      <w:pPr>
        <w:spacing w:line="276" w:lineRule="auto"/>
        <w:rPr>
          <w:rFonts w:ascii="Calibri" w:eastAsia="Calibri" w:hAnsi="Calibri"/>
          <w:b/>
          <w:sz w:val="28"/>
          <w:szCs w:val="28"/>
          <w:lang w:eastAsia="en-US"/>
        </w:rPr>
      </w:pPr>
      <w:r>
        <w:rPr>
          <w:rFonts w:ascii="Calibri" w:eastAsia="Calibri" w:hAnsi="Calibri"/>
          <w:b/>
          <w:sz w:val="28"/>
          <w:szCs w:val="28"/>
          <w:lang w:eastAsia="en-US"/>
        </w:rPr>
        <w:br/>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28"/>
          <w:lang w:eastAsia="en-US"/>
        </w:rPr>
      </w:pPr>
      <w:r w:rsidRPr="000A603A">
        <w:rPr>
          <w:rFonts w:ascii="Calibri" w:eastAsia="Calibri" w:hAnsi="Calibri"/>
          <w:b/>
          <w:color w:val="FFFFFF" w:themeColor="background1"/>
          <w:sz w:val="32"/>
          <w:szCs w:val="28"/>
          <w:lang w:eastAsia="en-US"/>
        </w:rPr>
        <w:t xml:space="preserve">KONKURS   NR   </w:t>
      </w:r>
      <w:r w:rsidR="00214901">
        <w:rPr>
          <w:rFonts w:ascii="Calibri" w:eastAsia="Calibri" w:hAnsi="Calibri"/>
          <w:b/>
          <w:color w:val="FFFFFF" w:themeColor="background1"/>
          <w:sz w:val="32"/>
          <w:szCs w:val="28"/>
        </w:rPr>
        <w:t>RPPM.05.02</w:t>
      </w:r>
      <w:r w:rsidR="00F42D39">
        <w:rPr>
          <w:rFonts w:ascii="Calibri" w:eastAsia="Calibri" w:hAnsi="Calibri"/>
          <w:b/>
          <w:color w:val="FFFFFF" w:themeColor="background1"/>
          <w:sz w:val="32"/>
          <w:szCs w:val="28"/>
        </w:rPr>
        <w:t>.02-IZ.00</w:t>
      </w:r>
      <w:r w:rsidR="00CA30C1">
        <w:rPr>
          <w:rFonts w:ascii="Calibri" w:eastAsia="Calibri" w:hAnsi="Calibri"/>
          <w:b/>
          <w:color w:val="FFFFFF" w:themeColor="background1"/>
          <w:sz w:val="32"/>
          <w:szCs w:val="28"/>
        </w:rPr>
        <w:t>-22-001</w:t>
      </w:r>
      <w:r w:rsidR="00214901">
        <w:rPr>
          <w:rFonts w:ascii="Calibri" w:eastAsia="Calibri" w:hAnsi="Calibri"/>
          <w:b/>
          <w:color w:val="FFFFFF" w:themeColor="background1"/>
          <w:sz w:val="32"/>
          <w:szCs w:val="28"/>
        </w:rPr>
        <w:t>/</w:t>
      </w:r>
      <w:r w:rsidR="00471985">
        <w:rPr>
          <w:rFonts w:ascii="Calibri" w:eastAsia="Calibri" w:hAnsi="Calibri"/>
          <w:b/>
          <w:color w:val="FFFFFF" w:themeColor="background1"/>
          <w:sz w:val="32"/>
          <w:szCs w:val="28"/>
        </w:rPr>
        <w:t>16</w:t>
      </w:r>
    </w:p>
    <w:p w:rsidR="000A603A" w:rsidRPr="000A603A" w:rsidRDefault="008A2264" w:rsidP="002F7C5C">
      <w:pPr>
        <w:spacing w:line="276" w:lineRule="auto"/>
        <w:rPr>
          <w:rFonts w:ascii="Calibri" w:eastAsia="Calibri" w:hAnsi="Calibri"/>
          <w:b/>
          <w:sz w:val="28"/>
          <w:szCs w:val="28"/>
          <w:lang w:eastAsia="en-US"/>
        </w:rPr>
      </w:pP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p>
    <w:p w:rsidR="008A2264" w:rsidRDefault="00CA30C1" w:rsidP="002F7C5C">
      <w:pPr>
        <w:spacing w:line="276" w:lineRule="auto"/>
        <w:jc w:val="center"/>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Data ogłoszenia konkursu 17 października </w:t>
      </w:r>
      <w:r w:rsidR="00471985" w:rsidRPr="00471985">
        <w:rPr>
          <w:rFonts w:asciiTheme="minorHAnsi" w:eastAsiaTheme="minorHAnsi" w:hAnsiTheme="minorHAnsi"/>
          <w:sz w:val="22"/>
          <w:szCs w:val="22"/>
          <w:lang w:eastAsia="en-US"/>
        </w:rPr>
        <w:t>2016 r.</w:t>
      </w:r>
    </w:p>
    <w:p w:rsidR="008A2264" w:rsidRDefault="008A2264" w:rsidP="002F7C5C">
      <w:pPr>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br w:type="page"/>
      </w:r>
    </w:p>
    <w:sdt>
      <w:sdtPr>
        <w:rPr>
          <w:rFonts w:ascii="Arial" w:eastAsia="Times New Roman" w:hAnsi="Arial"/>
          <w:b w:val="0"/>
          <w:bCs/>
          <w:color w:val="auto"/>
          <w:sz w:val="24"/>
          <w:szCs w:val="24"/>
        </w:rPr>
        <w:id w:val="-1660767757"/>
        <w:docPartObj>
          <w:docPartGallery w:val="Table of Contents"/>
          <w:docPartUnique/>
        </w:docPartObj>
      </w:sdtPr>
      <w:sdtEndPr>
        <w:rPr>
          <w:bCs w:val="0"/>
        </w:rPr>
      </w:sdtEndPr>
      <w:sdtContent>
        <w:p w:rsidR="008C3FE6" w:rsidRPr="00FB6EE2" w:rsidRDefault="001B7DF8" w:rsidP="002F7C5C">
          <w:pPr>
            <w:pStyle w:val="Nagwekspisutreci"/>
            <w:rPr>
              <w:rFonts w:asciiTheme="minorHAnsi" w:hAnsiTheme="minorHAnsi"/>
              <w:color w:val="FFFFFF" w:themeColor="background1"/>
              <w:sz w:val="24"/>
              <w:szCs w:val="22"/>
            </w:rPr>
          </w:pPr>
          <w:r w:rsidRPr="00FB6EE2">
            <w:rPr>
              <w:rFonts w:asciiTheme="minorHAnsi" w:hAnsiTheme="minorHAnsi"/>
              <w:color w:val="FFFFFF" w:themeColor="background1"/>
              <w:sz w:val="24"/>
              <w:szCs w:val="22"/>
            </w:rPr>
            <w:t>Spis treści</w:t>
          </w:r>
        </w:p>
        <w:p w:rsidR="00FB6EE2" w:rsidRPr="00CA30C1" w:rsidRDefault="00BC474F" w:rsidP="002F7C5C">
          <w:pPr>
            <w:pStyle w:val="Spistreci1"/>
            <w:spacing w:before="240"/>
            <w:rPr>
              <w:rFonts w:asciiTheme="minorHAnsi" w:eastAsiaTheme="minorEastAsia" w:hAnsiTheme="minorHAnsi"/>
              <w:b w:val="0"/>
              <w:noProof/>
              <w:sz w:val="22"/>
              <w:szCs w:val="22"/>
              <w:lang w:eastAsia="pl-PL"/>
            </w:rPr>
          </w:pPr>
          <w:r w:rsidRPr="00FB6EE2">
            <w:fldChar w:fldCharType="begin"/>
          </w:r>
          <w:r w:rsidR="008C3FE6" w:rsidRPr="00FB6EE2">
            <w:instrText xml:space="preserve"> TOC \o "1-3" \h \z \u </w:instrText>
          </w:r>
          <w:r w:rsidRPr="00FB6EE2">
            <w:fldChar w:fldCharType="separate"/>
          </w:r>
          <w:hyperlink w:anchor="_Toc462230802" w:history="1">
            <w:r w:rsidR="00FB6EE2" w:rsidRPr="00CA30C1">
              <w:rPr>
                <w:rStyle w:val="Hipercze"/>
                <w:rFonts w:asciiTheme="minorHAnsi" w:hAnsiTheme="minorHAnsi"/>
                <w:b w:val="0"/>
                <w:caps w:val="0"/>
                <w:noProof/>
                <w:sz w:val="22"/>
                <w:szCs w:val="22"/>
              </w:rPr>
              <w:t>Wykaz stosowanych skrótów</w:t>
            </w:r>
            <w:r w:rsidR="00FB6EE2" w:rsidRPr="00CA30C1">
              <w:rPr>
                <w:rFonts w:asciiTheme="minorHAnsi" w:hAnsiTheme="minorHAnsi"/>
                <w:b w:val="0"/>
                <w:noProof/>
                <w:webHidden/>
                <w:sz w:val="22"/>
                <w:szCs w:val="22"/>
              </w:rPr>
              <w:tab/>
            </w:r>
            <w:r w:rsidRPr="00CA30C1">
              <w:rPr>
                <w:rFonts w:asciiTheme="minorHAnsi" w:hAnsiTheme="minorHAnsi"/>
                <w:b w:val="0"/>
                <w:noProof/>
                <w:webHidden/>
                <w:sz w:val="22"/>
                <w:szCs w:val="22"/>
              </w:rPr>
              <w:fldChar w:fldCharType="begin"/>
            </w:r>
            <w:r w:rsidR="00FB6EE2" w:rsidRPr="00CA30C1">
              <w:rPr>
                <w:rFonts w:asciiTheme="minorHAnsi" w:hAnsiTheme="minorHAnsi"/>
                <w:b w:val="0"/>
                <w:noProof/>
                <w:webHidden/>
                <w:sz w:val="22"/>
                <w:szCs w:val="22"/>
              </w:rPr>
              <w:instrText xml:space="preserve"> PAGEREF _Toc462230802 \h </w:instrText>
            </w:r>
            <w:r w:rsidRPr="00CA30C1">
              <w:rPr>
                <w:rFonts w:asciiTheme="minorHAnsi" w:hAnsiTheme="minorHAnsi"/>
                <w:b w:val="0"/>
                <w:noProof/>
                <w:webHidden/>
                <w:sz w:val="22"/>
                <w:szCs w:val="22"/>
              </w:rPr>
            </w:r>
            <w:r w:rsidRPr="00CA30C1">
              <w:rPr>
                <w:rFonts w:asciiTheme="minorHAnsi" w:hAnsiTheme="minorHAnsi"/>
                <w:b w:val="0"/>
                <w:noProof/>
                <w:webHidden/>
                <w:sz w:val="22"/>
                <w:szCs w:val="22"/>
              </w:rPr>
              <w:fldChar w:fldCharType="separate"/>
            </w:r>
            <w:r w:rsidR="001E19B8">
              <w:rPr>
                <w:rFonts w:asciiTheme="minorHAnsi" w:hAnsiTheme="minorHAnsi"/>
                <w:b w:val="0"/>
                <w:noProof/>
                <w:webHidden/>
                <w:sz w:val="22"/>
                <w:szCs w:val="22"/>
              </w:rPr>
              <w:t>3</w:t>
            </w:r>
            <w:r w:rsidRPr="00CA30C1">
              <w:rPr>
                <w:rFonts w:asciiTheme="minorHAnsi" w:hAnsiTheme="minorHAnsi"/>
                <w:b w:val="0"/>
                <w:noProof/>
                <w:webHidden/>
                <w:sz w:val="22"/>
                <w:szCs w:val="22"/>
              </w:rPr>
              <w:fldChar w:fldCharType="end"/>
            </w:r>
          </w:hyperlink>
        </w:p>
        <w:p w:rsidR="00FB6EE2" w:rsidRPr="00CA30C1" w:rsidRDefault="002D5402" w:rsidP="002F7C5C">
          <w:pPr>
            <w:pStyle w:val="Spistreci1"/>
            <w:rPr>
              <w:rFonts w:asciiTheme="minorHAnsi" w:eastAsiaTheme="minorEastAsia" w:hAnsiTheme="minorHAnsi"/>
              <w:b w:val="0"/>
              <w:noProof/>
              <w:sz w:val="22"/>
              <w:szCs w:val="22"/>
              <w:lang w:eastAsia="pl-PL"/>
            </w:rPr>
          </w:pPr>
          <w:hyperlink w:anchor="_Toc462230803" w:history="1">
            <w:r w:rsidR="00FB6EE2" w:rsidRPr="00CA30C1">
              <w:rPr>
                <w:rStyle w:val="Hipercze"/>
                <w:rFonts w:asciiTheme="minorHAnsi" w:eastAsia="Calibri" w:hAnsiTheme="minorHAnsi"/>
                <w:b w:val="0"/>
                <w:caps w:val="0"/>
                <w:noProof/>
                <w:sz w:val="22"/>
                <w:szCs w:val="22"/>
              </w:rPr>
              <w:t>Wykaz stosowanych pojęć</w:t>
            </w:r>
            <w:r w:rsidR="00FB6EE2" w:rsidRPr="00CA30C1">
              <w:rPr>
                <w:rFonts w:asciiTheme="minorHAnsi" w:hAnsiTheme="minorHAnsi"/>
                <w:b w:val="0"/>
                <w:noProof/>
                <w:webHidden/>
                <w:sz w:val="22"/>
                <w:szCs w:val="22"/>
              </w:rPr>
              <w:tab/>
            </w:r>
            <w:r w:rsidR="00BC474F" w:rsidRPr="00CA30C1">
              <w:rPr>
                <w:rFonts w:asciiTheme="minorHAnsi" w:hAnsiTheme="minorHAnsi"/>
                <w:b w:val="0"/>
                <w:noProof/>
                <w:webHidden/>
                <w:sz w:val="22"/>
                <w:szCs w:val="22"/>
              </w:rPr>
              <w:fldChar w:fldCharType="begin"/>
            </w:r>
            <w:r w:rsidR="00FB6EE2" w:rsidRPr="00CA30C1">
              <w:rPr>
                <w:rFonts w:asciiTheme="minorHAnsi" w:hAnsiTheme="minorHAnsi"/>
                <w:b w:val="0"/>
                <w:noProof/>
                <w:webHidden/>
                <w:sz w:val="22"/>
                <w:szCs w:val="22"/>
              </w:rPr>
              <w:instrText xml:space="preserve"> PAGEREF _Toc462230803 \h </w:instrText>
            </w:r>
            <w:r w:rsidR="00BC474F" w:rsidRPr="00CA30C1">
              <w:rPr>
                <w:rFonts w:asciiTheme="minorHAnsi" w:hAnsiTheme="minorHAnsi"/>
                <w:b w:val="0"/>
                <w:noProof/>
                <w:webHidden/>
                <w:sz w:val="22"/>
                <w:szCs w:val="22"/>
              </w:rPr>
            </w:r>
            <w:r w:rsidR="00BC474F" w:rsidRPr="00CA30C1">
              <w:rPr>
                <w:rFonts w:asciiTheme="minorHAnsi" w:hAnsiTheme="minorHAnsi"/>
                <w:b w:val="0"/>
                <w:noProof/>
                <w:webHidden/>
                <w:sz w:val="22"/>
                <w:szCs w:val="22"/>
              </w:rPr>
              <w:fldChar w:fldCharType="separate"/>
            </w:r>
            <w:r w:rsidR="001E19B8">
              <w:rPr>
                <w:rFonts w:asciiTheme="minorHAnsi" w:hAnsiTheme="minorHAnsi"/>
                <w:b w:val="0"/>
                <w:noProof/>
                <w:webHidden/>
                <w:sz w:val="22"/>
                <w:szCs w:val="22"/>
              </w:rPr>
              <w:t>4</w:t>
            </w:r>
            <w:r w:rsidR="00BC474F" w:rsidRPr="00CA30C1">
              <w:rPr>
                <w:rFonts w:asciiTheme="minorHAnsi" w:hAnsiTheme="minorHAnsi"/>
                <w:b w:val="0"/>
                <w:noProof/>
                <w:webHidden/>
                <w:sz w:val="22"/>
                <w:szCs w:val="22"/>
              </w:rPr>
              <w:fldChar w:fldCharType="end"/>
            </w:r>
          </w:hyperlink>
        </w:p>
        <w:p w:rsidR="00FB6EE2" w:rsidRPr="00CA30C1" w:rsidRDefault="002D5402" w:rsidP="002F7C5C">
          <w:pPr>
            <w:pStyle w:val="Spistreci1"/>
            <w:rPr>
              <w:rFonts w:asciiTheme="minorHAnsi" w:eastAsiaTheme="minorEastAsia" w:hAnsiTheme="minorHAnsi"/>
              <w:b w:val="0"/>
              <w:noProof/>
              <w:sz w:val="22"/>
              <w:szCs w:val="22"/>
              <w:lang w:eastAsia="pl-PL"/>
            </w:rPr>
          </w:pPr>
          <w:hyperlink w:anchor="_Toc462230804" w:history="1">
            <w:r w:rsidR="00FB6EE2" w:rsidRPr="00CA30C1">
              <w:rPr>
                <w:rStyle w:val="Hipercze"/>
                <w:rFonts w:asciiTheme="minorHAnsi" w:eastAsia="Calibri" w:hAnsiTheme="minorHAnsi"/>
                <w:b w:val="0"/>
                <w:caps w:val="0"/>
                <w:noProof/>
                <w:sz w:val="22"/>
                <w:szCs w:val="22"/>
              </w:rPr>
              <w:t>Podstawy prawne</w:t>
            </w:r>
            <w:r w:rsidR="00FB6EE2" w:rsidRPr="00CA30C1">
              <w:rPr>
                <w:rFonts w:asciiTheme="minorHAnsi" w:hAnsiTheme="minorHAnsi"/>
                <w:b w:val="0"/>
                <w:noProof/>
                <w:webHidden/>
                <w:sz w:val="22"/>
                <w:szCs w:val="22"/>
              </w:rPr>
              <w:tab/>
            </w:r>
            <w:r w:rsidR="00BC474F" w:rsidRPr="00CA30C1">
              <w:rPr>
                <w:rFonts w:asciiTheme="minorHAnsi" w:hAnsiTheme="minorHAnsi"/>
                <w:b w:val="0"/>
                <w:noProof/>
                <w:webHidden/>
                <w:sz w:val="22"/>
                <w:szCs w:val="22"/>
              </w:rPr>
              <w:fldChar w:fldCharType="begin"/>
            </w:r>
            <w:r w:rsidR="00FB6EE2" w:rsidRPr="00CA30C1">
              <w:rPr>
                <w:rFonts w:asciiTheme="minorHAnsi" w:hAnsiTheme="minorHAnsi"/>
                <w:b w:val="0"/>
                <w:noProof/>
                <w:webHidden/>
                <w:sz w:val="22"/>
                <w:szCs w:val="22"/>
              </w:rPr>
              <w:instrText xml:space="preserve"> PAGEREF _Toc462230804 \h </w:instrText>
            </w:r>
            <w:r w:rsidR="00BC474F" w:rsidRPr="00CA30C1">
              <w:rPr>
                <w:rFonts w:asciiTheme="minorHAnsi" w:hAnsiTheme="minorHAnsi"/>
                <w:b w:val="0"/>
                <w:noProof/>
                <w:webHidden/>
                <w:sz w:val="22"/>
                <w:szCs w:val="22"/>
              </w:rPr>
            </w:r>
            <w:r w:rsidR="00BC474F" w:rsidRPr="00CA30C1">
              <w:rPr>
                <w:rFonts w:asciiTheme="minorHAnsi" w:hAnsiTheme="minorHAnsi"/>
                <w:b w:val="0"/>
                <w:noProof/>
                <w:webHidden/>
                <w:sz w:val="22"/>
                <w:szCs w:val="22"/>
              </w:rPr>
              <w:fldChar w:fldCharType="separate"/>
            </w:r>
            <w:r w:rsidR="001E19B8">
              <w:rPr>
                <w:rFonts w:asciiTheme="minorHAnsi" w:hAnsiTheme="minorHAnsi"/>
                <w:b w:val="0"/>
                <w:noProof/>
                <w:webHidden/>
                <w:sz w:val="22"/>
                <w:szCs w:val="22"/>
              </w:rPr>
              <w:t>4</w:t>
            </w:r>
            <w:r w:rsidR="00BC474F" w:rsidRPr="00CA30C1">
              <w:rPr>
                <w:rFonts w:asciiTheme="minorHAnsi" w:hAnsiTheme="minorHAnsi"/>
                <w:b w:val="0"/>
                <w:noProof/>
                <w:webHidden/>
                <w:sz w:val="22"/>
                <w:szCs w:val="22"/>
              </w:rPr>
              <w:fldChar w:fldCharType="end"/>
            </w:r>
          </w:hyperlink>
        </w:p>
        <w:p w:rsidR="00FB6EE2" w:rsidRPr="00CA30C1" w:rsidRDefault="002D5402" w:rsidP="002F7C5C">
          <w:pPr>
            <w:pStyle w:val="Spistreci1"/>
            <w:rPr>
              <w:rFonts w:asciiTheme="minorHAnsi" w:eastAsiaTheme="minorEastAsia" w:hAnsiTheme="minorHAnsi"/>
              <w:b w:val="0"/>
              <w:noProof/>
              <w:sz w:val="22"/>
              <w:szCs w:val="22"/>
              <w:lang w:eastAsia="pl-PL"/>
            </w:rPr>
          </w:pPr>
          <w:hyperlink w:anchor="_Toc462230805" w:history="1">
            <w:r w:rsidR="00FB6EE2" w:rsidRPr="00CA30C1">
              <w:rPr>
                <w:rStyle w:val="Hipercze"/>
                <w:rFonts w:asciiTheme="minorHAnsi" w:eastAsia="Calibri" w:hAnsiTheme="minorHAnsi"/>
                <w:b w:val="0"/>
                <w:noProof/>
                <w:sz w:val="22"/>
                <w:szCs w:val="22"/>
              </w:rPr>
              <w:t>1.</w:t>
            </w:r>
            <w:r w:rsidR="00FB6EE2" w:rsidRPr="00CA30C1">
              <w:rPr>
                <w:rFonts w:asciiTheme="minorHAnsi" w:eastAsiaTheme="minorEastAsia" w:hAnsiTheme="minorHAnsi"/>
                <w:b w:val="0"/>
                <w:noProof/>
                <w:sz w:val="22"/>
                <w:szCs w:val="22"/>
                <w:lang w:eastAsia="pl-PL"/>
              </w:rPr>
              <w:tab/>
            </w:r>
            <w:r w:rsidR="00FB6EE2" w:rsidRPr="00CA30C1">
              <w:rPr>
                <w:rStyle w:val="Hipercze"/>
                <w:rFonts w:asciiTheme="minorHAnsi" w:eastAsia="Calibri" w:hAnsiTheme="minorHAnsi"/>
                <w:b w:val="0"/>
                <w:caps w:val="0"/>
                <w:noProof/>
                <w:sz w:val="22"/>
                <w:szCs w:val="22"/>
              </w:rPr>
              <w:t>Podstawowe informacje o konkursie</w:t>
            </w:r>
            <w:r w:rsidR="00FB6EE2" w:rsidRPr="00CA30C1">
              <w:rPr>
                <w:rFonts w:asciiTheme="minorHAnsi" w:hAnsiTheme="minorHAnsi"/>
                <w:b w:val="0"/>
                <w:noProof/>
                <w:webHidden/>
                <w:sz w:val="22"/>
                <w:szCs w:val="22"/>
              </w:rPr>
              <w:tab/>
            </w:r>
            <w:r w:rsidR="00BC474F" w:rsidRPr="00CA30C1">
              <w:rPr>
                <w:rFonts w:asciiTheme="minorHAnsi" w:hAnsiTheme="minorHAnsi"/>
                <w:b w:val="0"/>
                <w:noProof/>
                <w:webHidden/>
                <w:sz w:val="22"/>
                <w:szCs w:val="22"/>
              </w:rPr>
              <w:fldChar w:fldCharType="begin"/>
            </w:r>
            <w:r w:rsidR="00FB6EE2" w:rsidRPr="00CA30C1">
              <w:rPr>
                <w:rFonts w:asciiTheme="minorHAnsi" w:hAnsiTheme="minorHAnsi"/>
                <w:b w:val="0"/>
                <w:noProof/>
                <w:webHidden/>
                <w:sz w:val="22"/>
                <w:szCs w:val="22"/>
              </w:rPr>
              <w:instrText xml:space="preserve"> PAGEREF _Toc462230805 \h </w:instrText>
            </w:r>
            <w:r w:rsidR="00BC474F" w:rsidRPr="00CA30C1">
              <w:rPr>
                <w:rFonts w:asciiTheme="minorHAnsi" w:hAnsiTheme="minorHAnsi"/>
                <w:b w:val="0"/>
                <w:noProof/>
                <w:webHidden/>
                <w:sz w:val="22"/>
                <w:szCs w:val="22"/>
              </w:rPr>
            </w:r>
            <w:r w:rsidR="00BC474F" w:rsidRPr="00CA30C1">
              <w:rPr>
                <w:rFonts w:asciiTheme="minorHAnsi" w:hAnsiTheme="minorHAnsi"/>
                <w:b w:val="0"/>
                <w:noProof/>
                <w:webHidden/>
                <w:sz w:val="22"/>
                <w:szCs w:val="22"/>
              </w:rPr>
              <w:fldChar w:fldCharType="separate"/>
            </w:r>
            <w:r w:rsidR="001E19B8">
              <w:rPr>
                <w:rFonts w:asciiTheme="minorHAnsi" w:hAnsiTheme="minorHAnsi"/>
                <w:b w:val="0"/>
                <w:noProof/>
                <w:webHidden/>
                <w:sz w:val="22"/>
                <w:szCs w:val="22"/>
              </w:rPr>
              <w:t>7</w:t>
            </w:r>
            <w:r w:rsidR="00BC474F" w:rsidRPr="00CA30C1">
              <w:rPr>
                <w:rFonts w:asciiTheme="minorHAnsi" w:hAnsiTheme="minorHAnsi"/>
                <w:b w:val="0"/>
                <w:noProof/>
                <w:webHidden/>
                <w:sz w:val="22"/>
                <w:szCs w:val="22"/>
              </w:rPr>
              <w:fldChar w:fldCharType="end"/>
            </w:r>
          </w:hyperlink>
        </w:p>
        <w:p w:rsidR="00FB6EE2" w:rsidRPr="00FB6EE2"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06" w:history="1">
            <w:r w:rsidR="00FB6EE2" w:rsidRPr="00FB6EE2">
              <w:rPr>
                <w:rStyle w:val="Hipercze"/>
                <w:rFonts w:eastAsiaTheme="majorEastAsia"/>
                <w:b w:val="0"/>
                <w:iCs/>
                <w:noProof/>
                <w:sz w:val="22"/>
                <w:szCs w:val="22"/>
              </w:rPr>
              <w:t>1.1</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Z</w:t>
            </w:r>
            <w:r w:rsidR="00FB6EE2" w:rsidRPr="00FB6EE2">
              <w:rPr>
                <w:rStyle w:val="Hipercze"/>
                <w:rFonts w:eastAsiaTheme="majorEastAsia"/>
                <w:b w:val="0"/>
                <w:iCs/>
                <w:noProof/>
                <w:sz w:val="22"/>
                <w:szCs w:val="22"/>
              </w:rPr>
              <w:t>akres regulaminu konkursu</w:t>
            </w:r>
            <w:r w:rsidR="00FB6EE2" w:rsidRPr="00FB6EE2">
              <w:rPr>
                <w:b w:val="0"/>
                <w:noProof/>
                <w:webHidden/>
                <w:sz w:val="22"/>
                <w:szCs w:val="22"/>
              </w:rPr>
              <w:tab/>
            </w:r>
            <w:r w:rsidR="00BC474F" w:rsidRPr="00FB6EE2">
              <w:rPr>
                <w:b w:val="0"/>
                <w:noProof/>
                <w:webHidden/>
                <w:sz w:val="22"/>
                <w:szCs w:val="22"/>
              </w:rPr>
              <w:fldChar w:fldCharType="begin"/>
            </w:r>
            <w:r w:rsidR="00FB6EE2" w:rsidRPr="00FB6EE2">
              <w:rPr>
                <w:b w:val="0"/>
                <w:noProof/>
                <w:webHidden/>
                <w:sz w:val="22"/>
                <w:szCs w:val="22"/>
              </w:rPr>
              <w:instrText xml:space="preserve"> PAGEREF _Toc462230806 \h </w:instrText>
            </w:r>
            <w:r w:rsidR="00BC474F" w:rsidRPr="00FB6EE2">
              <w:rPr>
                <w:b w:val="0"/>
                <w:noProof/>
                <w:webHidden/>
                <w:sz w:val="22"/>
                <w:szCs w:val="22"/>
              </w:rPr>
            </w:r>
            <w:r w:rsidR="00BC474F" w:rsidRPr="00FB6EE2">
              <w:rPr>
                <w:b w:val="0"/>
                <w:noProof/>
                <w:webHidden/>
                <w:sz w:val="22"/>
                <w:szCs w:val="22"/>
              </w:rPr>
              <w:fldChar w:fldCharType="separate"/>
            </w:r>
            <w:r w:rsidR="001E19B8">
              <w:rPr>
                <w:b w:val="0"/>
                <w:noProof/>
                <w:webHidden/>
                <w:sz w:val="22"/>
                <w:szCs w:val="22"/>
              </w:rPr>
              <w:t>7</w:t>
            </w:r>
            <w:r w:rsidR="00BC474F" w:rsidRPr="00FB6EE2">
              <w:rPr>
                <w:b w:val="0"/>
                <w:noProof/>
                <w:webHidden/>
                <w:sz w:val="22"/>
                <w:szCs w:val="22"/>
              </w:rPr>
              <w:fldChar w:fldCharType="end"/>
            </w:r>
          </w:hyperlink>
        </w:p>
        <w:p w:rsidR="00FB6EE2" w:rsidRPr="00FB6EE2"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07" w:history="1">
            <w:r w:rsidR="00FB6EE2" w:rsidRPr="00FB6EE2">
              <w:rPr>
                <w:rStyle w:val="Hipercze"/>
                <w:rFonts w:eastAsiaTheme="majorEastAsia"/>
                <w:b w:val="0"/>
                <w:iCs/>
                <w:noProof/>
                <w:sz w:val="22"/>
                <w:szCs w:val="22"/>
              </w:rPr>
              <w:t>1.2</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N</w:t>
            </w:r>
            <w:r w:rsidR="00FB6EE2" w:rsidRPr="00FB6EE2">
              <w:rPr>
                <w:rStyle w:val="Hipercze"/>
                <w:rFonts w:eastAsiaTheme="majorEastAsia"/>
                <w:b w:val="0"/>
                <w:iCs/>
                <w:noProof/>
                <w:sz w:val="22"/>
                <w:szCs w:val="22"/>
              </w:rPr>
              <w:t>azwa i adres instytucji ogłaszającej konkurs</w:t>
            </w:r>
            <w:r w:rsidR="00FB6EE2" w:rsidRPr="00FB6EE2">
              <w:rPr>
                <w:b w:val="0"/>
                <w:noProof/>
                <w:webHidden/>
                <w:sz w:val="22"/>
                <w:szCs w:val="22"/>
              </w:rPr>
              <w:tab/>
            </w:r>
            <w:r w:rsidR="00BC474F" w:rsidRPr="00FB6EE2">
              <w:rPr>
                <w:b w:val="0"/>
                <w:noProof/>
                <w:webHidden/>
                <w:sz w:val="22"/>
                <w:szCs w:val="22"/>
              </w:rPr>
              <w:fldChar w:fldCharType="begin"/>
            </w:r>
            <w:r w:rsidR="00FB6EE2" w:rsidRPr="00FB6EE2">
              <w:rPr>
                <w:b w:val="0"/>
                <w:noProof/>
                <w:webHidden/>
                <w:sz w:val="22"/>
                <w:szCs w:val="22"/>
              </w:rPr>
              <w:instrText xml:space="preserve"> PAGEREF _Toc462230807 \h </w:instrText>
            </w:r>
            <w:r w:rsidR="00BC474F" w:rsidRPr="00FB6EE2">
              <w:rPr>
                <w:b w:val="0"/>
                <w:noProof/>
                <w:webHidden/>
                <w:sz w:val="22"/>
                <w:szCs w:val="22"/>
              </w:rPr>
            </w:r>
            <w:r w:rsidR="00BC474F" w:rsidRPr="00FB6EE2">
              <w:rPr>
                <w:b w:val="0"/>
                <w:noProof/>
                <w:webHidden/>
                <w:sz w:val="22"/>
                <w:szCs w:val="22"/>
              </w:rPr>
              <w:fldChar w:fldCharType="separate"/>
            </w:r>
            <w:r w:rsidR="001E19B8">
              <w:rPr>
                <w:b w:val="0"/>
                <w:noProof/>
                <w:webHidden/>
                <w:sz w:val="22"/>
                <w:szCs w:val="22"/>
              </w:rPr>
              <w:t>8</w:t>
            </w:r>
            <w:r w:rsidR="00BC474F" w:rsidRPr="00FB6EE2">
              <w:rPr>
                <w:b w:val="0"/>
                <w:noProof/>
                <w:webHidden/>
                <w:sz w:val="22"/>
                <w:szCs w:val="22"/>
              </w:rPr>
              <w:fldChar w:fldCharType="end"/>
            </w:r>
          </w:hyperlink>
        </w:p>
        <w:p w:rsidR="00FB6EE2" w:rsidRPr="00FB6EE2"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08" w:history="1">
            <w:r w:rsidR="00FB6EE2" w:rsidRPr="00FB6EE2">
              <w:rPr>
                <w:rStyle w:val="Hipercze"/>
                <w:rFonts w:eastAsiaTheme="majorEastAsia"/>
                <w:b w:val="0"/>
                <w:iCs/>
                <w:noProof/>
                <w:sz w:val="22"/>
                <w:szCs w:val="22"/>
              </w:rPr>
              <w:t>1.3</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P</w:t>
            </w:r>
            <w:r w:rsidR="00FB6EE2" w:rsidRPr="00FB6EE2">
              <w:rPr>
                <w:rStyle w:val="Hipercze"/>
                <w:rFonts w:eastAsiaTheme="majorEastAsia"/>
                <w:b w:val="0"/>
                <w:iCs/>
                <w:noProof/>
                <w:sz w:val="22"/>
                <w:szCs w:val="22"/>
              </w:rPr>
              <w:t>rzedmiot konkursu</w:t>
            </w:r>
            <w:r w:rsidR="00FB6EE2" w:rsidRPr="00FB6EE2">
              <w:rPr>
                <w:b w:val="0"/>
                <w:noProof/>
                <w:webHidden/>
                <w:sz w:val="22"/>
                <w:szCs w:val="22"/>
              </w:rPr>
              <w:tab/>
            </w:r>
            <w:r w:rsidR="00BC474F" w:rsidRPr="00FB6EE2">
              <w:rPr>
                <w:b w:val="0"/>
                <w:noProof/>
                <w:webHidden/>
                <w:sz w:val="22"/>
                <w:szCs w:val="22"/>
              </w:rPr>
              <w:fldChar w:fldCharType="begin"/>
            </w:r>
            <w:r w:rsidR="00FB6EE2" w:rsidRPr="00FB6EE2">
              <w:rPr>
                <w:b w:val="0"/>
                <w:noProof/>
                <w:webHidden/>
                <w:sz w:val="22"/>
                <w:szCs w:val="22"/>
              </w:rPr>
              <w:instrText xml:space="preserve"> PAGEREF _Toc462230808 \h </w:instrText>
            </w:r>
            <w:r w:rsidR="00BC474F" w:rsidRPr="00FB6EE2">
              <w:rPr>
                <w:b w:val="0"/>
                <w:noProof/>
                <w:webHidden/>
                <w:sz w:val="22"/>
                <w:szCs w:val="22"/>
              </w:rPr>
            </w:r>
            <w:r w:rsidR="00BC474F" w:rsidRPr="00FB6EE2">
              <w:rPr>
                <w:b w:val="0"/>
                <w:noProof/>
                <w:webHidden/>
                <w:sz w:val="22"/>
                <w:szCs w:val="22"/>
              </w:rPr>
              <w:fldChar w:fldCharType="separate"/>
            </w:r>
            <w:r w:rsidR="001E19B8">
              <w:rPr>
                <w:b w:val="0"/>
                <w:noProof/>
                <w:webHidden/>
                <w:sz w:val="22"/>
                <w:szCs w:val="22"/>
              </w:rPr>
              <w:t>8</w:t>
            </w:r>
            <w:r w:rsidR="00BC474F" w:rsidRPr="00FB6EE2">
              <w:rPr>
                <w:b w:val="0"/>
                <w:noProof/>
                <w:webHidden/>
                <w:sz w:val="22"/>
                <w:szCs w:val="22"/>
              </w:rPr>
              <w:fldChar w:fldCharType="end"/>
            </w:r>
          </w:hyperlink>
        </w:p>
        <w:p w:rsidR="00FB6EE2" w:rsidRPr="00FB6EE2"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09" w:history="1">
            <w:r w:rsidR="00FB6EE2" w:rsidRPr="00FB6EE2">
              <w:rPr>
                <w:rStyle w:val="Hipercze"/>
                <w:b w:val="0"/>
                <w:noProof/>
                <w:sz w:val="22"/>
                <w:szCs w:val="22"/>
              </w:rPr>
              <w:t>1.4</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K</w:t>
            </w:r>
            <w:r w:rsidR="00FB6EE2" w:rsidRPr="00FB6EE2">
              <w:rPr>
                <w:rStyle w:val="Hipercze"/>
                <w:rFonts w:eastAsiaTheme="majorEastAsia"/>
                <w:b w:val="0"/>
                <w:iCs/>
                <w:noProof/>
                <w:sz w:val="22"/>
                <w:szCs w:val="22"/>
              </w:rPr>
              <w:t>wota przeznaczona na dofinansowanie projektów w konkursie</w:t>
            </w:r>
            <w:r w:rsidR="00FB6EE2" w:rsidRPr="00FB6EE2">
              <w:rPr>
                <w:b w:val="0"/>
                <w:noProof/>
                <w:webHidden/>
                <w:sz w:val="22"/>
                <w:szCs w:val="22"/>
              </w:rPr>
              <w:tab/>
            </w:r>
            <w:r w:rsidR="00BC474F" w:rsidRPr="00FB6EE2">
              <w:rPr>
                <w:b w:val="0"/>
                <w:noProof/>
                <w:webHidden/>
                <w:sz w:val="22"/>
                <w:szCs w:val="22"/>
              </w:rPr>
              <w:fldChar w:fldCharType="begin"/>
            </w:r>
            <w:r w:rsidR="00FB6EE2" w:rsidRPr="00FB6EE2">
              <w:rPr>
                <w:b w:val="0"/>
                <w:noProof/>
                <w:webHidden/>
                <w:sz w:val="22"/>
                <w:szCs w:val="22"/>
              </w:rPr>
              <w:instrText xml:space="preserve"> PAGEREF _Toc462230809 \h </w:instrText>
            </w:r>
            <w:r w:rsidR="00BC474F" w:rsidRPr="00FB6EE2">
              <w:rPr>
                <w:b w:val="0"/>
                <w:noProof/>
                <w:webHidden/>
                <w:sz w:val="22"/>
                <w:szCs w:val="22"/>
              </w:rPr>
            </w:r>
            <w:r w:rsidR="00BC474F" w:rsidRPr="00FB6EE2">
              <w:rPr>
                <w:b w:val="0"/>
                <w:noProof/>
                <w:webHidden/>
                <w:sz w:val="22"/>
                <w:szCs w:val="22"/>
              </w:rPr>
              <w:fldChar w:fldCharType="separate"/>
            </w:r>
            <w:r w:rsidR="001E19B8">
              <w:rPr>
                <w:b w:val="0"/>
                <w:noProof/>
                <w:webHidden/>
                <w:sz w:val="22"/>
                <w:szCs w:val="22"/>
              </w:rPr>
              <w:t>8</w:t>
            </w:r>
            <w:r w:rsidR="00BC474F" w:rsidRPr="00FB6EE2">
              <w:rPr>
                <w:b w:val="0"/>
                <w:noProof/>
                <w:webHidden/>
                <w:sz w:val="22"/>
                <w:szCs w:val="22"/>
              </w:rPr>
              <w:fldChar w:fldCharType="end"/>
            </w:r>
          </w:hyperlink>
        </w:p>
        <w:p w:rsidR="00FB6EE2" w:rsidRPr="00FB6EE2"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10" w:history="1">
            <w:r w:rsidR="00FB6EE2" w:rsidRPr="00FB6EE2">
              <w:rPr>
                <w:rStyle w:val="Hipercze"/>
                <w:rFonts w:eastAsiaTheme="majorEastAsia"/>
                <w:b w:val="0"/>
                <w:iCs/>
                <w:noProof/>
                <w:sz w:val="22"/>
                <w:szCs w:val="22"/>
              </w:rPr>
              <w:t>1.5</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D</w:t>
            </w:r>
            <w:r w:rsidR="00FB6EE2" w:rsidRPr="00FB6EE2">
              <w:rPr>
                <w:rStyle w:val="Hipercze"/>
                <w:rFonts w:eastAsiaTheme="majorEastAsia"/>
                <w:b w:val="0"/>
                <w:iCs/>
                <w:noProof/>
                <w:sz w:val="22"/>
                <w:szCs w:val="22"/>
              </w:rPr>
              <w:t>opuszczalny poziom dofinansowania projektu w konkursie</w:t>
            </w:r>
            <w:r w:rsidR="00FB6EE2" w:rsidRPr="00FB6EE2">
              <w:rPr>
                <w:b w:val="0"/>
                <w:noProof/>
                <w:webHidden/>
                <w:sz w:val="22"/>
                <w:szCs w:val="22"/>
              </w:rPr>
              <w:tab/>
            </w:r>
            <w:r w:rsidR="00BC474F" w:rsidRPr="00FB6EE2">
              <w:rPr>
                <w:b w:val="0"/>
                <w:noProof/>
                <w:webHidden/>
                <w:sz w:val="22"/>
                <w:szCs w:val="22"/>
              </w:rPr>
              <w:fldChar w:fldCharType="begin"/>
            </w:r>
            <w:r w:rsidR="00FB6EE2" w:rsidRPr="00FB6EE2">
              <w:rPr>
                <w:b w:val="0"/>
                <w:noProof/>
                <w:webHidden/>
                <w:sz w:val="22"/>
                <w:szCs w:val="22"/>
              </w:rPr>
              <w:instrText xml:space="preserve"> PAGEREF _Toc462230810 \h </w:instrText>
            </w:r>
            <w:r w:rsidR="00BC474F" w:rsidRPr="00FB6EE2">
              <w:rPr>
                <w:b w:val="0"/>
                <w:noProof/>
                <w:webHidden/>
                <w:sz w:val="22"/>
                <w:szCs w:val="22"/>
              </w:rPr>
            </w:r>
            <w:r w:rsidR="00BC474F" w:rsidRPr="00FB6EE2">
              <w:rPr>
                <w:b w:val="0"/>
                <w:noProof/>
                <w:webHidden/>
                <w:sz w:val="22"/>
                <w:szCs w:val="22"/>
              </w:rPr>
              <w:fldChar w:fldCharType="separate"/>
            </w:r>
            <w:r w:rsidR="001E19B8">
              <w:rPr>
                <w:b w:val="0"/>
                <w:noProof/>
                <w:webHidden/>
                <w:sz w:val="22"/>
                <w:szCs w:val="22"/>
              </w:rPr>
              <w:t>9</w:t>
            </w:r>
            <w:r w:rsidR="00BC474F" w:rsidRPr="00FB6EE2">
              <w:rPr>
                <w:b w:val="0"/>
                <w:noProof/>
                <w:webHidden/>
                <w:sz w:val="22"/>
                <w:szCs w:val="22"/>
              </w:rPr>
              <w:fldChar w:fldCharType="end"/>
            </w:r>
          </w:hyperlink>
        </w:p>
        <w:p w:rsidR="00FB6EE2" w:rsidRPr="00FB6EE2"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11" w:history="1">
            <w:r w:rsidR="00FB6EE2" w:rsidRPr="00FB6EE2">
              <w:rPr>
                <w:rStyle w:val="Hipercze"/>
                <w:rFonts w:eastAsiaTheme="majorEastAsia"/>
                <w:b w:val="0"/>
                <w:iCs/>
                <w:noProof/>
                <w:sz w:val="22"/>
                <w:szCs w:val="22"/>
              </w:rPr>
              <w:t>1.6</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M</w:t>
            </w:r>
            <w:r w:rsidR="00FB6EE2" w:rsidRPr="00FB6EE2">
              <w:rPr>
                <w:rStyle w:val="Hipercze"/>
                <w:rFonts w:eastAsiaTheme="majorEastAsia"/>
                <w:b w:val="0"/>
                <w:iCs/>
                <w:noProof/>
                <w:sz w:val="22"/>
                <w:szCs w:val="22"/>
              </w:rPr>
              <w:t>inimalna wartość projektu w konkursie</w:t>
            </w:r>
            <w:r w:rsidR="00FB6EE2" w:rsidRPr="00FB6EE2">
              <w:rPr>
                <w:b w:val="0"/>
                <w:noProof/>
                <w:webHidden/>
                <w:sz w:val="22"/>
                <w:szCs w:val="22"/>
              </w:rPr>
              <w:tab/>
            </w:r>
            <w:r w:rsidR="00BC474F" w:rsidRPr="00FB6EE2">
              <w:rPr>
                <w:b w:val="0"/>
                <w:noProof/>
                <w:webHidden/>
                <w:sz w:val="22"/>
                <w:szCs w:val="22"/>
              </w:rPr>
              <w:fldChar w:fldCharType="begin"/>
            </w:r>
            <w:r w:rsidR="00FB6EE2" w:rsidRPr="00FB6EE2">
              <w:rPr>
                <w:b w:val="0"/>
                <w:noProof/>
                <w:webHidden/>
                <w:sz w:val="22"/>
                <w:szCs w:val="22"/>
              </w:rPr>
              <w:instrText xml:space="preserve"> PAGEREF _Toc462230811 \h </w:instrText>
            </w:r>
            <w:r w:rsidR="00BC474F" w:rsidRPr="00FB6EE2">
              <w:rPr>
                <w:b w:val="0"/>
                <w:noProof/>
                <w:webHidden/>
                <w:sz w:val="22"/>
                <w:szCs w:val="22"/>
              </w:rPr>
            </w:r>
            <w:r w:rsidR="00BC474F" w:rsidRPr="00FB6EE2">
              <w:rPr>
                <w:b w:val="0"/>
                <w:noProof/>
                <w:webHidden/>
                <w:sz w:val="22"/>
                <w:szCs w:val="22"/>
              </w:rPr>
              <w:fldChar w:fldCharType="separate"/>
            </w:r>
            <w:r w:rsidR="001E19B8">
              <w:rPr>
                <w:b w:val="0"/>
                <w:noProof/>
                <w:webHidden/>
                <w:sz w:val="22"/>
                <w:szCs w:val="22"/>
              </w:rPr>
              <w:t>9</w:t>
            </w:r>
            <w:r w:rsidR="00BC474F" w:rsidRPr="00FB6EE2">
              <w:rPr>
                <w:b w:val="0"/>
                <w:noProof/>
                <w:webHidden/>
                <w:sz w:val="22"/>
                <w:szCs w:val="22"/>
              </w:rPr>
              <w:fldChar w:fldCharType="end"/>
            </w:r>
          </w:hyperlink>
        </w:p>
        <w:p w:rsidR="00FB6EE2" w:rsidRPr="00FB6EE2"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12" w:history="1">
            <w:r w:rsidR="00FB6EE2" w:rsidRPr="00FB6EE2">
              <w:rPr>
                <w:rStyle w:val="Hipercze"/>
                <w:rFonts w:eastAsiaTheme="majorEastAsia"/>
                <w:b w:val="0"/>
                <w:iCs/>
                <w:noProof/>
                <w:sz w:val="22"/>
                <w:szCs w:val="22"/>
              </w:rPr>
              <w:t>1.7</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O</w:t>
            </w:r>
            <w:r w:rsidR="00FB6EE2" w:rsidRPr="00FB6EE2">
              <w:rPr>
                <w:rStyle w:val="Hipercze"/>
                <w:rFonts w:eastAsiaTheme="majorEastAsia"/>
                <w:b w:val="0"/>
                <w:iCs/>
                <w:noProof/>
                <w:sz w:val="22"/>
                <w:szCs w:val="22"/>
              </w:rPr>
              <w:t>kres realizacji projektu w konkursie</w:t>
            </w:r>
            <w:r w:rsidR="00FB6EE2" w:rsidRPr="00FB6EE2">
              <w:rPr>
                <w:b w:val="0"/>
                <w:noProof/>
                <w:webHidden/>
                <w:sz w:val="22"/>
                <w:szCs w:val="22"/>
              </w:rPr>
              <w:tab/>
            </w:r>
            <w:r w:rsidR="00BC474F" w:rsidRPr="00FB6EE2">
              <w:rPr>
                <w:b w:val="0"/>
                <w:noProof/>
                <w:webHidden/>
                <w:sz w:val="22"/>
                <w:szCs w:val="22"/>
              </w:rPr>
              <w:fldChar w:fldCharType="begin"/>
            </w:r>
            <w:r w:rsidR="00FB6EE2" w:rsidRPr="00FB6EE2">
              <w:rPr>
                <w:b w:val="0"/>
                <w:noProof/>
                <w:webHidden/>
                <w:sz w:val="22"/>
                <w:szCs w:val="22"/>
              </w:rPr>
              <w:instrText xml:space="preserve"> PAGEREF _Toc462230812 \h </w:instrText>
            </w:r>
            <w:r w:rsidR="00BC474F" w:rsidRPr="00FB6EE2">
              <w:rPr>
                <w:b w:val="0"/>
                <w:noProof/>
                <w:webHidden/>
                <w:sz w:val="22"/>
                <w:szCs w:val="22"/>
              </w:rPr>
            </w:r>
            <w:r w:rsidR="00BC474F" w:rsidRPr="00FB6EE2">
              <w:rPr>
                <w:b w:val="0"/>
                <w:noProof/>
                <w:webHidden/>
                <w:sz w:val="22"/>
                <w:szCs w:val="22"/>
              </w:rPr>
              <w:fldChar w:fldCharType="separate"/>
            </w:r>
            <w:r w:rsidR="001E19B8">
              <w:rPr>
                <w:b w:val="0"/>
                <w:noProof/>
                <w:webHidden/>
                <w:sz w:val="22"/>
                <w:szCs w:val="22"/>
              </w:rPr>
              <w:t>9</w:t>
            </w:r>
            <w:r w:rsidR="00BC474F" w:rsidRPr="00FB6EE2">
              <w:rPr>
                <w:b w:val="0"/>
                <w:noProof/>
                <w:webHidden/>
                <w:sz w:val="22"/>
                <w:szCs w:val="22"/>
              </w:rPr>
              <w:fldChar w:fldCharType="end"/>
            </w:r>
          </w:hyperlink>
        </w:p>
        <w:p w:rsidR="00FB6EE2" w:rsidRPr="00FB6EE2"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13" w:history="1">
            <w:r w:rsidR="00FB6EE2" w:rsidRPr="00FB6EE2">
              <w:rPr>
                <w:rStyle w:val="Hipercze"/>
                <w:rFonts w:eastAsiaTheme="majorEastAsia"/>
                <w:b w:val="0"/>
                <w:iCs/>
                <w:noProof/>
                <w:sz w:val="22"/>
                <w:szCs w:val="22"/>
              </w:rPr>
              <w:t>1.8</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P</w:t>
            </w:r>
            <w:r w:rsidR="00FB6EE2" w:rsidRPr="00FB6EE2">
              <w:rPr>
                <w:rStyle w:val="Hipercze"/>
                <w:rFonts w:eastAsiaTheme="majorEastAsia"/>
                <w:b w:val="0"/>
                <w:iCs/>
                <w:noProof/>
                <w:sz w:val="22"/>
                <w:szCs w:val="22"/>
              </w:rPr>
              <w:t>odmioty uprawnione do składania wniosków o dofinansowanie projektu</w:t>
            </w:r>
            <w:r w:rsidR="00FB6EE2" w:rsidRPr="00FB6EE2">
              <w:rPr>
                <w:b w:val="0"/>
                <w:noProof/>
                <w:webHidden/>
                <w:sz w:val="22"/>
                <w:szCs w:val="22"/>
              </w:rPr>
              <w:tab/>
            </w:r>
            <w:r w:rsidR="00BC474F" w:rsidRPr="00FB6EE2">
              <w:rPr>
                <w:b w:val="0"/>
                <w:noProof/>
                <w:webHidden/>
                <w:sz w:val="22"/>
                <w:szCs w:val="22"/>
              </w:rPr>
              <w:fldChar w:fldCharType="begin"/>
            </w:r>
            <w:r w:rsidR="00FB6EE2" w:rsidRPr="00FB6EE2">
              <w:rPr>
                <w:b w:val="0"/>
                <w:noProof/>
                <w:webHidden/>
                <w:sz w:val="22"/>
                <w:szCs w:val="22"/>
              </w:rPr>
              <w:instrText xml:space="preserve"> PAGEREF _Toc462230813 \h </w:instrText>
            </w:r>
            <w:r w:rsidR="00BC474F" w:rsidRPr="00FB6EE2">
              <w:rPr>
                <w:b w:val="0"/>
                <w:noProof/>
                <w:webHidden/>
                <w:sz w:val="22"/>
                <w:szCs w:val="22"/>
              </w:rPr>
            </w:r>
            <w:r w:rsidR="00BC474F" w:rsidRPr="00FB6EE2">
              <w:rPr>
                <w:b w:val="0"/>
                <w:noProof/>
                <w:webHidden/>
                <w:sz w:val="22"/>
                <w:szCs w:val="22"/>
              </w:rPr>
              <w:fldChar w:fldCharType="separate"/>
            </w:r>
            <w:r w:rsidR="001E19B8">
              <w:rPr>
                <w:b w:val="0"/>
                <w:noProof/>
                <w:webHidden/>
                <w:sz w:val="22"/>
                <w:szCs w:val="22"/>
              </w:rPr>
              <w:t>10</w:t>
            </w:r>
            <w:r w:rsidR="00BC474F" w:rsidRPr="00FB6EE2">
              <w:rPr>
                <w:b w:val="0"/>
                <w:noProof/>
                <w:webHidden/>
                <w:sz w:val="22"/>
                <w:szCs w:val="22"/>
              </w:rPr>
              <w:fldChar w:fldCharType="end"/>
            </w:r>
          </w:hyperlink>
        </w:p>
        <w:p w:rsidR="00FB6EE2" w:rsidRPr="00FB6EE2"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14" w:history="1">
            <w:r w:rsidR="00FB6EE2" w:rsidRPr="00FB6EE2">
              <w:rPr>
                <w:rStyle w:val="Hipercze"/>
                <w:rFonts w:eastAsiaTheme="majorEastAsia"/>
                <w:b w:val="0"/>
                <w:iCs/>
                <w:noProof/>
                <w:sz w:val="22"/>
                <w:szCs w:val="22"/>
              </w:rPr>
              <w:t>1.9</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F</w:t>
            </w:r>
            <w:r w:rsidR="00FB6EE2" w:rsidRPr="00FB6EE2">
              <w:rPr>
                <w:rStyle w:val="Hipercze"/>
                <w:rFonts w:eastAsiaTheme="majorEastAsia"/>
                <w:b w:val="0"/>
                <w:iCs/>
                <w:noProof/>
                <w:sz w:val="22"/>
                <w:szCs w:val="22"/>
              </w:rPr>
              <w:t>ormy składania wniosku o dofinansowanie projektu w konkursie</w:t>
            </w:r>
            <w:r w:rsidR="00FB6EE2" w:rsidRPr="00FB6EE2">
              <w:rPr>
                <w:b w:val="0"/>
                <w:noProof/>
                <w:webHidden/>
                <w:sz w:val="22"/>
                <w:szCs w:val="22"/>
              </w:rPr>
              <w:tab/>
            </w:r>
            <w:r w:rsidR="00BC474F" w:rsidRPr="00FB6EE2">
              <w:rPr>
                <w:b w:val="0"/>
                <w:noProof/>
                <w:webHidden/>
                <w:sz w:val="22"/>
                <w:szCs w:val="22"/>
              </w:rPr>
              <w:fldChar w:fldCharType="begin"/>
            </w:r>
            <w:r w:rsidR="00FB6EE2" w:rsidRPr="00FB6EE2">
              <w:rPr>
                <w:b w:val="0"/>
                <w:noProof/>
                <w:webHidden/>
                <w:sz w:val="22"/>
                <w:szCs w:val="22"/>
              </w:rPr>
              <w:instrText xml:space="preserve"> PAGEREF _Toc462230814 \h </w:instrText>
            </w:r>
            <w:r w:rsidR="00BC474F" w:rsidRPr="00FB6EE2">
              <w:rPr>
                <w:b w:val="0"/>
                <w:noProof/>
                <w:webHidden/>
                <w:sz w:val="22"/>
                <w:szCs w:val="22"/>
              </w:rPr>
            </w:r>
            <w:r w:rsidR="00BC474F" w:rsidRPr="00FB6EE2">
              <w:rPr>
                <w:b w:val="0"/>
                <w:noProof/>
                <w:webHidden/>
                <w:sz w:val="22"/>
                <w:szCs w:val="22"/>
              </w:rPr>
              <w:fldChar w:fldCharType="separate"/>
            </w:r>
            <w:r w:rsidR="001E19B8">
              <w:rPr>
                <w:b w:val="0"/>
                <w:noProof/>
                <w:webHidden/>
                <w:sz w:val="22"/>
                <w:szCs w:val="22"/>
              </w:rPr>
              <w:t>10</w:t>
            </w:r>
            <w:r w:rsidR="00BC474F" w:rsidRPr="00FB6EE2">
              <w:rPr>
                <w:b w:val="0"/>
                <w:noProof/>
                <w:webHidden/>
                <w:sz w:val="22"/>
                <w:szCs w:val="22"/>
              </w:rPr>
              <w:fldChar w:fldCharType="end"/>
            </w:r>
          </w:hyperlink>
        </w:p>
        <w:p w:rsidR="00FB6EE2" w:rsidRPr="00FB6EE2"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15" w:history="1">
            <w:r w:rsidR="00FB6EE2" w:rsidRPr="00FB6EE2">
              <w:rPr>
                <w:rStyle w:val="Hipercze"/>
                <w:rFonts w:eastAsiaTheme="majorEastAsia"/>
                <w:b w:val="0"/>
                <w:iCs/>
                <w:noProof/>
                <w:sz w:val="22"/>
                <w:szCs w:val="22"/>
              </w:rPr>
              <w:t>1.10</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M</w:t>
            </w:r>
            <w:r w:rsidR="00FB6EE2" w:rsidRPr="00FB6EE2">
              <w:rPr>
                <w:rStyle w:val="Hipercze"/>
                <w:rFonts w:eastAsiaTheme="majorEastAsia"/>
                <w:b w:val="0"/>
                <w:iCs/>
                <w:noProof/>
                <w:sz w:val="22"/>
                <w:szCs w:val="22"/>
              </w:rPr>
              <w:t>iejsce składania wniosków o dofinansowanie projektów w konkursie</w:t>
            </w:r>
            <w:r w:rsidR="00FB6EE2" w:rsidRPr="00FB6EE2">
              <w:rPr>
                <w:b w:val="0"/>
                <w:noProof/>
                <w:webHidden/>
                <w:sz w:val="22"/>
                <w:szCs w:val="22"/>
              </w:rPr>
              <w:tab/>
            </w:r>
            <w:r w:rsidR="00BC474F" w:rsidRPr="00FB6EE2">
              <w:rPr>
                <w:b w:val="0"/>
                <w:noProof/>
                <w:webHidden/>
                <w:sz w:val="22"/>
                <w:szCs w:val="22"/>
              </w:rPr>
              <w:fldChar w:fldCharType="begin"/>
            </w:r>
            <w:r w:rsidR="00FB6EE2" w:rsidRPr="00FB6EE2">
              <w:rPr>
                <w:b w:val="0"/>
                <w:noProof/>
                <w:webHidden/>
                <w:sz w:val="22"/>
                <w:szCs w:val="22"/>
              </w:rPr>
              <w:instrText xml:space="preserve"> PAGEREF _Toc462230815 \h </w:instrText>
            </w:r>
            <w:r w:rsidR="00BC474F" w:rsidRPr="00FB6EE2">
              <w:rPr>
                <w:b w:val="0"/>
                <w:noProof/>
                <w:webHidden/>
                <w:sz w:val="22"/>
                <w:szCs w:val="22"/>
              </w:rPr>
            </w:r>
            <w:r w:rsidR="00BC474F" w:rsidRPr="00FB6EE2">
              <w:rPr>
                <w:b w:val="0"/>
                <w:noProof/>
                <w:webHidden/>
                <w:sz w:val="22"/>
                <w:szCs w:val="22"/>
              </w:rPr>
              <w:fldChar w:fldCharType="separate"/>
            </w:r>
            <w:r w:rsidR="001E19B8">
              <w:rPr>
                <w:b w:val="0"/>
                <w:noProof/>
                <w:webHidden/>
                <w:sz w:val="22"/>
                <w:szCs w:val="22"/>
              </w:rPr>
              <w:t>12</w:t>
            </w:r>
            <w:r w:rsidR="00BC474F" w:rsidRPr="00FB6EE2">
              <w:rPr>
                <w:b w:val="0"/>
                <w:noProof/>
                <w:webHidden/>
                <w:sz w:val="22"/>
                <w:szCs w:val="22"/>
              </w:rPr>
              <w:fldChar w:fldCharType="end"/>
            </w:r>
          </w:hyperlink>
        </w:p>
        <w:p w:rsidR="00FB6EE2" w:rsidRPr="00FB6EE2"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16" w:history="1">
            <w:r w:rsidR="00FB6EE2" w:rsidRPr="00FB6EE2">
              <w:rPr>
                <w:rStyle w:val="Hipercze"/>
                <w:rFonts w:eastAsiaTheme="majorEastAsia"/>
                <w:b w:val="0"/>
                <w:iCs/>
                <w:noProof/>
                <w:sz w:val="22"/>
                <w:szCs w:val="22"/>
              </w:rPr>
              <w:t>1.11</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T</w:t>
            </w:r>
            <w:r w:rsidR="00FB6EE2" w:rsidRPr="00FB6EE2">
              <w:rPr>
                <w:rStyle w:val="Hipercze"/>
                <w:rFonts w:eastAsiaTheme="majorEastAsia"/>
                <w:b w:val="0"/>
                <w:iCs/>
                <w:noProof/>
                <w:sz w:val="22"/>
                <w:szCs w:val="22"/>
              </w:rPr>
              <w:t>ermin składania wniosków o dofinansowanie projektów w konkursie</w:t>
            </w:r>
            <w:r w:rsidR="00FB6EE2" w:rsidRPr="00FB6EE2">
              <w:rPr>
                <w:b w:val="0"/>
                <w:noProof/>
                <w:webHidden/>
                <w:sz w:val="22"/>
                <w:szCs w:val="22"/>
              </w:rPr>
              <w:tab/>
            </w:r>
            <w:r w:rsidR="00BC474F" w:rsidRPr="00FB6EE2">
              <w:rPr>
                <w:b w:val="0"/>
                <w:noProof/>
                <w:webHidden/>
                <w:sz w:val="22"/>
                <w:szCs w:val="22"/>
              </w:rPr>
              <w:fldChar w:fldCharType="begin"/>
            </w:r>
            <w:r w:rsidR="00FB6EE2" w:rsidRPr="00FB6EE2">
              <w:rPr>
                <w:b w:val="0"/>
                <w:noProof/>
                <w:webHidden/>
                <w:sz w:val="22"/>
                <w:szCs w:val="22"/>
              </w:rPr>
              <w:instrText xml:space="preserve"> PAGEREF _Toc462230816 \h </w:instrText>
            </w:r>
            <w:r w:rsidR="00BC474F" w:rsidRPr="00FB6EE2">
              <w:rPr>
                <w:b w:val="0"/>
                <w:noProof/>
                <w:webHidden/>
                <w:sz w:val="22"/>
                <w:szCs w:val="22"/>
              </w:rPr>
            </w:r>
            <w:r w:rsidR="00BC474F" w:rsidRPr="00FB6EE2">
              <w:rPr>
                <w:b w:val="0"/>
                <w:noProof/>
                <w:webHidden/>
                <w:sz w:val="22"/>
                <w:szCs w:val="22"/>
              </w:rPr>
              <w:fldChar w:fldCharType="separate"/>
            </w:r>
            <w:r w:rsidR="001E19B8">
              <w:rPr>
                <w:b w:val="0"/>
                <w:noProof/>
                <w:webHidden/>
                <w:sz w:val="22"/>
                <w:szCs w:val="22"/>
              </w:rPr>
              <w:t>13</w:t>
            </w:r>
            <w:r w:rsidR="00BC474F" w:rsidRPr="00FB6EE2">
              <w:rPr>
                <w:b w:val="0"/>
                <w:noProof/>
                <w:webHidden/>
                <w:sz w:val="22"/>
                <w:szCs w:val="22"/>
              </w:rPr>
              <w:fldChar w:fldCharType="end"/>
            </w:r>
          </w:hyperlink>
        </w:p>
        <w:p w:rsidR="00FB6EE2" w:rsidRPr="00FB6EE2"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17" w:history="1">
            <w:r w:rsidR="00FB6EE2" w:rsidRPr="00FB6EE2">
              <w:rPr>
                <w:rStyle w:val="Hipercze"/>
                <w:rFonts w:eastAsiaTheme="majorEastAsia"/>
                <w:b w:val="0"/>
                <w:iCs/>
                <w:noProof/>
                <w:sz w:val="22"/>
                <w:szCs w:val="22"/>
              </w:rPr>
              <w:t>1.12</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P</w:t>
            </w:r>
            <w:r w:rsidR="00FB6EE2" w:rsidRPr="00FB6EE2">
              <w:rPr>
                <w:rStyle w:val="Hipercze"/>
                <w:rFonts w:eastAsiaTheme="majorEastAsia"/>
                <w:b w:val="0"/>
                <w:iCs/>
                <w:noProof/>
                <w:sz w:val="22"/>
                <w:szCs w:val="22"/>
              </w:rPr>
              <w:t xml:space="preserve">lanowany termin rozstrzygnięcia </w:t>
            </w:r>
            <w:r w:rsidR="00FB6EE2" w:rsidRPr="00FB6EE2">
              <w:rPr>
                <w:rStyle w:val="Hipercze"/>
                <w:b w:val="0"/>
                <w:noProof/>
                <w:sz w:val="22"/>
                <w:szCs w:val="22"/>
              </w:rPr>
              <w:t>konkursu</w:t>
            </w:r>
            <w:r w:rsidR="00FB6EE2" w:rsidRPr="00FB6EE2">
              <w:rPr>
                <w:b w:val="0"/>
                <w:noProof/>
                <w:webHidden/>
                <w:sz w:val="22"/>
                <w:szCs w:val="22"/>
              </w:rPr>
              <w:tab/>
            </w:r>
            <w:r w:rsidR="00BC474F" w:rsidRPr="00FB6EE2">
              <w:rPr>
                <w:b w:val="0"/>
                <w:noProof/>
                <w:webHidden/>
                <w:sz w:val="22"/>
                <w:szCs w:val="22"/>
              </w:rPr>
              <w:fldChar w:fldCharType="begin"/>
            </w:r>
            <w:r w:rsidR="00FB6EE2" w:rsidRPr="00FB6EE2">
              <w:rPr>
                <w:b w:val="0"/>
                <w:noProof/>
                <w:webHidden/>
                <w:sz w:val="22"/>
                <w:szCs w:val="22"/>
              </w:rPr>
              <w:instrText xml:space="preserve"> PAGEREF _Toc462230817 \h </w:instrText>
            </w:r>
            <w:r w:rsidR="00BC474F" w:rsidRPr="00FB6EE2">
              <w:rPr>
                <w:b w:val="0"/>
                <w:noProof/>
                <w:webHidden/>
                <w:sz w:val="22"/>
                <w:szCs w:val="22"/>
              </w:rPr>
            </w:r>
            <w:r w:rsidR="00BC474F" w:rsidRPr="00FB6EE2">
              <w:rPr>
                <w:b w:val="0"/>
                <w:noProof/>
                <w:webHidden/>
                <w:sz w:val="22"/>
                <w:szCs w:val="22"/>
              </w:rPr>
              <w:fldChar w:fldCharType="separate"/>
            </w:r>
            <w:r w:rsidR="001E19B8">
              <w:rPr>
                <w:b w:val="0"/>
                <w:noProof/>
                <w:webHidden/>
                <w:sz w:val="22"/>
                <w:szCs w:val="22"/>
              </w:rPr>
              <w:t>13</w:t>
            </w:r>
            <w:r w:rsidR="00BC474F" w:rsidRPr="00FB6EE2">
              <w:rPr>
                <w:b w:val="0"/>
                <w:noProof/>
                <w:webHidden/>
                <w:sz w:val="22"/>
                <w:szCs w:val="22"/>
              </w:rPr>
              <w:fldChar w:fldCharType="end"/>
            </w:r>
          </w:hyperlink>
        </w:p>
        <w:p w:rsidR="00FB6EE2" w:rsidRPr="00FB6EE2"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18" w:history="1">
            <w:r w:rsidR="00FB6EE2" w:rsidRPr="00FB6EE2">
              <w:rPr>
                <w:rStyle w:val="Hipercze"/>
                <w:rFonts w:eastAsiaTheme="majorEastAsia"/>
                <w:b w:val="0"/>
                <w:iCs/>
                <w:noProof/>
                <w:sz w:val="22"/>
                <w:szCs w:val="22"/>
              </w:rPr>
              <w:t>1.13</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P</w:t>
            </w:r>
            <w:r w:rsidR="00FB6EE2" w:rsidRPr="00FB6EE2">
              <w:rPr>
                <w:rStyle w:val="Hipercze"/>
                <w:rFonts w:eastAsiaTheme="majorEastAsia"/>
                <w:b w:val="0"/>
                <w:iCs/>
                <w:noProof/>
                <w:sz w:val="22"/>
                <w:szCs w:val="22"/>
              </w:rPr>
              <w:t>rocedura wycofania wniosku przez wnioskodawcę</w:t>
            </w:r>
            <w:r w:rsidR="00FB6EE2" w:rsidRPr="00FB6EE2">
              <w:rPr>
                <w:b w:val="0"/>
                <w:noProof/>
                <w:webHidden/>
                <w:sz w:val="22"/>
                <w:szCs w:val="22"/>
              </w:rPr>
              <w:tab/>
            </w:r>
            <w:r w:rsidR="00BC474F" w:rsidRPr="00FB6EE2">
              <w:rPr>
                <w:b w:val="0"/>
                <w:noProof/>
                <w:webHidden/>
                <w:sz w:val="22"/>
                <w:szCs w:val="22"/>
              </w:rPr>
              <w:fldChar w:fldCharType="begin"/>
            </w:r>
            <w:r w:rsidR="00FB6EE2" w:rsidRPr="00FB6EE2">
              <w:rPr>
                <w:b w:val="0"/>
                <w:noProof/>
                <w:webHidden/>
                <w:sz w:val="22"/>
                <w:szCs w:val="22"/>
              </w:rPr>
              <w:instrText xml:space="preserve"> PAGEREF _Toc462230818 \h </w:instrText>
            </w:r>
            <w:r w:rsidR="00BC474F" w:rsidRPr="00FB6EE2">
              <w:rPr>
                <w:b w:val="0"/>
                <w:noProof/>
                <w:webHidden/>
                <w:sz w:val="22"/>
                <w:szCs w:val="22"/>
              </w:rPr>
            </w:r>
            <w:r w:rsidR="00BC474F" w:rsidRPr="00FB6EE2">
              <w:rPr>
                <w:b w:val="0"/>
                <w:noProof/>
                <w:webHidden/>
                <w:sz w:val="22"/>
                <w:szCs w:val="22"/>
              </w:rPr>
              <w:fldChar w:fldCharType="separate"/>
            </w:r>
            <w:r w:rsidR="001E19B8">
              <w:rPr>
                <w:b w:val="0"/>
                <w:noProof/>
                <w:webHidden/>
                <w:sz w:val="22"/>
                <w:szCs w:val="22"/>
              </w:rPr>
              <w:t>13</w:t>
            </w:r>
            <w:r w:rsidR="00BC474F" w:rsidRPr="00FB6EE2">
              <w:rPr>
                <w:b w:val="0"/>
                <w:noProof/>
                <w:webHidden/>
                <w:sz w:val="22"/>
                <w:szCs w:val="22"/>
              </w:rPr>
              <w:fldChar w:fldCharType="end"/>
            </w:r>
          </w:hyperlink>
        </w:p>
        <w:p w:rsidR="00FB6EE2" w:rsidRPr="00FB6EE2"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19" w:history="1">
            <w:r w:rsidR="00FB6EE2" w:rsidRPr="00FB6EE2">
              <w:rPr>
                <w:rStyle w:val="Hipercze"/>
                <w:rFonts w:eastAsiaTheme="majorEastAsia"/>
                <w:b w:val="0"/>
                <w:iCs/>
                <w:noProof/>
                <w:sz w:val="22"/>
                <w:szCs w:val="22"/>
              </w:rPr>
              <w:t>1.14</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F</w:t>
            </w:r>
            <w:r w:rsidR="00FB6EE2" w:rsidRPr="00FB6EE2">
              <w:rPr>
                <w:rStyle w:val="Hipercze"/>
                <w:rFonts w:eastAsiaTheme="majorEastAsia"/>
                <w:b w:val="0"/>
                <w:iCs/>
                <w:noProof/>
                <w:sz w:val="22"/>
                <w:szCs w:val="22"/>
              </w:rPr>
              <w:t>orma i sposób udzielania wyjaśnień w kwestiach dotyczących konkursu</w:t>
            </w:r>
            <w:r w:rsidR="00FB6EE2" w:rsidRPr="00FB6EE2">
              <w:rPr>
                <w:b w:val="0"/>
                <w:noProof/>
                <w:webHidden/>
                <w:sz w:val="22"/>
                <w:szCs w:val="22"/>
              </w:rPr>
              <w:tab/>
            </w:r>
            <w:r w:rsidR="00BC474F" w:rsidRPr="00FB6EE2">
              <w:rPr>
                <w:b w:val="0"/>
                <w:noProof/>
                <w:webHidden/>
                <w:sz w:val="22"/>
                <w:szCs w:val="22"/>
              </w:rPr>
              <w:fldChar w:fldCharType="begin"/>
            </w:r>
            <w:r w:rsidR="00FB6EE2" w:rsidRPr="00FB6EE2">
              <w:rPr>
                <w:b w:val="0"/>
                <w:noProof/>
                <w:webHidden/>
                <w:sz w:val="22"/>
                <w:szCs w:val="22"/>
              </w:rPr>
              <w:instrText xml:space="preserve"> PAGEREF _Toc462230819 \h </w:instrText>
            </w:r>
            <w:r w:rsidR="00BC474F" w:rsidRPr="00FB6EE2">
              <w:rPr>
                <w:b w:val="0"/>
                <w:noProof/>
                <w:webHidden/>
                <w:sz w:val="22"/>
                <w:szCs w:val="22"/>
              </w:rPr>
            </w:r>
            <w:r w:rsidR="00BC474F" w:rsidRPr="00FB6EE2">
              <w:rPr>
                <w:b w:val="0"/>
                <w:noProof/>
                <w:webHidden/>
                <w:sz w:val="22"/>
                <w:szCs w:val="22"/>
              </w:rPr>
              <w:fldChar w:fldCharType="separate"/>
            </w:r>
            <w:r w:rsidR="001E19B8">
              <w:rPr>
                <w:b w:val="0"/>
                <w:noProof/>
                <w:webHidden/>
                <w:sz w:val="22"/>
                <w:szCs w:val="22"/>
              </w:rPr>
              <w:t>14</w:t>
            </w:r>
            <w:r w:rsidR="00BC474F" w:rsidRPr="00FB6EE2">
              <w:rPr>
                <w:b w:val="0"/>
                <w:noProof/>
                <w:webHidden/>
                <w:sz w:val="22"/>
                <w:szCs w:val="22"/>
              </w:rPr>
              <w:fldChar w:fldCharType="end"/>
            </w:r>
          </w:hyperlink>
        </w:p>
        <w:p w:rsidR="00FB6EE2" w:rsidRPr="00FB6EE2" w:rsidRDefault="002D5402" w:rsidP="002F7C5C">
          <w:pPr>
            <w:pStyle w:val="Spistreci1"/>
            <w:rPr>
              <w:rFonts w:eastAsiaTheme="minorEastAsia"/>
              <w:noProof/>
              <w:lang w:eastAsia="pl-PL"/>
            </w:rPr>
          </w:pPr>
          <w:hyperlink w:anchor="_Toc462230820" w:history="1">
            <w:r w:rsidR="00FB6EE2" w:rsidRPr="00FB6EE2">
              <w:rPr>
                <w:rStyle w:val="Hipercze"/>
                <w:rFonts w:asciiTheme="minorHAnsi" w:eastAsia="Calibri" w:hAnsiTheme="minorHAnsi"/>
                <w:b w:val="0"/>
                <w:noProof/>
                <w:sz w:val="22"/>
                <w:szCs w:val="22"/>
              </w:rPr>
              <w:t>2.</w:t>
            </w:r>
            <w:r w:rsidR="00FB6EE2" w:rsidRPr="00FB6EE2">
              <w:rPr>
                <w:rFonts w:eastAsiaTheme="minorEastAsia"/>
                <w:noProof/>
                <w:lang w:eastAsia="pl-PL"/>
              </w:rPr>
              <w:tab/>
            </w:r>
            <w:r w:rsidR="00FB6EE2" w:rsidRPr="00CA30C1">
              <w:rPr>
                <w:rStyle w:val="Hipercze"/>
                <w:rFonts w:asciiTheme="minorHAnsi" w:eastAsia="Calibri" w:hAnsiTheme="minorHAnsi"/>
                <w:b w:val="0"/>
                <w:caps w:val="0"/>
                <w:noProof/>
                <w:sz w:val="22"/>
                <w:szCs w:val="22"/>
              </w:rPr>
              <w:t>Przedmiot konkursu</w:t>
            </w:r>
            <w:r w:rsidR="00FB6EE2" w:rsidRPr="00CA30C1">
              <w:rPr>
                <w:rFonts w:asciiTheme="minorHAnsi" w:hAnsiTheme="minorHAnsi"/>
                <w:b w:val="0"/>
                <w:noProof/>
                <w:webHidden/>
                <w:sz w:val="22"/>
                <w:szCs w:val="22"/>
              </w:rPr>
              <w:tab/>
            </w:r>
            <w:r w:rsidR="00BC474F" w:rsidRPr="00CA30C1">
              <w:rPr>
                <w:rFonts w:asciiTheme="minorHAnsi" w:hAnsiTheme="minorHAnsi"/>
                <w:b w:val="0"/>
                <w:noProof/>
                <w:webHidden/>
                <w:sz w:val="22"/>
                <w:szCs w:val="22"/>
              </w:rPr>
              <w:fldChar w:fldCharType="begin"/>
            </w:r>
            <w:r w:rsidR="00FB6EE2" w:rsidRPr="00CA30C1">
              <w:rPr>
                <w:rFonts w:asciiTheme="minorHAnsi" w:hAnsiTheme="minorHAnsi"/>
                <w:b w:val="0"/>
                <w:noProof/>
                <w:webHidden/>
                <w:sz w:val="22"/>
                <w:szCs w:val="22"/>
              </w:rPr>
              <w:instrText xml:space="preserve"> PAGEREF _Toc462230820 \h </w:instrText>
            </w:r>
            <w:r w:rsidR="00BC474F" w:rsidRPr="00CA30C1">
              <w:rPr>
                <w:rFonts w:asciiTheme="minorHAnsi" w:hAnsiTheme="minorHAnsi"/>
                <w:b w:val="0"/>
                <w:noProof/>
                <w:webHidden/>
                <w:sz w:val="22"/>
                <w:szCs w:val="22"/>
              </w:rPr>
            </w:r>
            <w:r w:rsidR="00BC474F" w:rsidRPr="00CA30C1">
              <w:rPr>
                <w:rFonts w:asciiTheme="minorHAnsi" w:hAnsiTheme="minorHAnsi"/>
                <w:b w:val="0"/>
                <w:noProof/>
                <w:webHidden/>
                <w:sz w:val="22"/>
                <w:szCs w:val="22"/>
              </w:rPr>
              <w:fldChar w:fldCharType="separate"/>
            </w:r>
            <w:r w:rsidR="001E19B8">
              <w:rPr>
                <w:rFonts w:asciiTheme="minorHAnsi" w:hAnsiTheme="minorHAnsi"/>
                <w:b w:val="0"/>
                <w:noProof/>
                <w:webHidden/>
                <w:sz w:val="22"/>
                <w:szCs w:val="22"/>
              </w:rPr>
              <w:t>15</w:t>
            </w:r>
            <w:r w:rsidR="00BC474F" w:rsidRPr="00CA30C1">
              <w:rPr>
                <w:rFonts w:asciiTheme="minorHAnsi" w:hAnsiTheme="minorHAnsi"/>
                <w:b w:val="0"/>
                <w:noProof/>
                <w:webHidden/>
                <w:sz w:val="22"/>
                <w:szCs w:val="22"/>
              </w:rPr>
              <w:fldChar w:fldCharType="end"/>
            </w:r>
          </w:hyperlink>
        </w:p>
        <w:p w:rsidR="00FB6EE2" w:rsidRPr="00FB6EE2"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21" w:history="1">
            <w:r w:rsidR="00FB6EE2" w:rsidRPr="00FB6EE2">
              <w:rPr>
                <w:rStyle w:val="Hipercze"/>
                <w:rFonts w:eastAsiaTheme="majorEastAsia"/>
                <w:b w:val="0"/>
                <w:iCs/>
                <w:noProof/>
                <w:sz w:val="22"/>
                <w:szCs w:val="22"/>
              </w:rPr>
              <w:t>2.1</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C</w:t>
            </w:r>
            <w:r w:rsidR="00FB6EE2" w:rsidRPr="00FB6EE2">
              <w:rPr>
                <w:rStyle w:val="Hipercze"/>
                <w:rFonts w:eastAsiaTheme="majorEastAsia"/>
                <w:b w:val="0"/>
                <w:iCs/>
                <w:noProof/>
                <w:sz w:val="22"/>
                <w:szCs w:val="22"/>
              </w:rPr>
              <w:t>el konkursu</w:t>
            </w:r>
            <w:r w:rsidR="00FB6EE2" w:rsidRPr="00FB6EE2">
              <w:rPr>
                <w:b w:val="0"/>
                <w:noProof/>
                <w:webHidden/>
                <w:sz w:val="22"/>
                <w:szCs w:val="22"/>
              </w:rPr>
              <w:tab/>
            </w:r>
            <w:r w:rsidR="00BC474F" w:rsidRPr="00FB6EE2">
              <w:rPr>
                <w:b w:val="0"/>
                <w:noProof/>
                <w:webHidden/>
                <w:sz w:val="22"/>
                <w:szCs w:val="22"/>
              </w:rPr>
              <w:fldChar w:fldCharType="begin"/>
            </w:r>
            <w:r w:rsidR="00FB6EE2" w:rsidRPr="00FB6EE2">
              <w:rPr>
                <w:b w:val="0"/>
                <w:noProof/>
                <w:webHidden/>
                <w:sz w:val="22"/>
                <w:szCs w:val="22"/>
              </w:rPr>
              <w:instrText xml:space="preserve"> PAGEREF _Toc462230821 \h </w:instrText>
            </w:r>
            <w:r w:rsidR="00BC474F" w:rsidRPr="00FB6EE2">
              <w:rPr>
                <w:b w:val="0"/>
                <w:noProof/>
                <w:webHidden/>
                <w:sz w:val="22"/>
                <w:szCs w:val="22"/>
              </w:rPr>
            </w:r>
            <w:r w:rsidR="00BC474F" w:rsidRPr="00FB6EE2">
              <w:rPr>
                <w:b w:val="0"/>
                <w:noProof/>
                <w:webHidden/>
                <w:sz w:val="22"/>
                <w:szCs w:val="22"/>
              </w:rPr>
              <w:fldChar w:fldCharType="separate"/>
            </w:r>
            <w:r w:rsidR="001E19B8">
              <w:rPr>
                <w:b w:val="0"/>
                <w:noProof/>
                <w:webHidden/>
                <w:sz w:val="22"/>
                <w:szCs w:val="22"/>
              </w:rPr>
              <w:t>15</w:t>
            </w:r>
            <w:r w:rsidR="00BC474F" w:rsidRPr="00FB6EE2">
              <w:rPr>
                <w:b w:val="0"/>
                <w:noProof/>
                <w:webHidden/>
                <w:sz w:val="22"/>
                <w:szCs w:val="22"/>
              </w:rPr>
              <w:fldChar w:fldCharType="end"/>
            </w:r>
          </w:hyperlink>
        </w:p>
        <w:p w:rsidR="00FB6EE2" w:rsidRPr="00FB6EE2"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22" w:history="1">
            <w:r w:rsidR="00FB6EE2" w:rsidRPr="00FB6EE2">
              <w:rPr>
                <w:rStyle w:val="Hipercze"/>
                <w:rFonts w:eastAsiaTheme="majorEastAsia"/>
                <w:b w:val="0"/>
                <w:iCs/>
                <w:noProof/>
                <w:sz w:val="22"/>
                <w:szCs w:val="22"/>
              </w:rPr>
              <w:t>2.2</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T</w:t>
            </w:r>
            <w:r w:rsidR="00FB6EE2" w:rsidRPr="00FB6EE2">
              <w:rPr>
                <w:rStyle w:val="Hipercze"/>
                <w:rFonts w:eastAsiaTheme="majorEastAsia"/>
                <w:b w:val="0"/>
                <w:iCs/>
                <w:noProof/>
                <w:sz w:val="22"/>
                <w:szCs w:val="22"/>
              </w:rPr>
              <w:t>ypy projektów podlegających dofinansowaniu w konkursie</w:t>
            </w:r>
            <w:r w:rsidR="00FB6EE2" w:rsidRPr="00FB6EE2">
              <w:rPr>
                <w:b w:val="0"/>
                <w:noProof/>
                <w:webHidden/>
                <w:sz w:val="22"/>
                <w:szCs w:val="22"/>
              </w:rPr>
              <w:tab/>
            </w:r>
            <w:r w:rsidR="00BC474F" w:rsidRPr="00FB6EE2">
              <w:rPr>
                <w:b w:val="0"/>
                <w:noProof/>
                <w:webHidden/>
                <w:sz w:val="22"/>
                <w:szCs w:val="22"/>
              </w:rPr>
              <w:fldChar w:fldCharType="begin"/>
            </w:r>
            <w:r w:rsidR="00FB6EE2" w:rsidRPr="00FB6EE2">
              <w:rPr>
                <w:b w:val="0"/>
                <w:noProof/>
                <w:webHidden/>
                <w:sz w:val="22"/>
                <w:szCs w:val="22"/>
              </w:rPr>
              <w:instrText xml:space="preserve"> PAGEREF _Toc462230822 \h </w:instrText>
            </w:r>
            <w:r w:rsidR="00BC474F" w:rsidRPr="00FB6EE2">
              <w:rPr>
                <w:b w:val="0"/>
                <w:noProof/>
                <w:webHidden/>
                <w:sz w:val="22"/>
                <w:szCs w:val="22"/>
              </w:rPr>
            </w:r>
            <w:r w:rsidR="00BC474F" w:rsidRPr="00FB6EE2">
              <w:rPr>
                <w:b w:val="0"/>
                <w:noProof/>
                <w:webHidden/>
                <w:sz w:val="22"/>
                <w:szCs w:val="22"/>
              </w:rPr>
              <w:fldChar w:fldCharType="separate"/>
            </w:r>
            <w:r w:rsidR="001E19B8">
              <w:rPr>
                <w:b w:val="0"/>
                <w:noProof/>
                <w:webHidden/>
                <w:sz w:val="22"/>
                <w:szCs w:val="22"/>
              </w:rPr>
              <w:t>15</w:t>
            </w:r>
            <w:r w:rsidR="00BC474F" w:rsidRPr="00FB6EE2">
              <w:rPr>
                <w:b w:val="0"/>
                <w:noProof/>
                <w:webHidden/>
                <w:sz w:val="22"/>
                <w:szCs w:val="22"/>
              </w:rPr>
              <w:fldChar w:fldCharType="end"/>
            </w:r>
          </w:hyperlink>
        </w:p>
        <w:p w:rsidR="00FB6EE2" w:rsidRPr="00FB6EE2"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23" w:history="1">
            <w:r w:rsidR="00FB6EE2" w:rsidRPr="00FB6EE2">
              <w:rPr>
                <w:rStyle w:val="Hipercze"/>
                <w:rFonts w:eastAsiaTheme="majorEastAsia"/>
                <w:b w:val="0"/>
                <w:iCs/>
                <w:noProof/>
                <w:sz w:val="22"/>
                <w:szCs w:val="22"/>
              </w:rPr>
              <w:t>2.3</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G</w:t>
            </w:r>
            <w:r w:rsidR="00FB6EE2" w:rsidRPr="00FB6EE2">
              <w:rPr>
                <w:rStyle w:val="Hipercze"/>
                <w:rFonts w:eastAsiaTheme="majorEastAsia"/>
                <w:b w:val="0"/>
                <w:iCs/>
                <w:noProof/>
                <w:sz w:val="22"/>
                <w:szCs w:val="22"/>
              </w:rPr>
              <w:t>rupa docelowa projektu</w:t>
            </w:r>
            <w:r w:rsidR="00FB6EE2" w:rsidRPr="00FB6EE2">
              <w:rPr>
                <w:b w:val="0"/>
                <w:noProof/>
                <w:webHidden/>
                <w:sz w:val="22"/>
                <w:szCs w:val="22"/>
              </w:rPr>
              <w:tab/>
            </w:r>
            <w:r w:rsidR="00BC474F" w:rsidRPr="00FB6EE2">
              <w:rPr>
                <w:b w:val="0"/>
                <w:noProof/>
                <w:webHidden/>
                <w:sz w:val="22"/>
                <w:szCs w:val="22"/>
              </w:rPr>
              <w:fldChar w:fldCharType="begin"/>
            </w:r>
            <w:r w:rsidR="00FB6EE2" w:rsidRPr="00FB6EE2">
              <w:rPr>
                <w:b w:val="0"/>
                <w:noProof/>
                <w:webHidden/>
                <w:sz w:val="22"/>
                <w:szCs w:val="22"/>
              </w:rPr>
              <w:instrText xml:space="preserve"> PAGEREF _Toc462230823 \h </w:instrText>
            </w:r>
            <w:r w:rsidR="00BC474F" w:rsidRPr="00FB6EE2">
              <w:rPr>
                <w:b w:val="0"/>
                <w:noProof/>
                <w:webHidden/>
                <w:sz w:val="22"/>
                <w:szCs w:val="22"/>
              </w:rPr>
            </w:r>
            <w:r w:rsidR="00BC474F" w:rsidRPr="00FB6EE2">
              <w:rPr>
                <w:b w:val="0"/>
                <w:noProof/>
                <w:webHidden/>
                <w:sz w:val="22"/>
                <w:szCs w:val="22"/>
              </w:rPr>
              <w:fldChar w:fldCharType="separate"/>
            </w:r>
            <w:r w:rsidR="001E19B8">
              <w:rPr>
                <w:b w:val="0"/>
                <w:noProof/>
                <w:webHidden/>
                <w:sz w:val="22"/>
                <w:szCs w:val="22"/>
              </w:rPr>
              <w:t>17</w:t>
            </w:r>
            <w:r w:rsidR="00BC474F" w:rsidRPr="00FB6EE2">
              <w:rPr>
                <w:b w:val="0"/>
                <w:noProof/>
                <w:webHidden/>
                <w:sz w:val="22"/>
                <w:szCs w:val="22"/>
              </w:rPr>
              <w:fldChar w:fldCharType="end"/>
            </w:r>
          </w:hyperlink>
        </w:p>
        <w:p w:rsidR="00FB6EE2" w:rsidRPr="00FB6EE2"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24" w:history="1">
            <w:r w:rsidR="00FB6EE2" w:rsidRPr="00FB6EE2">
              <w:rPr>
                <w:rStyle w:val="Hipercze"/>
                <w:rFonts w:eastAsiaTheme="majorEastAsia"/>
                <w:b w:val="0"/>
                <w:iCs/>
                <w:noProof/>
                <w:sz w:val="22"/>
                <w:szCs w:val="22"/>
              </w:rPr>
              <w:t>2.4</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S</w:t>
            </w:r>
            <w:r w:rsidR="00FB6EE2" w:rsidRPr="00FB6EE2">
              <w:rPr>
                <w:rStyle w:val="Hipercze"/>
                <w:rFonts w:eastAsiaTheme="majorEastAsia"/>
                <w:b w:val="0"/>
                <w:iCs/>
                <w:noProof/>
                <w:sz w:val="22"/>
                <w:szCs w:val="22"/>
              </w:rPr>
              <w:t>pecyficzne kryteria wyboru projektów</w:t>
            </w:r>
            <w:r w:rsidR="00FB6EE2" w:rsidRPr="00FB6EE2">
              <w:rPr>
                <w:b w:val="0"/>
                <w:noProof/>
                <w:webHidden/>
                <w:sz w:val="22"/>
                <w:szCs w:val="22"/>
              </w:rPr>
              <w:tab/>
            </w:r>
            <w:r w:rsidR="00BC474F" w:rsidRPr="00FB6EE2">
              <w:rPr>
                <w:b w:val="0"/>
                <w:noProof/>
                <w:webHidden/>
                <w:sz w:val="22"/>
                <w:szCs w:val="22"/>
              </w:rPr>
              <w:fldChar w:fldCharType="begin"/>
            </w:r>
            <w:r w:rsidR="00FB6EE2" w:rsidRPr="00FB6EE2">
              <w:rPr>
                <w:b w:val="0"/>
                <w:noProof/>
                <w:webHidden/>
                <w:sz w:val="22"/>
                <w:szCs w:val="22"/>
              </w:rPr>
              <w:instrText xml:space="preserve"> PAGEREF _Toc462230824 \h </w:instrText>
            </w:r>
            <w:r w:rsidR="00BC474F" w:rsidRPr="00FB6EE2">
              <w:rPr>
                <w:b w:val="0"/>
                <w:noProof/>
                <w:webHidden/>
                <w:sz w:val="22"/>
                <w:szCs w:val="22"/>
              </w:rPr>
            </w:r>
            <w:r w:rsidR="00BC474F" w:rsidRPr="00FB6EE2">
              <w:rPr>
                <w:b w:val="0"/>
                <w:noProof/>
                <w:webHidden/>
                <w:sz w:val="22"/>
                <w:szCs w:val="22"/>
              </w:rPr>
              <w:fldChar w:fldCharType="separate"/>
            </w:r>
            <w:r w:rsidR="001E19B8">
              <w:rPr>
                <w:b w:val="0"/>
                <w:noProof/>
                <w:webHidden/>
                <w:sz w:val="22"/>
                <w:szCs w:val="22"/>
              </w:rPr>
              <w:t>17</w:t>
            </w:r>
            <w:r w:rsidR="00BC474F" w:rsidRPr="00FB6EE2">
              <w:rPr>
                <w:b w:val="0"/>
                <w:noProof/>
                <w:webHidden/>
                <w:sz w:val="22"/>
                <w:szCs w:val="22"/>
              </w:rPr>
              <w:fldChar w:fldCharType="end"/>
            </w:r>
          </w:hyperlink>
        </w:p>
        <w:p w:rsidR="00FB6EE2" w:rsidRPr="00FB6EE2"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25" w:history="1">
            <w:r w:rsidR="00FB6EE2" w:rsidRPr="00FB6EE2">
              <w:rPr>
                <w:rStyle w:val="Hipercze"/>
                <w:rFonts w:eastAsiaTheme="majorEastAsia"/>
                <w:b w:val="0"/>
                <w:iCs/>
                <w:noProof/>
                <w:sz w:val="22"/>
                <w:szCs w:val="22"/>
              </w:rPr>
              <w:t>2.5</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S</w:t>
            </w:r>
            <w:r w:rsidR="00FB6EE2" w:rsidRPr="00FB6EE2">
              <w:rPr>
                <w:rStyle w:val="Hipercze"/>
                <w:rFonts w:eastAsiaTheme="majorEastAsia"/>
                <w:b w:val="0"/>
                <w:iCs/>
                <w:noProof/>
                <w:sz w:val="22"/>
                <w:szCs w:val="22"/>
              </w:rPr>
              <w:t>tandardy udzielania wsparcia na rzecz grupy docelowej w konkursie</w:t>
            </w:r>
            <w:r w:rsidR="00FB6EE2" w:rsidRPr="00FB6EE2">
              <w:rPr>
                <w:b w:val="0"/>
                <w:noProof/>
                <w:webHidden/>
                <w:sz w:val="22"/>
                <w:szCs w:val="22"/>
              </w:rPr>
              <w:tab/>
            </w:r>
            <w:r w:rsidR="00BC474F" w:rsidRPr="00FB6EE2">
              <w:rPr>
                <w:b w:val="0"/>
                <w:noProof/>
                <w:webHidden/>
                <w:sz w:val="22"/>
                <w:szCs w:val="22"/>
              </w:rPr>
              <w:fldChar w:fldCharType="begin"/>
            </w:r>
            <w:r w:rsidR="00FB6EE2" w:rsidRPr="00FB6EE2">
              <w:rPr>
                <w:b w:val="0"/>
                <w:noProof/>
                <w:webHidden/>
                <w:sz w:val="22"/>
                <w:szCs w:val="22"/>
              </w:rPr>
              <w:instrText xml:space="preserve"> PAGEREF _Toc462230825 \h </w:instrText>
            </w:r>
            <w:r w:rsidR="00BC474F" w:rsidRPr="00FB6EE2">
              <w:rPr>
                <w:b w:val="0"/>
                <w:noProof/>
                <w:webHidden/>
                <w:sz w:val="22"/>
                <w:szCs w:val="22"/>
              </w:rPr>
            </w:r>
            <w:r w:rsidR="00BC474F" w:rsidRPr="00FB6EE2">
              <w:rPr>
                <w:b w:val="0"/>
                <w:noProof/>
                <w:webHidden/>
                <w:sz w:val="22"/>
                <w:szCs w:val="22"/>
              </w:rPr>
              <w:fldChar w:fldCharType="separate"/>
            </w:r>
            <w:r w:rsidR="001E19B8">
              <w:rPr>
                <w:b w:val="0"/>
                <w:noProof/>
                <w:webHidden/>
                <w:sz w:val="22"/>
                <w:szCs w:val="22"/>
              </w:rPr>
              <w:t>22</w:t>
            </w:r>
            <w:r w:rsidR="00BC474F" w:rsidRPr="00FB6EE2">
              <w:rPr>
                <w:b w:val="0"/>
                <w:noProof/>
                <w:webHidden/>
                <w:sz w:val="22"/>
                <w:szCs w:val="22"/>
              </w:rPr>
              <w:fldChar w:fldCharType="end"/>
            </w:r>
          </w:hyperlink>
        </w:p>
        <w:p w:rsidR="00FB6EE2" w:rsidRPr="00CA30C1"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26" w:history="1">
            <w:r w:rsidR="00FB6EE2" w:rsidRPr="00CA30C1">
              <w:rPr>
                <w:rStyle w:val="Hipercze"/>
                <w:rFonts w:eastAsiaTheme="majorEastAsia"/>
                <w:b w:val="0"/>
                <w:iCs/>
                <w:noProof/>
                <w:sz w:val="22"/>
                <w:szCs w:val="22"/>
              </w:rPr>
              <w:t>2.6</w:t>
            </w:r>
            <w:r w:rsidR="00FB6EE2" w:rsidRPr="00CA30C1">
              <w:rPr>
                <w:rFonts w:eastAsiaTheme="minorEastAsia"/>
                <w:b w:val="0"/>
                <w:bCs w:val="0"/>
                <w:noProof/>
                <w:sz w:val="22"/>
                <w:szCs w:val="22"/>
                <w:lang w:eastAsia="pl-PL"/>
              </w:rPr>
              <w:tab/>
            </w:r>
            <w:r w:rsidR="00FB6EE2" w:rsidRPr="00CA30C1">
              <w:rPr>
                <w:rStyle w:val="Hipercze"/>
                <w:rFonts w:eastAsiaTheme="majorEastAsia"/>
                <w:b w:val="0"/>
                <w:iCs/>
                <w:noProof/>
                <w:sz w:val="22"/>
                <w:szCs w:val="22"/>
              </w:rPr>
              <w:t>Monitorowanie postępu rzeczowego w projekcie</w:t>
            </w:r>
            <w:r w:rsidR="00FB6EE2" w:rsidRPr="00CA30C1">
              <w:rPr>
                <w:b w:val="0"/>
                <w:noProof/>
                <w:webHidden/>
                <w:sz w:val="22"/>
                <w:szCs w:val="22"/>
              </w:rPr>
              <w:tab/>
            </w:r>
            <w:r w:rsidR="00BC474F" w:rsidRPr="00CA30C1">
              <w:rPr>
                <w:b w:val="0"/>
                <w:noProof/>
                <w:webHidden/>
                <w:sz w:val="22"/>
                <w:szCs w:val="22"/>
              </w:rPr>
              <w:fldChar w:fldCharType="begin"/>
            </w:r>
            <w:r w:rsidR="00FB6EE2" w:rsidRPr="00CA30C1">
              <w:rPr>
                <w:b w:val="0"/>
                <w:noProof/>
                <w:webHidden/>
                <w:sz w:val="22"/>
                <w:szCs w:val="22"/>
              </w:rPr>
              <w:instrText xml:space="preserve"> PAGEREF _Toc462230826 \h </w:instrText>
            </w:r>
            <w:r w:rsidR="00BC474F" w:rsidRPr="00CA30C1">
              <w:rPr>
                <w:b w:val="0"/>
                <w:noProof/>
                <w:webHidden/>
                <w:sz w:val="22"/>
                <w:szCs w:val="22"/>
              </w:rPr>
            </w:r>
            <w:r w:rsidR="00BC474F" w:rsidRPr="00CA30C1">
              <w:rPr>
                <w:b w:val="0"/>
                <w:noProof/>
                <w:webHidden/>
                <w:sz w:val="22"/>
                <w:szCs w:val="22"/>
              </w:rPr>
              <w:fldChar w:fldCharType="separate"/>
            </w:r>
            <w:r w:rsidR="001E19B8">
              <w:rPr>
                <w:b w:val="0"/>
                <w:noProof/>
                <w:webHidden/>
                <w:sz w:val="22"/>
                <w:szCs w:val="22"/>
              </w:rPr>
              <w:t>22</w:t>
            </w:r>
            <w:r w:rsidR="00BC474F" w:rsidRPr="00CA30C1">
              <w:rPr>
                <w:b w:val="0"/>
                <w:noProof/>
                <w:webHidden/>
                <w:sz w:val="22"/>
                <w:szCs w:val="22"/>
              </w:rPr>
              <w:fldChar w:fldCharType="end"/>
            </w:r>
          </w:hyperlink>
        </w:p>
        <w:p w:rsidR="00FB6EE2" w:rsidRPr="00CA30C1"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27" w:history="1">
            <w:r w:rsidR="00FB6EE2" w:rsidRPr="00CA30C1">
              <w:rPr>
                <w:rStyle w:val="Hipercze"/>
                <w:rFonts w:eastAsiaTheme="majorEastAsia"/>
                <w:b w:val="0"/>
                <w:iCs/>
                <w:noProof/>
                <w:sz w:val="22"/>
                <w:szCs w:val="22"/>
              </w:rPr>
              <w:t>2.7</w:t>
            </w:r>
            <w:r w:rsidR="00FB6EE2" w:rsidRPr="00CA30C1">
              <w:rPr>
                <w:rFonts w:eastAsiaTheme="minorEastAsia"/>
                <w:b w:val="0"/>
                <w:bCs w:val="0"/>
                <w:noProof/>
                <w:sz w:val="22"/>
                <w:szCs w:val="22"/>
                <w:lang w:eastAsia="pl-PL"/>
              </w:rPr>
              <w:tab/>
            </w:r>
            <w:r w:rsidR="00FB6EE2" w:rsidRPr="00CA30C1">
              <w:rPr>
                <w:rStyle w:val="Hipercze"/>
                <w:rFonts w:eastAsiaTheme="majorEastAsia"/>
                <w:b w:val="0"/>
                <w:iCs/>
                <w:noProof/>
                <w:sz w:val="22"/>
                <w:szCs w:val="22"/>
              </w:rPr>
              <w:t>Polityki horyzontalne - zasada równości szans i niedyskryminacji</w:t>
            </w:r>
            <w:r w:rsidR="00FB6EE2" w:rsidRPr="00CA30C1">
              <w:rPr>
                <w:b w:val="0"/>
                <w:noProof/>
                <w:webHidden/>
                <w:sz w:val="22"/>
                <w:szCs w:val="22"/>
              </w:rPr>
              <w:tab/>
            </w:r>
            <w:r w:rsidR="00BC474F" w:rsidRPr="00CA30C1">
              <w:rPr>
                <w:b w:val="0"/>
                <w:noProof/>
                <w:webHidden/>
                <w:sz w:val="22"/>
                <w:szCs w:val="22"/>
              </w:rPr>
              <w:fldChar w:fldCharType="begin"/>
            </w:r>
            <w:r w:rsidR="00FB6EE2" w:rsidRPr="00CA30C1">
              <w:rPr>
                <w:b w:val="0"/>
                <w:noProof/>
                <w:webHidden/>
                <w:sz w:val="22"/>
                <w:szCs w:val="22"/>
              </w:rPr>
              <w:instrText xml:space="preserve"> PAGEREF _Toc462230827 \h </w:instrText>
            </w:r>
            <w:r w:rsidR="00BC474F" w:rsidRPr="00CA30C1">
              <w:rPr>
                <w:b w:val="0"/>
                <w:noProof/>
                <w:webHidden/>
                <w:sz w:val="22"/>
                <w:szCs w:val="22"/>
              </w:rPr>
            </w:r>
            <w:r w:rsidR="00BC474F" w:rsidRPr="00CA30C1">
              <w:rPr>
                <w:b w:val="0"/>
                <w:noProof/>
                <w:webHidden/>
                <w:sz w:val="22"/>
                <w:szCs w:val="22"/>
              </w:rPr>
              <w:fldChar w:fldCharType="separate"/>
            </w:r>
            <w:r w:rsidR="001E19B8">
              <w:rPr>
                <w:b w:val="0"/>
                <w:noProof/>
                <w:webHidden/>
                <w:sz w:val="22"/>
                <w:szCs w:val="22"/>
              </w:rPr>
              <w:t>29</w:t>
            </w:r>
            <w:r w:rsidR="00BC474F" w:rsidRPr="00CA30C1">
              <w:rPr>
                <w:b w:val="0"/>
                <w:noProof/>
                <w:webHidden/>
                <w:sz w:val="22"/>
                <w:szCs w:val="22"/>
              </w:rPr>
              <w:fldChar w:fldCharType="end"/>
            </w:r>
          </w:hyperlink>
        </w:p>
        <w:p w:rsidR="00FB6EE2" w:rsidRPr="00CA30C1" w:rsidRDefault="002D5402" w:rsidP="002F7C5C">
          <w:pPr>
            <w:pStyle w:val="Spistreci1"/>
            <w:rPr>
              <w:rFonts w:asciiTheme="minorHAnsi" w:eastAsiaTheme="minorEastAsia" w:hAnsiTheme="minorHAnsi"/>
              <w:b w:val="0"/>
              <w:noProof/>
              <w:sz w:val="22"/>
              <w:szCs w:val="22"/>
              <w:lang w:eastAsia="pl-PL"/>
            </w:rPr>
          </w:pPr>
          <w:hyperlink w:anchor="_Toc462230828" w:history="1">
            <w:r w:rsidR="00FB6EE2" w:rsidRPr="00CA30C1">
              <w:rPr>
                <w:rStyle w:val="Hipercze"/>
                <w:rFonts w:asciiTheme="minorHAnsi" w:eastAsia="Calibri" w:hAnsiTheme="minorHAnsi"/>
                <w:b w:val="0"/>
                <w:noProof/>
                <w:sz w:val="22"/>
                <w:szCs w:val="22"/>
              </w:rPr>
              <w:t>3.</w:t>
            </w:r>
            <w:r w:rsidR="00FB6EE2" w:rsidRPr="00CA30C1">
              <w:rPr>
                <w:rFonts w:asciiTheme="minorHAnsi" w:eastAsiaTheme="minorEastAsia" w:hAnsiTheme="minorHAnsi"/>
                <w:b w:val="0"/>
                <w:noProof/>
                <w:sz w:val="22"/>
                <w:szCs w:val="22"/>
                <w:lang w:eastAsia="pl-PL"/>
              </w:rPr>
              <w:tab/>
            </w:r>
            <w:r w:rsidR="00FB6EE2" w:rsidRPr="00CA30C1">
              <w:rPr>
                <w:rStyle w:val="Hipercze"/>
                <w:rFonts w:asciiTheme="minorHAnsi" w:eastAsia="Calibri" w:hAnsiTheme="minorHAnsi"/>
                <w:b w:val="0"/>
                <w:caps w:val="0"/>
                <w:noProof/>
                <w:sz w:val="22"/>
                <w:szCs w:val="22"/>
              </w:rPr>
              <w:t>Ogólne zasady dotyczące realizacji projektów w konkursie</w:t>
            </w:r>
            <w:r w:rsidR="00FB6EE2" w:rsidRPr="00CA30C1">
              <w:rPr>
                <w:rFonts w:asciiTheme="minorHAnsi" w:hAnsiTheme="minorHAnsi"/>
                <w:b w:val="0"/>
                <w:noProof/>
                <w:webHidden/>
                <w:sz w:val="22"/>
                <w:szCs w:val="22"/>
              </w:rPr>
              <w:tab/>
            </w:r>
            <w:r w:rsidR="00BC474F" w:rsidRPr="00CA30C1">
              <w:rPr>
                <w:rFonts w:asciiTheme="minorHAnsi" w:hAnsiTheme="minorHAnsi"/>
                <w:b w:val="0"/>
                <w:noProof/>
                <w:webHidden/>
                <w:sz w:val="22"/>
                <w:szCs w:val="22"/>
              </w:rPr>
              <w:fldChar w:fldCharType="begin"/>
            </w:r>
            <w:r w:rsidR="00FB6EE2" w:rsidRPr="00CA30C1">
              <w:rPr>
                <w:rFonts w:asciiTheme="minorHAnsi" w:hAnsiTheme="minorHAnsi"/>
                <w:b w:val="0"/>
                <w:noProof/>
                <w:webHidden/>
                <w:sz w:val="22"/>
                <w:szCs w:val="22"/>
              </w:rPr>
              <w:instrText xml:space="preserve"> PAGEREF _Toc462230828 \h </w:instrText>
            </w:r>
            <w:r w:rsidR="00BC474F" w:rsidRPr="00CA30C1">
              <w:rPr>
                <w:rFonts w:asciiTheme="minorHAnsi" w:hAnsiTheme="minorHAnsi"/>
                <w:b w:val="0"/>
                <w:noProof/>
                <w:webHidden/>
                <w:sz w:val="22"/>
                <w:szCs w:val="22"/>
              </w:rPr>
            </w:r>
            <w:r w:rsidR="00BC474F" w:rsidRPr="00CA30C1">
              <w:rPr>
                <w:rFonts w:asciiTheme="minorHAnsi" w:hAnsiTheme="minorHAnsi"/>
                <w:b w:val="0"/>
                <w:noProof/>
                <w:webHidden/>
                <w:sz w:val="22"/>
                <w:szCs w:val="22"/>
              </w:rPr>
              <w:fldChar w:fldCharType="separate"/>
            </w:r>
            <w:r w:rsidR="001E19B8">
              <w:rPr>
                <w:rFonts w:asciiTheme="minorHAnsi" w:hAnsiTheme="minorHAnsi"/>
                <w:b w:val="0"/>
                <w:noProof/>
                <w:webHidden/>
                <w:sz w:val="22"/>
                <w:szCs w:val="22"/>
              </w:rPr>
              <w:t>34</w:t>
            </w:r>
            <w:r w:rsidR="00BC474F" w:rsidRPr="00CA30C1">
              <w:rPr>
                <w:rFonts w:asciiTheme="minorHAnsi" w:hAnsiTheme="minorHAnsi"/>
                <w:b w:val="0"/>
                <w:noProof/>
                <w:webHidden/>
                <w:sz w:val="22"/>
                <w:szCs w:val="22"/>
              </w:rPr>
              <w:fldChar w:fldCharType="end"/>
            </w:r>
          </w:hyperlink>
        </w:p>
        <w:p w:rsidR="00FB6EE2" w:rsidRPr="00CA30C1"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29" w:history="1">
            <w:r w:rsidR="00FB6EE2" w:rsidRPr="00CA30C1">
              <w:rPr>
                <w:rStyle w:val="Hipercze"/>
                <w:rFonts w:eastAsiaTheme="majorEastAsia"/>
                <w:b w:val="0"/>
                <w:iCs/>
                <w:noProof/>
                <w:sz w:val="22"/>
                <w:szCs w:val="22"/>
              </w:rPr>
              <w:t>3.1</w:t>
            </w:r>
            <w:r w:rsidR="00FB6EE2" w:rsidRPr="00CA30C1">
              <w:rPr>
                <w:rFonts w:eastAsiaTheme="minorEastAsia"/>
                <w:b w:val="0"/>
                <w:bCs w:val="0"/>
                <w:noProof/>
                <w:sz w:val="22"/>
                <w:szCs w:val="22"/>
                <w:lang w:eastAsia="pl-PL"/>
              </w:rPr>
              <w:tab/>
            </w:r>
            <w:r w:rsidR="00FB6EE2" w:rsidRPr="00CA30C1">
              <w:rPr>
                <w:rStyle w:val="Hipercze"/>
                <w:rFonts w:eastAsiaTheme="majorEastAsia"/>
                <w:b w:val="0"/>
                <w:iCs/>
                <w:noProof/>
                <w:sz w:val="22"/>
                <w:szCs w:val="22"/>
              </w:rPr>
              <w:t>Partnerstwo w projekcie</w:t>
            </w:r>
            <w:r w:rsidR="00FB6EE2" w:rsidRPr="00CA30C1">
              <w:rPr>
                <w:b w:val="0"/>
                <w:noProof/>
                <w:webHidden/>
                <w:sz w:val="22"/>
                <w:szCs w:val="22"/>
              </w:rPr>
              <w:tab/>
            </w:r>
            <w:r w:rsidR="00BC474F" w:rsidRPr="00CA30C1">
              <w:rPr>
                <w:b w:val="0"/>
                <w:noProof/>
                <w:webHidden/>
                <w:sz w:val="22"/>
                <w:szCs w:val="22"/>
              </w:rPr>
              <w:fldChar w:fldCharType="begin"/>
            </w:r>
            <w:r w:rsidR="00FB6EE2" w:rsidRPr="00CA30C1">
              <w:rPr>
                <w:b w:val="0"/>
                <w:noProof/>
                <w:webHidden/>
                <w:sz w:val="22"/>
                <w:szCs w:val="22"/>
              </w:rPr>
              <w:instrText xml:space="preserve"> PAGEREF _Toc462230829 \h </w:instrText>
            </w:r>
            <w:r w:rsidR="00BC474F" w:rsidRPr="00CA30C1">
              <w:rPr>
                <w:b w:val="0"/>
                <w:noProof/>
                <w:webHidden/>
                <w:sz w:val="22"/>
                <w:szCs w:val="22"/>
              </w:rPr>
            </w:r>
            <w:r w:rsidR="00BC474F" w:rsidRPr="00CA30C1">
              <w:rPr>
                <w:b w:val="0"/>
                <w:noProof/>
                <w:webHidden/>
                <w:sz w:val="22"/>
                <w:szCs w:val="22"/>
              </w:rPr>
              <w:fldChar w:fldCharType="separate"/>
            </w:r>
            <w:r w:rsidR="001E19B8">
              <w:rPr>
                <w:b w:val="0"/>
                <w:noProof/>
                <w:webHidden/>
                <w:sz w:val="22"/>
                <w:szCs w:val="22"/>
              </w:rPr>
              <w:t>34</w:t>
            </w:r>
            <w:r w:rsidR="00BC474F" w:rsidRPr="00CA30C1">
              <w:rPr>
                <w:b w:val="0"/>
                <w:noProof/>
                <w:webHidden/>
                <w:sz w:val="22"/>
                <w:szCs w:val="22"/>
              </w:rPr>
              <w:fldChar w:fldCharType="end"/>
            </w:r>
          </w:hyperlink>
        </w:p>
        <w:p w:rsidR="00FB6EE2" w:rsidRPr="00CA30C1"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30" w:history="1">
            <w:r w:rsidR="00FB6EE2" w:rsidRPr="00CA30C1">
              <w:rPr>
                <w:rStyle w:val="Hipercze"/>
                <w:rFonts w:eastAsiaTheme="majorEastAsia"/>
                <w:b w:val="0"/>
                <w:iCs/>
                <w:noProof/>
                <w:sz w:val="22"/>
                <w:szCs w:val="22"/>
              </w:rPr>
              <w:t>3.2</w:t>
            </w:r>
            <w:r w:rsidR="00FB6EE2" w:rsidRPr="00CA30C1">
              <w:rPr>
                <w:rFonts w:eastAsiaTheme="minorEastAsia"/>
                <w:b w:val="0"/>
                <w:bCs w:val="0"/>
                <w:noProof/>
                <w:sz w:val="22"/>
                <w:szCs w:val="22"/>
                <w:lang w:eastAsia="pl-PL"/>
              </w:rPr>
              <w:tab/>
            </w:r>
            <w:r w:rsidR="00FB6EE2" w:rsidRPr="00CA30C1">
              <w:rPr>
                <w:rStyle w:val="Hipercze"/>
                <w:rFonts w:eastAsiaTheme="majorEastAsia"/>
                <w:b w:val="0"/>
                <w:iCs/>
                <w:noProof/>
                <w:sz w:val="22"/>
                <w:szCs w:val="22"/>
              </w:rPr>
              <w:t>Podstawowe zasady konstruowania budżetu projektu</w:t>
            </w:r>
            <w:r w:rsidR="00FB6EE2" w:rsidRPr="00CA30C1">
              <w:rPr>
                <w:b w:val="0"/>
                <w:noProof/>
                <w:webHidden/>
                <w:sz w:val="22"/>
                <w:szCs w:val="22"/>
              </w:rPr>
              <w:tab/>
            </w:r>
            <w:r w:rsidR="00BC474F" w:rsidRPr="00CA30C1">
              <w:rPr>
                <w:b w:val="0"/>
                <w:noProof/>
                <w:webHidden/>
                <w:sz w:val="22"/>
                <w:szCs w:val="22"/>
              </w:rPr>
              <w:fldChar w:fldCharType="begin"/>
            </w:r>
            <w:r w:rsidR="00FB6EE2" w:rsidRPr="00CA30C1">
              <w:rPr>
                <w:b w:val="0"/>
                <w:noProof/>
                <w:webHidden/>
                <w:sz w:val="22"/>
                <w:szCs w:val="22"/>
              </w:rPr>
              <w:instrText xml:space="preserve"> PAGEREF _Toc462230830 \h </w:instrText>
            </w:r>
            <w:r w:rsidR="00BC474F" w:rsidRPr="00CA30C1">
              <w:rPr>
                <w:b w:val="0"/>
                <w:noProof/>
                <w:webHidden/>
                <w:sz w:val="22"/>
                <w:szCs w:val="22"/>
              </w:rPr>
            </w:r>
            <w:r w:rsidR="00BC474F" w:rsidRPr="00CA30C1">
              <w:rPr>
                <w:b w:val="0"/>
                <w:noProof/>
                <w:webHidden/>
                <w:sz w:val="22"/>
                <w:szCs w:val="22"/>
              </w:rPr>
              <w:fldChar w:fldCharType="separate"/>
            </w:r>
            <w:r w:rsidR="001E19B8">
              <w:rPr>
                <w:b w:val="0"/>
                <w:noProof/>
                <w:webHidden/>
                <w:sz w:val="22"/>
                <w:szCs w:val="22"/>
              </w:rPr>
              <w:t>34</w:t>
            </w:r>
            <w:r w:rsidR="00BC474F" w:rsidRPr="00CA30C1">
              <w:rPr>
                <w:b w:val="0"/>
                <w:noProof/>
                <w:webHidden/>
                <w:sz w:val="22"/>
                <w:szCs w:val="22"/>
              </w:rPr>
              <w:fldChar w:fldCharType="end"/>
            </w:r>
          </w:hyperlink>
        </w:p>
        <w:p w:rsidR="00FB6EE2" w:rsidRPr="00CA30C1"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31" w:history="1">
            <w:r w:rsidR="00FB6EE2" w:rsidRPr="00CA30C1">
              <w:rPr>
                <w:rStyle w:val="Hipercze"/>
                <w:rFonts w:eastAsiaTheme="majorEastAsia"/>
                <w:b w:val="0"/>
                <w:iCs/>
                <w:noProof/>
                <w:sz w:val="22"/>
                <w:szCs w:val="22"/>
              </w:rPr>
              <w:t>3.3</w:t>
            </w:r>
            <w:r w:rsidR="00FB6EE2" w:rsidRPr="00CA30C1">
              <w:rPr>
                <w:rFonts w:eastAsiaTheme="minorEastAsia"/>
                <w:b w:val="0"/>
                <w:bCs w:val="0"/>
                <w:noProof/>
                <w:sz w:val="22"/>
                <w:szCs w:val="22"/>
                <w:lang w:eastAsia="pl-PL"/>
              </w:rPr>
              <w:tab/>
            </w:r>
            <w:r w:rsidR="00FB6EE2" w:rsidRPr="00CA30C1">
              <w:rPr>
                <w:rStyle w:val="Hipercze"/>
                <w:rFonts w:eastAsiaTheme="majorEastAsia"/>
                <w:b w:val="0"/>
                <w:iCs/>
                <w:noProof/>
                <w:sz w:val="22"/>
                <w:szCs w:val="22"/>
              </w:rPr>
              <w:t>Środki trwałe i cross-financing (instrument elastyczności) w projekcie</w:t>
            </w:r>
            <w:r w:rsidR="00FB6EE2" w:rsidRPr="00CA30C1">
              <w:rPr>
                <w:b w:val="0"/>
                <w:noProof/>
                <w:webHidden/>
                <w:sz w:val="22"/>
                <w:szCs w:val="22"/>
              </w:rPr>
              <w:tab/>
            </w:r>
            <w:r w:rsidR="00BC474F" w:rsidRPr="00CA30C1">
              <w:rPr>
                <w:b w:val="0"/>
                <w:noProof/>
                <w:webHidden/>
                <w:sz w:val="22"/>
                <w:szCs w:val="22"/>
              </w:rPr>
              <w:fldChar w:fldCharType="begin"/>
            </w:r>
            <w:r w:rsidR="00FB6EE2" w:rsidRPr="00CA30C1">
              <w:rPr>
                <w:b w:val="0"/>
                <w:noProof/>
                <w:webHidden/>
                <w:sz w:val="22"/>
                <w:szCs w:val="22"/>
              </w:rPr>
              <w:instrText xml:space="preserve"> PAGEREF _Toc462230831 \h </w:instrText>
            </w:r>
            <w:r w:rsidR="00BC474F" w:rsidRPr="00CA30C1">
              <w:rPr>
                <w:b w:val="0"/>
                <w:noProof/>
                <w:webHidden/>
                <w:sz w:val="22"/>
                <w:szCs w:val="22"/>
              </w:rPr>
            </w:r>
            <w:r w:rsidR="00BC474F" w:rsidRPr="00CA30C1">
              <w:rPr>
                <w:b w:val="0"/>
                <w:noProof/>
                <w:webHidden/>
                <w:sz w:val="22"/>
                <w:szCs w:val="22"/>
              </w:rPr>
              <w:fldChar w:fldCharType="separate"/>
            </w:r>
            <w:r w:rsidR="001E19B8">
              <w:rPr>
                <w:b w:val="0"/>
                <w:noProof/>
                <w:webHidden/>
                <w:sz w:val="22"/>
                <w:szCs w:val="22"/>
              </w:rPr>
              <w:t>35</w:t>
            </w:r>
            <w:r w:rsidR="00BC474F" w:rsidRPr="00CA30C1">
              <w:rPr>
                <w:b w:val="0"/>
                <w:noProof/>
                <w:webHidden/>
                <w:sz w:val="22"/>
                <w:szCs w:val="22"/>
              </w:rPr>
              <w:fldChar w:fldCharType="end"/>
            </w:r>
          </w:hyperlink>
        </w:p>
        <w:p w:rsidR="00FB6EE2" w:rsidRPr="00CA30C1"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32" w:history="1">
            <w:r w:rsidR="00FB6EE2" w:rsidRPr="00CA30C1">
              <w:rPr>
                <w:rStyle w:val="Hipercze"/>
                <w:rFonts w:eastAsiaTheme="majorEastAsia"/>
                <w:b w:val="0"/>
                <w:iCs/>
                <w:noProof/>
                <w:sz w:val="22"/>
                <w:szCs w:val="22"/>
              </w:rPr>
              <w:t>3.4</w:t>
            </w:r>
            <w:r w:rsidR="00FB6EE2" w:rsidRPr="00CA30C1">
              <w:rPr>
                <w:rFonts w:eastAsiaTheme="minorEastAsia"/>
                <w:b w:val="0"/>
                <w:bCs w:val="0"/>
                <w:noProof/>
                <w:sz w:val="22"/>
                <w:szCs w:val="22"/>
                <w:lang w:eastAsia="pl-PL"/>
              </w:rPr>
              <w:tab/>
            </w:r>
            <w:r w:rsidR="00FB6EE2" w:rsidRPr="00CA30C1">
              <w:rPr>
                <w:rStyle w:val="Hipercze"/>
                <w:rFonts w:eastAsiaTheme="majorEastAsia"/>
                <w:b w:val="0"/>
                <w:iCs/>
                <w:noProof/>
                <w:sz w:val="22"/>
                <w:szCs w:val="22"/>
              </w:rPr>
              <w:t>Zasady kwalifikowalności projektu i wydatków w projekcie</w:t>
            </w:r>
            <w:r w:rsidR="00FB6EE2" w:rsidRPr="00CA30C1">
              <w:rPr>
                <w:b w:val="0"/>
                <w:noProof/>
                <w:webHidden/>
                <w:sz w:val="22"/>
                <w:szCs w:val="22"/>
              </w:rPr>
              <w:tab/>
            </w:r>
            <w:r w:rsidR="00BC474F" w:rsidRPr="00CA30C1">
              <w:rPr>
                <w:b w:val="0"/>
                <w:noProof/>
                <w:webHidden/>
                <w:sz w:val="22"/>
                <w:szCs w:val="22"/>
              </w:rPr>
              <w:fldChar w:fldCharType="begin"/>
            </w:r>
            <w:r w:rsidR="00FB6EE2" w:rsidRPr="00CA30C1">
              <w:rPr>
                <w:b w:val="0"/>
                <w:noProof/>
                <w:webHidden/>
                <w:sz w:val="22"/>
                <w:szCs w:val="22"/>
              </w:rPr>
              <w:instrText xml:space="preserve"> PAGEREF _Toc462230832 \h </w:instrText>
            </w:r>
            <w:r w:rsidR="00BC474F" w:rsidRPr="00CA30C1">
              <w:rPr>
                <w:b w:val="0"/>
                <w:noProof/>
                <w:webHidden/>
                <w:sz w:val="22"/>
                <w:szCs w:val="22"/>
              </w:rPr>
            </w:r>
            <w:r w:rsidR="00BC474F" w:rsidRPr="00CA30C1">
              <w:rPr>
                <w:b w:val="0"/>
                <w:noProof/>
                <w:webHidden/>
                <w:sz w:val="22"/>
                <w:szCs w:val="22"/>
              </w:rPr>
              <w:fldChar w:fldCharType="separate"/>
            </w:r>
            <w:r w:rsidR="001E19B8">
              <w:rPr>
                <w:b w:val="0"/>
                <w:noProof/>
                <w:webHidden/>
                <w:sz w:val="22"/>
                <w:szCs w:val="22"/>
              </w:rPr>
              <w:t>36</w:t>
            </w:r>
            <w:r w:rsidR="00BC474F" w:rsidRPr="00CA30C1">
              <w:rPr>
                <w:b w:val="0"/>
                <w:noProof/>
                <w:webHidden/>
                <w:sz w:val="22"/>
                <w:szCs w:val="22"/>
              </w:rPr>
              <w:fldChar w:fldCharType="end"/>
            </w:r>
          </w:hyperlink>
        </w:p>
        <w:p w:rsidR="00FB6EE2" w:rsidRPr="00CA30C1" w:rsidRDefault="002D5402" w:rsidP="002F7C5C">
          <w:pPr>
            <w:pStyle w:val="Spistreci2"/>
            <w:tabs>
              <w:tab w:val="clear" w:pos="660"/>
              <w:tab w:val="left" w:pos="851"/>
            </w:tabs>
            <w:ind w:left="851"/>
            <w:rPr>
              <w:rFonts w:eastAsiaTheme="minorEastAsia"/>
              <w:b w:val="0"/>
              <w:bCs w:val="0"/>
              <w:noProof/>
              <w:sz w:val="22"/>
              <w:szCs w:val="22"/>
              <w:lang w:eastAsia="pl-PL"/>
            </w:rPr>
          </w:pPr>
          <w:hyperlink w:anchor="_Toc462230833" w:history="1">
            <w:r w:rsidR="00FB6EE2" w:rsidRPr="00CA30C1">
              <w:rPr>
                <w:rStyle w:val="Hipercze"/>
                <w:rFonts w:eastAsiaTheme="majorEastAsia"/>
                <w:b w:val="0"/>
                <w:iCs/>
                <w:noProof/>
                <w:sz w:val="22"/>
                <w:szCs w:val="22"/>
              </w:rPr>
              <w:t>3.5</w:t>
            </w:r>
            <w:r w:rsidR="00FB6EE2" w:rsidRPr="00CA30C1">
              <w:rPr>
                <w:rFonts w:eastAsiaTheme="minorEastAsia"/>
                <w:b w:val="0"/>
                <w:bCs w:val="0"/>
                <w:noProof/>
                <w:sz w:val="22"/>
                <w:szCs w:val="22"/>
                <w:lang w:eastAsia="pl-PL"/>
              </w:rPr>
              <w:tab/>
            </w:r>
            <w:r w:rsidR="00FB6EE2" w:rsidRPr="00CA30C1">
              <w:rPr>
                <w:rStyle w:val="Hipercze"/>
                <w:rFonts w:eastAsiaTheme="majorEastAsia"/>
                <w:b w:val="0"/>
                <w:iCs/>
                <w:noProof/>
                <w:sz w:val="22"/>
                <w:szCs w:val="22"/>
              </w:rPr>
              <w:t>Stosowanie przepisów dotyczących zamówień publicznych oraz przejrzystość wydatkowania środków w ramach projektów</w:t>
            </w:r>
            <w:r w:rsidR="00FB6EE2" w:rsidRPr="00CA30C1">
              <w:rPr>
                <w:b w:val="0"/>
                <w:noProof/>
                <w:webHidden/>
                <w:sz w:val="22"/>
                <w:szCs w:val="22"/>
              </w:rPr>
              <w:tab/>
            </w:r>
            <w:r w:rsidR="00BC474F" w:rsidRPr="00CA30C1">
              <w:rPr>
                <w:b w:val="0"/>
                <w:noProof/>
                <w:webHidden/>
                <w:sz w:val="22"/>
                <w:szCs w:val="22"/>
              </w:rPr>
              <w:fldChar w:fldCharType="begin"/>
            </w:r>
            <w:r w:rsidR="00FB6EE2" w:rsidRPr="00CA30C1">
              <w:rPr>
                <w:b w:val="0"/>
                <w:noProof/>
                <w:webHidden/>
                <w:sz w:val="22"/>
                <w:szCs w:val="22"/>
              </w:rPr>
              <w:instrText xml:space="preserve"> PAGEREF _Toc462230833 \h </w:instrText>
            </w:r>
            <w:r w:rsidR="00BC474F" w:rsidRPr="00CA30C1">
              <w:rPr>
                <w:b w:val="0"/>
                <w:noProof/>
                <w:webHidden/>
                <w:sz w:val="22"/>
                <w:szCs w:val="22"/>
              </w:rPr>
            </w:r>
            <w:r w:rsidR="00BC474F" w:rsidRPr="00CA30C1">
              <w:rPr>
                <w:b w:val="0"/>
                <w:noProof/>
                <w:webHidden/>
                <w:sz w:val="22"/>
                <w:szCs w:val="22"/>
              </w:rPr>
              <w:fldChar w:fldCharType="separate"/>
            </w:r>
            <w:r w:rsidR="001E19B8">
              <w:rPr>
                <w:b w:val="0"/>
                <w:noProof/>
                <w:webHidden/>
                <w:sz w:val="22"/>
                <w:szCs w:val="22"/>
              </w:rPr>
              <w:t>38</w:t>
            </w:r>
            <w:r w:rsidR="00BC474F" w:rsidRPr="00CA30C1">
              <w:rPr>
                <w:b w:val="0"/>
                <w:noProof/>
                <w:webHidden/>
                <w:sz w:val="22"/>
                <w:szCs w:val="22"/>
              </w:rPr>
              <w:fldChar w:fldCharType="end"/>
            </w:r>
          </w:hyperlink>
        </w:p>
        <w:p w:rsidR="00FB6EE2" w:rsidRPr="00CA30C1" w:rsidRDefault="002D5402" w:rsidP="002F7C5C">
          <w:pPr>
            <w:pStyle w:val="Spistreci1"/>
            <w:rPr>
              <w:rFonts w:asciiTheme="minorHAnsi" w:eastAsiaTheme="minorEastAsia" w:hAnsiTheme="minorHAnsi"/>
              <w:b w:val="0"/>
              <w:noProof/>
              <w:sz w:val="22"/>
              <w:szCs w:val="22"/>
              <w:lang w:eastAsia="pl-PL"/>
            </w:rPr>
          </w:pPr>
          <w:hyperlink w:anchor="_Toc462230834" w:history="1">
            <w:r w:rsidR="00FB6EE2" w:rsidRPr="00CA30C1">
              <w:rPr>
                <w:rStyle w:val="Hipercze"/>
                <w:rFonts w:asciiTheme="minorHAnsi" w:eastAsia="Calibri" w:hAnsiTheme="minorHAnsi"/>
                <w:b w:val="0"/>
                <w:noProof/>
                <w:sz w:val="22"/>
                <w:szCs w:val="22"/>
              </w:rPr>
              <w:t>4.</w:t>
            </w:r>
            <w:r w:rsidR="00FB6EE2" w:rsidRPr="00CA30C1">
              <w:rPr>
                <w:rFonts w:asciiTheme="minorHAnsi" w:eastAsiaTheme="minorEastAsia" w:hAnsiTheme="minorHAnsi"/>
                <w:b w:val="0"/>
                <w:noProof/>
                <w:sz w:val="22"/>
                <w:szCs w:val="22"/>
                <w:lang w:eastAsia="pl-PL"/>
              </w:rPr>
              <w:tab/>
            </w:r>
            <w:r w:rsidR="00FB6EE2" w:rsidRPr="00CA30C1">
              <w:rPr>
                <w:rStyle w:val="Hipercze"/>
                <w:rFonts w:asciiTheme="minorHAnsi" w:eastAsia="Calibri" w:hAnsiTheme="minorHAnsi"/>
                <w:b w:val="0"/>
                <w:caps w:val="0"/>
                <w:noProof/>
                <w:sz w:val="22"/>
                <w:szCs w:val="22"/>
              </w:rPr>
              <w:t>Wybór projektów do dofinansowania w konkursie</w:t>
            </w:r>
            <w:r w:rsidR="00FB6EE2" w:rsidRPr="00CA30C1">
              <w:rPr>
                <w:rFonts w:asciiTheme="minorHAnsi" w:hAnsiTheme="minorHAnsi"/>
                <w:b w:val="0"/>
                <w:noProof/>
                <w:webHidden/>
                <w:sz w:val="22"/>
                <w:szCs w:val="22"/>
              </w:rPr>
              <w:tab/>
            </w:r>
            <w:r w:rsidR="00BC474F" w:rsidRPr="00CA30C1">
              <w:rPr>
                <w:rFonts w:asciiTheme="minorHAnsi" w:hAnsiTheme="minorHAnsi"/>
                <w:b w:val="0"/>
                <w:noProof/>
                <w:webHidden/>
                <w:sz w:val="22"/>
                <w:szCs w:val="22"/>
              </w:rPr>
              <w:fldChar w:fldCharType="begin"/>
            </w:r>
            <w:r w:rsidR="00FB6EE2" w:rsidRPr="00CA30C1">
              <w:rPr>
                <w:rFonts w:asciiTheme="minorHAnsi" w:hAnsiTheme="minorHAnsi"/>
                <w:b w:val="0"/>
                <w:noProof/>
                <w:webHidden/>
                <w:sz w:val="22"/>
                <w:szCs w:val="22"/>
              </w:rPr>
              <w:instrText xml:space="preserve"> PAGEREF _Toc462230834 \h </w:instrText>
            </w:r>
            <w:r w:rsidR="00BC474F" w:rsidRPr="00CA30C1">
              <w:rPr>
                <w:rFonts w:asciiTheme="minorHAnsi" w:hAnsiTheme="minorHAnsi"/>
                <w:b w:val="0"/>
                <w:noProof/>
                <w:webHidden/>
                <w:sz w:val="22"/>
                <w:szCs w:val="22"/>
              </w:rPr>
            </w:r>
            <w:r w:rsidR="00BC474F" w:rsidRPr="00CA30C1">
              <w:rPr>
                <w:rFonts w:asciiTheme="minorHAnsi" w:hAnsiTheme="minorHAnsi"/>
                <w:b w:val="0"/>
                <w:noProof/>
                <w:webHidden/>
                <w:sz w:val="22"/>
                <w:szCs w:val="22"/>
              </w:rPr>
              <w:fldChar w:fldCharType="separate"/>
            </w:r>
            <w:r w:rsidR="001E19B8">
              <w:rPr>
                <w:rFonts w:asciiTheme="minorHAnsi" w:hAnsiTheme="minorHAnsi"/>
                <w:b w:val="0"/>
                <w:noProof/>
                <w:webHidden/>
                <w:sz w:val="22"/>
                <w:szCs w:val="22"/>
              </w:rPr>
              <w:t>40</w:t>
            </w:r>
            <w:r w:rsidR="00BC474F" w:rsidRPr="00CA30C1">
              <w:rPr>
                <w:rFonts w:asciiTheme="minorHAnsi" w:hAnsiTheme="minorHAnsi"/>
                <w:b w:val="0"/>
                <w:noProof/>
                <w:webHidden/>
                <w:sz w:val="22"/>
                <w:szCs w:val="22"/>
              </w:rPr>
              <w:fldChar w:fldCharType="end"/>
            </w:r>
          </w:hyperlink>
        </w:p>
        <w:p w:rsidR="00FB6EE2" w:rsidRPr="00CA30C1" w:rsidRDefault="002D5402" w:rsidP="002F7C5C">
          <w:pPr>
            <w:pStyle w:val="Spistreci2"/>
            <w:tabs>
              <w:tab w:val="clear" w:pos="660"/>
              <w:tab w:val="left" w:pos="993"/>
            </w:tabs>
            <w:ind w:left="851"/>
            <w:rPr>
              <w:rFonts w:eastAsiaTheme="minorEastAsia"/>
              <w:b w:val="0"/>
              <w:bCs w:val="0"/>
              <w:noProof/>
              <w:sz w:val="22"/>
              <w:szCs w:val="22"/>
              <w:lang w:eastAsia="pl-PL"/>
            </w:rPr>
          </w:pPr>
          <w:hyperlink w:anchor="_Toc462230835" w:history="1">
            <w:r w:rsidR="00FB6EE2" w:rsidRPr="00CA30C1">
              <w:rPr>
                <w:rStyle w:val="Hipercze"/>
                <w:rFonts w:eastAsiaTheme="majorEastAsia"/>
                <w:b w:val="0"/>
                <w:iCs/>
                <w:noProof/>
                <w:sz w:val="22"/>
                <w:szCs w:val="22"/>
              </w:rPr>
              <w:t>4.1</w:t>
            </w:r>
            <w:r w:rsidR="00FB6EE2" w:rsidRPr="00CA30C1">
              <w:rPr>
                <w:rFonts w:eastAsiaTheme="minorEastAsia"/>
                <w:b w:val="0"/>
                <w:bCs w:val="0"/>
                <w:noProof/>
                <w:sz w:val="22"/>
                <w:szCs w:val="22"/>
                <w:lang w:eastAsia="pl-PL"/>
              </w:rPr>
              <w:tab/>
              <w:t>E</w:t>
            </w:r>
            <w:r w:rsidR="00FB6EE2" w:rsidRPr="00CA30C1">
              <w:rPr>
                <w:rStyle w:val="Hipercze"/>
                <w:rFonts w:eastAsiaTheme="majorEastAsia"/>
                <w:b w:val="0"/>
                <w:iCs/>
                <w:noProof/>
                <w:sz w:val="22"/>
                <w:szCs w:val="22"/>
              </w:rPr>
              <w:t>tapy oceny wniosków o dofinansowanie projektów</w:t>
            </w:r>
            <w:r w:rsidR="00FB6EE2" w:rsidRPr="00CA30C1">
              <w:rPr>
                <w:b w:val="0"/>
                <w:noProof/>
                <w:webHidden/>
                <w:sz w:val="22"/>
                <w:szCs w:val="22"/>
              </w:rPr>
              <w:tab/>
            </w:r>
            <w:r w:rsidR="00BC474F" w:rsidRPr="00CA30C1">
              <w:rPr>
                <w:b w:val="0"/>
                <w:noProof/>
                <w:webHidden/>
                <w:sz w:val="22"/>
                <w:szCs w:val="22"/>
              </w:rPr>
              <w:fldChar w:fldCharType="begin"/>
            </w:r>
            <w:r w:rsidR="00FB6EE2" w:rsidRPr="00CA30C1">
              <w:rPr>
                <w:b w:val="0"/>
                <w:noProof/>
                <w:webHidden/>
                <w:sz w:val="22"/>
                <w:szCs w:val="22"/>
              </w:rPr>
              <w:instrText xml:space="preserve"> PAGEREF _Toc462230835 \h </w:instrText>
            </w:r>
            <w:r w:rsidR="00BC474F" w:rsidRPr="00CA30C1">
              <w:rPr>
                <w:b w:val="0"/>
                <w:noProof/>
                <w:webHidden/>
                <w:sz w:val="22"/>
                <w:szCs w:val="22"/>
              </w:rPr>
            </w:r>
            <w:r w:rsidR="00BC474F" w:rsidRPr="00CA30C1">
              <w:rPr>
                <w:b w:val="0"/>
                <w:noProof/>
                <w:webHidden/>
                <w:sz w:val="22"/>
                <w:szCs w:val="22"/>
              </w:rPr>
              <w:fldChar w:fldCharType="separate"/>
            </w:r>
            <w:r w:rsidR="001E19B8">
              <w:rPr>
                <w:b w:val="0"/>
                <w:noProof/>
                <w:webHidden/>
                <w:sz w:val="22"/>
                <w:szCs w:val="22"/>
              </w:rPr>
              <w:t>40</w:t>
            </w:r>
            <w:r w:rsidR="00BC474F" w:rsidRPr="00CA30C1">
              <w:rPr>
                <w:b w:val="0"/>
                <w:noProof/>
                <w:webHidden/>
                <w:sz w:val="22"/>
                <w:szCs w:val="22"/>
              </w:rPr>
              <w:fldChar w:fldCharType="end"/>
            </w:r>
          </w:hyperlink>
        </w:p>
        <w:p w:rsidR="00FB6EE2" w:rsidRPr="00CA30C1" w:rsidRDefault="002D5402" w:rsidP="002F7C5C">
          <w:pPr>
            <w:pStyle w:val="Spistreci2"/>
            <w:tabs>
              <w:tab w:val="clear" w:pos="660"/>
              <w:tab w:val="left" w:pos="993"/>
            </w:tabs>
            <w:ind w:left="851"/>
            <w:rPr>
              <w:rFonts w:eastAsiaTheme="minorEastAsia"/>
              <w:b w:val="0"/>
              <w:bCs w:val="0"/>
              <w:noProof/>
              <w:sz w:val="22"/>
              <w:szCs w:val="22"/>
              <w:lang w:eastAsia="pl-PL"/>
            </w:rPr>
          </w:pPr>
          <w:hyperlink w:anchor="_Toc462230836" w:history="1">
            <w:r w:rsidR="00FB6EE2" w:rsidRPr="00CA30C1">
              <w:rPr>
                <w:rStyle w:val="Hipercze"/>
                <w:rFonts w:eastAsiaTheme="majorEastAsia"/>
                <w:b w:val="0"/>
                <w:iCs/>
                <w:noProof/>
                <w:sz w:val="22"/>
                <w:szCs w:val="22"/>
              </w:rPr>
              <w:t>4.2</w:t>
            </w:r>
            <w:r w:rsidR="00FB6EE2" w:rsidRPr="00CA30C1">
              <w:rPr>
                <w:rFonts w:eastAsiaTheme="minorEastAsia"/>
                <w:b w:val="0"/>
                <w:bCs w:val="0"/>
                <w:noProof/>
                <w:sz w:val="22"/>
                <w:szCs w:val="22"/>
                <w:lang w:eastAsia="pl-PL"/>
              </w:rPr>
              <w:tab/>
            </w:r>
            <w:r w:rsidR="00FB6EE2" w:rsidRPr="00CA30C1">
              <w:rPr>
                <w:rStyle w:val="Hipercze"/>
                <w:rFonts w:eastAsiaTheme="majorEastAsia"/>
                <w:b w:val="0"/>
                <w:iCs/>
                <w:noProof/>
                <w:sz w:val="22"/>
                <w:szCs w:val="22"/>
              </w:rPr>
              <w:t>Rozstrzygnięcie konkursu</w:t>
            </w:r>
            <w:r w:rsidR="00FB6EE2" w:rsidRPr="00CA30C1">
              <w:rPr>
                <w:b w:val="0"/>
                <w:noProof/>
                <w:webHidden/>
                <w:sz w:val="22"/>
                <w:szCs w:val="22"/>
              </w:rPr>
              <w:tab/>
            </w:r>
            <w:r w:rsidR="00BC474F" w:rsidRPr="00CA30C1">
              <w:rPr>
                <w:b w:val="0"/>
                <w:noProof/>
                <w:webHidden/>
                <w:sz w:val="22"/>
                <w:szCs w:val="22"/>
              </w:rPr>
              <w:fldChar w:fldCharType="begin"/>
            </w:r>
            <w:r w:rsidR="00FB6EE2" w:rsidRPr="00CA30C1">
              <w:rPr>
                <w:b w:val="0"/>
                <w:noProof/>
                <w:webHidden/>
                <w:sz w:val="22"/>
                <w:szCs w:val="22"/>
              </w:rPr>
              <w:instrText xml:space="preserve"> PAGEREF _Toc462230836 \h </w:instrText>
            </w:r>
            <w:r w:rsidR="00BC474F" w:rsidRPr="00CA30C1">
              <w:rPr>
                <w:b w:val="0"/>
                <w:noProof/>
                <w:webHidden/>
                <w:sz w:val="22"/>
                <w:szCs w:val="22"/>
              </w:rPr>
            </w:r>
            <w:r w:rsidR="00BC474F" w:rsidRPr="00CA30C1">
              <w:rPr>
                <w:b w:val="0"/>
                <w:noProof/>
                <w:webHidden/>
                <w:sz w:val="22"/>
                <w:szCs w:val="22"/>
              </w:rPr>
              <w:fldChar w:fldCharType="separate"/>
            </w:r>
            <w:r w:rsidR="001E19B8">
              <w:rPr>
                <w:b w:val="0"/>
                <w:noProof/>
                <w:webHidden/>
                <w:sz w:val="22"/>
                <w:szCs w:val="22"/>
              </w:rPr>
              <w:t>47</w:t>
            </w:r>
            <w:r w:rsidR="00BC474F" w:rsidRPr="00CA30C1">
              <w:rPr>
                <w:b w:val="0"/>
                <w:noProof/>
                <w:webHidden/>
                <w:sz w:val="22"/>
                <w:szCs w:val="22"/>
              </w:rPr>
              <w:fldChar w:fldCharType="end"/>
            </w:r>
          </w:hyperlink>
        </w:p>
        <w:p w:rsidR="00FB6EE2" w:rsidRPr="00CA30C1" w:rsidRDefault="002D5402" w:rsidP="002F7C5C">
          <w:pPr>
            <w:pStyle w:val="Spistreci2"/>
            <w:tabs>
              <w:tab w:val="clear" w:pos="660"/>
              <w:tab w:val="left" w:pos="993"/>
            </w:tabs>
            <w:ind w:left="851"/>
            <w:rPr>
              <w:rFonts w:eastAsiaTheme="minorEastAsia"/>
              <w:b w:val="0"/>
              <w:bCs w:val="0"/>
              <w:noProof/>
              <w:sz w:val="22"/>
              <w:szCs w:val="22"/>
              <w:lang w:eastAsia="pl-PL"/>
            </w:rPr>
          </w:pPr>
          <w:hyperlink w:anchor="_Toc462230837" w:history="1">
            <w:r w:rsidR="00FB6EE2" w:rsidRPr="00CA30C1">
              <w:rPr>
                <w:rStyle w:val="Hipercze"/>
                <w:rFonts w:eastAsiaTheme="majorEastAsia"/>
                <w:b w:val="0"/>
                <w:iCs/>
                <w:noProof/>
                <w:sz w:val="22"/>
                <w:szCs w:val="22"/>
              </w:rPr>
              <w:t>4.3</w:t>
            </w:r>
            <w:r w:rsidR="00FB6EE2" w:rsidRPr="00CA30C1">
              <w:rPr>
                <w:rFonts w:eastAsiaTheme="minorEastAsia"/>
                <w:b w:val="0"/>
                <w:bCs w:val="0"/>
                <w:noProof/>
                <w:sz w:val="22"/>
                <w:szCs w:val="22"/>
                <w:lang w:eastAsia="pl-PL"/>
              </w:rPr>
              <w:tab/>
            </w:r>
            <w:r w:rsidR="00FB6EE2" w:rsidRPr="00CA30C1">
              <w:rPr>
                <w:rStyle w:val="Hipercze"/>
                <w:rFonts w:eastAsiaTheme="majorEastAsia"/>
                <w:b w:val="0"/>
                <w:iCs/>
                <w:noProof/>
                <w:sz w:val="22"/>
                <w:szCs w:val="22"/>
              </w:rPr>
              <w:t>Procedura odwoławcza</w:t>
            </w:r>
            <w:r w:rsidR="00FB6EE2" w:rsidRPr="00CA30C1">
              <w:rPr>
                <w:b w:val="0"/>
                <w:noProof/>
                <w:webHidden/>
                <w:sz w:val="22"/>
                <w:szCs w:val="22"/>
              </w:rPr>
              <w:tab/>
            </w:r>
            <w:r w:rsidR="00BC474F" w:rsidRPr="00CA30C1">
              <w:rPr>
                <w:b w:val="0"/>
                <w:noProof/>
                <w:webHidden/>
                <w:sz w:val="22"/>
                <w:szCs w:val="22"/>
              </w:rPr>
              <w:fldChar w:fldCharType="begin"/>
            </w:r>
            <w:r w:rsidR="00FB6EE2" w:rsidRPr="00CA30C1">
              <w:rPr>
                <w:b w:val="0"/>
                <w:noProof/>
                <w:webHidden/>
                <w:sz w:val="22"/>
                <w:szCs w:val="22"/>
              </w:rPr>
              <w:instrText xml:space="preserve"> PAGEREF _Toc462230837 \h </w:instrText>
            </w:r>
            <w:r w:rsidR="00BC474F" w:rsidRPr="00CA30C1">
              <w:rPr>
                <w:b w:val="0"/>
                <w:noProof/>
                <w:webHidden/>
                <w:sz w:val="22"/>
                <w:szCs w:val="22"/>
              </w:rPr>
            </w:r>
            <w:r w:rsidR="00BC474F" w:rsidRPr="00CA30C1">
              <w:rPr>
                <w:b w:val="0"/>
                <w:noProof/>
                <w:webHidden/>
                <w:sz w:val="22"/>
                <w:szCs w:val="22"/>
              </w:rPr>
              <w:fldChar w:fldCharType="separate"/>
            </w:r>
            <w:r w:rsidR="001E19B8">
              <w:rPr>
                <w:b w:val="0"/>
                <w:noProof/>
                <w:webHidden/>
                <w:sz w:val="22"/>
                <w:szCs w:val="22"/>
              </w:rPr>
              <w:t>50</w:t>
            </w:r>
            <w:r w:rsidR="00BC474F" w:rsidRPr="00CA30C1">
              <w:rPr>
                <w:b w:val="0"/>
                <w:noProof/>
                <w:webHidden/>
                <w:sz w:val="22"/>
                <w:szCs w:val="22"/>
              </w:rPr>
              <w:fldChar w:fldCharType="end"/>
            </w:r>
          </w:hyperlink>
        </w:p>
        <w:p w:rsidR="00FB6EE2" w:rsidRPr="00CA30C1" w:rsidRDefault="002D5402" w:rsidP="002F7C5C">
          <w:pPr>
            <w:pStyle w:val="Spistreci1"/>
            <w:rPr>
              <w:rFonts w:asciiTheme="minorHAnsi" w:eastAsiaTheme="minorEastAsia" w:hAnsiTheme="minorHAnsi"/>
              <w:b w:val="0"/>
              <w:noProof/>
              <w:sz w:val="22"/>
              <w:szCs w:val="22"/>
              <w:lang w:eastAsia="pl-PL"/>
            </w:rPr>
          </w:pPr>
          <w:hyperlink w:anchor="_Toc462230838" w:history="1">
            <w:r w:rsidR="00FB6EE2" w:rsidRPr="00CA30C1">
              <w:rPr>
                <w:rStyle w:val="Hipercze"/>
                <w:rFonts w:asciiTheme="minorHAnsi" w:hAnsiTheme="minorHAnsi"/>
                <w:b w:val="0"/>
                <w:noProof/>
                <w:sz w:val="22"/>
                <w:szCs w:val="22"/>
              </w:rPr>
              <w:t>5.</w:t>
            </w:r>
            <w:r w:rsidR="00FB6EE2" w:rsidRPr="00CA30C1">
              <w:rPr>
                <w:rFonts w:asciiTheme="minorHAnsi" w:eastAsiaTheme="minorEastAsia" w:hAnsiTheme="minorHAnsi"/>
                <w:b w:val="0"/>
                <w:noProof/>
                <w:sz w:val="22"/>
                <w:szCs w:val="22"/>
                <w:lang w:eastAsia="pl-PL"/>
              </w:rPr>
              <w:tab/>
            </w:r>
            <w:r w:rsidR="00FB6EE2" w:rsidRPr="00CA30C1">
              <w:rPr>
                <w:rStyle w:val="Hipercze"/>
                <w:rFonts w:asciiTheme="minorHAnsi" w:eastAsia="Calibri" w:hAnsiTheme="minorHAnsi"/>
                <w:b w:val="0"/>
                <w:caps w:val="0"/>
                <w:noProof/>
                <w:sz w:val="22"/>
                <w:szCs w:val="22"/>
              </w:rPr>
              <w:t>Ogólne warunki zawarcia umowy o dofinansowanie projektu</w:t>
            </w:r>
            <w:r w:rsidR="00FB6EE2" w:rsidRPr="00CA30C1">
              <w:rPr>
                <w:rFonts w:asciiTheme="minorHAnsi" w:hAnsiTheme="minorHAnsi"/>
                <w:b w:val="0"/>
                <w:noProof/>
                <w:webHidden/>
                <w:sz w:val="22"/>
                <w:szCs w:val="22"/>
              </w:rPr>
              <w:tab/>
            </w:r>
            <w:r w:rsidR="00BC474F" w:rsidRPr="00CA30C1">
              <w:rPr>
                <w:rFonts w:asciiTheme="minorHAnsi" w:hAnsiTheme="minorHAnsi"/>
                <w:b w:val="0"/>
                <w:noProof/>
                <w:webHidden/>
                <w:sz w:val="22"/>
                <w:szCs w:val="22"/>
              </w:rPr>
              <w:fldChar w:fldCharType="begin"/>
            </w:r>
            <w:r w:rsidR="00FB6EE2" w:rsidRPr="00CA30C1">
              <w:rPr>
                <w:rFonts w:asciiTheme="minorHAnsi" w:hAnsiTheme="minorHAnsi"/>
                <w:b w:val="0"/>
                <w:noProof/>
                <w:webHidden/>
                <w:sz w:val="22"/>
                <w:szCs w:val="22"/>
              </w:rPr>
              <w:instrText xml:space="preserve"> PAGEREF _Toc462230838 \h </w:instrText>
            </w:r>
            <w:r w:rsidR="00BC474F" w:rsidRPr="00CA30C1">
              <w:rPr>
                <w:rFonts w:asciiTheme="minorHAnsi" w:hAnsiTheme="minorHAnsi"/>
                <w:b w:val="0"/>
                <w:noProof/>
                <w:webHidden/>
                <w:sz w:val="22"/>
                <w:szCs w:val="22"/>
              </w:rPr>
            </w:r>
            <w:r w:rsidR="00BC474F" w:rsidRPr="00CA30C1">
              <w:rPr>
                <w:rFonts w:asciiTheme="minorHAnsi" w:hAnsiTheme="minorHAnsi"/>
                <w:b w:val="0"/>
                <w:noProof/>
                <w:webHidden/>
                <w:sz w:val="22"/>
                <w:szCs w:val="22"/>
              </w:rPr>
              <w:fldChar w:fldCharType="separate"/>
            </w:r>
            <w:r w:rsidR="001E19B8">
              <w:rPr>
                <w:rFonts w:asciiTheme="minorHAnsi" w:hAnsiTheme="minorHAnsi"/>
                <w:b w:val="0"/>
                <w:noProof/>
                <w:webHidden/>
                <w:sz w:val="22"/>
                <w:szCs w:val="22"/>
              </w:rPr>
              <w:t>51</w:t>
            </w:r>
            <w:r w:rsidR="00BC474F" w:rsidRPr="00CA30C1">
              <w:rPr>
                <w:rFonts w:asciiTheme="minorHAnsi" w:hAnsiTheme="minorHAnsi"/>
                <w:b w:val="0"/>
                <w:noProof/>
                <w:webHidden/>
                <w:sz w:val="22"/>
                <w:szCs w:val="22"/>
              </w:rPr>
              <w:fldChar w:fldCharType="end"/>
            </w:r>
          </w:hyperlink>
        </w:p>
        <w:p w:rsidR="00FB6EE2" w:rsidRPr="00CA30C1" w:rsidRDefault="002D5402" w:rsidP="002F7C5C">
          <w:pPr>
            <w:pStyle w:val="Spistreci1"/>
            <w:rPr>
              <w:rFonts w:asciiTheme="minorHAnsi" w:eastAsiaTheme="minorEastAsia" w:hAnsiTheme="minorHAnsi"/>
              <w:b w:val="0"/>
              <w:noProof/>
              <w:sz w:val="22"/>
              <w:szCs w:val="22"/>
              <w:lang w:eastAsia="pl-PL"/>
            </w:rPr>
          </w:pPr>
          <w:hyperlink w:anchor="_Toc462230839" w:history="1">
            <w:r w:rsidR="00FB6EE2" w:rsidRPr="00CA30C1">
              <w:rPr>
                <w:rStyle w:val="Hipercze"/>
                <w:rFonts w:asciiTheme="minorHAnsi" w:hAnsiTheme="minorHAnsi"/>
                <w:b w:val="0"/>
                <w:noProof/>
                <w:sz w:val="22"/>
                <w:szCs w:val="22"/>
              </w:rPr>
              <w:t>6.</w:t>
            </w:r>
            <w:r w:rsidR="00FB6EE2" w:rsidRPr="00CA30C1">
              <w:rPr>
                <w:rFonts w:asciiTheme="minorHAnsi" w:eastAsiaTheme="minorEastAsia" w:hAnsiTheme="minorHAnsi"/>
                <w:b w:val="0"/>
                <w:noProof/>
                <w:sz w:val="22"/>
                <w:szCs w:val="22"/>
                <w:lang w:eastAsia="pl-PL"/>
              </w:rPr>
              <w:tab/>
            </w:r>
            <w:r w:rsidR="00FB6EE2" w:rsidRPr="00CA30C1">
              <w:rPr>
                <w:rStyle w:val="Hipercze"/>
                <w:rFonts w:asciiTheme="minorHAnsi" w:eastAsia="Calibri" w:hAnsiTheme="minorHAnsi"/>
                <w:b w:val="0"/>
                <w:caps w:val="0"/>
                <w:noProof/>
                <w:sz w:val="22"/>
                <w:szCs w:val="22"/>
              </w:rPr>
              <w:t>Postanowienia końcowe</w:t>
            </w:r>
            <w:r w:rsidR="00FB6EE2" w:rsidRPr="00CA30C1">
              <w:rPr>
                <w:rFonts w:asciiTheme="minorHAnsi" w:hAnsiTheme="minorHAnsi"/>
                <w:b w:val="0"/>
                <w:noProof/>
                <w:webHidden/>
                <w:sz w:val="22"/>
                <w:szCs w:val="22"/>
              </w:rPr>
              <w:tab/>
            </w:r>
            <w:r w:rsidR="00BC474F" w:rsidRPr="00CA30C1">
              <w:rPr>
                <w:rFonts w:asciiTheme="minorHAnsi" w:hAnsiTheme="minorHAnsi"/>
                <w:b w:val="0"/>
                <w:noProof/>
                <w:webHidden/>
                <w:sz w:val="22"/>
                <w:szCs w:val="22"/>
              </w:rPr>
              <w:fldChar w:fldCharType="begin"/>
            </w:r>
            <w:r w:rsidR="00FB6EE2" w:rsidRPr="00CA30C1">
              <w:rPr>
                <w:rFonts w:asciiTheme="minorHAnsi" w:hAnsiTheme="minorHAnsi"/>
                <w:b w:val="0"/>
                <w:noProof/>
                <w:webHidden/>
                <w:sz w:val="22"/>
                <w:szCs w:val="22"/>
              </w:rPr>
              <w:instrText xml:space="preserve"> PAGEREF _Toc462230839 \h </w:instrText>
            </w:r>
            <w:r w:rsidR="00BC474F" w:rsidRPr="00CA30C1">
              <w:rPr>
                <w:rFonts w:asciiTheme="minorHAnsi" w:hAnsiTheme="minorHAnsi"/>
                <w:b w:val="0"/>
                <w:noProof/>
                <w:webHidden/>
                <w:sz w:val="22"/>
                <w:szCs w:val="22"/>
              </w:rPr>
            </w:r>
            <w:r w:rsidR="00BC474F" w:rsidRPr="00CA30C1">
              <w:rPr>
                <w:rFonts w:asciiTheme="minorHAnsi" w:hAnsiTheme="minorHAnsi"/>
                <w:b w:val="0"/>
                <w:noProof/>
                <w:webHidden/>
                <w:sz w:val="22"/>
                <w:szCs w:val="22"/>
              </w:rPr>
              <w:fldChar w:fldCharType="separate"/>
            </w:r>
            <w:r w:rsidR="001E19B8">
              <w:rPr>
                <w:rFonts w:asciiTheme="minorHAnsi" w:hAnsiTheme="minorHAnsi"/>
                <w:b w:val="0"/>
                <w:noProof/>
                <w:webHidden/>
                <w:sz w:val="22"/>
                <w:szCs w:val="22"/>
              </w:rPr>
              <w:t>56</w:t>
            </w:r>
            <w:r w:rsidR="00BC474F" w:rsidRPr="00CA30C1">
              <w:rPr>
                <w:rFonts w:asciiTheme="minorHAnsi" w:hAnsiTheme="minorHAnsi"/>
                <w:b w:val="0"/>
                <w:noProof/>
                <w:webHidden/>
                <w:sz w:val="22"/>
                <w:szCs w:val="22"/>
              </w:rPr>
              <w:fldChar w:fldCharType="end"/>
            </w:r>
          </w:hyperlink>
        </w:p>
        <w:p w:rsidR="00FB6EE2" w:rsidRPr="00CA30C1" w:rsidRDefault="002D5402" w:rsidP="002F7C5C">
          <w:pPr>
            <w:pStyle w:val="Spistreci1"/>
            <w:rPr>
              <w:rFonts w:asciiTheme="minorHAnsi" w:eastAsiaTheme="minorEastAsia" w:hAnsiTheme="minorHAnsi"/>
              <w:b w:val="0"/>
              <w:noProof/>
              <w:sz w:val="22"/>
              <w:szCs w:val="22"/>
              <w:lang w:eastAsia="pl-PL"/>
            </w:rPr>
          </w:pPr>
          <w:hyperlink w:anchor="_Toc462230840" w:history="1">
            <w:r w:rsidR="00FB6EE2" w:rsidRPr="00CA30C1">
              <w:rPr>
                <w:rStyle w:val="Hipercze"/>
                <w:rFonts w:asciiTheme="minorHAnsi" w:eastAsia="Calibri" w:hAnsiTheme="minorHAnsi"/>
                <w:b w:val="0"/>
                <w:caps w:val="0"/>
                <w:noProof/>
                <w:sz w:val="22"/>
                <w:szCs w:val="22"/>
              </w:rPr>
              <w:t>Załączniki</w:t>
            </w:r>
            <w:r w:rsidR="00FB6EE2" w:rsidRPr="00CA30C1">
              <w:rPr>
                <w:rFonts w:asciiTheme="minorHAnsi" w:hAnsiTheme="minorHAnsi"/>
                <w:b w:val="0"/>
                <w:noProof/>
                <w:webHidden/>
                <w:sz w:val="22"/>
                <w:szCs w:val="22"/>
              </w:rPr>
              <w:tab/>
            </w:r>
            <w:r w:rsidR="00BC474F" w:rsidRPr="00CA30C1">
              <w:rPr>
                <w:rFonts w:asciiTheme="minorHAnsi" w:hAnsiTheme="minorHAnsi"/>
                <w:b w:val="0"/>
                <w:noProof/>
                <w:webHidden/>
                <w:sz w:val="22"/>
                <w:szCs w:val="22"/>
              </w:rPr>
              <w:fldChar w:fldCharType="begin"/>
            </w:r>
            <w:r w:rsidR="00FB6EE2" w:rsidRPr="00CA30C1">
              <w:rPr>
                <w:rFonts w:asciiTheme="minorHAnsi" w:hAnsiTheme="minorHAnsi"/>
                <w:b w:val="0"/>
                <w:noProof/>
                <w:webHidden/>
                <w:sz w:val="22"/>
                <w:szCs w:val="22"/>
              </w:rPr>
              <w:instrText xml:space="preserve"> PAGEREF _Toc462230840 \h </w:instrText>
            </w:r>
            <w:r w:rsidR="00BC474F" w:rsidRPr="00CA30C1">
              <w:rPr>
                <w:rFonts w:asciiTheme="minorHAnsi" w:hAnsiTheme="minorHAnsi"/>
                <w:b w:val="0"/>
                <w:noProof/>
                <w:webHidden/>
                <w:sz w:val="22"/>
                <w:szCs w:val="22"/>
              </w:rPr>
            </w:r>
            <w:r w:rsidR="00BC474F" w:rsidRPr="00CA30C1">
              <w:rPr>
                <w:rFonts w:asciiTheme="minorHAnsi" w:hAnsiTheme="minorHAnsi"/>
                <w:b w:val="0"/>
                <w:noProof/>
                <w:webHidden/>
                <w:sz w:val="22"/>
                <w:szCs w:val="22"/>
              </w:rPr>
              <w:fldChar w:fldCharType="separate"/>
            </w:r>
            <w:r w:rsidR="001E19B8">
              <w:rPr>
                <w:rFonts w:asciiTheme="minorHAnsi" w:hAnsiTheme="minorHAnsi"/>
                <w:b w:val="0"/>
                <w:noProof/>
                <w:webHidden/>
                <w:sz w:val="22"/>
                <w:szCs w:val="22"/>
              </w:rPr>
              <w:t>57</w:t>
            </w:r>
            <w:r w:rsidR="00BC474F" w:rsidRPr="00CA30C1">
              <w:rPr>
                <w:rFonts w:asciiTheme="minorHAnsi" w:hAnsiTheme="minorHAnsi"/>
                <w:b w:val="0"/>
                <w:noProof/>
                <w:webHidden/>
                <w:sz w:val="22"/>
                <w:szCs w:val="22"/>
              </w:rPr>
              <w:fldChar w:fldCharType="end"/>
            </w:r>
          </w:hyperlink>
        </w:p>
        <w:p w:rsidR="001B7DF8" w:rsidRPr="00BE4EF8" w:rsidRDefault="00BC474F" w:rsidP="002F7C5C">
          <w:pPr>
            <w:spacing w:line="276" w:lineRule="auto"/>
          </w:pPr>
          <w:r w:rsidRPr="00FB6EE2">
            <w:rPr>
              <w:rFonts w:asciiTheme="minorHAnsi" w:hAnsiTheme="minorHAnsi"/>
              <w:bCs/>
              <w:sz w:val="22"/>
              <w:szCs w:val="22"/>
            </w:rPr>
            <w:fldChar w:fldCharType="end"/>
          </w:r>
        </w:p>
      </w:sdtContent>
    </w:sdt>
    <w:bookmarkStart w:id="0" w:name="_Toc422301607" w:displacedByCustomXml="prev"/>
    <w:bookmarkStart w:id="1" w:name="_Toc420574236" w:displacedByCustomXml="prev"/>
    <w:bookmarkStart w:id="2" w:name="_Toc419892468" w:displacedByCustomXml="prev"/>
    <w:bookmarkEnd w:id="2"/>
    <w:bookmarkEnd w:id="1"/>
    <w:bookmarkEnd w:id="0"/>
    <w:p w:rsidR="00A97D7F" w:rsidRDefault="00A97D7F" w:rsidP="002F7C5C">
      <w:pPr>
        <w:spacing w:line="276" w:lineRule="auto"/>
        <w:rPr>
          <w:rFonts w:ascii="Calibri" w:eastAsiaTheme="minorHAnsi" w:hAnsi="Calibri" w:cstheme="minorBidi"/>
          <w:color w:val="000000"/>
          <w:sz w:val="22"/>
          <w:szCs w:val="22"/>
          <w:lang w:eastAsia="en-US"/>
        </w:rPr>
      </w:pPr>
      <w:r>
        <w:rPr>
          <w:rFonts w:ascii="Calibri" w:eastAsiaTheme="minorHAnsi" w:hAnsi="Calibri" w:cstheme="minorBidi"/>
          <w:color w:val="000000"/>
          <w:sz w:val="22"/>
          <w:szCs w:val="22"/>
          <w:lang w:eastAsia="en-US"/>
        </w:rPr>
        <w:br w:type="page"/>
      </w:r>
    </w:p>
    <w:p w:rsidR="008744F8" w:rsidRPr="00FB6EE2" w:rsidRDefault="008744F8" w:rsidP="002F7C5C">
      <w:pPr>
        <w:pStyle w:val="Nagwek1"/>
      </w:pPr>
      <w:bookmarkStart w:id="3" w:name="_Toc462230802"/>
      <w:r w:rsidRPr="00FB6EE2">
        <w:lastRenderedPageBreak/>
        <w:t>WYKAZ STOSOWANYCH SKRÓTÓW</w:t>
      </w:r>
      <w:bookmarkEnd w:id="3"/>
    </w:p>
    <w:p w:rsidR="008744F8" w:rsidRDefault="008744F8" w:rsidP="002F7C5C">
      <w:pPr>
        <w:spacing w:line="276" w:lineRule="auto"/>
        <w:ind w:left="2127" w:hanging="2127"/>
        <w:contextualSpacing/>
        <w:rPr>
          <w:rFonts w:asciiTheme="minorHAnsi" w:eastAsiaTheme="minorHAnsi" w:hAnsiTheme="minorHAnsi" w:cstheme="minorBidi"/>
          <w:sz w:val="22"/>
          <w:szCs w:val="22"/>
          <w:lang w:eastAsia="en-US"/>
        </w:rPr>
      </w:pP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DEFS</w:t>
      </w:r>
      <w:r w:rsidR="00015A17">
        <w:rPr>
          <w:rFonts w:asciiTheme="minorHAnsi" w:eastAsiaTheme="minorHAnsi" w:hAnsiTheme="minorHAnsi" w:cstheme="minorBidi"/>
          <w:sz w:val="22"/>
          <w:szCs w:val="22"/>
          <w:lang w:eastAsia="en-US"/>
        </w:rPr>
        <w:t xml:space="preserve"> UMWP</w:t>
      </w:r>
      <w:r w:rsidRPr="000A603A">
        <w:rPr>
          <w:rFonts w:asciiTheme="minorHAnsi" w:eastAsiaTheme="minorHAnsi" w:hAnsiTheme="minorHAnsi" w:cstheme="minorBidi"/>
          <w:sz w:val="22"/>
          <w:szCs w:val="22"/>
          <w:lang w:eastAsia="en-US"/>
        </w:rPr>
        <w:tab/>
        <w:t>Departament Europejskiego Funduszu Społecznego Urzędu Marszałkowskiego Województwa Pomorskiego</w:t>
      </w:r>
    </w:p>
    <w:p w:rsidR="000A603A" w:rsidRPr="000A603A" w:rsidRDefault="000A603A" w:rsidP="002F7C5C">
      <w:pPr>
        <w:spacing w:line="276" w:lineRule="auto"/>
        <w:ind w:left="2127" w:hanging="2127"/>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EBC</w:t>
      </w:r>
      <w:r w:rsidRPr="000A603A">
        <w:rPr>
          <w:rFonts w:asciiTheme="minorHAnsi" w:eastAsiaTheme="minorHAnsi" w:hAnsiTheme="minorHAnsi" w:cstheme="minorBidi"/>
          <w:sz w:val="22"/>
          <w:szCs w:val="22"/>
          <w:lang w:eastAsia="en-US"/>
        </w:rPr>
        <w:tab/>
        <w:t>Europejski Bank Centralny</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EFS</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Europejski Fundusz Społeczny</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proofErr w:type="spellStart"/>
      <w:r w:rsidRPr="000A603A">
        <w:rPr>
          <w:rFonts w:asciiTheme="minorHAnsi" w:eastAsiaTheme="minorHAnsi" w:hAnsiTheme="minorHAnsi" w:cstheme="minorBidi"/>
          <w:sz w:val="22"/>
          <w:szCs w:val="22"/>
          <w:lang w:eastAsia="en-US"/>
        </w:rPr>
        <w:t>ePUAP</w:t>
      </w:r>
      <w:proofErr w:type="spellEnd"/>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Elektroniczna Platforma Usług Administracji Publicznej</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GWA</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Generator Wniosków Aplikacyjnych</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IOK</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Instytucja Ogłaszająca Konkurs</w:t>
      </w:r>
    </w:p>
    <w:p w:rsidR="00E96B90" w:rsidRPr="000A603A" w:rsidRDefault="00E96B90" w:rsidP="002F7C5C">
      <w:pPr>
        <w:spacing w:line="276" w:lineRule="auto"/>
        <w:ind w:left="1559" w:hanging="155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IOB</w:t>
      </w:r>
      <w:r w:rsidR="001C6DAE">
        <w:rPr>
          <w:rFonts w:asciiTheme="minorHAnsi" w:eastAsiaTheme="minorHAnsi" w:hAnsiTheme="minorHAnsi" w:cstheme="minorBidi"/>
          <w:sz w:val="22"/>
          <w:szCs w:val="22"/>
          <w:lang w:eastAsia="en-US"/>
        </w:rPr>
        <w:tab/>
      </w:r>
      <w:r w:rsidR="001C6DAE">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Instytucja Otoczenia Biznesu</w:t>
      </w: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IZ RPO WP</w:t>
      </w:r>
      <w:r w:rsidRPr="000A603A">
        <w:rPr>
          <w:rFonts w:asciiTheme="minorHAnsi" w:eastAsiaTheme="minorHAnsi" w:hAnsiTheme="minorHAnsi" w:cstheme="minorBidi"/>
          <w:sz w:val="22"/>
          <w:szCs w:val="22"/>
          <w:lang w:eastAsia="en-US"/>
        </w:rPr>
        <w:tab/>
        <w:t>Instytucja Zarządzająca Regionalnym Programem Operacyjnym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JST</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Jednostki samorządu terytorialnego</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KE</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Komisja Europejska</w:t>
      </w:r>
    </w:p>
    <w:p w:rsidR="000A603A" w:rsidRPr="000A603A" w:rsidRDefault="000A603A" w:rsidP="002F7C5C">
      <w:pPr>
        <w:tabs>
          <w:tab w:val="left" w:pos="1477"/>
        </w:tabs>
        <w:spacing w:line="276" w:lineRule="auto"/>
        <w:ind w:left="2126" w:hanging="2115"/>
        <w:rPr>
          <w:rFonts w:ascii="Calibri" w:eastAsiaTheme="minorHAnsi" w:hAnsi="Calibri" w:cstheme="minorBidi"/>
          <w:color w:val="000000"/>
          <w:sz w:val="22"/>
          <w:szCs w:val="22"/>
          <w:lang w:eastAsia="en-US"/>
        </w:rPr>
      </w:pPr>
      <w:r w:rsidRPr="000A603A">
        <w:rPr>
          <w:rFonts w:ascii="Calibri" w:eastAsiaTheme="minorHAnsi" w:hAnsi="Calibri" w:cstheme="minorBidi"/>
          <w:color w:val="000000"/>
          <w:sz w:val="22"/>
          <w:szCs w:val="22"/>
          <w:lang w:eastAsia="en-US"/>
        </w:rPr>
        <w:t xml:space="preserve">KM RPO WP </w:t>
      </w:r>
      <w:r w:rsidRPr="000A603A">
        <w:rPr>
          <w:rFonts w:ascii="Calibri" w:eastAsiaTheme="minorHAnsi" w:hAnsi="Calibri" w:cstheme="minorBidi"/>
          <w:color w:val="000000"/>
          <w:sz w:val="22"/>
          <w:szCs w:val="22"/>
          <w:lang w:eastAsia="en-US"/>
        </w:rPr>
        <w:tab/>
      </w:r>
      <w:r w:rsidRPr="000A603A">
        <w:rPr>
          <w:rFonts w:ascii="Calibri" w:eastAsiaTheme="minorHAnsi" w:hAnsi="Calibri" w:cstheme="minorBidi"/>
          <w:color w:val="000000"/>
          <w:sz w:val="22"/>
          <w:szCs w:val="22"/>
          <w:lang w:eastAsia="en-US"/>
        </w:rPr>
        <w:tab/>
        <w:t>Komitet Monitorujący Regionalny Program Operacyjny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KOP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Komisja Oceny Projektów</w:t>
      </w:r>
    </w:p>
    <w:p w:rsidR="00E96B90" w:rsidRPr="000A603A" w:rsidRDefault="000603A7" w:rsidP="002F7C5C">
      <w:pPr>
        <w:spacing w:line="276" w:lineRule="auto"/>
        <w:ind w:left="1559" w:hanging="155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00471985">
        <w:rPr>
          <w:rFonts w:asciiTheme="minorHAnsi" w:eastAsiaTheme="minorHAnsi" w:hAnsiTheme="minorHAnsi" w:cstheme="minorBidi"/>
          <w:sz w:val="22"/>
          <w:szCs w:val="22"/>
          <w:lang w:eastAsia="en-US"/>
        </w:rPr>
        <w:t>R</w:t>
      </w:r>
      <w:r w:rsidR="00471985">
        <w:rPr>
          <w:rFonts w:asciiTheme="minorHAnsi" w:eastAsiaTheme="minorHAnsi" w:hAnsiTheme="minorHAnsi" w:cstheme="minorBidi"/>
          <w:sz w:val="22"/>
          <w:szCs w:val="22"/>
          <w:lang w:eastAsia="en-US"/>
        </w:rPr>
        <w:tab/>
      </w:r>
      <w:r w:rsidR="00471985">
        <w:rPr>
          <w:rFonts w:asciiTheme="minorHAnsi" w:eastAsiaTheme="minorHAnsi" w:hAnsiTheme="minorHAnsi" w:cstheme="minorBidi"/>
          <w:sz w:val="22"/>
          <w:szCs w:val="22"/>
          <w:lang w:eastAsia="en-US"/>
        </w:rPr>
        <w:tab/>
        <w:t xml:space="preserve">Ministerstwo </w:t>
      </w:r>
      <w:r w:rsidR="000A603A" w:rsidRPr="000A603A">
        <w:rPr>
          <w:rFonts w:asciiTheme="minorHAnsi" w:eastAsiaTheme="minorHAnsi" w:hAnsiTheme="minorHAnsi" w:cstheme="minorBidi"/>
          <w:sz w:val="22"/>
          <w:szCs w:val="22"/>
          <w:lang w:eastAsia="en-US"/>
        </w:rPr>
        <w:t>Rozwoju</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OP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Oś Priorytetowa</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PES</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Podmiot ekonomii społecznej</w:t>
      </w:r>
    </w:p>
    <w:p w:rsidR="000A603A" w:rsidRPr="000A603A" w:rsidRDefault="000A603A" w:rsidP="002F7C5C">
      <w:pPr>
        <w:tabs>
          <w:tab w:val="left" w:pos="1477"/>
        </w:tabs>
        <w:spacing w:line="276" w:lineRule="auto"/>
        <w:ind w:left="11"/>
        <w:rPr>
          <w:rFonts w:ascii="Calibri" w:eastAsiaTheme="minorHAnsi" w:hAnsi="Calibri" w:cstheme="minorBidi"/>
          <w:color w:val="000000"/>
          <w:sz w:val="22"/>
          <w:szCs w:val="22"/>
          <w:lang w:eastAsia="en-US"/>
        </w:rPr>
      </w:pPr>
      <w:r w:rsidRPr="000A603A">
        <w:rPr>
          <w:rFonts w:ascii="Calibri" w:eastAsiaTheme="minorHAnsi" w:hAnsi="Calibri" w:cstheme="minorBidi"/>
          <w:color w:val="000000"/>
          <w:sz w:val="22"/>
          <w:szCs w:val="22"/>
          <w:lang w:eastAsia="en-US"/>
        </w:rPr>
        <w:t xml:space="preserve">PO KL </w:t>
      </w:r>
      <w:r w:rsidRPr="000A603A">
        <w:rPr>
          <w:rFonts w:ascii="Calibri" w:eastAsiaTheme="minorHAnsi" w:hAnsi="Calibri" w:cstheme="minorBidi"/>
          <w:color w:val="000000"/>
          <w:sz w:val="22"/>
          <w:szCs w:val="22"/>
          <w:lang w:eastAsia="en-US"/>
        </w:rPr>
        <w:tab/>
      </w:r>
      <w:r w:rsidRPr="000A603A">
        <w:rPr>
          <w:rFonts w:ascii="Calibri" w:eastAsiaTheme="minorHAnsi" w:hAnsi="Calibri" w:cstheme="minorBidi"/>
          <w:color w:val="000000"/>
          <w:sz w:val="22"/>
          <w:szCs w:val="22"/>
          <w:lang w:eastAsia="en-US"/>
        </w:rPr>
        <w:tab/>
        <w:t>Program Operacyjny Kapitał Ludzki na lata 2007 - 2013</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PUP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Powiatowy Urząd Pracy</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PZP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Prawo zamówień publicznych</w:t>
      </w:r>
    </w:p>
    <w:p w:rsidR="00E96B90" w:rsidRPr="000A603A" w:rsidRDefault="00E96B90" w:rsidP="002F7C5C">
      <w:pPr>
        <w:spacing w:line="276" w:lineRule="auto"/>
        <w:ind w:left="1559" w:hanging="155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ROT/LOT</w:t>
      </w:r>
      <w:r w:rsidR="001C6DAE">
        <w:rPr>
          <w:rFonts w:asciiTheme="minorHAnsi" w:eastAsiaTheme="minorHAnsi" w:hAnsiTheme="minorHAnsi" w:cstheme="minorBidi"/>
          <w:sz w:val="22"/>
          <w:szCs w:val="22"/>
          <w:lang w:eastAsia="en-US"/>
        </w:rPr>
        <w:tab/>
      </w:r>
      <w:r w:rsidR="00B826E2">
        <w:rPr>
          <w:rFonts w:asciiTheme="minorHAnsi" w:eastAsiaTheme="minorHAnsi" w:hAnsiTheme="minorHAnsi" w:cstheme="minorBidi"/>
          <w:sz w:val="22"/>
          <w:szCs w:val="22"/>
          <w:lang w:eastAsia="en-US"/>
        </w:rPr>
        <w:tab/>
      </w:r>
      <w:r w:rsidRPr="00E96B90">
        <w:rPr>
          <w:rFonts w:asciiTheme="minorHAnsi" w:hAnsiTheme="minorHAnsi"/>
          <w:sz w:val="22"/>
          <w:szCs w:val="22"/>
        </w:rPr>
        <w:t>Regionalna Organizacja Turystyczna/ Lokalna Organizacja Turystyczna</w:t>
      </w: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RPO WP 2014-2020</w:t>
      </w:r>
      <w:r w:rsidRPr="000A603A">
        <w:rPr>
          <w:rFonts w:asciiTheme="minorHAnsi" w:eastAsiaTheme="minorHAnsi" w:hAnsiTheme="minorHAnsi" w:cstheme="minorBidi"/>
          <w:sz w:val="22"/>
          <w:szCs w:val="22"/>
          <w:lang w:eastAsia="en-US"/>
        </w:rPr>
        <w:tab/>
        <w:t xml:space="preserve">Regionalny Program Operacyjny Województwa Pomorskiego </w:t>
      </w:r>
      <w:r w:rsidR="00E46DAB">
        <w:rPr>
          <w:rFonts w:asciiTheme="minorHAnsi" w:eastAsiaTheme="minorHAnsi" w:hAnsiTheme="minorHAnsi" w:cstheme="minorBidi"/>
          <w:sz w:val="22"/>
          <w:szCs w:val="22"/>
          <w:lang w:eastAsia="en-US"/>
        </w:rPr>
        <w:br/>
      </w:r>
      <w:r w:rsidRPr="000A603A">
        <w:rPr>
          <w:rFonts w:asciiTheme="minorHAnsi" w:eastAsiaTheme="minorHAnsi" w:hAnsiTheme="minorHAnsi" w:cstheme="minorBidi"/>
          <w:sz w:val="22"/>
          <w:szCs w:val="22"/>
          <w:lang w:eastAsia="en-US"/>
        </w:rPr>
        <w:t>na lata 2014-2020</w:t>
      </w:r>
    </w:p>
    <w:p w:rsidR="000A603A" w:rsidRPr="000A603A" w:rsidRDefault="000A603A" w:rsidP="002F7C5C">
      <w:pPr>
        <w:spacing w:line="276" w:lineRule="auto"/>
        <w:ind w:left="2127" w:hanging="2127"/>
        <w:contextualSpacing/>
        <w:rPr>
          <w:rFonts w:asciiTheme="minorHAnsi" w:eastAsiaTheme="minorHAnsi" w:hAnsiTheme="minorHAnsi" w:cstheme="minorBidi"/>
          <w:sz w:val="22"/>
          <w:szCs w:val="22"/>
          <w:lang w:eastAsia="en-US"/>
        </w:rPr>
      </w:pPr>
      <w:proofErr w:type="spellStart"/>
      <w:r w:rsidRPr="000A603A">
        <w:rPr>
          <w:rFonts w:asciiTheme="minorHAnsi" w:eastAsiaTheme="minorHAnsi" w:hAnsiTheme="minorHAnsi" w:cstheme="minorBidi"/>
          <w:sz w:val="22"/>
          <w:szCs w:val="22"/>
          <w:lang w:eastAsia="en-US"/>
        </w:rPr>
        <w:t>SzOOP</w:t>
      </w:r>
      <w:proofErr w:type="spellEnd"/>
      <w:r w:rsidRPr="000A603A">
        <w:rPr>
          <w:rFonts w:asciiTheme="minorHAnsi" w:eastAsiaTheme="minorHAnsi" w:hAnsiTheme="minorHAnsi" w:cstheme="minorBidi"/>
          <w:sz w:val="22"/>
          <w:szCs w:val="22"/>
          <w:lang w:eastAsia="en-US"/>
        </w:rPr>
        <w:t xml:space="preserve"> RPO WP</w:t>
      </w:r>
      <w:r w:rsidRPr="000A603A">
        <w:rPr>
          <w:rFonts w:asciiTheme="minorHAnsi" w:eastAsiaTheme="minorHAnsi" w:hAnsiTheme="minorHAnsi" w:cstheme="minorBidi"/>
          <w:sz w:val="22"/>
          <w:szCs w:val="22"/>
          <w:lang w:eastAsia="en-US"/>
        </w:rPr>
        <w:tab/>
        <w:t>Szczegółowy Opis Osi Priorytetowych Regionalnego Programu Operacyjnego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UE</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Unia Europejska</w:t>
      </w:r>
    </w:p>
    <w:p w:rsidR="000A603A" w:rsidRPr="000A603A"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UFP</w:t>
      </w:r>
      <w:r w:rsidRPr="000A603A">
        <w:rPr>
          <w:rFonts w:asciiTheme="minorHAnsi" w:eastAsiaTheme="minorHAnsi" w:hAnsiTheme="minorHAnsi" w:cstheme="minorBidi"/>
          <w:sz w:val="22"/>
          <w:szCs w:val="22"/>
          <w:lang w:eastAsia="en-US"/>
        </w:rPr>
        <w:tab/>
        <w:t xml:space="preserve">Ustawa z dnia 27 sierpnia 2009 r. </w:t>
      </w:r>
      <w:r w:rsidRPr="005919DC">
        <w:rPr>
          <w:rFonts w:asciiTheme="minorHAnsi" w:eastAsiaTheme="minorHAnsi" w:hAnsiTheme="minorHAnsi" w:cstheme="minorBidi"/>
          <w:sz w:val="22"/>
          <w:szCs w:val="22"/>
          <w:lang w:eastAsia="en-US"/>
        </w:rPr>
        <w:t>o finansach publicznych</w:t>
      </w:r>
      <w:r w:rsidR="008E6344">
        <w:rPr>
          <w:rFonts w:asciiTheme="minorHAnsi" w:eastAsiaTheme="minorHAnsi" w:hAnsiTheme="minorHAnsi" w:cstheme="minorBidi"/>
          <w:sz w:val="22"/>
          <w:szCs w:val="22"/>
          <w:lang w:eastAsia="en-US"/>
        </w:rPr>
        <w:t xml:space="preserve"> (</w:t>
      </w:r>
      <w:r w:rsidR="005919DC">
        <w:rPr>
          <w:rFonts w:asciiTheme="minorHAnsi" w:eastAsiaTheme="minorHAnsi" w:hAnsiTheme="minorHAnsi" w:cstheme="minorBidi"/>
          <w:sz w:val="22"/>
          <w:szCs w:val="22"/>
          <w:lang w:eastAsia="en-US"/>
        </w:rPr>
        <w:t>Dz.</w:t>
      </w:r>
      <w:r w:rsidRPr="000A603A">
        <w:rPr>
          <w:rFonts w:asciiTheme="minorHAnsi" w:eastAsiaTheme="minorHAnsi" w:hAnsiTheme="minorHAnsi" w:cstheme="minorBidi"/>
          <w:sz w:val="22"/>
          <w:szCs w:val="22"/>
          <w:lang w:eastAsia="en-US"/>
        </w:rPr>
        <w:t>U. z 2013 r., poz. 885 ze zm.)</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UMWP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Urząd Marszałkowski Województwa Pomorskiego w Gdańsku</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Umowa Partnerstwa</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UPO</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Urzędowe Potwierdzenie Odbioru</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ZWP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Zarząd Województwa Pomorskiego</w:t>
      </w:r>
    </w:p>
    <w:p w:rsidR="004158AB" w:rsidRDefault="004158AB"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0A603A" w:rsidRDefault="000A603A" w:rsidP="002F7C5C">
      <w:pPr>
        <w:shd w:val="clear" w:color="auto" w:fill="548DD4" w:themeFill="text2" w:themeFillTint="99"/>
        <w:spacing w:line="276" w:lineRule="auto"/>
        <w:jc w:val="both"/>
        <w:outlineLvl w:val="0"/>
        <w:rPr>
          <w:rFonts w:ascii="Calibri" w:eastAsia="Calibri" w:hAnsi="Calibri"/>
          <w:b/>
          <w:bCs/>
          <w:color w:val="FFFFFF" w:themeColor="background1"/>
          <w:sz w:val="32"/>
          <w:szCs w:val="28"/>
          <w:lang w:eastAsia="en-US"/>
        </w:rPr>
      </w:pPr>
      <w:bookmarkStart w:id="4" w:name="_Toc419892469"/>
      <w:bookmarkStart w:id="5" w:name="_Toc420574237"/>
      <w:bookmarkStart w:id="6" w:name="_Toc422301608"/>
      <w:bookmarkStart w:id="7" w:name="_Toc462230803"/>
      <w:r w:rsidRPr="000A603A">
        <w:rPr>
          <w:rFonts w:ascii="Calibri" w:eastAsia="Calibri" w:hAnsi="Calibri"/>
          <w:b/>
          <w:bCs/>
          <w:color w:val="FFFFFF" w:themeColor="background1"/>
          <w:sz w:val="32"/>
          <w:szCs w:val="28"/>
          <w:lang w:eastAsia="en-US"/>
        </w:rPr>
        <w:lastRenderedPageBreak/>
        <w:t>WYKAZ STOSOWANYCH POJĘĆ</w:t>
      </w:r>
      <w:bookmarkEnd w:id="4"/>
      <w:bookmarkEnd w:id="5"/>
      <w:bookmarkEnd w:id="6"/>
      <w:bookmarkEnd w:id="7"/>
    </w:p>
    <w:p w:rsidR="000A603A" w:rsidRPr="000A603A" w:rsidRDefault="000A603A" w:rsidP="002F7C5C">
      <w:pPr>
        <w:autoSpaceDE w:val="0"/>
        <w:autoSpaceDN w:val="0"/>
        <w:adjustRightInd w:val="0"/>
        <w:spacing w:line="276" w:lineRule="auto"/>
        <w:jc w:val="both"/>
        <w:rPr>
          <w:rFonts w:asciiTheme="minorHAnsi" w:eastAsiaTheme="minorHAnsi" w:hAnsiTheme="minorHAnsi" w:cs="Calibri"/>
          <w:sz w:val="22"/>
          <w:szCs w:val="22"/>
          <w:lang w:eastAsia="en-US"/>
        </w:rPr>
      </w:pPr>
    </w:p>
    <w:p w:rsidR="00676EE3" w:rsidRDefault="00471985" w:rsidP="002F7C5C">
      <w:pPr>
        <w:autoSpaceDE w:val="0"/>
        <w:autoSpaceDN w:val="0"/>
        <w:spacing w:line="276" w:lineRule="auto"/>
        <w:jc w:val="both"/>
        <w:rPr>
          <w:rFonts w:asciiTheme="minorHAnsi" w:eastAsia="Calibri" w:hAnsiTheme="minorHAnsi"/>
          <w:bCs/>
          <w:sz w:val="22"/>
          <w:szCs w:val="22"/>
        </w:rPr>
      </w:pPr>
      <w:r w:rsidRPr="00471985">
        <w:rPr>
          <w:rFonts w:asciiTheme="minorHAnsi" w:eastAsiaTheme="minorHAnsi" w:hAnsiTheme="minorHAnsi" w:cs="Calibri"/>
          <w:sz w:val="22"/>
          <w:szCs w:val="22"/>
          <w:lang w:eastAsia="en-US"/>
        </w:rPr>
        <w:t>Pojęcia i definicje stosowane w niniejszym regulaminie są zgodne z pojęciami i definicjami zawartymi w Szczegółowym Opisie Osi Priorytetowych Regionalnego Programu Operacyjnego Województw</w:t>
      </w:r>
      <w:r w:rsidR="001316D2">
        <w:rPr>
          <w:rFonts w:asciiTheme="minorHAnsi" w:eastAsiaTheme="minorHAnsi" w:hAnsiTheme="minorHAnsi" w:cs="Calibri"/>
          <w:sz w:val="22"/>
          <w:szCs w:val="22"/>
          <w:lang w:eastAsia="en-US"/>
        </w:rPr>
        <w:t>a Pomorskiego na lata 2014-2020</w:t>
      </w:r>
      <w:r w:rsidR="001316D2">
        <w:rPr>
          <w:rFonts w:asciiTheme="minorHAnsi" w:hAnsiTheme="minorHAnsi"/>
          <w:sz w:val="22"/>
          <w:szCs w:val="22"/>
        </w:rPr>
        <w:t xml:space="preserve">, </w:t>
      </w:r>
      <w:r w:rsidR="001316D2" w:rsidRPr="00E42295">
        <w:rPr>
          <w:rFonts w:asciiTheme="minorHAnsi" w:hAnsiTheme="minorHAnsi"/>
          <w:sz w:val="22"/>
          <w:szCs w:val="22"/>
        </w:rPr>
        <w:t xml:space="preserve">dostępnym </w:t>
      </w:r>
      <w:r w:rsidR="001316D2" w:rsidRPr="00E42295">
        <w:rPr>
          <w:rFonts w:asciiTheme="minorHAnsi" w:eastAsia="Calibri" w:hAnsiTheme="minorHAnsi"/>
          <w:sz w:val="22"/>
          <w:szCs w:val="22"/>
        </w:rPr>
        <w:t xml:space="preserve">na stronie internetowej </w:t>
      </w:r>
      <w:r w:rsidR="001B7DF8" w:rsidRPr="00471985">
        <w:rPr>
          <w:rFonts w:asciiTheme="minorHAnsi" w:eastAsiaTheme="minorHAnsi" w:hAnsiTheme="minorHAnsi" w:cs="Calibri"/>
          <w:sz w:val="22"/>
          <w:szCs w:val="22"/>
          <w:lang w:eastAsia="en-US"/>
        </w:rPr>
        <w:t>Regionalnego Programu Operacyjnego Województw</w:t>
      </w:r>
      <w:r w:rsidR="001B7DF8">
        <w:rPr>
          <w:rFonts w:asciiTheme="minorHAnsi" w:eastAsiaTheme="minorHAnsi" w:hAnsiTheme="minorHAnsi" w:cs="Calibri"/>
          <w:sz w:val="22"/>
          <w:szCs w:val="22"/>
          <w:lang w:eastAsia="en-US"/>
        </w:rPr>
        <w:t xml:space="preserve">a Pomorskiego na lata 2014-2020 </w:t>
      </w:r>
      <w:hyperlink r:id="rId8" w:history="1">
        <w:r w:rsidR="001316D2" w:rsidRPr="00E42295">
          <w:rPr>
            <w:rFonts w:asciiTheme="minorHAnsi" w:eastAsia="Calibri" w:hAnsiTheme="minorHAnsi"/>
            <w:color w:val="0000FF"/>
            <w:sz w:val="22"/>
            <w:szCs w:val="22"/>
            <w:u w:val="single"/>
          </w:rPr>
          <w:t>www.rpo.pomorskie.eu</w:t>
        </w:r>
      </w:hyperlink>
      <w:r w:rsidR="001316D2" w:rsidRPr="00E42295">
        <w:rPr>
          <w:rFonts w:asciiTheme="minorHAnsi" w:hAnsiTheme="minorHAnsi"/>
          <w:b/>
          <w:color w:val="0070C0"/>
          <w:sz w:val="22"/>
          <w:szCs w:val="22"/>
        </w:rPr>
        <w:t xml:space="preserve"> </w:t>
      </w:r>
      <w:r w:rsidR="001316D2" w:rsidRPr="00E42295">
        <w:rPr>
          <w:rFonts w:asciiTheme="minorHAnsi" w:eastAsia="Calibri" w:hAnsiTheme="minorHAnsi"/>
          <w:bCs/>
          <w:sz w:val="22"/>
          <w:szCs w:val="22"/>
        </w:rPr>
        <w:t>(w zakładce: O</w:t>
      </w:r>
      <w:r w:rsidR="001B7DF8">
        <w:rPr>
          <w:rFonts w:asciiTheme="minorHAnsi" w:eastAsia="Calibri" w:hAnsiTheme="minorHAnsi"/>
          <w:bCs/>
          <w:sz w:val="22"/>
          <w:szCs w:val="22"/>
        </w:rPr>
        <w:t> </w:t>
      </w:r>
      <w:r w:rsidR="001316D2" w:rsidRPr="00E42295">
        <w:rPr>
          <w:rFonts w:asciiTheme="minorHAnsi" w:eastAsia="Calibri" w:hAnsiTheme="minorHAnsi"/>
          <w:bCs/>
          <w:sz w:val="22"/>
          <w:szCs w:val="22"/>
        </w:rPr>
        <w:t>Programie; Zapoznaj się z prawem i dokumentami).</w:t>
      </w:r>
    </w:p>
    <w:p w:rsidR="004158AB" w:rsidRDefault="004158AB" w:rsidP="002F7C5C">
      <w:pPr>
        <w:autoSpaceDE w:val="0"/>
        <w:autoSpaceDN w:val="0"/>
        <w:spacing w:line="276" w:lineRule="auto"/>
        <w:jc w:val="both"/>
        <w:rPr>
          <w:rFonts w:asciiTheme="minorHAnsi" w:eastAsia="Calibri" w:hAnsiTheme="minorHAnsi"/>
          <w:bCs/>
          <w:sz w:val="22"/>
          <w:szCs w:val="22"/>
        </w:rPr>
      </w:pPr>
    </w:p>
    <w:p w:rsidR="000A603A" w:rsidRPr="000A603A" w:rsidRDefault="000A603A" w:rsidP="002F7C5C">
      <w:pPr>
        <w:shd w:val="clear" w:color="auto" w:fill="548DD4" w:themeFill="text2" w:themeFillTint="99"/>
        <w:spacing w:line="276" w:lineRule="auto"/>
        <w:jc w:val="both"/>
        <w:outlineLvl w:val="0"/>
        <w:rPr>
          <w:rFonts w:ascii="Calibri" w:eastAsia="Calibri" w:hAnsi="Calibri"/>
          <w:b/>
          <w:bCs/>
          <w:color w:val="FFFFFF" w:themeColor="background1"/>
          <w:sz w:val="32"/>
          <w:szCs w:val="28"/>
          <w:lang w:eastAsia="en-US"/>
        </w:rPr>
      </w:pPr>
      <w:bookmarkStart w:id="8" w:name="_Toc419892472"/>
      <w:bookmarkStart w:id="9" w:name="_Toc420574240"/>
      <w:bookmarkStart w:id="10" w:name="_Toc422301611"/>
      <w:bookmarkStart w:id="11" w:name="_Toc462230804"/>
      <w:r w:rsidRPr="000A603A">
        <w:rPr>
          <w:rFonts w:ascii="Calibri" w:eastAsia="Calibri" w:hAnsi="Calibri"/>
          <w:b/>
          <w:bCs/>
          <w:color w:val="FFFFFF" w:themeColor="background1"/>
          <w:sz w:val="32"/>
          <w:szCs w:val="28"/>
          <w:lang w:eastAsia="en-US"/>
        </w:rPr>
        <w:t>PODSTAWY PRAWNE</w:t>
      </w:r>
      <w:bookmarkEnd w:id="8"/>
      <w:bookmarkEnd w:id="9"/>
      <w:bookmarkEnd w:id="10"/>
      <w:bookmarkEnd w:id="11"/>
      <w:r w:rsidR="00F84089" w:rsidRPr="00F84089">
        <w:rPr>
          <w:color w:val="FF0000"/>
        </w:rPr>
        <w:t xml:space="preserve"> </w:t>
      </w:r>
    </w:p>
    <w:p w:rsidR="000A603A" w:rsidRPr="000A603A" w:rsidRDefault="000A603A" w:rsidP="002F7C5C">
      <w:pPr>
        <w:spacing w:line="276" w:lineRule="auto"/>
        <w:rPr>
          <w:rFonts w:ascii="Times New Roman" w:eastAsiaTheme="minorHAnsi" w:hAnsi="Times New Roman" w:cstheme="minorBidi"/>
          <w:sz w:val="22"/>
          <w:szCs w:val="22"/>
          <w:lang w:eastAsia="en-US"/>
        </w:rPr>
      </w:pPr>
    </w:p>
    <w:p w:rsidR="00471985" w:rsidRPr="00471985" w:rsidRDefault="00471985" w:rsidP="002F7C5C">
      <w:pPr>
        <w:spacing w:after="200" w:line="276" w:lineRule="auto"/>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t>Prawodawstwo unijne</w:t>
      </w:r>
    </w:p>
    <w:p w:rsidR="00471985" w:rsidRPr="00471985" w:rsidRDefault="00471985" w:rsidP="002F7C5C">
      <w:pPr>
        <w:numPr>
          <w:ilvl w:val="0"/>
          <w:numId w:val="43"/>
        </w:numPr>
        <w:spacing w:after="200" w:line="276" w:lineRule="auto"/>
        <w:ind w:left="426" w:hanging="357"/>
        <w:contextualSpacing/>
        <w:jc w:val="both"/>
        <w:rPr>
          <w:rFonts w:asciiTheme="minorHAnsi" w:eastAsiaTheme="minorHAnsi" w:hAnsiTheme="minorHAnsi" w:cstheme="minorBidi"/>
          <w:sz w:val="22"/>
          <w:szCs w:val="22"/>
          <w:lang w:eastAsia="en-US"/>
        </w:rPr>
      </w:pPr>
      <w:r w:rsidRPr="00471985">
        <w:rPr>
          <w:rFonts w:asciiTheme="minorHAnsi" w:eastAsiaTheme="minorHAnsi" w:hAnsiTheme="minorHAnsi" w:cstheme="minorBidi"/>
          <w:sz w:val="22"/>
          <w:szCs w:val="22"/>
          <w:lang w:eastAsia="en-US"/>
        </w:rPr>
        <w:t xml:space="preserve">Rozporządzenie </w:t>
      </w:r>
      <w:r w:rsidRPr="00471985">
        <w:rPr>
          <w:rFonts w:asciiTheme="minorHAnsi" w:eastAsiaTheme="minorHAnsi" w:hAnsiTheme="minorHAnsi" w:cstheme="minorBidi"/>
          <w:bCs/>
          <w:sz w:val="22"/>
          <w:szCs w:val="22"/>
          <w:lang w:eastAsia="en-US"/>
        </w:rPr>
        <w:t xml:space="preserve">Parlamentu Europejskiego i Rady (UE) nr 1303/2013 </w:t>
      </w:r>
      <w:r w:rsidRPr="00471985">
        <w:rPr>
          <w:rFonts w:asciiTheme="minorHAnsi" w:eastAsiaTheme="minorHAnsi" w:hAnsiTheme="minorHAnsi" w:cstheme="minorBidi"/>
          <w:sz w:val="22"/>
          <w:szCs w:val="22"/>
          <w:lang w:eastAsia="en-US"/>
        </w:rPr>
        <w:t xml:space="preserve">z dnia 17 grudnia 2013 r. </w:t>
      </w:r>
      <w:r w:rsidRPr="00471985">
        <w:rPr>
          <w:rFonts w:asciiTheme="minorHAnsi" w:eastAsiaTheme="minorHAnsi" w:hAnsiTheme="minorHAnsi" w:cstheme="minorBidi"/>
          <w:bCs/>
          <w:sz w:val="22"/>
          <w:szCs w:val="22"/>
          <w:lang w:eastAsia="en-US"/>
        </w:rPr>
        <w:t>ustanawiające wspólne przepisy dotyczące Europejskiego Funduszu Rozwoju Regionalnego, Europejskiego Funduszu Społecznego, Funduszu Spójności, Europejskiego Funduszu Rolnego na</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Rybackiego oraz uchylające rozporządzenie Rady (WE) nr 1083/2006 (</w:t>
      </w:r>
      <w:proofErr w:type="spellStart"/>
      <w:r w:rsidRPr="00471985">
        <w:rPr>
          <w:rFonts w:asciiTheme="minorHAnsi" w:eastAsiaTheme="minorHAnsi" w:hAnsiTheme="minorHAnsi" w:cstheme="minorBidi"/>
          <w:bCs/>
          <w:sz w:val="22"/>
          <w:szCs w:val="22"/>
          <w:lang w:eastAsia="en-US"/>
        </w:rPr>
        <w:t>Dz</w:t>
      </w:r>
      <w:r w:rsidR="008A2264">
        <w:rPr>
          <w:rFonts w:asciiTheme="minorHAnsi" w:eastAsiaTheme="minorHAnsi" w:hAnsiTheme="minorHAnsi" w:cstheme="minorBidi"/>
          <w:bCs/>
          <w:sz w:val="22"/>
          <w:szCs w:val="22"/>
          <w:lang w:eastAsia="en-US"/>
        </w:rPr>
        <w:t>.Urz</w:t>
      </w:r>
      <w:proofErr w:type="spellEnd"/>
      <w:r w:rsidR="008A2264">
        <w:rPr>
          <w:rFonts w:asciiTheme="minorHAnsi" w:eastAsiaTheme="minorHAnsi" w:hAnsiTheme="minorHAnsi" w:cstheme="minorBidi"/>
          <w:bCs/>
          <w:sz w:val="22"/>
          <w:szCs w:val="22"/>
          <w:lang w:eastAsia="en-US"/>
        </w:rPr>
        <w:t xml:space="preserve">. UE L 347 </w:t>
      </w:r>
      <w:r w:rsidRPr="00471985">
        <w:rPr>
          <w:rFonts w:asciiTheme="minorHAnsi" w:eastAsiaTheme="minorHAnsi" w:hAnsiTheme="minorHAnsi" w:cstheme="minorBidi"/>
          <w:bCs/>
          <w:sz w:val="22"/>
          <w:szCs w:val="22"/>
          <w:lang w:eastAsia="en-US"/>
        </w:rPr>
        <w:t>z</w:t>
      </w:r>
      <w:r w:rsidR="008A2264">
        <w:rPr>
          <w:rFonts w:asciiTheme="minorHAnsi" w:eastAsiaTheme="minorHAnsi" w:hAnsiTheme="minorHAnsi" w:cstheme="minorBidi"/>
          <w:bCs/>
          <w:sz w:val="22"/>
          <w:szCs w:val="22"/>
          <w:lang w:eastAsia="en-US"/>
        </w:rPr>
        <w:t xml:space="preserve"> 20 grudnia </w:t>
      </w:r>
      <w:r w:rsidRPr="00471985">
        <w:rPr>
          <w:rFonts w:asciiTheme="minorHAnsi" w:eastAsiaTheme="minorHAnsi" w:hAnsiTheme="minorHAnsi" w:cstheme="minorBidi"/>
          <w:bCs/>
          <w:sz w:val="22"/>
          <w:szCs w:val="22"/>
          <w:lang w:eastAsia="en-US"/>
        </w:rPr>
        <w:t>2013 r.);</w:t>
      </w:r>
    </w:p>
    <w:p w:rsidR="00471985" w:rsidRPr="00471985" w:rsidRDefault="00471985" w:rsidP="002F7C5C">
      <w:pPr>
        <w:numPr>
          <w:ilvl w:val="0"/>
          <w:numId w:val="43"/>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 xml:space="preserve">Rozporządzenie </w:t>
      </w:r>
      <w:r w:rsidRPr="00471985">
        <w:rPr>
          <w:rFonts w:asciiTheme="minorHAnsi" w:eastAsiaTheme="minorHAnsi" w:hAnsiTheme="minorHAnsi" w:cstheme="minorBidi"/>
          <w:bCs/>
          <w:sz w:val="22"/>
          <w:szCs w:val="22"/>
          <w:lang w:eastAsia="en-US"/>
        </w:rPr>
        <w:t xml:space="preserve">Parlamentu Europejskiego i Rady (UE) nr 1304/2013 </w:t>
      </w:r>
      <w:r w:rsidRPr="00471985">
        <w:rPr>
          <w:rFonts w:asciiTheme="minorHAnsi" w:eastAsiaTheme="minorHAnsi" w:hAnsiTheme="minorHAnsi" w:cstheme="minorBidi"/>
          <w:sz w:val="22"/>
          <w:szCs w:val="22"/>
          <w:lang w:eastAsia="en-US"/>
        </w:rPr>
        <w:t xml:space="preserve">z dnia 17 grudnia 2013 r. </w:t>
      </w:r>
      <w:r w:rsidRPr="00471985">
        <w:rPr>
          <w:rFonts w:asciiTheme="minorHAnsi" w:eastAsiaTheme="minorHAnsi" w:hAnsiTheme="minorHAnsi" w:cstheme="minorBidi"/>
          <w:bCs/>
          <w:sz w:val="22"/>
          <w:szCs w:val="22"/>
          <w:lang w:eastAsia="en-US"/>
        </w:rPr>
        <w:t>w sprawie Europejskiego Funduszu Społecznego i uchylające rozporządzenie Rady (WE) nr</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1081/</w:t>
      </w:r>
      <w:r w:rsidR="008A2264">
        <w:rPr>
          <w:rFonts w:asciiTheme="minorHAnsi" w:eastAsiaTheme="minorHAnsi" w:hAnsiTheme="minorHAnsi" w:cstheme="minorBidi"/>
          <w:bCs/>
          <w:sz w:val="22"/>
          <w:szCs w:val="22"/>
          <w:lang w:eastAsia="en-US"/>
        </w:rPr>
        <w:t>2006 (</w:t>
      </w:r>
      <w:proofErr w:type="spellStart"/>
      <w:r w:rsidR="008A2264">
        <w:rPr>
          <w:rFonts w:asciiTheme="minorHAnsi" w:eastAsiaTheme="minorHAnsi" w:hAnsiTheme="minorHAnsi" w:cstheme="minorBidi"/>
          <w:bCs/>
          <w:sz w:val="22"/>
          <w:szCs w:val="22"/>
          <w:lang w:eastAsia="en-US"/>
        </w:rPr>
        <w:t>Dz.Urz</w:t>
      </w:r>
      <w:proofErr w:type="spellEnd"/>
      <w:r w:rsidR="008A2264">
        <w:rPr>
          <w:rFonts w:asciiTheme="minorHAnsi" w:eastAsiaTheme="minorHAnsi" w:hAnsiTheme="minorHAnsi" w:cstheme="minorBidi"/>
          <w:bCs/>
          <w:sz w:val="22"/>
          <w:szCs w:val="22"/>
          <w:lang w:eastAsia="en-US"/>
        </w:rPr>
        <w:t xml:space="preserve">. UE L 347 z 20 grudnia </w:t>
      </w:r>
      <w:r w:rsidRPr="00471985">
        <w:rPr>
          <w:rFonts w:asciiTheme="minorHAnsi" w:eastAsiaTheme="minorHAnsi" w:hAnsiTheme="minorHAnsi" w:cstheme="minorBidi"/>
          <w:bCs/>
          <w:sz w:val="22"/>
          <w:szCs w:val="22"/>
          <w:lang w:eastAsia="en-US"/>
        </w:rPr>
        <w:t>2013 r.);</w:t>
      </w:r>
    </w:p>
    <w:p w:rsidR="00471985" w:rsidRPr="00471985" w:rsidRDefault="00471985" w:rsidP="002F7C5C">
      <w:pPr>
        <w:numPr>
          <w:ilvl w:val="0"/>
          <w:numId w:val="43"/>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 xml:space="preserve">Rozporządzenie Komisji (UE) nr 1407/2013 z dnia 18 grudnia 2013 r. w sprawie stosowania art. 107 i 108 Traktatu o funkcjonowaniu Unii Europejskiej do pomocy </w:t>
      </w:r>
      <w:r w:rsidRPr="00E42295">
        <w:rPr>
          <w:rFonts w:asciiTheme="minorHAnsi" w:eastAsiaTheme="minorHAnsi" w:hAnsiTheme="minorHAnsi" w:cstheme="minorBidi"/>
          <w:i/>
          <w:sz w:val="22"/>
          <w:szCs w:val="22"/>
          <w:lang w:eastAsia="en-US"/>
        </w:rPr>
        <w:t xml:space="preserve">de </w:t>
      </w:r>
      <w:proofErr w:type="spellStart"/>
      <w:r w:rsidRPr="00E42295">
        <w:rPr>
          <w:rFonts w:asciiTheme="minorHAnsi" w:eastAsiaTheme="minorHAnsi" w:hAnsiTheme="minorHAnsi" w:cstheme="minorBidi"/>
          <w:i/>
          <w:sz w:val="22"/>
          <w:szCs w:val="22"/>
          <w:lang w:eastAsia="en-US"/>
        </w:rPr>
        <w:t>minimis</w:t>
      </w:r>
      <w:proofErr w:type="spellEnd"/>
      <w:r w:rsidRPr="00471985">
        <w:rPr>
          <w:rFonts w:asciiTheme="minorHAnsi" w:eastAsiaTheme="minorHAnsi" w:hAnsiTheme="minorHAnsi" w:cstheme="minorBidi"/>
          <w:sz w:val="22"/>
          <w:szCs w:val="22"/>
          <w:lang w:eastAsia="en-US"/>
        </w:rPr>
        <w:t>;</w:t>
      </w:r>
    </w:p>
    <w:p w:rsidR="00471985" w:rsidRPr="00471985" w:rsidRDefault="00471985" w:rsidP="002F7C5C">
      <w:pPr>
        <w:numPr>
          <w:ilvl w:val="0"/>
          <w:numId w:val="43"/>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Rozporządzenie Komisji (UE) nr 651/2014 z dnia 17 czerwca 2014 r. uznające niektóre rodzaje pomocy za zgodne z rynkiem wewnętrznym w zastosowaniu art. 107 i 108 Traktatu.</w:t>
      </w:r>
    </w:p>
    <w:p w:rsidR="00471985" w:rsidRPr="00471985" w:rsidRDefault="00471985" w:rsidP="002F7C5C">
      <w:pPr>
        <w:spacing w:after="200" w:line="276" w:lineRule="auto"/>
        <w:ind w:left="426"/>
        <w:contextualSpacing/>
        <w:jc w:val="both"/>
        <w:rPr>
          <w:rFonts w:asciiTheme="minorHAnsi" w:eastAsiaTheme="minorHAnsi" w:hAnsiTheme="minorHAnsi" w:cstheme="minorBidi"/>
          <w:bCs/>
          <w:sz w:val="22"/>
          <w:szCs w:val="22"/>
          <w:lang w:eastAsia="en-US"/>
        </w:rPr>
      </w:pPr>
    </w:p>
    <w:p w:rsidR="00471985" w:rsidRPr="001316D2" w:rsidRDefault="00471985" w:rsidP="002F7C5C">
      <w:pPr>
        <w:spacing w:after="240" w:line="276" w:lineRule="auto"/>
        <w:rPr>
          <w:rFonts w:asciiTheme="minorHAnsi" w:hAnsiTheme="minorHAnsi"/>
          <w:b/>
          <w:sz w:val="22"/>
        </w:rPr>
      </w:pPr>
      <w:r w:rsidRPr="00E42295">
        <w:rPr>
          <w:rFonts w:asciiTheme="minorHAnsi" w:hAnsiTheme="minorHAnsi"/>
          <w:b/>
          <w:sz w:val="22"/>
        </w:rPr>
        <w:t>Prawodawstwo polskie</w:t>
      </w:r>
    </w:p>
    <w:p w:rsidR="00471985" w:rsidRPr="00471985" w:rsidRDefault="00471985" w:rsidP="002F7C5C">
      <w:pPr>
        <w:spacing w:line="276" w:lineRule="auto"/>
        <w:jc w:val="both"/>
        <w:rPr>
          <w:rFonts w:asciiTheme="minorHAnsi" w:hAnsiTheme="minorHAnsi"/>
          <w:sz w:val="22"/>
          <w:szCs w:val="22"/>
        </w:rPr>
      </w:pPr>
      <w:r w:rsidRPr="00471985">
        <w:rPr>
          <w:rFonts w:asciiTheme="minorHAnsi" w:hAnsiTheme="minorHAnsi"/>
          <w:sz w:val="22"/>
          <w:szCs w:val="22"/>
        </w:rPr>
        <w:t>Na poziomie krajowym ramy określające warunki realizacji RPO WP 2014-2020, w tym warunki realizacji niniejszego konkursu, stanowią w szczególności następujące akty prawne i dokumenty:</w:t>
      </w:r>
    </w:p>
    <w:p w:rsidR="00471985" w:rsidRPr="00E42295" w:rsidRDefault="00471985" w:rsidP="002F7C5C">
      <w:pPr>
        <w:pStyle w:val="Akapitzlist"/>
        <w:numPr>
          <w:ilvl w:val="0"/>
          <w:numId w:val="44"/>
        </w:numPr>
        <w:spacing w:after="0"/>
        <w:ind w:left="426"/>
        <w:jc w:val="both"/>
        <w:rPr>
          <w:rFonts w:asciiTheme="minorHAnsi" w:hAnsiTheme="minorHAnsi"/>
        </w:rPr>
      </w:pPr>
      <w:r w:rsidRPr="00E42295">
        <w:rPr>
          <w:rFonts w:asciiTheme="minorHAnsi" w:hAnsiTheme="minorHAnsi"/>
        </w:rPr>
        <w:t>Ustawa z dnia 11 lipca 2014 r. o zasadach realizacji programów w zakresie polityki spójności finansowanych w perspektywie</w:t>
      </w:r>
      <w:r w:rsidR="001D031D">
        <w:rPr>
          <w:rFonts w:asciiTheme="minorHAnsi" w:hAnsiTheme="minorHAnsi"/>
        </w:rPr>
        <w:t xml:space="preserve"> finansowej 2014-2020 (</w:t>
      </w:r>
      <w:r w:rsidR="008A2264">
        <w:rPr>
          <w:rFonts w:asciiTheme="minorHAnsi" w:hAnsiTheme="minorHAnsi"/>
        </w:rPr>
        <w:t>Dz.</w:t>
      </w:r>
      <w:r w:rsidRPr="00E42295">
        <w:rPr>
          <w:rFonts w:asciiTheme="minorHAnsi" w:hAnsiTheme="minorHAnsi"/>
        </w:rPr>
        <w:t xml:space="preserve">U. z </w:t>
      </w:r>
      <w:r w:rsidR="00520317" w:rsidRPr="00E42295">
        <w:rPr>
          <w:rFonts w:asciiTheme="minorHAnsi" w:hAnsiTheme="minorHAnsi"/>
        </w:rPr>
        <w:t xml:space="preserve">2016 r. poz. 217), </w:t>
      </w:r>
      <w:r w:rsidR="0007095B" w:rsidRPr="00E42295">
        <w:rPr>
          <w:rFonts w:asciiTheme="minorHAnsi" w:hAnsiTheme="minorHAnsi"/>
        </w:rPr>
        <w:t>z</w:t>
      </w:r>
      <w:r w:rsidR="00520317" w:rsidRPr="00E42295">
        <w:rPr>
          <w:rFonts w:asciiTheme="minorHAnsi" w:hAnsiTheme="minorHAnsi"/>
        </w:rPr>
        <w:t>wana dalej „ustawą wdrożeniową”</w:t>
      </w:r>
      <w:r w:rsidR="0007095B" w:rsidRPr="00E42295">
        <w:rPr>
          <w:rFonts w:asciiTheme="minorHAnsi" w:hAnsiTheme="minorHAnsi"/>
        </w:rPr>
        <w:t>;</w:t>
      </w:r>
    </w:p>
    <w:p w:rsidR="00471985" w:rsidRPr="00471985" w:rsidRDefault="00471985" w:rsidP="002F7C5C">
      <w:pPr>
        <w:pStyle w:val="Akapitzlist"/>
        <w:numPr>
          <w:ilvl w:val="0"/>
          <w:numId w:val="44"/>
        </w:numPr>
        <w:spacing w:after="0"/>
        <w:ind w:left="426" w:hanging="357"/>
        <w:jc w:val="both"/>
        <w:rPr>
          <w:rFonts w:asciiTheme="minorHAnsi" w:hAnsiTheme="minorHAnsi"/>
        </w:rPr>
      </w:pPr>
      <w:r w:rsidRPr="00471985">
        <w:rPr>
          <w:rFonts w:asciiTheme="minorHAnsi" w:hAnsiTheme="minorHAnsi"/>
        </w:rPr>
        <w:t xml:space="preserve">Ustawa z dnia 27 sierpnia 2009 r. o </w:t>
      </w:r>
      <w:r w:rsidR="001D031D">
        <w:rPr>
          <w:rFonts w:asciiTheme="minorHAnsi" w:hAnsiTheme="minorHAnsi"/>
        </w:rPr>
        <w:t>finansach publicznych (</w:t>
      </w:r>
      <w:r w:rsidR="008A2264">
        <w:rPr>
          <w:rFonts w:asciiTheme="minorHAnsi" w:hAnsiTheme="minorHAnsi"/>
        </w:rPr>
        <w:t>Dz.</w:t>
      </w:r>
      <w:r w:rsidRPr="00471985">
        <w:rPr>
          <w:rFonts w:asciiTheme="minorHAnsi" w:hAnsiTheme="minorHAnsi"/>
        </w:rPr>
        <w:t xml:space="preserve">U. z 2013 r. poz. 885, ze zm.). </w:t>
      </w:r>
    </w:p>
    <w:p w:rsidR="004158AB" w:rsidRDefault="004158AB" w:rsidP="002F7C5C">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br w:type="page"/>
      </w:r>
    </w:p>
    <w:p w:rsidR="0007095B" w:rsidRPr="0007095B" w:rsidRDefault="0007095B" w:rsidP="002F7C5C">
      <w:pPr>
        <w:spacing w:after="240" w:line="276" w:lineRule="auto"/>
        <w:jc w:val="both"/>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lastRenderedPageBreak/>
        <w:t>Wytyczne horyzontalne</w:t>
      </w:r>
    </w:p>
    <w:p w:rsidR="004158AB" w:rsidRDefault="0007095B" w:rsidP="002F7C5C">
      <w:pPr>
        <w:spacing w:line="276" w:lineRule="auto"/>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Wytyczne horyzontalne wydane na podstawie art. 5 ust. 1 ustawy wdrożeniowej przez ministra właściwego ds. rozwoju regionalnego w celu zapewnienia jednolitego i zgodnego z prawem Unii Europejskiej sposobu realizacji programów operacyjnych oraz spełnienia wymagań określonych przez</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 xml:space="preserve">Komisję Europejską w niniejszym zakresie, a także zapewnienia </w:t>
      </w:r>
      <w:r w:rsidR="004158AB">
        <w:rPr>
          <w:rFonts w:asciiTheme="minorHAnsi" w:eastAsiaTheme="minorHAnsi" w:hAnsiTheme="minorHAnsi" w:cstheme="minorBidi"/>
          <w:sz w:val="22"/>
          <w:szCs w:val="22"/>
          <w:lang w:eastAsia="en-US"/>
        </w:rPr>
        <w:t xml:space="preserve">prawidłowości realizacji zadań </w:t>
      </w:r>
      <w:r w:rsidRPr="0007095B">
        <w:rPr>
          <w:rFonts w:asciiTheme="minorHAnsi" w:eastAsiaTheme="minorHAnsi" w:hAnsiTheme="minorHAnsi" w:cstheme="minorBidi"/>
          <w:sz w:val="22"/>
          <w:szCs w:val="22"/>
          <w:lang w:eastAsia="en-US"/>
        </w:rPr>
        <w:t>i</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obowiązków określonych ustawą wdrożeniową. Skierowane są one do instytucji uczestniczących w</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 xml:space="preserve">realizacji programów operacyjnych i stosowane przez te instytucje na podstawie właściwego porozumienia, kontraktu terytorialnego albo umowy oraz </w:t>
      </w:r>
      <w:r w:rsidRPr="0007095B">
        <w:rPr>
          <w:rFonts w:asciiTheme="minorHAnsi" w:eastAsiaTheme="minorHAnsi" w:hAnsiTheme="minorHAnsi" w:cstheme="minorBidi"/>
          <w:sz w:val="22"/>
          <w:szCs w:val="22"/>
          <w:u w:val="single"/>
          <w:lang w:eastAsia="en-US"/>
        </w:rPr>
        <w:t>przez bene</w:t>
      </w:r>
      <w:r w:rsidR="004158AB">
        <w:rPr>
          <w:rFonts w:asciiTheme="minorHAnsi" w:eastAsiaTheme="minorHAnsi" w:hAnsiTheme="minorHAnsi" w:cstheme="minorBidi"/>
          <w:sz w:val="22"/>
          <w:szCs w:val="22"/>
          <w:u w:val="single"/>
          <w:lang w:eastAsia="en-US"/>
        </w:rPr>
        <w:t>ficjentów na podstawie umowy o </w:t>
      </w:r>
      <w:r w:rsidRPr="0007095B">
        <w:rPr>
          <w:rFonts w:asciiTheme="minorHAnsi" w:eastAsiaTheme="minorHAnsi" w:hAnsiTheme="minorHAnsi" w:cstheme="minorBidi"/>
          <w:sz w:val="22"/>
          <w:szCs w:val="22"/>
          <w:u w:val="single"/>
          <w:lang w:eastAsia="en-US"/>
        </w:rPr>
        <w:t>dofinansowanie projektu lub decyzji o dofinansowaniu projektu</w:t>
      </w:r>
      <w:r w:rsidRPr="0007095B">
        <w:rPr>
          <w:rFonts w:asciiTheme="minorHAnsi" w:eastAsiaTheme="minorHAnsi" w:hAnsiTheme="minorHAnsi" w:cstheme="minorBidi"/>
          <w:sz w:val="22"/>
          <w:szCs w:val="22"/>
          <w:lang w:eastAsia="en-US"/>
        </w:rPr>
        <w:t xml:space="preserve">. </w:t>
      </w:r>
    </w:p>
    <w:p w:rsidR="00C223B7" w:rsidRDefault="00C223B7" w:rsidP="002F7C5C">
      <w:pPr>
        <w:spacing w:line="276" w:lineRule="auto"/>
        <w:jc w:val="both"/>
        <w:rPr>
          <w:rFonts w:asciiTheme="minorHAnsi" w:eastAsiaTheme="minorHAnsi" w:hAnsiTheme="minorHAnsi" w:cstheme="minorBidi"/>
          <w:sz w:val="22"/>
          <w:szCs w:val="22"/>
          <w:lang w:eastAsia="en-US"/>
        </w:rPr>
      </w:pPr>
    </w:p>
    <w:p w:rsidR="0007095B" w:rsidRPr="0007095B" w:rsidRDefault="0007095B" w:rsidP="002F7C5C">
      <w:pPr>
        <w:spacing w:line="276" w:lineRule="auto"/>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Minister właściwy ds. rozwoju regionalnego wydaje m.in. wytyczne horyzontalne</w:t>
      </w:r>
      <w:r w:rsidR="001B7DF8" w:rsidRPr="0007095B">
        <w:rPr>
          <w:rFonts w:asciiTheme="minorHAnsi" w:eastAsiaTheme="minorHAnsi" w:hAnsiTheme="minorHAnsi" w:cstheme="minorBidi"/>
          <w:sz w:val="22"/>
          <w:szCs w:val="22"/>
          <w:vertAlign w:val="superscript"/>
          <w:lang w:eastAsia="en-US"/>
        </w:rPr>
        <w:footnoteReference w:id="2"/>
      </w:r>
      <w:r w:rsidRPr="0007095B">
        <w:rPr>
          <w:rFonts w:asciiTheme="minorHAnsi" w:eastAsiaTheme="minorHAnsi" w:hAnsiTheme="minorHAnsi" w:cstheme="minorBidi"/>
          <w:sz w:val="22"/>
          <w:szCs w:val="22"/>
          <w:lang w:eastAsia="en-US"/>
        </w:rPr>
        <w:t xml:space="preserve"> w zakresie:</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trybów wyboru projektów;</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kwalifikowalności wydatków;</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warunków gromadzenia i przekazywania danych w postaci elektronicznej;</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monitorowania postępu rzeczowego;</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kontroli;</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korekt finansowych;</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informacji i promocji;</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realizacji zasady partnerstwa;</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realizacji zasady równości szans i niedyskryminacji, w tym dostępności dla osób z</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niepełnosprawnościami oraz równości szans kobiet i mężczyzn;</w:t>
      </w:r>
    </w:p>
    <w:p w:rsid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 xml:space="preserve">realizacji przedsięwzięć z udziałem środków EFS i EFRR </w:t>
      </w:r>
      <w:r w:rsidR="004158AB" w:rsidRPr="00572A33">
        <w:rPr>
          <w:rFonts w:asciiTheme="minorHAnsi" w:hAnsiTheme="minorHAnsi"/>
          <w:sz w:val="22"/>
          <w:szCs w:val="22"/>
        </w:rPr>
        <w:t>w obszarze rynku pracy</w:t>
      </w:r>
      <w:r w:rsidRPr="00572A33">
        <w:rPr>
          <w:rFonts w:asciiTheme="minorHAnsi" w:eastAsiaTheme="minorHAnsi" w:hAnsiTheme="minorHAnsi" w:cstheme="minorBidi"/>
          <w:sz w:val="22"/>
          <w:szCs w:val="22"/>
          <w:lang w:eastAsia="en-US"/>
        </w:rPr>
        <w:t>.</w:t>
      </w:r>
    </w:p>
    <w:p w:rsidR="0007095B" w:rsidRPr="00BE4EF8" w:rsidRDefault="0007095B" w:rsidP="002F7C5C">
      <w:pPr>
        <w:spacing w:line="276" w:lineRule="auto"/>
        <w:ind w:left="426"/>
        <w:jc w:val="both"/>
        <w:rPr>
          <w:rFonts w:asciiTheme="minorHAnsi" w:eastAsiaTheme="minorHAnsi" w:hAnsiTheme="minorHAnsi" w:cstheme="minorBidi"/>
          <w:sz w:val="18"/>
          <w:szCs w:val="22"/>
          <w:lang w:eastAsia="en-US"/>
        </w:rPr>
      </w:pPr>
    </w:p>
    <w:p w:rsidR="00BE4EF8" w:rsidRPr="00BE4EF8" w:rsidRDefault="0007095B" w:rsidP="002F7C5C">
      <w:pPr>
        <w:autoSpaceDE w:val="0"/>
        <w:autoSpaceDN w:val="0"/>
        <w:adjustRightInd w:val="0"/>
        <w:spacing w:after="240" w:line="276" w:lineRule="auto"/>
        <w:rPr>
          <w:rFonts w:asciiTheme="minorHAnsi" w:hAnsiTheme="minorHAnsi" w:cs="Calibri,Italic"/>
          <w:b/>
          <w:iCs/>
          <w:sz w:val="22"/>
        </w:rPr>
      </w:pPr>
      <w:r w:rsidRPr="00E42295">
        <w:rPr>
          <w:rFonts w:asciiTheme="minorHAnsi" w:hAnsiTheme="minorHAnsi" w:cs="Calibri,Italic"/>
          <w:b/>
          <w:iCs/>
          <w:sz w:val="22"/>
        </w:rPr>
        <w:t>Wytyczne programowe</w:t>
      </w:r>
    </w:p>
    <w:p w:rsidR="0007095B" w:rsidRPr="0007095B" w:rsidRDefault="0007095B" w:rsidP="002F7C5C">
      <w:pPr>
        <w:spacing w:line="276" w:lineRule="auto"/>
        <w:contextualSpacing/>
        <w:jc w:val="both"/>
        <w:rPr>
          <w:rFonts w:asciiTheme="minorHAnsi" w:hAnsiTheme="minorHAnsi"/>
          <w:sz w:val="22"/>
          <w:szCs w:val="22"/>
        </w:rPr>
      </w:pPr>
      <w:r w:rsidRPr="0007095B">
        <w:rPr>
          <w:rFonts w:asciiTheme="minorHAnsi" w:hAnsiTheme="minorHAnsi"/>
          <w:sz w:val="22"/>
          <w:szCs w:val="22"/>
        </w:rPr>
        <w:t xml:space="preserve">W oparciu o wytyczne horyzontalne IZ RPO WP opracowała </w:t>
      </w:r>
      <w:r w:rsidRPr="0007095B">
        <w:rPr>
          <w:rFonts w:asciiTheme="minorHAnsi" w:hAnsiTheme="minorHAnsi"/>
          <w:b/>
          <w:sz w:val="22"/>
          <w:szCs w:val="22"/>
        </w:rPr>
        <w:t>wytyczne programowe</w:t>
      </w:r>
      <w:r w:rsidRPr="0007095B">
        <w:rPr>
          <w:rFonts w:asciiTheme="minorHAnsi" w:hAnsiTheme="minorHAnsi"/>
          <w:sz w:val="22"/>
          <w:szCs w:val="22"/>
        </w:rPr>
        <w:t xml:space="preserve"> w rozumieniu </w:t>
      </w:r>
      <w:r>
        <w:rPr>
          <w:rFonts w:asciiTheme="minorHAnsi" w:hAnsiTheme="minorHAnsi"/>
          <w:sz w:val="22"/>
          <w:szCs w:val="22"/>
        </w:rPr>
        <w:t>art. </w:t>
      </w:r>
      <w:r w:rsidR="00F84089">
        <w:rPr>
          <w:rFonts w:asciiTheme="minorHAnsi" w:hAnsiTheme="minorHAnsi"/>
          <w:sz w:val="22"/>
          <w:szCs w:val="22"/>
        </w:rPr>
        <w:t>7 </w:t>
      </w:r>
      <w:r w:rsidRPr="0007095B">
        <w:rPr>
          <w:rFonts w:asciiTheme="minorHAnsi" w:hAnsiTheme="minorHAnsi"/>
          <w:sz w:val="22"/>
          <w:szCs w:val="22"/>
        </w:rPr>
        <w:t xml:space="preserve">ust. 1 </w:t>
      </w:r>
      <w:r w:rsidRPr="004158AB">
        <w:rPr>
          <w:rFonts w:asciiTheme="minorHAnsi" w:hAnsiTheme="minorHAnsi"/>
          <w:sz w:val="22"/>
          <w:szCs w:val="22"/>
        </w:rPr>
        <w:t>ustawy wdrożeniowej</w:t>
      </w:r>
      <w:r w:rsidRPr="0007095B">
        <w:rPr>
          <w:rFonts w:asciiTheme="minorHAnsi" w:hAnsiTheme="minorHAnsi"/>
          <w:sz w:val="22"/>
          <w:szCs w:val="22"/>
        </w:rPr>
        <w:t>, regulujące w sposób szczegółowy kwestie dotyczące wdrażania RPO</w:t>
      </w:r>
      <w:r>
        <w:rPr>
          <w:rFonts w:asciiTheme="minorHAnsi" w:hAnsiTheme="minorHAnsi"/>
          <w:sz w:val="22"/>
          <w:szCs w:val="22"/>
        </w:rPr>
        <w:t> </w:t>
      </w:r>
      <w:r w:rsidRPr="0007095B">
        <w:rPr>
          <w:rFonts w:asciiTheme="minorHAnsi" w:hAnsiTheme="minorHAnsi"/>
          <w:sz w:val="22"/>
          <w:szCs w:val="22"/>
        </w:rPr>
        <w:t>WP</w:t>
      </w:r>
      <w:r>
        <w:rPr>
          <w:rFonts w:asciiTheme="minorHAnsi" w:hAnsiTheme="minorHAnsi"/>
          <w:sz w:val="22"/>
          <w:szCs w:val="22"/>
        </w:rPr>
        <w:t> </w:t>
      </w:r>
      <w:r w:rsidRPr="0007095B">
        <w:rPr>
          <w:rFonts w:asciiTheme="minorHAnsi" w:hAnsiTheme="minorHAnsi"/>
          <w:sz w:val="22"/>
          <w:szCs w:val="22"/>
        </w:rPr>
        <w:t xml:space="preserve">2014-2020, z których wynikają prawa i obowiązki beneficjentów, tj.: </w:t>
      </w:r>
    </w:p>
    <w:p w:rsidR="0007095B" w:rsidRPr="001B7DF8" w:rsidRDefault="0007095B" w:rsidP="002F7C5C">
      <w:pPr>
        <w:pStyle w:val="Akapitzlist"/>
        <w:numPr>
          <w:ilvl w:val="0"/>
          <w:numId w:val="46"/>
        </w:numPr>
        <w:tabs>
          <w:tab w:val="left" w:pos="426"/>
        </w:tabs>
        <w:ind w:left="426"/>
        <w:jc w:val="both"/>
        <w:rPr>
          <w:rFonts w:asciiTheme="minorHAnsi" w:hAnsiTheme="minorHAnsi"/>
        </w:rPr>
      </w:pPr>
      <w:r w:rsidRPr="001B7DF8">
        <w:rPr>
          <w:rFonts w:asciiTheme="minorHAnsi" w:hAnsiTheme="minorHAnsi"/>
        </w:rPr>
        <w:t>Wytyczne dotyczące kwalifikowalności wydatków w ramach Regionalnego Programu Operacyjnego Województw</w:t>
      </w:r>
      <w:r w:rsidR="00A54910" w:rsidRPr="001B7DF8">
        <w:rPr>
          <w:rFonts w:asciiTheme="minorHAnsi" w:hAnsiTheme="minorHAnsi"/>
        </w:rPr>
        <w:t>a Pomorskiego na lata 2014-2020;</w:t>
      </w:r>
    </w:p>
    <w:p w:rsidR="0007095B" w:rsidRPr="001B7DF8" w:rsidRDefault="0007095B" w:rsidP="002F7C5C">
      <w:pPr>
        <w:pStyle w:val="Akapitzlist"/>
        <w:numPr>
          <w:ilvl w:val="0"/>
          <w:numId w:val="46"/>
        </w:numPr>
        <w:tabs>
          <w:tab w:val="left" w:pos="426"/>
        </w:tabs>
        <w:ind w:left="426"/>
        <w:jc w:val="both"/>
        <w:rPr>
          <w:rFonts w:asciiTheme="minorHAnsi" w:hAnsiTheme="minorHAnsi"/>
        </w:rPr>
      </w:pPr>
      <w:r w:rsidRPr="001B7DF8">
        <w:rPr>
          <w:rFonts w:asciiTheme="minorHAnsi" w:hAnsiTheme="minorHAnsi"/>
        </w:rPr>
        <w:t>Wytyczne dotyczące udzielania zamówień publicznych w ramach Regionalnego Programu Operacyjnego Województwa Pomorskiego na lata 2014-2020.</w:t>
      </w:r>
    </w:p>
    <w:p w:rsidR="0007095B" w:rsidRPr="0007095B" w:rsidRDefault="0007095B" w:rsidP="002F7C5C">
      <w:pPr>
        <w:spacing w:line="276" w:lineRule="auto"/>
        <w:jc w:val="both"/>
        <w:rPr>
          <w:rFonts w:asciiTheme="minorHAnsi" w:hAnsiTheme="minorHAnsi"/>
          <w:b/>
          <w:sz w:val="22"/>
        </w:rPr>
      </w:pPr>
      <w:r w:rsidRPr="0007095B">
        <w:rPr>
          <w:rFonts w:asciiTheme="minorHAnsi" w:hAnsiTheme="minorHAnsi"/>
          <w:sz w:val="22"/>
        </w:rPr>
        <w:t xml:space="preserve">Wyżej wymienione wytyczne skierowane są do instytucji uczestniczących we wdrażaniu </w:t>
      </w:r>
      <w:r w:rsidRPr="0007095B">
        <w:rPr>
          <w:rFonts w:asciiTheme="minorHAnsi" w:hAnsiTheme="minorHAnsi"/>
          <w:sz w:val="22"/>
        </w:rPr>
        <w:br/>
      </w:r>
      <w:r w:rsidR="004158AB" w:rsidRPr="00FF6623">
        <w:rPr>
          <w:rFonts w:asciiTheme="minorHAnsi" w:hAnsiTheme="minorHAnsi"/>
          <w:sz w:val="22"/>
          <w:szCs w:val="22"/>
        </w:rPr>
        <w:t xml:space="preserve">RPO WP 2014-2020 </w:t>
      </w:r>
      <w:r w:rsidRPr="00FF6623">
        <w:rPr>
          <w:rFonts w:asciiTheme="minorHAnsi" w:hAnsiTheme="minorHAnsi"/>
          <w:sz w:val="22"/>
          <w:szCs w:val="22"/>
        </w:rPr>
        <w:t>i są</w:t>
      </w:r>
      <w:r w:rsidRPr="0007095B">
        <w:rPr>
          <w:rFonts w:asciiTheme="minorHAnsi" w:hAnsiTheme="minorHAnsi"/>
          <w:sz w:val="22"/>
        </w:rPr>
        <w:t xml:space="preserve"> przez nie stosowane na podstawie zawart</w:t>
      </w:r>
      <w:r w:rsidR="004158AB">
        <w:rPr>
          <w:rFonts w:asciiTheme="minorHAnsi" w:hAnsiTheme="minorHAnsi"/>
          <w:sz w:val="22"/>
        </w:rPr>
        <w:t xml:space="preserve">ych z nimi umów lub porozumień. </w:t>
      </w:r>
      <w:r w:rsidRPr="0007095B">
        <w:rPr>
          <w:rFonts w:asciiTheme="minorHAnsi" w:hAnsiTheme="minorHAnsi"/>
          <w:sz w:val="22"/>
        </w:rPr>
        <w:t>Do stosowania przedmiotowych wytycznych zobowiązani będ</w:t>
      </w:r>
      <w:r>
        <w:rPr>
          <w:rFonts w:asciiTheme="minorHAnsi" w:hAnsiTheme="minorHAnsi"/>
          <w:sz w:val="22"/>
        </w:rPr>
        <w:t xml:space="preserve">ą też beneficjenci </w:t>
      </w:r>
      <w:r w:rsidRPr="0007095B">
        <w:rPr>
          <w:rFonts w:asciiTheme="minorHAnsi" w:hAnsiTheme="minorHAnsi"/>
          <w:sz w:val="22"/>
        </w:rPr>
        <w:t>RPO WP 2014-2020 postanowieniami umowy o dofinansowanie projektu albo decyzji o dofinansowaniu projektu.</w:t>
      </w:r>
    </w:p>
    <w:p w:rsidR="004158AB" w:rsidRDefault="004158AB" w:rsidP="002F7C5C">
      <w:pPr>
        <w:spacing w:line="276" w:lineRule="auto"/>
        <w:rPr>
          <w:rFonts w:asciiTheme="minorHAnsi" w:eastAsiaTheme="minorHAnsi" w:hAnsiTheme="minorHAnsi" w:cstheme="minorBidi"/>
          <w:b/>
          <w:sz w:val="18"/>
          <w:szCs w:val="22"/>
          <w:lang w:eastAsia="en-US"/>
        </w:rPr>
      </w:pPr>
      <w:r>
        <w:rPr>
          <w:rFonts w:asciiTheme="minorHAnsi" w:eastAsiaTheme="minorHAnsi" w:hAnsiTheme="minorHAnsi" w:cstheme="minorBidi"/>
          <w:b/>
          <w:sz w:val="18"/>
          <w:szCs w:val="22"/>
          <w:lang w:eastAsia="en-US"/>
        </w:rPr>
        <w:br w:type="page"/>
      </w:r>
    </w:p>
    <w:p w:rsidR="000A603A" w:rsidRPr="000A603A" w:rsidRDefault="000A603A" w:rsidP="002F7C5C">
      <w:pPr>
        <w:spacing w:after="240" w:line="276" w:lineRule="auto"/>
        <w:jc w:val="both"/>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lastRenderedPageBreak/>
        <w:t>Dodatkowe akty prawne istotne w</w:t>
      </w:r>
      <w:r w:rsidR="003320FC" w:rsidRPr="00E42295">
        <w:rPr>
          <w:rFonts w:asciiTheme="minorHAnsi" w:eastAsiaTheme="minorHAnsi" w:hAnsiTheme="minorHAnsi" w:cstheme="minorBidi"/>
          <w:b/>
          <w:sz w:val="22"/>
          <w:szCs w:val="22"/>
          <w:lang w:eastAsia="en-US"/>
        </w:rPr>
        <w:t xml:space="preserve"> kontekście przedmiotu konkursu</w:t>
      </w:r>
    </w:p>
    <w:p w:rsidR="003F5BE4" w:rsidRPr="0007095B" w:rsidRDefault="003F5BE4"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20 kwietnia 2004 r. </w:t>
      </w:r>
      <w:r w:rsidR="00F802CB" w:rsidRPr="0007095B">
        <w:rPr>
          <w:rFonts w:asciiTheme="minorHAnsi" w:eastAsiaTheme="minorHAnsi" w:hAnsiTheme="minorHAnsi" w:cs="Arial"/>
          <w:sz w:val="22"/>
          <w:szCs w:val="22"/>
          <w:lang w:eastAsia="en-US"/>
        </w:rPr>
        <w:t>o promocji zatrudnienia i instytucjach rynku pracy</w:t>
      </w:r>
      <w:r w:rsidR="008E6344">
        <w:rPr>
          <w:rFonts w:asciiTheme="minorHAnsi" w:eastAsiaTheme="minorHAnsi" w:hAnsiTheme="minorHAnsi" w:cs="Arial"/>
          <w:sz w:val="22"/>
          <w:szCs w:val="22"/>
          <w:lang w:eastAsia="en-US"/>
        </w:rPr>
        <w:t xml:space="preserve"> (</w:t>
      </w:r>
      <w:r w:rsidR="004158AB">
        <w:rPr>
          <w:rFonts w:asciiTheme="minorHAnsi" w:eastAsiaTheme="minorHAnsi" w:hAnsiTheme="minorHAnsi" w:cs="Arial"/>
          <w:sz w:val="22"/>
          <w:szCs w:val="22"/>
          <w:lang w:eastAsia="en-US"/>
        </w:rPr>
        <w:t>Dz.</w:t>
      </w:r>
      <w:r w:rsidRPr="0007095B">
        <w:rPr>
          <w:rFonts w:asciiTheme="minorHAnsi" w:eastAsiaTheme="minorHAnsi" w:hAnsiTheme="minorHAnsi" w:cs="Arial"/>
          <w:sz w:val="22"/>
          <w:szCs w:val="22"/>
          <w:lang w:eastAsia="en-US"/>
        </w:rPr>
        <w:t>U.</w:t>
      </w:r>
      <w:r w:rsidR="0007095B">
        <w:rPr>
          <w:rFonts w:asciiTheme="minorHAnsi" w:eastAsiaTheme="minorHAnsi" w:hAnsiTheme="minorHAnsi" w:cs="Arial"/>
          <w:sz w:val="22"/>
          <w:szCs w:val="22"/>
          <w:lang w:eastAsia="en-US"/>
        </w:rPr>
        <w:t> </w:t>
      </w:r>
      <w:r w:rsidRPr="0007095B">
        <w:rPr>
          <w:rFonts w:asciiTheme="minorHAnsi" w:eastAsiaTheme="minorHAnsi" w:hAnsiTheme="minorHAnsi" w:cs="Arial"/>
          <w:sz w:val="22"/>
          <w:szCs w:val="22"/>
          <w:lang w:eastAsia="en-US"/>
        </w:rPr>
        <w:t>z</w:t>
      </w:r>
      <w:r w:rsidR="0007095B">
        <w:rPr>
          <w:rFonts w:asciiTheme="minorHAnsi" w:eastAsiaTheme="minorHAnsi" w:hAnsiTheme="minorHAnsi" w:cs="Arial"/>
          <w:sz w:val="22"/>
          <w:szCs w:val="22"/>
          <w:lang w:eastAsia="en-US"/>
        </w:rPr>
        <w:t> </w:t>
      </w:r>
      <w:r w:rsidR="008E6344">
        <w:rPr>
          <w:rFonts w:asciiTheme="minorHAnsi" w:eastAsiaTheme="minorHAnsi" w:hAnsiTheme="minorHAnsi" w:cs="Arial"/>
          <w:sz w:val="22"/>
          <w:szCs w:val="22"/>
          <w:lang w:eastAsia="en-US"/>
        </w:rPr>
        <w:t>2016 r., poz. 645,</w:t>
      </w:r>
      <w:r w:rsidRPr="0007095B">
        <w:rPr>
          <w:rFonts w:asciiTheme="minorHAnsi" w:eastAsiaTheme="minorHAnsi" w:hAnsiTheme="minorHAnsi" w:cs="Arial"/>
          <w:sz w:val="22"/>
          <w:szCs w:val="22"/>
          <w:lang w:eastAsia="en-US"/>
        </w:rPr>
        <w:t xml:space="preserve"> z</w:t>
      </w:r>
      <w:r w:rsidR="00106C11" w:rsidRPr="0007095B">
        <w:rPr>
          <w:rFonts w:asciiTheme="minorHAnsi" w:eastAsiaTheme="minorHAnsi" w:hAnsiTheme="minorHAnsi" w:cs="Arial"/>
          <w:sz w:val="22"/>
          <w:szCs w:val="22"/>
          <w:lang w:eastAsia="en-US"/>
        </w:rPr>
        <w:t>e</w:t>
      </w:r>
      <w:r w:rsidR="003320FC">
        <w:rPr>
          <w:rFonts w:asciiTheme="minorHAnsi" w:eastAsiaTheme="minorHAnsi" w:hAnsiTheme="minorHAnsi" w:cs="Arial"/>
          <w:sz w:val="22"/>
          <w:szCs w:val="22"/>
          <w:lang w:eastAsia="en-US"/>
        </w:rPr>
        <w:t xml:space="preserve"> zm.);</w:t>
      </w:r>
    </w:p>
    <w:p w:rsidR="000A603A" w:rsidRPr="0007095B" w:rsidRDefault="000A603A"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27 sierpnia 1997 r. </w:t>
      </w:r>
      <w:r w:rsidR="00F802CB" w:rsidRPr="0007095B">
        <w:rPr>
          <w:rFonts w:asciiTheme="minorHAnsi" w:eastAsiaTheme="minorHAnsi" w:hAnsiTheme="minorHAnsi" w:cs="Arial"/>
          <w:sz w:val="22"/>
          <w:szCs w:val="22"/>
          <w:lang w:eastAsia="en-US"/>
        </w:rPr>
        <w:t>o rehabilitacji zawodowej i społecznej oraz zatrudnianiu osób niepełnosprawnych</w:t>
      </w:r>
      <w:r w:rsidR="008E6344">
        <w:rPr>
          <w:rFonts w:asciiTheme="minorHAnsi" w:eastAsiaTheme="minorHAnsi" w:hAnsiTheme="minorHAnsi" w:cs="Arial"/>
          <w:sz w:val="22"/>
          <w:szCs w:val="22"/>
          <w:lang w:eastAsia="en-US"/>
        </w:rPr>
        <w:t xml:space="preserve"> (</w:t>
      </w:r>
      <w:r w:rsidR="004158AB">
        <w:rPr>
          <w:rFonts w:asciiTheme="minorHAnsi" w:eastAsiaTheme="minorHAnsi" w:hAnsiTheme="minorHAnsi" w:cs="Arial"/>
          <w:sz w:val="22"/>
          <w:szCs w:val="22"/>
          <w:lang w:eastAsia="en-US"/>
        </w:rPr>
        <w:t>Dz.</w:t>
      </w:r>
      <w:r w:rsidRPr="0007095B">
        <w:rPr>
          <w:rFonts w:asciiTheme="minorHAnsi" w:eastAsiaTheme="minorHAnsi" w:hAnsiTheme="minorHAnsi" w:cs="Arial"/>
          <w:sz w:val="22"/>
          <w:szCs w:val="22"/>
          <w:lang w:eastAsia="en-US"/>
        </w:rPr>
        <w:t>U. z 2011 r., Nr 127, poz. 721, z</w:t>
      </w:r>
      <w:r w:rsidR="00106C11" w:rsidRPr="0007095B">
        <w:rPr>
          <w:rFonts w:asciiTheme="minorHAnsi" w:eastAsiaTheme="minorHAnsi" w:hAnsiTheme="minorHAnsi" w:cs="Arial"/>
          <w:sz w:val="22"/>
          <w:szCs w:val="22"/>
          <w:lang w:eastAsia="en-US"/>
        </w:rPr>
        <w:t>e</w:t>
      </w:r>
      <w:r w:rsidR="001B7DF8">
        <w:rPr>
          <w:rFonts w:asciiTheme="minorHAnsi" w:eastAsiaTheme="minorHAnsi" w:hAnsiTheme="minorHAnsi" w:cs="Arial"/>
          <w:sz w:val="22"/>
          <w:szCs w:val="22"/>
          <w:lang w:eastAsia="en-US"/>
        </w:rPr>
        <w:t xml:space="preserve"> zm.);</w:t>
      </w:r>
    </w:p>
    <w:p w:rsidR="000A603A" w:rsidRPr="0007095B" w:rsidRDefault="000A603A"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24 kwietnia 2003 r. </w:t>
      </w:r>
      <w:r w:rsidR="00F802CB" w:rsidRPr="0007095B">
        <w:rPr>
          <w:rFonts w:asciiTheme="minorHAnsi" w:eastAsiaTheme="minorHAnsi" w:hAnsiTheme="minorHAnsi" w:cs="Arial"/>
          <w:sz w:val="22"/>
          <w:szCs w:val="22"/>
          <w:lang w:eastAsia="en-US"/>
        </w:rPr>
        <w:t>o działalności pożytku publicznego i o wolontariacie</w:t>
      </w:r>
      <w:r w:rsidR="00E02727">
        <w:rPr>
          <w:rFonts w:asciiTheme="minorHAnsi" w:eastAsiaTheme="minorHAnsi" w:hAnsiTheme="minorHAnsi" w:cs="Arial"/>
          <w:sz w:val="22"/>
          <w:szCs w:val="22"/>
          <w:lang w:eastAsia="en-US"/>
        </w:rPr>
        <w:t xml:space="preserve"> </w:t>
      </w:r>
      <w:r w:rsidR="008E6344">
        <w:rPr>
          <w:rFonts w:asciiTheme="minorHAnsi" w:hAnsiTheme="minorHAnsi" w:cs="Arial"/>
          <w:sz w:val="22"/>
        </w:rPr>
        <w:t>(</w:t>
      </w:r>
      <w:r w:rsidR="004158AB">
        <w:rPr>
          <w:rFonts w:asciiTheme="minorHAnsi" w:hAnsiTheme="minorHAnsi" w:cs="Arial"/>
          <w:sz w:val="22"/>
        </w:rPr>
        <w:t>Dz.</w:t>
      </w:r>
      <w:r w:rsidR="0011517F">
        <w:rPr>
          <w:rFonts w:asciiTheme="minorHAnsi" w:hAnsiTheme="minorHAnsi" w:cs="Arial"/>
          <w:sz w:val="22"/>
        </w:rPr>
        <w:t>U.</w:t>
      </w:r>
      <w:r w:rsidR="00E02727">
        <w:rPr>
          <w:rFonts w:asciiTheme="minorHAnsi" w:hAnsiTheme="minorHAnsi" w:cs="Arial"/>
          <w:sz w:val="22"/>
        </w:rPr>
        <w:t> </w:t>
      </w:r>
      <w:r w:rsidR="0011517F">
        <w:rPr>
          <w:rFonts w:asciiTheme="minorHAnsi" w:hAnsiTheme="minorHAnsi" w:cs="Arial"/>
          <w:sz w:val="22"/>
        </w:rPr>
        <w:t>z</w:t>
      </w:r>
      <w:r w:rsidR="00E02727">
        <w:rPr>
          <w:rFonts w:asciiTheme="minorHAnsi" w:hAnsiTheme="minorHAnsi" w:cs="Arial"/>
          <w:sz w:val="22"/>
        </w:rPr>
        <w:t> </w:t>
      </w:r>
      <w:r w:rsidR="008E6344">
        <w:rPr>
          <w:rFonts w:asciiTheme="minorHAnsi" w:hAnsiTheme="minorHAnsi" w:cs="Arial"/>
          <w:sz w:val="22"/>
        </w:rPr>
        <w:t>2016 </w:t>
      </w:r>
      <w:r w:rsidR="0011517F">
        <w:rPr>
          <w:rFonts w:asciiTheme="minorHAnsi" w:hAnsiTheme="minorHAnsi" w:cs="Arial"/>
          <w:sz w:val="22"/>
        </w:rPr>
        <w:t>r. poz.239, ze</w:t>
      </w:r>
      <w:r w:rsidR="001B7DF8">
        <w:rPr>
          <w:rFonts w:asciiTheme="minorHAnsi" w:hAnsiTheme="minorHAnsi" w:cs="Arial"/>
          <w:sz w:val="22"/>
        </w:rPr>
        <w:t xml:space="preserve"> zm.);</w:t>
      </w:r>
    </w:p>
    <w:p w:rsidR="00B267DD" w:rsidRPr="0007095B" w:rsidRDefault="00973D55" w:rsidP="002F7C5C">
      <w:pPr>
        <w:numPr>
          <w:ilvl w:val="0"/>
          <w:numId w:val="18"/>
        </w:numPr>
        <w:autoSpaceDE w:val="0"/>
        <w:autoSpaceDN w:val="0"/>
        <w:adjustRightInd w:val="0"/>
        <w:spacing w:line="276" w:lineRule="auto"/>
        <w:ind w:left="284" w:hanging="284"/>
        <w:contextualSpacing/>
        <w:jc w:val="both"/>
        <w:rPr>
          <w:rFonts w:asciiTheme="minorHAnsi" w:hAnsiTheme="minorHAnsi" w:cs="Arial"/>
          <w:sz w:val="22"/>
          <w:szCs w:val="22"/>
        </w:rPr>
      </w:pPr>
      <w:r w:rsidRPr="0007095B">
        <w:rPr>
          <w:rFonts w:asciiTheme="minorHAnsi" w:eastAsiaTheme="minorHAnsi" w:hAnsiTheme="minorHAnsi" w:cs="Garamond"/>
          <w:sz w:val="22"/>
          <w:szCs w:val="22"/>
          <w:lang w:eastAsia="en-US"/>
        </w:rPr>
        <w:t>Rozporządzenie Ministra Infrastruktury i Rozwoju z dnia 2 lipca 2015 r</w:t>
      </w:r>
      <w:r w:rsidR="00F802CB" w:rsidRPr="0007095B">
        <w:rPr>
          <w:rFonts w:asciiTheme="minorHAnsi" w:eastAsiaTheme="minorHAnsi" w:hAnsiTheme="minorHAnsi" w:cs="Garamond"/>
          <w:sz w:val="22"/>
          <w:szCs w:val="22"/>
          <w:lang w:eastAsia="en-US"/>
        </w:rPr>
        <w:t xml:space="preserve">. w sprawie udzielania pomocy </w:t>
      </w:r>
      <w:r w:rsidRPr="008E6344">
        <w:rPr>
          <w:rFonts w:asciiTheme="minorHAnsi" w:eastAsiaTheme="minorHAnsi" w:hAnsiTheme="minorHAnsi" w:cs="Garamond"/>
          <w:i/>
          <w:sz w:val="22"/>
          <w:szCs w:val="22"/>
          <w:lang w:eastAsia="en-US"/>
        </w:rPr>
        <w:t xml:space="preserve">de </w:t>
      </w:r>
      <w:proofErr w:type="spellStart"/>
      <w:r w:rsidRPr="008E6344">
        <w:rPr>
          <w:rFonts w:asciiTheme="minorHAnsi" w:eastAsiaTheme="minorHAnsi" w:hAnsiTheme="minorHAnsi" w:cs="Garamond"/>
          <w:i/>
          <w:sz w:val="22"/>
          <w:szCs w:val="22"/>
          <w:lang w:eastAsia="en-US"/>
        </w:rPr>
        <w:t>minimis</w:t>
      </w:r>
      <w:proofErr w:type="spellEnd"/>
      <w:r w:rsidRPr="0007095B">
        <w:rPr>
          <w:rFonts w:asciiTheme="minorHAnsi" w:eastAsiaTheme="minorHAnsi" w:hAnsiTheme="minorHAnsi" w:cs="Garamond"/>
          <w:sz w:val="22"/>
          <w:szCs w:val="22"/>
          <w:lang w:eastAsia="en-US"/>
        </w:rPr>
        <w:t xml:space="preserve"> </w:t>
      </w:r>
      <w:r w:rsidR="00F802CB" w:rsidRPr="0007095B">
        <w:rPr>
          <w:rFonts w:asciiTheme="minorHAnsi" w:eastAsiaTheme="minorHAnsi" w:hAnsiTheme="minorHAnsi" w:cs="Garamond"/>
          <w:sz w:val="22"/>
          <w:szCs w:val="22"/>
          <w:lang w:eastAsia="en-US"/>
        </w:rPr>
        <w:t>oraz pomocy publicznej w ramach programów operacyjnych finansowanych z  Europejskiego Funduszu Społecznego na lata 2014-2020</w:t>
      </w:r>
      <w:r w:rsidR="008E6344">
        <w:rPr>
          <w:rFonts w:asciiTheme="minorHAnsi" w:eastAsiaTheme="minorHAnsi" w:hAnsiTheme="minorHAnsi" w:cs="Garamond"/>
          <w:sz w:val="22"/>
          <w:szCs w:val="22"/>
          <w:lang w:eastAsia="en-US"/>
        </w:rPr>
        <w:t xml:space="preserve"> (Dz.U. </w:t>
      </w:r>
      <w:r w:rsidRPr="0007095B">
        <w:rPr>
          <w:rFonts w:asciiTheme="minorHAnsi" w:eastAsiaTheme="minorHAnsi" w:hAnsiTheme="minorHAnsi" w:cs="Garamond"/>
          <w:sz w:val="22"/>
          <w:szCs w:val="22"/>
          <w:lang w:eastAsia="en-US"/>
        </w:rPr>
        <w:t>poz</w:t>
      </w:r>
      <w:r w:rsidR="006E2738" w:rsidRPr="0007095B">
        <w:rPr>
          <w:rFonts w:asciiTheme="minorHAnsi" w:eastAsiaTheme="minorHAnsi" w:hAnsiTheme="minorHAnsi" w:cs="Garamond"/>
          <w:sz w:val="22"/>
          <w:szCs w:val="22"/>
          <w:lang w:eastAsia="en-US"/>
        </w:rPr>
        <w:t>.</w:t>
      </w:r>
      <w:r w:rsidRPr="0007095B">
        <w:rPr>
          <w:rFonts w:asciiTheme="minorHAnsi" w:eastAsiaTheme="minorHAnsi" w:hAnsiTheme="minorHAnsi" w:cs="Garamond"/>
          <w:sz w:val="22"/>
          <w:szCs w:val="22"/>
          <w:lang w:eastAsia="en-US"/>
        </w:rPr>
        <w:t xml:space="preserve"> 1073)</w:t>
      </w:r>
      <w:r w:rsidR="001B7DF8">
        <w:rPr>
          <w:rFonts w:asciiTheme="minorHAnsi" w:eastAsiaTheme="minorHAnsi" w:hAnsiTheme="minorHAnsi" w:cs="Garamond"/>
          <w:sz w:val="22"/>
          <w:szCs w:val="22"/>
          <w:lang w:eastAsia="en-US"/>
        </w:rPr>
        <w:t>;</w:t>
      </w:r>
    </w:p>
    <w:p w:rsidR="000A603A" w:rsidRDefault="00B267DD" w:rsidP="002F7C5C">
      <w:pPr>
        <w:numPr>
          <w:ilvl w:val="0"/>
          <w:numId w:val="18"/>
        </w:numPr>
        <w:autoSpaceDE w:val="0"/>
        <w:autoSpaceDN w:val="0"/>
        <w:adjustRightInd w:val="0"/>
        <w:spacing w:line="276" w:lineRule="auto"/>
        <w:ind w:left="284" w:hanging="284"/>
        <w:contextualSpacing/>
        <w:jc w:val="both"/>
        <w:rPr>
          <w:rFonts w:asciiTheme="minorHAnsi" w:hAnsiTheme="minorHAnsi" w:cs="Arial"/>
          <w:sz w:val="22"/>
          <w:szCs w:val="22"/>
        </w:rPr>
      </w:pPr>
      <w:r w:rsidRPr="0007095B">
        <w:rPr>
          <w:rFonts w:asciiTheme="minorHAnsi" w:hAnsiTheme="minorHAnsi" w:cs="Garamond"/>
          <w:sz w:val="22"/>
          <w:szCs w:val="22"/>
        </w:rPr>
        <w:t xml:space="preserve">Ustawa z dnia 13 czerwca 2003 r. </w:t>
      </w:r>
      <w:r w:rsidR="00F802CB" w:rsidRPr="0007095B">
        <w:rPr>
          <w:rFonts w:asciiTheme="minorHAnsi" w:hAnsiTheme="minorHAnsi" w:cs="Garamond"/>
          <w:sz w:val="22"/>
          <w:szCs w:val="22"/>
        </w:rPr>
        <w:t>o zatrudnieniu socjalnym</w:t>
      </w:r>
      <w:r w:rsidRPr="0007095B">
        <w:rPr>
          <w:rFonts w:asciiTheme="minorHAnsi" w:hAnsiTheme="minorHAnsi" w:cs="Garamond"/>
          <w:sz w:val="22"/>
          <w:szCs w:val="22"/>
        </w:rPr>
        <w:t xml:space="preserve"> </w:t>
      </w:r>
      <w:r w:rsidR="007C49D6">
        <w:rPr>
          <w:rFonts w:asciiTheme="minorHAnsi" w:hAnsiTheme="minorHAnsi" w:cs="Arial"/>
          <w:sz w:val="22"/>
          <w:szCs w:val="22"/>
        </w:rPr>
        <w:t>(</w:t>
      </w:r>
      <w:r w:rsidR="004158AB">
        <w:rPr>
          <w:rFonts w:asciiTheme="minorHAnsi" w:hAnsiTheme="minorHAnsi" w:cs="Arial"/>
          <w:sz w:val="22"/>
          <w:szCs w:val="22"/>
        </w:rPr>
        <w:t>Dz.</w:t>
      </w:r>
      <w:r w:rsidRPr="0007095B">
        <w:rPr>
          <w:rFonts w:asciiTheme="minorHAnsi" w:hAnsiTheme="minorHAnsi" w:cs="Arial"/>
          <w:sz w:val="22"/>
          <w:szCs w:val="22"/>
        </w:rPr>
        <w:t>U. z 2011 r.</w:t>
      </w:r>
      <w:r w:rsidR="007009BC" w:rsidRPr="0007095B">
        <w:rPr>
          <w:rFonts w:asciiTheme="minorHAnsi" w:hAnsiTheme="minorHAnsi" w:cs="Arial"/>
          <w:sz w:val="22"/>
          <w:szCs w:val="22"/>
        </w:rPr>
        <w:t>, Nr 43</w:t>
      </w:r>
      <w:r w:rsidR="00106C11" w:rsidRPr="0007095B">
        <w:rPr>
          <w:rFonts w:asciiTheme="minorHAnsi" w:hAnsiTheme="minorHAnsi" w:cs="Arial"/>
          <w:sz w:val="22"/>
          <w:szCs w:val="22"/>
        </w:rPr>
        <w:t>,</w:t>
      </w:r>
      <w:r w:rsidR="004158AB">
        <w:rPr>
          <w:rFonts w:asciiTheme="minorHAnsi" w:hAnsiTheme="minorHAnsi" w:cs="Arial"/>
          <w:sz w:val="22"/>
          <w:szCs w:val="22"/>
        </w:rPr>
        <w:t xml:space="preserve"> </w:t>
      </w:r>
      <w:r w:rsidR="00441656" w:rsidRPr="0007095B">
        <w:rPr>
          <w:rFonts w:asciiTheme="minorHAnsi" w:hAnsiTheme="minorHAnsi" w:cs="Arial"/>
          <w:sz w:val="22"/>
          <w:szCs w:val="22"/>
        </w:rPr>
        <w:t>poz. 225, ze</w:t>
      </w:r>
      <w:r w:rsidR="004158AB">
        <w:rPr>
          <w:rFonts w:asciiTheme="minorHAnsi" w:hAnsiTheme="minorHAnsi" w:cs="Arial"/>
          <w:sz w:val="22"/>
          <w:szCs w:val="22"/>
        </w:rPr>
        <w:t> </w:t>
      </w:r>
      <w:r w:rsidR="00726F0C">
        <w:rPr>
          <w:rFonts w:asciiTheme="minorHAnsi" w:hAnsiTheme="minorHAnsi" w:cs="Arial"/>
          <w:sz w:val="22"/>
          <w:szCs w:val="22"/>
        </w:rPr>
        <w:t>zm.);</w:t>
      </w:r>
    </w:p>
    <w:p w:rsidR="004158AB" w:rsidRDefault="00726F0C" w:rsidP="002F7C5C">
      <w:pPr>
        <w:numPr>
          <w:ilvl w:val="0"/>
          <w:numId w:val="18"/>
        </w:numPr>
        <w:autoSpaceDE w:val="0"/>
        <w:autoSpaceDN w:val="0"/>
        <w:adjustRightInd w:val="0"/>
        <w:spacing w:line="276" w:lineRule="auto"/>
        <w:ind w:left="284" w:hanging="284"/>
        <w:contextualSpacing/>
        <w:jc w:val="both"/>
        <w:rPr>
          <w:rFonts w:ascii="Calibri" w:hAnsi="Calibri"/>
          <w:sz w:val="22"/>
          <w:szCs w:val="22"/>
        </w:rPr>
      </w:pPr>
      <w:r w:rsidRPr="008A2264">
        <w:rPr>
          <w:rFonts w:ascii="Calibri" w:hAnsi="Calibri"/>
          <w:sz w:val="22"/>
          <w:szCs w:val="22"/>
        </w:rPr>
        <w:t>Rozporządzeni</w:t>
      </w:r>
      <w:r w:rsidR="001A4BB0">
        <w:rPr>
          <w:rFonts w:ascii="Calibri" w:hAnsi="Calibri"/>
          <w:sz w:val="22"/>
          <w:szCs w:val="22"/>
        </w:rPr>
        <w:t>e</w:t>
      </w:r>
      <w:r w:rsidR="004158AB">
        <w:rPr>
          <w:rFonts w:ascii="Calibri" w:hAnsi="Calibri"/>
          <w:sz w:val="22"/>
          <w:szCs w:val="22"/>
        </w:rPr>
        <w:t xml:space="preserve"> </w:t>
      </w:r>
      <w:r w:rsidRPr="008A2264">
        <w:rPr>
          <w:rFonts w:ascii="Calibri" w:hAnsi="Calibri"/>
          <w:sz w:val="22"/>
          <w:szCs w:val="22"/>
        </w:rPr>
        <w:t>Ministra Pracy i Polityki Społecznej z dnia 24 czerwca 2014 r. w sprawie organizowania prac interwencyjnych i robót publicznych oraz je</w:t>
      </w:r>
      <w:r w:rsidR="004158AB">
        <w:rPr>
          <w:rFonts w:ascii="Calibri" w:hAnsi="Calibri"/>
          <w:sz w:val="22"/>
          <w:szCs w:val="22"/>
        </w:rPr>
        <w:t>dnorazowej refundacji kosztów z </w:t>
      </w:r>
      <w:r w:rsidRPr="008A2264">
        <w:rPr>
          <w:rFonts w:ascii="Calibri" w:hAnsi="Calibri"/>
          <w:sz w:val="22"/>
          <w:szCs w:val="22"/>
        </w:rPr>
        <w:t>tytułu opłaconych składek na ubezpieczenia społeczne</w:t>
      </w:r>
      <w:r w:rsidR="001A1E57">
        <w:rPr>
          <w:rFonts w:ascii="Calibri" w:hAnsi="Calibri"/>
          <w:sz w:val="22"/>
          <w:szCs w:val="22"/>
        </w:rPr>
        <w:t xml:space="preserve"> (Dz.U. </w:t>
      </w:r>
      <w:r w:rsidR="00F11331" w:rsidRPr="008A2264">
        <w:rPr>
          <w:rFonts w:ascii="Calibri" w:hAnsi="Calibri"/>
          <w:sz w:val="22"/>
          <w:szCs w:val="22"/>
        </w:rPr>
        <w:t>poz.864)</w:t>
      </w:r>
      <w:r w:rsidRPr="008A2264">
        <w:rPr>
          <w:rFonts w:ascii="Calibri" w:hAnsi="Calibri"/>
          <w:sz w:val="22"/>
          <w:szCs w:val="22"/>
        </w:rPr>
        <w:t>.</w:t>
      </w:r>
    </w:p>
    <w:p w:rsidR="004158AB" w:rsidRDefault="004158AB" w:rsidP="002F7C5C">
      <w:pPr>
        <w:spacing w:line="276" w:lineRule="auto"/>
        <w:rPr>
          <w:rFonts w:ascii="Calibri" w:hAnsi="Calibri"/>
          <w:sz w:val="22"/>
          <w:szCs w:val="22"/>
        </w:rPr>
      </w:pPr>
      <w:r>
        <w:rPr>
          <w:rFonts w:ascii="Calibri" w:hAnsi="Calibri"/>
          <w:sz w:val="22"/>
          <w:szCs w:val="22"/>
        </w:rPr>
        <w:br w:type="page"/>
      </w:r>
    </w:p>
    <w:p w:rsidR="000A603A" w:rsidRPr="004322D6" w:rsidRDefault="000A603A" w:rsidP="002F7C5C">
      <w:pPr>
        <w:pStyle w:val="Akapitzlist"/>
        <w:numPr>
          <w:ilvl w:val="3"/>
          <w:numId w:val="18"/>
        </w:numPr>
        <w:shd w:val="clear" w:color="auto" w:fill="548DD4" w:themeFill="text2" w:themeFillTint="99"/>
        <w:ind w:left="426" w:hanging="426"/>
        <w:jc w:val="both"/>
        <w:outlineLvl w:val="0"/>
        <w:rPr>
          <w:rFonts w:ascii="Calibri" w:eastAsia="Calibri" w:hAnsi="Calibri"/>
          <w:b/>
          <w:bCs/>
          <w:color w:val="FFFFFF" w:themeColor="background1"/>
          <w:sz w:val="28"/>
          <w:szCs w:val="28"/>
        </w:rPr>
      </w:pPr>
      <w:bookmarkStart w:id="12" w:name="_Toc420574238"/>
      <w:bookmarkStart w:id="13" w:name="_Toc422301609"/>
      <w:bookmarkStart w:id="14" w:name="_Toc462230805"/>
      <w:r w:rsidRPr="004322D6">
        <w:rPr>
          <w:rFonts w:ascii="Calibri" w:eastAsia="Calibri" w:hAnsi="Calibri"/>
          <w:b/>
          <w:bCs/>
          <w:color w:val="FFFFFF" w:themeColor="background1"/>
          <w:sz w:val="28"/>
          <w:szCs w:val="28"/>
        </w:rPr>
        <w:lastRenderedPageBreak/>
        <w:t>PODSTAWOWE INFORMACJE O KONKURSIE</w:t>
      </w:r>
      <w:bookmarkEnd w:id="12"/>
      <w:bookmarkEnd w:id="13"/>
      <w:bookmarkEnd w:id="14"/>
    </w:p>
    <w:p w:rsidR="000A603A" w:rsidRPr="000A603A" w:rsidRDefault="000A603A" w:rsidP="002F7C5C">
      <w:pPr>
        <w:spacing w:line="276" w:lineRule="auto"/>
        <w:rPr>
          <w:rFonts w:ascii="Times New Roman" w:eastAsiaTheme="minorHAnsi" w:hAnsi="Times New Roman" w:cstheme="minorBidi"/>
          <w:color w:val="FFFFFF" w:themeColor="background1"/>
          <w:sz w:val="22"/>
          <w:szCs w:val="22"/>
          <w:lang w:eastAsia="en-US"/>
        </w:rPr>
      </w:pPr>
      <w:bookmarkStart w:id="15" w:name="_Toc419892471"/>
    </w:p>
    <w:p w:rsidR="00D505B7" w:rsidRPr="00D505B7"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6" w:name="_Toc420574239"/>
      <w:bookmarkStart w:id="17" w:name="_Toc422301610"/>
      <w:bookmarkStart w:id="18" w:name="_Toc462230806"/>
      <w:r w:rsidRPr="00D505B7">
        <w:rPr>
          <w:rFonts w:asciiTheme="minorHAnsi" w:eastAsiaTheme="majorEastAsia" w:hAnsiTheme="minorHAnsi"/>
          <w:b/>
          <w:bCs/>
          <w:iCs/>
          <w:color w:val="FFFFFF" w:themeColor="background1"/>
          <w:sz w:val="24"/>
        </w:rPr>
        <w:t xml:space="preserve">ZAKRES </w:t>
      </w:r>
      <w:bookmarkEnd w:id="15"/>
      <w:r w:rsidRPr="00D505B7">
        <w:rPr>
          <w:rFonts w:asciiTheme="minorHAnsi" w:eastAsiaTheme="majorEastAsia" w:hAnsiTheme="minorHAnsi"/>
          <w:b/>
          <w:bCs/>
          <w:iCs/>
          <w:color w:val="FFFFFF" w:themeColor="background1"/>
          <w:sz w:val="24"/>
        </w:rPr>
        <w:t>REGULAMINU KONKURSU</w:t>
      </w:r>
      <w:bookmarkEnd w:id="16"/>
      <w:bookmarkEnd w:id="17"/>
      <w:bookmarkEnd w:id="18"/>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7E5CF3" w:rsidRPr="00157A1A" w:rsidRDefault="007E5CF3" w:rsidP="002F7C5C">
      <w:pPr>
        <w:spacing w:line="276" w:lineRule="auto"/>
        <w:jc w:val="both"/>
        <w:rPr>
          <w:rFonts w:asciiTheme="minorHAnsi" w:hAnsiTheme="minorHAnsi"/>
          <w:b/>
          <w:sz w:val="22"/>
          <w:szCs w:val="22"/>
        </w:rPr>
      </w:pPr>
      <w:r w:rsidRPr="00157A1A">
        <w:rPr>
          <w:rFonts w:asciiTheme="minorHAnsi" w:hAnsiTheme="minorHAnsi"/>
          <w:b/>
          <w:sz w:val="22"/>
          <w:szCs w:val="22"/>
        </w:rPr>
        <w:t>Regulamin konkursu zawiera niezbędne informacje kierowane do potencjalnych wnioskodawców dotyczące warunków i przebiegu konkursu, w tym w szczególności wymogi związane z</w:t>
      </w:r>
      <w:r w:rsidR="00E02727">
        <w:rPr>
          <w:rFonts w:asciiTheme="minorHAnsi" w:hAnsiTheme="minorHAnsi"/>
          <w:b/>
          <w:sz w:val="22"/>
          <w:szCs w:val="22"/>
        </w:rPr>
        <w:t> </w:t>
      </w:r>
      <w:r w:rsidRPr="00157A1A">
        <w:rPr>
          <w:rFonts w:asciiTheme="minorHAnsi" w:hAnsiTheme="minorHAnsi"/>
          <w:b/>
          <w:sz w:val="22"/>
          <w:szCs w:val="22"/>
        </w:rPr>
        <w:t xml:space="preserve">przygotowaniem wniosku o dofinansowanie projektu współfinansowanego ze środków EFS. </w:t>
      </w:r>
    </w:p>
    <w:p w:rsidR="007E5CF3" w:rsidRPr="00157A1A" w:rsidRDefault="007E5CF3" w:rsidP="002F7C5C">
      <w:pPr>
        <w:spacing w:line="276" w:lineRule="auto"/>
        <w:jc w:val="both"/>
        <w:rPr>
          <w:rFonts w:asciiTheme="minorHAnsi" w:hAnsiTheme="minorHAnsi"/>
          <w:sz w:val="22"/>
          <w:szCs w:val="22"/>
        </w:rPr>
      </w:pPr>
    </w:p>
    <w:p w:rsidR="007E5CF3" w:rsidRPr="001316D2" w:rsidRDefault="007E5CF3" w:rsidP="002F7C5C">
      <w:pPr>
        <w:autoSpaceDE w:val="0"/>
        <w:autoSpaceDN w:val="0"/>
        <w:adjustRightInd w:val="0"/>
        <w:spacing w:line="276" w:lineRule="auto"/>
        <w:jc w:val="both"/>
        <w:rPr>
          <w:rFonts w:asciiTheme="minorHAnsi" w:hAnsiTheme="minorHAnsi"/>
          <w:sz w:val="22"/>
          <w:szCs w:val="22"/>
        </w:rPr>
      </w:pPr>
      <w:r w:rsidRPr="001316D2">
        <w:rPr>
          <w:rFonts w:asciiTheme="minorHAnsi" w:hAnsiTheme="minorHAnsi"/>
          <w:sz w:val="22"/>
          <w:szCs w:val="22"/>
        </w:rPr>
        <w:t>W sprawach nieuregulowanych w niniejszym regulaminie zastosowanie mają odpowiednie zasady wynikające z:</w:t>
      </w:r>
    </w:p>
    <w:p w:rsidR="007E5CF3" w:rsidRPr="001B7DF8"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B7DF8">
        <w:rPr>
          <w:rFonts w:asciiTheme="minorHAnsi" w:hAnsiTheme="minorHAnsi"/>
        </w:rPr>
        <w:t>Regionalnego Programu Operacyjnego Wojewód</w:t>
      </w:r>
      <w:r w:rsidR="001B7DF8">
        <w:rPr>
          <w:rFonts w:asciiTheme="minorHAnsi" w:hAnsiTheme="minorHAnsi"/>
        </w:rPr>
        <w:t>ztwa Pomorskiego na lata 2014-</w:t>
      </w:r>
      <w:r w:rsidRPr="001B7DF8">
        <w:rPr>
          <w:rFonts w:asciiTheme="minorHAnsi" w:hAnsiTheme="minorHAnsi"/>
        </w:rPr>
        <w:t>2020</w:t>
      </w:r>
      <w:r w:rsidR="00157A1A" w:rsidRPr="001B7DF8">
        <w:rPr>
          <w:rFonts w:asciiTheme="minorHAnsi" w:hAnsiTheme="minorHAnsi"/>
        </w:rPr>
        <w:t>;</w:t>
      </w:r>
    </w:p>
    <w:p w:rsidR="007E5CF3" w:rsidRPr="001B7DF8"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B7DF8">
        <w:rPr>
          <w:rFonts w:asciiTheme="minorHAnsi" w:hAnsiTheme="minorHAnsi" w:cs="Calibri,Italic"/>
          <w:iCs/>
        </w:rPr>
        <w:t>Szczegółowego Opisu Osi Priorytetowych Regionalnego Programu Operacyjnego Województwa Pomorskiego na lata 2014-2020</w:t>
      </w:r>
      <w:r w:rsidR="00157A1A" w:rsidRPr="001B7DF8">
        <w:rPr>
          <w:rFonts w:asciiTheme="minorHAnsi" w:hAnsiTheme="minorHAnsi"/>
        </w:rPr>
        <w:t>;</w:t>
      </w:r>
    </w:p>
    <w:p w:rsidR="007E5CF3" w:rsidRPr="001316D2"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316D2">
        <w:rPr>
          <w:rFonts w:asciiTheme="minorHAnsi" w:hAnsiTheme="minorHAnsi"/>
        </w:rPr>
        <w:t>wytycznych horyzontalnych</w:t>
      </w:r>
      <w:r w:rsidR="00157A1A" w:rsidRPr="001316D2">
        <w:rPr>
          <w:rFonts w:asciiTheme="minorHAnsi" w:hAnsiTheme="minorHAnsi"/>
        </w:rPr>
        <w:t>;</w:t>
      </w:r>
    </w:p>
    <w:p w:rsidR="007E5CF3" w:rsidRPr="001316D2"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cs="Arial"/>
        </w:rPr>
      </w:pPr>
      <w:r w:rsidRPr="001316D2">
        <w:rPr>
          <w:rFonts w:asciiTheme="minorHAnsi" w:hAnsiTheme="minorHAnsi" w:cs="Arial"/>
        </w:rPr>
        <w:t>wytycznych programowych IZ RPO WP.</w:t>
      </w:r>
    </w:p>
    <w:p w:rsidR="007E5CF3" w:rsidRPr="00157A1A" w:rsidRDefault="007E5CF3" w:rsidP="002F7C5C">
      <w:pPr>
        <w:spacing w:line="276" w:lineRule="auto"/>
        <w:jc w:val="both"/>
        <w:rPr>
          <w:rFonts w:asciiTheme="minorHAnsi" w:hAnsiTheme="minorHAnsi"/>
          <w:sz w:val="22"/>
          <w:szCs w:val="22"/>
        </w:rPr>
      </w:pPr>
    </w:p>
    <w:p w:rsidR="007E5CF3" w:rsidRPr="00157A1A" w:rsidRDefault="007E5CF3" w:rsidP="002F7C5C">
      <w:pPr>
        <w:autoSpaceDE w:val="0"/>
        <w:autoSpaceDN w:val="0"/>
        <w:spacing w:line="276" w:lineRule="auto"/>
        <w:jc w:val="both"/>
        <w:rPr>
          <w:rFonts w:asciiTheme="minorHAnsi" w:eastAsia="Calibri" w:hAnsiTheme="minorHAnsi"/>
          <w:sz w:val="22"/>
          <w:szCs w:val="22"/>
        </w:rPr>
      </w:pPr>
      <w:r w:rsidRPr="00157A1A">
        <w:rPr>
          <w:rFonts w:asciiTheme="minorHAnsi" w:eastAsia="Calibri" w:hAnsiTheme="minorHAnsi"/>
          <w:b/>
          <w:bCs/>
          <w:sz w:val="22"/>
          <w:szCs w:val="22"/>
        </w:rPr>
        <w:t xml:space="preserve">W ramach niniejszego konkursu </w:t>
      </w:r>
      <w:r w:rsidRPr="00157A1A">
        <w:rPr>
          <w:rFonts w:asciiTheme="minorHAnsi" w:hAnsiTheme="minorHAnsi"/>
          <w:b/>
          <w:sz w:val="22"/>
          <w:szCs w:val="22"/>
        </w:rPr>
        <w:t>wnioskodawca przygotowując wn</w:t>
      </w:r>
      <w:r w:rsidR="00C223B7">
        <w:rPr>
          <w:rFonts w:asciiTheme="minorHAnsi" w:hAnsiTheme="minorHAnsi"/>
          <w:b/>
          <w:sz w:val="22"/>
          <w:szCs w:val="22"/>
        </w:rPr>
        <w:t>iosek o dofinansowanie projektu </w:t>
      </w:r>
      <w:r w:rsidRPr="00157A1A">
        <w:rPr>
          <w:rFonts w:asciiTheme="minorHAnsi" w:hAnsiTheme="minorHAnsi"/>
          <w:b/>
          <w:sz w:val="22"/>
          <w:szCs w:val="22"/>
        </w:rPr>
        <w:t>powinien opierać się o zapisy ww. dokumentów,</w:t>
      </w:r>
      <w:r w:rsidRPr="00157A1A">
        <w:rPr>
          <w:rFonts w:asciiTheme="minorHAnsi" w:eastAsia="Calibri" w:hAnsiTheme="minorHAnsi"/>
          <w:b/>
          <w:bCs/>
          <w:sz w:val="22"/>
          <w:szCs w:val="22"/>
        </w:rPr>
        <w:t xml:space="preserve"> aktualnych na dzień rozpoczęcia naboru wniosków o dofinansowanie projektów </w:t>
      </w:r>
      <w:r w:rsidRPr="00157A1A">
        <w:rPr>
          <w:rFonts w:asciiTheme="minorHAnsi" w:eastAsia="Calibri" w:hAnsiTheme="minorHAnsi"/>
          <w:sz w:val="22"/>
          <w:szCs w:val="22"/>
        </w:rPr>
        <w:t xml:space="preserve">- </w:t>
      </w:r>
      <w:r w:rsidRPr="00157A1A">
        <w:rPr>
          <w:rFonts w:asciiTheme="minorHAnsi" w:hAnsiTheme="minorHAnsi"/>
          <w:sz w:val="22"/>
          <w:szCs w:val="22"/>
        </w:rPr>
        <w:t>dokumenty  te zamieszczone są</w:t>
      </w:r>
      <w:r w:rsidR="00157A1A">
        <w:rPr>
          <w:rFonts w:asciiTheme="minorHAnsi" w:eastAsia="Calibri" w:hAnsiTheme="minorHAnsi"/>
          <w:sz w:val="22"/>
          <w:szCs w:val="22"/>
        </w:rPr>
        <w:t xml:space="preserve"> na stronie internetowej </w:t>
      </w:r>
      <w:r w:rsidR="00157A1A">
        <w:rPr>
          <w:rFonts w:asciiTheme="minorHAnsi" w:eastAsia="Calibri" w:hAnsiTheme="minorHAnsi"/>
          <w:sz w:val="22"/>
          <w:szCs w:val="22"/>
        </w:rPr>
        <w:br/>
        <w:t>RPO WP </w:t>
      </w:r>
      <w:r w:rsidRPr="00157A1A">
        <w:rPr>
          <w:rFonts w:asciiTheme="minorHAnsi" w:eastAsia="Calibri" w:hAnsiTheme="minorHAnsi"/>
          <w:sz w:val="22"/>
          <w:szCs w:val="22"/>
        </w:rPr>
        <w:t xml:space="preserve">2014-2020 </w:t>
      </w:r>
      <w:hyperlink r:id="rId9" w:history="1">
        <w:r w:rsidRPr="00157A1A">
          <w:rPr>
            <w:rFonts w:asciiTheme="minorHAnsi" w:eastAsia="Calibri" w:hAnsiTheme="minorHAnsi"/>
            <w:color w:val="0000FF"/>
            <w:sz w:val="22"/>
            <w:szCs w:val="22"/>
            <w:u w:val="single"/>
          </w:rPr>
          <w:t>www.rpo.pomorskie.eu</w:t>
        </w:r>
      </w:hyperlink>
      <w:r w:rsidRPr="00157A1A">
        <w:rPr>
          <w:rFonts w:asciiTheme="minorHAnsi" w:hAnsiTheme="minorHAnsi"/>
          <w:b/>
          <w:color w:val="0070C0"/>
          <w:sz w:val="22"/>
          <w:szCs w:val="22"/>
        </w:rPr>
        <w:t xml:space="preserve"> </w:t>
      </w:r>
      <w:r w:rsidR="00C32E73" w:rsidRPr="00E42295">
        <w:rPr>
          <w:rFonts w:asciiTheme="minorHAnsi" w:eastAsia="Calibri" w:hAnsiTheme="minorHAnsi"/>
          <w:bCs/>
          <w:sz w:val="22"/>
          <w:szCs w:val="22"/>
        </w:rPr>
        <w:t>(w zakładce: O Programie;</w:t>
      </w:r>
      <w:r w:rsidRPr="00E42295">
        <w:rPr>
          <w:rFonts w:asciiTheme="minorHAnsi" w:eastAsia="Calibri" w:hAnsiTheme="minorHAnsi"/>
          <w:bCs/>
          <w:sz w:val="22"/>
          <w:szCs w:val="22"/>
        </w:rPr>
        <w:t xml:space="preserve"> Zapoznaj się z prawem i dokumentami).</w:t>
      </w:r>
    </w:p>
    <w:p w:rsidR="007E5CF3" w:rsidRPr="00157A1A" w:rsidRDefault="007E5CF3" w:rsidP="002F7C5C">
      <w:pPr>
        <w:autoSpaceDE w:val="0"/>
        <w:autoSpaceDN w:val="0"/>
        <w:adjustRightInd w:val="0"/>
        <w:spacing w:line="276" w:lineRule="auto"/>
        <w:jc w:val="both"/>
        <w:rPr>
          <w:rFonts w:asciiTheme="minorHAnsi" w:hAnsiTheme="minorHAnsi"/>
          <w:sz w:val="22"/>
          <w:szCs w:val="22"/>
        </w:rPr>
      </w:pPr>
      <w:r w:rsidRPr="00157A1A">
        <w:rPr>
          <w:rFonts w:asciiTheme="minorHAnsi" w:eastAsia="Calibri" w:hAnsiTheme="minorHAnsi"/>
          <w:sz w:val="22"/>
          <w:szCs w:val="22"/>
        </w:rPr>
        <w:t>Należy zaznaczyć, że w okresie od</w:t>
      </w:r>
      <w:r w:rsidRPr="00157A1A">
        <w:rPr>
          <w:rFonts w:asciiTheme="minorHAnsi" w:hAnsiTheme="minorHAnsi"/>
          <w:sz w:val="22"/>
          <w:szCs w:val="22"/>
        </w:rPr>
        <w:t xml:space="preserve"> dnia</w:t>
      </w:r>
      <w:r w:rsidRPr="00157A1A">
        <w:rPr>
          <w:rFonts w:asciiTheme="minorHAnsi" w:eastAsia="Calibri" w:hAnsiTheme="minorHAnsi"/>
          <w:sz w:val="22"/>
          <w:szCs w:val="22"/>
        </w:rPr>
        <w:t xml:space="preserve"> ogłoszenia konkursu do dnia poprzedzającego rozpoczęcie naboru wniosków o dofinansowanie projektów treść </w:t>
      </w:r>
      <w:r w:rsidRPr="00157A1A">
        <w:rPr>
          <w:rFonts w:asciiTheme="minorHAnsi" w:hAnsiTheme="minorHAnsi"/>
          <w:b/>
          <w:sz w:val="22"/>
          <w:szCs w:val="22"/>
        </w:rPr>
        <w:t xml:space="preserve">ww. </w:t>
      </w:r>
      <w:r w:rsidRPr="00864BC7">
        <w:rPr>
          <w:rFonts w:asciiTheme="minorHAnsi" w:hAnsiTheme="minorHAnsi"/>
          <w:b/>
          <w:sz w:val="22"/>
          <w:szCs w:val="22"/>
        </w:rPr>
        <w:t>dokumentów</w:t>
      </w:r>
      <w:r w:rsidRPr="00864BC7">
        <w:rPr>
          <w:rFonts w:asciiTheme="minorHAnsi" w:eastAsia="Calibri" w:hAnsiTheme="minorHAnsi"/>
          <w:b/>
          <w:bCs/>
          <w:i/>
          <w:iCs/>
          <w:sz w:val="22"/>
          <w:szCs w:val="22"/>
        </w:rPr>
        <w:t xml:space="preserve"> </w:t>
      </w:r>
      <w:r w:rsidRPr="00864BC7">
        <w:rPr>
          <w:rFonts w:asciiTheme="minorHAnsi" w:eastAsia="Calibri" w:hAnsiTheme="minorHAnsi"/>
          <w:b/>
          <w:sz w:val="22"/>
          <w:szCs w:val="22"/>
        </w:rPr>
        <w:t>może podlegać zmianom, w szczególności w wyniku zmian wytycznych horyzontalnych</w:t>
      </w:r>
      <w:r w:rsidRPr="00864BC7">
        <w:rPr>
          <w:rFonts w:asciiTheme="minorHAnsi" w:hAnsiTheme="minorHAnsi"/>
          <w:b/>
          <w:sz w:val="22"/>
          <w:szCs w:val="22"/>
        </w:rPr>
        <w:t>.</w:t>
      </w:r>
      <w:r w:rsidRPr="00157A1A">
        <w:rPr>
          <w:rFonts w:asciiTheme="minorHAnsi" w:hAnsiTheme="minorHAnsi"/>
          <w:sz w:val="22"/>
          <w:szCs w:val="22"/>
        </w:rPr>
        <w:t xml:space="preserve"> Dlatego też IZ RPO WP zaleca, aby podmioty zainteresowane aplikowaniem o środki w ramach konkursu na bieżąco zapoznawały się z informacjami zamieszczanymi na stronie </w:t>
      </w:r>
      <w:r w:rsidR="00676EE3">
        <w:rPr>
          <w:rFonts w:asciiTheme="minorHAnsi" w:eastAsia="Calibri" w:hAnsiTheme="minorHAnsi"/>
          <w:sz w:val="22"/>
          <w:szCs w:val="22"/>
        </w:rPr>
        <w:t>internetowej RPO WP 2014-2020</w:t>
      </w:r>
      <w:r w:rsidRPr="00157A1A">
        <w:rPr>
          <w:rFonts w:asciiTheme="minorHAnsi" w:hAnsiTheme="minorHAnsi"/>
          <w:sz w:val="22"/>
          <w:szCs w:val="22"/>
        </w:rPr>
        <w:t xml:space="preserve"> </w:t>
      </w:r>
      <w:hyperlink r:id="rId10" w:history="1">
        <w:r w:rsidR="00872151" w:rsidRPr="0061339C">
          <w:rPr>
            <w:rStyle w:val="Hipercze"/>
            <w:rFonts w:asciiTheme="minorHAnsi" w:hAnsiTheme="minorHAnsi"/>
            <w:sz w:val="22"/>
            <w:szCs w:val="22"/>
          </w:rPr>
          <w:t>www.rpo.pomorskie.eu</w:t>
        </w:r>
      </w:hyperlink>
      <w:r w:rsidR="00872151" w:rsidRPr="00872151">
        <w:rPr>
          <w:rFonts w:asciiTheme="minorHAnsi" w:hAnsiTheme="minorHAnsi"/>
          <w:sz w:val="22"/>
          <w:szCs w:val="22"/>
        </w:rPr>
        <w:t>.</w:t>
      </w:r>
    </w:p>
    <w:p w:rsidR="007E5CF3" w:rsidRPr="00157A1A" w:rsidRDefault="007E5CF3" w:rsidP="002F7C5C">
      <w:pPr>
        <w:autoSpaceDE w:val="0"/>
        <w:autoSpaceDN w:val="0"/>
        <w:spacing w:line="276" w:lineRule="auto"/>
        <w:jc w:val="both"/>
        <w:rPr>
          <w:rFonts w:asciiTheme="minorHAnsi" w:eastAsia="Calibri" w:hAnsiTheme="minorHAnsi"/>
          <w:sz w:val="22"/>
          <w:szCs w:val="22"/>
        </w:rPr>
      </w:pPr>
    </w:p>
    <w:p w:rsidR="007E5CF3" w:rsidRPr="00157A1A" w:rsidRDefault="00F84089" w:rsidP="002F7C5C">
      <w:pPr>
        <w:pStyle w:val="Akapitzlist"/>
        <w:spacing w:after="0"/>
        <w:ind w:left="-57"/>
        <w:jc w:val="both"/>
        <w:rPr>
          <w:rFonts w:asciiTheme="minorHAnsi" w:hAnsiTheme="minorHAnsi"/>
        </w:rPr>
      </w:pPr>
      <w:r>
        <w:rPr>
          <w:rFonts w:asciiTheme="minorHAnsi" w:eastAsia="Calibri" w:hAnsiTheme="minorHAnsi" w:cs="Times New Roman"/>
          <w:b/>
        </w:rPr>
        <w:t xml:space="preserve">Należy podkreślić, iż </w:t>
      </w:r>
      <w:r w:rsidR="007E5CF3" w:rsidRPr="00157A1A">
        <w:rPr>
          <w:rFonts w:asciiTheme="minorHAnsi" w:eastAsia="Calibri" w:hAnsiTheme="minorHAnsi" w:cs="Times New Roman"/>
          <w:b/>
        </w:rPr>
        <w:t>przez zapisy umowy o dofin</w:t>
      </w:r>
      <w:r w:rsidR="00191A61">
        <w:rPr>
          <w:rFonts w:asciiTheme="minorHAnsi" w:eastAsia="Calibri" w:hAnsiTheme="minorHAnsi" w:cs="Times New Roman"/>
          <w:b/>
        </w:rPr>
        <w:t xml:space="preserve">ansowanie projektu, której </w:t>
      </w:r>
      <w:r w:rsidR="00191A61" w:rsidRPr="00E42295">
        <w:rPr>
          <w:rFonts w:asciiTheme="minorHAnsi" w:eastAsia="Calibri" w:hAnsiTheme="minorHAnsi" w:cs="Times New Roman"/>
          <w:b/>
        </w:rPr>
        <w:t>wzór</w:t>
      </w:r>
      <w:r w:rsidR="007E5CF3" w:rsidRPr="00E42295">
        <w:rPr>
          <w:rFonts w:asciiTheme="minorHAnsi" w:eastAsia="Calibri" w:hAnsiTheme="minorHAnsi" w:cs="Times New Roman"/>
          <w:b/>
        </w:rPr>
        <w:t xml:space="preserve"> stanowi</w:t>
      </w:r>
      <w:r w:rsidR="00157A1A" w:rsidRPr="00E42295">
        <w:rPr>
          <w:rFonts w:asciiTheme="minorHAnsi" w:eastAsia="Calibri" w:hAnsiTheme="minorHAnsi" w:cs="Times New Roman"/>
          <w:b/>
        </w:rPr>
        <w:t xml:space="preserve"> </w:t>
      </w:r>
      <w:r w:rsidR="007E5CF3" w:rsidRPr="006F2144">
        <w:rPr>
          <w:rFonts w:asciiTheme="minorHAnsi" w:eastAsia="Calibri" w:hAnsiTheme="minorHAnsi" w:cs="Times New Roman"/>
          <w:b/>
        </w:rPr>
        <w:t>załącznik</w:t>
      </w:r>
      <w:r w:rsidRPr="006F2144">
        <w:rPr>
          <w:rFonts w:asciiTheme="minorHAnsi" w:eastAsia="Calibri" w:hAnsiTheme="minorHAnsi" w:cs="Times New Roman"/>
          <w:b/>
        </w:rPr>
        <w:t xml:space="preserve"> nr </w:t>
      </w:r>
      <w:r w:rsidR="009124EE" w:rsidRPr="006F2144">
        <w:rPr>
          <w:rFonts w:asciiTheme="minorHAnsi" w:eastAsia="Calibri" w:hAnsiTheme="minorHAnsi" w:cs="Times New Roman"/>
          <w:b/>
        </w:rPr>
        <w:t>11</w:t>
      </w:r>
      <w:r w:rsidR="007E5CF3" w:rsidRPr="009124EE">
        <w:rPr>
          <w:rFonts w:asciiTheme="minorHAnsi" w:eastAsia="Calibri" w:hAnsiTheme="minorHAnsi" w:cs="Times New Roman"/>
          <w:b/>
        </w:rPr>
        <w:t xml:space="preserve"> do regulaminu konkursu, </w:t>
      </w:r>
      <w:r w:rsidR="007E5CF3" w:rsidRPr="009124EE">
        <w:rPr>
          <w:rFonts w:asciiTheme="minorHAnsi" w:hAnsiTheme="minorHAnsi"/>
          <w:b/>
        </w:rPr>
        <w:t>beneficjent</w:t>
      </w:r>
      <w:r w:rsidR="007E5CF3" w:rsidRPr="009124EE">
        <w:rPr>
          <w:rFonts w:asciiTheme="minorHAnsi" w:eastAsia="Calibri" w:hAnsiTheme="minorHAnsi" w:cs="Times New Roman"/>
          <w:b/>
        </w:rPr>
        <w:t xml:space="preserve"> zostaje zobowiązany w szczególności do</w:t>
      </w:r>
      <w:r w:rsidR="007E5CF3" w:rsidRPr="009124EE">
        <w:rPr>
          <w:rFonts w:asciiTheme="minorHAnsi" w:eastAsia="Calibri" w:hAnsiTheme="minorHAnsi" w:cs="Times New Roman"/>
        </w:rPr>
        <w:t>:</w:t>
      </w:r>
    </w:p>
    <w:p w:rsidR="00157A1A" w:rsidRPr="00157A1A" w:rsidRDefault="007E5CF3" w:rsidP="002F7C5C">
      <w:pPr>
        <w:pStyle w:val="Akapitzlist"/>
        <w:numPr>
          <w:ilvl w:val="0"/>
          <w:numId w:val="47"/>
        </w:numPr>
        <w:spacing w:after="0"/>
        <w:ind w:left="425" w:hanging="425"/>
        <w:jc w:val="both"/>
        <w:rPr>
          <w:rFonts w:asciiTheme="minorHAnsi" w:hAnsiTheme="minorHAnsi"/>
        </w:rPr>
      </w:pPr>
      <w:r w:rsidRPr="00157A1A">
        <w:rPr>
          <w:rFonts w:asciiTheme="minorHAnsi" w:hAnsiTheme="minorHAnsi"/>
        </w:rPr>
        <w:t>realizacji projektu w oparciu o jego zakres rzeczowy określony we wn</w:t>
      </w:r>
      <w:r w:rsidR="00157A1A" w:rsidRPr="00157A1A">
        <w:rPr>
          <w:rFonts w:asciiTheme="minorHAnsi" w:hAnsiTheme="minorHAnsi"/>
        </w:rPr>
        <w:t>iosku o dofinansowanie projektu;</w:t>
      </w:r>
    </w:p>
    <w:p w:rsidR="007E5CF3" w:rsidRPr="00157A1A" w:rsidRDefault="007E5CF3" w:rsidP="002F7C5C">
      <w:pPr>
        <w:pStyle w:val="Akapitzlist"/>
        <w:numPr>
          <w:ilvl w:val="0"/>
          <w:numId w:val="47"/>
        </w:numPr>
        <w:spacing w:after="0"/>
        <w:ind w:left="425" w:hanging="425"/>
        <w:jc w:val="both"/>
        <w:rPr>
          <w:rFonts w:asciiTheme="minorHAnsi" w:hAnsiTheme="minorHAnsi"/>
        </w:rPr>
      </w:pPr>
      <w:r w:rsidRPr="00157A1A">
        <w:rPr>
          <w:rFonts w:asciiTheme="minorHAnsi" w:hAnsiTheme="minorHAnsi"/>
        </w:rPr>
        <w:t xml:space="preserve">realizacji projektu zgodnie z RPO WP 2014-2020 oraz </w:t>
      </w:r>
      <w:proofErr w:type="spellStart"/>
      <w:r w:rsidRPr="00157A1A">
        <w:rPr>
          <w:rFonts w:asciiTheme="minorHAnsi" w:hAnsiTheme="minorHAnsi"/>
        </w:rPr>
        <w:t>SzOOP</w:t>
      </w:r>
      <w:proofErr w:type="spellEnd"/>
      <w:r w:rsidRPr="00157A1A">
        <w:rPr>
          <w:rFonts w:asciiTheme="minorHAnsi" w:hAnsiTheme="minorHAnsi"/>
        </w:rPr>
        <w:t xml:space="preserve"> RPO WP, które dostępne są na stronie </w:t>
      </w:r>
      <w:r w:rsidR="00676EE3">
        <w:rPr>
          <w:rFonts w:asciiTheme="minorHAnsi" w:eastAsia="Calibri" w:hAnsiTheme="minorHAnsi"/>
        </w:rPr>
        <w:t>internetowej RPO WP 2014-2020</w:t>
      </w:r>
      <w:r w:rsidR="00676EE3" w:rsidRPr="00157A1A">
        <w:rPr>
          <w:rFonts w:asciiTheme="minorHAnsi" w:hAnsiTheme="minorHAnsi"/>
        </w:rPr>
        <w:t xml:space="preserve"> </w:t>
      </w:r>
      <w:hyperlink r:id="rId11" w:history="1">
        <w:r w:rsidR="00E02727" w:rsidRPr="0061339C">
          <w:rPr>
            <w:rStyle w:val="Hipercze"/>
            <w:rFonts w:asciiTheme="minorHAnsi" w:hAnsiTheme="minorHAnsi"/>
          </w:rPr>
          <w:t>www.rpo.pomorskie.eu</w:t>
        </w:r>
      </w:hyperlink>
      <w:r w:rsidRPr="00157A1A">
        <w:rPr>
          <w:rFonts w:asciiTheme="minorHAnsi" w:hAnsiTheme="minorHAnsi"/>
        </w:rPr>
        <w:t xml:space="preserve">, jak również ze </w:t>
      </w:r>
      <w:r w:rsidRPr="00E07088">
        <w:rPr>
          <w:rFonts w:asciiTheme="minorHAnsi" w:hAnsiTheme="minorHAnsi"/>
          <w:i/>
        </w:rPr>
        <w:t xml:space="preserve">Standardami realizacji wsparcia w zakresie </w:t>
      </w:r>
      <w:r w:rsidR="00676EE3" w:rsidRPr="00E07088">
        <w:rPr>
          <w:rFonts w:asciiTheme="minorHAnsi" w:hAnsiTheme="minorHAnsi"/>
          <w:i/>
        </w:rPr>
        <w:t>D</w:t>
      </w:r>
      <w:r w:rsidRPr="00E07088">
        <w:rPr>
          <w:rFonts w:asciiTheme="minorHAnsi" w:hAnsiTheme="minorHAnsi"/>
          <w:i/>
        </w:rPr>
        <w:t xml:space="preserve">ziałania </w:t>
      </w:r>
      <w:r w:rsidR="00157A1A" w:rsidRPr="00E07088">
        <w:rPr>
          <w:rFonts w:asciiTheme="minorHAnsi" w:hAnsiTheme="minorHAnsi"/>
          <w:i/>
        </w:rPr>
        <w:t>5.2.</w:t>
      </w:r>
      <w:r w:rsidRPr="00E07088">
        <w:rPr>
          <w:rFonts w:asciiTheme="minorHAnsi" w:hAnsiTheme="minorHAnsi"/>
          <w:i/>
        </w:rPr>
        <w:t xml:space="preserve"> </w:t>
      </w:r>
      <w:r w:rsidR="00157A1A" w:rsidRPr="00E07088">
        <w:rPr>
          <w:rFonts w:asciiTheme="minorHAnsi" w:hAnsiTheme="minorHAnsi"/>
          <w:i/>
        </w:rPr>
        <w:t>Aktywizacja zawodowa osób pozostających bez pracy RPO </w:t>
      </w:r>
      <w:r w:rsidRPr="00E07088">
        <w:rPr>
          <w:rFonts w:asciiTheme="minorHAnsi" w:hAnsiTheme="minorHAnsi"/>
          <w:i/>
        </w:rPr>
        <w:t>WP</w:t>
      </w:r>
      <w:r w:rsidR="00157A1A" w:rsidRPr="00E07088">
        <w:rPr>
          <w:rFonts w:asciiTheme="minorHAnsi" w:hAnsiTheme="minorHAnsi"/>
          <w:i/>
        </w:rPr>
        <w:t> </w:t>
      </w:r>
      <w:r w:rsidRPr="00E07088">
        <w:rPr>
          <w:rFonts w:asciiTheme="minorHAnsi" w:hAnsiTheme="minorHAnsi"/>
          <w:i/>
        </w:rPr>
        <w:t>2014-2020</w:t>
      </w:r>
      <w:r w:rsidRPr="00E02727">
        <w:rPr>
          <w:rFonts w:asciiTheme="minorHAnsi" w:hAnsiTheme="minorHAnsi"/>
        </w:rPr>
        <w:t>,</w:t>
      </w:r>
      <w:r w:rsidRPr="00157A1A">
        <w:rPr>
          <w:rFonts w:asciiTheme="minorHAnsi" w:hAnsiTheme="minorHAnsi"/>
        </w:rPr>
        <w:t xml:space="preserve"> </w:t>
      </w:r>
      <w:r w:rsidR="00F84089" w:rsidRPr="009124EE">
        <w:rPr>
          <w:rFonts w:asciiTheme="minorHAnsi" w:hAnsiTheme="minorHAnsi"/>
        </w:rPr>
        <w:t xml:space="preserve">stanowiącymi </w:t>
      </w:r>
      <w:r w:rsidR="00F84089" w:rsidRPr="009124EE">
        <w:rPr>
          <w:rFonts w:asciiTheme="minorHAnsi" w:hAnsiTheme="minorHAnsi"/>
          <w:u w:val="single"/>
        </w:rPr>
        <w:t xml:space="preserve">załącznik nr </w:t>
      </w:r>
      <w:r w:rsidR="009124EE" w:rsidRPr="009124EE">
        <w:rPr>
          <w:rFonts w:asciiTheme="minorHAnsi" w:hAnsiTheme="minorHAnsi"/>
          <w:u w:val="single"/>
        </w:rPr>
        <w:t>4</w:t>
      </w:r>
      <w:r w:rsidR="00157A1A" w:rsidRPr="00157A1A">
        <w:rPr>
          <w:rFonts w:asciiTheme="minorHAnsi" w:hAnsiTheme="minorHAnsi"/>
        </w:rPr>
        <w:t xml:space="preserve"> do niniejszego regulaminu;</w:t>
      </w:r>
    </w:p>
    <w:p w:rsidR="007E5CF3" w:rsidRPr="00157A1A" w:rsidRDefault="007E5CF3" w:rsidP="002F7C5C">
      <w:pPr>
        <w:pStyle w:val="Akapitzlist"/>
        <w:numPr>
          <w:ilvl w:val="0"/>
          <w:numId w:val="47"/>
        </w:numPr>
        <w:spacing w:after="0"/>
        <w:ind w:left="425" w:hanging="425"/>
        <w:jc w:val="both"/>
        <w:rPr>
          <w:rFonts w:asciiTheme="minorHAnsi" w:hAnsiTheme="minorHAnsi"/>
        </w:rPr>
      </w:pPr>
      <w:r w:rsidRPr="00157A1A">
        <w:rPr>
          <w:rFonts w:asciiTheme="minorHAnsi" w:hAnsiTheme="minorHAnsi"/>
        </w:rPr>
        <w:t xml:space="preserve">stosowania aktualnej wersji wytycznych horyzontalnych </w:t>
      </w:r>
      <w:r w:rsidR="00157A1A">
        <w:rPr>
          <w:rFonts w:asciiTheme="minorHAnsi" w:hAnsiTheme="minorHAnsi"/>
        </w:rPr>
        <w:t>oraz wytycznych programowych IZ </w:t>
      </w:r>
      <w:r w:rsidRPr="00157A1A">
        <w:rPr>
          <w:rFonts w:asciiTheme="minorHAnsi" w:hAnsiTheme="minorHAnsi"/>
        </w:rPr>
        <w:t>RPO</w:t>
      </w:r>
      <w:r w:rsidR="00157A1A">
        <w:rPr>
          <w:rFonts w:asciiTheme="minorHAnsi" w:hAnsiTheme="minorHAnsi"/>
        </w:rPr>
        <w:t> </w:t>
      </w:r>
      <w:r w:rsidRPr="00157A1A">
        <w:rPr>
          <w:rFonts w:asciiTheme="minorHAnsi" w:hAnsiTheme="minorHAnsi"/>
        </w:rPr>
        <w:t>WP na dzień dokonywania odpowiedniej czynności lub operacji związanej z realizacją projektu.</w:t>
      </w:r>
    </w:p>
    <w:p w:rsidR="007E5CF3" w:rsidRPr="00157A1A" w:rsidRDefault="007E5CF3" w:rsidP="002F7C5C">
      <w:pPr>
        <w:pStyle w:val="Akapitzlist"/>
        <w:spacing w:after="0"/>
        <w:ind w:left="425"/>
        <w:jc w:val="both"/>
        <w:rPr>
          <w:rFonts w:asciiTheme="minorHAnsi" w:hAnsiTheme="minorHAnsi"/>
          <w:b/>
        </w:rPr>
      </w:pPr>
    </w:p>
    <w:p w:rsidR="00157A1A" w:rsidRDefault="007E5CF3" w:rsidP="002F7C5C">
      <w:pPr>
        <w:spacing w:line="276" w:lineRule="auto"/>
        <w:jc w:val="both"/>
        <w:rPr>
          <w:rFonts w:asciiTheme="minorHAnsi" w:eastAsia="Calibri" w:hAnsiTheme="minorHAnsi"/>
          <w:color w:val="0000FF"/>
          <w:sz w:val="22"/>
          <w:szCs w:val="22"/>
          <w:u w:val="single"/>
        </w:rPr>
      </w:pPr>
      <w:r w:rsidRPr="00157A1A">
        <w:rPr>
          <w:rFonts w:asciiTheme="minorHAnsi" w:eastAsia="Calibri" w:hAnsiTheme="minorHAnsi"/>
          <w:sz w:val="22"/>
          <w:szCs w:val="22"/>
        </w:rPr>
        <w:t>Niniejszy regulamin, a także jego zmiany, wraz z podaniem ic</w:t>
      </w:r>
      <w:r w:rsidR="00E02727">
        <w:rPr>
          <w:rFonts w:asciiTheme="minorHAnsi" w:eastAsia="Calibri" w:hAnsiTheme="minorHAnsi"/>
          <w:sz w:val="22"/>
          <w:szCs w:val="22"/>
        </w:rPr>
        <w:t>h uzasadnienia oraz terminu, od którego </w:t>
      </w:r>
      <w:r w:rsidRPr="00157A1A">
        <w:rPr>
          <w:rFonts w:asciiTheme="minorHAnsi" w:eastAsia="Calibri" w:hAnsiTheme="minorHAnsi"/>
          <w:sz w:val="22"/>
          <w:szCs w:val="22"/>
        </w:rPr>
        <w:t xml:space="preserve">są stosowane, podlegają publikacji na stronie internetowej RPO WP 2014-2020 </w:t>
      </w:r>
      <w:hyperlink r:id="rId12" w:history="1">
        <w:r w:rsidRPr="00157A1A">
          <w:rPr>
            <w:rFonts w:asciiTheme="minorHAnsi" w:eastAsia="Calibri" w:hAnsiTheme="minorHAnsi"/>
            <w:color w:val="0000FF"/>
            <w:sz w:val="22"/>
            <w:szCs w:val="22"/>
            <w:u w:val="single"/>
          </w:rPr>
          <w:t>www.rpo.pomorskie.eu</w:t>
        </w:r>
      </w:hyperlink>
      <w:r w:rsidRPr="00157A1A">
        <w:rPr>
          <w:rFonts w:asciiTheme="minorHAnsi" w:eastAsia="Calibri" w:hAnsiTheme="minorHAnsi"/>
          <w:sz w:val="22"/>
          <w:szCs w:val="22"/>
        </w:rPr>
        <w:t xml:space="preserve"> oraz na portalu funduszy europejskich </w:t>
      </w:r>
      <w:hyperlink r:id="rId13" w:history="1">
        <w:r w:rsidR="00157A1A" w:rsidRPr="00D0341F">
          <w:rPr>
            <w:rStyle w:val="Hipercze"/>
            <w:rFonts w:asciiTheme="minorHAnsi" w:eastAsia="Calibri" w:hAnsiTheme="minorHAnsi"/>
            <w:sz w:val="22"/>
            <w:szCs w:val="22"/>
          </w:rPr>
          <w:t>www.funduszeeuropejskie.gov.pl</w:t>
        </w:r>
      </w:hyperlink>
      <w:r w:rsidR="00157A1A">
        <w:rPr>
          <w:rFonts w:asciiTheme="minorHAnsi" w:eastAsia="Calibri" w:hAnsiTheme="minorHAnsi"/>
          <w:color w:val="0000FF"/>
          <w:sz w:val="22"/>
          <w:szCs w:val="22"/>
          <w:u w:val="single"/>
        </w:rPr>
        <w:t xml:space="preserve">. </w:t>
      </w:r>
    </w:p>
    <w:p w:rsidR="00F84089" w:rsidRDefault="00F84089" w:rsidP="002F7C5C">
      <w:pPr>
        <w:spacing w:line="276" w:lineRule="auto"/>
        <w:rPr>
          <w:rFonts w:asciiTheme="minorHAnsi" w:eastAsia="Calibri" w:hAnsiTheme="minorHAnsi"/>
          <w:color w:val="0000FF"/>
          <w:sz w:val="22"/>
          <w:szCs w:val="22"/>
          <w:u w:val="single"/>
        </w:rPr>
      </w:pPr>
      <w:r>
        <w:rPr>
          <w:rFonts w:asciiTheme="minorHAnsi" w:eastAsia="Calibri" w:hAnsiTheme="minorHAnsi"/>
          <w:color w:val="0000FF"/>
          <w:sz w:val="22"/>
          <w:szCs w:val="22"/>
          <w:u w:val="single"/>
        </w:rPr>
        <w:br w:type="page"/>
      </w:r>
    </w:p>
    <w:p w:rsidR="00915D1A" w:rsidRDefault="00157A1A" w:rsidP="002F7C5C">
      <w:pPr>
        <w:spacing w:line="276" w:lineRule="auto"/>
        <w:jc w:val="both"/>
        <w:rPr>
          <w:rFonts w:asciiTheme="minorHAnsi" w:hAnsiTheme="minorHAnsi" w:cs="Arial"/>
          <w:sz w:val="22"/>
          <w:szCs w:val="22"/>
        </w:rPr>
      </w:pPr>
      <w:r w:rsidRPr="00157A1A">
        <w:rPr>
          <w:rFonts w:asciiTheme="minorHAnsi" w:hAnsiTheme="minorHAnsi" w:cs="Arial"/>
          <w:sz w:val="22"/>
          <w:szCs w:val="22"/>
        </w:rPr>
        <w:lastRenderedPageBreak/>
        <w:t xml:space="preserve">Dodatkowo IZ RPO WP zaleca korzystanie z </w:t>
      </w:r>
      <w:r w:rsidRPr="00076C1C">
        <w:rPr>
          <w:rFonts w:asciiTheme="minorHAnsi" w:hAnsiTheme="minorHAnsi" w:cs="Arial"/>
          <w:i/>
          <w:sz w:val="22"/>
          <w:szCs w:val="22"/>
        </w:rPr>
        <w:t>Zasad wdrażania Regionalnego Programu Operacyjnego Województwa Pomorskiego na lata 2014-2020</w:t>
      </w:r>
      <w:r w:rsidRPr="00157A1A">
        <w:rPr>
          <w:rFonts w:asciiTheme="minorHAnsi" w:hAnsiTheme="minorHAnsi" w:cs="Arial"/>
          <w:sz w:val="22"/>
          <w:szCs w:val="22"/>
        </w:rPr>
        <w:t xml:space="preserve">, które mają charakter poradnika i stanowią zbiór wszystkich niezbędnych informacji dla potencjalnych wnioskodawców/beneficjentów, chcących pozyskać wsparcie/realizujących projekty w ramach RPO WP 2014-2020. </w:t>
      </w:r>
    </w:p>
    <w:p w:rsidR="009A1B57" w:rsidRDefault="009A1B57" w:rsidP="002F7C5C">
      <w:pPr>
        <w:spacing w:line="276" w:lineRule="auto"/>
        <w:jc w:val="both"/>
        <w:rPr>
          <w:rFonts w:asciiTheme="minorHAnsi" w:hAnsiTheme="minorHAnsi" w:cs="Arial"/>
          <w:sz w:val="22"/>
          <w:szCs w:val="22"/>
        </w:rPr>
      </w:pPr>
    </w:p>
    <w:p w:rsidR="007E5CF3" w:rsidRPr="00157A1A" w:rsidRDefault="00157A1A" w:rsidP="002F7C5C">
      <w:pPr>
        <w:spacing w:line="276" w:lineRule="auto"/>
        <w:jc w:val="both"/>
        <w:rPr>
          <w:rFonts w:asciiTheme="minorHAnsi" w:hAnsiTheme="minorHAnsi"/>
          <w:sz w:val="22"/>
          <w:szCs w:val="22"/>
        </w:rPr>
      </w:pPr>
      <w:r w:rsidRPr="00157A1A">
        <w:rPr>
          <w:rFonts w:asciiTheme="minorHAnsi" w:hAnsiTheme="minorHAnsi" w:cs="Arial"/>
          <w:sz w:val="22"/>
          <w:szCs w:val="22"/>
        </w:rPr>
        <w:t>Dokument ten uszczegóławia metody wdrażania RPO WP 2014-2020, w tym reguły przygotowania wniosków o dofinansowanie projektów, ich naboru i oceny, za</w:t>
      </w:r>
      <w:r>
        <w:rPr>
          <w:rFonts w:asciiTheme="minorHAnsi" w:hAnsiTheme="minorHAnsi" w:cs="Arial"/>
          <w:sz w:val="22"/>
          <w:szCs w:val="22"/>
        </w:rPr>
        <w:t>wierania umów oraz realizacji i </w:t>
      </w:r>
      <w:r w:rsidRPr="00157A1A">
        <w:rPr>
          <w:rFonts w:asciiTheme="minorHAnsi" w:hAnsiTheme="minorHAnsi" w:cs="Arial"/>
          <w:sz w:val="22"/>
          <w:szCs w:val="22"/>
        </w:rPr>
        <w:t xml:space="preserve">rozliczenia projektów podlegających wsparciu ze środków RPO WP 2014-2020. Ponadto zawiera rekomendacje, zalecenia oraz interpretacje postanowień dokumentów oraz aktów prawnych regulujących sposób wdrażania RPO WP 2014-2020, dokonane przez IZ RPO WP. Dokument ten zamieszczony jest na stronie internetowej RPO WP 2014-2020 </w:t>
      </w:r>
      <w:hyperlink r:id="rId14" w:history="1">
        <w:r w:rsidRPr="00D0341F">
          <w:rPr>
            <w:rStyle w:val="Hipercze"/>
            <w:rFonts w:asciiTheme="minorHAnsi" w:hAnsiTheme="minorHAnsi" w:cs="Arial"/>
            <w:sz w:val="22"/>
            <w:szCs w:val="22"/>
          </w:rPr>
          <w:t>www.rpo.pomorskie.eu</w:t>
        </w:r>
      </w:hyperlink>
      <w:r>
        <w:rPr>
          <w:rFonts w:asciiTheme="minorHAnsi" w:hAnsiTheme="minorHAnsi" w:cs="Arial"/>
          <w:sz w:val="22"/>
          <w:szCs w:val="22"/>
        </w:rPr>
        <w:t xml:space="preserve">. </w:t>
      </w: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D505B7" w:rsidRPr="00D505B7"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9" w:name="_Toc462230807"/>
      <w:r w:rsidRPr="00D505B7">
        <w:rPr>
          <w:rFonts w:asciiTheme="minorHAnsi" w:eastAsiaTheme="majorEastAsia" w:hAnsiTheme="minorHAnsi"/>
          <w:b/>
          <w:bCs/>
          <w:iCs/>
          <w:color w:val="FFFFFF" w:themeColor="background1"/>
          <w:sz w:val="24"/>
        </w:rPr>
        <w:t>NAZWA I ADRES INSTYTUCJI OGŁASZAJĄCEJ KONKURS</w:t>
      </w:r>
      <w:bookmarkEnd w:id="19"/>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p>
    <w:p w:rsidR="00076C1C" w:rsidRPr="00915D1A" w:rsidRDefault="00076C1C" w:rsidP="002F7C5C">
      <w:pPr>
        <w:shd w:val="clear" w:color="auto" w:fill="FFFFFF" w:themeFill="background1"/>
        <w:spacing w:line="276" w:lineRule="auto"/>
        <w:jc w:val="both"/>
        <w:rPr>
          <w:rFonts w:asciiTheme="minorHAnsi" w:hAnsiTheme="minorHAnsi"/>
          <w:b/>
          <w:sz w:val="22"/>
          <w:szCs w:val="22"/>
        </w:rPr>
      </w:pPr>
      <w:r w:rsidRPr="00915D1A">
        <w:rPr>
          <w:rFonts w:asciiTheme="minorHAnsi" w:hAnsiTheme="minorHAnsi"/>
          <w:sz w:val="22"/>
          <w:szCs w:val="22"/>
        </w:rPr>
        <w:t>Instytucją Ogłaszającą Konkurs (IOK) jest</w:t>
      </w:r>
      <w:r w:rsidRPr="00915D1A">
        <w:rPr>
          <w:rFonts w:asciiTheme="minorHAnsi" w:hAnsiTheme="minorHAnsi"/>
          <w:b/>
          <w:sz w:val="22"/>
          <w:szCs w:val="22"/>
        </w:rPr>
        <w:t xml:space="preserve"> Instytucja Zarządzająca RPO WP – Zarząd Województwa Pomorskiego, </w:t>
      </w:r>
      <w:r w:rsidRPr="00915D1A">
        <w:rPr>
          <w:rFonts w:asciiTheme="minorHAnsi" w:hAnsiTheme="minorHAnsi"/>
          <w:sz w:val="22"/>
          <w:szCs w:val="22"/>
        </w:rPr>
        <w:t xml:space="preserve">obsługiwana w zakresie wdrażania </w:t>
      </w:r>
      <w:r w:rsidR="00191A61" w:rsidRPr="00915D1A">
        <w:rPr>
          <w:rFonts w:asciiTheme="minorHAnsi" w:hAnsiTheme="minorHAnsi"/>
          <w:sz w:val="22"/>
          <w:szCs w:val="22"/>
        </w:rPr>
        <w:t>Działania</w:t>
      </w:r>
      <w:r w:rsidR="00191A61" w:rsidRPr="00915D1A">
        <w:rPr>
          <w:rFonts w:asciiTheme="minorHAnsi" w:eastAsiaTheme="minorHAnsi" w:hAnsiTheme="minorHAnsi" w:cstheme="minorBidi"/>
          <w:sz w:val="22"/>
          <w:szCs w:val="22"/>
          <w:lang w:eastAsia="en-US"/>
        </w:rPr>
        <w:t xml:space="preserve"> </w:t>
      </w:r>
      <w:r w:rsidR="00342502" w:rsidRPr="00915D1A">
        <w:rPr>
          <w:rFonts w:asciiTheme="minorHAnsi" w:eastAsiaTheme="minorHAnsi" w:hAnsiTheme="minorHAnsi" w:cstheme="minorBidi"/>
          <w:sz w:val="22"/>
          <w:szCs w:val="22"/>
          <w:lang w:eastAsia="en-US"/>
        </w:rPr>
        <w:t>5.2.</w:t>
      </w:r>
      <w:r w:rsidR="00157A1A" w:rsidRPr="00915D1A">
        <w:rPr>
          <w:rFonts w:asciiTheme="minorHAnsi" w:eastAsiaTheme="minorHAnsi" w:hAnsiTheme="minorHAnsi" w:cstheme="minorBidi"/>
          <w:sz w:val="22"/>
          <w:szCs w:val="22"/>
          <w:lang w:eastAsia="en-US"/>
        </w:rPr>
        <w:t xml:space="preserve"> </w:t>
      </w:r>
      <w:r w:rsidR="00157A1A" w:rsidRPr="00915D1A">
        <w:rPr>
          <w:rFonts w:asciiTheme="minorHAnsi" w:eastAsiaTheme="minorHAnsi" w:hAnsiTheme="minorHAnsi" w:cstheme="minorBidi"/>
          <w:i/>
          <w:sz w:val="22"/>
          <w:szCs w:val="22"/>
          <w:lang w:eastAsia="en-US"/>
        </w:rPr>
        <w:t>Aktywizacja zawodowa osób pozostających bez pracy</w:t>
      </w:r>
      <w:r w:rsidR="00342502" w:rsidRPr="00915D1A">
        <w:rPr>
          <w:rFonts w:asciiTheme="minorHAnsi" w:eastAsiaTheme="minorHAnsi" w:hAnsiTheme="minorHAnsi" w:cstheme="minorBidi"/>
          <w:sz w:val="22"/>
          <w:szCs w:val="22"/>
          <w:lang w:eastAsia="en-US"/>
        </w:rPr>
        <w:t xml:space="preserve"> </w:t>
      </w:r>
      <w:r w:rsidR="00157A1A" w:rsidRPr="00915D1A">
        <w:rPr>
          <w:rFonts w:asciiTheme="minorHAnsi" w:hAnsiTheme="minorHAnsi"/>
          <w:sz w:val="22"/>
          <w:szCs w:val="22"/>
        </w:rPr>
        <w:t>RPO</w:t>
      </w:r>
      <w:r w:rsidRPr="00915D1A">
        <w:rPr>
          <w:rFonts w:asciiTheme="minorHAnsi" w:hAnsiTheme="minorHAnsi"/>
          <w:sz w:val="22"/>
          <w:szCs w:val="22"/>
        </w:rPr>
        <w:t xml:space="preserve"> </w:t>
      </w:r>
      <w:r w:rsidR="00157A1A" w:rsidRPr="00915D1A">
        <w:rPr>
          <w:rFonts w:asciiTheme="minorHAnsi" w:eastAsiaTheme="minorHAnsi" w:hAnsiTheme="minorHAnsi" w:cstheme="minorBidi"/>
          <w:sz w:val="22"/>
          <w:szCs w:val="22"/>
          <w:lang w:eastAsia="en-US"/>
        </w:rPr>
        <w:t>WP</w:t>
      </w:r>
      <w:r w:rsidRPr="00915D1A">
        <w:rPr>
          <w:rFonts w:asciiTheme="minorHAnsi" w:hAnsiTheme="minorHAnsi"/>
          <w:sz w:val="22"/>
          <w:szCs w:val="22"/>
        </w:rPr>
        <w:t xml:space="preserve"> </w:t>
      </w:r>
      <w:r w:rsidR="00157A1A" w:rsidRPr="00915D1A">
        <w:rPr>
          <w:rFonts w:asciiTheme="minorHAnsi" w:eastAsiaTheme="minorHAnsi" w:hAnsiTheme="minorHAnsi" w:cstheme="minorBidi"/>
          <w:sz w:val="22"/>
          <w:szCs w:val="22"/>
          <w:lang w:eastAsia="en-US"/>
        </w:rPr>
        <w:t>2014-2020</w:t>
      </w:r>
      <w:r w:rsidR="00342502" w:rsidRPr="00915D1A">
        <w:rPr>
          <w:rFonts w:asciiTheme="minorHAnsi" w:eastAsiaTheme="minorHAnsi" w:hAnsiTheme="minorHAnsi" w:cstheme="minorBidi"/>
          <w:sz w:val="22"/>
          <w:szCs w:val="22"/>
          <w:lang w:eastAsia="en-US"/>
        </w:rPr>
        <w:t>,</w:t>
      </w:r>
      <w:r w:rsidR="00157A1A" w:rsidRPr="00915D1A">
        <w:rPr>
          <w:rFonts w:asciiTheme="minorHAnsi" w:eastAsiaTheme="minorHAnsi" w:hAnsiTheme="minorHAnsi" w:cstheme="minorBidi"/>
          <w:sz w:val="22"/>
          <w:szCs w:val="22"/>
          <w:lang w:eastAsia="en-US"/>
        </w:rPr>
        <w:t xml:space="preserve"> </w:t>
      </w:r>
      <w:r w:rsidRPr="00915D1A">
        <w:rPr>
          <w:rFonts w:asciiTheme="minorHAnsi" w:hAnsiTheme="minorHAnsi"/>
          <w:sz w:val="22"/>
          <w:szCs w:val="22"/>
        </w:rPr>
        <w:t>będącego przedmiotem konkursu, przez</w:t>
      </w:r>
      <w:r w:rsidR="00915D1A">
        <w:rPr>
          <w:rFonts w:asciiTheme="minorHAnsi" w:hAnsiTheme="minorHAnsi"/>
          <w:sz w:val="22"/>
          <w:szCs w:val="22"/>
        </w:rPr>
        <w:t> </w:t>
      </w:r>
      <w:r w:rsidRPr="00915D1A">
        <w:rPr>
          <w:rFonts w:asciiTheme="minorHAnsi" w:hAnsiTheme="minorHAnsi"/>
          <w:b/>
          <w:sz w:val="22"/>
          <w:szCs w:val="22"/>
        </w:rPr>
        <w:t>Urząd</w:t>
      </w:r>
      <w:r w:rsidR="00915D1A">
        <w:rPr>
          <w:rFonts w:asciiTheme="minorHAnsi" w:hAnsiTheme="minorHAnsi"/>
          <w:b/>
          <w:sz w:val="22"/>
          <w:szCs w:val="22"/>
        </w:rPr>
        <w:t> </w:t>
      </w:r>
      <w:r w:rsidRPr="00915D1A">
        <w:rPr>
          <w:rFonts w:asciiTheme="minorHAnsi" w:hAnsiTheme="minorHAnsi"/>
          <w:b/>
          <w:sz w:val="22"/>
          <w:szCs w:val="22"/>
        </w:rPr>
        <w:t xml:space="preserve">Marszałkowski Województwa Pomorskiego (UMWP) z </w:t>
      </w:r>
      <w:r w:rsidR="00915D1A">
        <w:rPr>
          <w:rFonts w:asciiTheme="minorHAnsi" w:hAnsiTheme="minorHAnsi"/>
          <w:b/>
          <w:sz w:val="22"/>
          <w:szCs w:val="22"/>
        </w:rPr>
        <w:t>siedzibą w Gdańsku, ul. Okopowa </w:t>
      </w:r>
      <w:r w:rsidRPr="00915D1A">
        <w:rPr>
          <w:rFonts w:asciiTheme="minorHAnsi" w:hAnsiTheme="minorHAnsi"/>
          <w:b/>
          <w:sz w:val="22"/>
          <w:szCs w:val="22"/>
        </w:rPr>
        <w:t>21/27, 80-810 Gdańsk.</w:t>
      </w:r>
    </w:p>
    <w:p w:rsidR="00D16AE9" w:rsidRDefault="00D16AE9"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p>
    <w:p w:rsidR="000A603A" w:rsidRPr="00D505B7"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0" w:name="_Toc462230808"/>
      <w:r w:rsidRPr="00D505B7">
        <w:rPr>
          <w:rFonts w:asciiTheme="minorHAnsi" w:eastAsiaTheme="majorEastAsia" w:hAnsiTheme="minorHAnsi"/>
          <w:b/>
          <w:bCs/>
          <w:iCs/>
          <w:color w:val="FFFFFF" w:themeColor="background1"/>
          <w:sz w:val="24"/>
        </w:rPr>
        <w:t>PRZEDMIOT KONKURSU</w:t>
      </w:r>
      <w:bookmarkEnd w:id="20"/>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shd w:val="clear" w:color="auto" w:fill="FFFFFF" w:themeFill="background1"/>
          <w:lang w:eastAsia="en-US"/>
        </w:rPr>
      </w:pPr>
      <w:r w:rsidRPr="00342502">
        <w:rPr>
          <w:rFonts w:asciiTheme="minorHAnsi" w:eastAsiaTheme="minorHAnsi" w:hAnsiTheme="minorHAnsi" w:cstheme="minorBidi"/>
          <w:sz w:val="22"/>
          <w:szCs w:val="22"/>
          <w:lang w:eastAsia="en-US"/>
        </w:rPr>
        <w:t>Przedmiotem konkursu jest udzielenie dofinansowania projektom wpisującym się w cele szczegółowe Działania 5.2</w:t>
      </w:r>
      <w:r w:rsidR="000603A7">
        <w:rPr>
          <w:rFonts w:asciiTheme="minorHAnsi" w:eastAsiaTheme="minorHAnsi" w:hAnsiTheme="minorHAnsi" w:cstheme="minorBidi"/>
          <w:sz w:val="22"/>
          <w:szCs w:val="22"/>
          <w:lang w:eastAsia="en-US"/>
        </w:rPr>
        <w:t>.</w:t>
      </w:r>
      <w:r w:rsidRPr="00342502">
        <w:rPr>
          <w:rFonts w:asciiTheme="minorHAnsi" w:eastAsiaTheme="minorHAnsi" w:hAnsiTheme="minorHAnsi" w:cstheme="minorBidi"/>
          <w:sz w:val="22"/>
          <w:szCs w:val="22"/>
          <w:lang w:eastAsia="en-US"/>
        </w:rPr>
        <w:t xml:space="preserve"> </w:t>
      </w:r>
      <w:r w:rsidRPr="00342502">
        <w:rPr>
          <w:rFonts w:asciiTheme="minorHAnsi" w:eastAsiaTheme="minorHAnsi" w:hAnsiTheme="minorHAnsi" w:cs="Arial"/>
          <w:sz w:val="22"/>
          <w:szCs w:val="22"/>
        </w:rPr>
        <w:t>Aktywizacja zawodowa osób pozostających bez pracy</w:t>
      </w:r>
      <w:r w:rsidRPr="00342502">
        <w:rPr>
          <w:rFonts w:asciiTheme="minorHAnsi" w:eastAsiaTheme="minorHAnsi" w:hAnsiTheme="minorHAnsi" w:cstheme="minorBidi"/>
          <w:sz w:val="22"/>
          <w:szCs w:val="22"/>
          <w:lang w:eastAsia="en-US"/>
        </w:rPr>
        <w:t xml:space="preserve"> RPO WP 2014-2020, przy czym typy projektów podlegających dofinansowaniu w konkursie określone zostały </w:t>
      </w:r>
      <w:r w:rsidRPr="00342502">
        <w:rPr>
          <w:rFonts w:asciiTheme="minorHAnsi" w:eastAsiaTheme="minorHAnsi" w:hAnsiTheme="minorHAnsi" w:cstheme="minorBidi"/>
          <w:sz w:val="22"/>
          <w:szCs w:val="22"/>
          <w:shd w:val="clear" w:color="auto" w:fill="FFFFFF" w:themeFill="background1"/>
          <w:lang w:eastAsia="en-US"/>
        </w:rPr>
        <w:t xml:space="preserve">w </w:t>
      </w:r>
      <w:r w:rsidRPr="00342502">
        <w:rPr>
          <w:rFonts w:asciiTheme="minorHAnsi" w:eastAsiaTheme="minorHAnsi" w:hAnsiTheme="minorHAnsi" w:cstheme="minorBidi"/>
          <w:sz w:val="22"/>
          <w:szCs w:val="22"/>
          <w:u w:val="single"/>
          <w:shd w:val="clear" w:color="auto" w:fill="FFFFFF" w:themeFill="background1"/>
          <w:lang w:eastAsia="en-US"/>
        </w:rPr>
        <w:t>rozdziale 2</w:t>
      </w:r>
      <w:r w:rsidRPr="00342502">
        <w:rPr>
          <w:rFonts w:asciiTheme="minorHAnsi" w:eastAsiaTheme="minorHAnsi" w:hAnsiTheme="minorHAnsi" w:cstheme="minorBidi"/>
          <w:sz w:val="22"/>
          <w:szCs w:val="22"/>
          <w:shd w:val="clear" w:color="auto" w:fill="FFFFFF" w:themeFill="background1"/>
          <w:lang w:eastAsia="en-US"/>
        </w:rPr>
        <w:t xml:space="preserve"> niniejszego regulaminu.</w:t>
      </w:r>
    </w:p>
    <w:p w:rsidR="00872151" w:rsidRPr="00342502" w:rsidRDefault="00872151"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915D1A" w:rsidRPr="00872151" w:rsidRDefault="00915D1A" w:rsidP="002F7C5C">
      <w:pPr>
        <w:pStyle w:val="Akapitzlist"/>
        <w:numPr>
          <w:ilvl w:val="1"/>
          <w:numId w:val="51"/>
        </w:numPr>
        <w:shd w:val="clear" w:color="auto" w:fill="8DB3E2" w:themeFill="text2" w:themeFillTint="66"/>
        <w:tabs>
          <w:tab w:val="left" w:pos="567"/>
        </w:tabs>
        <w:spacing w:after="0"/>
        <w:ind w:left="567" w:hanging="567"/>
        <w:jc w:val="both"/>
        <w:outlineLvl w:val="1"/>
        <w:rPr>
          <w:rFonts w:asciiTheme="minorHAnsi" w:hAnsiTheme="minorHAnsi"/>
        </w:rPr>
      </w:pPr>
      <w:bookmarkStart w:id="21" w:name="_Toc462230809"/>
      <w:r w:rsidRPr="00872151">
        <w:rPr>
          <w:rFonts w:asciiTheme="minorHAnsi" w:eastAsiaTheme="majorEastAsia" w:hAnsiTheme="minorHAnsi"/>
          <w:b/>
          <w:bCs/>
          <w:iCs/>
          <w:color w:val="FFFFFF" w:themeColor="background1"/>
          <w:sz w:val="24"/>
        </w:rPr>
        <w:t>KWOTA PRZEZNACZONA NA DOFINANSOWANIE PROJEKTÓW W KONKURSIE</w:t>
      </w:r>
      <w:bookmarkEnd w:id="21"/>
      <w:r w:rsidRPr="00872151">
        <w:rPr>
          <w:rFonts w:asciiTheme="minorHAnsi" w:eastAsiaTheme="majorEastAsia" w:hAnsiTheme="minorHAnsi"/>
          <w:b/>
          <w:bCs/>
          <w:iCs/>
          <w:color w:val="FFFFFF" w:themeColor="background1"/>
          <w:sz w:val="24"/>
        </w:rPr>
        <w:t xml:space="preserve"> </w:t>
      </w:r>
    </w:p>
    <w:p w:rsidR="009A1B57" w:rsidRPr="009A1B57" w:rsidRDefault="009A1B57" w:rsidP="002F7C5C">
      <w:pPr>
        <w:tabs>
          <w:tab w:val="left" w:pos="567"/>
        </w:tabs>
        <w:spacing w:before="240" w:line="276" w:lineRule="auto"/>
        <w:jc w:val="both"/>
        <w:rPr>
          <w:rFonts w:ascii="Calibri" w:eastAsia="Calibri" w:hAnsi="Calibri"/>
          <w:b/>
          <w:sz w:val="22"/>
          <w:u w:val="single"/>
        </w:rPr>
      </w:pPr>
      <w:r w:rsidRPr="009A1B57">
        <w:rPr>
          <w:rFonts w:ascii="Calibri" w:eastAsia="Calibri" w:hAnsi="Calibri"/>
          <w:sz w:val="22"/>
        </w:rPr>
        <w:t xml:space="preserve">Kwota alokacji środków finansowych przeznaczonych na dofinansowanie projektów złożonych w odpowiedzi na konkurs wynosi </w:t>
      </w:r>
      <w:r w:rsidRPr="009A1B57">
        <w:rPr>
          <w:rFonts w:ascii="Calibri" w:eastAsia="Calibri" w:hAnsi="Calibri"/>
          <w:b/>
          <w:sz w:val="22"/>
        </w:rPr>
        <w:t>33 692 029,41</w:t>
      </w:r>
      <w:r w:rsidR="00FA5BFB" w:rsidRPr="009A1B57">
        <w:rPr>
          <w:rFonts w:ascii="Calibri" w:eastAsia="Calibri" w:hAnsi="Calibri"/>
          <w:sz w:val="22"/>
          <w:vertAlign w:val="superscript"/>
        </w:rPr>
        <w:footnoteReference w:id="3"/>
      </w:r>
      <w:r w:rsidRPr="009A1B57">
        <w:rPr>
          <w:rFonts w:ascii="Calibri" w:eastAsia="Calibri" w:hAnsi="Calibri"/>
          <w:b/>
          <w:sz w:val="22"/>
        </w:rPr>
        <w:t xml:space="preserve"> PLN</w:t>
      </w:r>
      <w:r w:rsidRPr="009A1B57">
        <w:rPr>
          <w:rFonts w:ascii="Calibri" w:eastAsia="Calibri" w:hAnsi="Calibri"/>
          <w:sz w:val="22"/>
        </w:rPr>
        <w:t>, w tym:</w:t>
      </w:r>
    </w:p>
    <w:p w:rsidR="009A1B57" w:rsidRPr="009A1B57" w:rsidRDefault="009A1B57" w:rsidP="002F7C5C">
      <w:pPr>
        <w:numPr>
          <w:ilvl w:val="0"/>
          <w:numId w:val="48"/>
        </w:numPr>
        <w:tabs>
          <w:tab w:val="left" w:pos="567"/>
        </w:tabs>
        <w:spacing w:line="276" w:lineRule="auto"/>
        <w:ind w:left="426"/>
        <w:jc w:val="both"/>
        <w:rPr>
          <w:rFonts w:ascii="Calibri" w:eastAsia="Calibri" w:hAnsi="Calibri"/>
          <w:b/>
          <w:sz w:val="22"/>
          <w:u w:val="single"/>
        </w:rPr>
      </w:pPr>
      <w:r w:rsidRPr="009A1B57">
        <w:rPr>
          <w:rFonts w:ascii="Calibri" w:eastAsia="Calibri" w:hAnsi="Calibri"/>
          <w:sz w:val="22"/>
        </w:rPr>
        <w:t>środki EFS w wysokości</w:t>
      </w:r>
      <w:r w:rsidRPr="009A1B57">
        <w:rPr>
          <w:rFonts w:ascii="Calibri" w:eastAsia="Calibri" w:hAnsi="Calibri"/>
          <w:b/>
          <w:sz w:val="22"/>
        </w:rPr>
        <w:t xml:space="preserve"> 30 145 500,00 PLN,</w:t>
      </w:r>
    </w:p>
    <w:p w:rsidR="009A1B57" w:rsidRPr="009A1B57" w:rsidRDefault="009A1B57" w:rsidP="002F7C5C">
      <w:pPr>
        <w:numPr>
          <w:ilvl w:val="0"/>
          <w:numId w:val="48"/>
        </w:numPr>
        <w:tabs>
          <w:tab w:val="left" w:pos="567"/>
        </w:tabs>
        <w:spacing w:line="276" w:lineRule="auto"/>
        <w:ind w:left="426"/>
        <w:jc w:val="both"/>
        <w:rPr>
          <w:rFonts w:ascii="Calibri" w:eastAsia="Calibri" w:hAnsi="Calibri"/>
          <w:b/>
          <w:sz w:val="22"/>
          <w:u w:val="single"/>
        </w:rPr>
      </w:pPr>
      <w:r w:rsidRPr="009A1B57">
        <w:rPr>
          <w:rFonts w:ascii="Calibri" w:hAnsi="Calibri"/>
          <w:sz w:val="22"/>
        </w:rPr>
        <w:t xml:space="preserve">krajowy wkład publiczny – budżet państwa w wysokości </w:t>
      </w:r>
      <w:r w:rsidR="00FA5BFB">
        <w:rPr>
          <w:rFonts w:ascii="Calibri" w:hAnsi="Calibri"/>
          <w:b/>
          <w:sz w:val="22"/>
        </w:rPr>
        <w:t>3 546 529,41</w:t>
      </w:r>
      <w:r w:rsidRPr="009A1B57">
        <w:rPr>
          <w:rFonts w:ascii="Calibri" w:hAnsi="Calibri"/>
          <w:b/>
          <w:sz w:val="22"/>
        </w:rPr>
        <w:t xml:space="preserve"> PLN.</w:t>
      </w:r>
    </w:p>
    <w:p w:rsidR="009A1B57" w:rsidRPr="009A1B57" w:rsidRDefault="009A1B57" w:rsidP="002F7C5C">
      <w:pPr>
        <w:tabs>
          <w:tab w:val="left" w:pos="567"/>
        </w:tabs>
        <w:spacing w:line="276" w:lineRule="auto"/>
        <w:ind w:left="426"/>
        <w:jc w:val="both"/>
        <w:rPr>
          <w:rFonts w:ascii="Calibri" w:eastAsia="Calibri" w:hAnsi="Calibri"/>
          <w:b/>
          <w:sz w:val="16"/>
          <w:u w:val="single"/>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Należy podkreślić, że dofinansowanie będzie przyznane wnioskom o dofinansowanie projektów do wysokości ww. limitów alokacji, zarówno w części dotyczącej środków EFS jak i budżetu państwa.</w:t>
      </w:r>
    </w:p>
    <w:p w:rsidR="009A1B57" w:rsidRPr="009A1B57" w:rsidRDefault="009A1B57" w:rsidP="002F7C5C">
      <w:pPr>
        <w:tabs>
          <w:tab w:val="left" w:pos="567"/>
        </w:tabs>
        <w:spacing w:line="276" w:lineRule="auto"/>
        <w:jc w:val="both"/>
        <w:rPr>
          <w:rFonts w:ascii="Calibri" w:hAnsi="Calibri"/>
          <w:sz w:val="16"/>
        </w:rPr>
      </w:pPr>
    </w:p>
    <w:p w:rsidR="00FA5BFB" w:rsidRPr="005F5EC4" w:rsidRDefault="009A1B57" w:rsidP="00FA5BFB">
      <w:pPr>
        <w:shd w:val="clear" w:color="auto" w:fill="FFFFFF"/>
        <w:spacing w:line="276" w:lineRule="auto"/>
        <w:jc w:val="both"/>
        <w:rPr>
          <w:rFonts w:ascii="Calibri" w:eastAsia="Calibri" w:hAnsi="Calibri"/>
        </w:rPr>
      </w:pPr>
      <w:r w:rsidRPr="009A1B57">
        <w:rPr>
          <w:rFonts w:ascii="Calibri" w:eastAsia="Calibri" w:hAnsi="Calibri"/>
          <w:sz w:val="22"/>
        </w:rPr>
        <w:t>Kwota alokacji środków EFS stanowi równowartość 7 000 000,</w:t>
      </w:r>
      <w:r>
        <w:rPr>
          <w:rFonts w:ascii="Calibri" w:eastAsia="Calibri" w:hAnsi="Calibri"/>
          <w:sz w:val="22"/>
        </w:rPr>
        <w:t>00 EUR i została przeliczona na </w:t>
      </w:r>
      <w:r w:rsidRPr="009A1B57">
        <w:rPr>
          <w:rFonts w:ascii="Calibri" w:eastAsia="Calibri" w:hAnsi="Calibri"/>
          <w:sz w:val="22"/>
        </w:rPr>
        <w:t xml:space="preserve">podstawie kursu EUR określonego w załączniku nr 4a </w:t>
      </w:r>
      <w:r>
        <w:rPr>
          <w:rFonts w:ascii="Calibri" w:eastAsia="Calibri" w:hAnsi="Calibri"/>
          <w:sz w:val="22"/>
        </w:rPr>
        <w:t xml:space="preserve">do Kontraktu Terytorialnego </w:t>
      </w:r>
      <w:r w:rsidRPr="006205E6">
        <w:rPr>
          <w:rFonts w:ascii="Calibri" w:eastAsia="Calibri" w:hAnsi="Calibri"/>
          <w:sz w:val="22"/>
          <w:szCs w:val="22"/>
        </w:rPr>
        <w:t>dla Województwa Pomorskiego w ramach perspektywy programowania na lata 2014-2020</w:t>
      </w:r>
      <w:r w:rsidR="00FA5BFB" w:rsidRPr="006205E6">
        <w:rPr>
          <w:rFonts w:ascii="Calibri" w:eastAsia="Calibri" w:hAnsi="Calibri"/>
          <w:sz w:val="22"/>
          <w:szCs w:val="22"/>
        </w:rPr>
        <w:t xml:space="preserve"> obowiązującego w październiku 2016 r.</w:t>
      </w:r>
    </w:p>
    <w:p w:rsidR="009A1B57" w:rsidRPr="007F5C29"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lastRenderedPageBreak/>
        <w:t>Rozstrzygnięcie konkursu przez ZWP zostanie dokonane z uwzgl</w:t>
      </w:r>
      <w:r>
        <w:rPr>
          <w:rFonts w:ascii="Calibri" w:eastAsia="Calibri" w:hAnsi="Calibri"/>
          <w:sz w:val="22"/>
        </w:rPr>
        <w:t>ędnieniem środków dostępnych po </w:t>
      </w:r>
      <w:r w:rsidRPr="009A1B57">
        <w:rPr>
          <w:rFonts w:ascii="Calibri" w:eastAsia="Calibri" w:hAnsi="Calibri"/>
          <w:sz w:val="22"/>
        </w:rPr>
        <w:t xml:space="preserve">ponownym przeliczeniu alokacji wg kursu EUR, określonego w załączniku nr 4a do Kontraktu Terytorialnego, obowiązującego w miesiącu, w którym zatwierdzany będzie wybór projektów. </w:t>
      </w:r>
    </w:p>
    <w:p w:rsidR="009A1B57" w:rsidRPr="009A1B57"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Zawarcie umowy o dofinansowanie uzależnione jest od dostępności środków w miesiącu, w którym dana umowa jest zawierana. Dostępność środków na etapie zawierania umów określa się na podstawie algorytmu, o którym mowa w Kontrakcie Terytorialnym w</w:t>
      </w:r>
      <w:r>
        <w:rPr>
          <w:rFonts w:ascii="Calibri" w:eastAsia="Calibri" w:hAnsi="Calibri"/>
          <w:sz w:val="22"/>
        </w:rPr>
        <w:t>edłu</w:t>
      </w:r>
      <w:r w:rsidRPr="009A1B57">
        <w:rPr>
          <w:rFonts w:ascii="Calibri" w:eastAsia="Calibri" w:hAnsi="Calibri"/>
          <w:sz w:val="22"/>
        </w:rPr>
        <w:t>g kursu określonego w załączniku nr 4a, obowiązują</w:t>
      </w:r>
      <w:r>
        <w:rPr>
          <w:rFonts w:ascii="Calibri" w:eastAsia="Calibri" w:hAnsi="Calibri"/>
          <w:sz w:val="22"/>
        </w:rPr>
        <w:t>cego w miesiącu zawarcia umowy.</w:t>
      </w:r>
      <w:r w:rsidRPr="009A1B57">
        <w:rPr>
          <w:rFonts w:ascii="Calibri" w:eastAsia="Calibri" w:hAnsi="Calibri"/>
          <w:sz w:val="22"/>
        </w:rPr>
        <w:t xml:space="preserve"> Ze względu na ryzyko wystąpienia różnic kursowych kwota dostępnej alokacji może okazać się niewystarczająca dla dofinansowania wszystkich projektów wybranych do dofinansowania.</w:t>
      </w:r>
      <w:r w:rsidRPr="009A1B57" w:rsidDel="004D6A4F">
        <w:rPr>
          <w:rFonts w:ascii="Calibri" w:eastAsia="Calibri" w:hAnsi="Calibri"/>
          <w:sz w:val="22"/>
        </w:rPr>
        <w:t xml:space="preserve"> </w:t>
      </w:r>
    </w:p>
    <w:p w:rsidR="009A1B57" w:rsidRPr="009A1B57"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 xml:space="preserve">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 </w:t>
      </w:r>
    </w:p>
    <w:p w:rsidR="00872151" w:rsidRDefault="00872151" w:rsidP="002F7C5C">
      <w:pPr>
        <w:spacing w:line="276" w:lineRule="auto"/>
        <w:rPr>
          <w:rFonts w:asciiTheme="minorHAnsi" w:eastAsiaTheme="minorHAnsi" w:hAnsiTheme="minorHAnsi" w:cstheme="minorBidi"/>
          <w:b/>
          <w:sz w:val="22"/>
          <w:szCs w:val="22"/>
          <w:u w:val="single"/>
          <w:lang w:eastAsia="en-US"/>
        </w:rPr>
      </w:pPr>
    </w:p>
    <w:p w:rsidR="000A603A" w:rsidRPr="00D505B7" w:rsidRDefault="00F84089"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2" w:name="_Toc462230810"/>
      <w:r>
        <w:rPr>
          <w:rFonts w:asciiTheme="minorHAnsi" w:eastAsiaTheme="majorEastAsia" w:hAnsiTheme="minorHAnsi"/>
          <w:b/>
          <w:bCs/>
          <w:iCs/>
          <w:color w:val="FFFFFF" w:themeColor="background1"/>
          <w:sz w:val="24"/>
        </w:rPr>
        <w:t xml:space="preserve">DOPUSZCZALNY </w:t>
      </w:r>
      <w:r w:rsidR="00D505B7">
        <w:rPr>
          <w:rFonts w:asciiTheme="minorHAnsi" w:eastAsiaTheme="majorEastAsia" w:hAnsiTheme="minorHAnsi"/>
          <w:b/>
          <w:bCs/>
          <w:iCs/>
          <w:color w:val="FFFFFF" w:themeColor="background1"/>
          <w:sz w:val="24"/>
        </w:rPr>
        <w:t xml:space="preserve">POZIOM DOFINANSOWANIA PROJEKTU </w:t>
      </w:r>
      <w:r w:rsidR="000A603A" w:rsidRPr="00D505B7">
        <w:rPr>
          <w:rFonts w:asciiTheme="minorHAnsi" w:eastAsiaTheme="majorEastAsia" w:hAnsiTheme="minorHAnsi"/>
          <w:b/>
          <w:bCs/>
          <w:iCs/>
          <w:color w:val="FFFFFF" w:themeColor="background1"/>
          <w:sz w:val="24"/>
        </w:rPr>
        <w:t>W KONKURSIE</w:t>
      </w:r>
      <w:bookmarkEnd w:id="22"/>
    </w:p>
    <w:p w:rsidR="00D505B7" w:rsidRDefault="00D505B7" w:rsidP="002F7C5C">
      <w:pPr>
        <w:spacing w:line="276" w:lineRule="auto"/>
        <w:jc w:val="both"/>
        <w:rPr>
          <w:rFonts w:asciiTheme="minorHAnsi" w:eastAsiaTheme="minorHAnsi" w:hAnsiTheme="minorHAnsi" w:cstheme="minorBidi"/>
          <w:sz w:val="22"/>
          <w:szCs w:val="22"/>
          <w:lang w:eastAsia="en-US"/>
        </w:rPr>
      </w:pPr>
    </w:p>
    <w:p w:rsidR="00D505B7" w:rsidRPr="00915D1A" w:rsidRDefault="00076C1C" w:rsidP="002F7C5C">
      <w:pPr>
        <w:spacing w:line="276" w:lineRule="auto"/>
        <w:jc w:val="both"/>
        <w:rPr>
          <w:rFonts w:asciiTheme="minorHAnsi" w:hAnsiTheme="minorHAnsi"/>
          <w:sz w:val="22"/>
          <w:szCs w:val="22"/>
        </w:rPr>
      </w:pPr>
      <w:r w:rsidRPr="00872151">
        <w:rPr>
          <w:rFonts w:asciiTheme="minorHAnsi" w:hAnsiTheme="minorHAnsi"/>
          <w:sz w:val="22"/>
          <w:szCs w:val="22"/>
        </w:rPr>
        <w:t>P</w:t>
      </w:r>
      <w:r w:rsidR="000A603A" w:rsidRPr="00872151">
        <w:rPr>
          <w:rFonts w:asciiTheme="minorHAnsi" w:hAnsiTheme="minorHAnsi"/>
          <w:sz w:val="22"/>
          <w:szCs w:val="22"/>
        </w:rPr>
        <w:t>oziom dofinansowania</w:t>
      </w:r>
      <w:r w:rsidR="000A603A" w:rsidRPr="00915D1A">
        <w:rPr>
          <w:rFonts w:asciiTheme="minorHAnsi" w:hAnsiTheme="minorHAnsi"/>
          <w:sz w:val="22"/>
          <w:szCs w:val="22"/>
        </w:rPr>
        <w:t xml:space="preserve"> </w:t>
      </w:r>
      <w:r w:rsidR="00872151" w:rsidRPr="00872151">
        <w:rPr>
          <w:rFonts w:asciiTheme="minorHAnsi" w:hAnsiTheme="minorHAnsi"/>
          <w:sz w:val="22"/>
        </w:rPr>
        <w:t xml:space="preserve">wydatków kwalifikowalnych </w:t>
      </w:r>
      <w:r w:rsidR="000A603A" w:rsidRPr="00915D1A">
        <w:rPr>
          <w:rFonts w:asciiTheme="minorHAnsi" w:hAnsiTheme="minorHAnsi"/>
          <w:sz w:val="22"/>
          <w:szCs w:val="22"/>
        </w:rPr>
        <w:t xml:space="preserve">projektu wynosi </w:t>
      </w:r>
      <w:r w:rsidR="000A603A" w:rsidRPr="00915D1A">
        <w:rPr>
          <w:rFonts w:asciiTheme="minorHAnsi" w:hAnsiTheme="minorHAnsi"/>
          <w:b/>
          <w:sz w:val="22"/>
          <w:szCs w:val="22"/>
          <w:u w:val="single"/>
        </w:rPr>
        <w:t>95%</w:t>
      </w:r>
      <w:r w:rsidR="00D505B7" w:rsidRPr="00915D1A">
        <w:rPr>
          <w:rFonts w:asciiTheme="minorHAnsi" w:hAnsiTheme="minorHAnsi"/>
          <w:sz w:val="22"/>
          <w:szCs w:val="22"/>
        </w:rPr>
        <w:t xml:space="preserve">, </w:t>
      </w:r>
      <w:r w:rsidR="000A603A" w:rsidRPr="00915D1A">
        <w:rPr>
          <w:rFonts w:asciiTheme="minorHAnsi" w:hAnsiTheme="minorHAnsi"/>
          <w:sz w:val="22"/>
          <w:szCs w:val="22"/>
        </w:rPr>
        <w:t>w</w:t>
      </w:r>
      <w:r w:rsidR="00335E39" w:rsidRPr="00915D1A">
        <w:rPr>
          <w:rFonts w:asciiTheme="minorHAnsi" w:hAnsiTheme="minorHAnsi"/>
          <w:sz w:val="22"/>
          <w:szCs w:val="22"/>
        </w:rPr>
        <w:t> </w:t>
      </w:r>
      <w:r w:rsidR="000A603A" w:rsidRPr="00915D1A">
        <w:rPr>
          <w:rFonts w:asciiTheme="minorHAnsi" w:hAnsiTheme="minorHAnsi"/>
          <w:sz w:val="22"/>
          <w:szCs w:val="22"/>
        </w:rPr>
        <w:t>tym</w:t>
      </w:r>
      <w:r w:rsidR="00D505B7" w:rsidRPr="00915D1A">
        <w:rPr>
          <w:rFonts w:asciiTheme="minorHAnsi" w:hAnsiTheme="minorHAnsi"/>
          <w:sz w:val="22"/>
          <w:szCs w:val="22"/>
        </w:rPr>
        <w:t>:</w:t>
      </w:r>
    </w:p>
    <w:p w:rsidR="00D505B7" w:rsidRPr="00915D1A" w:rsidRDefault="000A603A" w:rsidP="002F7C5C">
      <w:pPr>
        <w:pStyle w:val="Akapitzlist"/>
        <w:numPr>
          <w:ilvl w:val="0"/>
          <w:numId w:val="49"/>
        </w:numPr>
        <w:ind w:left="567"/>
        <w:jc w:val="both"/>
        <w:rPr>
          <w:rFonts w:asciiTheme="minorHAnsi" w:hAnsiTheme="minorHAnsi"/>
        </w:rPr>
      </w:pPr>
      <w:r w:rsidRPr="00915D1A">
        <w:rPr>
          <w:rFonts w:asciiTheme="minorHAnsi" w:hAnsiTheme="minorHAnsi"/>
        </w:rPr>
        <w:t xml:space="preserve">85% </w:t>
      </w:r>
      <w:r w:rsidR="009D1F7A" w:rsidRPr="00915D1A">
        <w:rPr>
          <w:rFonts w:asciiTheme="minorHAnsi" w:hAnsiTheme="minorHAnsi"/>
        </w:rPr>
        <w:t>środki EFS</w:t>
      </w:r>
      <w:r w:rsidR="00915D1A" w:rsidRPr="00915D1A">
        <w:rPr>
          <w:rFonts w:asciiTheme="minorHAnsi" w:hAnsiTheme="minorHAnsi"/>
        </w:rPr>
        <w:t>;</w:t>
      </w:r>
    </w:p>
    <w:p w:rsidR="000A603A" w:rsidRPr="00915D1A" w:rsidRDefault="003F5BE4" w:rsidP="002F7C5C">
      <w:pPr>
        <w:pStyle w:val="Akapitzlist"/>
        <w:numPr>
          <w:ilvl w:val="0"/>
          <w:numId w:val="49"/>
        </w:numPr>
        <w:ind w:left="567"/>
        <w:jc w:val="both"/>
        <w:rPr>
          <w:rFonts w:asciiTheme="minorHAnsi" w:hAnsiTheme="minorHAnsi"/>
        </w:rPr>
      </w:pPr>
      <w:r w:rsidRPr="00915D1A">
        <w:rPr>
          <w:rFonts w:asciiTheme="minorHAnsi" w:hAnsiTheme="minorHAnsi"/>
        </w:rPr>
        <w:t>10</w:t>
      </w:r>
      <w:r w:rsidR="000A603A" w:rsidRPr="00915D1A">
        <w:rPr>
          <w:rFonts w:asciiTheme="minorHAnsi" w:hAnsiTheme="minorHAnsi"/>
        </w:rPr>
        <w:t>% krajowy wkład publiczny</w:t>
      </w:r>
      <w:r w:rsidR="009663AA" w:rsidRPr="00915D1A">
        <w:rPr>
          <w:rFonts w:asciiTheme="minorHAnsi" w:hAnsiTheme="minorHAnsi"/>
        </w:rPr>
        <w:t xml:space="preserve"> – budżet</w:t>
      </w:r>
      <w:r w:rsidR="00893BB9" w:rsidRPr="00915D1A">
        <w:rPr>
          <w:rFonts w:asciiTheme="minorHAnsi" w:hAnsiTheme="minorHAnsi"/>
        </w:rPr>
        <w:t xml:space="preserve"> państwa</w:t>
      </w:r>
      <w:r w:rsidR="00076C1C" w:rsidRPr="00915D1A">
        <w:rPr>
          <w:rFonts w:asciiTheme="minorHAnsi" w:hAnsiTheme="minorHAnsi"/>
        </w:rPr>
        <w:t>.</w:t>
      </w:r>
    </w:p>
    <w:p w:rsidR="00D505B7" w:rsidRPr="00872151" w:rsidRDefault="000A603A" w:rsidP="002F7C5C">
      <w:pPr>
        <w:autoSpaceDE w:val="0"/>
        <w:autoSpaceDN w:val="0"/>
        <w:adjustRightInd w:val="0"/>
        <w:spacing w:line="276" w:lineRule="auto"/>
        <w:jc w:val="both"/>
        <w:rPr>
          <w:rFonts w:asciiTheme="minorHAnsi" w:hAnsiTheme="minorHAnsi"/>
          <w:b/>
          <w:sz w:val="22"/>
          <w:szCs w:val="22"/>
        </w:rPr>
      </w:pPr>
      <w:r w:rsidRPr="00872151">
        <w:rPr>
          <w:rFonts w:asciiTheme="minorHAnsi" w:hAnsiTheme="minorHAnsi"/>
          <w:b/>
          <w:sz w:val="22"/>
          <w:szCs w:val="22"/>
        </w:rPr>
        <w:t xml:space="preserve">Wymagany wkład własny beneficjenta do projektu wynosi </w:t>
      </w:r>
      <w:r w:rsidRPr="00872151">
        <w:rPr>
          <w:rFonts w:asciiTheme="minorHAnsi" w:hAnsiTheme="minorHAnsi"/>
          <w:b/>
          <w:sz w:val="22"/>
          <w:szCs w:val="22"/>
          <w:u w:val="single"/>
        </w:rPr>
        <w:t xml:space="preserve">5% </w:t>
      </w:r>
      <w:r w:rsidRPr="00872151">
        <w:rPr>
          <w:rFonts w:asciiTheme="minorHAnsi" w:hAnsiTheme="minorHAnsi"/>
          <w:b/>
          <w:sz w:val="22"/>
          <w:szCs w:val="22"/>
        </w:rPr>
        <w:t>wyd</w:t>
      </w:r>
      <w:r w:rsidR="00D505B7" w:rsidRPr="00872151">
        <w:rPr>
          <w:rFonts w:asciiTheme="minorHAnsi" w:hAnsiTheme="minorHAnsi"/>
          <w:b/>
          <w:sz w:val="22"/>
          <w:szCs w:val="22"/>
        </w:rPr>
        <w:t>atków kwalifikowalnych projektu.</w:t>
      </w:r>
    </w:p>
    <w:p w:rsidR="00076C1C" w:rsidRPr="00915D1A" w:rsidRDefault="00076C1C" w:rsidP="002F7C5C">
      <w:pPr>
        <w:autoSpaceDE w:val="0"/>
        <w:autoSpaceDN w:val="0"/>
        <w:adjustRightInd w:val="0"/>
        <w:spacing w:line="276" w:lineRule="auto"/>
        <w:jc w:val="both"/>
        <w:rPr>
          <w:rFonts w:asciiTheme="minorHAnsi" w:hAnsiTheme="minorHAnsi"/>
          <w:sz w:val="22"/>
          <w:szCs w:val="22"/>
        </w:rPr>
      </w:pPr>
    </w:p>
    <w:p w:rsidR="00D505B7" w:rsidRPr="00915D1A" w:rsidRDefault="00D505B7" w:rsidP="002F7C5C">
      <w:pPr>
        <w:autoSpaceDE w:val="0"/>
        <w:autoSpaceDN w:val="0"/>
        <w:adjustRightInd w:val="0"/>
        <w:spacing w:line="276" w:lineRule="auto"/>
        <w:jc w:val="both"/>
        <w:rPr>
          <w:rFonts w:asciiTheme="minorHAnsi" w:hAnsiTheme="minorHAnsi"/>
          <w:sz w:val="22"/>
          <w:szCs w:val="22"/>
        </w:rPr>
      </w:pPr>
      <w:r w:rsidRPr="00915D1A">
        <w:rPr>
          <w:rFonts w:asciiTheme="minorHAnsi" w:hAnsiTheme="minorHAnsi"/>
          <w:sz w:val="22"/>
          <w:szCs w:val="22"/>
        </w:rPr>
        <w:t>Informacje na temat kwalifikowania wkładu własnego w ramach projektów dofinansowanych ze</w:t>
      </w:r>
      <w:r w:rsidR="00A97D7F">
        <w:rPr>
          <w:rFonts w:asciiTheme="minorHAnsi" w:hAnsiTheme="minorHAnsi"/>
          <w:sz w:val="22"/>
          <w:szCs w:val="22"/>
        </w:rPr>
        <w:t> </w:t>
      </w:r>
      <w:r w:rsidRPr="00915D1A">
        <w:rPr>
          <w:rFonts w:asciiTheme="minorHAnsi" w:hAnsiTheme="minorHAnsi"/>
          <w:sz w:val="22"/>
          <w:szCs w:val="22"/>
        </w:rPr>
        <w:t xml:space="preserve">środków EFS znajdują się w </w:t>
      </w:r>
      <w:r w:rsidRPr="00915D1A">
        <w:rPr>
          <w:rFonts w:asciiTheme="minorHAnsi" w:hAnsiTheme="minorHAnsi"/>
          <w:i/>
          <w:sz w:val="22"/>
          <w:szCs w:val="22"/>
        </w:rPr>
        <w:t>Wytycznych dotyczących kwalifikowalności wydatków w</w:t>
      </w:r>
      <w:r w:rsidR="00076C1C" w:rsidRPr="00915D1A">
        <w:rPr>
          <w:rFonts w:asciiTheme="minorHAnsi" w:hAnsiTheme="minorHAnsi"/>
          <w:i/>
          <w:sz w:val="22"/>
          <w:szCs w:val="22"/>
        </w:rPr>
        <w:t> </w:t>
      </w:r>
      <w:r w:rsidRPr="00915D1A">
        <w:rPr>
          <w:rFonts w:asciiTheme="minorHAnsi" w:hAnsiTheme="minorHAnsi"/>
          <w:i/>
          <w:sz w:val="22"/>
          <w:szCs w:val="22"/>
        </w:rPr>
        <w:t>ramach Regionalnego Programu Operacyjnego Województwa Pomorskiego na lata 2014-2020</w:t>
      </w:r>
      <w:r w:rsidRPr="00915D1A">
        <w:rPr>
          <w:rFonts w:asciiTheme="minorHAnsi" w:hAnsiTheme="minorHAnsi"/>
          <w:sz w:val="22"/>
          <w:szCs w:val="22"/>
        </w:rPr>
        <w:t xml:space="preserve">. </w:t>
      </w: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0A603A" w:rsidRPr="00D505B7"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3" w:name="_Toc462230811"/>
      <w:r w:rsidRPr="00D505B7">
        <w:rPr>
          <w:rFonts w:asciiTheme="minorHAnsi" w:eastAsiaTheme="majorEastAsia" w:hAnsiTheme="minorHAnsi"/>
          <w:b/>
          <w:bCs/>
          <w:iCs/>
          <w:color w:val="FFFFFF" w:themeColor="background1"/>
          <w:sz w:val="24"/>
        </w:rPr>
        <w:t>MINIMALNA WARTOŚĆ PROJEKTU W KONKURSIE</w:t>
      </w:r>
      <w:bookmarkEnd w:id="23"/>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0A603A" w:rsidRPr="00872151" w:rsidRDefault="000A603A" w:rsidP="002F7C5C">
      <w:pPr>
        <w:spacing w:line="276" w:lineRule="auto"/>
        <w:jc w:val="both"/>
        <w:rPr>
          <w:rFonts w:asciiTheme="minorHAnsi" w:eastAsiaTheme="minorHAnsi" w:hAnsiTheme="minorHAnsi" w:cstheme="minorBidi"/>
          <w:b/>
          <w:sz w:val="22"/>
          <w:szCs w:val="22"/>
          <w:lang w:eastAsia="en-US"/>
        </w:rPr>
      </w:pPr>
      <w:r w:rsidRPr="00872151">
        <w:rPr>
          <w:rFonts w:asciiTheme="minorHAnsi" w:eastAsiaTheme="minorHAnsi" w:hAnsiTheme="minorHAnsi" w:cstheme="minorBidi"/>
          <w:b/>
          <w:sz w:val="22"/>
          <w:szCs w:val="22"/>
          <w:lang w:eastAsia="en-US"/>
        </w:rPr>
        <w:t>1 000 000,00 PLN</w:t>
      </w:r>
    </w:p>
    <w:p w:rsidR="00D505B7" w:rsidRDefault="00D505B7" w:rsidP="002F7C5C">
      <w:pPr>
        <w:spacing w:line="276" w:lineRule="auto"/>
        <w:jc w:val="both"/>
        <w:rPr>
          <w:rFonts w:asciiTheme="minorHAnsi" w:eastAsiaTheme="minorHAnsi" w:hAnsiTheme="minorHAnsi" w:cstheme="minorBidi"/>
          <w:b/>
          <w:sz w:val="22"/>
          <w:szCs w:val="22"/>
          <w:u w:val="single"/>
          <w:lang w:eastAsia="en-US"/>
        </w:rPr>
      </w:pPr>
    </w:p>
    <w:p w:rsidR="00D505B7" w:rsidRPr="003C323D" w:rsidRDefault="00D505B7"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4" w:name="_Toc445119762"/>
      <w:bookmarkStart w:id="25" w:name="_Toc440885191"/>
      <w:bookmarkStart w:id="26" w:name="_Toc447262891"/>
      <w:bookmarkStart w:id="27" w:name="_Toc448399214"/>
      <w:bookmarkStart w:id="28" w:name="_Toc462230812"/>
      <w:r w:rsidRPr="003C323D">
        <w:rPr>
          <w:rFonts w:asciiTheme="minorHAnsi" w:eastAsiaTheme="majorEastAsia" w:hAnsiTheme="minorHAnsi"/>
          <w:b/>
          <w:bCs/>
          <w:iCs/>
          <w:color w:val="FFFFFF" w:themeColor="background1"/>
          <w:sz w:val="24"/>
        </w:rPr>
        <w:t>OKRES REALIZACJI PROJEKTU W KONKURSIE</w:t>
      </w:r>
      <w:bookmarkEnd w:id="24"/>
      <w:bookmarkEnd w:id="25"/>
      <w:bookmarkEnd w:id="26"/>
      <w:bookmarkEnd w:id="27"/>
      <w:bookmarkEnd w:id="28"/>
    </w:p>
    <w:p w:rsidR="00D505B7" w:rsidRPr="008C48CF" w:rsidRDefault="00D505B7" w:rsidP="002F7C5C">
      <w:pPr>
        <w:spacing w:line="276" w:lineRule="auto"/>
        <w:rPr>
          <w:rFonts w:asciiTheme="minorHAnsi" w:hAnsiTheme="minorHAnsi"/>
        </w:rPr>
      </w:pPr>
    </w:p>
    <w:p w:rsidR="00915D1A" w:rsidRPr="00915D1A" w:rsidRDefault="00915D1A" w:rsidP="002F7C5C">
      <w:pPr>
        <w:spacing w:line="276" w:lineRule="auto"/>
        <w:jc w:val="both"/>
        <w:rPr>
          <w:rFonts w:asciiTheme="minorHAnsi" w:hAnsiTheme="minorHAnsi"/>
          <w:sz w:val="22"/>
          <w:szCs w:val="22"/>
        </w:rPr>
      </w:pPr>
      <w:r w:rsidRPr="00915D1A">
        <w:rPr>
          <w:rFonts w:asciiTheme="minorHAnsi" w:hAnsiTheme="minorHAnsi"/>
          <w:sz w:val="22"/>
          <w:szCs w:val="22"/>
        </w:rPr>
        <w:t xml:space="preserve">Projekt może być realizowany w okresie od dnia ogłoszenia konkursu przez </w:t>
      </w:r>
      <w:r w:rsidRPr="009124EE">
        <w:rPr>
          <w:rFonts w:asciiTheme="minorHAnsi" w:hAnsiTheme="minorHAnsi"/>
          <w:sz w:val="22"/>
          <w:szCs w:val="22"/>
        </w:rPr>
        <w:t>IOK, tj.</w:t>
      </w:r>
      <w:r w:rsidR="00473334">
        <w:rPr>
          <w:rFonts w:asciiTheme="minorHAnsi" w:hAnsiTheme="minorHAnsi"/>
          <w:sz w:val="22"/>
          <w:szCs w:val="22"/>
        </w:rPr>
        <w:t> </w:t>
      </w:r>
      <w:r w:rsidRPr="009124EE">
        <w:rPr>
          <w:rFonts w:asciiTheme="minorHAnsi" w:hAnsiTheme="minorHAnsi"/>
          <w:b/>
          <w:sz w:val="22"/>
          <w:szCs w:val="22"/>
        </w:rPr>
        <w:t>od</w:t>
      </w:r>
      <w:r w:rsidR="00473334">
        <w:rPr>
          <w:rFonts w:asciiTheme="minorHAnsi" w:hAnsiTheme="minorHAnsi"/>
          <w:sz w:val="22"/>
          <w:szCs w:val="22"/>
        </w:rPr>
        <w:t> </w:t>
      </w:r>
      <w:r w:rsidR="00CA30C1" w:rsidRPr="009124EE">
        <w:rPr>
          <w:rFonts w:asciiTheme="minorHAnsi" w:hAnsiTheme="minorHAnsi"/>
          <w:b/>
          <w:sz w:val="22"/>
          <w:szCs w:val="22"/>
        </w:rPr>
        <w:t>17</w:t>
      </w:r>
      <w:r w:rsidR="00473334">
        <w:rPr>
          <w:rFonts w:asciiTheme="minorHAnsi" w:hAnsiTheme="minorHAnsi"/>
          <w:b/>
          <w:sz w:val="22"/>
          <w:szCs w:val="22"/>
        </w:rPr>
        <w:t> </w:t>
      </w:r>
      <w:r w:rsidR="00CA30C1" w:rsidRPr="009124EE">
        <w:rPr>
          <w:rFonts w:asciiTheme="minorHAnsi" w:hAnsiTheme="minorHAnsi"/>
          <w:b/>
          <w:sz w:val="22"/>
          <w:szCs w:val="22"/>
        </w:rPr>
        <w:t>października</w:t>
      </w:r>
      <w:r w:rsidR="00473334">
        <w:rPr>
          <w:rFonts w:asciiTheme="minorHAnsi" w:hAnsiTheme="minorHAnsi"/>
          <w:b/>
          <w:sz w:val="22"/>
          <w:szCs w:val="22"/>
        </w:rPr>
        <w:t> </w:t>
      </w:r>
      <w:r w:rsidR="0071728E">
        <w:rPr>
          <w:rFonts w:asciiTheme="minorHAnsi" w:hAnsiTheme="minorHAnsi"/>
          <w:b/>
          <w:sz w:val="22"/>
          <w:szCs w:val="22"/>
        </w:rPr>
        <w:t>2016 r. do 31</w:t>
      </w:r>
      <w:r w:rsidRPr="009124EE">
        <w:rPr>
          <w:rFonts w:asciiTheme="minorHAnsi" w:hAnsiTheme="minorHAnsi"/>
          <w:b/>
          <w:sz w:val="22"/>
          <w:szCs w:val="22"/>
        </w:rPr>
        <w:t xml:space="preserve"> </w:t>
      </w:r>
      <w:r w:rsidR="0071728E">
        <w:rPr>
          <w:rFonts w:asciiTheme="minorHAnsi" w:hAnsiTheme="minorHAnsi"/>
          <w:b/>
          <w:sz w:val="22"/>
          <w:szCs w:val="22"/>
        </w:rPr>
        <w:t xml:space="preserve">marca </w:t>
      </w:r>
      <w:r w:rsidRPr="009124EE">
        <w:rPr>
          <w:rFonts w:asciiTheme="minorHAnsi" w:hAnsiTheme="minorHAnsi"/>
          <w:b/>
          <w:sz w:val="22"/>
          <w:szCs w:val="22"/>
        </w:rPr>
        <w:t>202</w:t>
      </w:r>
      <w:r w:rsidR="0071728E">
        <w:rPr>
          <w:rFonts w:asciiTheme="minorHAnsi" w:hAnsiTheme="minorHAnsi"/>
          <w:b/>
          <w:sz w:val="22"/>
          <w:szCs w:val="22"/>
        </w:rPr>
        <w:t>0</w:t>
      </w:r>
      <w:r w:rsidRPr="009124EE">
        <w:rPr>
          <w:rFonts w:asciiTheme="minorHAnsi" w:hAnsiTheme="minorHAnsi"/>
          <w:b/>
          <w:sz w:val="22"/>
          <w:szCs w:val="22"/>
        </w:rPr>
        <w:t xml:space="preserve"> r.</w:t>
      </w:r>
      <w:r w:rsidRPr="009124EE">
        <w:rPr>
          <w:rFonts w:asciiTheme="minorHAnsi" w:hAnsiTheme="minorHAnsi"/>
          <w:sz w:val="22"/>
          <w:szCs w:val="22"/>
        </w:rPr>
        <w:t xml:space="preserve">, przy czym termin </w:t>
      </w:r>
      <w:r w:rsidR="00473334">
        <w:rPr>
          <w:rFonts w:asciiTheme="minorHAnsi" w:hAnsiTheme="minorHAnsi"/>
          <w:sz w:val="22"/>
          <w:szCs w:val="22"/>
        </w:rPr>
        <w:t>realizacji projektu założony we </w:t>
      </w:r>
      <w:r w:rsidRPr="009124EE">
        <w:rPr>
          <w:rFonts w:asciiTheme="minorHAnsi" w:hAnsiTheme="minorHAnsi"/>
          <w:sz w:val="22"/>
          <w:szCs w:val="22"/>
        </w:rPr>
        <w:t xml:space="preserve">wniosku o dofinansowanie </w:t>
      </w:r>
      <w:r w:rsidRPr="009124EE">
        <w:rPr>
          <w:rFonts w:asciiTheme="minorHAnsi" w:hAnsiTheme="minorHAnsi"/>
          <w:b/>
          <w:sz w:val="22"/>
          <w:szCs w:val="22"/>
        </w:rPr>
        <w:t>musi zakładać jego rozpoczęcie najpóźniej w I</w:t>
      </w:r>
      <w:r w:rsidR="00CA30C1" w:rsidRPr="009124EE">
        <w:rPr>
          <w:rFonts w:asciiTheme="minorHAnsi" w:hAnsiTheme="minorHAnsi"/>
          <w:b/>
          <w:sz w:val="22"/>
          <w:szCs w:val="22"/>
        </w:rPr>
        <w:t xml:space="preserve">II kwartale </w:t>
      </w:r>
      <w:r w:rsidRPr="009124EE">
        <w:rPr>
          <w:rFonts w:asciiTheme="minorHAnsi" w:hAnsiTheme="minorHAnsi"/>
          <w:b/>
          <w:sz w:val="22"/>
          <w:szCs w:val="22"/>
        </w:rPr>
        <w:t>2017</w:t>
      </w:r>
      <w:r w:rsidRPr="009124EE">
        <w:rPr>
          <w:rFonts w:asciiTheme="minorHAnsi" w:hAnsiTheme="minorHAnsi"/>
          <w:sz w:val="22"/>
          <w:szCs w:val="22"/>
        </w:rPr>
        <w:t xml:space="preserve"> </w:t>
      </w:r>
      <w:r w:rsidRPr="009124EE">
        <w:rPr>
          <w:rFonts w:asciiTheme="minorHAnsi" w:hAnsiTheme="minorHAnsi"/>
          <w:b/>
          <w:sz w:val="22"/>
          <w:szCs w:val="22"/>
        </w:rPr>
        <w:t>r.</w:t>
      </w:r>
    </w:p>
    <w:p w:rsidR="009A1B57" w:rsidRDefault="009A1B57"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3C323D"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9" w:name="_Toc419892476"/>
      <w:bookmarkStart w:id="30" w:name="_Toc420574244"/>
      <w:bookmarkStart w:id="31" w:name="_Toc420575776"/>
      <w:bookmarkStart w:id="32" w:name="_Toc422301616"/>
      <w:bookmarkStart w:id="33" w:name="_Toc462230813"/>
      <w:r w:rsidRPr="003C323D">
        <w:rPr>
          <w:rFonts w:asciiTheme="minorHAnsi" w:eastAsiaTheme="majorEastAsia" w:hAnsiTheme="minorHAnsi"/>
          <w:b/>
          <w:bCs/>
          <w:iCs/>
          <w:color w:val="FFFFFF" w:themeColor="background1"/>
          <w:sz w:val="24"/>
        </w:rPr>
        <w:lastRenderedPageBreak/>
        <w:t>PODMIOTY UPRAWNIONE</w:t>
      </w:r>
      <w:bookmarkEnd w:id="29"/>
      <w:bookmarkEnd w:id="30"/>
      <w:bookmarkEnd w:id="31"/>
      <w:bookmarkEnd w:id="32"/>
      <w:r w:rsidRPr="003C323D">
        <w:rPr>
          <w:rFonts w:asciiTheme="minorHAnsi" w:eastAsiaTheme="majorEastAsia" w:hAnsiTheme="minorHAnsi"/>
          <w:b/>
          <w:bCs/>
          <w:iCs/>
          <w:color w:val="FFFFFF" w:themeColor="background1"/>
          <w:sz w:val="24"/>
        </w:rPr>
        <w:t xml:space="preserve"> DO SKŁADANIA WNIOSKÓW O DOFINANSOWANIE PROJEKTU</w:t>
      </w:r>
      <w:bookmarkEnd w:id="33"/>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Do konkursu, jako wnioskodawcy, mogą przystąpić</w:t>
      </w:r>
      <w:r w:rsidR="00CB2EC2">
        <w:rPr>
          <w:rFonts w:ascii="Calibri" w:eastAsia="Calibri" w:hAnsi="Calibri"/>
          <w:sz w:val="22"/>
          <w:szCs w:val="22"/>
          <w:lang w:eastAsia="en-US"/>
        </w:rPr>
        <w:t xml:space="preserve"> w szczególności</w:t>
      </w:r>
      <w:r w:rsidRPr="000A603A">
        <w:rPr>
          <w:rFonts w:ascii="Calibri" w:eastAsia="Calibri" w:hAnsi="Calibri"/>
          <w:sz w:val="22"/>
          <w:szCs w:val="22"/>
          <w:lang w:eastAsia="en-US"/>
        </w:rPr>
        <w:t xml:space="preserve">: </w:t>
      </w:r>
    </w:p>
    <w:p w:rsidR="000A603A" w:rsidRPr="000A603A" w:rsidRDefault="000A603A" w:rsidP="002F7C5C">
      <w:pPr>
        <w:numPr>
          <w:ilvl w:val="0"/>
          <w:numId w:val="55"/>
        </w:num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JST i ich jednostki organizacyjne,</w:t>
      </w:r>
    </w:p>
    <w:p w:rsidR="000A603A" w:rsidRPr="000A603A" w:rsidRDefault="000A603A" w:rsidP="002F7C5C">
      <w:pPr>
        <w:numPr>
          <w:ilvl w:val="0"/>
          <w:numId w:val="55"/>
        </w:num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związki i stowarzyszenia jednostek samorządu terytorialnego,</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instytucje rynku pracy, </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związki zawodowe, </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instytucje pomocy i integracji społecznej, </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instytucje edukacyjne,</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szkoły wyższe, </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IOB, </w:t>
      </w:r>
    </w:p>
    <w:p w:rsidR="000A603A" w:rsidRPr="000A603A" w:rsidRDefault="000A603A" w:rsidP="002F7C5C">
      <w:pPr>
        <w:numPr>
          <w:ilvl w:val="0"/>
          <w:numId w:val="55"/>
        </w:numPr>
        <w:spacing w:after="200"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izby gospodarcze i organizacje przedsiębiorców,</w:t>
      </w:r>
    </w:p>
    <w:p w:rsidR="000A603A" w:rsidRPr="000A603A" w:rsidRDefault="000A603A" w:rsidP="002F7C5C">
      <w:pPr>
        <w:numPr>
          <w:ilvl w:val="0"/>
          <w:numId w:val="55"/>
        </w:numPr>
        <w:spacing w:after="200"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przedsiębiorcy, </w:t>
      </w:r>
    </w:p>
    <w:p w:rsidR="000A603A" w:rsidRPr="000A603A" w:rsidRDefault="000A603A" w:rsidP="002F7C5C">
      <w:pPr>
        <w:numPr>
          <w:ilvl w:val="0"/>
          <w:numId w:val="55"/>
        </w:numPr>
        <w:spacing w:after="200"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ROT/LOT, </w:t>
      </w:r>
    </w:p>
    <w:p w:rsidR="000A603A" w:rsidRPr="000A603A" w:rsidRDefault="000A603A" w:rsidP="002F7C5C">
      <w:pPr>
        <w:numPr>
          <w:ilvl w:val="0"/>
          <w:numId w:val="55"/>
        </w:numPr>
        <w:spacing w:after="200"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organizacje pozarządowe, </w:t>
      </w:r>
    </w:p>
    <w:p w:rsidR="00915D1A" w:rsidRPr="009A1B57" w:rsidRDefault="000A603A" w:rsidP="002F7C5C">
      <w:pPr>
        <w:numPr>
          <w:ilvl w:val="0"/>
          <w:numId w:val="55"/>
        </w:numPr>
        <w:autoSpaceDE w:val="0"/>
        <w:autoSpaceDN w:val="0"/>
        <w:adjustRightInd w:val="0"/>
        <w:spacing w:after="200" w:line="276" w:lineRule="auto"/>
        <w:jc w:val="both"/>
        <w:rPr>
          <w:rFonts w:ascii="Calibri" w:eastAsia="Calibri" w:hAnsi="Calibri"/>
          <w:sz w:val="22"/>
          <w:szCs w:val="22"/>
          <w:lang w:eastAsia="en-US"/>
        </w:rPr>
      </w:pPr>
      <w:r w:rsidRPr="000A603A">
        <w:rPr>
          <w:rFonts w:ascii="Calibri" w:eastAsia="Calibri" w:hAnsi="Calibri"/>
          <w:sz w:val="22"/>
          <w:szCs w:val="22"/>
          <w:lang w:eastAsia="en-US"/>
        </w:rPr>
        <w:t>podmioty ekonomii społecznej/przedsiębiorstwa społeczne.</w:t>
      </w:r>
    </w:p>
    <w:p w:rsidR="000A603A" w:rsidRPr="006C1932"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4" w:name="_Toc422301672"/>
      <w:bookmarkStart w:id="35" w:name="_Toc462230814"/>
      <w:r w:rsidRPr="006C1932">
        <w:rPr>
          <w:rFonts w:asciiTheme="minorHAnsi" w:eastAsiaTheme="majorEastAsia" w:hAnsiTheme="minorHAnsi"/>
          <w:b/>
          <w:bCs/>
          <w:iCs/>
          <w:color w:val="FFFFFF" w:themeColor="background1"/>
          <w:sz w:val="24"/>
        </w:rPr>
        <w:t>FORMY SKŁADANIA WNIOSKU O DOFINANSOWANIE PROJEKTU</w:t>
      </w:r>
      <w:bookmarkEnd w:id="34"/>
      <w:r w:rsidRPr="006C1932">
        <w:rPr>
          <w:rFonts w:asciiTheme="minorHAnsi" w:eastAsiaTheme="majorEastAsia" w:hAnsiTheme="minorHAnsi"/>
          <w:b/>
          <w:bCs/>
          <w:iCs/>
          <w:color w:val="FFFFFF" w:themeColor="background1"/>
          <w:sz w:val="24"/>
        </w:rPr>
        <w:t xml:space="preserve"> W KONKURSIE</w:t>
      </w:r>
      <w:bookmarkEnd w:id="35"/>
    </w:p>
    <w:p w:rsidR="00557A5A" w:rsidRDefault="00557A5A" w:rsidP="002F7C5C">
      <w:pPr>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Projekty ubiegające się o dofinansowanie w ramach konkursu muszą zostać przygotowane w formie </w:t>
      </w:r>
      <w:r w:rsidRPr="003C323D">
        <w:rPr>
          <w:rFonts w:asciiTheme="minorHAnsi" w:eastAsiaTheme="minorHAnsi" w:hAnsiTheme="minorHAnsi"/>
          <w:b/>
          <w:sz w:val="22"/>
          <w:szCs w:val="22"/>
          <w:lang w:eastAsia="en-US"/>
        </w:rPr>
        <w:t>wniosku o dofinansowanie projektu</w:t>
      </w:r>
      <w:r w:rsidRPr="003C323D">
        <w:rPr>
          <w:rFonts w:asciiTheme="minorHAnsi" w:eastAsiaTheme="minorHAnsi" w:hAnsiTheme="minorHAnsi"/>
          <w:sz w:val="22"/>
          <w:szCs w:val="22"/>
          <w:lang w:eastAsia="en-US"/>
        </w:rPr>
        <w:t>.</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W ramach konkursu obowiązuje </w:t>
      </w:r>
      <w:r w:rsidRPr="00076C1C">
        <w:rPr>
          <w:rFonts w:asciiTheme="minorHAnsi" w:eastAsiaTheme="minorHAnsi" w:hAnsiTheme="minorHAnsi"/>
          <w:i/>
          <w:sz w:val="22"/>
          <w:szCs w:val="22"/>
          <w:lang w:eastAsia="en-US"/>
        </w:rPr>
        <w:t>Wzór formularza wniosku o dofinansowanie projektu</w:t>
      </w:r>
      <w:r w:rsidR="00872151">
        <w:rPr>
          <w:rFonts w:asciiTheme="minorHAnsi" w:eastAsiaTheme="minorHAnsi" w:hAnsiTheme="minorHAnsi"/>
          <w:i/>
          <w:sz w:val="22"/>
          <w:szCs w:val="22"/>
          <w:lang w:eastAsia="en-US"/>
        </w:rPr>
        <w:t xml:space="preserve"> </w:t>
      </w:r>
      <w:r w:rsidRPr="00076C1C">
        <w:rPr>
          <w:rFonts w:asciiTheme="minorHAnsi" w:eastAsiaTheme="minorHAnsi" w:hAnsiTheme="minorHAnsi"/>
          <w:i/>
          <w:sz w:val="22"/>
          <w:szCs w:val="22"/>
          <w:lang w:eastAsia="en-US"/>
        </w:rPr>
        <w:t>z Europejskiego Funduszu Społecznego w ramach RPO WP 2014-2020</w:t>
      </w:r>
      <w:r w:rsidRPr="003C323D">
        <w:rPr>
          <w:rFonts w:asciiTheme="minorHAnsi" w:eastAsiaTheme="minorHAnsi" w:hAnsiTheme="minorHAnsi"/>
          <w:sz w:val="22"/>
          <w:szCs w:val="22"/>
          <w:lang w:eastAsia="en-US"/>
        </w:rPr>
        <w:t xml:space="preserve"> oraz </w:t>
      </w:r>
      <w:r w:rsidRPr="00076C1C">
        <w:rPr>
          <w:rFonts w:asciiTheme="minorHAnsi" w:eastAsiaTheme="minorHAnsi" w:hAnsiTheme="minorHAnsi"/>
          <w:i/>
          <w:sz w:val="22"/>
          <w:szCs w:val="22"/>
          <w:lang w:eastAsia="en-US"/>
        </w:rPr>
        <w:t>Instrukcja wypełniania formularza wniosku o dofinansowanie projektu z Europejskiego</w:t>
      </w:r>
      <w:r w:rsidR="00872151">
        <w:rPr>
          <w:rFonts w:asciiTheme="minorHAnsi" w:eastAsiaTheme="minorHAnsi" w:hAnsiTheme="minorHAnsi"/>
          <w:i/>
          <w:sz w:val="22"/>
          <w:szCs w:val="22"/>
          <w:lang w:eastAsia="en-US"/>
        </w:rPr>
        <w:t xml:space="preserve"> Funduszu Społecznego w ramach </w:t>
      </w:r>
      <w:r w:rsidRPr="00076C1C">
        <w:rPr>
          <w:rFonts w:asciiTheme="minorHAnsi" w:eastAsiaTheme="minorHAnsi" w:hAnsiTheme="minorHAnsi"/>
          <w:i/>
          <w:sz w:val="22"/>
          <w:szCs w:val="22"/>
          <w:lang w:eastAsia="en-US"/>
        </w:rPr>
        <w:t>RPO WP 2014-2020</w:t>
      </w:r>
      <w:r w:rsidRPr="003C323D">
        <w:rPr>
          <w:rFonts w:asciiTheme="minorHAnsi" w:eastAsiaTheme="minorHAnsi" w:hAnsiTheme="minorHAnsi"/>
          <w:sz w:val="22"/>
          <w:szCs w:val="22"/>
          <w:lang w:eastAsia="en-US"/>
        </w:rPr>
        <w:t xml:space="preserve"> stanowiące odpowiednio </w:t>
      </w:r>
      <w:r w:rsidRPr="009124EE">
        <w:rPr>
          <w:rFonts w:asciiTheme="minorHAnsi" w:eastAsiaTheme="minorHAnsi" w:hAnsiTheme="minorHAnsi"/>
          <w:sz w:val="22"/>
          <w:szCs w:val="22"/>
          <w:u w:val="single"/>
          <w:lang w:eastAsia="en-US"/>
        </w:rPr>
        <w:t>załączniki n</w:t>
      </w:r>
      <w:r w:rsidR="009124EE" w:rsidRPr="009124EE">
        <w:rPr>
          <w:rFonts w:asciiTheme="minorHAnsi" w:eastAsiaTheme="minorHAnsi" w:hAnsiTheme="minorHAnsi"/>
          <w:sz w:val="22"/>
          <w:szCs w:val="22"/>
          <w:u w:val="single"/>
          <w:lang w:eastAsia="en-US"/>
        </w:rPr>
        <w:t>r</w:t>
      </w:r>
      <w:r w:rsidR="006F043A" w:rsidRPr="009124EE">
        <w:rPr>
          <w:rFonts w:asciiTheme="minorHAnsi" w:eastAsiaTheme="minorHAnsi" w:hAnsiTheme="minorHAnsi"/>
          <w:sz w:val="22"/>
          <w:szCs w:val="22"/>
          <w:u w:val="single"/>
          <w:lang w:eastAsia="en-US"/>
        </w:rPr>
        <w:t xml:space="preserve"> 9</w:t>
      </w:r>
      <w:r w:rsidR="009124EE" w:rsidRPr="009124EE">
        <w:rPr>
          <w:rFonts w:asciiTheme="minorHAnsi" w:eastAsiaTheme="minorHAnsi" w:hAnsiTheme="minorHAnsi"/>
          <w:sz w:val="22"/>
          <w:szCs w:val="22"/>
          <w:u w:val="single"/>
          <w:lang w:eastAsia="en-US"/>
        </w:rPr>
        <w:t xml:space="preserve"> i 10</w:t>
      </w:r>
      <w:r w:rsidRPr="009124EE">
        <w:rPr>
          <w:rFonts w:asciiTheme="minorHAnsi" w:eastAsiaTheme="minorHAnsi" w:hAnsiTheme="minorHAnsi"/>
          <w:sz w:val="22"/>
          <w:szCs w:val="22"/>
          <w:lang w:eastAsia="en-US"/>
        </w:rPr>
        <w:t xml:space="preserve"> do</w:t>
      </w:r>
      <w:r w:rsidRPr="003C323D">
        <w:rPr>
          <w:rFonts w:asciiTheme="minorHAnsi" w:eastAsiaTheme="minorHAnsi" w:hAnsiTheme="minorHAnsi"/>
          <w:sz w:val="22"/>
          <w:szCs w:val="22"/>
          <w:lang w:eastAsia="en-US"/>
        </w:rPr>
        <w:t xml:space="preserve"> niniejszego regulaminu.</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b/>
          <w:sz w:val="22"/>
          <w:szCs w:val="22"/>
          <w:lang w:eastAsia="en-US"/>
        </w:rPr>
      </w:pPr>
      <w:r w:rsidRPr="003C323D">
        <w:rPr>
          <w:rFonts w:asciiTheme="minorHAnsi" w:eastAsiaTheme="minorHAnsi" w:hAnsiTheme="minorHAnsi"/>
          <w:sz w:val="22"/>
          <w:szCs w:val="22"/>
          <w:lang w:eastAsia="en-US"/>
        </w:rPr>
        <w:t>Formularz wniosku o dofinansowanie projektu sporządzany jest w aplikacji internetowej –</w:t>
      </w:r>
      <w:r w:rsidRPr="003C323D">
        <w:rPr>
          <w:rFonts w:asciiTheme="minorHAnsi" w:eastAsiaTheme="minorHAnsi" w:hAnsiTheme="minorHAnsi"/>
          <w:b/>
          <w:sz w:val="22"/>
          <w:szCs w:val="22"/>
          <w:lang w:eastAsia="en-US"/>
        </w:rPr>
        <w:t xml:space="preserve"> GWA</w:t>
      </w:r>
      <w:r w:rsidRPr="003C323D">
        <w:rPr>
          <w:rFonts w:asciiTheme="minorHAnsi" w:eastAsiaTheme="minorHAnsi" w:hAnsiTheme="minorHAnsi"/>
          <w:bCs/>
          <w:sz w:val="22"/>
          <w:szCs w:val="22"/>
          <w:lang w:eastAsia="en-US"/>
        </w:rPr>
        <w:t xml:space="preserve">, dostępnej wraz z instrukcją obsługi na stronie internetowej </w:t>
      </w:r>
      <w:hyperlink r:id="rId15" w:history="1">
        <w:r w:rsidRPr="00547D8E">
          <w:rPr>
            <w:rStyle w:val="Hipercze"/>
            <w:rFonts w:asciiTheme="minorHAnsi" w:eastAsiaTheme="minorHAnsi" w:hAnsiTheme="minorHAnsi"/>
            <w:b/>
            <w:bCs/>
            <w:sz w:val="22"/>
            <w:szCs w:val="22"/>
            <w:lang w:eastAsia="en-US"/>
          </w:rPr>
          <w:t>www.gwa.pomorskie.eu</w:t>
        </w:r>
      </w:hyperlink>
      <w:r>
        <w:rPr>
          <w:rFonts w:asciiTheme="minorHAnsi" w:eastAsiaTheme="minorHAnsi" w:hAnsiTheme="minorHAnsi"/>
          <w:b/>
          <w:bCs/>
          <w:sz w:val="22"/>
          <w:szCs w:val="22"/>
          <w:u w:val="single"/>
          <w:lang w:eastAsia="en-US"/>
        </w:rPr>
        <w:t>.</w:t>
      </w:r>
      <w:r>
        <w:rPr>
          <w:rFonts w:asciiTheme="minorHAnsi" w:eastAsiaTheme="minorHAnsi" w:hAnsiTheme="minorHAnsi"/>
          <w:b/>
          <w:sz w:val="22"/>
          <w:szCs w:val="22"/>
          <w:lang w:eastAsia="en-US"/>
        </w:rPr>
        <w:t xml:space="preserve"> </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W celu rozpoczęcia pracy w GWA wnioskodawca musi założyć konto, podając następujące dane: </w:t>
      </w:r>
    </w:p>
    <w:p w:rsidR="003C323D" w:rsidRP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login;</w:t>
      </w:r>
      <w:r w:rsidRPr="003C323D">
        <w:rPr>
          <w:rFonts w:asciiTheme="minorHAnsi" w:eastAsiaTheme="minorHAnsi" w:hAnsiTheme="minorHAnsi"/>
          <w:sz w:val="22"/>
          <w:szCs w:val="22"/>
          <w:lang w:eastAsia="en-US"/>
        </w:rPr>
        <w:t xml:space="preserve"> </w:t>
      </w:r>
    </w:p>
    <w:p w:rsidR="003C323D" w:rsidRP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hasło</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3C323D" w:rsidRP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adres poczty elektronicznej;</w:t>
      </w:r>
    </w:p>
    <w:p w:rsidR="003C323D" w:rsidRP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imię i nazwisko;</w:t>
      </w:r>
    </w:p>
    <w:p w:rsid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nazwę podmiotu, który reprezentuje. </w:t>
      </w:r>
    </w:p>
    <w:p w:rsidR="003C323D" w:rsidRPr="003C323D" w:rsidRDefault="003C323D" w:rsidP="002F7C5C">
      <w:pPr>
        <w:shd w:val="clear" w:color="auto" w:fill="FFFFFF" w:themeFill="background1"/>
        <w:spacing w:line="276" w:lineRule="auto"/>
        <w:ind w:left="567"/>
        <w:jc w:val="both"/>
        <w:rPr>
          <w:rFonts w:asciiTheme="minorHAnsi" w:eastAsiaTheme="minorHAnsi" w:hAnsiTheme="minorHAnsi"/>
          <w:sz w:val="22"/>
          <w:szCs w:val="22"/>
          <w:lang w:eastAsia="en-US"/>
        </w:rPr>
      </w:pP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Login przypisany jest do danego wnioskodawcy – system posiada zabezpieczenia przed założeniem dwóch kont o tym samym loginie.</w:t>
      </w:r>
    </w:p>
    <w:p w:rsidR="009A1B57" w:rsidRDefault="009A1B57" w:rsidP="002F7C5C">
      <w:pPr>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br w:type="page"/>
      </w:r>
    </w:p>
    <w:p w:rsidR="003C323D" w:rsidRPr="003C323D" w:rsidRDefault="003C323D" w:rsidP="002F7C5C">
      <w:pPr>
        <w:shd w:val="clear" w:color="auto" w:fill="FFFFFF"/>
        <w:spacing w:line="276" w:lineRule="auto"/>
        <w:jc w:val="both"/>
        <w:rPr>
          <w:rFonts w:asciiTheme="minorHAnsi" w:hAnsiTheme="minorHAnsi"/>
          <w:sz w:val="22"/>
        </w:rPr>
      </w:pPr>
      <w:r w:rsidRPr="003C323D">
        <w:rPr>
          <w:rFonts w:asciiTheme="minorHAnsi" w:hAnsiTheme="minorHAnsi"/>
          <w:sz w:val="22"/>
        </w:rPr>
        <w:lastRenderedPageBreak/>
        <w:t xml:space="preserve">Wniosek o dofinansowanie projektu w ramach konkursu </w:t>
      </w:r>
      <w:r w:rsidRPr="003C323D">
        <w:rPr>
          <w:rFonts w:asciiTheme="minorHAnsi" w:hAnsiTheme="minorHAnsi"/>
          <w:b/>
          <w:sz w:val="22"/>
        </w:rPr>
        <w:t>można złożyć wyłącznie w jednej z dwóch form</w:t>
      </w:r>
      <w:r w:rsidRPr="003C323D">
        <w:rPr>
          <w:rFonts w:asciiTheme="minorHAnsi" w:hAnsiTheme="minorHAnsi"/>
          <w:sz w:val="22"/>
        </w:rPr>
        <w:t xml:space="preserve">: </w:t>
      </w:r>
    </w:p>
    <w:p w:rsidR="003C323D" w:rsidRPr="003C323D" w:rsidRDefault="003C323D" w:rsidP="002F7C5C">
      <w:pPr>
        <w:numPr>
          <w:ilvl w:val="0"/>
          <w:numId w:val="21"/>
        </w:numPr>
        <w:shd w:val="clear" w:color="auto" w:fill="FFFFFF"/>
        <w:spacing w:line="276" w:lineRule="auto"/>
        <w:ind w:left="426"/>
        <w:jc w:val="both"/>
        <w:rPr>
          <w:rFonts w:asciiTheme="minorHAnsi" w:hAnsiTheme="minorHAnsi"/>
          <w:sz w:val="22"/>
        </w:rPr>
      </w:pPr>
      <w:r w:rsidRPr="003C323D">
        <w:rPr>
          <w:rFonts w:asciiTheme="minorHAnsi" w:hAnsiTheme="minorHAnsi"/>
          <w:b/>
          <w:sz w:val="22"/>
        </w:rPr>
        <w:t>papierowej</w:t>
      </w:r>
      <w:r>
        <w:rPr>
          <w:rFonts w:asciiTheme="minorHAnsi" w:hAnsiTheme="minorHAnsi"/>
          <w:sz w:val="22"/>
        </w:rPr>
        <w:t xml:space="preserve"> - </w:t>
      </w:r>
      <w:r w:rsidRPr="003C323D">
        <w:rPr>
          <w:rFonts w:asciiTheme="minorHAnsi" w:hAnsiTheme="minorHAnsi"/>
          <w:sz w:val="22"/>
        </w:rPr>
        <w:t>przez wysłanie wniosku w GWA, wygenerowanie pliku PDF wysłanego wniosku i</w:t>
      </w:r>
      <w:r w:rsidR="00DA0BCB">
        <w:rPr>
          <w:rFonts w:asciiTheme="minorHAnsi" w:hAnsiTheme="minorHAnsi"/>
          <w:sz w:val="22"/>
        </w:rPr>
        <w:t> </w:t>
      </w:r>
      <w:r w:rsidRPr="003C323D">
        <w:rPr>
          <w:rFonts w:asciiTheme="minorHAnsi" w:hAnsiTheme="minorHAnsi"/>
          <w:sz w:val="22"/>
        </w:rPr>
        <w:t>wymaganych załączników, wydruk pliku PDF wn</w:t>
      </w:r>
      <w:r w:rsidR="00724E0F">
        <w:rPr>
          <w:rFonts w:asciiTheme="minorHAnsi" w:hAnsiTheme="minorHAnsi"/>
          <w:sz w:val="22"/>
        </w:rPr>
        <w:t xml:space="preserve">iosku i wymaganych załączników </w:t>
      </w:r>
      <w:r w:rsidRPr="003C323D">
        <w:rPr>
          <w:rFonts w:asciiTheme="minorHAnsi" w:hAnsiTheme="minorHAnsi"/>
          <w:sz w:val="22"/>
        </w:rPr>
        <w:t>o</w:t>
      </w:r>
      <w:r w:rsidR="00724E0F">
        <w:rPr>
          <w:rFonts w:asciiTheme="minorHAnsi" w:hAnsiTheme="minorHAnsi"/>
          <w:sz w:val="22"/>
        </w:rPr>
        <w:t>raz </w:t>
      </w:r>
      <w:r>
        <w:rPr>
          <w:rFonts w:asciiTheme="minorHAnsi" w:hAnsiTheme="minorHAnsi"/>
          <w:sz w:val="22"/>
        </w:rPr>
        <w:t>dostarczenie wydruku do IOK;</w:t>
      </w:r>
    </w:p>
    <w:p w:rsidR="003C323D" w:rsidRPr="003C323D" w:rsidRDefault="003C323D" w:rsidP="002F7C5C">
      <w:pPr>
        <w:numPr>
          <w:ilvl w:val="0"/>
          <w:numId w:val="21"/>
        </w:numPr>
        <w:shd w:val="clear" w:color="auto" w:fill="FFFFFF"/>
        <w:spacing w:line="276" w:lineRule="auto"/>
        <w:ind w:left="426"/>
        <w:jc w:val="both"/>
        <w:rPr>
          <w:rFonts w:asciiTheme="minorHAnsi" w:hAnsiTheme="minorHAnsi"/>
          <w:sz w:val="22"/>
        </w:rPr>
      </w:pPr>
      <w:r w:rsidRPr="003C323D">
        <w:rPr>
          <w:rFonts w:asciiTheme="minorHAnsi" w:hAnsiTheme="minorHAnsi"/>
          <w:b/>
          <w:sz w:val="22"/>
        </w:rPr>
        <w:t>elektronicznej</w:t>
      </w:r>
      <w:r>
        <w:rPr>
          <w:rFonts w:asciiTheme="minorHAnsi" w:hAnsiTheme="minorHAnsi"/>
          <w:sz w:val="22"/>
        </w:rPr>
        <w:t xml:space="preserve"> - </w:t>
      </w:r>
      <w:r w:rsidRPr="003C323D">
        <w:rPr>
          <w:rFonts w:asciiTheme="minorHAnsi" w:hAnsiTheme="minorHAnsi"/>
          <w:sz w:val="22"/>
        </w:rPr>
        <w:t>przez wysłanie wniosku w GWA, wygenerowani</w:t>
      </w:r>
      <w:r>
        <w:rPr>
          <w:rFonts w:asciiTheme="minorHAnsi" w:hAnsiTheme="minorHAnsi"/>
          <w:sz w:val="22"/>
        </w:rPr>
        <w:t>e pliku PDF wysłanego wniosku i </w:t>
      </w:r>
      <w:r w:rsidRPr="003C323D">
        <w:rPr>
          <w:rFonts w:asciiTheme="minorHAnsi" w:hAnsiTheme="minorHAnsi"/>
          <w:sz w:val="22"/>
        </w:rPr>
        <w:t>wymaganych załączników oraz dostarczenie do IOK wygenerowanego pliku PDF wniosku i</w:t>
      </w:r>
      <w:r w:rsidR="00DA0BCB">
        <w:rPr>
          <w:rFonts w:asciiTheme="minorHAnsi" w:hAnsiTheme="minorHAnsi"/>
          <w:sz w:val="22"/>
        </w:rPr>
        <w:t> </w:t>
      </w:r>
      <w:r w:rsidRPr="003C323D">
        <w:rPr>
          <w:rFonts w:asciiTheme="minorHAnsi" w:hAnsiTheme="minorHAnsi"/>
          <w:sz w:val="22"/>
        </w:rPr>
        <w:t xml:space="preserve">wymaganych załączników za pomocą </w:t>
      </w:r>
      <w:proofErr w:type="spellStart"/>
      <w:r w:rsidRPr="003C323D">
        <w:rPr>
          <w:rFonts w:asciiTheme="minorHAnsi" w:hAnsiTheme="minorHAnsi"/>
          <w:sz w:val="22"/>
        </w:rPr>
        <w:t>ePUAP</w:t>
      </w:r>
      <w:proofErr w:type="spellEnd"/>
      <w:r w:rsidRPr="003C323D">
        <w:rPr>
          <w:rFonts w:asciiTheme="minorHAnsi" w:hAnsiTheme="minorHAnsi"/>
          <w:sz w:val="22"/>
        </w:rPr>
        <w:t xml:space="preserve"> </w:t>
      </w:r>
      <w:r w:rsidRPr="003C323D">
        <w:rPr>
          <w:rFonts w:asciiTheme="minorHAnsi" w:hAnsiTheme="minorHAnsi" w:cs="Arial"/>
          <w:sz w:val="22"/>
        </w:rPr>
        <w:t xml:space="preserve">na adres: </w:t>
      </w:r>
      <w:r w:rsidRPr="003C323D">
        <w:rPr>
          <w:rFonts w:asciiTheme="minorHAnsi" w:hAnsiTheme="minorHAnsi" w:cs="Arial"/>
          <w:b/>
          <w:bCs/>
          <w:sz w:val="22"/>
        </w:rPr>
        <w:t>/x7tx0no864/</w:t>
      </w:r>
      <w:proofErr w:type="spellStart"/>
      <w:r w:rsidRPr="003C323D">
        <w:rPr>
          <w:rFonts w:asciiTheme="minorHAnsi" w:hAnsiTheme="minorHAnsi" w:cs="Arial"/>
          <w:b/>
          <w:bCs/>
          <w:sz w:val="22"/>
        </w:rPr>
        <w:t>SkrytkaESP</w:t>
      </w:r>
      <w:proofErr w:type="spellEnd"/>
      <w:r w:rsidRPr="003C323D">
        <w:rPr>
          <w:rFonts w:asciiTheme="minorHAnsi" w:hAnsiTheme="minorHAnsi"/>
          <w:sz w:val="22"/>
        </w:rPr>
        <w:t>.</w:t>
      </w:r>
    </w:p>
    <w:p w:rsidR="003C323D" w:rsidRDefault="003C323D" w:rsidP="002F7C5C">
      <w:pPr>
        <w:spacing w:line="276" w:lineRule="auto"/>
        <w:jc w:val="both"/>
        <w:rPr>
          <w:rFonts w:asciiTheme="minorHAnsi" w:eastAsiaTheme="minorHAnsi" w:hAnsiTheme="minorHAnsi"/>
          <w:sz w:val="22"/>
          <w:szCs w:val="22"/>
          <w:lang w:eastAsia="en-US"/>
        </w:rPr>
      </w:pPr>
    </w:p>
    <w:p w:rsidR="007973BC" w:rsidRPr="007973BC" w:rsidRDefault="003C323D" w:rsidP="002F7C5C">
      <w:pPr>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Wymagane załączniki do wn</w:t>
      </w:r>
      <w:r>
        <w:rPr>
          <w:rFonts w:asciiTheme="minorHAnsi" w:eastAsiaTheme="minorHAnsi" w:hAnsiTheme="minorHAnsi"/>
          <w:b/>
          <w:sz w:val="22"/>
          <w:szCs w:val="22"/>
          <w:lang w:eastAsia="en-US"/>
        </w:rPr>
        <w:t>iosku o dofinansowanie projektu</w:t>
      </w:r>
      <w:r w:rsidR="007973BC">
        <w:rPr>
          <w:rFonts w:asciiTheme="minorHAnsi" w:eastAsiaTheme="minorHAnsi" w:hAnsiTheme="minorHAnsi"/>
          <w:b/>
          <w:sz w:val="22"/>
          <w:szCs w:val="22"/>
          <w:lang w:eastAsia="en-US"/>
        </w:rPr>
        <w:t>,</w:t>
      </w:r>
      <w:r w:rsidR="007973BC" w:rsidRPr="007973BC">
        <w:rPr>
          <w:rFonts w:asciiTheme="minorHAnsi" w:eastAsiaTheme="minorHAnsi" w:hAnsiTheme="minorHAnsi"/>
          <w:sz w:val="22"/>
          <w:szCs w:val="22"/>
          <w:lang w:eastAsia="en-US"/>
        </w:rPr>
        <w:t xml:space="preserve"> </w:t>
      </w:r>
      <w:r w:rsidR="007973BC" w:rsidRPr="003C323D">
        <w:rPr>
          <w:rFonts w:asciiTheme="minorHAnsi" w:eastAsiaTheme="minorHAnsi" w:hAnsiTheme="minorHAnsi"/>
          <w:sz w:val="22"/>
          <w:szCs w:val="22"/>
          <w:lang w:eastAsia="en-US"/>
        </w:rPr>
        <w:t xml:space="preserve">które są generowane w aplikacji GWA przy użyciu przycisku „załączniki wniosku PDF” </w:t>
      </w:r>
      <w:r w:rsidR="007973BC">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 xml:space="preserve">po uprzednim </w:t>
      </w:r>
      <w:r w:rsidR="007973BC">
        <w:rPr>
          <w:rFonts w:asciiTheme="minorHAnsi" w:eastAsiaTheme="minorHAnsi" w:hAnsiTheme="minorHAnsi"/>
          <w:sz w:val="22"/>
          <w:szCs w:val="22"/>
          <w:lang w:eastAsia="en-US"/>
        </w:rPr>
        <w:t xml:space="preserve">zablokowaniu wniosku do edycji </w:t>
      </w:r>
      <w:r w:rsidR="009124EE">
        <w:rPr>
          <w:rFonts w:asciiTheme="minorHAnsi" w:eastAsiaTheme="minorHAnsi" w:hAnsiTheme="minorHAnsi"/>
          <w:sz w:val="22"/>
          <w:szCs w:val="22"/>
          <w:lang w:eastAsia="en-US"/>
        </w:rPr>
        <w:t>przez </w:t>
      </w:r>
      <w:r w:rsidR="007973BC" w:rsidRPr="003C323D">
        <w:rPr>
          <w:rFonts w:asciiTheme="minorHAnsi" w:eastAsiaTheme="minorHAnsi" w:hAnsiTheme="minorHAnsi"/>
          <w:sz w:val="22"/>
          <w:szCs w:val="22"/>
          <w:lang w:eastAsia="en-US"/>
        </w:rPr>
        <w:t xml:space="preserve">zmianę jego statusu z </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roboczego</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 xml:space="preserve"> na </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wysłany</w:t>
      </w:r>
      <w:r w:rsidR="00915D1A">
        <w:rPr>
          <w:rFonts w:asciiTheme="minorHAnsi" w:eastAsiaTheme="minorHAnsi" w:hAnsiTheme="minorHAnsi"/>
          <w:sz w:val="22"/>
          <w:szCs w:val="22"/>
          <w:lang w:eastAsia="en-US"/>
        </w:rPr>
        <w:t>”</w:t>
      </w:r>
      <w:r w:rsidR="007973BC">
        <w:rPr>
          <w:rFonts w:asciiTheme="minorHAnsi" w:eastAsiaTheme="minorHAnsi" w:hAnsiTheme="minorHAnsi"/>
          <w:sz w:val="22"/>
          <w:szCs w:val="22"/>
          <w:lang w:eastAsia="en-US"/>
        </w:rPr>
        <w:t>):</w:t>
      </w:r>
    </w:p>
    <w:p w:rsidR="003C323D" w:rsidRDefault="003C323D" w:rsidP="002F7C5C">
      <w:pPr>
        <w:numPr>
          <w:ilvl w:val="0"/>
          <w:numId w:val="52"/>
        </w:numPr>
        <w:spacing w:line="276" w:lineRule="auto"/>
        <w:ind w:left="426"/>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Szczegółowy budżet projektu</w:t>
      </w:r>
      <w:r>
        <w:rPr>
          <w:rFonts w:asciiTheme="minorHAnsi" w:eastAsiaTheme="minorHAnsi" w:hAnsiTheme="minorHAnsi"/>
          <w:sz w:val="22"/>
          <w:szCs w:val="22"/>
          <w:lang w:eastAsia="en-US"/>
        </w:rPr>
        <w:t xml:space="preserve"> -</w:t>
      </w:r>
      <w:r w:rsidRPr="003C323D">
        <w:rPr>
          <w:rFonts w:asciiTheme="minorHAnsi" w:eastAsiaTheme="minorHAnsi" w:hAnsiTheme="minorHAnsi"/>
          <w:sz w:val="22"/>
          <w:szCs w:val="22"/>
          <w:lang w:eastAsia="en-US"/>
        </w:rPr>
        <w:t xml:space="preserve"> własnoręcznie podpisany i opatrzony pieczątką imienną przez</w:t>
      </w:r>
      <w:r w:rsidR="00DA0BCB">
        <w:rPr>
          <w:rFonts w:asciiTheme="minorHAnsi" w:eastAsiaTheme="minorHAnsi" w:hAnsiTheme="minorHAnsi"/>
          <w:sz w:val="22"/>
          <w:szCs w:val="22"/>
          <w:lang w:eastAsia="en-US"/>
        </w:rPr>
        <w:t> </w:t>
      </w:r>
      <w:r w:rsidRPr="003C323D">
        <w:rPr>
          <w:rFonts w:asciiTheme="minorHAnsi" w:eastAsiaTheme="minorHAnsi" w:hAnsiTheme="minorHAnsi"/>
          <w:sz w:val="22"/>
          <w:szCs w:val="22"/>
          <w:lang w:eastAsia="en-US"/>
        </w:rPr>
        <w:t xml:space="preserve">osobę/y uprawnioną/e do reprezentowania wnioskodawcy wskazaną/e w punkcie </w:t>
      </w:r>
      <w:r w:rsidRPr="003C323D">
        <w:rPr>
          <w:rFonts w:asciiTheme="minorHAnsi" w:eastAsiaTheme="minorHAnsi" w:hAnsiTheme="minorHAnsi"/>
          <w:b/>
          <w:sz w:val="22"/>
          <w:szCs w:val="22"/>
          <w:lang w:eastAsia="en-US"/>
        </w:rPr>
        <w:t>B.2</w:t>
      </w:r>
      <w:r w:rsidR="00DA0BCB">
        <w:rPr>
          <w:rFonts w:asciiTheme="minorHAnsi" w:eastAsiaTheme="minorHAnsi" w:hAnsiTheme="minorHAnsi"/>
          <w:sz w:val="22"/>
          <w:szCs w:val="22"/>
          <w:lang w:eastAsia="en-US"/>
        </w:rPr>
        <w:t xml:space="preserve"> </w:t>
      </w:r>
      <w:r w:rsidRPr="003C323D">
        <w:rPr>
          <w:rFonts w:asciiTheme="minorHAnsi" w:eastAsiaTheme="minorHAnsi" w:hAnsiTheme="minorHAnsi"/>
          <w:sz w:val="22"/>
          <w:szCs w:val="22"/>
          <w:lang w:eastAsia="en-US"/>
        </w:rPr>
        <w:t>wniosku (w przypadku braku pieczątki imiennej należy złożyć czytelny podpis)</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3C323D" w:rsidRPr="007973BC" w:rsidRDefault="003C323D" w:rsidP="002F7C5C">
      <w:pPr>
        <w:numPr>
          <w:ilvl w:val="0"/>
          <w:numId w:val="52"/>
        </w:numPr>
        <w:spacing w:line="276" w:lineRule="auto"/>
        <w:ind w:left="426"/>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Oświadczenie o kwalifikowalności podatku VAT</w:t>
      </w:r>
      <w:r>
        <w:rPr>
          <w:rFonts w:asciiTheme="minorHAnsi" w:eastAsiaTheme="minorHAnsi" w:hAnsiTheme="minorHAnsi"/>
          <w:sz w:val="22"/>
          <w:szCs w:val="22"/>
          <w:lang w:eastAsia="en-US"/>
        </w:rPr>
        <w:t xml:space="preserve"> - </w:t>
      </w:r>
      <w:r w:rsidRPr="003C323D">
        <w:rPr>
          <w:rFonts w:asciiTheme="minorHAnsi" w:eastAsiaTheme="minorHAnsi" w:hAnsiTheme="minorHAnsi"/>
          <w:sz w:val="22"/>
          <w:szCs w:val="22"/>
          <w:lang w:eastAsia="en-US"/>
        </w:rPr>
        <w:t xml:space="preserve"> własnoręcznie podpisane i opatrzone pieczątką imienną przez osobę/y uprawnioną/e do reprezentowania wnioskodawcy wskazaną/e w punkcie </w:t>
      </w:r>
      <w:r w:rsidRPr="003C323D">
        <w:rPr>
          <w:rFonts w:asciiTheme="minorHAnsi" w:eastAsiaTheme="minorHAnsi" w:hAnsiTheme="minorHAnsi"/>
          <w:b/>
          <w:sz w:val="22"/>
          <w:szCs w:val="22"/>
          <w:lang w:eastAsia="en-US"/>
        </w:rPr>
        <w:t>B.2</w:t>
      </w:r>
      <w:r w:rsidRPr="003C323D">
        <w:rPr>
          <w:rFonts w:asciiTheme="minorHAnsi" w:eastAsiaTheme="minorHAnsi" w:hAnsiTheme="minorHAnsi"/>
          <w:sz w:val="22"/>
          <w:szCs w:val="22"/>
          <w:lang w:eastAsia="en-US"/>
        </w:rPr>
        <w:t xml:space="preserve"> wniosku (w przypadku braku pieczątki imiennej należy złożyć czytelny podpis). </w:t>
      </w:r>
      <w:r w:rsidR="007973BC">
        <w:rPr>
          <w:rFonts w:asciiTheme="minorHAnsi" w:eastAsiaTheme="minorHAnsi" w:hAnsiTheme="minorHAnsi"/>
          <w:b/>
          <w:sz w:val="22"/>
          <w:szCs w:val="22"/>
          <w:lang w:eastAsia="en-US"/>
        </w:rPr>
        <w:t>W </w:t>
      </w:r>
      <w:r w:rsidRPr="003C323D">
        <w:rPr>
          <w:rFonts w:asciiTheme="minorHAnsi" w:eastAsiaTheme="minorHAnsi" w:hAnsiTheme="minorHAnsi"/>
          <w:b/>
          <w:sz w:val="22"/>
          <w:szCs w:val="22"/>
          <w:lang w:eastAsia="en-US"/>
        </w:rPr>
        <w:t>przypadku realizacji projektu w partnerstwie</w:t>
      </w:r>
      <w:r w:rsidRPr="003C323D">
        <w:rPr>
          <w:rFonts w:asciiTheme="minorHAnsi" w:eastAsiaTheme="minorHAnsi" w:hAnsiTheme="minorHAnsi"/>
          <w:sz w:val="22"/>
          <w:szCs w:val="22"/>
          <w:lang w:eastAsia="en-US"/>
        </w:rPr>
        <w:t xml:space="preserve"> powyż</w:t>
      </w:r>
      <w:r w:rsidR="007973BC">
        <w:rPr>
          <w:rFonts w:asciiTheme="minorHAnsi" w:eastAsiaTheme="minorHAnsi" w:hAnsiTheme="minorHAnsi"/>
          <w:sz w:val="22"/>
          <w:szCs w:val="22"/>
          <w:lang w:eastAsia="en-US"/>
        </w:rPr>
        <w:t>sze oświadczenie składa każdy z </w:t>
      </w:r>
      <w:r w:rsidRPr="003C323D">
        <w:rPr>
          <w:rFonts w:asciiTheme="minorHAnsi" w:eastAsiaTheme="minorHAnsi" w:hAnsiTheme="minorHAnsi"/>
          <w:sz w:val="22"/>
          <w:szCs w:val="22"/>
          <w:lang w:eastAsia="en-US"/>
        </w:rPr>
        <w:t>part</w:t>
      </w:r>
      <w:r>
        <w:rPr>
          <w:rFonts w:asciiTheme="minorHAnsi" w:eastAsiaTheme="minorHAnsi" w:hAnsiTheme="minorHAnsi"/>
          <w:sz w:val="22"/>
          <w:szCs w:val="22"/>
          <w:lang w:eastAsia="en-US"/>
        </w:rPr>
        <w:t>nerów, który w </w:t>
      </w:r>
      <w:r w:rsidRPr="003C323D">
        <w:rPr>
          <w:rFonts w:asciiTheme="minorHAnsi" w:eastAsiaTheme="minorHAnsi" w:hAnsiTheme="minorHAnsi"/>
          <w:sz w:val="22"/>
          <w:szCs w:val="22"/>
          <w:lang w:eastAsia="en-US"/>
        </w:rPr>
        <w:t>ramach ponoszonych pr</w:t>
      </w:r>
      <w:r>
        <w:rPr>
          <w:rFonts w:asciiTheme="minorHAnsi" w:eastAsiaTheme="minorHAnsi" w:hAnsiTheme="minorHAnsi"/>
          <w:sz w:val="22"/>
          <w:szCs w:val="22"/>
          <w:lang w:eastAsia="en-US"/>
        </w:rPr>
        <w:t xml:space="preserve">zez niego wydatków w projekcie </w:t>
      </w:r>
      <w:r w:rsidR="007973BC">
        <w:rPr>
          <w:rFonts w:asciiTheme="minorHAnsi" w:eastAsiaTheme="minorHAnsi" w:hAnsiTheme="minorHAnsi"/>
          <w:sz w:val="22"/>
          <w:szCs w:val="22"/>
          <w:lang w:eastAsia="en-US"/>
        </w:rPr>
        <w:t>w całości lub </w:t>
      </w:r>
      <w:r w:rsidRPr="003C323D">
        <w:rPr>
          <w:rFonts w:asciiTheme="minorHAnsi" w:eastAsiaTheme="minorHAnsi" w:hAnsiTheme="minorHAnsi"/>
          <w:sz w:val="22"/>
          <w:szCs w:val="22"/>
          <w:lang w:eastAsia="en-US"/>
        </w:rPr>
        <w:t>części będzie kwalifikował podatek VAT. Oświadczenie partnera/ów powinno zostać własnoręcznie podpisane i</w:t>
      </w:r>
      <w:r w:rsidR="00DA0BCB">
        <w:rPr>
          <w:rFonts w:asciiTheme="minorHAnsi" w:eastAsiaTheme="minorHAnsi" w:hAnsiTheme="minorHAnsi"/>
          <w:sz w:val="22"/>
          <w:szCs w:val="22"/>
          <w:lang w:eastAsia="en-US"/>
        </w:rPr>
        <w:t> </w:t>
      </w:r>
      <w:r w:rsidRPr="003C323D">
        <w:rPr>
          <w:rFonts w:asciiTheme="minorHAnsi" w:eastAsiaTheme="minorHAnsi" w:hAnsiTheme="minorHAnsi"/>
          <w:sz w:val="22"/>
          <w:szCs w:val="22"/>
          <w:lang w:eastAsia="en-US"/>
        </w:rPr>
        <w:t>opatrzone pieczątkami imiennymi przez osoby reprezentujące poszczegó</w:t>
      </w:r>
      <w:r>
        <w:rPr>
          <w:rFonts w:asciiTheme="minorHAnsi" w:eastAsiaTheme="minorHAnsi" w:hAnsiTheme="minorHAnsi"/>
          <w:sz w:val="22"/>
          <w:szCs w:val="22"/>
          <w:lang w:eastAsia="en-US"/>
        </w:rPr>
        <w:t>lnych partnerów wskazane w </w:t>
      </w:r>
      <w:r w:rsidRPr="003C323D">
        <w:rPr>
          <w:rFonts w:asciiTheme="minorHAnsi" w:eastAsiaTheme="minorHAnsi" w:hAnsiTheme="minorHAnsi"/>
          <w:sz w:val="22"/>
          <w:szCs w:val="22"/>
          <w:lang w:eastAsia="en-US"/>
        </w:rPr>
        <w:t xml:space="preserve">punkcie </w:t>
      </w:r>
      <w:r w:rsidRPr="003C323D">
        <w:rPr>
          <w:rFonts w:asciiTheme="minorHAnsi" w:eastAsiaTheme="minorHAnsi" w:hAnsiTheme="minorHAnsi"/>
          <w:b/>
          <w:sz w:val="22"/>
          <w:szCs w:val="22"/>
          <w:lang w:eastAsia="en-US"/>
        </w:rPr>
        <w:t>B.3</w:t>
      </w:r>
      <w:r w:rsidRPr="003C323D">
        <w:rPr>
          <w:rFonts w:asciiTheme="minorHAnsi" w:eastAsiaTheme="minorHAnsi" w:hAnsiTheme="minorHAnsi"/>
          <w:sz w:val="22"/>
          <w:szCs w:val="22"/>
          <w:lang w:eastAsia="en-US"/>
        </w:rPr>
        <w:t xml:space="preserve"> wniosku (w przypadku braku imiennych pieczątek należy złożyć czytelne podpisy)</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7973BC" w:rsidRPr="00724E0F" w:rsidRDefault="003C323D" w:rsidP="002F7C5C">
      <w:pPr>
        <w:numPr>
          <w:ilvl w:val="0"/>
          <w:numId w:val="52"/>
        </w:numPr>
        <w:spacing w:line="276" w:lineRule="auto"/>
        <w:ind w:left="426"/>
        <w:jc w:val="both"/>
        <w:rPr>
          <w:rFonts w:asciiTheme="minorHAnsi" w:hAnsiTheme="minorHAnsi"/>
          <w:b/>
          <w:sz w:val="22"/>
        </w:rPr>
      </w:pPr>
      <w:r w:rsidRPr="00724E0F">
        <w:rPr>
          <w:rFonts w:asciiTheme="minorHAnsi" w:eastAsiaTheme="minorHAnsi" w:hAnsiTheme="minorHAnsi"/>
          <w:b/>
          <w:sz w:val="22"/>
          <w:szCs w:val="22"/>
          <w:lang w:eastAsia="en-US"/>
        </w:rPr>
        <w:t xml:space="preserve">Oświadczenie wnioskodawcy o realizacji projektu </w:t>
      </w:r>
      <w:r w:rsidR="007973BC" w:rsidRPr="00724E0F">
        <w:rPr>
          <w:rFonts w:asciiTheme="minorHAnsi" w:eastAsiaTheme="minorHAnsi" w:hAnsiTheme="minorHAnsi"/>
          <w:b/>
          <w:sz w:val="22"/>
          <w:szCs w:val="22"/>
          <w:lang w:eastAsia="en-US"/>
        </w:rPr>
        <w:t xml:space="preserve">zgodnie ze standardami wsparcia </w:t>
      </w:r>
      <w:r w:rsidRPr="00724E0F">
        <w:rPr>
          <w:rFonts w:asciiTheme="minorHAnsi" w:eastAsiaTheme="minorHAnsi" w:hAnsiTheme="minorHAnsi"/>
          <w:b/>
          <w:sz w:val="22"/>
          <w:szCs w:val="22"/>
          <w:lang w:eastAsia="en-US"/>
        </w:rPr>
        <w:t>określonymi w regulaminie konkursu RPO WP na lata 2014-2020</w:t>
      </w:r>
      <w:r w:rsidR="007973BC" w:rsidRPr="00724E0F">
        <w:rPr>
          <w:rFonts w:asciiTheme="minorHAnsi" w:eastAsiaTheme="minorHAnsi" w:hAnsiTheme="minorHAnsi"/>
          <w:sz w:val="22"/>
          <w:szCs w:val="22"/>
          <w:lang w:eastAsia="en-US"/>
        </w:rPr>
        <w:t xml:space="preserve"> -</w:t>
      </w:r>
      <w:r w:rsidRPr="00724E0F">
        <w:rPr>
          <w:rFonts w:asciiTheme="minorHAnsi" w:eastAsiaTheme="minorHAnsi" w:hAnsiTheme="minorHAnsi"/>
          <w:sz w:val="22"/>
          <w:szCs w:val="22"/>
          <w:lang w:eastAsia="en-US"/>
        </w:rPr>
        <w:t xml:space="preserve"> własnoręcznie podpisane i</w:t>
      </w:r>
      <w:r w:rsidR="00A97D7F">
        <w:rPr>
          <w:rFonts w:asciiTheme="minorHAnsi" w:eastAsiaTheme="minorHAnsi" w:hAnsiTheme="minorHAnsi"/>
          <w:sz w:val="22"/>
          <w:szCs w:val="22"/>
          <w:lang w:eastAsia="en-US"/>
        </w:rPr>
        <w:t> </w:t>
      </w:r>
      <w:r w:rsidRPr="00724E0F">
        <w:rPr>
          <w:rFonts w:asciiTheme="minorHAnsi" w:eastAsiaTheme="minorHAnsi" w:hAnsiTheme="minorHAnsi"/>
          <w:sz w:val="22"/>
          <w:szCs w:val="22"/>
          <w:lang w:eastAsia="en-US"/>
        </w:rPr>
        <w:t xml:space="preserve">opatrzone pieczątką imienną przez osobę/y uprawnioną/e do reprezentowania wnioskodawcy wskazaną/e w punkcie </w:t>
      </w:r>
      <w:r w:rsidRPr="00724E0F">
        <w:rPr>
          <w:rFonts w:asciiTheme="minorHAnsi" w:eastAsiaTheme="minorHAnsi" w:hAnsiTheme="minorHAnsi"/>
          <w:b/>
          <w:sz w:val="22"/>
          <w:szCs w:val="22"/>
          <w:lang w:eastAsia="en-US"/>
        </w:rPr>
        <w:t>B.2</w:t>
      </w:r>
      <w:r w:rsidRPr="00724E0F">
        <w:rPr>
          <w:rFonts w:asciiTheme="minorHAnsi" w:eastAsiaTheme="minorHAnsi" w:hAnsiTheme="minorHAnsi"/>
          <w:sz w:val="22"/>
          <w:szCs w:val="22"/>
          <w:lang w:eastAsia="en-US"/>
        </w:rPr>
        <w:t xml:space="preserve"> wniosku (w przypadku braku pieczątki imiennej należy złożyć czytelny podpis)</w:t>
      </w:r>
      <w:r w:rsidR="007973BC" w:rsidRPr="00724E0F">
        <w:rPr>
          <w:rFonts w:asciiTheme="minorHAnsi" w:eastAsiaTheme="minorHAnsi" w:hAnsiTheme="minorHAnsi"/>
          <w:sz w:val="22"/>
          <w:szCs w:val="22"/>
          <w:lang w:eastAsia="en-US"/>
        </w:rPr>
        <w:t>.</w:t>
      </w:r>
    </w:p>
    <w:p w:rsidR="00724E0F" w:rsidRDefault="00724E0F" w:rsidP="002F7C5C">
      <w:pPr>
        <w:spacing w:line="276" w:lineRule="auto"/>
        <w:ind w:left="426"/>
        <w:jc w:val="both"/>
        <w:rPr>
          <w:rFonts w:asciiTheme="minorHAnsi" w:eastAsiaTheme="minorHAnsi" w:hAnsiTheme="minorHAnsi"/>
          <w:b/>
          <w:sz w:val="22"/>
          <w:szCs w:val="22"/>
          <w:lang w:eastAsia="en-US"/>
        </w:rPr>
      </w:pP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sz w:val="22"/>
          <w:szCs w:val="22"/>
        </w:rPr>
        <w:t xml:space="preserve">W przypadku wniosku o dofinansowanie projektu </w:t>
      </w:r>
      <w:r w:rsidRPr="00724E0F">
        <w:rPr>
          <w:rFonts w:asciiTheme="minorHAnsi" w:hAnsiTheme="minorHAnsi"/>
          <w:b/>
          <w:sz w:val="22"/>
          <w:szCs w:val="22"/>
        </w:rPr>
        <w:t>w formie papierowej</w:t>
      </w:r>
      <w:r w:rsidRPr="00724E0F">
        <w:rPr>
          <w:rFonts w:asciiTheme="minorHAnsi" w:hAnsiTheme="minorHAnsi"/>
          <w:sz w:val="22"/>
          <w:szCs w:val="22"/>
        </w:rPr>
        <w:t xml:space="preserve">, wnioskodawca składa do IOK </w:t>
      </w:r>
      <w:r w:rsidRPr="00724E0F">
        <w:rPr>
          <w:rFonts w:asciiTheme="minorHAnsi" w:hAnsiTheme="minorHAnsi"/>
          <w:b/>
          <w:sz w:val="22"/>
          <w:szCs w:val="22"/>
        </w:rPr>
        <w:t>2 jednobrzmiące egzemplarze</w:t>
      </w:r>
      <w:r w:rsidRPr="00724E0F">
        <w:rPr>
          <w:rFonts w:asciiTheme="minorHAnsi" w:hAnsiTheme="minorHAnsi"/>
          <w:sz w:val="22"/>
          <w:szCs w:val="22"/>
        </w:rPr>
        <w:t xml:space="preserve"> oryginału wydruku wniosku własnoręcznie podpisanego i opatrzonego pieczątkami imiennymi przez osoby uprawnione do reprezentowania wnioskodawcy, wskazane w punkcie </w:t>
      </w:r>
      <w:r w:rsidRPr="00724E0F">
        <w:rPr>
          <w:rFonts w:asciiTheme="minorHAnsi" w:hAnsiTheme="minorHAnsi"/>
          <w:b/>
          <w:sz w:val="22"/>
          <w:szCs w:val="22"/>
        </w:rPr>
        <w:t>B.2</w:t>
      </w:r>
      <w:r w:rsidRPr="00724E0F">
        <w:rPr>
          <w:rFonts w:asciiTheme="minorHAnsi" w:hAnsiTheme="minorHAnsi"/>
          <w:sz w:val="22"/>
          <w:szCs w:val="22"/>
        </w:rPr>
        <w:t xml:space="preserve"> wniosku (w przypadku braku pieczątki imiennej należy złożyć c</w:t>
      </w:r>
      <w:r w:rsidR="00DA0BCB">
        <w:rPr>
          <w:rFonts w:asciiTheme="minorHAnsi" w:hAnsiTheme="minorHAnsi"/>
          <w:sz w:val="22"/>
          <w:szCs w:val="22"/>
        </w:rPr>
        <w:t xml:space="preserve">zytelny podpis), posiadającego </w:t>
      </w:r>
      <w:r w:rsidRPr="00724E0F">
        <w:rPr>
          <w:rFonts w:asciiTheme="minorHAnsi" w:hAnsiTheme="minorHAnsi"/>
          <w:sz w:val="22"/>
          <w:szCs w:val="22"/>
        </w:rPr>
        <w:t>nadaną w GWA sumę kontrolną odpowiadającą sumie</w:t>
      </w:r>
      <w:r w:rsidR="00DA0BCB">
        <w:rPr>
          <w:rFonts w:asciiTheme="minorHAnsi" w:hAnsiTheme="minorHAnsi"/>
          <w:sz w:val="22"/>
          <w:szCs w:val="22"/>
        </w:rPr>
        <w:t xml:space="preserve"> kontrolnej wniosku wysłanego w </w:t>
      </w:r>
      <w:r w:rsidRPr="00724E0F">
        <w:rPr>
          <w:rFonts w:asciiTheme="minorHAnsi" w:hAnsiTheme="minorHAnsi"/>
          <w:sz w:val="22"/>
          <w:szCs w:val="22"/>
        </w:rPr>
        <w:t xml:space="preserve">GWA lub </w:t>
      </w:r>
      <w:r w:rsidRPr="00724E0F">
        <w:rPr>
          <w:rFonts w:asciiTheme="minorHAnsi" w:hAnsiTheme="minorHAnsi"/>
          <w:b/>
          <w:sz w:val="22"/>
          <w:szCs w:val="22"/>
        </w:rPr>
        <w:t>1 egzemplarz oryginału i 1 egzemplarz kopii</w:t>
      </w:r>
      <w:r w:rsidRPr="00724E0F">
        <w:rPr>
          <w:rFonts w:asciiTheme="minorHAnsi" w:hAnsiTheme="minorHAnsi"/>
          <w:sz w:val="22"/>
          <w:szCs w:val="22"/>
        </w:rPr>
        <w:t xml:space="preserve">, poświadczonej za zgodność z oryginałem na pierwszej stronie wniosku ze wskazaniem liczby stron, przez osoby uprawnione do reprezentowania wnioskodawcy, wskazane w punkcie </w:t>
      </w:r>
      <w:r w:rsidRPr="00724E0F">
        <w:rPr>
          <w:rFonts w:asciiTheme="minorHAnsi" w:hAnsiTheme="minorHAnsi"/>
          <w:b/>
          <w:sz w:val="22"/>
          <w:szCs w:val="22"/>
        </w:rPr>
        <w:t>B.2</w:t>
      </w:r>
      <w:r w:rsidRPr="00724E0F">
        <w:rPr>
          <w:rFonts w:asciiTheme="minorHAnsi" w:hAnsiTheme="minorHAnsi"/>
          <w:sz w:val="22"/>
          <w:szCs w:val="22"/>
        </w:rPr>
        <w:t xml:space="preserve"> wniosku. W przypadku projektów partnerskich część </w:t>
      </w:r>
      <w:r w:rsidRPr="00724E0F">
        <w:rPr>
          <w:rFonts w:asciiTheme="minorHAnsi" w:hAnsiTheme="minorHAnsi"/>
          <w:b/>
          <w:sz w:val="22"/>
          <w:szCs w:val="22"/>
        </w:rPr>
        <w:t>K.2</w:t>
      </w:r>
      <w:r w:rsidRPr="00724E0F">
        <w:rPr>
          <w:rFonts w:asciiTheme="minorHAnsi" w:hAnsiTheme="minorHAnsi"/>
          <w:sz w:val="22"/>
          <w:szCs w:val="22"/>
        </w:rPr>
        <w:t xml:space="preserve"> wniosku powinna zostać własnoręcznie podpisana i opatrzona pieczątkami imiennymi przez osoby reprezentujące poszczególnych partnerów wskazane w punkcie </w:t>
      </w:r>
      <w:r w:rsidRPr="00724E0F">
        <w:rPr>
          <w:rFonts w:asciiTheme="minorHAnsi" w:hAnsiTheme="minorHAnsi"/>
          <w:b/>
          <w:sz w:val="22"/>
          <w:szCs w:val="22"/>
        </w:rPr>
        <w:t>B.3</w:t>
      </w:r>
      <w:r w:rsidRPr="00724E0F">
        <w:rPr>
          <w:rFonts w:asciiTheme="minorHAnsi" w:hAnsiTheme="minorHAnsi"/>
          <w:sz w:val="22"/>
          <w:szCs w:val="22"/>
        </w:rPr>
        <w:t xml:space="preserve"> wniosku (w przypadku braku imiennych pieczątek należy złożyć czytelne podpisy). </w:t>
      </w: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b/>
          <w:sz w:val="22"/>
          <w:szCs w:val="22"/>
        </w:rPr>
        <w:t>Wraz z wnioskiem o dofinansowanie projektu należy złożyć w dwóch egzemplarzach wymagane załączniki.</w:t>
      </w:r>
    </w:p>
    <w:p w:rsidR="00724E0F" w:rsidRPr="00724E0F" w:rsidRDefault="00724E0F" w:rsidP="002F7C5C">
      <w:pPr>
        <w:spacing w:line="276" w:lineRule="auto"/>
        <w:ind w:left="426"/>
        <w:jc w:val="both"/>
        <w:rPr>
          <w:rFonts w:asciiTheme="minorHAnsi" w:hAnsiTheme="minorHAnsi"/>
          <w:b/>
          <w:sz w:val="22"/>
        </w:rPr>
      </w:pP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sz w:val="22"/>
          <w:szCs w:val="22"/>
        </w:rPr>
        <w:lastRenderedPageBreak/>
        <w:t>Wnioskodawca składa oba egzemplarze wniosku o dofinansowanie projektu wraz z dwoma kompletami załączników WPIĘTE W SEGREGATOR o szerokości do 5 cm, który musi:</w:t>
      </w:r>
    </w:p>
    <w:p w:rsidR="00CA30C1" w:rsidRPr="00CA30C1" w:rsidRDefault="00724E0F" w:rsidP="002F7C5C">
      <w:pPr>
        <w:pStyle w:val="Akapitzlist"/>
        <w:numPr>
          <w:ilvl w:val="0"/>
          <w:numId w:val="53"/>
        </w:numPr>
        <w:shd w:val="clear" w:color="auto" w:fill="FFFFFF"/>
        <w:spacing w:after="0"/>
        <w:ind w:left="567"/>
        <w:jc w:val="both"/>
        <w:rPr>
          <w:rFonts w:asciiTheme="minorHAnsi" w:hAnsiTheme="minorHAnsi"/>
        </w:rPr>
      </w:pPr>
      <w:r w:rsidRPr="00724E0F">
        <w:rPr>
          <w:rFonts w:asciiTheme="minorHAnsi" w:hAnsiTheme="minorHAnsi" w:cs="Times New Roman"/>
        </w:rPr>
        <w:t>być opatrzony sformułowaniem</w:t>
      </w:r>
      <w:r w:rsidR="00CA30C1">
        <w:rPr>
          <w:rFonts w:asciiTheme="minorHAnsi" w:hAnsiTheme="minorHAnsi" w:cs="Times New Roman"/>
        </w:rPr>
        <w:t>:</w:t>
      </w:r>
    </w:p>
    <w:p w:rsidR="007973BC" w:rsidRPr="00FF6623" w:rsidRDefault="00724E0F" w:rsidP="002F7C5C">
      <w:pPr>
        <w:pStyle w:val="Akapitzlist"/>
        <w:shd w:val="clear" w:color="auto" w:fill="FFFFFF"/>
        <w:spacing w:after="0"/>
        <w:ind w:left="567"/>
        <w:jc w:val="both"/>
        <w:rPr>
          <w:rFonts w:asciiTheme="minorHAnsi" w:hAnsiTheme="minorHAnsi"/>
          <w:i/>
        </w:rPr>
      </w:pPr>
      <w:r w:rsidRPr="00FF6623">
        <w:rPr>
          <w:rFonts w:asciiTheme="minorHAnsi" w:hAnsiTheme="minorHAnsi" w:cs="Times New Roman"/>
          <w:i/>
        </w:rPr>
        <w:t>„Wniosek o dofinansowanie realizacji projektu w</w:t>
      </w:r>
      <w:r w:rsidR="0083606A" w:rsidRPr="00FF6623">
        <w:rPr>
          <w:rFonts w:asciiTheme="minorHAnsi" w:hAnsiTheme="minorHAnsi" w:cs="Times New Roman"/>
          <w:i/>
        </w:rPr>
        <w:t> </w:t>
      </w:r>
      <w:r w:rsidRPr="00FF6623">
        <w:rPr>
          <w:rFonts w:asciiTheme="minorHAnsi" w:hAnsiTheme="minorHAnsi" w:cs="Times New Roman"/>
          <w:i/>
        </w:rPr>
        <w:t>ramach</w:t>
      </w:r>
      <w:r w:rsidR="0083606A" w:rsidRPr="00FF6623">
        <w:rPr>
          <w:rFonts w:asciiTheme="minorHAnsi" w:hAnsiTheme="minorHAnsi" w:cs="Times New Roman"/>
          <w:i/>
        </w:rPr>
        <w:t> </w:t>
      </w:r>
      <w:r w:rsidRPr="00FF6623">
        <w:rPr>
          <w:rFonts w:asciiTheme="minorHAnsi" w:hAnsiTheme="minorHAnsi" w:cs="Times New Roman"/>
          <w:i/>
        </w:rPr>
        <w:t>Osi</w:t>
      </w:r>
      <w:r w:rsidR="0083606A" w:rsidRPr="00FF6623">
        <w:rPr>
          <w:rFonts w:asciiTheme="minorHAnsi" w:hAnsiTheme="minorHAnsi" w:cs="Times New Roman"/>
          <w:i/>
        </w:rPr>
        <w:t> </w:t>
      </w:r>
      <w:r w:rsidR="007973BC" w:rsidRPr="00FF6623">
        <w:rPr>
          <w:rFonts w:asciiTheme="minorHAnsi" w:hAnsiTheme="minorHAnsi"/>
          <w:i/>
        </w:rPr>
        <w:t>Priorytetowej 5, Działanie 5.2.</w:t>
      </w:r>
      <w:r w:rsidR="00DA0BCB" w:rsidRPr="00FF6623">
        <w:rPr>
          <w:rFonts w:asciiTheme="minorHAnsi" w:hAnsiTheme="minorHAnsi"/>
          <w:i/>
        </w:rPr>
        <w:t>,</w:t>
      </w:r>
      <w:r w:rsidR="007973BC" w:rsidRPr="00FF6623">
        <w:rPr>
          <w:rFonts w:asciiTheme="minorHAnsi" w:hAnsiTheme="minorHAnsi"/>
          <w:i/>
        </w:rPr>
        <w:t xml:space="preserve"> </w:t>
      </w:r>
      <w:r w:rsidR="0083606A" w:rsidRPr="00FF6623">
        <w:rPr>
          <w:rFonts w:asciiTheme="minorHAnsi" w:hAnsiTheme="minorHAnsi"/>
          <w:i/>
        </w:rPr>
        <w:t xml:space="preserve">Poddziałanie 5.2.2., </w:t>
      </w:r>
      <w:r w:rsidR="007973BC" w:rsidRPr="00FF6623">
        <w:rPr>
          <w:rFonts w:asciiTheme="minorHAnsi" w:hAnsiTheme="minorHAnsi"/>
          <w:i/>
        </w:rPr>
        <w:t>„Konku</w:t>
      </w:r>
      <w:r w:rsidR="00CA30C1" w:rsidRPr="00FF6623">
        <w:rPr>
          <w:rFonts w:asciiTheme="minorHAnsi" w:hAnsiTheme="minorHAnsi"/>
          <w:i/>
        </w:rPr>
        <w:t>rs nr RPPM.05.02.02-IZ.00-22-001</w:t>
      </w:r>
      <w:r w:rsidR="007973BC" w:rsidRPr="00FF6623">
        <w:rPr>
          <w:rFonts w:asciiTheme="minorHAnsi" w:hAnsiTheme="minorHAnsi"/>
          <w:i/>
        </w:rPr>
        <w:t>/16”;</w:t>
      </w:r>
    </w:p>
    <w:p w:rsidR="007973BC" w:rsidRPr="007973BC" w:rsidRDefault="007973BC" w:rsidP="002F7C5C">
      <w:pPr>
        <w:pStyle w:val="Akapitzlist"/>
        <w:numPr>
          <w:ilvl w:val="0"/>
          <w:numId w:val="53"/>
        </w:numPr>
        <w:shd w:val="clear" w:color="auto" w:fill="FFFFFF"/>
        <w:spacing w:after="0"/>
        <w:ind w:left="567"/>
        <w:jc w:val="both"/>
        <w:rPr>
          <w:rFonts w:asciiTheme="minorHAnsi" w:hAnsiTheme="minorHAnsi"/>
        </w:rPr>
      </w:pPr>
      <w:r w:rsidRPr="007973BC">
        <w:rPr>
          <w:rFonts w:asciiTheme="minorHAnsi" w:hAnsiTheme="minorHAnsi"/>
        </w:rPr>
        <w:t>za</w:t>
      </w:r>
      <w:r>
        <w:rPr>
          <w:rFonts w:asciiTheme="minorHAnsi" w:hAnsiTheme="minorHAnsi"/>
        </w:rPr>
        <w:t>wierać pełną nazwę wnioskodawcy;</w:t>
      </w:r>
    </w:p>
    <w:p w:rsidR="007973BC" w:rsidRDefault="007973BC" w:rsidP="002F7C5C">
      <w:pPr>
        <w:pStyle w:val="Akapitzlist"/>
        <w:numPr>
          <w:ilvl w:val="0"/>
          <w:numId w:val="53"/>
        </w:numPr>
        <w:shd w:val="clear" w:color="auto" w:fill="FFFFFF"/>
        <w:spacing w:after="0"/>
        <w:ind w:left="567"/>
        <w:jc w:val="both"/>
        <w:rPr>
          <w:rFonts w:asciiTheme="minorHAnsi" w:hAnsiTheme="minorHAnsi"/>
        </w:rPr>
      </w:pPr>
      <w:r w:rsidRPr="007973BC">
        <w:rPr>
          <w:rFonts w:asciiTheme="minorHAnsi" w:hAnsiTheme="minorHAnsi"/>
        </w:rPr>
        <w:t>zawierać tytuł projektu.</w:t>
      </w:r>
    </w:p>
    <w:p w:rsidR="007973BC" w:rsidRPr="006C1932" w:rsidRDefault="007973BC" w:rsidP="002F7C5C">
      <w:pPr>
        <w:pStyle w:val="Akapitzlist"/>
        <w:shd w:val="clear" w:color="auto" w:fill="FFFFFF"/>
        <w:spacing w:after="0"/>
        <w:ind w:left="426"/>
        <w:jc w:val="both"/>
        <w:rPr>
          <w:rFonts w:asciiTheme="minorHAnsi" w:hAnsiTheme="minorHAnsi"/>
          <w:sz w:val="16"/>
        </w:rPr>
      </w:pPr>
    </w:p>
    <w:p w:rsidR="007973BC" w:rsidRDefault="007973BC" w:rsidP="002F7C5C">
      <w:pPr>
        <w:shd w:val="clear" w:color="auto" w:fill="FFFFFF"/>
        <w:spacing w:line="276" w:lineRule="auto"/>
        <w:jc w:val="both"/>
        <w:rPr>
          <w:rFonts w:asciiTheme="minorHAnsi" w:hAnsiTheme="minorHAnsi"/>
          <w:sz w:val="22"/>
          <w:szCs w:val="22"/>
        </w:rPr>
      </w:pPr>
      <w:r w:rsidRPr="007973BC">
        <w:rPr>
          <w:rFonts w:asciiTheme="minorHAnsi" w:hAnsiTheme="minorHAnsi"/>
          <w:sz w:val="22"/>
          <w:szCs w:val="22"/>
        </w:rPr>
        <w:t xml:space="preserve">Do składanych dokumentów należy dołączyć PISMO PRZEWODNIE. </w:t>
      </w:r>
    </w:p>
    <w:p w:rsidR="007973BC" w:rsidRPr="007973BC" w:rsidRDefault="007973BC" w:rsidP="002F7C5C">
      <w:pPr>
        <w:shd w:val="clear" w:color="auto" w:fill="FFFFFF"/>
        <w:spacing w:line="276" w:lineRule="auto"/>
        <w:jc w:val="both"/>
        <w:rPr>
          <w:rFonts w:asciiTheme="minorHAnsi" w:hAnsiTheme="minorHAnsi"/>
          <w:b/>
          <w:sz w:val="22"/>
          <w:szCs w:val="22"/>
        </w:rPr>
      </w:pPr>
    </w:p>
    <w:p w:rsidR="007973BC" w:rsidRPr="007973BC" w:rsidRDefault="007973BC" w:rsidP="002F7C5C">
      <w:pPr>
        <w:spacing w:line="276" w:lineRule="auto"/>
        <w:jc w:val="both"/>
        <w:rPr>
          <w:rFonts w:asciiTheme="minorHAnsi" w:hAnsiTheme="minorHAnsi"/>
          <w:sz w:val="22"/>
          <w:szCs w:val="22"/>
        </w:rPr>
      </w:pPr>
      <w:r w:rsidRPr="007973BC">
        <w:rPr>
          <w:rFonts w:asciiTheme="minorHAnsi" w:hAnsiTheme="minorHAnsi"/>
          <w:sz w:val="22"/>
          <w:szCs w:val="22"/>
        </w:rPr>
        <w:t>Wniosek o dofinansowanie projektu wraz z załącznikami składany w</w:t>
      </w:r>
      <w:r w:rsidRPr="007973BC">
        <w:rPr>
          <w:rFonts w:asciiTheme="minorHAnsi" w:hAnsiTheme="minorHAnsi"/>
          <w:b/>
          <w:sz w:val="22"/>
          <w:szCs w:val="22"/>
        </w:rPr>
        <w:t xml:space="preserve"> formie elektronicznej</w:t>
      </w:r>
      <w:r w:rsidRPr="007973BC">
        <w:rPr>
          <w:rFonts w:asciiTheme="minorHAnsi" w:hAnsiTheme="minorHAnsi"/>
          <w:sz w:val="22"/>
          <w:szCs w:val="22"/>
        </w:rPr>
        <w:t xml:space="preserve"> </w:t>
      </w:r>
      <w:r w:rsidRPr="007973BC">
        <w:rPr>
          <w:rFonts w:asciiTheme="minorHAnsi" w:hAnsiTheme="minorHAnsi"/>
          <w:b/>
          <w:sz w:val="22"/>
          <w:szCs w:val="22"/>
        </w:rPr>
        <w:t>przez</w:t>
      </w:r>
      <w:r w:rsidR="00DA0BCB">
        <w:rPr>
          <w:rFonts w:asciiTheme="minorHAnsi" w:hAnsiTheme="minorHAnsi"/>
          <w:b/>
          <w:sz w:val="22"/>
          <w:szCs w:val="22"/>
        </w:rPr>
        <w:t> </w:t>
      </w:r>
      <w:proofErr w:type="spellStart"/>
      <w:r w:rsidRPr="007973BC">
        <w:rPr>
          <w:rFonts w:asciiTheme="minorHAnsi" w:hAnsiTheme="minorHAnsi"/>
          <w:b/>
          <w:sz w:val="22"/>
          <w:szCs w:val="22"/>
        </w:rPr>
        <w:t>ePUAP</w:t>
      </w:r>
      <w:proofErr w:type="spellEnd"/>
      <w:r w:rsidRPr="007973BC">
        <w:rPr>
          <w:rFonts w:asciiTheme="minorHAnsi" w:hAnsiTheme="minorHAnsi"/>
          <w:b/>
          <w:sz w:val="22"/>
          <w:szCs w:val="22"/>
        </w:rPr>
        <w:t xml:space="preserve"> </w:t>
      </w:r>
      <w:r w:rsidRPr="007973BC">
        <w:rPr>
          <w:rFonts w:asciiTheme="minorHAnsi" w:hAnsiTheme="minorHAnsi"/>
          <w:sz w:val="22"/>
          <w:szCs w:val="22"/>
        </w:rPr>
        <w:t xml:space="preserve">powinien zostać podpisany przez osobę/y </w:t>
      </w:r>
      <w:r w:rsidR="00DA0BCB">
        <w:rPr>
          <w:rFonts w:asciiTheme="minorHAnsi" w:hAnsiTheme="minorHAnsi"/>
          <w:sz w:val="22"/>
          <w:szCs w:val="22"/>
        </w:rPr>
        <w:t xml:space="preserve">uprawnioną/e do reprezentowania </w:t>
      </w:r>
      <w:r w:rsidRPr="007973BC">
        <w:rPr>
          <w:rFonts w:asciiTheme="minorHAnsi" w:hAnsiTheme="minorHAnsi"/>
          <w:sz w:val="22"/>
          <w:szCs w:val="22"/>
        </w:rPr>
        <w:t xml:space="preserve">wnioskodawcy (wskazaną/e w punkcie </w:t>
      </w:r>
      <w:r w:rsidRPr="007973BC">
        <w:rPr>
          <w:rFonts w:asciiTheme="minorHAnsi" w:hAnsiTheme="minorHAnsi"/>
          <w:b/>
          <w:sz w:val="22"/>
          <w:szCs w:val="22"/>
        </w:rPr>
        <w:t>B.2</w:t>
      </w:r>
      <w:r w:rsidRPr="007973BC">
        <w:rPr>
          <w:rFonts w:asciiTheme="minorHAnsi" w:hAnsiTheme="minorHAnsi"/>
          <w:sz w:val="22"/>
          <w:szCs w:val="22"/>
        </w:rPr>
        <w:t xml:space="preserve">) i w przypadku projektów partnerskich również przez osoby reprezentujące partnera/ów (wskazane w punkcie </w:t>
      </w:r>
      <w:r w:rsidRPr="007973BC">
        <w:rPr>
          <w:rFonts w:asciiTheme="minorHAnsi" w:hAnsiTheme="minorHAnsi"/>
          <w:b/>
          <w:sz w:val="22"/>
          <w:szCs w:val="22"/>
        </w:rPr>
        <w:t>B.3</w:t>
      </w:r>
      <w:r w:rsidRPr="007973BC">
        <w:rPr>
          <w:rFonts w:asciiTheme="minorHAnsi" w:hAnsiTheme="minorHAnsi"/>
          <w:sz w:val="22"/>
          <w:szCs w:val="22"/>
        </w:rPr>
        <w:t>) za pomocą:</w:t>
      </w:r>
    </w:p>
    <w:p w:rsidR="007973BC" w:rsidRPr="007973BC" w:rsidRDefault="007973BC" w:rsidP="002F7C5C">
      <w:pPr>
        <w:numPr>
          <w:ilvl w:val="0"/>
          <w:numId w:val="54"/>
        </w:numPr>
        <w:spacing w:line="276" w:lineRule="auto"/>
        <w:ind w:left="567"/>
        <w:contextualSpacing/>
        <w:jc w:val="both"/>
        <w:rPr>
          <w:rFonts w:asciiTheme="minorHAnsi" w:hAnsiTheme="minorHAnsi"/>
          <w:sz w:val="22"/>
          <w:szCs w:val="22"/>
        </w:rPr>
      </w:pPr>
      <w:r w:rsidRPr="007973BC">
        <w:rPr>
          <w:rFonts w:asciiTheme="minorHAnsi" w:hAnsiTheme="minorHAnsi"/>
          <w:sz w:val="22"/>
          <w:szCs w:val="22"/>
        </w:rPr>
        <w:t>bezpiecznego podpisu elektronicznego weryfikowanego przy pomocy ważn</w:t>
      </w:r>
      <w:r>
        <w:rPr>
          <w:rFonts w:asciiTheme="minorHAnsi" w:hAnsiTheme="minorHAnsi"/>
          <w:sz w:val="22"/>
          <w:szCs w:val="22"/>
        </w:rPr>
        <w:t>ego kwalifikowanego certyfikatu;</w:t>
      </w:r>
    </w:p>
    <w:p w:rsidR="00724E0F" w:rsidRDefault="007973BC" w:rsidP="002F7C5C">
      <w:pPr>
        <w:numPr>
          <w:ilvl w:val="0"/>
          <w:numId w:val="54"/>
        </w:numPr>
        <w:spacing w:line="276" w:lineRule="auto"/>
        <w:ind w:left="567"/>
        <w:contextualSpacing/>
        <w:jc w:val="both"/>
        <w:rPr>
          <w:rFonts w:asciiTheme="minorHAnsi" w:hAnsiTheme="minorHAnsi"/>
          <w:i/>
          <w:sz w:val="22"/>
          <w:szCs w:val="22"/>
        </w:rPr>
      </w:pPr>
      <w:r w:rsidRPr="00FF6623">
        <w:rPr>
          <w:rFonts w:asciiTheme="minorHAnsi" w:hAnsiTheme="minorHAnsi"/>
          <w:sz w:val="22"/>
          <w:szCs w:val="22"/>
        </w:rPr>
        <w:t>profilu zaufanego</w:t>
      </w:r>
      <w:r w:rsidRPr="007973BC">
        <w:rPr>
          <w:rFonts w:asciiTheme="minorHAnsi" w:hAnsiTheme="minorHAnsi"/>
          <w:i/>
          <w:sz w:val="22"/>
          <w:szCs w:val="22"/>
          <w:vertAlign w:val="superscript"/>
        </w:rPr>
        <w:footnoteReference w:id="4"/>
      </w:r>
      <w:r w:rsidRPr="007973BC">
        <w:rPr>
          <w:rFonts w:asciiTheme="minorHAnsi" w:hAnsiTheme="minorHAnsi"/>
          <w:i/>
          <w:sz w:val="22"/>
          <w:szCs w:val="22"/>
        </w:rPr>
        <w:t>.</w:t>
      </w:r>
    </w:p>
    <w:p w:rsidR="00724E0F" w:rsidRDefault="00724E0F" w:rsidP="002F7C5C">
      <w:pPr>
        <w:spacing w:line="276" w:lineRule="auto"/>
        <w:rPr>
          <w:rFonts w:asciiTheme="minorHAnsi" w:hAnsiTheme="minorHAnsi"/>
          <w:i/>
          <w:sz w:val="22"/>
          <w:szCs w:val="22"/>
        </w:rPr>
      </w:pPr>
    </w:p>
    <w:p w:rsidR="007973BC" w:rsidRPr="007973BC" w:rsidRDefault="007973BC" w:rsidP="002F7C5C">
      <w:pPr>
        <w:spacing w:line="276" w:lineRule="auto"/>
        <w:jc w:val="both"/>
        <w:rPr>
          <w:rFonts w:asciiTheme="minorHAnsi" w:hAnsiTheme="minorHAnsi"/>
          <w:b/>
          <w:sz w:val="22"/>
          <w:szCs w:val="22"/>
        </w:rPr>
      </w:pPr>
      <w:r>
        <w:rPr>
          <w:rFonts w:asciiTheme="minorHAnsi" w:hAnsiTheme="minorHAnsi"/>
          <w:b/>
          <w:sz w:val="22"/>
          <w:szCs w:val="22"/>
        </w:rPr>
        <w:t>UWAGA</w:t>
      </w:r>
    </w:p>
    <w:p w:rsidR="007973BC" w:rsidRPr="007973BC" w:rsidRDefault="007973BC" w:rsidP="002F7C5C">
      <w:pPr>
        <w:spacing w:line="276" w:lineRule="auto"/>
        <w:jc w:val="both"/>
        <w:rPr>
          <w:rFonts w:asciiTheme="minorHAnsi" w:hAnsiTheme="minorHAnsi"/>
          <w:b/>
          <w:sz w:val="22"/>
        </w:rPr>
      </w:pPr>
      <w:r w:rsidRPr="007973BC">
        <w:rPr>
          <w:rFonts w:asciiTheme="minorHAnsi" w:hAnsiTheme="minorHAnsi"/>
          <w:sz w:val="22"/>
        </w:rPr>
        <w:t xml:space="preserve">W przypadku składania wniosku o dofinansowanie projektu przez </w:t>
      </w:r>
      <w:proofErr w:type="spellStart"/>
      <w:r w:rsidRPr="007973BC">
        <w:rPr>
          <w:rFonts w:asciiTheme="minorHAnsi" w:hAnsiTheme="minorHAnsi"/>
          <w:sz w:val="22"/>
        </w:rPr>
        <w:t>ePUAP</w:t>
      </w:r>
      <w:proofErr w:type="spellEnd"/>
      <w:r w:rsidRPr="007973BC">
        <w:rPr>
          <w:rFonts w:asciiTheme="minorHAnsi" w:hAnsiTheme="minorHAnsi"/>
          <w:sz w:val="22"/>
        </w:rPr>
        <w:t>, jeżeli partner/</w:t>
      </w:r>
      <w:proofErr w:type="spellStart"/>
      <w:r w:rsidRPr="007973BC">
        <w:rPr>
          <w:rFonts w:asciiTheme="minorHAnsi" w:hAnsiTheme="minorHAnsi"/>
          <w:sz w:val="22"/>
        </w:rPr>
        <w:t>rzy</w:t>
      </w:r>
      <w:proofErr w:type="spellEnd"/>
      <w:r w:rsidRPr="007973BC">
        <w:rPr>
          <w:rFonts w:asciiTheme="minorHAnsi" w:hAnsiTheme="minorHAnsi"/>
          <w:sz w:val="22"/>
        </w:rPr>
        <w:t xml:space="preserve"> w ramach ponoszonych przez siebie wydatków w projekcie w całości lub części będzie/będą kwalifikował/li podatek VAT, </w:t>
      </w:r>
      <w:r w:rsidRPr="007973BC">
        <w:rPr>
          <w:rFonts w:asciiTheme="minorHAnsi" w:hAnsiTheme="minorHAnsi"/>
          <w:sz w:val="22"/>
          <w:u w:val="single"/>
        </w:rPr>
        <w:t>partner/</w:t>
      </w:r>
      <w:proofErr w:type="spellStart"/>
      <w:r w:rsidRPr="007973BC">
        <w:rPr>
          <w:rFonts w:asciiTheme="minorHAnsi" w:hAnsiTheme="minorHAnsi"/>
          <w:sz w:val="22"/>
          <w:u w:val="single"/>
        </w:rPr>
        <w:t>rzy</w:t>
      </w:r>
      <w:proofErr w:type="spellEnd"/>
      <w:r w:rsidRPr="007973BC">
        <w:rPr>
          <w:rFonts w:asciiTheme="minorHAnsi" w:hAnsiTheme="minorHAnsi"/>
          <w:sz w:val="22"/>
          <w:u w:val="single"/>
        </w:rPr>
        <w:t xml:space="preserve"> muszą oprócz wniosku </w:t>
      </w:r>
      <w:r w:rsidRPr="006C1932">
        <w:rPr>
          <w:rFonts w:asciiTheme="minorHAnsi" w:hAnsiTheme="minorHAnsi"/>
          <w:sz w:val="22"/>
          <w:u w:val="single"/>
        </w:rPr>
        <w:t>o dofinansowanie projekt</w:t>
      </w:r>
      <w:r w:rsidR="006C1932">
        <w:rPr>
          <w:rFonts w:asciiTheme="minorHAnsi" w:hAnsiTheme="minorHAnsi"/>
          <w:sz w:val="22"/>
          <w:u w:val="single"/>
        </w:rPr>
        <w:t xml:space="preserve">u </w:t>
      </w:r>
      <w:r w:rsidRPr="007973BC">
        <w:rPr>
          <w:rFonts w:asciiTheme="minorHAnsi" w:hAnsiTheme="minorHAnsi"/>
          <w:sz w:val="22"/>
          <w:u w:val="single"/>
        </w:rPr>
        <w:t xml:space="preserve">podpisać również załącznik </w:t>
      </w:r>
      <w:r w:rsidRPr="00CE3111">
        <w:rPr>
          <w:rFonts w:asciiTheme="minorHAnsi" w:hAnsiTheme="minorHAnsi"/>
          <w:i/>
          <w:sz w:val="22"/>
          <w:u w:val="single"/>
        </w:rPr>
        <w:t>Oświadczenie o kwalifikowalności podatku VAT</w:t>
      </w:r>
      <w:r w:rsidRPr="007973BC">
        <w:rPr>
          <w:rFonts w:asciiTheme="minorHAnsi" w:hAnsiTheme="minorHAnsi"/>
          <w:sz w:val="22"/>
        </w:rPr>
        <w:t>.</w:t>
      </w:r>
    </w:p>
    <w:p w:rsidR="007973BC" w:rsidRPr="006C1932" w:rsidRDefault="007973BC" w:rsidP="002F7C5C">
      <w:pPr>
        <w:spacing w:line="276" w:lineRule="auto"/>
        <w:jc w:val="both"/>
        <w:rPr>
          <w:rFonts w:asciiTheme="minorHAnsi" w:hAnsiTheme="minorHAnsi"/>
          <w:sz w:val="16"/>
        </w:rPr>
      </w:pPr>
    </w:p>
    <w:p w:rsidR="007973BC" w:rsidRPr="006C1932" w:rsidRDefault="007973BC" w:rsidP="002F7C5C">
      <w:pPr>
        <w:spacing w:line="276" w:lineRule="auto"/>
        <w:jc w:val="both"/>
        <w:rPr>
          <w:rFonts w:asciiTheme="minorHAnsi" w:hAnsiTheme="minorHAnsi"/>
          <w:b/>
          <w:sz w:val="22"/>
          <w:u w:val="single"/>
        </w:rPr>
      </w:pPr>
      <w:r w:rsidRPr="007973BC">
        <w:rPr>
          <w:rFonts w:asciiTheme="minorHAnsi" w:hAnsiTheme="minorHAnsi"/>
          <w:sz w:val="22"/>
        </w:rPr>
        <w:t xml:space="preserve">Jeśli osoba reprezentująca któregokolwiek z partnerów (wskazana w punkcie </w:t>
      </w:r>
      <w:r w:rsidRPr="007973BC">
        <w:rPr>
          <w:rFonts w:asciiTheme="minorHAnsi" w:hAnsiTheme="minorHAnsi"/>
          <w:b/>
          <w:sz w:val="22"/>
        </w:rPr>
        <w:t>B.3</w:t>
      </w:r>
      <w:r w:rsidRPr="007973BC">
        <w:rPr>
          <w:rFonts w:asciiTheme="minorHAnsi" w:hAnsiTheme="minorHAnsi"/>
          <w:sz w:val="22"/>
        </w:rPr>
        <w:t xml:space="preserve">) nie ma możliwości uwierzytelnienia wniosku o dofinansowanie projektu oraz wymaganego załącznika za pomocą bezpiecznego podpisu elektronicznego weryfikowanego przy pomocy ważnego kwalifikowanego certyfikatu lub profilu zaufanego, </w:t>
      </w:r>
      <w:r w:rsidRPr="006C1932">
        <w:rPr>
          <w:rFonts w:asciiTheme="minorHAnsi" w:hAnsiTheme="minorHAnsi"/>
          <w:sz w:val="22"/>
          <w:u w:val="single"/>
        </w:rPr>
        <w:t>zaleca się składanie wniosku o dofinansowanie projektu w formie papierowej.</w:t>
      </w:r>
    </w:p>
    <w:p w:rsidR="000A603A" w:rsidRPr="006C1932" w:rsidRDefault="000A603A" w:rsidP="002F7C5C">
      <w:pPr>
        <w:spacing w:line="276" w:lineRule="auto"/>
        <w:jc w:val="both"/>
        <w:rPr>
          <w:rFonts w:asciiTheme="minorHAnsi" w:eastAsiaTheme="minorHAnsi" w:hAnsiTheme="minorHAnsi"/>
          <w:b/>
          <w:sz w:val="16"/>
          <w:szCs w:val="22"/>
          <w:lang w:eastAsia="en-US"/>
        </w:rPr>
      </w:pPr>
    </w:p>
    <w:p w:rsidR="006C1932" w:rsidRPr="006C1932"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6" w:name="_Toc462230815"/>
      <w:r w:rsidRPr="006C1932">
        <w:rPr>
          <w:rFonts w:asciiTheme="minorHAnsi" w:eastAsiaTheme="majorEastAsia" w:hAnsiTheme="minorHAnsi"/>
          <w:b/>
          <w:bCs/>
          <w:iCs/>
          <w:color w:val="FFFFFF" w:themeColor="background1"/>
          <w:sz w:val="24"/>
        </w:rPr>
        <w:t>MIEJSCE SKŁADANIA WNIOSKÓW O DOFINANSOWANIE PROJEKTÓW W KONKURSIE</w:t>
      </w:r>
      <w:bookmarkEnd w:id="36"/>
      <w:r w:rsidR="00724E0F">
        <w:rPr>
          <w:rFonts w:asciiTheme="minorHAnsi" w:eastAsiaTheme="majorEastAsia" w:hAnsiTheme="minorHAnsi"/>
          <w:b/>
          <w:bCs/>
          <w:iCs/>
          <w:color w:val="FFFFFF" w:themeColor="background1"/>
          <w:sz w:val="24"/>
        </w:rPr>
        <w:t xml:space="preserve"> </w:t>
      </w:r>
    </w:p>
    <w:p w:rsidR="006C1932" w:rsidRDefault="006C1932" w:rsidP="002F7C5C">
      <w:pPr>
        <w:spacing w:line="276" w:lineRule="auto"/>
        <w:jc w:val="center"/>
        <w:rPr>
          <w:rFonts w:asciiTheme="minorHAnsi" w:eastAsiaTheme="minorHAnsi" w:hAnsiTheme="minorHAnsi" w:cstheme="minorBidi"/>
          <w:b/>
          <w:sz w:val="22"/>
          <w:szCs w:val="22"/>
          <w:lang w:eastAsia="en-US"/>
        </w:rPr>
      </w:pPr>
    </w:p>
    <w:p w:rsidR="002B0955" w:rsidRDefault="003E604A" w:rsidP="002F7C5C">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Departament</w:t>
      </w:r>
      <w:r w:rsidR="000A603A" w:rsidRPr="000A603A">
        <w:rPr>
          <w:rFonts w:asciiTheme="minorHAnsi" w:eastAsiaTheme="minorHAnsi" w:hAnsiTheme="minorHAnsi" w:cstheme="minorBidi"/>
          <w:b/>
          <w:sz w:val="22"/>
          <w:szCs w:val="22"/>
          <w:lang w:eastAsia="en-US"/>
        </w:rPr>
        <w:t xml:space="preserve"> Europejskiego Funduszu Społecznego</w:t>
      </w:r>
    </w:p>
    <w:p w:rsidR="002B0955" w:rsidRDefault="003E604A" w:rsidP="002F7C5C">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Urząd Marszałkowski</w:t>
      </w:r>
      <w:r w:rsidR="000A603A" w:rsidRPr="000A603A">
        <w:rPr>
          <w:rFonts w:asciiTheme="minorHAnsi" w:eastAsiaTheme="minorHAnsi" w:hAnsiTheme="minorHAnsi" w:cstheme="minorBidi"/>
          <w:b/>
          <w:sz w:val="22"/>
          <w:szCs w:val="22"/>
          <w:lang w:eastAsia="en-US"/>
        </w:rPr>
        <w:t xml:space="preserve"> Województwa Pomorskiego (DEFS UMWP) </w:t>
      </w:r>
    </w:p>
    <w:p w:rsidR="000A603A" w:rsidRPr="000A603A" w:rsidRDefault="000A603A" w:rsidP="002F7C5C">
      <w:pPr>
        <w:spacing w:line="276" w:lineRule="auto"/>
        <w:jc w:val="center"/>
        <w:rPr>
          <w:rFonts w:asciiTheme="minorHAnsi" w:eastAsiaTheme="minorHAnsi" w:hAnsiTheme="minorHAnsi" w:cstheme="minorBidi"/>
          <w:b/>
          <w:sz w:val="22"/>
          <w:szCs w:val="22"/>
          <w:lang w:eastAsia="en-US"/>
        </w:rPr>
      </w:pPr>
      <w:r w:rsidRPr="000A603A">
        <w:rPr>
          <w:rFonts w:asciiTheme="minorHAnsi" w:eastAsiaTheme="minorHAnsi" w:hAnsiTheme="minorHAnsi" w:cstheme="minorBidi"/>
          <w:b/>
          <w:sz w:val="22"/>
          <w:szCs w:val="22"/>
          <w:lang w:eastAsia="en-US"/>
        </w:rPr>
        <w:t xml:space="preserve">z siedzibą przy ul. Augustyńskiego 2, 80-819 Gdańsk, </w:t>
      </w:r>
    </w:p>
    <w:p w:rsidR="000A603A" w:rsidRDefault="000A603A" w:rsidP="002F7C5C">
      <w:pPr>
        <w:spacing w:line="276" w:lineRule="auto"/>
        <w:jc w:val="center"/>
        <w:rPr>
          <w:rFonts w:asciiTheme="minorHAnsi" w:eastAsiaTheme="minorHAnsi" w:hAnsiTheme="minorHAnsi" w:cstheme="minorBidi"/>
          <w:b/>
          <w:sz w:val="22"/>
          <w:szCs w:val="22"/>
          <w:lang w:eastAsia="en-US"/>
        </w:rPr>
      </w:pPr>
      <w:r w:rsidRPr="000A603A">
        <w:rPr>
          <w:rFonts w:asciiTheme="minorHAnsi" w:eastAsiaTheme="minorHAnsi" w:hAnsiTheme="minorHAnsi" w:cstheme="minorBidi"/>
          <w:b/>
          <w:sz w:val="22"/>
          <w:szCs w:val="22"/>
          <w:lang w:eastAsia="en-US"/>
        </w:rPr>
        <w:t xml:space="preserve"> SEKRETARIA</w:t>
      </w:r>
      <w:r w:rsidR="003E604A">
        <w:rPr>
          <w:rFonts w:asciiTheme="minorHAnsi" w:eastAsiaTheme="minorHAnsi" w:hAnsiTheme="minorHAnsi" w:cstheme="minorBidi"/>
          <w:b/>
          <w:sz w:val="22"/>
          <w:szCs w:val="22"/>
          <w:lang w:eastAsia="en-US"/>
        </w:rPr>
        <w:t>T</w:t>
      </w:r>
      <w:r w:rsidRPr="000A603A">
        <w:rPr>
          <w:rFonts w:asciiTheme="minorHAnsi" w:eastAsiaTheme="minorHAnsi" w:hAnsiTheme="minorHAnsi" w:cstheme="minorBidi"/>
          <w:b/>
          <w:sz w:val="22"/>
          <w:szCs w:val="22"/>
          <w:lang w:eastAsia="en-US"/>
        </w:rPr>
        <w:t xml:space="preserve"> - pokój nr 33.</w:t>
      </w:r>
    </w:p>
    <w:p w:rsidR="009A1B57" w:rsidRDefault="009A1B57" w:rsidP="002F7C5C">
      <w:pPr>
        <w:spacing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br w:type="page"/>
      </w:r>
    </w:p>
    <w:p w:rsidR="000A603A" w:rsidRPr="006C1932"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7" w:name="_Toc462230816"/>
      <w:r w:rsidRPr="006C1932">
        <w:rPr>
          <w:rFonts w:asciiTheme="minorHAnsi" w:eastAsiaTheme="majorEastAsia" w:hAnsiTheme="minorHAnsi"/>
          <w:b/>
          <w:bCs/>
          <w:iCs/>
          <w:color w:val="FFFFFF" w:themeColor="background1"/>
          <w:sz w:val="24"/>
        </w:rPr>
        <w:lastRenderedPageBreak/>
        <w:t>TERMIN SKŁADANIA WNIOSKÓW O DOFINANSOWANIE PROJEKTÓW W KONKURSIE</w:t>
      </w:r>
      <w:bookmarkEnd w:id="37"/>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975DB2" w:rsidRPr="000A603A" w:rsidRDefault="00975DB2"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Konkurs ma formę </w:t>
      </w:r>
      <w:r w:rsidRPr="000A603A">
        <w:rPr>
          <w:rFonts w:asciiTheme="minorHAnsi" w:eastAsiaTheme="minorHAnsi" w:hAnsiTheme="minorHAnsi" w:cstheme="minorBidi"/>
          <w:b/>
          <w:sz w:val="22"/>
          <w:szCs w:val="22"/>
          <w:lang w:eastAsia="en-US"/>
        </w:rPr>
        <w:t>konkursu zamkniętego</w:t>
      </w:r>
      <w:r w:rsidRPr="000A603A">
        <w:rPr>
          <w:rFonts w:asciiTheme="minorHAnsi" w:eastAsiaTheme="minorHAnsi" w:hAnsiTheme="minorHAnsi" w:cstheme="minorBidi"/>
          <w:sz w:val="22"/>
          <w:szCs w:val="22"/>
          <w:lang w:eastAsia="en-US"/>
        </w:rPr>
        <w:t xml:space="preserve"> z następująco ustalonym</w:t>
      </w:r>
      <w:r>
        <w:rPr>
          <w:rFonts w:asciiTheme="minorHAnsi" w:eastAsiaTheme="minorHAnsi" w:hAnsiTheme="minorHAnsi" w:cstheme="minorBidi"/>
          <w:sz w:val="22"/>
          <w:szCs w:val="22"/>
          <w:lang w:eastAsia="en-US"/>
        </w:rPr>
        <w:t xml:space="preserve"> termin</w:t>
      </w:r>
      <w:r w:rsidR="00B2567C">
        <w:rPr>
          <w:rFonts w:asciiTheme="minorHAnsi" w:eastAsiaTheme="minorHAnsi" w:hAnsiTheme="minorHAnsi" w:cstheme="minorBidi"/>
          <w:sz w:val="22"/>
          <w:szCs w:val="22"/>
          <w:lang w:eastAsia="en-US"/>
        </w:rPr>
        <w:t>em</w:t>
      </w:r>
      <w:r w:rsidRPr="000A603A">
        <w:rPr>
          <w:rFonts w:asciiTheme="minorHAnsi" w:eastAsiaTheme="minorHAnsi" w:hAnsiTheme="minorHAnsi" w:cstheme="minorBidi"/>
          <w:sz w:val="22"/>
          <w:szCs w:val="22"/>
          <w:lang w:eastAsia="en-US"/>
        </w:rPr>
        <w:t xml:space="preserve"> składania wniosków o</w:t>
      </w:r>
      <w:r w:rsidR="00A97D7F">
        <w:rPr>
          <w:rFonts w:asciiTheme="minorHAnsi" w:eastAsiaTheme="minorHAnsi" w:hAnsiTheme="minorHAnsi" w:cstheme="minorBidi"/>
          <w:sz w:val="22"/>
          <w:szCs w:val="22"/>
          <w:lang w:eastAsia="en-US"/>
        </w:rPr>
        <w:t> </w:t>
      </w:r>
      <w:r w:rsidRPr="000A603A">
        <w:rPr>
          <w:rFonts w:asciiTheme="minorHAnsi" w:eastAsiaTheme="minorHAnsi" w:hAnsiTheme="minorHAnsi" w:cstheme="minorBidi"/>
          <w:sz w:val="22"/>
          <w:szCs w:val="22"/>
          <w:lang w:eastAsia="en-US"/>
        </w:rPr>
        <w:t>dofinansowanie projektu</w:t>
      </w:r>
      <w:r w:rsidR="00FF5C29">
        <w:rPr>
          <w:rFonts w:asciiTheme="minorHAnsi" w:eastAsiaTheme="minorHAnsi" w:hAnsiTheme="minorHAnsi" w:cstheme="minorBidi"/>
          <w:sz w:val="22"/>
          <w:szCs w:val="22"/>
          <w:lang w:eastAsia="en-US"/>
        </w:rPr>
        <w:t>:</w:t>
      </w:r>
      <w:r w:rsidR="006C1932">
        <w:rPr>
          <w:rFonts w:asciiTheme="minorHAnsi" w:eastAsiaTheme="minorHAnsi" w:hAnsiTheme="minorHAnsi" w:cstheme="minorBidi"/>
          <w:sz w:val="22"/>
          <w:szCs w:val="22"/>
          <w:lang w:eastAsia="en-US"/>
        </w:rPr>
        <w:t xml:space="preserve"> </w:t>
      </w:r>
      <w:r w:rsidR="00CA30C1" w:rsidRPr="00B62919">
        <w:rPr>
          <w:rFonts w:asciiTheme="minorHAnsi" w:eastAsiaTheme="minorHAnsi" w:hAnsiTheme="minorHAnsi" w:cstheme="minorBidi"/>
          <w:b/>
          <w:sz w:val="22"/>
          <w:szCs w:val="22"/>
          <w:lang w:eastAsia="en-US"/>
        </w:rPr>
        <w:t>od dnia 16 listopada 2016 r. do dnia 15 grudnia 2016 r.</w:t>
      </w:r>
    </w:p>
    <w:p w:rsidR="000A603A" w:rsidRPr="009A1B57" w:rsidRDefault="000A603A" w:rsidP="002F7C5C">
      <w:pPr>
        <w:tabs>
          <w:tab w:val="left" w:pos="567"/>
        </w:tabs>
        <w:spacing w:line="276" w:lineRule="auto"/>
        <w:jc w:val="both"/>
        <w:rPr>
          <w:rFonts w:asciiTheme="minorHAnsi" w:eastAsiaTheme="minorHAnsi" w:hAnsiTheme="minorHAnsi" w:cstheme="minorBidi"/>
          <w:sz w:val="16"/>
          <w:szCs w:val="22"/>
          <w:lang w:eastAsia="en-US"/>
        </w:rPr>
      </w:pPr>
    </w:p>
    <w:p w:rsidR="000A603A" w:rsidRPr="000A603A" w:rsidRDefault="000A603A" w:rsidP="002F7C5C">
      <w:pPr>
        <w:tabs>
          <w:tab w:val="left" w:pos="567"/>
        </w:tabs>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Za moment złożenia wniosku o dofinansowanie projektu:</w:t>
      </w:r>
    </w:p>
    <w:p w:rsidR="000A603A" w:rsidRPr="000A603A" w:rsidRDefault="000A603A" w:rsidP="002F7C5C">
      <w:pPr>
        <w:numPr>
          <w:ilvl w:val="0"/>
          <w:numId w:val="5"/>
        </w:numPr>
        <w:tabs>
          <w:tab w:val="left" w:pos="567"/>
        </w:tabs>
        <w:spacing w:after="200" w:line="276" w:lineRule="auto"/>
        <w:ind w:left="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 formie elektronicznej - za pomocą </w:t>
      </w:r>
      <w:proofErr w:type="spellStart"/>
      <w:r w:rsidRPr="003E604A">
        <w:rPr>
          <w:rFonts w:asciiTheme="minorHAnsi" w:eastAsiaTheme="minorHAnsi" w:hAnsiTheme="minorHAnsi" w:cstheme="minorBidi"/>
          <w:sz w:val="22"/>
          <w:szCs w:val="22"/>
          <w:lang w:eastAsia="en-US"/>
        </w:rPr>
        <w:t>ePUAP</w:t>
      </w:r>
      <w:proofErr w:type="spellEnd"/>
      <w:r w:rsidRPr="000A603A">
        <w:rPr>
          <w:rFonts w:asciiTheme="minorHAnsi" w:eastAsiaTheme="minorHAnsi" w:hAnsiTheme="minorHAnsi" w:cstheme="minorBidi"/>
          <w:i/>
          <w:sz w:val="22"/>
          <w:szCs w:val="22"/>
          <w:lang w:eastAsia="en-US"/>
        </w:rPr>
        <w:t xml:space="preserve"> </w:t>
      </w:r>
      <w:r w:rsidRPr="000A603A">
        <w:rPr>
          <w:rFonts w:asciiTheme="minorHAnsi" w:eastAsiaTheme="minorHAnsi" w:hAnsiTheme="minorHAnsi" w:cstheme="minorBidi"/>
          <w:sz w:val="22"/>
          <w:szCs w:val="22"/>
          <w:lang w:eastAsia="en-US"/>
        </w:rPr>
        <w:t>- uznaw</w:t>
      </w:r>
      <w:r w:rsidR="003E604A">
        <w:rPr>
          <w:rFonts w:asciiTheme="minorHAnsi" w:eastAsiaTheme="minorHAnsi" w:hAnsiTheme="minorHAnsi" w:cstheme="minorBidi"/>
          <w:sz w:val="22"/>
          <w:szCs w:val="22"/>
          <w:lang w:eastAsia="en-US"/>
        </w:rPr>
        <w:t>ana jest data widniejąca na UPO;</w:t>
      </w:r>
    </w:p>
    <w:p w:rsidR="000A603A" w:rsidRPr="000A603A" w:rsidRDefault="000A603A" w:rsidP="002F7C5C">
      <w:pPr>
        <w:numPr>
          <w:ilvl w:val="0"/>
          <w:numId w:val="5"/>
        </w:numPr>
        <w:tabs>
          <w:tab w:val="left" w:pos="567"/>
        </w:tabs>
        <w:spacing w:after="200" w:line="276" w:lineRule="auto"/>
        <w:ind w:left="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 formie papierowej uznawana jest data nadania w polskiej placówce pocztowej operatora wyznaczonego w rozumieniu </w:t>
      </w:r>
      <w:r w:rsidR="006C1932" w:rsidRPr="005919DC">
        <w:rPr>
          <w:rFonts w:asciiTheme="minorHAnsi" w:eastAsiaTheme="minorHAnsi" w:hAnsiTheme="minorHAnsi" w:cstheme="minorBidi"/>
          <w:sz w:val="22"/>
          <w:szCs w:val="22"/>
          <w:lang w:eastAsia="en-US"/>
        </w:rPr>
        <w:t>U</w:t>
      </w:r>
      <w:r w:rsidR="00F802CB" w:rsidRPr="005919DC">
        <w:rPr>
          <w:rFonts w:asciiTheme="minorHAnsi" w:eastAsiaTheme="minorHAnsi" w:hAnsiTheme="minorHAnsi" w:cstheme="minorBidi"/>
          <w:sz w:val="22"/>
          <w:szCs w:val="22"/>
          <w:lang w:eastAsia="en-US"/>
        </w:rPr>
        <w:t>stawy z dnia 23 listopada 2012 r.</w:t>
      </w:r>
      <w:r w:rsidRPr="005919DC">
        <w:rPr>
          <w:rFonts w:asciiTheme="minorHAnsi" w:eastAsiaTheme="minorHAnsi" w:hAnsiTheme="minorHAnsi" w:cstheme="minorBidi"/>
          <w:sz w:val="22"/>
          <w:szCs w:val="22"/>
          <w:lang w:eastAsia="en-US"/>
        </w:rPr>
        <w:t xml:space="preserve"> Prawo </w:t>
      </w:r>
      <w:r w:rsidRPr="00DD6E30">
        <w:rPr>
          <w:rFonts w:asciiTheme="minorHAnsi" w:eastAsiaTheme="minorHAnsi" w:hAnsiTheme="minorHAnsi" w:cstheme="minorBidi"/>
          <w:sz w:val="22"/>
          <w:szCs w:val="22"/>
          <w:lang w:eastAsia="en-US"/>
        </w:rPr>
        <w:t xml:space="preserve">pocztowe </w:t>
      </w:r>
      <w:r w:rsidR="00070C56" w:rsidRPr="00DD6E30">
        <w:rPr>
          <w:rFonts w:asciiTheme="minorHAnsi" w:hAnsiTheme="minorHAnsi"/>
          <w:sz w:val="22"/>
          <w:szCs w:val="22"/>
        </w:rPr>
        <w:t>(Dz.U. z 2016 r., poz. 1113,</w:t>
      </w:r>
      <w:r w:rsidR="007C49D6">
        <w:rPr>
          <w:rFonts w:asciiTheme="minorHAnsi" w:hAnsiTheme="minorHAnsi"/>
          <w:sz w:val="22"/>
          <w:szCs w:val="22"/>
        </w:rPr>
        <w:t xml:space="preserve"> ze</w:t>
      </w:r>
      <w:r w:rsidR="00070C56" w:rsidRPr="00DD6E30">
        <w:rPr>
          <w:rFonts w:asciiTheme="minorHAnsi" w:hAnsiTheme="minorHAnsi"/>
          <w:sz w:val="22"/>
          <w:szCs w:val="22"/>
        </w:rPr>
        <w:t xml:space="preserve"> zm.) </w:t>
      </w:r>
      <w:r w:rsidRPr="00DD6E30">
        <w:rPr>
          <w:rFonts w:asciiTheme="minorHAnsi" w:eastAsiaTheme="minorHAnsi" w:hAnsiTheme="minorHAnsi" w:cstheme="minorBidi"/>
          <w:sz w:val="22"/>
          <w:szCs w:val="22"/>
          <w:lang w:eastAsia="en-US"/>
        </w:rPr>
        <w:t>lub osobistego doręczenia do siedziby IOK, potwierd</w:t>
      </w:r>
      <w:r w:rsidRPr="006C1932">
        <w:rPr>
          <w:rFonts w:asciiTheme="minorHAnsi" w:eastAsiaTheme="minorHAnsi" w:hAnsiTheme="minorHAnsi" w:cstheme="minorBidi"/>
          <w:sz w:val="22"/>
          <w:szCs w:val="22"/>
          <w:lang w:eastAsia="en-US"/>
        </w:rPr>
        <w:t>zonego pieczęcią wpływu oraz informacją</w:t>
      </w:r>
      <w:r w:rsidRPr="000A603A">
        <w:rPr>
          <w:rFonts w:asciiTheme="minorHAnsi" w:eastAsiaTheme="minorHAnsi" w:hAnsiTheme="minorHAnsi" w:cstheme="minorBidi"/>
          <w:sz w:val="22"/>
          <w:szCs w:val="22"/>
          <w:lang w:eastAsia="en-US"/>
        </w:rPr>
        <w:t xml:space="preserve"> o dacie wpływu. </w:t>
      </w:r>
    </w:p>
    <w:p w:rsidR="000A603A" w:rsidRPr="00520E5A" w:rsidRDefault="000A603A" w:rsidP="002F7C5C">
      <w:pPr>
        <w:spacing w:line="276" w:lineRule="auto"/>
        <w:jc w:val="both"/>
        <w:rPr>
          <w:rFonts w:asciiTheme="minorHAnsi" w:eastAsiaTheme="minorHAnsi" w:hAnsiTheme="minorHAnsi" w:cstheme="minorBidi"/>
          <w:sz w:val="16"/>
          <w:szCs w:val="22"/>
          <w:lang w:eastAsia="en-US"/>
        </w:rPr>
      </w:pP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UWAGA</w:t>
      </w: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Wysłanie wniosku o dofinansowanie projektu tylko za pośrednictwem GWA nie jest równoważne z jego złożeniem w odpowiedzi na ogłoszony konkurs.</w:t>
      </w:r>
    </w:p>
    <w:p w:rsidR="006C1932" w:rsidRPr="004322D6" w:rsidRDefault="006C1932" w:rsidP="002F7C5C">
      <w:pPr>
        <w:tabs>
          <w:tab w:val="left" w:pos="567"/>
          <w:tab w:val="left" w:pos="851"/>
        </w:tabs>
        <w:spacing w:line="276" w:lineRule="auto"/>
        <w:jc w:val="both"/>
        <w:rPr>
          <w:rFonts w:asciiTheme="minorHAnsi" w:eastAsiaTheme="minorHAnsi" w:hAnsiTheme="minorHAnsi" w:cstheme="minorBidi"/>
          <w:sz w:val="16"/>
          <w:szCs w:val="22"/>
          <w:lang w:eastAsia="en-US"/>
        </w:rPr>
      </w:pP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Termin uważa się za zachowany, jeżeli wniosek o dofinansowanie projektu został złożony:</w:t>
      </w:r>
    </w:p>
    <w:p w:rsidR="006C1932" w:rsidRPr="006C1932" w:rsidRDefault="006C1932" w:rsidP="002F7C5C">
      <w:pPr>
        <w:numPr>
          <w:ilvl w:val="0"/>
          <w:numId w:val="6"/>
        </w:numPr>
        <w:tabs>
          <w:tab w:val="left" w:pos="709"/>
          <w:tab w:val="left" w:pos="851"/>
        </w:tabs>
        <w:spacing w:line="276" w:lineRule="auto"/>
        <w:ind w:left="567"/>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 xml:space="preserve">w formie dokumentu elektronicznego, w rozumieniu przepisów </w:t>
      </w:r>
      <w:r w:rsidRPr="005919DC">
        <w:rPr>
          <w:rFonts w:asciiTheme="minorHAnsi" w:eastAsiaTheme="minorHAnsi" w:hAnsiTheme="minorHAnsi" w:cstheme="minorBidi"/>
          <w:sz w:val="22"/>
          <w:szCs w:val="22"/>
          <w:lang w:eastAsia="en-US"/>
        </w:rPr>
        <w:t>Ustawy z dnia 17 lutego 2005 r. o</w:t>
      </w:r>
      <w:r w:rsidR="00DA0BCB" w:rsidRPr="005919DC">
        <w:rPr>
          <w:rFonts w:asciiTheme="minorHAnsi" w:eastAsiaTheme="minorHAnsi" w:hAnsiTheme="minorHAnsi" w:cstheme="minorBidi"/>
          <w:sz w:val="22"/>
          <w:szCs w:val="22"/>
          <w:lang w:eastAsia="en-US"/>
        </w:rPr>
        <w:t> </w:t>
      </w:r>
      <w:r w:rsidRPr="005919DC">
        <w:rPr>
          <w:rFonts w:asciiTheme="minorHAnsi" w:eastAsiaTheme="minorHAnsi" w:hAnsiTheme="minorHAnsi" w:cstheme="minorBidi"/>
          <w:sz w:val="22"/>
          <w:szCs w:val="22"/>
          <w:lang w:eastAsia="en-US"/>
        </w:rPr>
        <w:t>informatyzacji działalności podmiotów realizujących zadania publicz</w:t>
      </w:r>
      <w:r w:rsidR="007C49D6">
        <w:rPr>
          <w:rFonts w:asciiTheme="minorHAnsi" w:eastAsiaTheme="minorHAnsi" w:hAnsiTheme="minorHAnsi" w:cstheme="minorBidi"/>
          <w:sz w:val="22"/>
          <w:szCs w:val="22"/>
          <w:lang w:eastAsia="en-US"/>
        </w:rPr>
        <w:t>ne (</w:t>
      </w:r>
      <w:r w:rsidR="00DA0BCB" w:rsidRPr="005919DC">
        <w:rPr>
          <w:rFonts w:asciiTheme="minorHAnsi" w:eastAsiaTheme="minorHAnsi" w:hAnsiTheme="minorHAnsi" w:cstheme="minorBidi"/>
          <w:sz w:val="22"/>
          <w:szCs w:val="22"/>
          <w:lang w:eastAsia="en-US"/>
        </w:rPr>
        <w:t>Dz.</w:t>
      </w:r>
      <w:r w:rsidR="00724E0F" w:rsidRPr="005919DC">
        <w:rPr>
          <w:rFonts w:asciiTheme="minorHAnsi" w:eastAsiaTheme="minorHAnsi" w:hAnsiTheme="minorHAnsi" w:cstheme="minorBidi"/>
          <w:sz w:val="22"/>
          <w:szCs w:val="22"/>
          <w:lang w:eastAsia="en-US"/>
        </w:rPr>
        <w:t>U. z 2014 r., poz. </w:t>
      </w:r>
      <w:r w:rsidRPr="005919DC">
        <w:rPr>
          <w:rFonts w:asciiTheme="minorHAnsi" w:eastAsiaTheme="minorHAnsi" w:hAnsiTheme="minorHAnsi" w:cstheme="minorBidi"/>
          <w:sz w:val="22"/>
          <w:szCs w:val="22"/>
          <w:lang w:eastAsia="en-US"/>
        </w:rPr>
        <w:t>1114</w:t>
      </w:r>
      <w:r w:rsidR="007C49D6">
        <w:rPr>
          <w:rFonts w:asciiTheme="minorHAnsi" w:eastAsiaTheme="minorHAnsi" w:hAnsiTheme="minorHAnsi" w:cstheme="minorBidi"/>
          <w:sz w:val="22"/>
          <w:szCs w:val="22"/>
          <w:lang w:eastAsia="en-US"/>
        </w:rPr>
        <w:t xml:space="preserve"> ze zm.</w:t>
      </w:r>
      <w:r w:rsidRPr="005919DC">
        <w:rPr>
          <w:rFonts w:asciiTheme="minorHAnsi" w:eastAsiaTheme="minorHAnsi" w:hAnsiTheme="minorHAnsi" w:cstheme="minorBidi"/>
          <w:sz w:val="22"/>
          <w:szCs w:val="22"/>
          <w:lang w:eastAsia="en-US"/>
        </w:rPr>
        <w:t>),</w:t>
      </w:r>
      <w:r w:rsidRPr="006C1932">
        <w:rPr>
          <w:rFonts w:asciiTheme="minorHAnsi" w:eastAsiaTheme="minorHAnsi" w:hAnsiTheme="minorHAnsi" w:cstheme="minorBidi"/>
          <w:sz w:val="22"/>
          <w:szCs w:val="22"/>
          <w:lang w:eastAsia="en-US"/>
        </w:rPr>
        <w:t xml:space="preserve"> za poświadczeniem przedłożenia, do org</w:t>
      </w:r>
      <w:r w:rsidR="00EB5D84">
        <w:rPr>
          <w:rFonts w:asciiTheme="minorHAnsi" w:eastAsiaTheme="minorHAnsi" w:hAnsiTheme="minorHAnsi" w:cstheme="minorBidi"/>
          <w:sz w:val="22"/>
          <w:szCs w:val="22"/>
          <w:lang w:eastAsia="en-US"/>
        </w:rPr>
        <w:t>anu administracji publicznej do </w:t>
      </w:r>
      <w:r w:rsidRPr="006C1932">
        <w:rPr>
          <w:rFonts w:asciiTheme="minorHAnsi" w:eastAsiaTheme="minorHAnsi" w:hAnsiTheme="minorHAnsi" w:cstheme="minorBidi"/>
          <w:sz w:val="22"/>
          <w:szCs w:val="22"/>
          <w:lang w:eastAsia="en-US"/>
        </w:rPr>
        <w:t>godziny 23.59 ostatniego dnia naboru;</w:t>
      </w:r>
    </w:p>
    <w:p w:rsidR="006C1932" w:rsidRPr="006C1932" w:rsidRDefault="006C1932" w:rsidP="002F7C5C">
      <w:pPr>
        <w:numPr>
          <w:ilvl w:val="0"/>
          <w:numId w:val="6"/>
        </w:numPr>
        <w:tabs>
          <w:tab w:val="left" w:pos="709"/>
          <w:tab w:val="left" w:pos="851"/>
        </w:tabs>
        <w:spacing w:line="276" w:lineRule="auto"/>
        <w:ind w:left="567"/>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 xml:space="preserve">nadany w polskiej placówce pocztowej operatora wyznaczonego w </w:t>
      </w:r>
      <w:r w:rsidRPr="005919DC">
        <w:rPr>
          <w:rFonts w:asciiTheme="minorHAnsi" w:eastAsiaTheme="minorHAnsi" w:hAnsiTheme="minorHAnsi" w:cstheme="minorBidi"/>
          <w:sz w:val="22"/>
          <w:szCs w:val="22"/>
          <w:lang w:eastAsia="en-US"/>
        </w:rPr>
        <w:t xml:space="preserve">rozumieniu </w:t>
      </w:r>
      <w:r w:rsidR="00DA0BCB" w:rsidRPr="005919DC">
        <w:rPr>
          <w:rFonts w:asciiTheme="minorHAnsi" w:eastAsiaTheme="minorHAnsi" w:hAnsiTheme="minorHAnsi" w:cstheme="minorBidi"/>
          <w:sz w:val="22"/>
          <w:szCs w:val="22"/>
          <w:lang w:eastAsia="en-US"/>
        </w:rPr>
        <w:t xml:space="preserve">Ustawy z dnia </w:t>
      </w:r>
      <w:r w:rsidRPr="005919DC">
        <w:rPr>
          <w:rFonts w:asciiTheme="minorHAnsi" w:eastAsiaTheme="minorHAnsi" w:hAnsiTheme="minorHAnsi" w:cstheme="minorBidi"/>
          <w:sz w:val="22"/>
          <w:szCs w:val="22"/>
          <w:lang w:eastAsia="en-US"/>
        </w:rPr>
        <w:t>23</w:t>
      </w:r>
      <w:r w:rsidR="00DA0BCB" w:rsidRPr="005919DC">
        <w:rPr>
          <w:rFonts w:asciiTheme="minorHAnsi" w:eastAsiaTheme="minorHAnsi" w:hAnsiTheme="minorHAnsi" w:cstheme="minorBidi"/>
          <w:sz w:val="22"/>
          <w:szCs w:val="22"/>
          <w:lang w:eastAsia="en-US"/>
        </w:rPr>
        <w:t> </w:t>
      </w:r>
      <w:r w:rsidRPr="005919DC">
        <w:rPr>
          <w:rFonts w:asciiTheme="minorHAnsi" w:eastAsiaTheme="minorHAnsi" w:hAnsiTheme="minorHAnsi" w:cstheme="minorBidi"/>
          <w:sz w:val="22"/>
          <w:szCs w:val="22"/>
          <w:lang w:eastAsia="en-US"/>
        </w:rPr>
        <w:t xml:space="preserve">listopada 2012 r. </w:t>
      </w:r>
      <w:r w:rsidRPr="009124EE">
        <w:rPr>
          <w:rFonts w:asciiTheme="minorHAnsi" w:eastAsiaTheme="minorHAnsi" w:hAnsiTheme="minorHAnsi" w:cstheme="minorBidi"/>
          <w:sz w:val="22"/>
          <w:szCs w:val="22"/>
          <w:lang w:eastAsia="en-US"/>
        </w:rPr>
        <w:t>Prawo pocztowe</w:t>
      </w:r>
      <w:r w:rsidRPr="005919DC">
        <w:rPr>
          <w:rFonts w:asciiTheme="minorHAnsi" w:eastAsiaTheme="minorHAnsi" w:hAnsiTheme="minorHAnsi" w:cstheme="minorBidi"/>
          <w:sz w:val="22"/>
          <w:szCs w:val="22"/>
          <w:lang w:eastAsia="en-US"/>
        </w:rPr>
        <w:t xml:space="preserve"> </w:t>
      </w:r>
      <w:r w:rsidRPr="006C1932">
        <w:rPr>
          <w:rFonts w:asciiTheme="minorHAnsi" w:eastAsiaTheme="minorHAnsi" w:hAnsiTheme="minorHAnsi" w:cstheme="minorBidi"/>
          <w:sz w:val="22"/>
          <w:szCs w:val="22"/>
          <w:lang w:eastAsia="en-US"/>
        </w:rPr>
        <w:t>do godzi</w:t>
      </w:r>
      <w:r>
        <w:rPr>
          <w:rFonts w:asciiTheme="minorHAnsi" w:eastAsiaTheme="minorHAnsi" w:hAnsiTheme="minorHAnsi" w:cstheme="minorBidi"/>
          <w:sz w:val="22"/>
          <w:szCs w:val="22"/>
          <w:lang w:eastAsia="en-US"/>
        </w:rPr>
        <w:t>ny 23.59 ostatniego dnia naboru;</w:t>
      </w:r>
    </w:p>
    <w:p w:rsidR="006C1932" w:rsidRPr="006C1932" w:rsidRDefault="006C1932" w:rsidP="002F7C5C">
      <w:pPr>
        <w:numPr>
          <w:ilvl w:val="0"/>
          <w:numId w:val="6"/>
        </w:numPr>
        <w:tabs>
          <w:tab w:val="left" w:pos="709"/>
          <w:tab w:val="left" w:pos="851"/>
        </w:tabs>
        <w:spacing w:line="276" w:lineRule="auto"/>
        <w:ind w:left="567"/>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dostarczony osobiście do siedziby IOK, w godzinach urzędowania IOK, do ostatniego dnia naboru.</w:t>
      </w:r>
    </w:p>
    <w:p w:rsidR="00724E0F" w:rsidRPr="009A1B57" w:rsidRDefault="00724E0F" w:rsidP="002F7C5C">
      <w:pPr>
        <w:spacing w:line="276" w:lineRule="auto"/>
        <w:rPr>
          <w:rFonts w:asciiTheme="minorHAnsi" w:eastAsiaTheme="minorHAnsi" w:hAnsiTheme="minorHAnsi" w:cstheme="minorBidi"/>
          <w:sz w:val="16"/>
          <w:szCs w:val="22"/>
          <w:lang w:eastAsia="en-US"/>
        </w:rPr>
      </w:pPr>
    </w:p>
    <w:p w:rsidR="000A603A" w:rsidRPr="004322D6"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8" w:name="_Toc462230817"/>
      <w:r w:rsidRPr="004322D6">
        <w:rPr>
          <w:rFonts w:asciiTheme="minorHAnsi" w:eastAsiaTheme="majorEastAsia" w:hAnsiTheme="minorHAnsi"/>
          <w:b/>
          <w:bCs/>
          <w:iCs/>
          <w:color w:val="FFFFFF" w:themeColor="background1"/>
          <w:sz w:val="24"/>
        </w:rPr>
        <w:t xml:space="preserve">PLANOWANY TERMIN </w:t>
      </w:r>
      <w:r w:rsidRPr="00724E0F">
        <w:rPr>
          <w:rFonts w:asciiTheme="minorHAnsi" w:eastAsiaTheme="majorEastAsia" w:hAnsiTheme="minorHAnsi"/>
          <w:b/>
          <w:bCs/>
          <w:iCs/>
          <w:color w:val="FFFFFF" w:themeColor="background1"/>
          <w:sz w:val="24"/>
          <w:szCs w:val="24"/>
        </w:rPr>
        <w:t xml:space="preserve">ROZSTRZYGNIĘCIA </w:t>
      </w:r>
      <w:r w:rsidR="00724E0F" w:rsidRPr="00724E0F">
        <w:rPr>
          <w:rFonts w:asciiTheme="minorHAnsi" w:hAnsiTheme="minorHAnsi"/>
          <w:b/>
          <w:color w:val="FFFFFF" w:themeColor="background1"/>
          <w:sz w:val="24"/>
          <w:szCs w:val="24"/>
        </w:rPr>
        <w:t>KONKURSU</w:t>
      </w:r>
      <w:bookmarkEnd w:id="38"/>
    </w:p>
    <w:p w:rsidR="006C1932" w:rsidRPr="009A1B57" w:rsidRDefault="006C1932"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0A603A" w:rsidRPr="002F113D" w:rsidRDefault="002F113D" w:rsidP="002F7C5C">
      <w:pPr>
        <w:shd w:val="clear" w:color="auto" w:fill="FFFFFF" w:themeFill="background1"/>
        <w:spacing w:line="276" w:lineRule="auto"/>
        <w:jc w:val="both"/>
        <w:rPr>
          <w:rFonts w:asciiTheme="minorHAnsi" w:hAnsiTheme="minorHAnsi"/>
          <w:color w:val="FF0000"/>
        </w:rPr>
      </w:pPr>
      <w:r w:rsidRPr="00D96188">
        <w:rPr>
          <w:rFonts w:asciiTheme="minorHAnsi" w:hAnsiTheme="minorHAnsi"/>
        </w:rPr>
        <w:t xml:space="preserve">IOK planuje rozstrzygnąć konkurs </w:t>
      </w:r>
      <w:r w:rsidR="00070C56" w:rsidRPr="00070C56">
        <w:rPr>
          <w:rFonts w:asciiTheme="minorHAnsi" w:hAnsiTheme="minorHAnsi"/>
        </w:rPr>
        <w:t>do</w:t>
      </w:r>
      <w:r w:rsidR="00070C56">
        <w:rPr>
          <w:rFonts w:asciiTheme="minorHAnsi" w:eastAsiaTheme="minorHAnsi" w:hAnsiTheme="minorHAnsi" w:cstheme="minorBidi"/>
          <w:b/>
          <w:sz w:val="22"/>
          <w:szCs w:val="22"/>
          <w:lang w:eastAsia="en-US"/>
        </w:rPr>
        <w:t xml:space="preserve"> 30 czerwca 2017 r.</w:t>
      </w:r>
    </w:p>
    <w:p w:rsidR="004229E6" w:rsidRPr="009A1B57" w:rsidRDefault="004229E6"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0A603A" w:rsidRPr="004322D6"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9" w:name="_Toc462230818"/>
      <w:r w:rsidRPr="004322D6">
        <w:rPr>
          <w:rFonts w:asciiTheme="minorHAnsi" w:eastAsiaTheme="majorEastAsia" w:hAnsiTheme="minorHAnsi"/>
          <w:b/>
          <w:bCs/>
          <w:iCs/>
          <w:color w:val="FFFFFF" w:themeColor="background1"/>
          <w:sz w:val="24"/>
        </w:rPr>
        <w:t>PROCEDURA WYCOFANIA WNIOSKU PRZEZ WNIOSKODAWCĘ</w:t>
      </w:r>
      <w:bookmarkEnd w:id="39"/>
    </w:p>
    <w:p w:rsidR="000A603A" w:rsidRPr="009A1B57" w:rsidRDefault="000A603A" w:rsidP="002F7C5C">
      <w:pPr>
        <w:spacing w:line="276" w:lineRule="auto"/>
        <w:jc w:val="both"/>
        <w:rPr>
          <w:rFonts w:asciiTheme="minorHAnsi" w:eastAsiaTheme="minorHAnsi" w:hAnsiTheme="minorHAnsi"/>
          <w:color w:val="FF0000"/>
          <w:sz w:val="16"/>
          <w:szCs w:val="22"/>
          <w:lang w:eastAsia="en-US"/>
        </w:rPr>
      </w:pPr>
    </w:p>
    <w:p w:rsid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Każdemu wnioskoda</w:t>
      </w:r>
      <w:r w:rsidR="002F113D">
        <w:rPr>
          <w:rFonts w:asciiTheme="minorHAnsi" w:eastAsiaTheme="minorHAnsi" w:hAnsiTheme="minorHAnsi"/>
          <w:sz w:val="22"/>
          <w:szCs w:val="22"/>
          <w:lang w:eastAsia="en-US"/>
        </w:rPr>
        <w:t xml:space="preserve">wcy przysługuje prawo złożenia </w:t>
      </w:r>
      <w:r w:rsidRPr="006C1932">
        <w:rPr>
          <w:rFonts w:asciiTheme="minorHAnsi" w:eastAsiaTheme="minorHAnsi" w:hAnsiTheme="minorHAnsi"/>
          <w:sz w:val="22"/>
          <w:szCs w:val="22"/>
          <w:lang w:eastAsia="en-US"/>
        </w:rPr>
        <w:t>pise</w:t>
      </w:r>
      <w:r w:rsidR="002F113D">
        <w:rPr>
          <w:rFonts w:asciiTheme="minorHAnsi" w:eastAsiaTheme="minorHAnsi" w:hAnsiTheme="minorHAnsi"/>
          <w:sz w:val="22"/>
          <w:szCs w:val="22"/>
          <w:lang w:eastAsia="en-US"/>
        </w:rPr>
        <w:t xml:space="preserve">mnego oświadczenia o wycofaniu </w:t>
      </w:r>
      <w:r w:rsidRPr="006C1932">
        <w:rPr>
          <w:rFonts w:asciiTheme="minorHAnsi" w:eastAsiaTheme="minorHAnsi" w:hAnsiTheme="minorHAnsi"/>
          <w:sz w:val="22"/>
          <w:szCs w:val="22"/>
          <w:lang w:eastAsia="en-US"/>
        </w:rPr>
        <w:t>złożonego przez siebie wniosku o dofinansowanie projektu w trakcie weryfikacji wymogów formalnych i na każdym etapie oceny</w:t>
      </w:r>
      <w:r w:rsidR="004322D6">
        <w:rPr>
          <w:rFonts w:asciiTheme="minorHAnsi" w:eastAsiaTheme="minorHAnsi" w:hAnsiTheme="minorHAnsi"/>
          <w:sz w:val="22"/>
          <w:szCs w:val="22"/>
          <w:lang w:eastAsia="en-US"/>
        </w:rPr>
        <w:t>.</w:t>
      </w:r>
      <w:r w:rsidRPr="006C1932">
        <w:rPr>
          <w:rFonts w:asciiTheme="minorHAnsi" w:eastAsiaTheme="minorHAnsi" w:hAnsiTheme="minorHAnsi"/>
          <w:sz w:val="22"/>
          <w:szCs w:val="22"/>
          <w:lang w:eastAsia="en-US"/>
        </w:rPr>
        <w:t xml:space="preserve"> (</w:t>
      </w:r>
      <w:r w:rsidR="004322D6">
        <w:rPr>
          <w:rFonts w:asciiTheme="minorHAnsi" w:eastAsiaTheme="minorHAnsi" w:hAnsiTheme="minorHAnsi"/>
          <w:sz w:val="22"/>
          <w:szCs w:val="22"/>
          <w:lang w:eastAsia="en-US"/>
        </w:rPr>
        <w:t>W</w:t>
      </w:r>
      <w:r w:rsidRPr="006C1932">
        <w:rPr>
          <w:rFonts w:asciiTheme="minorHAnsi" w:eastAsiaTheme="minorHAnsi" w:hAnsiTheme="minorHAnsi"/>
          <w:sz w:val="22"/>
          <w:szCs w:val="22"/>
          <w:lang w:eastAsia="en-US"/>
        </w:rPr>
        <w:t>niosek o dofinansowanie projektu uważa się za złożony, gdy </w:t>
      </w:r>
      <w:r w:rsidR="004322D6">
        <w:rPr>
          <w:rFonts w:asciiTheme="minorHAnsi" w:eastAsiaTheme="minorHAnsi" w:hAnsiTheme="minorHAnsi"/>
          <w:sz w:val="22"/>
          <w:szCs w:val="22"/>
          <w:lang w:eastAsia="en-US"/>
        </w:rPr>
        <w:t>wpłynie w </w:t>
      </w:r>
      <w:r w:rsidRPr="006C1932">
        <w:rPr>
          <w:rFonts w:asciiTheme="minorHAnsi" w:eastAsiaTheme="minorHAnsi" w:hAnsiTheme="minorHAnsi"/>
          <w:sz w:val="22"/>
          <w:szCs w:val="22"/>
          <w:lang w:eastAsia="en-US"/>
        </w:rPr>
        <w:t xml:space="preserve">formie papierowej lub elektronicznej za pomocą </w:t>
      </w:r>
      <w:proofErr w:type="spellStart"/>
      <w:r w:rsidRPr="006C1932">
        <w:rPr>
          <w:rFonts w:asciiTheme="minorHAnsi" w:eastAsiaTheme="minorHAnsi" w:hAnsiTheme="minorHAnsi"/>
          <w:sz w:val="22"/>
          <w:szCs w:val="22"/>
          <w:lang w:eastAsia="en-US"/>
        </w:rPr>
        <w:t>ePUAP</w:t>
      </w:r>
      <w:proofErr w:type="spellEnd"/>
      <w:r w:rsidRPr="006C1932">
        <w:rPr>
          <w:rFonts w:asciiTheme="minorHAnsi" w:eastAsiaTheme="minorHAnsi" w:hAnsiTheme="minorHAnsi"/>
          <w:sz w:val="22"/>
          <w:szCs w:val="22"/>
          <w:lang w:eastAsia="en-US"/>
        </w:rPr>
        <w:t xml:space="preserve"> - wysłanie wniosku o dofinansowanie projektu w GWA nie jest równoważne z jego złożeniem w o</w:t>
      </w:r>
      <w:r w:rsidR="004322D6">
        <w:rPr>
          <w:rFonts w:asciiTheme="minorHAnsi" w:eastAsiaTheme="minorHAnsi" w:hAnsiTheme="minorHAnsi"/>
          <w:sz w:val="22"/>
          <w:szCs w:val="22"/>
          <w:lang w:eastAsia="en-US"/>
        </w:rPr>
        <w:t>dpowiedzi na ogłoszony konkurs.)</w:t>
      </w:r>
    </w:p>
    <w:p w:rsidR="004322D6" w:rsidRPr="009A1B57" w:rsidRDefault="004322D6" w:rsidP="002F7C5C">
      <w:pPr>
        <w:spacing w:line="276" w:lineRule="auto"/>
        <w:jc w:val="both"/>
        <w:rPr>
          <w:rFonts w:asciiTheme="minorHAnsi" w:eastAsiaTheme="minorHAnsi" w:hAnsiTheme="minorHAnsi"/>
          <w:sz w:val="16"/>
          <w:szCs w:val="22"/>
          <w:lang w:eastAsia="en-US"/>
        </w:rPr>
      </w:pPr>
    </w:p>
    <w:p w:rsidR="006C1932" w:rsidRP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Oświadczenie o wycofaniu wniosku o dofinansowanie projektu powinno być z</w:t>
      </w:r>
      <w:r w:rsidR="002F113D">
        <w:rPr>
          <w:rFonts w:asciiTheme="minorHAnsi" w:eastAsiaTheme="minorHAnsi" w:hAnsiTheme="minorHAnsi"/>
          <w:sz w:val="22"/>
          <w:szCs w:val="22"/>
          <w:lang w:eastAsia="en-US"/>
        </w:rPr>
        <w:t>łożone do IOK w formie pisemnej</w:t>
      </w:r>
      <w:r w:rsidRPr="006C1932">
        <w:rPr>
          <w:rFonts w:asciiTheme="minorHAnsi" w:eastAsiaTheme="minorHAnsi" w:hAnsiTheme="minorHAnsi"/>
          <w:sz w:val="22"/>
          <w:szCs w:val="22"/>
          <w:lang w:eastAsia="en-US"/>
        </w:rPr>
        <w:t xml:space="preserve"> i powinno zawierać:</w:t>
      </w:r>
    </w:p>
    <w:p w:rsidR="006C1932" w:rsidRPr="006C1932" w:rsidRDefault="006C1932" w:rsidP="002F7C5C">
      <w:pPr>
        <w:numPr>
          <w:ilvl w:val="0"/>
          <w:numId w:val="56"/>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wyraźne oświadczenie o wycofaniu złożonego wn</w:t>
      </w:r>
      <w:r w:rsidR="004322D6">
        <w:rPr>
          <w:rFonts w:asciiTheme="minorHAnsi" w:eastAsiaTheme="minorHAnsi" w:hAnsiTheme="minorHAnsi"/>
          <w:sz w:val="22"/>
          <w:szCs w:val="22"/>
          <w:lang w:eastAsia="en-US"/>
        </w:rPr>
        <w:t>iosku o dofinansowanie projektu;</w:t>
      </w:r>
    </w:p>
    <w:p w:rsidR="006C1932" w:rsidRPr="006C1932" w:rsidRDefault="006C1932" w:rsidP="002F7C5C">
      <w:pPr>
        <w:numPr>
          <w:ilvl w:val="0"/>
          <w:numId w:val="56"/>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tytuł wniosku i jego sumę kontrolną oraz numer wniosku (jeże</w:t>
      </w:r>
      <w:r w:rsidR="004322D6">
        <w:rPr>
          <w:rFonts w:asciiTheme="minorHAnsi" w:eastAsiaTheme="minorHAnsi" w:hAnsiTheme="minorHAnsi"/>
          <w:sz w:val="22"/>
          <w:szCs w:val="22"/>
          <w:lang w:eastAsia="en-US"/>
        </w:rPr>
        <w:t>li został już nadany przez IOK);</w:t>
      </w:r>
      <w:r w:rsidRPr="006C1932">
        <w:rPr>
          <w:rFonts w:asciiTheme="minorHAnsi" w:eastAsiaTheme="minorHAnsi" w:hAnsiTheme="minorHAnsi"/>
          <w:sz w:val="22"/>
          <w:szCs w:val="22"/>
          <w:lang w:eastAsia="en-US"/>
        </w:rPr>
        <w:t xml:space="preserve"> </w:t>
      </w:r>
    </w:p>
    <w:p w:rsidR="006C1932" w:rsidRPr="006C1932" w:rsidRDefault="006C1932" w:rsidP="002F7C5C">
      <w:pPr>
        <w:numPr>
          <w:ilvl w:val="0"/>
          <w:numId w:val="56"/>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pełną nazwę i adres wnioskodawcy.</w:t>
      </w:r>
    </w:p>
    <w:p w:rsidR="006C1932" w:rsidRPr="009A1B57" w:rsidRDefault="006C1932" w:rsidP="002F7C5C">
      <w:pPr>
        <w:spacing w:line="276" w:lineRule="auto"/>
        <w:jc w:val="both"/>
        <w:rPr>
          <w:rFonts w:asciiTheme="minorHAnsi" w:eastAsiaTheme="minorHAnsi" w:hAnsiTheme="minorHAnsi"/>
          <w:sz w:val="16"/>
          <w:szCs w:val="22"/>
          <w:lang w:eastAsia="en-US"/>
        </w:rPr>
      </w:pPr>
    </w:p>
    <w:p w:rsid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Pismo zawierające oświadczenie o wycofaniu wniosku o dofinansowanie projektu podpisują osoby uprawnione do reprezentowania wnioskodawcy.</w:t>
      </w:r>
    </w:p>
    <w:p w:rsidR="000A603A" w:rsidRPr="004322D6"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0" w:name="_Toc462230819"/>
      <w:r w:rsidRPr="004322D6">
        <w:rPr>
          <w:rFonts w:asciiTheme="minorHAnsi" w:eastAsiaTheme="majorEastAsia" w:hAnsiTheme="minorHAnsi"/>
          <w:b/>
          <w:bCs/>
          <w:iCs/>
          <w:color w:val="FFFFFF" w:themeColor="background1"/>
          <w:sz w:val="24"/>
        </w:rPr>
        <w:lastRenderedPageBreak/>
        <w:t>FORMA I SPOSÓB UDZIELANIA WYJAŚNIEŃ W KWESTIACH DOTYCZĄCYCH KONKURSU</w:t>
      </w:r>
      <w:bookmarkEnd w:id="40"/>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4322D6" w:rsidRPr="002F113D" w:rsidRDefault="004322D6" w:rsidP="002F7C5C">
      <w:pPr>
        <w:shd w:val="clear" w:color="auto" w:fill="FFFFFF" w:themeFill="background1"/>
        <w:spacing w:line="276" w:lineRule="auto"/>
        <w:jc w:val="both"/>
        <w:rPr>
          <w:rFonts w:asciiTheme="minorHAnsi" w:hAnsiTheme="minorHAnsi"/>
        </w:rPr>
      </w:pPr>
      <w:bookmarkStart w:id="41" w:name="_Toc420574242"/>
      <w:bookmarkStart w:id="42" w:name="_Toc420576052"/>
      <w:bookmarkStart w:id="43" w:name="_Toc422301613"/>
      <w:r w:rsidRPr="004322D6">
        <w:rPr>
          <w:rFonts w:asciiTheme="minorHAnsi" w:hAnsiTheme="minorHAnsi"/>
          <w:sz w:val="22"/>
        </w:rPr>
        <w:t>Wyjaśnień w kwestiach dotyczących konkursu udziela IOK w odpowiedzi na zapytania kierowane</w:t>
      </w:r>
      <w:r w:rsidR="00A97D7F">
        <w:rPr>
          <w:rFonts w:asciiTheme="minorHAnsi" w:hAnsiTheme="minorHAnsi"/>
          <w:sz w:val="22"/>
        </w:rPr>
        <w:t xml:space="preserve"> </w:t>
      </w:r>
      <w:r w:rsidRPr="004322D6">
        <w:rPr>
          <w:rFonts w:asciiTheme="minorHAnsi" w:hAnsiTheme="minorHAnsi"/>
          <w:sz w:val="22"/>
        </w:rPr>
        <w:t>na</w:t>
      </w:r>
      <w:r w:rsidR="00A97D7F">
        <w:rPr>
          <w:rFonts w:asciiTheme="minorHAnsi" w:hAnsiTheme="minorHAnsi"/>
          <w:sz w:val="22"/>
        </w:rPr>
        <w:t> </w:t>
      </w:r>
      <w:r w:rsidRPr="004322D6">
        <w:rPr>
          <w:rFonts w:asciiTheme="minorHAnsi" w:hAnsiTheme="minorHAnsi"/>
          <w:sz w:val="22"/>
        </w:rPr>
        <w:t xml:space="preserve">adres poczty elektronicznej: </w:t>
      </w:r>
      <w:hyperlink r:id="rId16" w:history="1">
        <w:r w:rsidR="002F113D" w:rsidRPr="0061339C">
          <w:rPr>
            <w:rStyle w:val="Hipercze"/>
            <w:rFonts w:asciiTheme="minorHAnsi" w:hAnsiTheme="minorHAnsi"/>
            <w:sz w:val="22"/>
            <w:szCs w:val="22"/>
          </w:rPr>
          <w:t>op5.rpo@pomorskie.eu</w:t>
        </w:r>
      </w:hyperlink>
      <w:r w:rsidRPr="002F113D">
        <w:rPr>
          <w:rFonts w:asciiTheme="minorHAnsi" w:hAnsiTheme="minorHAnsi"/>
          <w:sz w:val="22"/>
          <w:szCs w:val="22"/>
        </w:rPr>
        <w:t xml:space="preserve"> lub za pomocą faksu: 58 326 81 93</w:t>
      </w:r>
      <w:r w:rsidR="002F113D" w:rsidRPr="002F113D">
        <w:rPr>
          <w:rFonts w:asciiTheme="minorHAnsi" w:hAnsiTheme="minorHAnsi"/>
          <w:sz w:val="22"/>
          <w:szCs w:val="22"/>
        </w:rPr>
        <w:t xml:space="preserve"> najpóźniej do dnia zakończenia naboru wniosków.</w:t>
      </w:r>
      <w:r w:rsidR="002F113D" w:rsidRPr="00D03CA1">
        <w:rPr>
          <w:rFonts w:asciiTheme="minorHAnsi" w:hAnsiTheme="minorHAnsi"/>
        </w:rPr>
        <w:t xml:space="preserve"> </w:t>
      </w:r>
    </w:p>
    <w:p w:rsidR="004322D6" w:rsidRPr="004322D6" w:rsidRDefault="004322D6" w:rsidP="002F7C5C">
      <w:pPr>
        <w:shd w:val="clear" w:color="auto" w:fill="FFFFFF"/>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sz w:val="22"/>
        </w:rPr>
      </w:pPr>
      <w:r w:rsidRPr="004322D6">
        <w:rPr>
          <w:rFonts w:asciiTheme="minorHAnsi" w:hAnsiTheme="minorHAnsi"/>
          <w:sz w:val="22"/>
        </w:rPr>
        <w:t xml:space="preserve">Wyjaśnienia o charakterze ogólnym publikowane są na stronie internetowej RPO WP 2014-2020 </w:t>
      </w:r>
      <w:hyperlink r:id="rId17" w:history="1">
        <w:r w:rsidRPr="00547D8E">
          <w:rPr>
            <w:rStyle w:val="Hipercze"/>
            <w:rFonts w:asciiTheme="minorHAnsi" w:hAnsiTheme="minorHAnsi"/>
            <w:sz w:val="22"/>
          </w:rPr>
          <w:t>www.rpo.pomorskie.eu</w:t>
        </w:r>
      </w:hyperlink>
      <w:r>
        <w:rPr>
          <w:rFonts w:asciiTheme="minorHAnsi" w:hAnsiTheme="minorHAnsi"/>
          <w:sz w:val="22"/>
          <w:u w:val="single"/>
        </w:rPr>
        <w:t xml:space="preserve"> </w:t>
      </w:r>
      <w:r w:rsidRPr="004322D6">
        <w:rPr>
          <w:rFonts w:asciiTheme="minorHAnsi" w:hAnsiTheme="minorHAnsi"/>
          <w:sz w:val="22"/>
        </w:rPr>
        <w:t>(zakładka: Zobacz ogłoszenia i wyniki naborów wniosków).</w:t>
      </w:r>
    </w:p>
    <w:p w:rsidR="004322D6" w:rsidRPr="004322D6" w:rsidRDefault="004322D6" w:rsidP="002F7C5C">
      <w:pPr>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color w:val="1F497D"/>
          <w:sz w:val="22"/>
        </w:rPr>
      </w:pPr>
      <w:r w:rsidRPr="004322D6">
        <w:rPr>
          <w:rFonts w:asciiTheme="minorHAnsi" w:hAnsiTheme="minorHAnsi"/>
          <w:sz w:val="22"/>
        </w:rPr>
        <w:t>W p</w:t>
      </w:r>
      <w:r w:rsidR="002F113D">
        <w:rPr>
          <w:rFonts w:asciiTheme="minorHAnsi" w:hAnsiTheme="minorHAnsi"/>
          <w:sz w:val="22"/>
        </w:rPr>
        <w:t>rzypadku znaczącej liczby pytań</w:t>
      </w:r>
      <w:r w:rsidRPr="004322D6">
        <w:rPr>
          <w:rFonts w:asciiTheme="minorHAnsi" w:hAnsiTheme="minorHAnsi"/>
          <w:sz w:val="22"/>
        </w:rPr>
        <w:t xml:space="preserve"> mogących negatywnie wpływać na rea</w:t>
      </w:r>
      <w:r w:rsidR="002F113D">
        <w:rPr>
          <w:rFonts w:asciiTheme="minorHAnsi" w:hAnsiTheme="minorHAnsi"/>
          <w:sz w:val="22"/>
        </w:rPr>
        <w:t>lizację podstawowych zadań</w:t>
      </w:r>
      <w:r w:rsidRPr="004322D6">
        <w:rPr>
          <w:rFonts w:asciiTheme="minorHAnsi" w:hAnsiTheme="minorHAnsi"/>
          <w:sz w:val="22"/>
        </w:rPr>
        <w:t xml:space="preserve"> IOK zastrzega sobie prawo do publikowania odpowiedzi na kluczowe lub powtarzające się najczęściej pytania. Odpowiedzi udzielane na pytania związane </w:t>
      </w:r>
      <w:r>
        <w:rPr>
          <w:rFonts w:asciiTheme="minorHAnsi" w:hAnsiTheme="minorHAnsi"/>
          <w:sz w:val="22"/>
        </w:rPr>
        <w:t>z procedurą wyboru projektów są </w:t>
      </w:r>
      <w:r w:rsidR="002F113D">
        <w:rPr>
          <w:rFonts w:asciiTheme="minorHAnsi" w:hAnsiTheme="minorHAnsi"/>
          <w:sz w:val="22"/>
        </w:rPr>
        <w:t>wiążące do </w:t>
      </w:r>
      <w:r w:rsidRPr="004322D6">
        <w:rPr>
          <w:rFonts w:asciiTheme="minorHAnsi" w:hAnsiTheme="minorHAnsi"/>
          <w:sz w:val="22"/>
        </w:rPr>
        <w:t>momentu zmiany odpowiedzi. Jeżeli zmiana odpowiedzi nie wynika z przepisów powszechnie obowiązującego prawa, wnioskodawcy</w:t>
      </w:r>
      <w:r>
        <w:rPr>
          <w:rFonts w:asciiTheme="minorHAnsi" w:hAnsiTheme="minorHAnsi"/>
          <w:sz w:val="22"/>
        </w:rPr>
        <w:t>,</w:t>
      </w:r>
      <w:r w:rsidRPr="004322D6">
        <w:rPr>
          <w:rFonts w:asciiTheme="minorHAnsi" w:hAnsiTheme="minorHAnsi"/>
          <w:sz w:val="22"/>
        </w:rPr>
        <w:t xml:space="preserve"> którzy zastosowali się do danej</w:t>
      </w:r>
      <w:r w:rsidR="002F113D">
        <w:rPr>
          <w:rFonts w:asciiTheme="minorHAnsi" w:hAnsiTheme="minorHAnsi"/>
          <w:sz w:val="22"/>
        </w:rPr>
        <w:t xml:space="preserve"> odpowiedzi i złożyli wniosek o dofinansowanie w oparciu</w:t>
      </w:r>
      <w:r w:rsidRPr="004322D6">
        <w:rPr>
          <w:rFonts w:asciiTheme="minorHAnsi" w:hAnsiTheme="minorHAnsi"/>
          <w:sz w:val="22"/>
        </w:rPr>
        <w:t xml:space="preserve"> o wskazówki w niej zawarte, nie mogą </w:t>
      </w:r>
      <w:r w:rsidRPr="004322D6">
        <w:rPr>
          <w:rStyle w:val="Hipercze"/>
          <w:rFonts w:asciiTheme="minorHAnsi" w:hAnsiTheme="minorHAnsi"/>
          <w:color w:val="auto"/>
          <w:sz w:val="22"/>
          <w:u w:val="none"/>
        </w:rPr>
        <w:t>ponosić</w:t>
      </w:r>
      <w:r w:rsidRPr="004322D6">
        <w:rPr>
          <w:rFonts w:asciiTheme="minorHAnsi" w:hAnsiTheme="minorHAnsi"/>
          <w:sz w:val="22"/>
        </w:rPr>
        <w:t xml:space="preserve"> negatywnych konsekwencji związanych ze zmianą odpowiedzi</w:t>
      </w:r>
      <w:r w:rsidRPr="004322D6">
        <w:rPr>
          <w:rFonts w:asciiTheme="minorHAnsi" w:hAnsiTheme="minorHAnsi"/>
          <w:color w:val="1F497D"/>
          <w:sz w:val="22"/>
        </w:rPr>
        <w:t>.</w:t>
      </w:r>
    </w:p>
    <w:p w:rsidR="004322D6" w:rsidRPr="004322D6" w:rsidRDefault="004322D6" w:rsidP="002F7C5C">
      <w:pPr>
        <w:spacing w:line="276" w:lineRule="auto"/>
        <w:jc w:val="both"/>
        <w:rPr>
          <w:rFonts w:asciiTheme="minorHAnsi" w:hAnsiTheme="minorHAnsi"/>
          <w:color w:val="1F497D"/>
          <w:sz w:val="22"/>
        </w:rPr>
      </w:pPr>
    </w:p>
    <w:p w:rsidR="004322D6" w:rsidRPr="00070C56" w:rsidRDefault="004322D6" w:rsidP="002F7C5C">
      <w:pPr>
        <w:spacing w:line="276" w:lineRule="auto"/>
        <w:jc w:val="both"/>
        <w:rPr>
          <w:rFonts w:asciiTheme="minorHAnsi" w:hAnsiTheme="minorHAnsi"/>
          <w:b/>
          <w:sz w:val="22"/>
        </w:rPr>
      </w:pPr>
      <w:r w:rsidRPr="00070C56">
        <w:rPr>
          <w:rFonts w:asciiTheme="minorHAnsi" w:hAnsiTheme="minorHAnsi"/>
          <w:b/>
          <w:sz w:val="22"/>
        </w:rPr>
        <w:t>IOK zastrzega, iż pytania i odpowiedzi umieszczane na stronie</w:t>
      </w:r>
      <w:r w:rsidR="00E07088" w:rsidRPr="00070C56">
        <w:rPr>
          <w:rFonts w:asciiTheme="minorHAnsi" w:eastAsia="Calibri" w:hAnsiTheme="minorHAnsi"/>
          <w:b/>
          <w:sz w:val="22"/>
          <w:szCs w:val="22"/>
        </w:rPr>
        <w:t xml:space="preserve"> internetowej RPO WP 2014-2020</w:t>
      </w:r>
      <w:r w:rsidR="00E07088" w:rsidRPr="00070C56">
        <w:rPr>
          <w:rFonts w:asciiTheme="minorHAnsi" w:hAnsiTheme="minorHAnsi"/>
          <w:b/>
          <w:sz w:val="22"/>
          <w:szCs w:val="22"/>
        </w:rPr>
        <w:t xml:space="preserve"> </w:t>
      </w:r>
      <w:hyperlink r:id="rId18" w:history="1">
        <w:r w:rsidRPr="00070C56">
          <w:rPr>
            <w:rStyle w:val="Hipercze"/>
            <w:rFonts w:asciiTheme="minorHAnsi" w:hAnsiTheme="minorHAnsi"/>
            <w:b/>
            <w:sz w:val="22"/>
          </w:rPr>
          <w:t>www.rpo.pomorskie.eu</w:t>
        </w:r>
      </w:hyperlink>
      <w:r w:rsidRPr="00070C56">
        <w:rPr>
          <w:rFonts w:asciiTheme="minorHAnsi" w:hAnsiTheme="minorHAnsi"/>
          <w:b/>
          <w:sz w:val="22"/>
        </w:rPr>
        <w:t xml:space="preserve"> są dedykowane konkretnemu konkursowi.</w:t>
      </w:r>
    </w:p>
    <w:p w:rsidR="004322D6" w:rsidRPr="004322D6" w:rsidRDefault="004322D6" w:rsidP="002F7C5C">
      <w:pPr>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sz w:val="22"/>
          <w:shd w:val="clear" w:color="auto" w:fill="FFFFFF"/>
        </w:rPr>
      </w:pPr>
      <w:r w:rsidRPr="004322D6">
        <w:rPr>
          <w:rFonts w:asciiTheme="minorHAnsi" w:hAnsiTheme="minorHAnsi"/>
          <w:iCs/>
          <w:sz w:val="22"/>
          <w:shd w:val="clear" w:color="auto" w:fill="FFFFFF"/>
        </w:rPr>
        <w:t>IOK</w:t>
      </w:r>
      <w:r w:rsidRPr="004322D6">
        <w:rPr>
          <w:rFonts w:asciiTheme="minorHAnsi" w:hAnsiTheme="minorHAnsi"/>
          <w:i/>
          <w:iCs/>
          <w:sz w:val="22"/>
          <w:shd w:val="clear" w:color="auto" w:fill="FFFFFF"/>
        </w:rPr>
        <w:t xml:space="preserve"> </w:t>
      </w:r>
      <w:r w:rsidRPr="004322D6">
        <w:rPr>
          <w:rFonts w:asciiTheme="minorHAnsi" w:hAnsiTheme="minorHAnsi"/>
          <w:iCs/>
          <w:sz w:val="22"/>
          <w:shd w:val="clear" w:color="auto" w:fill="FFFFFF"/>
        </w:rPr>
        <w:t>zastrzega, że</w:t>
      </w:r>
      <w:r w:rsidRPr="004322D6">
        <w:rPr>
          <w:rFonts w:asciiTheme="minorHAnsi" w:hAnsiTheme="minorHAnsi"/>
          <w:i/>
          <w:iCs/>
          <w:sz w:val="22"/>
          <w:shd w:val="clear" w:color="auto" w:fill="FFFFFF"/>
        </w:rPr>
        <w:t xml:space="preserve"> </w:t>
      </w:r>
      <w:r w:rsidRPr="004322D6">
        <w:rPr>
          <w:rFonts w:asciiTheme="minorHAnsi" w:hAnsiTheme="minorHAnsi"/>
          <w:sz w:val="22"/>
          <w:shd w:val="clear" w:color="auto" w:fill="FFFFFF"/>
        </w:rPr>
        <w:t>nie ponosi odpowiedzialności za błędną interpretację przez Wnioskodawców udzielonych informacji ani za następstwa czynności podjętych na ich podstawie.</w:t>
      </w:r>
    </w:p>
    <w:p w:rsidR="004322D6" w:rsidRPr="004322D6" w:rsidRDefault="004322D6" w:rsidP="002F7C5C">
      <w:pPr>
        <w:spacing w:line="276" w:lineRule="auto"/>
        <w:jc w:val="both"/>
        <w:rPr>
          <w:rFonts w:asciiTheme="minorHAnsi" w:hAnsiTheme="minorHAnsi"/>
          <w:sz w:val="22"/>
        </w:rPr>
      </w:pPr>
    </w:p>
    <w:p w:rsidR="004322D6" w:rsidRPr="004322D6" w:rsidRDefault="00EF4CA7" w:rsidP="002F7C5C">
      <w:pPr>
        <w:spacing w:line="276" w:lineRule="auto"/>
        <w:jc w:val="both"/>
        <w:rPr>
          <w:rFonts w:asciiTheme="minorHAnsi" w:hAnsiTheme="minorHAnsi"/>
          <w:b/>
          <w:sz w:val="22"/>
        </w:rPr>
      </w:pPr>
      <w:r>
        <w:rPr>
          <w:rFonts w:asciiTheme="minorHAnsi" w:hAnsiTheme="minorHAnsi"/>
          <w:b/>
          <w:sz w:val="22"/>
        </w:rPr>
        <w:t>UWAGA</w:t>
      </w:r>
    </w:p>
    <w:p w:rsidR="004322D6" w:rsidRDefault="004322D6" w:rsidP="002F7C5C">
      <w:pPr>
        <w:spacing w:line="276" w:lineRule="auto"/>
        <w:jc w:val="both"/>
        <w:rPr>
          <w:rFonts w:asciiTheme="minorHAnsi" w:hAnsiTheme="minorHAnsi"/>
          <w:sz w:val="22"/>
        </w:rPr>
      </w:pPr>
      <w:r w:rsidRPr="004322D6">
        <w:rPr>
          <w:rFonts w:asciiTheme="minorHAnsi" w:hAnsiTheme="minorHAnsi"/>
          <w:sz w:val="22"/>
        </w:rPr>
        <w:t xml:space="preserve">Przed wysłaniem pytania IOK prosi o sprawdzenie, czy odpowiedź na analogiczne pytanie nie została już opublikowana na wyżej wskazanej stronie. </w:t>
      </w:r>
    </w:p>
    <w:p w:rsidR="004322D6" w:rsidRPr="004322D6" w:rsidRDefault="004322D6" w:rsidP="002F7C5C">
      <w:pPr>
        <w:spacing w:line="276" w:lineRule="auto"/>
        <w:jc w:val="both"/>
        <w:rPr>
          <w:rFonts w:asciiTheme="minorHAnsi" w:hAnsiTheme="minorHAnsi"/>
          <w:sz w:val="22"/>
        </w:rPr>
      </w:pPr>
    </w:p>
    <w:p w:rsidR="003E604A" w:rsidRDefault="004322D6" w:rsidP="002F7C5C">
      <w:pPr>
        <w:spacing w:line="276" w:lineRule="auto"/>
        <w:jc w:val="both"/>
        <w:rPr>
          <w:rFonts w:asciiTheme="minorHAnsi" w:hAnsiTheme="minorHAnsi"/>
          <w:sz w:val="22"/>
        </w:rPr>
      </w:pPr>
      <w:r w:rsidRPr="004322D6">
        <w:rPr>
          <w:rFonts w:asciiTheme="minorHAnsi" w:hAnsiTheme="minorHAnsi"/>
          <w:sz w:val="22"/>
        </w:rPr>
        <w:t xml:space="preserve">W sprawach technicznych dotyczących działania </w:t>
      </w:r>
      <w:r w:rsidR="002F113D">
        <w:rPr>
          <w:rFonts w:asciiTheme="minorHAnsi" w:hAnsiTheme="minorHAnsi"/>
          <w:sz w:val="22"/>
        </w:rPr>
        <w:t>generatora wniosków a</w:t>
      </w:r>
      <w:r w:rsidRPr="00EF4CA7">
        <w:rPr>
          <w:rFonts w:asciiTheme="minorHAnsi" w:hAnsiTheme="minorHAnsi"/>
          <w:sz w:val="22"/>
        </w:rPr>
        <w:t>plikacyjnych</w:t>
      </w:r>
      <w:r w:rsidRPr="004322D6">
        <w:rPr>
          <w:rFonts w:asciiTheme="minorHAnsi" w:hAnsiTheme="minorHAnsi"/>
          <w:sz w:val="22"/>
        </w:rPr>
        <w:t xml:space="preserve"> informacje udzielane są za pomocą poczty elektronicznej: </w:t>
      </w:r>
      <w:hyperlink r:id="rId19" w:history="1">
        <w:r w:rsidRPr="004322D6">
          <w:rPr>
            <w:rStyle w:val="Hipercze"/>
            <w:rFonts w:asciiTheme="minorHAnsi" w:hAnsiTheme="minorHAnsi"/>
            <w:sz w:val="22"/>
          </w:rPr>
          <w:t>gwa.pomoc@pomorskie.eu</w:t>
        </w:r>
      </w:hyperlink>
      <w:r w:rsidRPr="004322D6">
        <w:rPr>
          <w:rFonts w:asciiTheme="minorHAnsi" w:hAnsiTheme="minorHAnsi"/>
          <w:sz w:val="22"/>
        </w:rPr>
        <w:t>.</w:t>
      </w:r>
    </w:p>
    <w:p w:rsidR="003E604A" w:rsidRDefault="003E604A" w:rsidP="002F7C5C">
      <w:pPr>
        <w:spacing w:line="276" w:lineRule="auto"/>
        <w:rPr>
          <w:rFonts w:asciiTheme="minorHAnsi" w:hAnsiTheme="minorHAnsi"/>
          <w:sz w:val="22"/>
        </w:rPr>
      </w:pPr>
      <w:r>
        <w:rPr>
          <w:rFonts w:asciiTheme="minorHAnsi" w:hAnsiTheme="minorHAnsi"/>
          <w:sz w:val="22"/>
        </w:rPr>
        <w:br w:type="page"/>
      </w:r>
    </w:p>
    <w:p w:rsidR="004322D6" w:rsidRPr="004322D6" w:rsidRDefault="004322D6"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FFFF" w:themeColor="background1"/>
          <w:sz w:val="28"/>
          <w:szCs w:val="28"/>
        </w:rPr>
      </w:pPr>
      <w:bookmarkStart w:id="44" w:name="_Toc462230820"/>
      <w:r w:rsidRPr="004322D6">
        <w:rPr>
          <w:rFonts w:ascii="Calibri" w:eastAsia="Calibri" w:hAnsi="Calibri"/>
          <w:b/>
          <w:bCs/>
          <w:color w:val="FFFFFF" w:themeColor="background1"/>
          <w:sz w:val="28"/>
          <w:szCs w:val="28"/>
        </w:rPr>
        <w:lastRenderedPageBreak/>
        <w:t>PRZEDMIOT KONKURSU</w:t>
      </w:r>
      <w:bookmarkEnd w:id="44"/>
    </w:p>
    <w:p w:rsidR="004322D6" w:rsidRDefault="004322D6" w:rsidP="002F7C5C">
      <w:pPr>
        <w:spacing w:line="276" w:lineRule="auto"/>
        <w:jc w:val="both"/>
        <w:rPr>
          <w:rFonts w:asciiTheme="minorHAnsi" w:hAnsiTheme="minorHAnsi"/>
        </w:rPr>
      </w:pPr>
    </w:p>
    <w:p w:rsidR="00567C03" w:rsidRPr="00567C03"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5" w:name="_Toc462230821"/>
      <w:r w:rsidRPr="00567C03">
        <w:rPr>
          <w:rFonts w:asciiTheme="minorHAnsi" w:eastAsiaTheme="majorEastAsia" w:hAnsiTheme="minorHAnsi"/>
          <w:b/>
          <w:bCs/>
          <w:iCs/>
          <w:color w:val="FFFFFF" w:themeColor="background1"/>
          <w:sz w:val="24"/>
        </w:rPr>
        <w:t>CEL KONKURSU</w:t>
      </w:r>
      <w:bookmarkEnd w:id="41"/>
      <w:bookmarkEnd w:id="42"/>
      <w:bookmarkEnd w:id="43"/>
      <w:bookmarkEnd w:id="45"/>
    </w:p>
    <w:p w:rsidR="000A603A" w:rsidRPr="000A603A" w:rsidRDefault="000A603A" w:rsidP="002F7C5C">
      <w:pPr>
        <w:shd w:val="clear" w:color="auto" w:fill="FFFFFF" w:themeFill="background1"/>
        <w:autoSpaceDE w:val="0"/>
        <w:autoSpaceDN w:val="0"/>
        <w:adjustRightInd w:val="0"/>
        <w:spacing w:line="276" w:lineRule="auto"/>
        <w:jc w:val="both"/>
        <w:rPr>
          <w:rFonts w:asciiTheme="minorHAnsi" w:eastAsiaTheme="minorHAnsi" w:hAnsiTheme="minorHAnsi" w:cs="Arial"/>
          <w:sz w:val="22"/>
          <w:szCs w:val="22"/>
        </w:rPr>
      </w:pPr>
    </w:p>
    <w:p w:rsidR="000A603A" w:rsidRPr="003E604A" w:rsidRDefault="000A603A" w:rsidP="002F7C5C">
      <w:pPr>
        <w:shd w:val="clear" w:color="auto" w:fill="FFFFFF" w:themeFill="background1"/>
        <w:autoSpaceDE w:val="0"/>
        <w:autoSpaceDN w:val="0"/>
        <w:adjustRightInd w:val="0"/>
        <w:spacing w:line="276" w:lineRule="auto"/>
        <w:jc w:val="both"/>
        <w:rPr>
          <w:rFonts w:asciiTheme="minorHAnsi" w:eastAsiaTheme="minorHAnsi" w:hAnsiTheme="minorHAnsi" w:cs="Arial"/>
          <w:b/>
          <w:sz w:val="22"/>
          <w:szCs w:val="22"/>
        </w:rPr>
      </w:pPr>
      <w:r w:rsidRPr="000A603A">
        <w:rPr>
          <w:rFonts w:asciiTheme="minorHAnsi" w:eastAsiaTheme="minorHAnsi" w:hAnsiTheme="minorHAnsi" w:cs="Arial"/>
          <w:sz w:val="22"/>
          <w:szCs w:val="22"/>
        </w:rPr>
        <w:t xml:space="preserve">Celem konkursu jest wybór do dofinansowania ze środków EFS projektów w największym stopniu przyczyniających się do realizacji celu szczegółowego </w:t>
      </w:r>
      <w:r w:rsidR="00D34F3F">
        <w:rPr>
          <w:rFonts w:asciiTheme="minorHAnsi" w:eastAsiaTheme="minorHAnsi" w:hAnsiTheme="minorHAnsi" w:cs="Arial"/>
          <w:sz w:val="22"/>
          <w:szCs w:val="22"/>
        </w:rPr>
        <w:t xml:space="preserve">Działania </w:t>
      </w:r>
      <w:r w:rsidRPr="000A603A">
        <w:rPr>
          <w:rFonts w:asciiTheme="minorHAnsi" w:eastAsiaTheme="minorHAnsi" w:hAnsiTheme="minorHAnsi" w:cs="Arial"/>
          <w:sz w:val="22"/>
          <w:szCs w:val="22"/>
        </w:rPr>
        <w:t>5.</w:t>
      </w:r>
      <w:r w:rsidRPr="00E42295">
        <w:rPr>
          <w:rFonts w:asciiTheme="minorHAnsi" w:eastAsiaTheme="minorHAnsi" w:hAnsiTheme="minorHAnsi" w:cs="Arial"/>
          <w:sz w:val="22"/>
          <w:szCs w:val="22"/>
        </w:rPr>
        <w:t>2</w:t>
      </w:r>
      <w:r w:rsidR="001B7DF8">
        <w:rPr>
          <w:rFonts w:asciiTheme="minorHAnsi" w:eastAsiaTheme="minorHAnsi" w:hAnsiTheme="minorHAnsi" w:cs="Arial"/>
          <w:sz w:val="22"/>
          <w:szCs w:val="22"/>
        </w:rPr>
        <w:t>.</w:t>
      </w:r>
      <w:r w:rsidRPr="00E42295">
        <w:rPr>
          <w:rFonts w:asciiTheme="minorHAnsi" w:eastAsiaTheme="minorHAnsi" w:hAnsiTheme="minorHAnsi" w:cs="Arial"/>
          <w:sz w:val="22"/>
          <w:szCs w:val="22"/>
        </w:rPr>
        <w:t xml:space="preserve"> </w:t>
      </w:r>
      <w:r w:rsidRPr="00E42295">
        <w:rPr>
          <w:rFonts w:asciiTheme="minorHAnsi" w:eastAsiaTheme="minorHAnsi" w:hAnsiTheme="minorHAnsi" w:cs="Arial"/>
          <w:i/>
          <w:sz w:val="22"/>
          <w:szCs w:val="22"/>
        </w:rPr>
        <w:t>Aktywizacja zawodowa osób pozostających bez pracy</w:t>
      </w:r>
      <w:r w:rsidRPr="00E42295">
        <w:rPr>
          <w:rFonts w:asciiTheme="minorHAnsi" w:eastAsiaTheme="minorHAnsi" w:hAnsiTheme="minorHAnsi" w:cs="Arial"/>
          <w:sz w:val="22"/>
          <w:szCs w:val="22"/>
        </w:rPr>
        <w:t xml:space="preserve">, jakim jest </w:t>
      </w:r>
      <w:r w:rsidRPr="00E42295">
        <w:rPr>
          <w:rFonts w:asciiTheme="minorHAnsi" w:eastAsiaTheme="minorHAnsi" w:hAnsiTheme="minorHAnsi" w:cs="Arial"/>
          <w:b/>
          <w:sz w:val="22"/>
          <w:szCs w:val="22"/>
        </w:rPr>
        <w:t xml:space="preserve">zwiększone zatrudnienie osób pozostających bez pracy, </w:t>
      </w:r>
      <w:r w:rsidR="00EF4CA7">
        <w:rPr>
          <w:rFonts w:asciiTheme="minorHAnsi" w:eastAsiaTheme="minorHAnsi" w:hAnsiTheme="minorHAnsi" w:cs="Arial"/>
          <w:b/>
          <w:sz w:val="22"/>
          <w:szCs w:val="22"/>
        </w:rPr>
        <w:t>w </w:t>
      </w:r>
      <w:r w:rsidR="00424ED3" w:rsidRPr="00E42295">
        <w:rPr>
          <w:rFonts w:asciiTheme="minorHAnsi" w:eastAsiaTheme="minorHAnsi" w:hAnsiTheme="minorHAnsi" w:cs="Arial"/>
          <w:b/>
          <w:sz w:val="22"/>
          <w:szCs w:val="22"/>
        </w:rPr>
        <w:t>szczególności</w:t>
      </w:r>
      <w:r w:rsidRPr="00E42295">
        <w:rPr>
          <w:rFonts w:asciiTheme="minorHAnsi" w:eastAsiaTheme="minorHAnsi" w:hAnsiTheme="minorHAnsi" w:cs="Arial"/>
          <w:b/>
          <w:sz w:val="22"/>
          <w:szCs w:val="22"/>
        </w:rPr>
        <w:t>:</w:t>
      </w:r>
    </w:p>
    <w:p w:rsidR="000A603A" w:rsidRPr="000A603A" w:rsidRDefault="000A603A" w:rsidP="002F7C5C">
      <w:pPr>
        <w:numPr>
          <w:ilvl w:val="0"/>
          <w:numId w:val="26"/>
        </w:numPr>
        <w:shd w:val="clear" w:color="auto" w:fill="FFFFFF" w:themeFill="background1"/>
        <w:autoSpaceDE w:val="0"/>
        <w:autoSpaceDN w:val="0"/>
        <w:adjustRightInd w:val="0"/>
        <w:spacing w:after="200" w:line="276" w:lineRule="auto"/>
        <w:ind w:left="426"/>
        <w:contextualSpacing/>
        <w:jc w:val="both"/>
        <w:rPr>
          <w:rFonts w:asciiTheme="minorHAnsi" w:eastAsiaTheme="minorHAnsi" w:hAnsiTheme="minorHAnsi" w:cs="Arial"/>
          <w:sz w:val="22"/>
          <w:szCs w:val="22"/>
        </w:rPr>
      </w:pPr>
      <w:r w:rsidRPr="000A603A">
        <w:rPr>
          <w:rFonts w:asciiTheme="minorHAnsi" w:eastAsiaTheme="minorHAnsi" w:hAnsiTheme="minorHAnsi" w:cs="Arial"/>
          <w:sz w:val="22"/>
          <w:szCs w:val="22"/>
        </w:rPr>
        <w:t xml:space="preserve">zakładających </w:t>
      </w:r>
      <w:r w:rsidRPr="000A603A">
        <w:rPr>
          <w:rFonts w:ascii="Calibri" w:eastAsia="Calibri" w:hAnsi="Calibri"/>
          <w:sz w:val="22"/>
          <w:szCs w:val="22"/>
          <w:lang w:eastAsia="en-US"/>
        </w:rPr>
        <w:t>wdrażanie kompleksowych rozwiązań w zakresie aktywizacji zawodowej osób pozostających bez pracy, skierowanych wyłącznie do osób znajdujących się w najtrudniejszej sytuacji na rynku pracy i stworzonych indywidualnie dla</w:t>
      </w:r>
      <w:r w:rsidR="002F113D">
        <w:rPr>
          <w:rFonts w:ascii="Calibri" w:eastAsia="Calibri" w:hAnsi="Calibri"/>
          <w:sz w:val="22"/>
          <w:szCs w:val="22"/>
          <w:lang w:eastAsia="en-US"/>
        </w:rPr>
        <w:t xml:space="preserve"> każdego uczestnika wsparcia </w:t>
      </w:r>
      <w:r w:rsidRPr="000A603A">
        <w:rPr>
          <w:rFonts w:ascii="Calibri" w:eastAsia="Calibri" w:hAnsi="Calibri"/>
          <w:sz w:val="22"/>
          <w:szCs w:val="22"/>
          <w:lang w:eastAsia="en-US"/>
        </w:rPr>
        <w:t>na</w:t>
      </w:r>
      <w:r w:rsidR="002F113D">
        <w:rPr>
          <w:rFonts w:ascii="Calibri" w:eastAsia="Calibri" w:hAnsi="Calibri"/>
          <w:sz w:val="22"/>
          <w:szCs w:val="22"/>
          <w:lang w:eastAsia="en-US"/>
        </w:rPr>
        <w:t> </w:t>
      </w:r>
      <w:r w:rsidRPr="000A603A">
        <w:rPr>
          <w:rFonts w:ascii="Calibri" w:eastAsia="Calibri" w:hAnsi="Calibri"/>
          <w:sz w:val="22"/>
          <w:szCs w:val="22"/>
          <w:lang w:eastAsia="en-US"/>
        </w:rPr>
        <w:t>podstawie indywidualnej diagnozy</w:t>
      </w:r>
      <w:r w:rsidR="00567C03">
        <w:rPr>
          <w:rFonts w:ascii="Calibri" w:eastAsia="Calibri" w:hAnsi="Calibri"/>
          <w:sz w:val="22"/>
          <w:szCs w:val="22"/>
          <w:lang w:eastAsia="en-US"/>
        </w:rPr>
        <w:t>;</w:t>
      </w:r>
    </w:p>
    <w:p w:rsidR="00567C03" w:rsidRDefault="000A603A" w:rsidP="002F7C5C">
      <w:pPr>
        <w:numPr>
          <w:ilvl w:val="0"/>
          <w:numId w:val="26"/>
        </w:numPr>
        <w:shd w:val="clear" w:color="auto" w:fill="FFFFFF" w:themeFill="background1"/>
        <w:autoSpaceDE w:val="0"/>
        <w:autoSpaceDN w:val="0"/>
        <w:adjustRightInd w:val="0"/>
        <w:spacing w:after="200" w:line="276" w:lineRule="auto"/>
        <w:ind w:left="426"/>
        <w:contextualSpacing/>
        <w:jc w:val="both"/>
        <w:rPr>
          <w:rFonts w:asciiTheme="minorHAnsi" w:eastAsiaTheme="minorHAnsi" w:hAnsiTheme="minorHAnsi" w:cs="Arial"/>
          <w:sz w:val="22"/>
          <w:szCs w:val="22"/>
        </w:rPr>
      </w:pPr>
      <w:r w:rsidRPr="000A603A">
        <w:rPr>
          <w:rFonts w:asciiTheme="minorHAnsi" w:eastAsiaTheme="minorHAnsi" w:hAnsiTheme="minorHAnsi" w:cs="Arial"/>
          <w:sz w:val="22"/>
          <w:szCs w:val="22"/>
        </w:rPr>
        <w:t xml:space="preserve">pozwalających na skierowanie wsparcia do osób, które bez udziału w nich mają najmniejszą szansę na rozwiązanie </w:t>
      </w:r>
      <w:r w:rsidRPr="00E131A2">
        <w:rPr>
          <w:rFonts w:asciiTheme="minorHAnsi" w:eastAsiaTheme="minorHAnsi" w:hAnsiTheme="minorHAnsi" w:cs="Arial"/>
          <w:sz w:val="22"/>
          <w:szCs w:val="22"/>
        </w:rPr>
        <w:t>dotykających je problemów, w szczególności osób z</w:t>
      </w:r>
      <w:r w:rsidR="00655269" w:rsidRPr="00E131A2">
        <w:rPr>
          <w:rFonts w:asciiTheme="minorHAnsi" w:eastAsiaTheme="minorHAnsi" w:hAnsiTheme="minorHAnsi" w:cs="Arial"/>
          <w:sz w:val="22"/>
          <w:szCs w:val="22"/>
        </w:rPr>
        <w:t> </w:t>
      </w:r>
      <w:r w:rsidRPr="00E131A2">
        <w:rPr>
          <w:rFonts w:asciiTheme="minorHAnsi" w:eastAsiaTheme="minorHAnsi" w:hAnsiTheme="minorHAnsi" w:cs="Arial"/>
          <w:sz w:val="22"/>
          <w:szCs w:val="22"/>
        </w:rPr>
        <w:t xml:space="preserve"> niepełnosprawnościami, zamieszkujących przede wszystkim na obszarach o wysokiej stopie bezrobocia w województwie </w:t>
      </w:r>
      <w:r w:rsidRPr="00567C03">
        <w:rPr>
          <w:rFonts w:asciiTheme="minorHAnsi" w:eastAsiaTheme="minorHAnsi" w:hAnsiTheme="minorHAnsi" w:cs="Arial"/>
          <w:sz w:val="22"/>
          <w:szCs w:val="22"/>
        </w:rPr>
        <w:t>pomorskim (na podstawie</w:t>
      </w:r>
      <w:r w:rsidR="00CE3111">
        <w:rPr>
          <w:rFonts w:asciiTheme="minorHAnsi" w:eastAsiaTheme="minorHAnsi" w:hAnsiTheme="minorHAnsi" w:cs="Arial"/>
          <w:sz w:val="22"/>
          <w:szCs w:val="22"/>
        </w:rPr>
        <w:t xml:space="preserve"> </w:t>
      </w:r>
      <w:r w:rsidR="007E733F" w:rsidRPr="00CE3111">
        <w:rPr>
          <w:rFonts w:asciiTheme="minorHAnsi" w:eastAsiaTheme="minorHAnsi" w:hAnsiTheme="minorHAnsi" w:cs="Arial"/>
          <w:i/>
          <w:sz w:val="22"/>
          <w:szCs w:val="22"/>
        </w:rPr>
        <w:t>W</w:t>
      </w:r>
      <w:r w:rsidRPr="00CE3111">
        <w:rPr>
          <w:rFonts w:asciiTheme="minorHAnsi" w:eastAsiaTheme="minorHAnsi" w:hAnsiTheme="minorHAnsi" w:cs="Arial"/>
          <w:i/>
          <w:sz w:val="22"/>
          <w:szCs w:val="22"/>
        </w:rPr>
        <w:t>ykazu obszarów o wysokiej stopie bezrobocia w województwie pomorskim</w:t>
      </w:r>
      <w:r w:rsidR="007E733F" w:rsidRPr="00567C03">
        <w:rPr>
          <w:rFonts w:asciiTheme="minorHAnsi" w:eastAsiaTheme="minorHAnsi" w:hAnsiTheme="minorHAnsi" w:cs="Arial"/>
          <w:sz w:val="22"/>
          <w:szCs w:val="22"/>
        </w:rPr>
        <w:t>,</w:t>
      </w:r>
      <w:r w:rsidR="007E733F" w:rsidRPr="00E131A2">
        <w:rPr>
          <w:rFonts w:asciiTheme="minorHAnsi" w:eastAsiaTheme="minorHAnsi" w:hAnsiTheme="minorHAnsi" w:cs="Arial"/>
          <w:sz w:val="22"/>
          <w:szCs w:val="22"/>
        </w:rPr>
        <w:t xml:space="preserve"> stanowiącego </w:t>
      </w:r>
      <w:r w:rsidR="00784D13" w:rsidRPr="009124EE">
        <w:rPr>
          <w:rFonts w:asciiTheme="minorHAnsi" w:eastAsiaTheme="minorHAnsi" w:hAnsiTheme="minorHAnsi" w:cs="Arial"/>
          <w:sz w:val="22"/>
          <w:szCs w:val="22"/>
          <w:u w:val="single"/>
        </w:rPr>
        <w:t xml:space="preserve">załącznik nr </w:t>
      </w:r>
      <w:r w:rsidR="009124EE" w:rsidRPr="009124EE">
        <w:rPr>
          <w:rFonts w:asciiTheme="minorHAnsi" w:eastAsiaTheme="minorHAnsi" w:hAnsiTheme="minorHAnsi" w:cs="Arial"/>
          <w:sz w:val="22"/>
          <w:szCs w:val="22"/>
          <w:u w:val="single"/>
        </w:rPr>
        <w:t>3</w:t>
      </w:r>
      <w:r w:rsidR="007E733F" w:rsidRPr="00E131A2">
        <w:rPr>
          <w:rFonts w:asciiTheme="minorHAnsi" w:eastAsiaTheme="minorHAnsi" w:hAnsiTheme="minorHAnsi" w:cs="Arial"/>
          <w:sz w:val="22"/>
          <w:szCs w:val="22"/>
        </w:rPr>
        <w:t xml:space="preserve"> do niniejszego regulaminu</w:t>
      </w:r>
      <w:r w:rsidR="00567C03">
        <w:rPr>
          <w:rFonts w:asciiTheme="minorHAnsi" w:eastAsiaTheme="minorHAnsi" w:hAnsiTheme="minorHAnsi" w:cs="Arial"/>
          <w:sz w:val="22"/>
          <w:szCs w:val="22"/>
        </w:rPr>
        <w:t>);</w:t>
      </w:r>
    </w:p>
    <w:p w:rsidR="004A37E2" w:rsidRPr="00567C03" w:rsidRDefault="004A37E2" w:rsidP="002F7C5C">
      <w:pPr>
        <w:numPr>
          <w:ilvl w:val="0"/>
          <w:numId w:val="26"/>
        </w:numPr>
        <w:shd w:val="clear" w:color="auto" w:fill="FFFFFF" w:themeFill="background1"/>
        <w:autoSpaceDE w:val="0"/>
        <w:autoSpaceDN w:val="0"/>
        <w:adjustRightInd w:val="0"/>
        <w:spacing w:after="200" w:line="276" w:lineRule="auto"/>
        <w:ind w:left="426"/>
        <w:contextualSpacing/>
        <w:jc w:val="both"/>
        <w:rPr>
          <w:rFonts w:asciiTheme="minorHAnsi" w:eastAsiaTheme="minorHAnsi" w:hAnsiTheme="minorHAnsi" w:cs="Arial"/>
          <w:sz w:val="22"/>
          <w:szCs w:val="22"/>
        </w:rPr>
      </w:pPr>
      <w:r w:rsidRPr="00567C03">
        <w:rPr>
          <w:rFonts w:asciiTheme="minorHAnsi" w:eastAsiaTheme="minorHAnsi" w:hAnsiTheme="minorHAnsi" w:cs="Arial"/>
          <w:sz w:val="22"/>
          <w:szCs w:val="22"/>
        </w:rPr>
        <w:t>przewidujących partnerską współpracę instytucji rynku pracy oraz instytucji pomocy i integracji społecznej z jednym lub kilkoma podmiotami takimi, jak: organizacje pozarządowe, instytucje edukacyjne/szkoły wyższe, pracodawcy, IOB.</w:t>
      </w:r>
    </w:p>
    <w:p w:rsidR="000A603A" w:rsidRPr="000A603A" w:rsidRDefault="000A603A" w:rsidP="002F7C5C">
      <w:pPr>
        <w:autoSpaceDE w:val="0"/>
        <w:autoSpaceDN w:val="0"/>
        <w:adjustRightInd w:val="0"/>
        <w:spacing w:line="276" w:lineRule="auto"/>
        <w:ind w:left="360"/>
        <w:contextualSpacing/>
        <w:jc w:val="both"/>
        <w:rPr>
          <w:rFonts w:asciiTheme="minorHAnsi" w:eastAsiaTheme="minorHAnsi" w:hAnsiTheme="minorHAnsi" w:cs="Arial"/>
          <w:b/>
          <w:sz w:val="22"/>
          <w:szCs w:val="22"/>
        </w:rPr>
      </w:pPr>
    </w:p>
    <w:p w:rsidR="000A603A" w:rsidRPr="003E604A" w:rsidRDefault="000A603A" w:rsidP="002F7C5C">
      <w:pPr>
        <w:autoSpaceDE w:val="0"/>
        <w:autoSpaceDN w:val="0"/>
        <w:adjustRightInd w:val="0"/>
        <w:spacing w:line="276" w:lineRule="auto"/>
        <w:jc w:val="both"/>
        <w:rPr>
          <w:rFonts w:asciiTheme="minorHAnsi" w:eastAsiaTheme="minorHAnsi" w:hAnsiTheme="minorHAnsi" w:cs="Arial"/>
          <w:sz w:val="22"/>
          <w:szCs w:val="22"/>
        </w:rPr>
      </w:pPr>
      <w:r w:rsidRPr="000A603A">
        <w:rPr>
          <w:rFonts w:asciiTheme="minorHAnsi" w:eastAsiaTheme="minorHAnsi" w:hAnsiTheme="minorHAnsi" w:cstheme="minorBidi"/>
          <w:sz w:val="22"/>
          <w:szCs w:val="22"/>
          <w:lang w:eastAsia="en-US"/>
        </w:rPr>
        <w:t xml:space="preserve">Sformułowany powyżej cel stanowi element odpowiedzi na zawarte w RPO WP </w:t>
      </w:r>
      <w:r w:rsidRPr="000A603A">
        <w:rPr>
          <w:rFonts w:asciiTheme="minorHAnsi" w:hAnsiTheme="minorHAnsi" w:cstheme="minorBidi"/>
          <w:sz w:val="22"/>
          <w:szCs w:val="22"/>
        </w:rPr>
        <w:t>2014-2020</w:t>
      </w:r>
      <w:r w:rsidRPr="000A603A">
        <w:rPr>
          <w:rFonts w:asciiTheme="minorHAnsi" w:eastAsiaTheme="minorHAnsi" w:hAnsiTheme="minorHAnsi" w:cstheme="minorBidi"/>
          <w:sz w:val="22"/>
          <w:szCs w:val="22"/>
          <w:lang w:eastAsia="en-US"/>
        </w:rPr>
        <w:t xml:space="preserve"> wyzwanie dla interwencji w obszarze aktywności zawodowej i społecznej, wskazujące na </w:t>
      </w:r>
      <w:r w:rsidRPr="003E604A">
        <w:rPr>
          <w:rFonts w:asciiTheme="minorHAnsi" w:eastAsiaTheme="minorHAnsi" w:hAnsiTheme="minorHAnsi" w:cstheme="minorBidi"/>
          <w:b/>
          <w:sz w:val="22"/>
          <w:szCs w:val="22"/>
          <w:lang w:eastAsia="en-US"/>
        </w:rPr>
        <w:t>zwiększenie zatrudnienia we wszystkich kategoriach wiekowych, poprawę stanu zdrowia, podniesienie poziomu aktywności społecznej i wzrost kompetencji mieszkańców dla lepszego wykorzystania potencjału wynikającego z wydłużania się życia</w:t>
      </w:r>
      <w:r w:rsidRPr="003E604A">
        <w:rPr>
          <w:rFonts w:asciiTheme="minorHAnsi" w:eastAsiaTheme="minorHAnsi" w:hAnsiTheme="minorHAnsi" w:cstheme="minorBidi"/>
          <w:sz w:val="22"/>
          <w:szCs w:val="22"/>
          <w:lang w:eastAsia="en-US"/>
        </w:rPr>
        <w:t>.</w:t>
      </w:r>
    </w:p>
    <w:p w:rsidR="000A603A" w:rsidRPr="000A603A" w:rsidRDefault="000A603A" w:rsidP="002F7C5C">
      <w:pPr>
        <w:autoSpaceDE w:val="0"/>
        <w:autoSpaceDN w:val="0"/>
        <w:adjustRightInd w:val="0"/>
        <w:spacing w:line="276" w:lineRule="auto"/>
        <w:jc w:val="both"/>
        <w:rPr>
          <w:rFonts w:asciiTheme="minorHAnsi" w:eastAsiaTheme="minorHAnsi" w:hAnsiTheme="minorHAnsi" w:cs="Arial"/>
          <w:b/>
          <w:sz w:val="22"/>
          <w:szCs w:val="22"/>
        </w:rPr>
      </w:pPr>
    </w:p>
    <w:p w:rsidR="000A603A" w:rsidRPr="00567C03" w:rsidRDefault="00567C03"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6" w:name="_Toc462230822"/>
      <w:r w:rsidRPr="00567C03">
        <w:rPr>
          <w:rFonts w:asciiTheme="minorHAnsi" w:eastAsiaTheme="majorEastAsia" w:hAnsiTheme="minorHAnsi"/>
          <w:b/>
          <w:bCs/>
          <w:iCs/>
          <w:color w:val="FFFFFF" w:themeColor="background1"/>
          <w:sz w:val="24"/>
        </w:rPr>
        <w:t>TYPY PROJEKTÓW PODLEGAJĄCYCH DOFINANSOWANIU W KONKURSIE</w:t>
      </w:r>
      <w:bookmarkEnd w:id="46"/>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 xml:space="preserve">W konkursie mogą być realizowane wyłącznie następujące typy projektów: </w:t>
      </w:r>
    </w:p>
    <w:p w:rsidR="000A603A" w:rsidRPr="00FE33A7" w:rsidRDefault="000A603A" w:rsidP="002F7C5C">
      <w:pPr>
        <w:numPr>
          <w:ilvl w:val="0"/>
          <w:numId w:val="30"/>
        </w:numPr>
        <w:shd w:val="clear" w:color="auto" w:fill="FFFFFF" w:themeFill="background1"/>
        <w:autoSpaceDE w:val="0"/>
        <w:autoSpaceDN w:val="0"/>
        <w:adjustRightInd w:val="0"/>
        <w:spacing w:after="200" w:line="276" w:lineRule="auto"/>
        <w:ind w:left="426"/>
        <w:contextualSpacing/>
        <w:jc w:val="both"/>
        <w:rPr>
          <w:rFonts w:ascii="Calibri" w:eastAsia="Calibri" w:hAnsi="Calibri"/>
          <w:b/>
          <w:sz w:val="22"/>
          <w:szCs w:val="22"/>
          <w:lang w:eastAsia="en-US"/>
        </w:rPr>
      </w:pPr>
      <w:r w:rsidRPr="00FE33A7">
        <w:rPr>
          <w:rFonts w:ascii="Calibri" w:eastAsia="Calibri" w:hAnsi="Calibri"/>
          <w:b/>
          <w:sz w:val="22"/>
          <w:szCs w:val="22"/>
          <w:lang w:eastAsia="en-US"/>
        </w:rPr>
        <w:t>Projekty ukierunkowane na uzyskanie zatrudnienia przez osoby pozostające bez pracy, znajdujące się w najtrudniejszej sytuacji na rynku pracy (z wyłączeniem osób przed ukończeniem 30 roku życia), realizowane w postaci kompleksowych rozwiązań w zakresie aktywizacji zawodowej, w oparciu o pogłębioną analizę umiejętności, predyspozycji i</w:t>
      </w:r>
      <w:r w:rsidR="00C96CD1">
        <w:rPr>
          <w:rFonts w:ascii="Calibri" w:eastAsia="Calibri" w:hAnsi="Calibri"/>
          <w:b/>
          <w:sz w:val="22"/>
          <w:szCs w:val="22"/>
          <w:lang w:eastAsia="en-US"/>
        </w:rPr>
        <w:t> </w:t>
      </w:r>
      <w:r w:rsidRPr="00FE33A7">
        <w:rPr>
          <w:rFonts w:ascii="Calibri" w:eastAsia="Calibri" w:hAnsi="Calibri"/>
          <w:b/>
          <w:sz w:val="22"/>
          <w:szCs w:val="22"/>
          <w:lang w:eastAsia="en-US"/>
        </w:rPr>
        <w:t xml:space="preserve"> problemów zawodowych danego uczestnika projektu, w szczególności poprzez:</w:t>
      </w:r>
    </w:p>
    <w:p w:rsidR="000A603A" w:rsidRPr="000A603A" w:rsidRDefault="000A603A" w:rsidP="002F7C5C">
      <w:pPr>
        <w:numPr>
          <w:ilvl w:val="0"/>
          <w:numId w:val="31"/>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t>usługi służące indywidualizacji wsparcia oraz pomocy w zakresie określenia ścieżki zawodowej (obligatoryjne), obejmujące m.in:</w:t>
      </w:r>
    </w:p>
    <w:p w:rsidR="000A603A" w:rsidRPr="000A603A" w:rsidRDefault="000A603A" w:rsidP="002F7C5C">
      <w:pPr>
        <w:numPr>
          <w:ilvl w:val="0"/>
          <w:numId w:val="32"/>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wsparcie psychologiczno-doradcze,</w:t>
      </w:r>
    </w:p>
    <w:p w:rsidR="000A603A" w:rsidRPr="000A603A" w:rsidRDefault="000A603A" w:rsidP="002F7C5C">
      <w:pPr>
        <w:numPr>
          <w:ilvl w:val="0"/>
          <w:numId w:val="32"/>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indywidualne i grupowe poradnictwo zawodowe,</w:t>
      </w:r>
    </w:p>
    <w:p w:rsidR="000A603A" w:rsidRPr="000A603A" w:rsidRDefault="000A603A" w:rsidP="002F7C5C">
      <w:pPr>
        <w:numPr>
          <w:ilvl w:val="0"/>
          <w:numId w:val="32"/>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pośrednictwo pracy,</w:t>
      </w:r>
    </w:p>
    <w:p w:rsidR="00EF4CA7" w:rsidRDefault="000A603A" w:rsidP="002F7C5C">
      <w:pPr>
        <w:numPr>
          <w:ilvl w:val="0"/>
          <w:numId w:val="32"/>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warsztaty lub szkolenia, m.in. w zakresie technik aktywnego poszukiwania pracy oraz</w:t>
      </w:r>
      <w:r w:rsidR="00CA4544">
        <w:rPr>
          <w:rFonts w:ascii="Calibri" w:eastAsia="Calibri" w:hAnsi="Calibri"/>
          <w:sz w:val="22"/>
          <w:szCs w:val="22"/>
          <w:lang w:eastAsia="en-US"/>
        </w:rPr>
        <w:t> </w:t>
      </w:r>
      <w:r w:rsidRPr="000A603A">
        <w:rPr>
          <w:rFonts w:ascii="Calibri" w:eastAsia="Calibri" w:hAnsi="Calibri"/>
          <w:sz w:val="22"/>
          <w:szCs w:val="22"/>
          <w:lang w:eastAsia="en-US"/>
        </w:rPr>
        <w:t>nabywania kompetencji kluczowych,</w:t>
      </w:r>
    </w:p>
    <w:p w:rsidR="000A603A" w:rsidRPr="000A603A" w:rsidRDefault="00EF4CA7" w:rsidP="002F7C5C">
      <w:pPr>
        <w:spacing w:line="276" w:lineRule="auto"/>
        <w:rPr>
          <w:rFonts w:ascii="Calibri" w:eastAsia="Calibri" w:hAnsi="Calibri"/>
          <w:sz w:val="22"/>
          <w:szCs w:val="22"/>
          <w:lang w:eastAsia="en-US"/>
        </w:rPr>
      </w:pPr>
      <w:r>
        <w:rPr>
          <w:rFonts w:ascii="Calibri" w:eastAsia="Calibri" w:hAnsi="Calibri"/>
          <w:sz w:val="22"/>
          <w:szCs w:val="22"/>
          <w:lang w:eastAsia="en-US"/>
        </w:rPr>
        <w:br w:type="page"/>
      </w:r>
    </w:p>
    <w:p w:rsidR="000A603A" w:rsidRPr="000A603A" w:rsidRDefault="000A603A" w:rsidP="002F7C5C">
      <w:pPr>
        <w:numPr>
          <w:ilvl w:val="0"/>
          <w:numId w:val="31"/>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lastRenderedPageBreak/>
        <w:t>usługi służące zdobyciu kwalifikacji i doświadczenia zawodowego wymaganego przez</w:t>
      </w:r>
      <w:r w:rsidR="00CA4544">
        <w:rPr>
          <w:rFonts w:ascii="Calibri" w:eastAsia="Calibri" w:hAnsi="Calibri"/>
          <w:sz w:val="22"/>
          <w:szCs w:val="22"/>
          <w:lang w:eastAsia="en-US"/>
        </w:rPr>
        <w:t> </w:t>
      </w:r>
      <w:r w:rsidRPr="000A603A">
        <w:rPr>
          <w:rFonts w:ascii="Calibri" w:eastAsia="Calibri" w:hAnsi="Calibri"/>
          <w:sz w:val="22"/>
          <w:szCs w:val="22"/>
          <w:lang w:eastAsia="en-US"/>
        </w:rPr>
        <w:t>pracodawców, obejmujące m.in.:</w:t>
      </w:r>
    </w:p>
    <w:p w:rsidR="000A603A" w:rsidRPr="000A603A" w:rsidRDefault="000A603A" w:rsidP="002F7C5C">
      <w:pPr>
        <w:numPr>
          <w:ilvl w:val="0"/>
          <w:numId w:val="33"/>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kursy, szkolenia prowadzące do podniesienia, uzupełnienia lub zmiany kwalifikacji zawodowych, </w:t>
      </w:r>
    </w:p>
    <w:p w:rsidR="000A603A" w:rsidRPr="000A603A" w:rsidRDefault="000A603A" w:rsidP="002F7C5C">
      <w:pPr>
        <w:numPr>
          <w:ilvl w:val="0"/>
          <w:numId w:val="33"/>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staże, praktyki służące nabywaniu lub uzupełnianiu doświadczenia zawodowego oraz</w:t>
      </w:r>
      <w:r w:rsidR="00CA4544">
        <w:rPr>
          <w:rFonts w:ascii="Calibri" w:eastAsia="Calibri" w:hAnsi="Calibri"/>
          <w:sz w:val="22"/>
          <w:szCs w:val="22"/>
          <w:lang w:eastAsia="en-US"/>
        </w:rPr>
        <w:t> </w:t>
      </w:r>
      <w:r w:rsidRPr="000A603A">
        <w:rPr>
          <w:rFonts w:ascii="Calibri" w:eastAsia="Calibri" w:hAnsi="Calibri"/>
          <w:sz w:val="22"/>
          <w:szCs w:val="22"/>
          <w:lang w:eastAsia="en-US"/>
        </w:rPr>
        <w:t>rozwojowi praktycznych umiejętności w zakresie wykonywania danego zawodu,</w:t>
      </w:r>
    </w:p>
    <w:p w:rsidR="000A603A" w:rsidRPr="000A603A" w:rsidRDefault="000A603A" w:rsidP="002F7C5C">
      <w:pPr>
        <w:numPr>
          <w:ilvl w:val="0"/>
          <w:numId w:val="31"/>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t>wsparcie stanowiące zachętę do zatrudnienia, obejmujące m.in:</w:t>
      </w:r>
    </w:p>
    <w:p w:rsidR="000A603A" w:rsidRPr="000A603A" w:rsidRDefault="000A603A" w:rsidP="002F7C5C">
      <w:pPr>
        <w:numPr>
          <w:ilvl w:val="0"/>
          <w:numId w:val="34"/>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pokrycie kosztów subsydiowania zatrudnienia, </w:t>
      </w:r>
    </w:p>
    <w:p w:rsidR="000A603A" w:rsidRPr="000A603A" w:rsidRDefault="000A603A" w:rsidP="002F7C5C">
      <w:pPr>
        <w:numPr>
          <w:ilvl w:val="0"/>
          <w:numId w:val="34"/>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wyposażenie/doposażenie stanowiska pracy (wyłącznie w połączeniu z subsydiowanym zatrudnieniem), w tym w zakresie potrzeb osób z niepełnosprawnościami,</w:t>
      </w:r>
    </w:p>
    <w:p w:rsidR="00567C03" w:rsidRPr="003E604A" w:rsidRDefault="000A603A" w:rsidP="002F7C5C">
      <w:pPr>
        <w:numPr>
          <w:ilvl w:val="0"/>
          <w:numId w:val="34"/>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3E604A">
        <w:rPr>
          <w:rFonts w:ascii="Calibri" w:eastAsia="Calibri" w:hAnsi="Calibri"/>
          <w:sz w:val="22"/>
          <w:szCs w:val="22"/>
          <w:lang w:eastAsia="en-US"/>
        </w:rPr>
        <w:t>zatrudnienie wspomagane realizowane przy udziale trenera pracy w zakresie zdiagnozowanych potrzeb osoby z niepełnosprawnościami, w tym finansowanie pracy asystenta</w:t>
      </w:r>
      <w:r w:rsidR="003E604A">
        <w:rPr>
          <w:rFonts w:ascii="Calibri" w:eastAsia="Calibri" w:hAnsi="Calibri"/>
          <w:sz w:val="22"/>
          <w:szCs w:val="22"/>
          <w:lang w:eastAsia="en-US"/>
        </w:rPr>
        <w:t xml:space="preserve"> osoby z niepełnosprawnościami.</w:t>
      </w:r>
    </w:p>
    <w:p w:rsidR="000A603A" w:rsidRPr="007502A2" w:rsidRDefault="000A603A" w:rsidP="002F7C5C">
      <w:pPr>
        <w:numPr>
          <w:ilvl w:val="0"/>
          <w:numId w:val="30"/>
        </w:numPr>
        <w:autoSpaceDE w:val="0"/>
        <w:autoSpaceDN w:val="0"/>
        <w:adjustRightInd w:val="0"/>
        <w:spacing w:after="200" w:line="276" w:lineRule="auto"/>
        <w:ind w:left="426"/>
        <w:contextualSpacing/>
        <w:jc w:val="both"/>
        <w:rPr>
          <w:rFonts w:ascii="Calibri" w:eastAsia="Calibri" w:hAnsi="Calibri"/>
          <w:b/>
          <w:sz w:val="22"/>
          <w:szCs w:val="22"/>
          <w:lang w:eastAsia="en-US"/>
        </w:rPr>
      </w:pPr>
      <w:r w:rsidRPr="007502A2">
        <w:rPr>
          <w:rFonts w:ascii="Calibri" w:eastAsia="Calibri" w:hAnsi="Calibri"/>
          <w:b/>
          <w:sz w:val="22"/>
          <w:szCs w:val="22"/>
          <w:lang w:eastAsia="en-US"/>
        </w:rPr>
        <w:t xml:space="preserve">Projekty ukierunkowane na uzyskanie zatrudnienia przez osoby pozostające bez pracy, znajdujące się w najtrudniejszej sytuacji na rynku pracy (z wyłączeniem osób </w:t>
      </w:r>
      <w:r w:rsidR="00CA4544">
        <w:rPr>
          <w:rFonts w:ascii="Calibri" w:eastAsia="Calibri" w:hAnsi="Calibri"/>
          <w:b/>
          <w:sz w:val="22"/>
          <w:szCs w:val="22"/>
          <w:lang w:eastAsia="en-US"/>
        </w:rPr>
        <w:t>przed </w:t>
      </w:r>
      <w:r w:rsidRPr="007502A2">
        <w:rPr>
          <w:rFonts w:ascii="Calibri" w:eastAsia="Calibri" w:hAnsi="Calibri"/>
          <w:b/>
          <w:sz w:val="22"/>
          <w:szCs w:val="22"/>
          <w:lang w:eastAsia="en-US"/>
        </w:rPr>
        <w:t>ukończeniem 30 roku życia) mające na celu podnoszenie mobilności przestrzennej (regionalnej i ponadregionalnej), realizowane w szczególności poprzez tworzenie zachęt do</w:t>
      </w:r>
      <w:r w:rsidR="00CA4544">
        <w:rPr>
          <w:rFonts w:ascii="Calibri" w:eastAsia="Calibri" w:hAnsi="Calibri"/>
          <w:b/>
          <w:sz w:val="22"/>
          <w:szCs w:val="22"/>
          <w:lang w:eastAsia="en-US"/>
        </w:rPr>
        <w:t> </w:t>
      </w:r>
      <w:r w:rsidRPr="007502A2">
        <w:rPr>
          <w:rFonts w:ascii="Calibri" w:eastAsia="Calibri" w:hAnsi="Calibri"/>
          <w:b/>
          <w:sz w:val="22"/>
          <w:szCs w:val="22"/>
          <w:lang w:eastAsia="en-US"/>
        </w:rPr>
        <w:t>podejmowania pracy poza dotychczasowym miejscem zamieszkania, (realizowane wyłącznie jako uzupełnienie działań wskazanych w typie projektu nr 1), obejmujących m.in.:</w:t>
      </w:r>
    </w:p>
    <w:p w:rsidR="000A603A" w:rsidRPr="000A603A" w:rsidRDefault="000A603A" w:rsidP="002F7C5C">
      <w:pPr>
        <w:numPr>
          <w:ilvl w:val="0"/>
          <w:numId w:val="35"/>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t>pokrycie kosztów dojazdu, w tym dojazdu do pracy, na rozmowy kwalifikacyjne itp.,</w:t>
      </w:r>
    </w:p>
    <w:p w:rsidR="000A603A" w:rsidRPr="000A603A" w:rsidRDefault="000A603A" w:rsidP="002F7C5C">
      <w:pPr>
        <w:numPr>
          <w:ilvl w:val="0"/>
          <w:numId w:val="35"/>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t>dodatek relokacyjny</w:t>
      </w:r>
      <w:r w:rsidR="00C96CD1">
        <w:rPr>
          <w:rFonts w:ascii="Calibri" w:eastAsia="Calibri" w:hAnsi="Calibri"/>
          <w:sz w:val="22"/>
          <w:szCs w:val="22"/>
          <w:lang w:eastAsia="en-US"/>
        </w:rPr>
        <w:t>.</w:t>
      </w:r>
    </w:p>
    <w:p w:rsidR="000A603A" w:rsidRPr="00EF4CA7" w:rsidRDefault="000A603A" w:rsidP="002F7C5C">
      <w:pPr>
        <w:autoSpaceDE w:val="0"/>
        <w:autoSpaceDN w:val="0"/>
        <w:adjustRightInd w:val="0"/>
        <w:spacing w:line="276" w:lineRule="auto"/>
        <w:jc w:val="both"/>
        <w:rPr>
          <w:rFonts w:ascii="Calibri" w:eastAsia="Calibri" w:hAnsi="Calibri"/>
          <w:sz w:val="16"/>
          <w:szCs w:val="22"/>
          <w:lang w:eastAsia="en-US"/>
        </w:rPr>
      </w:pPr>
    </w:p>
    <w:p w:rsidR="00567C03" w:rsidRDefault="00567C03" w:rsidP="002F7C5C">
      <w:pPr>
        <w:shd w:val="clear" w:color="auto" w:fill="FFFFFF" w:themeFill="background1"/>
        <w:spacing w:line="276" w:lineRule="auto"/>
        <w:contextualSpacing/>
        <w:jc w:val="both"/>
        <w:rPr>
          <w:rFonts w:ascii="Calibri" w:eastAsia="Calibri" w:hAnsi="Calibri"/>
          <w:sz w:val="22"/>
          <w:szCs w:val="22"/>
          <w:lang w:eastAsia="en-US"/>
        </w:rPr>
      </w:pPr>
      <w:bookmarkStart w:id="47" w:name="_Toc420574246"/>
      <w:r w:rsidRPr="00567C03">
        <w:rPr>
          <w:rFonts w:ascii="Calibri" w:eastAsia="Calibri" w:hAnsi="Calibri"/>
          <w:sz w:val="22"/>
          <w:szCs w:val="22"/>
          <w:lang w:eastAsia="en-US"/>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rsidR="00EF4CA7" w:rsidRPr="00EF4CA7" w:rsidRDefault="00EF4CA7" w:rsidP="002F7C5C">
      <w:pPr>
        <w:shd w:val="clear" w:color="auto" w:fill="FFFFFF" w:themeFill="background1"/>
        <w:spacing w:line="276" w:lineRule="auto"/>
        <w:contextualSpacing/>
        <w:jc w:val="both"/>
        <w:rPr>
          <w:rFonts w:ascii="Calibri" w:eastAsia="Calibri" w:hAnsi="Calibri"/>
          <w:sz w:val="18"/>
          <w:szCs w:val="22"/>
          <w:lang w:eastAsia="en-US"/>
        </w:rPr>
      </w:pPr>
    </w:p>
    <w:p w:rsidR="00567C03" w:rsidRPr="00567C03" w:rsidRDefault="00567C03" w:rsidP="002F7C5C">
      <w:pPr>
        <w:shd w:val="clear" w:color="auto" w:fill="FFFFFF" w:themeFill="background1"/>
        <w:spacing w:line="276" w:lineRule="auto"/>
        <w:contextualSpacing/>
        <w:jc w:val="both"/>
        <w:rPr>
          <w:rFonts w:ascii="Calibri" w:eastAsia="Calibri" w:hAnsi="Calibri"/>
          <w:sz w:val="22"/>
          <w:szCs w:val="22"/>
          <w:lang w:eastAsia="en-US"/>
        </w:rPr>
      </w:pPr>
      <w:r w:rsidRPr="00567C03">
        <w:rPr>
          <w:rFonts w:ascii="Calibri" w:eastAsia="Calibri" w:hAnsi="Calibri"/>
          <w:sz w:val="22"/>
          <w:szCs w:val="22"/>
          <w:lang w:eastAsia="en-US"/>
        </w:rPr>
        <w:t>W celu praktycznego wykorzystania rozwiązań innowacyjnych, Krajowa Instytucja Wspomagająca opracowała ich zestawienie w zakresie odpowiadającym interwencji m.in. na poziomie regionalnych programów operacyjnych. Szczegółowe informacje na ten temat ora</w:t>
      </w:r>
      <w:r w:rsidR="00CA4544">
        <w:rPr>
          <w:rFonts w:ascii="Calibri" w:eastAsia="Calibri" w:hAnsi="Calibri"/>
          <w:sz w:val="22"/>
          <w:szCs w:val="22"/>
          <w:lang w:eastAsia="en-US"/>
        </w:rPr>
        <w:t xml:space="preserve">z wykaz wypracowanych narzędzi, </w:t>
      </w:r>
      <w:r w:rsidRPr="00567C03">
        <w:rPr>
          <w:rFonts w:ascii="Calibri" w:eastAsia="Calibri" w:hAnsi="Calibri"/>
          <w:sz w:val="22"/>
          <w:szCs w:val="22"/>
          <w:lang w:eastAsia="en-US"/>
        </w:rPr>
        <w:t xml:space="preserve">udostępnianych bezpłatnie wszystkim zainteresowanym wnioskodawcom, znajdują się na stronie internetowej </w:t>
      </w:r>
      <w:hyperlink r:id="rId20" w:history="1">
        <w:r w:rsidRPr="00547D8E">
          <w:rPr>
            <w:rStyle w:val="Hipercze"/>
            <w:rFonts w:ascii="Calibri" w:eastAsia="Calibri" w:hAnsi="Calibri"/>
            <w:sz w:val="22"/>
            <w:szCs w:val="22"/>
            <w:lang w:eastAsia="en-US"/>
          </w:rPr>
          <w:t>www.kiw-pokl.org.pl</w:t>
        </w:r>
      </w:hyperlink>
      <w:r>
        <w:rPr>
          <w:rFonts w:ascii="Calibri" w:eastAsia="Calibri" w:hAnsi="Calibri"/>
          <w:sz w:val="22"/>
          <w:szCs w:val="22"/>
          <w:lang w:eastAsia="en-US"/>
        </w:rPr>
        <w:t xml:space="preserve"> </w:t>
      </w:r>
      <w:r w:rsidRPr="00567C03">
        <w:rPr>
          <w:rFonts w:ascii="Calibri" w:eastAsia="Calibri" w:hAnsi="Calibri"/>
          <w:sz w:val="22"/>
          <w:szCs w:val="22"/>
          <w:lang w:eastAsia="en-US"/>
        </w:rPr>
        <w:t>w zakładkach:</w:t>
      </w:r>
    </w:p>
    <w:p w:rsidR="00567C03" w:rsidRDefault="00567C03" w:rsidP="002F7C5C">
      <w:pPr>
        <w:pStyle w:val="Akapitzlist"/>
        <w:numPr>
          <w:ilvl w:val="0"/>
          <w:numId w:val="58"/>
        </w:numPr>
        <w:shd w:val="clear" w:color="auto" w:fill="FFFFFF" w:themeFill="background1"/>
        <w:ind w:left="426"/>
        <w:jc w:val="both"/>
        <w:rPr>
          <w:rFonts w:ascii="Calibri" w:eastAsia="Calibri" w:hAnsi="Calibri"/>
        </w:rPr>
      </w:pPr>
      <w:r w:rsidRPr="00567C03">
        <w:rPr>
          <w:rFonts w:ascii="Calibri" w:eastAsia="Calibri" w:hAnsi="Calibri"/>
        </w:rPr>
        <w:t>Projekty i produkty – Innowacje PO KL 2014-2</w:t>
      </w:r>
      <w:r>
        <w:rPr>
          <w:rFonts w:ascii="Calibri" w:eastAsia="Calibri" w:hAnsi="Calibri"/>
        </w:rPr>
        <w:t>020;</w:t>
      </w:r>
    </w:p>
    <w:p w:rsidR="000A603A" w:rsidRDefault="00567C03" w:rsidP="002F7C5C">
      <w:pPr>
        <w:pStyle w:val="Akapitzlist"/>
        <w:numPr>
          <w:ilvl w:val="0"/>
          <w:numId w:val="58"/>
        </w:numPr>
        <w:shd w:val="clear" w:color="auto" w:fill="FFFFFF" w:themeFill="background1"/>
        <w:ind w:left="426"/>
        <w:jc w:val="both"/>
        <w:rPr>
          <w:rFonts w:ascii="Calibri" w:eastAsia="Calibri" w:hAnsi="Calibri"/>
        </w:rPr>
      </w:pPr>
      <w:r w:rsidRPr="00567C03">
        <w:rPr>
          <w:rFonts w:ascii="Calibri" w:eastAsia="Calibri" w:hAnsi="Calibri"/>
        </w:rPr>
        <w:t>Projekty i produkty – POKL – Wyszukiwarka projektów i produktów.</w:t>
      </w:r>
    </w:p>
    <w:p w:rsidR="00CA4544" w:rsidRDefault="00CA4544" w:rsidP="002F7C5C">
      <w:pPr>
        <w:spacing w:line="276" w:lineRule="auto"/>
        <w:rPr>
          <w:rFonts w:ascii="Calibri" w:eastAsia="Calibri" w:hAnsi="Calibri" w:cstheme="minorBidi"/>
          <w:sz w:val="16"/>
          <w:szCs w:val="22"/>
          <w:lang w:eastAsia="en-US"/>
        </w:rPr>
      </w:pPr>
      <w:r>
        <w:rPr>
          <w:rFonts w:ascii="Calibri" w:eastAsia="Calibri" w:hAnsi="Calibri"/>
          <w:sz w:val="16"/>
        </w:rPr>
        <w:br w:type="page"/>
      </w:r>
    </w:p>
    <w:p w:rsidR="000A603A" w:rsidRPr="00567C03"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8" w:name="_Toc422301618"/>
      <w:bookmarkStart w:id="49" w:name="_Toc462230823"/>
      <w:r w:rsidRPr="00567C03">
        <w:rPr>
          <w:rFonts w:asciiTheme="minorHAnsi" w:eastAsiaTheme="majorEastAsia" w:hAnsiTheme="minorHAnsi"/>
          <w:b/>
          <w:bCs/>
          <w:iCs/>
          <w:color w:val="FFFFFF" w:themeColor="background1"/>
          <w:sz w:val="24"/>
        </w:rPr>
        <w:lastRenderedPageBreak/>
        <w:t>GRUPA DOCELOWA PROJEKTU</w:t>
      </w:r>
      <w:bookmarkEnd w:id="47"/>
      <w:bookmarkEnd w:id="48"/>
      <w:bookmarkEnd w:id="49"/>
    </w:p>
    <w:p w:rsidR="000A603A" w:rsidRPr="00EF4CA7" w:rsidRDefault="000A603A" w:rsidP="002F7C5C">
      <w:pPr>
        <w:spacing w:line="276" w:lineRule="auto"/>
        <w:contextualSpacing/>
        <w:jc w:val="both"/>
        <w:rPr>
          <w:rFonts w:ascii="Calibri" w:eastAsia="Calibri" w:hAnsi="Calibri"/>
          <w:color w:val="000000"/>
          <w:sz w:val="18"/>
          <w:szCs w:val="22"/>
          <w:lang w:eastAsia="en-US"/>
        </w:rPr>
      </w:pPr>
    </w:p>
    <w:p w:rsidR="000A603A" w:rsidRPr="00EF4CA7" w:rsidRDefault="000A603A" w:rsidP="002F7C5C">
      <w:pPr>
        <w:spacing w:line="276" w:lineRule="auto"/>
        <w:contextualSpacing/>
        <w:jc w:val="both"/>
        <w:rPr>
          <w:rFonts w:ascii="Calibri" w:eastAsia="Calibri" w:hAnsi="Calibri"/>
          <w:b/>
          <w:color w:val="000000"/>
          <w:sz w:val="22"/>
          <w:szCs w:val="22"/>
          <w:lang w:eastAsia="en-US"/>
        </w:rPr>
      </w:pPr>
      <w:r w:rsidRPr="000A603A">
        <w:rPr>
          <w:rFonts w:ascii="Calibri" w:eastAsia="Calibri" w:hAnsi="Calibri"/>
          <w:color w:val="000000"/>
          <w:sz w:val="22"/>
          <w:szCs w:val="22"/>
          <w:lang w:eastAsia="en-US"/>
        </w:rPr>
        <w:t xml:space="preserve">Odbiorcami wsparcia wykazanymi we wniosku o dofinansowanie projektu mogą być wyłącznie </w:t>
      </w:r>
      <w:r w:rsidRPr="000A603A">
        <w:rPr>
          <w:rFonts w:ascii="Calibri" w:eastAsia="Calibri" w:hAnsi="Calibri"/>
          <w:sz w:val="22"/>
          <w:szCs w:val="22"/>
          <w:lang w:eastAsia="en-US"/>
        </w:rPr>
        <w:t>osoby pozostające bez pracy (</w:t>
      </w:r>
      <w:r w:rsidR="00C96CD1">
        <w:rPr>
          <w:rFonts w:ascii="Calibri" w:eastAsia="Calibri" w:hAnsi="Calibri"/>
          <w:sz w:val="22"/>
          <w:szCs w:val="22"/>
          <w:lang w:eastAsia="en-US"/>
        </w:rPr>
        <w:t>z wyłączeniem osób przed ukończeniem 30 roku życia</w:t>
      </w:r>
      <w:r w:rsidRPr="000A603A">
        <w:rPr>
          <w:rFonts w:ascii="Calibri" w:eastAsia="Calibri" w:hAnsi="Calibri"/>
          <w:sz w:val="22"/>
          <w:szCs w:val="22"/>
          <w:lang w:eastAsia="en-US"/>
        </w:rPr>
        <w:t xml:space="preserve">), </w:t>
      </w:r>
      <w:r w:rsidRPr="00EF4CA7">
        <w:rPr>
          <w:rFonts w:ascii="Calibri" w:eastAsia="Calibri" w:hAnsi="Calibri"/>
          <w:b/>
          <w:sz w:val="22"/>
          <w:szCs w:val="22"/>
          <w:lang w:eastAsia="en-US"/>
        </w:rPr>
        <w:t xml:space="preserve">należące do </w:t>
      </w:r>
      <w:r w:rsidR="00A93561" w:rsidRPr="00EF4CA7">
        <w:rPr>
          <w:rFonts w:ascii="Calibri" w:eastAsia="Calibri" w:hAnsi="Calibri"/>
          <w:b/>
          <w:sz w:val="22"/>
          <w:szCs w:val="22"/>
          <w:lang w:eastAsia="en-US"/>
        </w:rPr>
        <w:t xml:space="preserve">wszystkich </w:t>
      </w:r>
      <w:r w:rsidRPr="00EF4CA7">
        <w:rPr>
          <w:rFonts w:ascii="Calibri" w:eastAsia="Calibri" w:hAnsi="Calibri"/>
          <w:b/>
          <w:sz w:val="22"/>
          <w:szCs w:val="22"/>
          <w:lang w:eastAsia="en-US"/>
        </w:rPr>
        <w:t>poniższych grup:</w:t>
      </w:r>
    </w:p>
    <w:p w:rsidR="000A603A" w:rsidRPr="000A603A" w:rsidRDefault="000A603A" w:rsidP="002F7C5C">
      <w:pPr>
        <w:numPr>
          <w:ilvl w:val="0"/>
          <w:numId w:val="36"/>
        </w:numPr>
        <w:spacing w:after="200" w:line="276" w:lineRule="auto"/>
        <w:ind w:left="567"/>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osoby w wieku 50 lat i więcej, </w:t>
      </w:r>
    </w:p>
    <w:p w:rsidR="000A603A" w:rsidRPr="000A603A" w:rsidRDefault="000A603A" w:rsidP="002F7C5C">
      <w:pPr>
        <w:numPr>
          <w:ilvl w:val="0"/>
          <w:numId w:val="36"/>
        </w:numPr>
        <w:spacing w:after="200" w:line="276" w:lineRule="auto"/>
        <w:ind w:left="567"/>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kobiety, </w:t>
      </w:r>
    </w:p>
    <w:p w:rsidR="000A603A" w:rsidRPr="000A603A" w:rsidRDefault="000A603A" w:rsidP="002F7C5C">
      <w:pPr>
        <w:numPr>
          <w:ilvl w:val="0"/>
          <w:numId w:val="36"/>
        </w:numPr>
        <w:spacing w:after="200" w:line="276" w:lineRule="auto"/>
        <w:ind w:left="567"/>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osoby z niepełnosprawnościami, </w:t>
      </w:r>
    </w:p>
    <w:p w:rsidR="000A603A" w:rsidRPr="000A603A" w:rsidRDefault="000A603A" w:rsidP="002F7C5C">
      <w:pPr>
        <w:numPr>
          <w:ilvl w:val="0"/>
          <w:numId w:val="36"/>
        </w:numPr>
        <w:spacing w:after="200" w:line="276" w:lineRule="auto"/>
        <w:ind w:left="567"/>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osoby długotrwale bezrobotne, </w:t>
      </w:r>
    </w:p>
    <w:p w:rsidR="000A603A" w:rsidRDefault="000A603A" w:rsidP="002F7C5C">
      <w:pPr>
        <w:numPr>
          <w:ilvl w:val="0"/>
          <w:numId w:val="36"/>
        </w:numPr>
        <w:spacing w:after="200" w:line="276" w:lineRule="auto"/>
        <w:ind w:left="567"/>
        <w:contextualSpacing/>
        <w:jc w:val="both"/>
        <w:rPr>
          <w:rFonts w:ascii="Calibri" w:eastAsia="Calibri" w:hAnsi="Calibri"/>
          <w:sz w:val="22"/>
          <w:szCs w:val="22"/>
          <w:lang w:eastAsia="en-US"/>
        </w:rPr>
      </w:pPr>
      <w:r w:rsidRPr="000A603A">
        <w:rPr>
          <w:rFonts w:ascii="Calibri" w:eastAsia="Calibri" w:hAnsi="Calibri"/>
          <w:sz w:val="22"/>
          <w:szCs w:val="22"/>
          <w:lang w:eastAsia="en-US"/>
        </w:rPr>
        <w:t>osoby o niskich kwalifikacjach.</w:t>
      </w:r>
    </w:p>
    <w:p w:rsidR="00CA4544" w:rsidRDefault="00546207" w:rsidP="002F7C5C">
      <w:pPr>
        <w:spacing w:after="200" w:line="276" w:lineRule="auto"/>
        <w:contextualSpacing/>
        <w:jc w:val="both"/>
        <w:rPr>
          <w:rFonts w:asciiTheme="minorHAnsi" w:hAnsiTheme="minorHAnsi"/>
          <w:sz w:val="22"/>
          <w:szCs w:val="22"/>
        </w:rPr>
      </w:pPr>
      <w:r w:rsidRPr="00424ED3">
        <w:rPr>
          <w:rFonts w:asciiTheme="minorHAnsi" w:hAnsiTheme="minorHAnsi"/>
          <w:sz w:val="22"/>
          <w:szCs w:val="22"/>
        </w:rPr>
        <w:t xml:space="preserve">Jednocześnie grupa osób z niepełnosprawnościami stanowi </w:t>
      </w:r>
      <w:r w:rsidRPr="00424ED3">
        <w:rPr>
          <w:rFonts w:asciiTheme="minorHAnsi" w:hAnsiTheme="minorHAnsi"/>
          <w:b/>
          <w:sz w:val="22"/>
          <w:szCs w:val="22"/>
        </w:rPr>
        <w:t>co najmniej 10%</w:t>
      </w:r>
      <w:r w:rsidRPr="00424ED3">
        <w:rPr>
          <w:rFonts w:asciiTheme="minorHAnsi" w:hAnsiTheme="minorHAnsi"/>
          <w:sz w:val="22"/>
          <w:szCs w:val="22"/>
        </w:rPr>
        <w:t xml:space="preserve"> grupy docelowej projektu.</w:t>
      </w:r>
    </w:p>
    <w:p w:rsidR="00546207" w:rsidRPr="000A603A" w:rsidRDefault="00546207" w:rsidP="002F7C5C">
      <w:pPr>
        <w:spacing w:after="200" w:line="276" w:lineRule="auto"/>
        <w:contextualSpacing/>
        <w:jc w:val="both"/>
        <w:rPr>
          <w:rFonts w:ascii="Calibri" w:eastAsia="Calibri" w:hAnsi="Calibri"/>
          <w:sz w:val="22"/>
          <w:szCs w:val="22"/>
          <w:lang w:eastAsia="en-US"/>
        </w:rPr>
      </w:pPr>
    </w:p>
    <w:p w:rsidR="00F2174C" w:rsidRPr="00567C03" w:rsidRDefault="000A603A" w:rsidP="002F7C5C">
      <w:pPr>
        <w:spacing w:after="200" w:line="276" w:lineRule="auto"/>
        <w:jc w:val="both"/>
        <w:rPr>
          <w:rFonts w:ascii="Calibri" w:eastAsiaTheme="minorHAnsi" w:hAnsi="Calibri" w:cstheme="minorBidi"/>
          <w:b/>
          <w:sz w:val="22"/>
          <w:szCs w:val="20"/>
          <w:lang w:eastAsia="en-US"/>
        </w:rPr>
      </w:pPr>
      <w:r w:rsidRPr="000A603A">
        <w:rPr>
          <w:rFonts w:ascii="Calibri" w:eastAsiaTheme="minorHAnsi" w:hAnsi="Calibri" w:cstheme="minorBidi"/>
          <w:b/>
          <w:sz w:val="22"/>
          <w:szCs w:val="20"/>
          <w:lang w:eastAsia="en-US"/>
        </w:rPr>
        <w:t xml:space="preserve">Wsparcie w ramach </w:t>
      </w:r>
      <w:r w:rsidR="00CB5E3A">
        <w:rPr>
          <w:rFonts w:ascii="Calibri" w:eastAsiaTheme="minorHAnsi" w:hAnsi="Calibri" w:cstheme="minorBidi"/>
          <w:b/>
          <w:sz w:val="22"/>
          <w:szCs w:val="20"/>
          <w:lang w:eastAsia="en-US"/>
        </w:rPr>
        <w:t>konkursu</w:t>
      </w:r>
      <w:r w:rsidRPr="000A603A">
        <w:rPr>
          <w:rFonts w:ascii="Calibri" w:eastAsiaTheme="minorHAnsi" w:hAnsi="Calibri" w:cstheme="minorBidi"/>
          <w:b/>
          <w:sz w:val="22"/>
          <w:szCs w:val="20"/>
          <w:lang w:eastAsia="en-US"/>
        </w:rPr>
        <w:t xml:space="preserve"> </w:t>
      </w:r>
      <w:r w:rsidR="00CB5E3A">
        <w:rPr>
          <w:rFonts w:ascii="Calibri" w:eastAsiaTheme="minorHAnsi" w:hAnsi="Calibri" w:cstheme="minorBidi"/>
          <w:b/>
          <w:sz w:val="22"/>
          <w:szCs w:val="20"/>
          <w:lang w:eastAsia="en-US"/>
        </w:rPr>
        <w:t>jest</w:t>
      </w:r>
      <w:r w:rsidR="00CB5E3A" w:rsidRPr="000A603A">
        <w:rPr>
          <w:rFonts w:ascii="Calibri" w:eastAsiaTheme="minorHAnsi" w:hAnsi="Calibri" w:cstheme="minorBidi"/>
          <w:b/>
          <w:sz w:val="22"/>
          <w:szCs w:val="20"/>
          <w:lang w:eastAsia="en-US"/>
        </w:rPr>
        <w:t xml:space="preserve"> </w:t>
      </w:r>
      <w:r w:rsidRPr="000A603A">
        <w:rPr>
          <w:rFonts w:ascii="Calibri" w:eastAsiaTheme="minorHAnsi" w:hAnsi="Calibri" w:cstheme="minorBidi"/>
          <w:b/>
          <w:sz w:val="22"/>
          <w:szCs w:val="20"/>
          <w:lang w:eastAsia="en-US"/>
        </w:rPr>
        <w:t xml:space="preserve">skierowane wyłącznie do osób </w:t>
      </w:r>
      <w:r w:rsidR="00C96CD1">
        <w:rPr>
          <w:rFonts w:ascii="Calibri" w:eastAsiaTheme="minorHAnsi" w:hAnsi="Calibri" w:cstheme="minorBidi"/>
          <w:b/>
          <w:sz w:val="22"/>
          <w:szCs w:val="20"/>
          <w:lang w:eastAsia="en-US"/>
        </w:rPr>
        <w:t>po</w:t>
      </w:r>
      <w:r w:rsidR="00CA4544">
        <w:rPr>
          <w:rFonts w:ascii="Calibri" w:eastAsiaTheme="minorHAnsi" w:hAnsi="Calibri" w:cstheme="minorBidi"/>
          <w:b/>
          <w:sz w:val="22"/>
          <w:szCs w:val="20"/>
          <w:lang w:eastAsia="en-US"/>
        </w:rPr>
        <w:t>zostających bez pracy, tj. osób </w:t>
      </w:r>
      <w:r w:rsidR="00C96CD1">
        <w:rPr>
          <w:rFonts w:ascii="Calibri" w:eastAsiaTheme="minorHAnsi" w:hAnsi="Calibri" w:cstheme="minorBidi"/>
          <w:b/>
          <w:sz w:val="22"/>
          <w:szCs w:val="20"/>
          <w:lang w:eastAsia="en-US"/>
        </w:rPr>
        <w:t>bezrobotnych lub osób biernych zawodowo.</w:t>
      </w:r>
    </w:p>
    <w:p w:rsidR="000A603A" w:rsidRPr="00567C03"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0" w:name="_Toc420574248"/>
      <w:bookmarkStart w:id="51" w:name="_Toc422301620"/>
      <w:bookmarkStart w:id="52" w:name="_Toc462230824"/>
      <w:r w:rsidRPr="00567C03">
        <w:rPr>
          <w:rFonts w:asciiTheme="minorHAnsi" w:eastAsiaTheme="majorEastAsia" w:hAnsiTheme="minorHAnsi"/>
          <w:b/>
          <w:bCs/>
          <w:iCs/>
          <w:color w:val="FFFFFF" w:themeColor="background1"/>
          <w:sz w:val="24"/>
        </w:rPr>
        <w:t>SPECYFICZNE KRYTERIA WYBORU PROJEKTÓW</w:t>
      </w:r>
      <w:bookmarkEnd w:id="50"/>
      <w:bookmarkEnd w:id="51"/>
      <w:bookmarkEnd w:id="52"/>
      <w:r w:rsidRPr="00567C03">
        <w:rPr>
          <w:rFonts w:asciiTheme="minorHAnsi" w:eastAsiaTheme="majorEastAsia" w:hAnsiTheme="minorHAnsi"/>
          <w:b/>
          <w:bCs/>
          <w:iCs/>
          <w:color w:val="FFFFFF" w:themeColor="background1"/>
          <w:sz w:val="24"/>
        </w:rPr>
        <w:t xml:space="preserve"> </w:t>
      </w:r>
    </w:p>
    <w:p w:rsidR="000A603A" w:rsidRPr="000A603A" w:rsidRDefault="000A603A" w:rsidP="002F7C5C">
      <w:pPr>
        <w:spacing w:line="276" w:lineRule="auto"/>
        <w:jc w:val="both"/>
        <w:rPr>
          <w:rFonts w:asciiTheme="minorHAnsi" w:eastAsiaTheme="minorHAnsi" w:hAnsiTheme="minorHAnsi" w:cstheme="minorBidi"/>
          <w:b/>
          <w:sz w:val="22"/>
          <w:szCs w:val="22"/>
          <w:lang w:eastAsia="en-US"/>
        </w:rPr>
      </w:pP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Specyficzne kryteria wyboru projektów</w:t>
      </w:r>
      <w:r w:rsidRPr="000A603A">
        <w:rPr>
          <w:rFonts w:asciiTheme="minorHAnsi" w:eastAsiaTheme="minorHAnsi" w:hAnsiTheme="minorHAnsi" w:cstheme="minorBidi"/>
          <w:sz w:val="22"/>
          <w:szCs w:val="22"/>
          <w:lang w:eastAsia="en-US"/>
        </w:rPr>
        <w:t xml:space="preserve"> dotyczą wyłącznie warunków określonych indywidualnie dla</w:t>
      </w:r>
      <w:r w:rsidR="00CA4544">
        <w:rPr>
          <w:rFonts w:asciiTheme="minorHAnsi" w:eastAsiaTheme="minorHAnsi" w:hAnsiTheme="minorHAnsi" w:cstheme="minorBidi"/>
          <w:sz w:val="22"/>
          <w:szCs w:val="22"/>
          <w:lang w:eastAsia="en-US"/>
        </w:rPr>
        <w:t> </w:t>
      </w:r>
      <w:r w:rsidRPr="000A603A">
        <w:rPr>
          <w:rFonts w:asciiTheme="minorHAnsi" w:eastAsiaTheme="minorHAnsi" w:hAnsiTheme="minorHAnsi" w:cstheme="minorBidi"/>
          <w:sz w:val="22"/>
          <w:szCs w:val="22"/>
          <w:lang w:eastAsia="en-US"/>
        </w:rPr>
        <w:t>konkursu i obejmują następujące rodzaje kryteriów:</w:t>
      </w:r>
    </w:p>
    <w:p w:rsidR="000A603A" w:rsidRPr="000A603A" w:rsidRDefault="000A603A" w:rsidP="002F7C5C">
      <w:pPr>
        <w:numPr>
          <w:ilvl w:val="0"/>
          <w:numId w:val="7"/>
        </w:numPr>
        <w:spacing w:after="200" w:line="276" w:lineRule="auto"/>
        <w:ind w:left="426" w:hanging="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kryteria dopuszczalności specyficzne</w:t>
      </w:r>
      <w:r w:rsidRPr="000A603A">
        <w:rPr>
          <w:rFonts w:asciiTheme="minorHAnsi" w:eastAsiaTheme="minorHAnsi" w:hAnsiTheme="minorHAnsi" w:cstheme="minorBidi"/>
          <w:sz w:val="22"/>
          <w:szCs w:val="22"/>
          <w:lang w:eastAsia="en-US"/>
        </w:rPr>
        <w:t xml:space="preserve"> – stanowiące częś</w:t>
      </w:r>
      <w:r w:rsidR="001C3D2E">
        <w:rPr>
          <w:rFonts w:asciiTheme="minorHAnsi" w:eastAsiaTheme="minorHAnsi" w:hAnsiTheme="minorHAnsi" w:cstheme="minorBidi"/>
          <w:sz w:val="22"/>
          <w:szCs w:val="22"/>
          <w:lang w:eastAsia="en-US"/>
        </w:rPr>
        <w:t>ć katalogu kryteriów formalnych;</w:t>
      </w:r>
    </w:p>
    <w:p w:rsidR="000A603A" w:rsidRPr="000A603A" w:rsidRDefault="000A603A" w:rsidP="002F7C5C">
      <w:pPr>
        <w:numPr>
          <w:ilvl w:val="0"/>
          <w:numId w:val="7"/>
        </w:numPr>
        <w:spacing w:after="200" w:line="276" w:lineRule="auto"/>
        <w:ind w:left="426" w:hanging="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 xml:space="preserve">kryteria strategiczne </w:t>
      </w:r>
      <w:r w:rsidR="000603A7">
        <w:rPr>
          <w:rFonts w:asciiTheme="minorHAnsi" w:eastAsiaTheme="minorHAnsi" w:hAnsiTheme="minorHAnsi" w:cstheme="minorBidi"/>
          <w:b/>
          <w:sz w:val="22"/>
          <w:szCs w:val="22"/>
          <w:lang w:eastAsia="en-US"/>
        </w:rPr>
        <w:t xml:space="preserve">I stopnia </w:t>
      </w:r>
      <w:r w:rsidRPr="000A603A">
        <w:rPr>
          <w:rFonts w:asciiTheme="minorHAnsi" w:eastAsiaTheme="minorHAnsi" w:hAnsiTheme="minorHAnsi" w:cstheme="minorBidi"/>
          <w:b/>
          <w:sz w:val="22"/>
          <w:szCs w:val="22"/>
          <w:lang w:eastAsia="en-US"/>
        </w:rPr>
        <w:t>specyficznego ukierunkowania projektu</w:t>
      </w:r>
      <w:r w:rsidRPr="000A603A">
        <w:rPr>
          <w:rFonts w:asciiTheme="minorHAnsi" w:eastAsiaTheme="minorHAnsi" w:hAnsiTheme="minorHAnsi" w:cstheme="minorBidi"/>
          <w:sz w:val="22"/>
          <w:szCs w:val="22"/>
          <w:lang w:eastAsia="en-US"/>
        </w:rPr>
        <w:t xml:space="preserve"> – stanowiące część katalogu kryteriów merytorycznych.</w:t>
      </w:r>
    </w:p>
    <w:p w:rsidR="00520E5A" w:rsidRDefault="00520E5A" w:rsidP="002F7C5C">
      <w:pPr>
        <w:spacing w:line="276" w:lineRule="auto"/>
        <w:jc w:val="both"/>
        <w:rPr>
          <w:rFonts w:asciiTheme="minorHAnsi" w:eastAsiaTheme="minorHAnsi" w:hAnsiTheme="minorHAnsi" w:cstheme="minorBidi"/>
          <w:sz w:val="22"/>
          <w:szCs w:val="22"/>
          <w:u w:val="single"/>
          <w:lang w:eastAsia="en-US"/>
        </w:rPr>
      </w:pPr>
    </w:p>
    <w:p w:rsidR="005B0097" w:rsidRPr="005B0097" w:rsidRDefault="005B0097" w:rsidP="002F7C5C">
      <w:pPr>
        <w:spacing w:before="120" w:line="276" w:lineRule="auto"/>
        <w:jc w:val="both"/>
        <w:rPr>
          <w:rFonts w:asciiTheme="minorHAnsi" w:eastAsiaTheme="minorHAnsi" w:hAnsiTheme="minorHAnsi" w:cstheme="minorBidi"/>
          <w:sz w:val="22"/>
          <w:szCs w:val="22"/>
          <w:lang w:eastAsia="en-US"/>
        </w:rPr>
      </w:pPr>
      <w:r w:rsidRPr="005B0097">
        <w:rPr>
          <w:rFonts w:asciiTheme="minorHAnsi" w:eastAsiaTheme="minorHAnsi" w:hAnsiTheme="minorHAnsi" w:cstheme="minorBidi"/>
          <w:b/>
          <w:sz w:val="22"/>
          <w:szCs w:val="22"/>
          <w:lang w:eastAsia="en-US"/>
        </w:rPr>
        <w:t>KRYTERIA FORMALNE - DOPUSZCZALNOŚCI SPECYFICZNE</w:t>
      </w:r>
    </w:p>
    <w:p w:rsidR="00EF4CA7" w:rsidRDefault="005B0097"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5B0097">
        <w:rPr>
          <w:rFonts w:asciiTheme="minorHAnsi" w:eastAsiaTheme="minorHAnsi" w:hAnsiTheme="minorHAnsi" w:cstheme="minorBidi"/>
          <w:sz w:val="22"/>
          <w:szCs w:val="22"/>
          <w:lang w:eastAsia="en-US"/>
        </w:rPr>
        <w:t>Kryteria dopuszczalności specyficzne obowiązują w określonym zakresie odrębnie dla danego konkursu i zawierają wymogi, których spełnienie jest obligatoryjnym warun</w:t>
      </w:r>
      <w:r w:rsidR="009920F5">
        <w:rPr>
          <w:rFonts w:asciiTheme="minorHAnsi" w:eastAsiaTheme="minorHAnsi" w:hAnsiTheme="minorHAnsi" w:cstheme="minorBidi"/>
          <w:sz w:val="22"/>
          <w:szCs w:val="22"/>
          <w:lang w:eastAsia="en-US"/>
        </w:rPr>
        <w:t>kiem uprawniającym do udziału w </w:t>
      </w:r>
      <w:r w:rsidRPr="005B0097">
        <w:rPr>
          <w:rFonts w:asciiTheme="minorHAnsi" w:eastAsiaTheme="minorHAnsi" w:hAnsiTheme="minorHAnsi" w:cstheme="minorBidi"/>
          <w:sz w:val="22"/>
          <w:szCs w:val="22"/>
          <w:lang w:eastAsia="en-US"/>
        </w:rPr>
        <w:t xml:space="preserve">konkursie i są weryfikowane na etapie oceny formalnej. </w:t>
      </w:r>
      <w:r w:rsidRPr="005B0097">
        <w:rPr>
          <w:rFonts w:asciiTheme="minorHAnsi" w:eastAsiaTheme="minorHAnsi" w:hAnsiTheme="minorHAnsi" w:cstheme="minorBidi"/>
          <w:bCs/>
          <w:sz w:val="22"/>
          <w:szCs w:val="22"/>
          <w:lang w:eastAsia="en-US"/>
        </w:rPr>
        <w:t xml:space="preserve">Kryteria te </w:t>
      </w:r>
      <w:r w:rsidR="00030414">
        <w:rPr>
          <w:rFonts w:asciiTheme="minorHAnsi" w:eastAsiaTheme="minorHAnsi" w:hAnsiTheme="minorHAnsi" w:cstheme="minorBidi"/>
          <w:bCs/>
          <w:sz w:val="22"/>
          <w:szCs w:val="22"/>
          <w:lang w:eastAsia="en-US"/>
        </w:rPr>
        <w:t xml:space="preserve">dotyczą </w:t>
      </w:r>
      <w:r w:rsidRPr="005B0097">
        <w:rPr>
          <w:rFonts w:asciiTheme="minorHAnsi" w:eastAsiaTheme="minorHAnsi" w:hAnsiTheme="minorHAnsi" w:cstheme="minorBidi"/>
          <w:sz w:val="22"/>
          <w:szCs w:val="22"/>
          <w:lang w:eastAsia="en-US"/>
        </w:rPr>
        <w:t>w szczególności konkretnych wymogów odnoszących się do wnioskodawców, zakresu wsparcia, grup docelowych i</w:t>
      </w:r>
      <w:r w:rsidR="00076C1C">
        <w:rPr>
          <w:rFonts w:asciiTheme="minorHAnsi" w:eastAsiaTheme="minorHAnsi" w:hAnsiTheme="minorHAnsi" w:cstheme="minorBidi"/>
          <w:sz w:val="22"/>
          <w:szCs w:val="22"/>
          <w:lang w:eastAsia="en-US"/>
        </w:rPr>
        <w:t> </w:t>
      </w:r>
      <w:r w:rsidRPr="005B0097">
        <w:rPr>
          <w:rFonts w:asciiTheme="minorHAnsi" w:eastAsiaTheme="minorHAnsi" w:hAnsiTheme="minorHAnsi" w:cstheme="minorBidi"/>
          <w:sz w:val="22"/>
          <w:szCs w:val="22"/>
          <w:lang w:eastAsia="en-US"/>
        </w:rPr>
        <w:t xml:space="preserve">wskaźników monitorowania. </w:t>
      </w:r>
    </w:p>
    <w:p w:rsidR="000F050F" w:rsidRDefault="000F050F"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tbl>
      <w:tblPr>
        <w:tblStyle w:val="Tabela-Siatka"/>
        <w:tblW w:w="0" w:type="auto"/>
        <w:tblLook w:val="04A0" w:firstRow="1" w:lastRow="0" w:firstColumn="1" w:lastColumn="0" w:noHBand="0" w:noVBand="1"/>
      </w:tblPr>
      <w:tblGrid>
        <w:gridCol w:w="1980"/>
        <w:gridCol w:w="5245"/>
        <w:gridCol w:w="1835"/>
      </w:tblGrid>
      <w:tr w:rsidR="00CA4544" w:rsidTr="000F050F">
        <w:trPr>
          <w:trHeight w:val="546"/>
          <w:tblHeader/>
        </w:trPr>
        <w:tc>
          <w:tcPr>
            <w:tcW w:w="9060" w:type="dxa"/>
            <w:gridSpan w:val="3"/>
            <w:tcBorders>
              <w:bottom w:val="single" w:sz="4" w:space="0" w:color="auto"/>
            </w:tcBorders>
            <w:shd w:val="clear" w:color="auto" w:fill="DBE5F1" w:themeFill="accent1" w:themeFillTint="33"/>
            <w:vAlign w:val="center"/>
          </w:tcPr>
          <w:p w:rsidR="00CA4544" w:rsidRPr="000F050F" w:rsidRDefault="00CA4544" w:rsidP="002F7C5C">
            <w:pPr>
              <w:spacing w:line="276" w:lineRule="auto"/>
              <w:jc w:val="center"/>
              <w:rPr>
                <w:rFonts w:asciiTheme="minorHAnsi" w:hAnsiTheme="minorHAnsi"/>
                <w:b/>
              </w:rPr>
            </w:pPr>
            <w:r w:rsidRPr="000F050F">
              <w:rPr>
                <w:rFonts w:asciiTheme="minorHAnsi" w:hAnsiTheme="minorHAnsi"/>
                <w:b/>
              </w:rPr>
              <w:t>Kryteria dopuszczalności specyficzne</w:t>
            </w:r>
          </w:p>
        </w:tc>
      </w:tr>
      <w:tr w:rsidR="00CA4544" w:rsidTr="000F050F">
        <w:trPr>
          <w:trHeight w:val="554"/>
          <w:tblHeader/>
        </w:trPr>
        <w:tc>
          <w:tcPr>
            <w:tcW w:w="1980" w:type="dxa"/>
            <w:shd w:val="clear" w:color="auto" w:fill="C6D9F1" w:themeFill="text2" w:themeFillTint="33"/>
            <w:vAlign w:val="center"/>
          </w:tcPr>
          <w:p w:rsidR="00CA4544" w:rsidRDefault="00CA4544" w:rsidP="002F7C5C">
            <w:pPr>
              <w:spacing w:line="276" w:lineRule="auto"/>
              <w:jc w:val="center"/>
              <w:rPr>
                <w:rFonts w:asciiTheme="minorHAnsi" w:hAnsiTheme="minorHAnsi"/>
              </w:rPr>
            </w:pPr>
            <w:r w:rsidRPr="00D7467C">
              <w:rPr>
                <w:rFonts w:ascii="Calibri" w:hAnsi="Calibri"/>
                <w:b/>
              </w:rPr>
              <w:t>Nazwa kryterium</w:t>
            </w:r>
          </w:p>
        </w:tc>
        <w:tc>
          <w:tcPr>
            <w:tcW w:w="5245" w:type="dxa"/>
            <w:shd w:val="clear" w:color="auto" w:fill="C6D9F1" w:themeFill="text2" w:themeFillTint="33"/>
            <w:vAlign w:val="center"/>
          </w:tcPr>
          <w:p w:rsidR="00CA4544" w:rsidRDefault="00CA4544" w:rsidP="002F7C5C">
            <w:pPr>
              <w:spacing w:line="276" w:lineRule="auto"/>
              <w:jc w:val="center"/>
              <w:rPr>
                <w:rFonts w:asciiTheme="minorHAnsi" w:hAnsiTheme="minorHAnsi"/>
              </w:rPr>
            </w:pPr>
            <w:r w:rsidRPr="00D7467C">
              <w:rPr>
                <w:rFonts w:ascii="Calibri" w:hAnsi="Calibri"/>
                <w:b/>
              </w:rPr>
              <w:t>Definicja kryterium</w:t>
            </w:r>
          </w:p>
        </w:tc>
        <w:tc>
          <w:tcPr>
            <w:tcW w:w="1835" w:type="dxa"/>
            <w:shd w:val="clear" w:color="auto" w:fill="C6D9F1" w:themeFill="text2" w:themeFillTint="33"/>
            <w:vAlign w:val="center"/>
          </w:tcPr>
          <w:p w:rsidR="00CA4544" w:rsidRDefault="00CA4544" w:rsidP="002F7C5C">
            <w:pPr>
              <w:spacing w:line="276" w:lineRule="auto"/>
              <w:jc w:val="center"/>
              <w:rPr>
                <w:rFonts w:asciiTheme="minorHAnsi" w:hAnsiTheme="minorHAnsi"/>
              </w:rPr>
            </w:pPr>
            <w:r w:rsidRPr="00D7467C">
              <w:rPr>
                <w:rFonts w:ascii="Calibri" w:hAnsi="Calibri"/>
                <w:b/>
              </w:rPr>
              <w:t>Opis znaczenia</w:t>
            </w:r>
          </w:p>
        </w:tc>
      </w:tr>
      <w:tr w:rsidR="00CA4544" w:rsidTr="000F050F">
        <w:trPr>
          <w:trHeight w:val="1531"/>
        </w:trPr>
        <w:tc>
          <w:tcPr>
            <w:tcW w:w="1980" w:type="dxa"/>
            <w:vAlign w:val="center"/>
          </w:tcPr>
          <w:p w:rsidR="00CA4544" w:rsidRDefault="00CA4544" w:rsidP="002F7C5C">
            <w:pPr>
              <w:spacing w:line="276" w:lineRule="auto"/>
              <w:rPr>
                <w:rFonts w:asciiTheme="minorHAnsi" w:hAnsiTheme="minorHAnsi"/>
              </w:rPr>
            </w:pPr>
            <w:r w:rsidRPr="00424ED3">
              <w:rPr>
                <w:rFonts w:asciiTheme="minorHAnsi" w:hAnsiTheme="minorHAnsi"/>
              </w:rPr>
              <w:t>Efektywność zatrudnieniowa</w:t>
            </w:r>
          </w:p>
        </w:tc>
        <w:tc>
          <w:tcPr>
            <w:tcW w:w="5245" w:type="dxa"/>
            <w:vAlign w:val="center"/>
          </w:tcPr>
          <w:p w:rsidR="00CA4544" w:rsidRDefault="00CA4544" w:rsidP="002F7C5C">
            <w:pPr>
              <w:spacing w:line="276" w:lineRule="auto"/>
              <w:rPr>
                <w:rFonts w:asciiTheme="minorHAnsi" w:hAnsiTheme="minorHAnsi"/>
              </w:rPr>
            </w:pPr>
            <w:r w:rsidRPr="00424ED3">
              <w:rPr>
                <w:rFonts w:asciiTheme="minorHAnsi" w:hAnsiTheme="minorHAnsi"/>
              </w:rPr>
              <w:t xml:space="preserve">Weryfikacji podlega wskaźnik efektywności zatrudnieniowej dla grupy docelowej projektu mierzony na zakończenie realizacji projektu, określony na poziomie </w:t>
            </w:r>
            <w:r w:rsidRPr="00424ED3">
              <w:rPr>
                <w:rFonts w:asciiTheme="minorHAnsi" w:hAnsiTheme="minorHAnsi"/>
                <w:b/>
              </w:rPr>
              <w:t>co najmniej 45%.</w:t>
            </w:r>
          </w:p>
        </w:tc>
        <w:tc>
          <w:tcPr>
            <w:tcW w:w="1835" w:type="dxa"/>
            <w:vAlign w:val="center"/>
          </w:tcPr>
          <w:p w:rsidR="00CA4544" w:rsidRPr="00424ED3" w:rsidRDefault="00CA4544" w:rsidP="002F7C5C">
            <w:pPr>
              <w:spacing w:line="276" w:lineRule="auto"/>
              <w:ind w:left="-108"/>
              <w:contextualSpacing/>
              <w:jc w:val="center"/>
              <w:rPr>
                <w:rFonts w:ascii="Calibri" w:hAnsi="Calibri"/>
              </w:rPr>
            </w:pPr>
            <w:r w:rsidRPr="00424ED3">
              <w:rPr>
                <w:rFonts w:ascii="Calibri" w:hAnsi="Calibri"/>
              </w:rPr>
              <w:t>TAK / NIE</w:t>
            </w:r>
          </w:p>
          <w:p w:rsidR="00CA4544" w:rsidRDefault="00CA4544" w:rsidP="002F7C5C">
            <w:pPr>
              <w:spacing w:line="276" w:lineRule="auto"/>
              <w:jc w:val="center"/>
              <w:rPr>
                <w:rFonts w:asciiTheme="minorHAnsi" w:hAnsiTheme="minorHAnsi"/>
              </w:rPr>
            </w:pPr>
            <w:r w:rsidRPr="00424ED3">
              <w:rPr>
                <w:rFonts w:ascii="Calibri" w:hAnsi="Calibri"/>
              </w:rPr>
              <w:t>kryterium obligatoryjne</w:t>
            </w:r>
          </w:p>
        </w:tc>
      </w:tr>
      <w:tr w:rsidR="00CA4544" w:rsidTr="000F050F">
        <w:trPr>
          <w:trHeight w:val="1256"/>
        </w:trPr>
        <w:tc>
          <w:tcPr>
            <w:tcW w:w="1980" w:type="dxa"/>
            <w:vAlign w:val="center"/>
          </w:tcPr>
          <w:p w:rsidR="00CA4544" w:rsidRDefault="00CA4544" w:rsidP="002F7C5C">
            <w:pPr>
              <w:spacing w:line="276" w:lineRule="auto"/>
              <w:rPr>
                <w:rFonts w:asciiTheme="minorHAnsi" w:hAnsiTheme="minorHAnsi"/>
              </w:rPr>
            </w:pPr>
            <w:r w:rsidRPr="00424ED3">
              <w:rPr>
                <w:rFonts w:ascii="Calibri" w:hAnsi="Calibri"/>
              </w:rPr>
              <w:t>Koszt przypadający na uczestnika projektu</w:t>
            </w:r>
          </w:p>
        </w:tc>
        <w:tc>
          <w:tcPr>
            <w:tcW w:w="5245" w:type="dxa"/>
            <w:vAlign w:val="center"/>
          </w:tcPr>
          <w:p w:rsidR="00CA4544" w:rsidRPr="00CA4544" w:rsidRDefault="00CA4544" w:rsidP="002F7C5C">
            <w:pPr>
              <w:spacing w:line="276" w:lineRule="auto"/>
              <w:rPr>
                <w:rFonts w:asciiTheme="minorHAnsi" w:hAnsiTheme="minorHAnsi"/>
                <w:b/>
              </w:rPr>
            </w:pPr>
            <w:r w:rsidRPr="00424ED3">
              <w:rPr>
                <w:rFonts w:asciiTheme="minorHAnsi" w:hAnsiTheme="minorHAnsi"/>
              </w:rPr>
              <w:t xml:space="preserve">Weryfikacji podlega średni koszt przypadający na uczestnika projektu, określony na maksymalnym poziomie </w:t>
            </w:r>
            <w:r w:rsidRPr="00424ED3">
              <w:rPr>
                <w:rFonts w:asciiTheme="minorHAnsi" w:hAnsiTheme="minorHAnsi"/>
                <w:b/>
              </w:rPr>
              <w:t>14 000 zł</w:t>
            </w:r>
            <w:r>
              <w:rPr>
                <w:rFonts w:asciiTheme="minorHAnsi" w:hAnsiTheme="minorHAnsi"/>
                <w:b/>
              </w:rPr>
              <w:t>.</w:t>
            </w:r>
          </w:p>
        </w:tc>
        <w:tc>
          <w:tcPr>
            <w:tcW w:w="1835" w:type="dxa"/>
            <w:vAlign w:val="center"/>
          </w:tcPr>
          <w:p w:rsidR="00CA4544" w:rsidRPr="00424ED3" w:rsidRDefault="00CA4544" w:rsidP="002F7C5C">
            <w:pPr>
              <w:spacing w:line="276" w:lineRule="auto"/>
              <w:ind w:left="-108"/>
              <w:contextualSpacing/>
              <w:jc w:val="center"/>
              <w:rPr>
                <w:rFonts w:ascii="Calibri" w:hAnsi="Calibri"/>
              </w:rPr>
            </w:pPr>
            <w:r w:rsidRPr="00424ED3">
              <w:rPr>
                <w:rFonts w:ascii="Calibri" w:hAnsi="Calibri"/>
              </w:rPr>
              <w:t>TAK / NIE</w:t>
            </w:r>
          </w:p>
          <w:p w:rsidR="00CA4544" w:rsidRDefault="00CA4544" w:rsidP="002F7C5C">
            <w:pPr>
              <w:spacing w:line="276" w:lineRule="auto"/>
              <w:jc w:val="center"/>
              <w:rPr>
                <w:rFonts w:asciiTheme="minorHAnsi" w:hAnsiTheme="minorHAnsi"/>
              </w:rPr>
            </w:pPr>
            <w:r w:rsidRPr="00424ED3">
              <w:rPr>
                <w:rFonts w:ascii="Calibri" w:hAnsi="Calibri"/>
              </w:rPr>
              <w:t>kryterium obligatoryjne</w:t>
            </w:r>
          </w:p>
        </w:tc>
      </w:tr>
      <w:tr w:rsidR="00CA4544" w:rsidTr="000F050F">
        <w:trPr>
          <w:trHeight w:val="3261"/>
        </w:trPr>
        <w:tc>
          <w:tcPr>
            <w:tcW w:w="1980" w:type="dxa"/>
            <w:vAlign w:val="center"/>
          </w:tcPr>
          <w:p w:rsidR="00CA4544" w:rsidRDefault="00CA4544" w:rsidP="002F7C5C">
            <w:pPr>
              <w:spacing w:line="276" w:lineRule="auto"/>
              <w:rPr>
                <w:rFonts w:asciiTheme="minorHAnsi" w:hAnsiTheme="minorHAnsi"/>
              </w:rPr>
            </w:pPr>
            <w:r w:rsidRPr="00424ED3">
              <w:rPr>
                <w:rFonts w:ascii="Calibri" w:hAnsi="Calibri"/>
              </w:rPr>
              <w:lastRenderedPageBreak/>
              <w:t xml:space="preserve">Specyficzna </w:t>
            </w:r>
            <w:r w:rsidR="000F050F">
              <w:rPr>
                <w:rFonts w:ascii="Calibri" w:hAnsi="Calibri"/>
              </w:rPr>
              <w:t>grupa </w:t>
            </w:r>
            <w:r w:rsidRPr="00424ED3">
              <w:rPr>
                <w:rFonts w:ascii="Calibri" w:hAnsi="Calibri"/>
              </w:rPr>
              <w:t>docelowa</w:t>
            </w:r>
          </w:p>
        </w:tc>
        <w:tc>
          <w:tcPr>
            <w:tcW w:w="5245" w:type="dxa"/>
            <w:vAlign w:val="center"/>
          </w:tcPr>
          <w:p w:rsidR="00CA4544" w:rsidRPr="00424ED3" w:rsidRDefault="00CA4544" w:rsidP="002F7C5C">
            <w:pPr>
              <w:shd w:val="clear" w:color="auto" w:fill="FFFFFF" w:themeFill="background1"/>
              <w:spacing w:line="276" w:lineRule="auto"/>
              <w:rPr>
                <w:rFonts w:asciiTheme="minorHAnsi" w:hAnsiTheme="minorHAnsi"/>
              </w:rPr>
            </w:pPr>
            <w:r w:rsidRPr="00424ED3">
              <w:rPr>
                <w:rFonts w:asciiTheme="minorHAnsi" w:hAnsiTheme="minorHAnsi"/>
              </w:rPr>
              <w:t xml:space="preserve">Weryfikacji podlega objęcie wsparciem </w:t>
            </w:r>
            <w:r w:rsidR="000F050F">
              <w:rPr>
                <w:rFonts w:asciiTheme="minorHAnsi" w:hAnsiTheme="minorHAnsi"/>
              </w:rPr>
              <w:t xml:space="preserve">w ramach projektu osób </w:t>
            </w:r>
            <w:r w:rsidRPr="00424ED3">
              <w:rPr>
                <w:rFonts w:asciiTheme="minorHAnsi" w:hAnsiTheme="minorHAnsi"/>
              </w:rPr>
              <w:t xml:space="preserve">spośród </w:t>
            </w:r>
            <w:r w:rsidRPr="00424ED3">
              <w:rPr>
                <w:rFonts w:asciiTheme="minorHAnsi" w:hAnsiTheme="minorHAnsi"/>
                <w:b/>
              </w:rPr>
              <w:t>wszystkich</w:t>
            </w:r>
            <w:r w:rsidRPr="00424ED3">
              <w:rPr>
                <w:rFonts w:asciiTheme="minorHAnsi" w:hAnsiTheme="minorHAnsi"/>
              </w:rPr>
              <w:t xml:space="preserve"> określonych poniżej grup: </w:t>
            </w:r>
          </w:p>
          <w:p w:rsidR="00CA4544" w:rsidRPr="00424ED3" w:rsidRDefault="00CA4544" w:rsidP="002F7C5C">
            <w:pPr>
              <w:pStyle w:val="Akapitzlist"/>
              <w:numPr>
                <w:ilvl w:val="0"/>
                <w:numId w:val="60"/>
              </w:numPr>
              <w:shd w:val="clear" w:color="auto" w:fill="FFFFFF" w:themeFill="background1"/>
              <w:ind w:left="462"/>
              <w:rPr>
                <w:rFonts w:asciiTheme="minorHAnsi" w:hAnsiTheme="minorHAnsi"/>
              </w:rPr>
            </w:pPr>
            <w:r w:rsidRPr="00424ED3">
              <w:rPr>
                <w:rFonts w:asciiTheme="minorHAnsi" w:hAnsiTheme="minorHAnsi"/>
              </w:rPr>
              <w:t>osoby powyżej 50 roku życia,</w:t>
            </w:r>
          </w:p>
          <w:p w:rsidR="00CA4544" w:rsidRPr="00424ED3" w:rsidRDefault="00CA4544" w:rsidP="002F7C5C">
            <w:pPr>
              <w:pStyle w:val="Akapitzlist"/>
              <w:numPr>
                <w:ilvl w:val="0"/>
                <w:numId w:val="60"/>
              </w:numPr>
              <w:shd w:val="clear" w:color="auto" w:fill="FFFFFF" w:themeFill="background1"/>
              <w:ind w:left="462"/>
              <w:rPr>
                <w:rFonts w:asciiTheme="minorHAnsi" w:hAnsiTheme="minorHAnsi"/>
              </w:rPr>
            </w:pPr>
            <w:r w:rsidRPr="00424ED3">
              <w:rPr>
                <w:rFonts w:asciiTheme="minorHAnsi" w:hAnsiTheme="minorHAnsi"/>
              </w:rPr>
              <w:t>kobiety,</w:t>
            </w:r>
          </w:p>
          <w:p w:rsidR="00CA4544" w:rsidRPr="00424ED3" w:rsidRDefault="00CA4544" w:rsidP="002F7C5C">
            <w:pPr>
              <w:pStyle w:val="Akapitzlist"/>
              <w:numPr>
                <w:ilvl w:val="0"/>
                <w:numId w:val="60"/>
              </w:numPr>
              <w:shd w:val="clear" w:color="auto" w:fill="FFFFFF" w:themeFill="background1"/>
              <w:ind w:left="462"/>
              <w:rPr>
                <w:rFonts w:asciiTheme="minorHAnsi" w:hAnsiTheme="minorHAnsi"/>
              </w:rPr>
            </w:pPr>
            <w:r w:rsidRPr="00424ED3">
              <w:rPr>
                <w:rFonts w:asciiTheme="minorHAnsi" w:hAnsiTheme="minorHAnsi"/>
              </w:rPr>
              <w:t>osoby długotrwale bezrobotne,</w:t>
            </w:r>
          </w:p>
          <w:p w:rsidR="00CA4544" w:rsidRPr="00424ED3" w:rsidRDefault="00CA4544" w:rsidP="002F7C5C">
            <w:pPr>
              <w:pStyle w:val="Akapitzlist"/>
              <w:numPr>
                <w:ilvl w:val="0"/>
                <w:numId w:val="60"/>
              </w:numPr>
              <w:shd w:val="clear" w:color="auto" w:fill="FFFFFF" w:themeFill="background1"/>
              <w:ind w:left="462"/>
              <w:rPr>
                <w:rFonts w:asciiTheme="minorHAnsi" w:hAnsiTheme="minorHAnsi"/>
              </w:rPr>
            </w:pPr>
            <w:r w:rsidRPr="00424ED3">
              <w:rPr>
                <w:rFonts w:asciiTheme="minorHAnsi" w:hAnsiTheme="minorHAnsi"/>
              </w:rPr>
              <w:t>osoby o niskich kwalifikacjach,</w:t>
            </w:r>
          </w:p>
          <w:p w:rsidR="00CA4544" w:rsidRPr="00424ED3" w:rsidRDefault="00CA4544" w:rsidP="002F7C5C">
            <w:pPr>
              <w:pStyle w:val="Akapitzlist"/>
              <w:numPr>
                <w:ilvl w:val="0"/>
                <w:numId w:val="60"/>
              </w:numPr>
              <w:shd w:val="clear" w:color="auto" w:fill="FFFFFF" w:themeFill="background1"/>
              <w:spacing w:after="0"/>
              <w:ind w:left="462"/>
              <w:rPr>
                <w:rFonts w:asciiTheme="minorHAnsi" w:hAnsiTheme="minorHAnsi"/>
              </w:rPr>
            </w:pPr>
            <w:r w:rsidRPr="00424ED3">
              <w:rPr>
                <w:rFonts w:asciiTheme="minorHAnsi" w:hAnsiTheme="minorHAnsi"/>
              </w:rPr>
              <w:t xml:space="preserve">osoby z niepełnosprawnościami. </w:t>
            </w:r>
          </w:p>
          <w:p w:rsidR="00CA4544" w:rsidRDefault="00CA4544" w:rsidP="002F7C5C">
            <w:pPr>
              <w:spacing w:line="276" w:lineRule="auto"/>
              <w:rPr>
                <w:rFonts w:asciiTheme="minorHAnsi" w:hAnsiTheme="minorHAnsi"/>
              </w:rPr>
            </w:pPr>
            <w:r w:rsidRPr="00424ED3">
              <w:rPr>
                <w:rFonts w:asciiTheme="minorHAnsi" w:hAnsiTheme="minorHAnsi"/>
              </w:rPr>
              <w:t xml:space="preserve">Jednocześnie grupa osób z niepełnosprawnościami stanowi </w:t>
            </w:r>
            <w:r w:rsidRPr="00424ED3">
              <w:rPr>
                <w:rFonts w:asciiTheme="minorHAnsi" w:hAnsiTheme="minorHAnsi"/>
                <w:b/>
              </w:rPr>
              <w:t>co najmniej 10%</w:t>
            </w:r>
            <w:r w:rsidRPr="00424ED3">
              <w:rPr>
                <w:rFonts w:asciiTheme="minorHAnsi" w:hAnsiTheme="minorHAnsi"/>
              </w:rPr>
              <w:t xml:space="preserve"> grupy docelowej projektu.</w:t>
            </w:r>
          </w:p>
        </w:tc>
        <w:tc>
          <w:tcPr>
            <w:tcW w:w="1835" w:type="dxa"/>
            <w:vAlign w:val="center"/>
          </w:tcPr>
          <w:p w:rsidR="00CA4544" w:rsidRPr="00424ED3" w:rsidRDefault="00CA4544" w:rsidP="002F7C5C">
            <w:pPr>
              <w:spacing w:line="276" w:lineRule="auto"/>
              <w:ind w:left="-108"/>
              <w:contextualSpacing/>
              <w:jc w:val="center"/>
              <w:rPr>
                <w:rFonts w:ascii="Calibri" w:hAnsi="Calibri"/>
              </w:rPr>
            </w:pPr>
            <w:r w:rsidRPr="00424ED3">
              <w:rPr>
                <w:rFonts w:ascii="Calibri" w:hAnsi="Calibri"/>
              </w:rPr>
              <w:t>TAK / NIE</w:t>
            </w:r>
          </w:p>
          <w:p w:rsidR="00CA4544" w:rsidRDefault="00CA4544" w:rsidP="002F7C5C">
            <w:pPr>
              <w:spacing w:line="276" w:lineRule="auto"/>
              <w:jc w:val="center"/>
              <w:rPr>
                <w:rFonts w:asciiTheme="minorHAnsi" w:hAnsiTheme="minorHAnsi"/>
              </w:rPr>
            </w:pPr>
            <w:r w:rsidRPr="00424ED3">
              <w:rPr>
                <w:rFonts w:ascii="Calibri" w:hAnsi="Calibri"/>
              </w:rPr>
              <w:t>kryterium obligatoryjne</w:t>
            </w:r>
          </w:p>
        </w:tc>
      </w:tr>
      <w:tr w:rsidR="00CA4544" w:rsidTr="000F050F">
        <w:tc>
          <w:tcPr>
            <w:tcW w:w="1980" w:type="dxa"/>
            <w:vAlign w:val="center"/>
          </w:tcPr>
          <w:p w:rsidR="00CA4544" w:rsidRDefault="00CA4544" w:rsidP="002F7C5C">
            <w:pPr>
              <w:spacing w:line="276" w:lineRule="auto"/>
              <w:rPr>
                <w:rFonts w:asciiTheme="minorHAnsi" w:hAnsiTheme="minorHAnsi"/>
              </w:rPr>
            </w:pPr>
            <w:r w:rsidRPr="00424ED3">
              <w:rPr>
                <w:rFonts w:asciiTheme="minorHAnsi" w:hAnsiTheme="minorHAnsi"/>
              </w:rPr>
              <w:t>Wartość projektu</w:t>
            </w:r>
          </w:p>
        </w:tc>
        <w:tc>
          <w:tcPr>
            <w:tcW w:w="5245" w:type="dxa"/>
            <w:vAlign w:val="center"/>
          </w:tcPr>
          <w:p w:rsidR="00CA4544" w:rsidRDefault="00CA4544" w:rsidP="002F7C5C">
            <w:pPr>
              <w:spacing w:line="276" w:lineRule="auto"/>
              <w:rPr>
                <w:rFonts w:asciiTheme="minorHAnsi" w:hAnsiTheme="minorHAnsi"/>
              </w:rPr>
            </w:pPr>
            <w:r w:rsidRPr="00424ED3">
              <w:rPr>
                <w:rFonts w:asciiTheme="minorHAnsi" w:hAnsiTheme="minorHAnsi"/>
              </w:rPr>
              <w:t xml:space="preserve">Weryfikacji podlega wartość projektu, wynosząca </w:t>
            </w:r>
            <w:r w:rsidRPr="00424ED3">
              <w:rPr>
                <w:rFonts w:asciiTheme="minorHAnsi" w:hAnsiTheme="minorHAnsi"/>
                <w:b/>
              </w:rPr>
              <w:t>minimum 1 </w:t>
            </w:r>
            <w:r w:rsidRPr="00E42295">
              <w:rPr>
                <w:rFonts w:asciiTheme="minorHAnsi" w:hAnsiTheme="minorHAnsi"/>
                <w:b/>
              </w:rPr>
              <w:t>mln PLN</w:t>
            </w:r>
            <w:r w:rsidRPr="00E42295">
              <w:rPr>
                <w:rFonts w:asciiTheme="minorHAnsi" w:hAnsiTheme="minorHAnsi"/>
              </w:rPr>
              <w:t>.</w:t>
            </w:r>
          </w:p>
        </w:tc>
        <w:tc>
          <w:tcPr>
            <w:tcW w:w="1835" w:type="dxa"/>
            <w:vAlign w:val="center"/>
          </w:tcPr>
          <w:p w:rsidR="00CA4544" w:rsidRPr="00424ED3" w:rsidRDefault="00CA4544" w:rsidP="002F7C5C">
            <w:pPr>
              <w:spacing w:line="276" w:lineRule="auto"/>
              <w:ind w:left="-108"/>
              <w:contextualSpacing/>
              <w:jc w:val="center"/>
              <w:rPr>
                <w:rFonts w:ascii="Calibri" w:hAnsi="Calibri"/>
              </w:rPr>
            </w:pPr>
            <w:r w:rsidRPr="00424ED3">
              <w:rPr>
                <w:rFonts w:ascii="Calibri" w:hAnsi="Calibri"/>
              </w:rPr>
              <w:t>TAK / NIE</w:t>
            </w:r>
          </w:p>
          <w:p w:rsidR="00CA4544" w:rsidRDefault="00CA4544" w:rsidP="002F7C5C">
            <w:pPr>
              <w:spacing w:line="276" w:lineRule="auto"/>
              <w:jc w:val="center"/>
              <w:rPr>
                <w:rFonts w:asciiTheme="minorHAnsi" w:hAnsiTheme="minorHAnsi"/>
              </w:rPr>
            </w:pPr>
            <w:r w:rsidRPr="00424ED3">
              <w:rPr>
                <w:rFonts w:ascii="Calibri" w:hAnsi="Calibri"/>
              </w:rPr>
              <w:t>kryterium obligatoryjne</w:t>
            </w:r>
          </w:p>
        </w:tc>
      </w:tr>
    </w:tbl>
    <w:p w:rsidR="00CA4544" w:rsidRDefault="00CA4544" w:rsidP="002F7C5C">
      <w:pPr>
        <w:spacing w:line="276" w:lineRule="auto"/>
        <w:jc w:val="both"/>
        <w:rPr>
          <w:rFonts w:asciiTheme="minorHAnsi" w:hAnsiTheme="minorHAnsi"/>
          <w:b/>
          <w:sz w:val="22"/>
        </w:rPr>
      </w:pPr>
    </w:p>
    <w:p w:rsidR="00DB70D1" w:rsidRDefault="00DB70D1" w:rsidP="002F7C5C">
      <w:pPr>
        <w:spacing w:line="276" w:lineRule="auto"/>
        <w:jc w:val="both"/>
        <w:rPr>
          <w:rFonts w:asciiTheme="minorHAnsi" w:hAnsiTheme="minorHAnsi"/>
          <w:b/>
          <w:sz w:val="22"/>
        </w:rPr>
      </w:pPr>
      <w:r w:rsidRPr="00B763BB">
        <w:rPr>
          <w:rFonts w:asciiTheme="minorHAnsi" w:hAnsiTheme="minorHAnsi"/>
          <w:b/>
          <w:sz w:val="22"/>
        </w:rPr>
        <w:t>KRYTERIA MERYTORYCZNE – STRATEGICZNE I STOPNI</w:t>
      </w:r>
      <w:r w:rsidR="000F050F">
        <w:rPr>
          <w:rFonts w:asciiTheme="minorHAnsi" w:hAnsiTheme="minorHAnsi"/>
          <w:b/>
          <w:sz w:val="22"/>
        </w:rPr>
        <w:t xml:space="preserve">A SPECYFICZNEGO UKIERUNKOWANIA </w:t>
      </w:r>
      <w:r w:rsidRPr="00B763BB">
        <w:rPr>
          <w:rFonts w:asciiTheme="minorHAnsi" w:hAnsiTheme="minorHAnsi"/>
          <w:b/>
          <w:sz w:val="22"/>
        </w:rPr>
        <w:t>PROJEKTU</w:t>
      </w:r>
    </w:p>
    <w:p w:rsidR="000F050F" w:rsidRPr="009920F5" w:rsidRDefault="000F050F" w:rsidP="002F7C5C">
      <w:pPr>
        <w:spacing w:line="276" w:lineRule="auto"/>
        <w:jc w:val="both"/>
        <w:rPr>
          <w:rFonts w:asciiTheme="minorHAnsi" w:hAnsiTheme="minorHAnsi"/>
          <w:b/>
          <w:sz w:val="22"/>
        </w:rPr>
      </w:pPr>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color w:val="000000"/>
          <w:sz w:val="22"/>
          <w:szCs w:val="22"/>
          <w:lang w:eastAsia="en-US"/>
        </w:rPr>
        <w:t xml:space="preserve">Projekty składane w </w:t>
      </w:r>
      <w:r w:rsidRPr="000A603A">
        <w:rPr>
          <w:rFonts w:asciiTheme="minorHAnsi" w:eastAsiaTheme="minorHAnsi" w:hAnsiTheme="minorHAnsi" w:cstheme="minorBidi"/>
          <w:sz w:val="22"/>
          <w:szCs w:val="22"/>
          <w:lang w:eastAsia="en-US"/>
        </w:rPr>
        <w:t>konkursie</w:t>
      </w:r>
      <w:r w:rsidRPr="000A603A">
        <w:rPr>
          <w:rFonts w:asciiTheme="minorHAnsi" w:eastAsiaTheme="minorHAnsi" w:hAnsiTheme="minorHAnsi" w:cstheme="minorBidi"/>
          <w:color w:val="000000"/>
          <w:sz w:val="22"/>
          <w:szCs w:val="22"/>
          <w:lang w:eastAsia="en-US"/>
        </w:rPr>
        <w:t xml:space="preserve"> w możliwie największym stopniu powinny wpisywać się w</w:t>
      </w:r>
      <w:r w:rsidRPr="000A603A">
        <w:rPr>
          <w:rFonts w:asciiTheme="minorHAnsi" w:eastAsiaTheme="minorHAnsi" w:hAnsiTheme="minorHAnsi" w:cstheme="minorBidi"/>
          <w:sz w:val="22"/>
          <w:szCs w:val="22"/>
          <w:lang w:eastAsia="en-US"/>
        </w:rPr>
        <w:t xml:space="preserve"> cele, założenia, a także </w:t>
      </w:r>
      <w:r w:rsidRPr="00DB70D1">
        <w:rPr>
          <w:rFonts w:asciiTheme="minorHAnsi" w:eastAsiaTheme="minorHAnsi" w:hAnsiTheme="minorHAnsi" w:cstheme="minorBidi"/>
          <w:sz w:val="22"/>
          <w:szCs w:val="22"/>
          <w:lang w:eastAsia="en-US"/>
        </w:rPr>
        <w:t xml:space="preserve">preferencje określone w </w:t>
      </w:r>
      <w:proofErr w:type="spellStart"/>
      <w:r w:rsidRPr="00DB70D1">
        <w:rPr>
          <w:rFonts w:asciiTheme="minorHAnsi" w:eastAsiaTheme="minorHAnsi" w:hAnsiTheme="minorHAnsi" w:cstheme="minorBidi"/>
          <w:sz w:val="22"/>
          <w:szCs w:val="22"/>
          <w:lang w:eastAsia="en-US"/>
        </w:rPr>
        <w:t>SzOOP</w:t>
      </w:r>
      <w:proofErr w:type="spellEnd"/>
      <w:r w:rsidRPr="00DB70D1">
        <w:rPr>
          <w:rFonts w:asciiTheme="minorHAnsi" w:eastAsiaTheme="minorHAnsi" w:hAnsiTheme="minorHAnsi" w:cstheme="minorBidi"/>
          <w:sz w:val="22"/>
          <w:szCs w:val="22"/>
          <w:lang w:eastAsia="en-US"/>
        </w:rPr>
        <w:t xml:space="preserve"> RPO WP 2014-2020 w ramach Działania 5.2.</w:t>
      </w:r>
      <w:r w:rsidRPr="00DB70D1">
        <w:rPr>
          <w:rFonts w:asciiTheme="minorHAnsi" w:eastAsiaTheme="minorHAnsi" w:hAnsiTheme="minorHAnsi" w:cs="Arial"/>
          <w:sz w:val="22"/>
          <w:szCs w:val="22"/>
        </w:rPr>
        <w:t xml:space="preserve"> </w:t>
      </w:r>
      <w:r w:rsidRPr="007A5995">
        <w:rPr>
          <w:rFonts w:asciiTheme="minorHAnsi" w:eastAsiaTheme="minorHAnsi" w:hAnsiTheme="minorHAnsi" w:cs="Arial"/>
          <w:i/>
          <w:sz w:val="22"/>
          <w:szCs w:val="22"/>
        </w:rPr>
        <w:t>Aktywizacja zawodowa osób pozostających bez pracy</w:t>
      </w:r>
      <w:r w:rsidRPr="007A5995">
        <w:rPr>
          <w:rFonts w:asciiTheme="minorHAnsi" w:eastAsiaTheme="minorHAnsi" w:hAnsiTheme="minorHAnsi" w:cstheme="minorBidi"/>
          <w:i/>
          <w:sz w:val="22"/>
          <w:szCs w:val="22"/>
          <w:lang w:eastAsia="en-US"/>
        </w:rPr>
        <w:t>,</w:t>
      </w:r>
      <w:r w:rsidRPr="00DB70D1">
        <w:rPr>
          <w:rFonts w:asciiTheme="minorHAnsi" w:eastAsiaTheme="minorHAnsi" w:hAnsiTheme="minorHAnsi" w:cstheme="minorBidi"/>
          <w:sz w:val="22"/>
          <w:szCs w:val="22"/>
          <w:lang w:eastAsia="en-US"/>
        </w:rPr>
        <w:t xml:space="preserve"> Poddziałanie 5.2.2</w:t>
      </w:r>
      <w:r w:rsidR="00093BDD" w:rsidRPr="007A5995">
        <w:rPr>
          <w:rFonts w:asciiTheme="minorHAnsi" w:eastAsiaTheme="minorHAnsi" w:hAnsiTheme="minorHAnsi" w:cstheme="minorBidi"/>
          <w:i/>
          <w:sz w:val="22"/>
          <w:szCs w:val="22"/>
          <w:lang w:eastAsia="en-US"/>
        </w:rPr>
        <w:t>.</w:t>
      </w:r>
      <w:r w:rsidRPr="007A5995">
        <w:rPr>
          <w:rFonts w:asciiTheme="minorHAnsi" w:eastAsiaTheme="minorHAnsi" w:hAnsiTheme="minorHAnsi" w:cstheme="minorBidi"/>
          <w:i/>
          <w:sz w:val="22"/>
          <w:szCs w:val="22"/>
          <w:lang w:eastAsia="en-US"/>
        </w:rPr>
        <w:t xml:space="preserve"> Aktywizacja zawodowa osób pozostających bez pracy</w:t>
      </w:r>
      <w:r w:rsidRPr="00DB70D1">
        <w:rPr>
          <w:rFonts w:asciiTheme="minorHAnsi" w:eastAsiaTheme="minorHAnsi" w:hAnsiTheme="minorHAnsi" w:cstheme="minorBidi"/>
          <w:sz w:val="22"/>
          <w:szCs w:val="22"/>
          <w:lang w:eastAsia="en-US"/>
        </w:rPr>
        <w:t>, wynikające bezpośrednio z treści RPO WP 2014-2020 oraz UP.</w:t>
      </w:r>
      <w:r w:rsidRPr="000A603A">
        <w:rPr>
          <w:rFonts w:asciiTheme="minorHAnsi" w:eastAsiaTheme="minorHAnsi" w:hAnsiTheme="minorHAnsi" w:cstheme="minorBidi"/>
          <w:sz w:val="22"/>
          <w:szCs w:val="22"/>
          <w:lang w:eastAsia="en-US"/>
        </w:rPr>
        <w:t xml:space="preserve"> </w:t>
      </w:r>
    </w:p>
    <w:p w:rsidR="00DB70D1" w:rsidRPr="000A603A" w:rsidRDefault="00DB70D1"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0A603A" w:rsidRPr="00E131A2"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Wymogi wynikające z ww. preferencji </w:t>
      </w:r>
      <w:r w:rsidRPr="00E131A2">
        <w:rPr>
          <w:rFonts w:asciiTheme="minorHAnsi" w:eastAsiaTheme="minorHAnsi" w:hAnsiTheme="minorHAnsi" w:cstheme="minorBidi"/>
          <w:sz w:val="22"/>
          <w:szCs w:val="22"/>
          <w:lang w:eastAsia="en-US"/>
        </w:rPr>
        <w:t xml:space="preserve">określone są przez kryteria strategiczne </w:t>
      </w:r>
      <w:r w:rsidR="009A1B57">
        <w:rPr>
          <w:rFonts w:asciiTheme="minorHAnsi" w:eastAsiaTheme="minorHAnsi" w:hAnsiTheme="minorHAnsi" w:cstheme="minorBidi"/>
          <w:sz w:val="22"/>
          <w:szCs w:val="22"/>
          <w:lang w:eastAsia="en-US"/>
        </w:rPr>
        <w:t xml:space="preserve">I stopnia </w:t>
      </w:r>
      <w:r w:rsidRPr="00E131A2">
        <w:rPr>
          <w:rFonts w:asciiTheme="minorHAnsi" w:eastAsiaTheme="minorHAnsi" w:hAnsiTheme="minorHAnsi" w:cstheme="minorBidi"/>
          <w:sz w:val="22"/>
          <w:szCs w:val="22"/>
          <w:lang w:eastAsia="en-US"/>
        </w:rPr>
        <w:t xml:space="preserve">specyficznego ukierunkowania projektu, których stopień spełnienia oceniany jest na etapie oceny merytorycznej. </w:t>
      </w:r>
    </w:p>
    <w:p w:rsidR="00030414" w:rsidRDefault="00030414"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tbl>
      <w:tblPr>
        <w:tblStyle w:val="Tabela-Siatka6"/>
        <w:tblW w:w="0" w:type="auto"/>
        <w:tblLook w:val="04A0" w:firstRow="1" w:lastRow="0" w:firstColumn="1" w:lastColumn="0" w:noHBand="0" w:noVBand="1"/>
      </w:tblPr>
      <w:tblGrid>
        <w:gridCol w:w="1526"/>
        <w:gridCol w:w="5240"/>
        <w:gridCol w:w="1133"/>
        <w:gridCol w:w="1161"/>
      </w:tblGrid>
      <w:tr w:rsidR="00030414" w:rsidRPr="00D30106" w:rsidTr="00E67D85">
        <w:trPr>
          <w:trHeight w:val="480"/>
          <w:tblHeader/>
        </w:trPr>
        <w:tc>
          <w:tcPr>
            <w:tcW w:w="9066" w:type="dxa"/>
            <w:gridSpan w:val="4"/>
            <w:shd w:val="clear" w:color="auto" w:fill="DBE5F1" w:themeFill="accent1" w:themeFillTint="33"/>
            <w:vAlign w:val="center"/>
          </w:tcPr>
          <w:p w:rsidR="00030414" w:rsidRPr="00D30106" w:rsidRDefault="00030414" w:rsidP="002F7C5C">
            <w:pPr>
              <w:spacing w:line="276" w:lineRule="auto"/>
              <w:contextualSpacing/>
              <w:jc w:val="center"/>
              <w:rPr>
                <w:rFonts w:ascii="Calibri" w:eastAsia="Calibri" w:hAnsi="Calibri" w:cs="Arial"/>
                <w:b/>
              </w:rPr>
            </w:pPr>
            <w:r>
              <w:rPr>
                <w:rFonts w:ascii="Calibri" w:eastAsia="Calibri" w:hAnsi="Calibri" w:cs="Arial"/>
                <w:b/>
              </w:rPr>
              <w:t>K</w:t>
            </w:r>
            <w:r w:rsidRPr="00D30106">
              <w:rPr>
                <w:rFonts w:ascii="Calibri" w:eastAsia="Calibri" w:hAnsi="Calibri" w:cs="Arial"/>
                <w:b/>
              </w:rPr>
              <w:t>ryteria strategiczne I stopnia specyficznego ukierunkowania projektu</w:t>
            </w:r>
          </w:p>
        </w:tc>
      </w:tr>
      <w:tr w:rsidR="00030414" w:rsidRPr="00D30106" w:rsidTr="00E67D85">
        <w:trPr>
          <w:tblHeader/>
        </w:trPr>
        <w:tc>
          <w:tcPr>
            <w:tcW w:w="1526" w:type="dxa"/>
            <w:vMerge w:val="restart"/>
            <w:shd w:val="clear" w:color="auto" w:fill="B8CCE4" w:themeFill="accent1" w:themeFillTint="66"/>
            <w:vAlign w:val="center"/>
          </w:tcPr>
          <w:p w:rsidR="00030414" w:rsidRPr="00D30106" w:rsidRDefault="00030414" w:rsidP="002F7C5C">
            <w:pPr>
              <w:spacing w:line="276" w:lineRule="auto"/>
              <w:contextualSpacing/>
              <w:jc w:val="center"/>
              <w:rPr>
                <w:rFonts w:ascii="Calibri" w:eastAsia="Calibri" w:hAnsi="Calibri" w:cs="Arial"/>
                <w:b/>
              </w:rPr>
            </w:pPr>
            <w:r>
              <w:rPr>
                <w:rFonts w:ascii="Calibri" w:eastAsia="Calibri" w:hAnsi="Calibri" w:cs="Arial"/>
                <w:b/>
              </w:rPr>
              <w:t xml:space="preserve">Nazwa kryterium </w:t>
            </w:r>
          </w:p>
        </w:tc>
        <w:tc>
          <w:tcPr>
            <w:tcW w:w="5245" w:type="dxa"/>
            <w:vMerge w:val="restart"/>
            <w:shd w:val="clear" w:color="auto" w:fill="B8CCE4" w:themeFill="accent1" w:themeFillTint="66"/>
            <w:vAlign w:val="center"/>
          </w:tcPr>
          <w:p w:rsidR="00030414" w:rsidRPr="00D30106" w:rsidRDefault="00030414" w:rsidP="002F7C5C">
            <w:pPr>
              <w:spacing w:line="276" w:lineRule="auto"/>
              <w:contextualSpacing/>
              <w:jc w:val="center"/>
              <w:rPr>
                <w:rFonts w:ascii="Calibri" w:eastAsia="Calibri" w:hAnsi="Calibri" w:cs="Arial"/>
                <w:b/>
              </w:rPr>
            </w:pPr>
            <w:r>
              <w:rPr>
                <w:rFonts w:ascii="Calibri" w:eastAsia="Calibri" w:hAnsi="Calibri" w:cs="Arial"/>
                <w:b/>
              </w:rPr>
              <w:t xml:space="preserve">Definicja kryterium </w:t>
            </w:r>
          </w:p>
        </w:tc>
        <w:tc>
          <w:tcPr>
            <w:tcW w:w="2295" w:type="dxa"/>
            <w:gridSpan w:val="2"/>
            <w:shd w:val="clear" w:color="auto" w:fill="B8CCE4" w:themeFill="accent1" w:themeFillTint="66"/>
            <w:vAlign w:val="center"/>
          </w:tcPr>
          <w:p w:rsidR="00030414" w:rsidRPr="00D30106" w:rsidRDefault="00030414" w:rsidP="002F7C5C">
            <w:pPr>
              <w:spacing w:line="276" w:lineRule="auto"/>
              <w:contextualSpacing/>
              <w:jc w:val="center"/>
              <w:rPr>
                <w:rFonts w:ascii="Calibri" w:eastAsia="Calibri" w:hAnsi="Calibri" w:cs="Arial"/>
                <w:b/>
              </w:rPr>
            </w:pPr>
            <w:r>
              <w:rPr>
                <w:rFonts w:ascii="Calibri" w:eastAsia="Calibri" w:hAnsi="Calibri" w:cs="Arial"/>
                <w:b/>
              </w:rPr>
              <w:t xml:space="preserve">Opis znaczenia </w:t>
            </w:r>
          </w:p>
        </w:tc>
      </w:tr>
      <w:tr w:rsidR="00030414" w:rsidRPr="00D30106" w:rsidTr="00E67D85">
        <w:trPr>
          <w:trHeight w:val="657"/>
          <w:tblHeader/>
        </w:trPr>
        <w:tc>
          <w:tcPr>
            <w:tcW w:w="1526" w:type="dxa"/>
            <w:vMerge/>
            <w:shd w:val="clear" w:color="auto" w:fill="FFFFFF" w:themeFill="background1"/>
            <w:vAlign w:val="center"/>
          </w:tcPr>
          <w:p w:rsidR="00030414" w:rsidRPr="00D30106" w:rsidRDefault="00030414" w:rsidP="002F7C5C">
            <w:pPr>
              <w:spacing w:line="276" w:lineRule="auto"/>
              <w:contextualSpacing/>
              <w:jc w:val="both"/>
              <w:rPr>
                <w:rFonts w:ascii="Calibri" w:eastAsia="Calibri" w:hAnsi="Calibri" w:cs="Arial"/>
              </w:rPr>
            </w:pPr>
          </w:p>
        </w:tc>
        <w:tc>
          <w:tcPr>
            <w:tcW w:w="5245" w:type="dxa"/>
            <w:vMerge/>
            <w:shd w:val="clear" w:color="auto" w:fill="FFFFFF" w:themeFill="background1"/>
            <w:vAlign w:val="center"/>
          </w:tcPr>
          <w:p w:rsidR="00030414" w:rsidRPr="00E57096" w:rsidRDefault="00030414" w:rsidP="002F7C5C">
            <w:pPr>
              <w:spacing w:line="276" w:lineRule="auto"/>
              <w:jc w:val="both"/>
              <w:rPr>
                <w:rFonts w:asciiTheme="minorHAnsi" w:hAnsiTheme="minorHAnsi"/>
              </w:rPr>
            </w:pPr>
          </w:p>
        </w:tc>
        <w:tc>
          <w:tcPr>
            <w:tcW w:w="1134" w:type="dxa"/>
            <w:shd w:val="clear" w:color="auto" w:fill="B8CCE4" w:themeFill="accent1" w:themeFillTint="66"/>
            <w:vAlign w:val="center"/>
          </w:tcPr>
          <w:p w:rsidR="00030414" w:rsidRPr="00E57096" w:rsidRDefault="00030414" w:rsidP="002F7C5C">
            <w:pPr>
              <w:spacing w:line="276" w:lineRule="auto"/>
              <w:ind w:left="720" w:hanging="720"/>
              <w:contextualSpacing/>
              <w:jc w:val="center"/>
              <w:rPr>
                <w:rFonts w:ascii="Calibri" w:eastAsia="Calibri" w:hAnsi="Calibri" w:cs="Arial"/>
                <w:b/>
              </w:rPr>
            </w:pPr>
            <w:r w:rsidRPr="00E57096">
              <w:rPr>
                <w:rFonts w:ascii="Calibri" w:eastAsia="Calibri" w:hAnsi="Calibri" w:cs="Arial"/>
                <w:b/>
              </w:rPr>
              <w:t>Waga</w:t>
            </w:r>
          </w:p>
        </w:tc>
        <w:tc>
          <w:tcPr>
            <w:tcW w:w="1161" w:type="dxa"/>
            <w:tcBorders>
              <w:bottom w:val="single" w:sz="4" w:space="0" w:color="auto"/>
            </w:tcBorders>
            <w:shd w:val="clear" w:color="auto" w:fill="B8CCE4" w:themeFill="accent1" w:themeFillTint="66"/>
            <w:vAlign w:val="center"/>
          </w:tcPr>
          <w:p w:rsidR="00030414" w:rsidRPr="00E57096" w:rsidRDefault="00030414" w:rsidP="002F7C5C">
            <w:pPr>
              <w:spacing w:line="276" w:lineRule="auto"/>
              <w:ind w:left="-108"/>
              <w:contextualSpacing/>
              <w:jc w:val="center"/>
              <w:rPr>
                <w:rFonts w:ascii="Calibri" w:eastAsia="Calibri" w:hAnsi="Calibri" w:cs="Arial"/>
                <w:b/>
              </w:rPr>
            </w:pPr>
            <w:r>
              <w:rPr>
                <w:rFonts w:ascii="Calibri" w:eastAsia="Calibri" w:hAnsi="Calibri" w:cs="Arial"/>
                <w:b/>
              </w:rPr>
              <w:t>Max. l</w:t>
            </w:r>
            <w:r w:rsidRPr="00E57096">
              <w:rPr>
                <w:rFonts w:ascii="Calibri" w:eastAsia="Calibri" w:hAnsi="Calibri" w:cs="Arial"/>
                <w:b/>
              </w:rPr>
              <w:t>iczba punktów</w:t>
            </w:r>
          </w:p>
        </w:tc>
      </w:tr>
      <w:tr w:rsidR="00030414" w:rsidRPr="00D30106" w:rsidTr="000F050F">
        <w:trPr>
          <w:trHeight w:val="1425"/>
        </w:trPr>
        <w:tc>
          <w:tcPr>
            <w:tcW w:w="1526" w:type="dxa"/>
            <w:shd w:val="clear" w:color="auto" w:fill="FFFFFF" w:themeFill="background1"/>
            <w:vAlign w:val="center"/>
          </w:tcPr>
          <w:p w:rsidR="00030414" w:rsidRPr="00424ED3" w:rsidRDefault="00E67D85" w:rsidP="002F7C5C">
            <w:pPr>
              <w:spacing w:line="276" w:lineRule="auto"/>
              <w:contextualSpacing/>
              <w:jc w:val="both"/>
              <w:rPr>
                <w:rFonts w:ascii="Calibri" w:eastAsia="Calibri" w:hAnsi="Calibri" w:cs="Arial"/>
              </w:rPr>
            </w:pPr>
            <w:r w:rsidRPr="00424ED3">
              <w:rPr>
                <w:rFonts w:ascii="Calibri" w:eastAsia="Calibri" w:hAnsi="Calibri" w:cs="Arial"/>
              </w:rPr>
              <w:t>L</w:t>
            </w:r>
            <w:r w:rsidRPr="00424ED3">
              <w:rPr>
                <w:rFonts w:asciiTheme="minorHAnsi" w:hAnsiTheme="minorHAnsi"/>
              </w:rPr>
              <w:t>okalizacja</w:t>
            </w:r>
          </w:p>
        </w:tc>
        <w:tc>
          <w:tcPr>
            <w:tcW w:w="5245" w:type="dxa"/>
            <w:shd w:val="clear" w:color="auto" w:fill="FFFFFF" w:themeFill="background1"/>
            <w:vAlign w:val="center"/>
          </w:tcPr>
          <w:p w:rsidR="000F050F" w:rsidRPr="00111362" w:rsidRDefault="00111362" w:rsidP="002F7C5C">
            <w:pPr>
              <w:spacing w:line="276" w:lineRule="auto"/>
              <w:rPr>
                <w:rFonts w:asciiTheme="minorHAnsi" w:hAnsiTheme="minorHAnsi"/>
              </w:rPr>
            </w:pPr>
            <w:r w:rsidRPr="00111362">
              <w:rPr>
                <w:rFonts w:asciiTheme="minorHAnsi" w:hAnsiTheme="minorHAnsi"/>
              </w:rPr>
              <w:t xml:space="preserve">Ocenie podlega lokalizacja projektu w zakresie, w jakim projekt jest realizowany na obszarach o wysokiej stopie bezrobocia w województwie pomorskim (na podstawie przedstawionego w ramach regulaminu konkursu wykazu obszarów o </w:t>
            </w:r>
            <w:r w:rsidRPr="00111362">
              <w:rPr>
                <w:rFonts w:asciiTheme="minorHAnsi" w:hAnsiTheme="minorHAnsi"/>
              </w:rPr>
              <w:lastRenderedPageBreak/>
              <w:t>wysokiej stopie b</w:t>
            </w:r>
            <w:r>
              <w:rPr>
                <w:rFonts w:asciiTheme="minorHAnsi" w:hAnsiTheme="minorHAnsi"/>
              </w:rPr>
              <w:t>ezrobocia w </w:t>
            </w:r>
            <w:r w:rsidR="000F050F">
              <w:rPr>
                <w:rFonts w:asciiTheme="minorHAnsi" w:hAnsiTheme="minorHAnsi"/>
              </w:rPr>
              <w:t>województwie pomorskim).</w:t>
            </w:r>
          </w:p>
          <w:p w:rsidR="00111362" w:rsidRPr="00111362" w:rsidRDefault="00111362" w:rsidP="002F7C5C">
            <w:pPr>
              <w:spacing w:line="276" w:lineRule="auto"/>
              <w:rPr>
                <w:rFonts w:asciiTheme="minorHAnsi" w:hAnsiTheme="minorHAnsi"/>
              </w:rPr>
            </w:pPr>
            <w:r w:rsidRPr="00111362">
              <w:rPr>
                <w:rFonts w:asciiTheme="minorHAnsi" w:hAnsiTheme="minorHAnsi"/>
              </w:rPr>
              <w:t>Kryterium dotyczy projektów skierowanych wyłącznie do zarejestrowanych osób bezrobotnych.</w:t>
            </w:r>
          </w:p>
          <w:p w:rsidR="00111362" w:rsidRPr="00111362" w:rsidRDefault="00111362" w:rsidP="002F7C5C">
            <w:pPr>
              <w:spacing w:line="276" w:lineRule="auto"/>
              <w:rPr>
                <w:rFonts w:asciiTheme="minorHAnsi" w:hAnsiTheme="minorHAnsi"/>
              </w:rPr>
            </w:pPr>
            <w:r w:rsidRPr="00111362">
              <w:rPr>
                <w:rFonts w:asciiTheme="minorHAnsi" w:hAnsiTheme="minorHAnsi"/>
                <w:b/>
                <w:bCs/>
              </w:rPr>
              <w:t>0 pkt</w:t>
            </w:r>
            <w:r w:rsidRPr="00111362">
              <w:rPr>
                <w:rFonts w:asciiTheme="minorHAnsi" w:hAnsiTheme="minorHAnsi"/>
                <w:bCs/>
              </w:rPr>
              <w:t xml:space="preserve"> – </w:t>
            </w:r>
            <w:r w:rsidRPr="00111362">
              <w:rPr>
                <w:rFonts w:asciiTheme="minorHAnsi" w:hAnsiTheme="minorHAnsi"/>
              </w:rPr>
              <w:t>projekt ni</w:t>
            </w:r>
            <w:r>
              <w:rPr>
                <w:rFonts w:asciiTheme="minorHAnsi" w:hAnsiTheme="minorHAnsi"/>
              </w:rPr>
              <w:t xml:space="preserve">e jest realizowany wyłącznie na obszarach </w:t>
            </w:r>
            <w:r w:rsidRPr="00111362">
              <w:rPr>
                <w:rFonts w:asciiTheme="minorHAnsi" w:hAnsiTheme="minorHAnsi"/>
              </w:rPr>
              <w:t>o wysokiej stopie bezrobocia.</w:t>
            </w:r>
          </w:p>
          <w:p w:rsidR="00030414" w:rsidRPr="002B404F" w:rsidRDefault="00111362" w:rsidP="002F7C5C">
            <w:pPr>
              <w:spacing w:line="276" w:lineRule="auto"/>
              <w:rPr>
                <w:rFonts w:asciiTheme="minorHAnsi" w:hAnsiTheme="minorHAnsi"/>
                <w:highlight w:val="red"/>
              </w:rPr>
            </w:pPr>
            <w:r w:rsidRPr="00111362">
              <w:rPr>
                <w:rFonts w:asciiTheme="minorHAnsi" w:hAnsiTheme="minorHAnsi"/>
                <w:b/>
                <w:bCs/>
              </w:rPr>
              <w:t>1 pkt</w:t>
            </w:r>
            <w:r w:rsidRPr="00111362">
              <w:rPr>
                <w:rFonts w:asciiTheme="minorHAnsi" w:hAnsiTheme="minorHAnsi"/>
                <w:bCs/>
              </w:rPr>
              <w:t xml:space="preserve"> – </w:t>
            </w:r>
            <w:r w:rsidRPr="00111362">
              <w:rPr>
                <w:rFonts w:asciiTheme="minorHAnsi" w:hAnsiTheme="minorHAnsi"/>
              </w:rPr>
              <w:t>projekt jest realizowany wyłącznie na obszarach o</w:t>
            </w:r>
            <w:r w:rsidR="00A97D7F">
              <w:rPr>
                <w:rFonts w:asciiTheme="minorHAnsi" w:hAnsiTheme="minorHAnsi"/>
              </w:rPr>
              <w:t> </w:t>
            </w:r>
            <w:r w:rsidRPr="00111362">
              <w:rPr>
                <w:rFonts w:asciiTheme="minorHAnsi" w:hAnsiTheme="minorHAnsi"/>
              </w:rPr>
              <w:t>wysokiej stopie bezrobocia.</w:t>
            </w:r>
          </w:p>
        </w:tc>
        <w:tc>
          <w:tcPr>
            <w:tcW w:w="1134" w:type="dxa"/>
            <w:shd w:val="clear" w:color="auto" w:fill="FFFFFF" w:themeFill="background1"/>
            <w:vAlign w:val="center"/>
          </w:tcPr>
          <w:p w:rsidR="00030414" w:rsidRPr="00424ED3" w:rsidRDefault="00E67D85" w:rsidP="002F7C5C">
            <w:pPr>
              <w:spacing w:line="276" w:lineRule="auto"/>
              <w:contextualSpacing/>
              <w:jc w:val="center"/>
              <w:rPr>
                <w:rFonts w:ascii="Calibri" w:eastAsia="Calibri" w:hAnsi="Calibri" w:cs="Arial"/>
              </w:rPr>
            </w:pPr>
            <w:r w:rsidRPr="00424ED3">
              <w:rPr>
                <w:rFonts w:ascii="Calibri" w:eastAsia="Calibri" w:hAnsi="Calibri" w:cs="Arial"/>
              </w:rPr>
              <w:lastRenderedPageBreak/>
              <w:t>8</w:t>
            </w:r>
          </w:p>
        </w:tc>
        <w:tc>
          <w:tcPr>
            <w:tcW w:w="1161" w:type="dxa"/>
            <w:shd w:val="clear" w:color="auto" w:fill="FFFFFF" w:themeFill="background1"/>
            <w:vAlign w:val="center"/>
          </w:tcPr>
          <w:p w:rsidR="00030414" w:rsidRPr="00424ED3" w:rsidRDefault="00E67D85" w:rsidP="002F7C5C">
            <w:pPr>
              <w:spacing w:line="276" w:lineRule="auto"/>
              <w:contextualSpacing/>
              <w:jc w:val="center"/>
              <w:rPr>
                <w:rFonts w:ascii="Calibri" w:eastAsia="Calibri" w:hAnsi="Calibri" w:cs="Arial"/>
              </w:rPr>
            </w:pPr>
            <w:r w:rsidRPr="00424ED3">
              <w:rPr>
                <w:rFonts w:ascii="Calibri" w:eastAsia="Calibri" w:hAnsi="Calibri" w:cs="Arial"/>
              </w:rPr>
              <w:t>8</w:t>
            </w:r>
          </w:p>
        </w:tc>
      </w:tr>
      <w:tr w:rsidR="00030414" w:rsidRPr="00D30106" w:rsidTr="00111362">
        <w:trPr>
          <w:trHeight w:val="4402"/>
        </w:trPr>
        <w:tc>
          <w:tcPr>
            <w:tcW w:w="1526" w:type="dxa"/>
            <w:shd w:val="clear" w:color="auto" w:fill="FFFFFF" w:themeFill="background1"/>
            <w:vAlign w:val="center"/>
          </w:tcPr>
          <w:p w:rsidR="00030414" w:rsidRPr="00424ED3" w:rsidRDefault="00E67D85" w:rsidP="002F7C5C">
            <w:pPr>
              <w:spacing w:line="276" w:lineRule="auto"/>
              <w:contextualSpacing/>
              <w:jc w:val="both"/>
              <w:rPr>
                <w:rFonts w:ascii="Calibri" w:eastAsia="Calibri" w:hAnsi="Calibri" w:cs="Arial"/>
              </w:rPr>
            </w:pPr>
            <w:r w:rsidRPr="00424ED3">
              <w:rPr>
                <w:rFonts w:ascii="Calibri" w:eastAsia="Calibri" w:hAnsi="Calibri" w:cs="Arial"/>
              </w:rPr>
              <w:t>Partnerstwo</w:t>
            </w:r>
          </w:p>
        </w:tc>
        <w:tc>
          <w:tcPr>
            <w:tcW w:w="5245" w:type="dxa"/>
            <w:shd w:val="clear" w:color="auto" w:fill="FFFFFF" w:themeFill="background1"/>
            <w:vAlign w:val="center"/>
          </w:tcPr>
          <w:p w:rsidR="00111362" w:rsidRPr="00111362" w:rsidRDefault="00111362" w:rsidP="002F7C5C">
            <w:pPr>
              <w:spacing w:line="276" w:lineRule="auto"/>
              <w:contextualSpacing/>
              <w:rPr>
                <w:rFonts w:ascii="Calibri" w:hAnsi="Calibri" w:cs="Arial"/>
              </w:rPr>
            </w:pPr>
            <w:r w:rsidRPr="00111362">
              <w:rPr>
                <w:rFonts w:ascii="Calibri" w:hAnsi="Calibri" w:cs="Arial"/>
              </w:rPr>
              <w:t>Ocenie podlega</w:t>
            </w:r>
            <w:r>
              <w:rPr>
                <w:rFonts w:ascii="Calibri" w:hAnsi="Calibri" w:cs="Arial"/>
              </w:rPr>
              <w:t xml:space="preserve"> stopień, w jakim partnerstwo w </w:t>
            </w:r>
            <w:r w:rsidRPr="00111362">
              <w:rPr>
                <w:rFonts w:ascii="Calibri" w:hAnsi="Calibri" w:cs="Arial"/>
              </w:rPr>
              <w:t>projekcie przyczyni się do osiągnięcia rezultatów projektu wyrażonych poprzez wskaźniki monitorowania.</w:t>
            </w:r>
          </w:p>
          <w:p w:rsidR="00111362" w:rsidRPr="00111362" w:rsidRDefault="00111362" w:rsidP="002F7C5C">
            <w:pPr>
              <w:spacing w:line="276" w:lineRule="auto"/>
              <w:contextualSpacing/>
              <w:rPr>
                <w:rFonts w:ascii="Calibri" w:hAnsi="Calibri" w:cs="Arial"/>
              </w:rPr>
            </w:pPr>
            <w:r w:rsidRPr="00111362">
              <w:rPr>
                <w:rFonts w:ascii="Calibri" w:hAnsi="Calibri" w:cs="Arial"/>
                <w:b/>
                <w:bCs/>
              </w:rPr>
              <w:t>0 pkt</w:t>
            </w:r>
            <w:r w:rsidRPr="00111362">
              <w:rPr>
                <w:rFonts w:ascii="Calibri" w:hAnsi="Calibri" w:cs="Arial"/>
                <w:bCs/>
              </w:rPr>
              <w:t xml:space="preserve"> – </w:t>
            </w:r>
            <w:r w:rsidRPr="00111362">
              <w:rPr>
                <w:rFonts w:ascii="Calibri" w:hAnsi="Calibri" w:cs="Arial"/>
              </w:rPr>
              <w:t>projekt realizowany jest w partnerstwie instytucji rynku pracy i ins</w:t>
            </w:r>
            <w:r>
              <w:rPr>
                <w:rFonts w:ascii="Calibri" w:hAnsi="Calibri" w:cs="Arial"/>
              </w:rPr>
              <w:t>tytucji integracji społecznej z </w:t>
            </w:r>
            <w:r w:rsidRPr="00111362">
              <w:rPr>
                <w:rFonts w:ascii="Calibri" w:hAnsi="Calibri" w:cs="Arial"/>
              </w:rPr>
              <w:t>jednym lub kilkoma podmiotami z poniższej listy:</w:t>
            </w:r>
          </w:p>
          <w:p w:rsidR="00111362" w:rsidRPr="00111362" w:rsidRDefault="00111362" w:rsidP="002F7C5C">
            <w:pPr>
              <w:numPr>
                <w:ilvl w:val="0"/>
                <w:numId w:val="80"/>
              </w:numPr>
              <w:spacing w:line="276" w:lineRule="auto"/>
              <w:ind w:left="490"/>
              <w:contextualSpacing/>
              <w:jc w:val="both"/>
              <w:rPr>
                <w:rFonts w:ascii="Calibri" w:hAnsi="Calibri" w:cs="Arial"/>
              </w:rPr>
            </w:pPr>
            <w:r w:rsidRPr="00111362">
              <w:rPr>
                <w:rFonts w:ascii="Calibri" w:hAnsi="Calibri" w:cs="Arial"/>
              </w:rPr>
              <w:t>organizacje pozarządowe,</w:t>
            </w:r>
          </w:p>
          <w:p w:rsidR="00111362" w:rsidRPr="00111362" w:rsidRDefault="00111362" w:rsidP="002F7C5C">
            <w:pPr>
              <w:numPr>
                <w:ilvl w:val="0"/>
                <w:numId w:val="80"/>
              </w:numPr>
              <w:spacing w:line="276" w:lineRule="auto"/>
              <w:ind w:left="490"/>
              <w:contextualSpacing/>
              <w:jc w:val="both"/>
              <w:rPr>
                <w:rFonts w:ascii="Calibri" w:hAnsi="Calibri" w:cs="Arial"/>
              </w:rPr>
            </w:pPr>
            <w:r w:rsidRPr="00111362">
              <w:rPr>
                <w:rFonts w:ascii="Calibri" w:hAnsi="Calibri" w:cs="Arial"/>
              </w:rPr>
              <w:t>instytucje edukacyjne/szkoły wyższe,</w:t>
            </w:r>
          </w:p>
          <w:p w:rsidR="00111362" w:rsidRPr="00111362" w:rsidRDefault="00111362" w:rsidP="002F7C5C">
            <w:pPr>
              <w:numPr>
                <w:ilvl w:val="0"/>
                <w:numId w:val="80"/>
              </w:numPr>
              <w:spacing w:line="276" w:lineRule="auto"/>
              <w:ind w:left="490"/>
              <w:contextualSpacing/>
              <w:jc w:val="both"/>
              <w:rPr>
                <w:rFonts w:ascii="Calibri" w:hAnsi="Calibri" w:cs="Arial"/>
              </w:rPr>
            </w:pPr>
            <w:r w:rsidRPr="00111362">
              <w:rPr>
                <w:rFonts w:ascii="Calibri" w:hAnsi="Calibri" w:cs="Arial"/>
              </w:rPr>
              <w:t>pracodawcy,</w:t>
            </w:r>
          </w:p>
          <w:p w:rsidR="00111362" w:rsidRPr="00111362" w:rsidRDefault="00111362" w:rsidP="002F7C5C">
            <w:pPr>
              <w:numPr>
                <w:ilvl w:val="0"/>
                <w:numId w:val="80"/>
              </w:numPr>
              <w:spacing w:line="276" w:lineRule="auto"/>
              <w:ind w:left="490"/>
              <w:contextualSpacing/>
              <w:jc w:val="both"/>
              <w:rPr>
                <w:rFonts w:ascii="Calibri" w:hAnsi="Calibri" w:cs="Arial"/>
              </w:rPr>
            </w:pPr>
            <w:r w:rsidRPr="00111362">
              <w:rPr>
                <w:rFonts w:ascii="Calibri" w:hAnsi="Calibri" w:cs="Arial"/>
              </w:rPr>
              <w:t>IOB,</w:t>
            </w:r>
          </w:p>
          <w:p w:rsidR="00111362" w:rsidRPr="00111362" w:rsidRDefault="00111362" w:rsidP="002F7C5C">
            <w:pPr>
              <w:spacing w:line="276" w:lineRule="auto"/>
              <w:contextualSpacing/>
              <w:rPr>
                <w:rFonts w:ascii="Calibri" w:hAnsi="Calibri" w:cs="Arial"/>
              </w:rPr>
            </w:pPr>
            <w:r w:rsidRPr="00111362">
              <w:rPr>
                <w:rFonts w:ascii="Calibri" w:hAnsi="Calibri" w:cs="Arial"/>
              </w:rPr>
              <w:t>które nie przyczyni się do osiągnięcia rezultatów projektu wyrażonych poprzez wskaźniki monitorowania.</w:t>
            </w:r>
          </w:p>
          <w:p w:rsidR="00111362" w:rsidRPr="00111362" w:rsidRDefault="00111362" w:rsidP="002F7C5C">
            <w:pPr>
              <w:spacing w:line="276" w:lineRule="auto"/>
              <w:contextualSpacing/>
              <w:rPr>
                <w:rFonts w:ascii="Calibri" w:hAnsi="Calibri" w:cs="Arial"/>
              </w:rPr>
            </w:pPr>
            <w:r w:rsidRPr="00111362">
              <w:rPr>
                <w:rFonts w:ascii="Calibri" w:hAnsi="Calibri" w:cs="Arial"/>
                <w:b/>
                <w:bCs/>
              </w:rPr>
              <w:t>1 pkt</w:t>
            </w:r>
            <w:r w:rsidRPr="00111362">
              <w:rPr>
                <w:rFonts w:ascii="Calibri" w:hAnsi="Calibri" w:cs="Arial"/>
                <w:bCs/>
              </w:rPr>
              <w:t xml:space="preserve"> – </w:t>
            </w:r>
            <w:r w:rsidRPr="00111362">
              <w:rPr>
                <w:rFonts w:ascii="Calibri" w:hAnsi="Calibri" w:cs="Arial"/>
              </w:rPr>
              <w:t>projekt realizowany jest w partnerstwie instytucji rynku pracy i ins</w:t>
            </w:r>
            <w:r>
              <w:rPr>
                <w:rFonts w:ascii="Calibri" w:hAnsi="Calibri" w:cs="Arial"/>
              </w:rPr>
              <w:t>tytucji integracji społecznej z </w:t>
            </w:r>
            <w:r w:rsidRPr="00111362">
              <w:rPr>
                <w:rFonts w:ascii="Calibri" w:hAnsi="Calibri" w:cs="Arial"/>
              </w:rPr>
              <w:t>jednym lub kilkoma podmiotami z poniższej listy:</w:t>
            </w:r>
          </w:p>
          <w:p w:rsidR="00111362" w:rsidRPr="00111362" w:rsidRDefault="00111362" w:rsidP="002F7C5C">
            <w:pPr>
              <w:numPr>
                <w:ilvl w:val="0"/>
                <w:numId w:val="81"/>
              </w:numPr>
              <w:spacing w:line="276" w:lineRule="auto"/>
              <w:contextualSpacing/>
              <w:jc w:val="both"/>
              <w:rPr>
                <w:rFonts w:ascii="Calibri" w:hAnsi="Calibri" w:cs="Arial"/>
              </w:rPr>
            </w:pPr>
            <w:r w:rsidRPr="00111362">
              <w:rPr>
                <w:rFonts w:ascii="Calibri" w:hAnsi="Calibri" w:cs="Arial"/>
              </w:rPr>
              <w:t>organizacje pozarządowe,</w:t>
            </w:r>
          </w:p>
          <w:p w:rsidR="00111362" w:rsidRPr="00111362" w:rsidRDefault="00111362" w:rsidP="002F7C5C">
            <w:pPr>
              <w:numPr>
                <w:ilvl w:val="0"/>
                <w:numId w:val="81"/>
              </w:numPr>
              <w:spacing w:line="276" w:lineRule="auto"/>
              <w:contextualSpacing/>
              <w:jc w:val="both"/>
              <w:rPr>
                <w:rFonts w:ascii="Calibri" w:hAnsi="Calibri" w:cs="Arial"/>
              </w:rPr>
            </w:pPr>
            <w:r w:rsidRPr="00111362">
              <w:rPr>
                <w:rFonts w:ascii="Calibri" w:hAnsi="Calibri" w:cs="Arial"/>
              </w:rPr>
              <w:t>instytucje edukacyjne/szkoły wyższe,</w:t>
            </w:r>
          </w:p>
          <w:p w:rsidR="00111362" w:rsidRPr="00111362" w:rsidRDefault="00111362" w:rsidP="002F7C5C">
            <w:pPr>
              <w:numPr>
                <w:ilvl w:val="0"/>
                <w:numId w:val="81"/>
              </w:numPr>
              <w:spacing w:line="276" w:lineRule="auto"/>
              <w:contextualSpacing/>
              <w:jc w:val="both"/>
              <w:rPr>
                <w:rFonts w:ascii="Calibri" w:hAnsi="Calibri" w:cs="Arial"/>
              </w:rPr>
            </w:pPr>
            <w:r w:rsidRPr="00111362">
              <w:rPr>
                <w:rFonts w:ascii="Calibri" w:hAnsi="Calibri" w:cs="Arial"/>
              </w:rPr>
              <w:t>pracodawcy,</w:t>
            </w:r>
          </w:p>
          <w:p w:rsidR="00111362" w:rsidRPr="00111362" w:rsidRDefault="00111362" w:rsidP="002F7C5C">
            <w:pPr>
              <w:numPr>
                <w:ilvl w:val="0"/>
                <w:numId w:val="81"/>
              </w:numPr>
              <w:spacing w:line="276" w:lineRule="auto"/>
              <w:contextualSpacing/>
              <w:jc w:val="both"/>
              <w:rPr>
                <w:rFonts w:ascii="Calibri" w:hAnsi="Calibri" w:cs="Arial"/>
              </w:rPr>
            </w:pPr>
            <w:r w:rsidRPr="00111362">
              <w:rPr>
                <w:rFonts w:ascii="Calibri" w:hAnsi="Calibri" w:cs="Arial"/>
              </w:rPr>
              <w:t>IOB,</w:t>
            </w:r>
          </w:p>
          <w:p w:rsidR="00111362" w:rsidRPr="00111362" w:rsidRDefault="00111362" w:rsidP="002F7C5C">
            <w:pPr>
              <w:spacing w:line="276" w:lineRule="auto"/>
              <w:contextualSpacing/>
              <w:rPr>
                <w:rFonts w:ascii="Calibri" w:hAnsi="Calibri" w:cs="Arial"/>
              </w:rPr>
            </w:pPr>
            <w:r w:rsidRPr="00111362">
              <w:rPr>
                <w:rFonts w:ascii="Calibri" w:hAnsi="Calibri" w:cs="Arial"/>
              </w:rPr>
              <w:t>które przyczyni się do osiągnięcia większości rezultatów projektu wyrażonych poprzez wskaźniki monitorowania.</w:t>
            </w:r>
          </w:p>
          <w:p w:rsidR="00111362" w:rsidRPr="00111362" w:rsidRDefault="00111362" w:rsidP="002F7C5C">
            <w:pPr>
              <w:spacing w:line="276" w:lineRule="auto"/>
              <w:contextualSpacing/>
              <w:rPr>
                <w:rFonts w:ascii="Calibri" w:hAnsi="Calibri" w:cs="Arial"/>
              </w:rPr>
            </w:pPr>
            <w:r w:rsidRPr="00111362">
              <w:rPr>
                <w:rFonts w:ascii="Calibri" w:hAnsi="Calibri" w:cs="Arial"/>
                <w:b/>
                <w:bCs/>
              </w:rPr>
              <w:lastRenderedPageBreak/>
              <w:t>2 pkt</w:t>
            </w:r>
            <w:r w:rsidRPr="00111362">
              <w:rPr>
                <w:rFonts w:ascii="Calibri" w:hAnsi="Calibri" w:cs="Arial"/>
                <w:bCs/>
              </w:rPr>
              <w:t xml:space="preserve"> – </w:t>
            </w:r>
            <w:r w:rsidRPr="00111362">
              <w:rPr>
                <w:rFonts w:ascii="Calibri" w:hAnsi="Calibri" w:cs="Arial"/>
              </w:rPr>
              <w:t>projekt realizowany jest w partnerstwie instytucji rynku pracy i instytucji integracji społecznej z</w:t>
            </w:r>
            <w:r>
              <w:rPr>
                <w:rFonts w:ascii="Calibri" w:hAnsi="Calibri" w:cs="Arial"/>
              </w:rPr>
              <w:t> </w:t>
            </w:r>
            <w:r w:rsidRPr="00111362">
              <w:rPr>
                <w:rFonts w:ascii="Calibri" w:hAnsi="Calibri" w:cs="Arial"/>
              </w:rPr>
              <w:t>jednym lub kilkoma podmiotami z poniższej listy:</w:t>
            </w:r>
          </w:p>
          <w:p w:rsidR="00111362" w:rsidRPr="00111362" w:rsidRDefault="00111362" w:rsidP="002F7C5C">
            <w:pPr>
              <w:numPr>
                <w:ilvl w:val="0"/>
                <w:numId w:val="82"/>
              </w:numPr>
              <w:spacing w:line="276" w:lineRule="auto"/>
              <w:contextualSpacing/>
              <w:jc w:val="both"/>
              <w:rPr>
                <w:rFonts w:ascii="Calibri" w:hAnsi="Calibri" w:cs="Arial"/>
              </w:rPr>
            </w:pPr>
            <w:r w:rsidRPr="00111362">
              <w:rPr>
                <w:rFonts w:ascii="Calibri" w:hAnsi="Calibri" w:cs="Arial"/>
              </w:rPr>
              <w:t>organizacje pozarządowe,</w:t>
            </w:r>
          </w:p>
          <w:p w:rsidR="00111362" w:rsidRPr="00111362" w:rsidRDefault="00111362" w:rsidP="002F7C5C">
            <w:pPr>
              <w:numPr>
                <w:ilvl w:val="0"/>
                <w:numId w:val="82"/>
              </w:numPr>
              <w:spacing w:line="276" w:lineRule="auto"/>
              <w:contextualSpacing/>
              <w:jc w:val="both"/>
              <w:rPr>
                <w:rFonts w:ascii="Calibri" w:hAnsi="Calibri" w:cs="Arial"/>
              </w:rPr>
            </w:pPr>
            <w:r w:rsidRPr="00111362">
              <w:rPr>
                <w:rFonts w:ascii="Calibri" w:hAnsi="Calibri" w:cs="Arial"/>
              </w:rPr>
              <w:t>instytucje edukacyjne/szkoły wyższe,</w:t>
            </w:r>
          </w:p>
          <w:p w:rsidR="00111362" w:rsidRPr="00111362" w:rsidRDefault="00111362" w:rsidP="002F7C5C">
            <w:pPr>
              <w:numPr>
                <w:ilvl w:val="0"/>
                <w:numId w:val="82"/>
              </w:numPr>
              <w:spacing w:line="276" w:lineRule="auto"/>
              <w:contextualSpacing/>
              <w:jc w:val="both"/>
              <w:rPr>
                <w:rFonts w:ascii="Calibri" w:hAnsi="Calibri" w:cs="Arial"/>
              </w:rPr>
            </w:pPr>
            <w:r w:rsidRPr="00111362">
              <w:rPr>
                <w:rFonts w:ascii="Calibri" w:hAnsi="Calibri" w:cs="Arial"/>
              </w:rPr>
              <w:t>pracodawcy,</w:t>
            </w:r>
          </w:p>
          <w:p w:rsidR="00111362" w:rsidRPr="00111362" w:rsidRDefault="00111362" w:rsidP="002F7C5C">
            <w:pPr>
              <w:numPr>
                <w:ilvl w:val="0"/>
                <w:numId w:val="82"/>
              </w:numPr>
              <w:spacing w:line="276" w:lineRule="auto"/>
              <w:contextualSpacing/>
              <w:jc w:val="both"/>
              <w:rPr>
                <w:rFonts w:ascii="Calibri" w:hAnsi="Calibri" w:cs="Arial"/>
              </w:rPr>
            </w:pPr>
            <w:r w:rsidRPr="00111362">
              <w:rPr>
                <w:rFonts w:ascii="Calibri" w:hAnsi="Calibri" w:cs="Arial"/>
              </w:rPr>
              <w:t>IOB,</w:t>
            </w:r>
          </w:p>
          <w:p w:rsidR="00030414" w:rsidRPr="00111362" w:rsidRDefault="00111362" w:rsidP="002F7C5C">
            <w:pPr>
              <w:spacing w:line="276" w:lineRule="auto"/>
              <w:contextualSpacing/>
              <w:rPr>
                <w:rFonts w:ascii="Calibri" w:hAnsi="Calibri" w:cs="Arial"/>
              </w:rPr>
            </w:pPr>
            <w:r w:rsidRPr="00111362">
              <w:rPr>
                <w:rFonts w:ascii="Calibri" w:hAnsi="Calibri" w:cs="Arial"/>
              </w:rPr>
              <w:t>które przyczyni się do osiągnięcia wszystkich rezultatów projektu wyrażonych poprzez wskaźniki monitorowania.</w:t>
            </w:r>
          </w:p>
        </w:tc>
        <w:tc>
          <w:tcPr>
            <w:tcW w:w="1134" w:type="dxa"/>
            <w:shd w:val="clear" w:color="auto" w:fill="FFFFFF" w:themeFill="background1"/>
            <w:vAlign w:val="center"/>
          </w:tcPr>
          <w:p w:rsidR="00030414" w:rsidRPr="00424ED3" w:rsidRDefault="00030414" w:rsidP="002F7C5C">
            <w:pPr>
              <w:spacing w:line="276" w:lineRule="auto"/>
              <w:contextualSpacing/>
              <w:jc w:val="center"/>
              <w:rPr>
                <w:rFonts w:ascii="Calibri" w:eastAsia="Calibri" w:hAnsi="Calibri" w:cs="Arial"/>
              </w:rPr>
            </w:pPr>
            <w:r w:rsidRPr="00424ED3">
              <w:rPr>
                <w:rFonts w:ascii="Calibri" w:eastAsia="Calibri" w:hAnsi="Calibri" w:cs="Arial"/>
              </w:rPr>
              <w:lastRenderedPageBreak/>
              <w:t>4</w:t>
            </w:r>
          </w:p>
        </w:tc>
        <w:tc>
          <w:tcPr>
            <w:tcW w:w="1161" w:type="dxa"/>
            <w:shd w:val="clear" w:color="auto" w:fill="FFFFFF" w:themeFill="background1"/>
            <w:vAlign w:val="center"/>
          </w:tcPr>
          <w:p w:rsidR="00030414" w:rsidRPr="00424ED3" w:rsidRDefault="00030414" w:rsidP="002F7C5C">
            <w:pPr>
              <w:spacing w:line="276" w:lineRule="auto"/>
              <w:contextualSpacing/>
              <w:jc w:val="center"/>
              <w:rPr>
                <w:rFonts w:ascii="Calibri" w:eastAsia="Calibri" w:hAnsi="Calibri" w:cs="Arial"/>
              </w:rPr>
            </w:pPr>
            <w:r w:rsidRPr="00424ED3">
              <w:rPr>
                <w:rFonts w:ascii="Calibri" w:eastAsia="Calibri" w:hAnsi="Calibri" w:cs="Arial"/>
              </w:rPr>
              <w:t>8</w:t>
            </w:r>
          </w:p>
        </w:tc>
      </w:tr>
      <w:tr w:rsidR="00030414" w:rsidRPr="00D30106" w:rsidTr="00E67D85">
        <w:trPr>
          <w:trHeight w:val="2677"/>
        </w:trPr>
        <w:tc>
          <w:tcPr>
            <w:tcW w:w="1526" w:type="dxa"/>
            <w:shd w:val="clear" w:color="auto" w:fill="FFFFFF" w:themeFill="background1"/>
            <w:vAlign w:val="center"/>
          </w:tcPr>
          <w:p w:rsidR="00030414" w:rsidRPr="00424ED3" w:rsidRDefault="00E67D85" w:rsidP="002F7C5C">
            <w:pPr>
              <w:spacing w:line="276" w:lineRule="auto"/>
              <w:contextualSpacing/>
              <w:jc w:val="both"/>
              <w:rPr>
                <w:rFonts w:ascii="Calibri" w:eastAsia="Calibri" w:hAnsi="Calibri" w:cs="Arial"/>
              </w:rPr>
            </w:pPr>
            <w:r w:rsidRPr="00424ED3">
              <w:rPr>
                <w:rFonts w:ascii="Calibri" w:eastAsia="Calibri" w:hAnsi="Calibri" w:cs="Arial"/>
              </w:rPr>
              <w:t>Podejście oddolne</w:t>
            </w:r>
          </w:p>
        </w:tc>
        <w:tc>
          <w:tcPr>
            <w:tcW w:w="5245" w:type="dxa"/>
            <w:shd w:val="clear" w:color="auto" w:fill="FFFFFF" w:themeFill="background1"/>
            <w:vAlign w:val="center"/>
          </w:tcPr>
          <w:p w:rsidR="00111362" w:rsidRPr="00111362" w:rsidRDefault="00111362" w:rsidP="002F7C5C">
            <w:pPr>
              <w:spacing w:line="276" w:lineRule="auto"/>
              <w:rPr>
                <w:rFonts w:asciiTheme="minorHAnsi" w:hAnsiTheme="minorHAnsi"/>
              </w:rPr>
            </w:pPr>
            <w:r w:rsidRPr="00111362">
              <w:rPr>
                <w:rFonts w:asciiTheme="minorHAnsi" w:hAnsiTheme="minorHAnsi"/>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rsidR="00111362" w:rsidRPr="00111362" w:rsidRDefault="00111362" w:rsidP="002F7C5C">
            <w:pPr>
              <w:spacing w:line="276" w:lineRule="auto"/>
              <w:rPr>
                <w:rFonts w:asciiTheme="minorHAnsi" w:hAnsiTheme="minorHAnsi"/>
              </w:rPr>
            </w:pPr>
            <w:r w:rsidRPr="00111362">
              <w:rPr>
                <w:rFonts w:asciiTheme="minorHAnsi" w:hAnsiTheme="minorHAnsi"/>
                <w:b/>
                <w:bCs/>
              </w:rPr>
              <w:t>0 pkt</w:t>
            </w:r>
            <w:r w:rsidRPr="00111362">
              <w:rPr>
                <w:rFonts w:asciiTheme="minorHAnsi" w:hAnsiTheme="minorHAnsi"/>
                <w:bCs/>
              </w:rPr>
              <w:t xml:space="preserve"> – </w:t>
            </w:r>
            <w:r w:rsidRPr="00111362">
              <w:rPr>
                <w:rFonts w:asciiTheme="minorHAnsi" w:hAnsiTheme="minorHAnsi"/>
              </w:rPr>
              <w:t>projekt nie jest zidentyfikowany w odpowiedniej strategii, przyjętej i realizowanej w oparciu o podejście oddolne i wielosektorowe.</w:t>
            </w:r>
          </w:p>
          <w:p w:rsidR="00111362" w:rsidRPr="00111362" w:rsidRDefault="00111362" w:rsidP="002F7C5C">
            <w:pPr>
              <w:spacing w:line="276" w:lineRule="auto"/>
              <w:rPr>
                <w:rFonts w:asciiTheme="minorHAnsi" w:hAnsiTheme="minorHAnsi"/>
              </w:rPr>
            </w:pPr>
            <w:r w:rsidRPr="00111362">
              <w:rPr>
                <w:rFonts w:asciiTheme="minorHAnsi" w:hAnsiTheme="minorHAnsi"/>
                <w:b/>
                <w:bCs/>
              </w:rPr>
              <w:t>1 pkt</w:t>
            </w:r>
            <w:r w:rsidRPr="00111362">
              <w:rPr>
                <w:rFonts w:asciiTheme="minorHAnsi" w:hAnsiTheme="minorHAnsi"/>
                <w:bCs/>
              </w:rPr>
              <w:t xml:space="preserve"> – </w:t>
            </w:r>
            <w:r w:rsidRPr="00111362">
              <w:rPr>
                <w:rFonts w:asciiTheme="minorHAnsi" w:hAnsiTheme="minorHAnsi"/>
              </w:rPr>
              <w:t>projekt jest zidentyfikowany w odpowiedniej strategii, przyjętej i realizowanej w oparciu o podejście oddolne i wielosektorowe, ale zamieszczony w niej opis jest na tyle ogólny, że nie pozwala na ocenę jego celów, rezultatów bądź innych kluczowych parametrów i/lub nie będzie integrował aktywności wielu podmiotów.</w:t>
            </w:r>
          </w:p>
          <w:p w:rsidR="00030414" w:rsidRPr="002B404F" w:rsidRDefault="00111362" w:rsidP="002F7C5C">
            <w:pPr>
              <w:spacing w:line="276" w:lineRule="auto"/>
              <w:contextualSpacing/>
              <w:rPr>
                <w:rFonts w:ascii="Calibri" w:eastAsia="Calibri" w:hAnsi="Calibri" w:cs="Arial"/>
                <w:highlight w:val="red"/>
              </w:rPr>
            </w:pPr>
            <w:r w:rsidRPr="00111362">
              <w:rPr>
                <w:rFonts w:asciiTheme="minorHAnsi" w:hAnsiTheme="minorHAnsi"/>
                <w:b/>
                <w:bCs/>
              </w:rPr>
              <w:t>2 pkt</w:t>
            </w:r>
            <w:r w:rsidRPr="00111362">
              <w:rPr>
                <w:rFonts w:asciiTheme="minorHAnsi" w:hAnsiTheme="minorHAnsi"/>
                <w:bCs/>
              </w:rPr>
              <w:t xml:space="preserve"> – </w:t>
            </w:r>
            <w:r w:rsidRPr="00111362">
              <w:rPr>
                <w:rFonts w:asciiTheme="minorHAnsi" w:hAnsiTheme="minorHAnsi"/>
              </w:rPr>
              <w:t xml:space="preserve">projekt jest zidentyfikowany w odpowiedniej strategii, przyjętej i realizowanej w oparciu o podejście oddolne i wielosektorowe, </w:t>
            </w:r>
            <w:r w:rsidRPr="00111362">
              <w:rPr>
                <w:rFonts w:asciiTheme="minorHAnsi" w:hAnsiTheme="minorHAnsi"/>
              </w:rPr>
              <w:lastRenderedPageBreak/>
              <w:t>zamieszczony w niej opis pozwala na ocenę jego celów, rezultatów i innych kluczowych param</w:t>
            </w:r>
            <w:r>
              <w:rPr>
                <w:rFonts w:asciiTheme="minorHAnsi" w:hAnsiTheme="minorHAnsi"/>
              </w:rPr>
              <w:t>etrów, jak również wskazuje, że </w:t>
            </w:r>
            <w:r w:rsidRPr="00111362">
              <w:rPr>
                <w:rFonts w:asciiTheme="minorHAnsi" w:hAnsiTheme="minorHAnsi"/>
              </w:rPr>
              <w:t>będzie integrował aktywności wielu podmiotów.</w:t>
            </w:r>
          </w:p>
        </w:tc>
        <w:tc>
          <w:tcPr>
            <w:tcW w:w="1134" w:type="dxa"/>
            <w:shd w:val="clear" w:color="auto" w:fill="FFFFFF" w:themeFill="background1"/>
            <w:vAlign w:val="center"/>
          </w:tcPr>
          <w:p w:rsidR="00030414" w:rsidRPr="00424ED3" w:rsidRDefault="00030414" w:rsidP="002F7C5C">
            <w:pPr>
              <w:spacing w:line="276" w:lineRule="auto"/>
              <w:contextualSpacing/>
              <w:jc w:val="center"/>
              <w:rPr>
                <w:rFonts w:ascii="Calibri" w:eastAsia="Calibri" w:hAnsi="Calibri" w:cs="Arial"/>
              </w:rPr>
            </w:pPr>
            <w:r w:rsidRPr="00424ED3">
              <w:rPr>
                <w:rFonts w:ascii="Calibri" w:eastAsia="Calibri" w:hAnsi="Calibri" w:cs="Arial"/>
              </w:rPr>
              <w:lastRenderedPageBreak/>
              <w:t>3</w:t>
            </w:r>
          </w:p>
        </w:tc>
        <w:tc>
          <w:tcPr>
            <w:tcW w:w="1161" w:type="dxa"/>
            <w:shd w:val="clear" w:color="auto" w:fill="FFFFFF" w:themeFill="background1"/>
            <w:vAlign w:val="center"/>
          </w:tcPr>
          <w:p w:rsidR="00030414" w:rsidRPr="00424ED3" w:rsidRDefault="00030414" w:rsidP="002F7C5C">
            <w:pPr>
              <w:spacing w:line="276" w:lineRule="auto"/>
              <w:contextualSpacing/>
              <w:jc w:val="center"/>
              <w:rPr>
                <w:rFonts w:ascii="Calibri" w:eastAsia="Calibri" w:hAnsi="Calibri" w:cs="Arial"/>
              </w:rPr>
            </w:pPr>
            <w:r w:rsidRPr="00424ED3">
              <w:rPr>
                <w:rFonts w:ascii="Calibri" w:eastAsia="Calibri" w:hAnsi="Calibri" w:cs="Arial"/>
              </w:rPr>
              <w:t>6</w:t>
            </w:r>
          </w:p>
        </w:tc>
      </w:tr>
    </w:tbl>
    <w:p w:rsidR="009920F5" w:rsidRDefault="009920F5" w:rsidP="002F7C5C">
      <w:pPr>
        <w:spacing w:line="276" w:lineRule="auto"/>
        <w:rPr>
          <w:rFonts w:asciiTheme="minorHAnsi" w:eastAsiaTheme="minorHAnsi" w:hAnsiTheme="minorHAnsi" w:cstheme="minorBidi"/>
          <w:sz w:val="22"/>
          <w:szCs w:val="22"/>
          <w:lang w:eastAsia="en-US"/>
        </w:rPr>
      </w:pPr>
    </w:p>
    <w:p w:rsidR="00DB70D1" w:rsidRDefault="009920F5" w:rsidP="002F7C5C">
      <w:pPr>
        <w:spacing w:line="276" w:lineRule="auto"/>
        <w:jc w:val="both"/>
        <w:rPr>
          <w:rFonts w:asciiTheme="minorHAnsi" w:hAnsiTheme="minorHAnsi"/>
          <w:sz w:val="22"/>
        </w:rPr>
      </w:pPr>
      <w:r>
        <w:rPr>
          <w:rFonts w:asciiTheme="minorHAnsi" w:hAnsiTheme="minorHAnsi"/>
          <w:sz w:val="22"/>
        </w:rPr>
        <w:t>Szczegóło</w:t>
      </w:r>
      <w:r w:rsidR="00DB70D1" w:rsidRPr="00DB70D1">
        <w:rPr>
          <w:rFonts w:asciiTheme="minorHAnsi" w:hAnsiTheme="minorHAnsi"/>
          <w:sz w:val="22"/>
        </w:rPr>
        <w:t xml:space="preserve">wy </w:t>
      </w:r>
      <w:r w:rsidR="00DB70D1" w:rsidRPr="00DB70D1">
        <w:rPr>
          <w:rFonts w:asciiTheme="minorHAnsi" w:hAnsiTheme="minorHAnsi"/>
          <w:b/>
          <w:sz w:val="22"/>
        </w:rPr>
        <w:t>katalog wszystkich kryteriów obowiązując</w:t>
      </w:r>
      <w:r w:rsidR="000F050F">
        <w:rPr>
          <w:rFonts w:asciiTheme="minorHAnsi" w:hAnsiTheme="minorHAnsi"/>
          <w:b/>
          <w:sz w:val="22"/>
        </w:rPr>
        <w:t>ych w niniejszym konkursie wraz </w:t>
      </w:r>
      <w:r w:rsidR="00DB70D1" w:rsidRPr="00DB70D1">
        <w:rPr>
          <w:rFonts w:asciiTheme="minorHAnsi" w:hAnsiTheme="minorHAnsi"/>
          <w:b/>
          <w:sz w:val="22"/>
        </w:rPr>
        <w:t>z</w:t>
      </w:r>
      <w:r w:rsidR="00076C1C">
        <w:rPr>
          <w:rFonts w:asciiTheme="minorHAnsi" w:hAnsiTheme="minorHAnsi"/>
          <w:b/>
          <w:sz w:val="22"/>
        </w:rPr>
        <w:t> </w:t>
      </w:r>
      <w:r w:rsidR="00DB70D1" w:rsidRPr="00DB70D1">
        <w:rPr>
          <w:rFonts w:asciiTheme="minorHAnsi" w:hAnsiTheme="minorHAnsi"/>
          <w:b/>
          <w:sz w:val="22"/>
        </w:rPr>
        <w:t>definicjami</w:t>
      </w:r>
      <w:r w:rsidR="00DB70D1">
        <w:rPr>
          <w:rFonts w:asciiTheme="minorHAnsi" w:hAnsiTheme="minorHAnsi"/>
          <w:sz w:val="22"/>
        </w:rPr>
        <w:t xml:space="preserve"> i </w:t>
      </w:r>
      <w:r w:rsidR="00DB70D1" w:rsidRPr="00DB70D1">
        <w:rPr>
          <w:rFonts w:asciiTheme="minorHAnsi" w:hAnsiTheme="minorHAnsi"/>
          <w:sz w:val="22"/>
        </w:rPr>
        <w:t>opisem znaczenia poszczeg</w:t>
      </w:r>
      <w:r w:rsidR="00DB70D1" w:rsidRPr="009124EE">
        <w:rPr>
          <w:rFonts w:asciiTheme="minorHAnsi" w:hAnsiTheme="minorHAnsi"/>
          <w:sz w:val="22"/>
        </w:rPr>
        <w:t xml:space="preserve">ólnych kryteriów znajduje się w </w:t>
      </w:r>
      <w:r w:rsidR="00DB70D1" w:rsidRPr="009124EE">
        <w:rPr>
          <w:rFonts w:asciiTheme="minorHAnsi" w:hAnsiTheme="minorHAnsi"/>
          <w:sz w:val="22"/>
          <w:u w:val="single"/>
        </w:rPr>
        <w:t xml:space="preserve">załączniku nr </w:t>
      </w:r>
      <w:r w:rsidR="006F043A" w:rsidRPr="009124EE">
        <w:rPr>
          <w:rFonts w:asciiTheme="minorHAnsi" w:hAnsiTheme="minorHAnsi"/>
          <w:sz w:val="22"/>
          <w:u w:val="single"/>
        </w:rPr>
        <w:t>1</w:t>
      </w:r>
      <w:r w:rsidR="000F050F" w:rsidRPr="009124EE">
        <w:rPr>
          <w:rFonts w:asciiTheme="minorHAnsi" w:hAnsiTheme="minorHAnsi"/>
          <w:sz w:val="22"/>
        </w:rPr>
        <w:t xml:space="preserve"> do </w:t>
      </w:r>
      <w:r w:rsidR="00DB70D1" w:rsidRPr="009124EE">
        <w:rPr>
          <w:rFonts w:asciiTheme="minorHAnsi" w:hAnsiTheme="minorHAnsi"/>
          <w:sz w:val="22"/>
        </w:rPr>
        <w:t xml:space="preserve">niniejszego regulaminu, przy czym wykaz obszarów </w:t>
      </w:r>
      <w:r w:rsidR="00D7467C" w:rsidRPr="009124EE">
        <w:rPr>
          <w:rFonts w:asciiTheme="minorHAnsi" w:eastAsiaTheme="minorHAnsi" w:hAnsiTheme="minorHAnsi" w:cstheme="minorBidi"/>
          <w:bCs/>
          <w:sz w:val="22"/>
          <w:szCs w:val="22"/>
          <w:lang w:eastAsia="en-US"/>
        </w:rPr>
        <w:t>o wysokiej stopie bezrobocia</w:t>
      </w:r>
      <w:r w:rsidR="00DB70D1" w:rsidRPr="009124EE">
        <w:rPr>
          <w:rFonts w:asciiTheme="minorHAnsi" w:hAnsiTheme="minorHAnsi"/>
          <w:sz w:val="22"/>
        </w:rPr>
        <w:t xml:space="preserve"> w województwie pomorskim stanowi </w:t>
      </w:r>
      <w:r w:rsidR="00DB70D1" w:rsidRPr="009124EE">
        <w:rPr>
          <w:rFonts w:asciiTheme="minorHAnsi" w:hAnsiTheme="minorHAnsi"/>
          <w:sz w:val="22"/>
          <w:u w:val="single"/>
        </w:rPr>
        <w:t xml:space="preserve">załącznik nr </w:t>
      </w:r>
      <w:r w:rsidR="009124EE" w:rsidRPr="009124EE">
        <w:rPr>
          <w:rFonts w:asciiTheme="minorHAnsi" w:hAnsiTheme="minorHAnsi"/>
          <w:sz w:val="22"/>
          <w:u w:val="single"/>
        </w:rPr>
        <w:t>3</w:t>
      </w:r>
      <w:r w:rsidR="00DB70D1" w:rsidRPr="009124EE">
        <w:rPr>
          <w:rFonts w:asciiTheme="minorHAnsi" w:hAnsiTheme="minorHAnsi"/>
          <w:sz w:val="22"/>
        </w:rPr>
        <w:t xml:space="preserve"> do niniejszego</w:t>
      </w:r>
      <w:r w:rsidR="00DB70D1" w:rsidRPr="00DB70D1">
        <w:rPr>
          <w:rFonts w:asciiTheme="minorHAnsi" w:hAnsiTheme="minorHAnsi"/>
          <w:sz w:val="22"/>
        </w:rPr>
        <w:t xml:space="preserve"> regulaminu.</w:t>
      </w:r>
    </w:p>
    <w:p w:rsidR="00B763BB" w:rsidRDefault="00B763BB" w:rsidP="002F7C5C">
      <w:pPr>
        <w:spacing w:line="276" w:lineRule="auto"/>
        <w:jc w:val="both"/>
        <w:rPr>
          <w:rFonts w:asciiTheme="minorHAnsi" w:hAnsiTheme="minorHAnsi"/>
          <w:b/>
          <w:sz w:val="22"/>
        </w:rPr>
      </w:pPr>
    </w:p>
    <w:p w:rsidR="00B763BB" w:rsidRPr="00B763BB" w:rsidRDefault="00B763BB" w:rsidP="002F7C5C">
      <w:pPr>
        <w:spacing w:line="276" w:lineRule="auto"/>
        <w:jc w:val="both"/>
        <w:rPr>
          <w:rFonts w:asciiTheme="minorHAnsi" w:hAnsiTheme="minorHAnsi"/>
          <w:sz w:val="22"/>
        </w:rPr>
      </w:pPr>
      <w:r w:rsidRPr="00B763BB">
        <w:rPr>
          <w:rFonts w:asciiTheme="minorHAnsi" w:hAnsiTheme="minorHAnsi"/>
          <w:b/>
          <w:sz w:val="22"/>
        </w:rPr>
        <w:t>UWAGA</w:t>
      </w:r>
    </w:p>
    <w:p w:rsidR="00B763BB" w:rsidRPr="00B763BB" w:rsidRDefault="00B763BB" w:rsidP="002F7C5C">
      <w:pPr>
        <w:spacing w:line="276" w:lineRule="auto"/>
        <w:jc w:val="both"/>
        <w:rPr>
          <w:rFonts w:asciiTheme="minorHAnsi" w:hAnsiTheme="minorHAnsi"/>
          <w:sz w:val="22"/>
          <w:u w:val="single"/>
        </w:rPr>
      </w:pPr>
      <w:r w:rsidRPr="00B763BB">
        <w:rPr>
          <w:rFonts w:asciiTheme="minorHAnsi" w:hAnsiTheme="minorHAnsi"/>
          <w:sz w:val="22"/>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B763BB">
        <w:rPr>
          <w:rFonts w:asciiTheme="minorHAnsi" w:hAnsiTheme="minorHAnsi"/>
          <w:sz w:val="22"/>
          <w:u w:val="single"/>
        </w:rPr>
        <w:t>(dla jednego miejsca po przecinku):</w:t>
      </w:r>
    </w:p>
    <w:p w:rsidR="00B763BB" w:rsidRPr="00B763BB" w:rsidRDefault="00B763BB" w:rsidP="002F7C5C">
      <w:pPr>
        <w:numPr>
          <w:ilvl w:val="0"/>
          <w:numId w:val="62"/>
        </w:numPr>
        <w:spacing w:line="276" w:lineRule="auto"/>
        <w:ind w:left="426"/>
        <w:jc w:val="both"/>
        <w:rPr>
          <w:rFonts w:asciiTheme="minorHAnsi" w:hAnsiTheme="minorHAnsi"/>
          <w:sz w:val="22"/>
        </w:rPr>
      </w:pPr>
      <w:r w:rsidRPr="00B763BB">
        <w:rPr>
          <w:rFonts w:asciiTheme="minorHAnsi" w:hAnsiTheme="minorHAnsi"/>
          <w:sz w:val="22"/>
        </w:rPr>
        <w:t>do jedności w dół w przypadku uzys</w:t>
      </w:r>
      <w:r>
        <w:rPr>
          <w:rFonts w:asciiTheme="minorHAnsi" w:hAnsiTheme="minorHAnsi"/>
          <w:sz w:val="22"/>
        </w:rPr>
        <w:t>kania wartości w przedziale 0 – 4;</w:t>
      </w:r>
    </w:p>
    <w:p w:rsidR="00B763BB" w:rsidRPr="00B763BB" w:rsidRDefault="00B763BB" w:rsidP="002F7C5C">
      <w:pPr>
        <w:numPr>
          <w:ilvl w:val="0"/>
          <w:numId w:val="62"/>
        </w:numPr>
        <w:spacing w:line="276" w:lineRule="auto"/>
        <w:ind w:left="426"/>
        <w:jc w:val="both"/>
        <w:rPr>
          <w:rFonts w:asciiTheme="minorHAnsi" w:hAnsiTheme="minorHAnsi"/>
          <w:sz w:val="22"/>
        </w:rPr>
      </w:pPr>
      <w:r w:rsidRPr="00B763BB">
        <w:rPr>
          <w:rFonts w:asciiTheme="minorHAnsi" w:hAnsiTheme="minorHAnsi"/>
          <w:sz w:val="22"/>
        </w:rPr>
        <w:t>do jedności w górę w przypadku uzyskania wartości w przedziale 5</w:t>
      </w:r>
      <w:r>
        <w:rPr>
          <w:rFonts w:asciiTheme="minorHAnsi" w:hAnsiTheme="minorHAnsi"/>
          <w:sz w:val="22"/>
        </w:rPr>
        <w:t xml:space="preserve"> – 9.</w:t>
      </w:r>
    </w:p>
    <w:p w:rsidR="000F050F" w:rsidRDefault="000F050F"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1C3D2E"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3" w:name="_Toc420574249"/>
      <w:bookmarkStart w:id="54" w:name="_Toc422301621"/>
      <w:bookmarkStart w:id="55" w:name="_Toc462230825"/>
      <w:r w:rsidRPr="001C3D2E">
        <w:rPr>
          <w:rFonts w:asciiTheme="minorHAnsi" w:eastAsiaTheme="majorEastAsia" w:hAnsiTheme="minorHAnsi"/>
          <w:b/>
          <w:bCs/>
          <w:iCs/>
          <w:color w:val="FFFFFF" w:themeColor="background1"/>
          <w:sz w:val="24"/>
        </w:rPr>
        <w:lastRenderedPageBreak/>
        <w:t>STANDARDY UDZIELANIA WSPARCIA</w:t>
      </w:r>
      <w:bookmarkEnd w:id="53"/>
      <w:r w:rsidRPr="001C3D2E">
        <w:rPr>
          <w:rFonts w:asciiTheme="minorHAnsi" w:eastAsiaTheme="majorEastAsia" w:hAnsiTheme="minorHAnsi"/>
          <w:b/>
          <w:bCs/>
          <w:iCs/>
          <w:color w:val="FFFFFF" w:themeColor="background1"/>
          <w:sz w:val="24"/>
        </w:rPr>
        <w:t xml:space="preserve"> NA RZECZ GRUPY DOCELOWEJ</w:t>
      </w:r>
      <w:bookmarkEnd w:id="54"/>
      <w:r w:rsidRPr="001C3D2E">
        <w:rPr>
          <w:rFonts w:asciiTheme="minorHAnsi" w:eastAsiaTheme="majorEastAsia" w:hAnsiTheme="minorHAnsi"/>
          <w:b/>
          <w:bCs/>
          <w:iCs/>
          <w:color w:val="FFFFFF" w:themeColor="background1"/>
          <w:sz w:val="24"/>
        </w:rPr>
        <w:t xml:space="preserve"> W KONKURSIE</w:t>
      </w:r>
      <w:bookmarkEnd w:id="55"/>
    </w:p>
    <w:p w:rsidR="000A603A" w:rsidRPr="00E131A2" w:rsidRDefault="000A603A" w:rsidP="002F7C5C">
      <w:pPr>
        <w:spacing w:line="276" w:lineRule="auto"/>
        <w:rPr>
          <w:rFonts w:ascii="Calibri" w:eastAsia="Calibri" w:hAnsi="Calibri"/>
          <w:sz w:val="22"/>
          <w:szCs w:val="22"/>
          <w:lang w:eastAsia="en-US"/>
        </w:rPr>
      </w:pPr>
    </w:p>
    <w:p w:rsidR="00B763BB" w:rsidRPr="00B763BB" w:rsidRDefault="00B763BB" w:rsidP="002F7C5C">
      <w:pPr>
        <w:spacing w:line="276" w:lineRule="auto"/>
        <w:jc w:val="both"/>
        <w:rPr>
          <w:rFonts w:ascii="Calibri" w:eastAsia="Calibri" w:hAnsi="Calibri"/>
          <w:i/>
          <w:sz w:val="22"/>
          <w:szCs w:val="22"/>
          <w:lang w:eastAsia="en-US"/>
        </w:rPr>
      </w:pPr>
      <w:r w:rsidRPr="00B763BB">
        <w:rPr>
          <w:rFonts w:ascii="Calibri" w:eastAsia="Calibri" w:hAnsi="Calibri"/>
          <w:sz w:val="22"/>
          <w:szCs w:val="22"/>
          <w:lang w:eastAsia="en-US"/>
        </w:rPr>
        <w:t xml:space="preserve">Wnioskodawca zobligowany jest do opracowania projektu z uwzględnieniem i w oparciu o zasady, warunki i elementy </w:t>
      </w:r>
      <w:r w:rsidRPr="0083606A">
        <w:rPr>
          <w:rFonts w:ascii="Calibri" w:eastAsia="Calibri" w:hAnsi="Calibri"/>
          <w:sz w:val="22"/>
          <w:szCs w:val="22"/>
          <w:lang w:eastAsia="en-US"/>
        </w:rPr>
        <w:t xml:space="preserve">składające się na </w:t>
      </w:r>
      <w:r w:rsidR="0083606A">
        <w:rPr>
          <w:rFonts w:ascii="Calibri" w:eastAsia="Calibri" w:hAnsi="Calibri"/>
          <w:sz w:val="22"/>
          <w:szCs w:val="22"/>
          <w:lang w:eastAsia="en-US"/>
        </w:rPr>
        <w:t>s</w:t>
      </w:r>
      <w:r w:rsidRPr="0083606A">
        <w:rPr>
          <w:rFonts w:ascii="Calibri" w:eastAsia="Calibri" w:hAnsi="Calibri"/>
          <w:sz w:val="22"/>
          <w:szCs w:val="22"/>
          <w:lang w:eastAsia="en-US"/>
        </w:rPr>
        <w:t xml:space="preserve">tandardy realizacji wsparcia w zakresie </w:t>
      </w:r>
      <w:r w:rsidRPr="0083606A">
        <w:rPr>
          <w:rFonts w:asciiTheme="minorHAnsi" w:eastAsiaTheme="minorHAnsi" w:hAnsiTheme="minorHAnsi" w:cstheme="minorBidi"/>
          <w:sz w:val="22"/>
          <w:szCs w:val="22"/>
          <w:lang w:eastAsia="en-US"/>
        </w:rPr>
        <w:t>Działania 5.2.</w:t>
      </w:r>
      <w:r w:rsidRPr="00DB70D1">
        <w:rPr>
          <w:rFonts w:asciiTheme="minorHAnsi" w:eastAsiaTheme="minorHAnsi" w:hAnsiTheme="minorHAnsi" w:cs="Arial"/>
          <w:sz w:val="22"/>
          <w:szCs w:val="22"/>
        </w:rPr>
        <w:t xml:space="preserve"> </w:t>
      </w:r>
      <w:r w:rsidRPr="00111362">
        <w:rPr>
          <w:rFonts w:asciiTheme="minorHAnsi" w:eastAsiaTheme="minorHAnsi" w:hAnsiTheme="minorHAnsi" w:cs="Arial"/>
          <w:i/>
          <w:sz w:val="22"/>
          <w:szCs w:val="22"/>
        </w:rPr>
        <w:t>Aktywizacja zawodowa osób pozostających bez pracy</w:t>
      </w:r>
      <w:r w:rsidR="00BD07E3">
        <w:rPr>
          <w:rFonts w:asciiTheme="minorHAnsi" w:eastAsiaTheme="minorHAnsi" w:hAnsiTheme="minorHAnsi" w:cs="Arial"/>
          <w:i/>
          <w:sz w:val="22"/>
          <w:szCs w:val="22"/>
        </w:rPr>
        <w:t xml:space="preserve"> RPO WP 2014-2020</w:t>
      </w:r>
      <w:r w:rsidRPr="00B763BB">
        <w:rPr>
          <w:rFonts w:ascii="Calibri" w:eastAsia="Calibri" w:hAnsi="Calibri"/>
          <w:sz w:val="22"/>
          <w:szCs w:val="22"/>
          <w:lang w:eastAsia="en-US"/>
        </w:rPr>
        <w:t xml:space="preserve">, które zawarte zostały w </w:t>
      </w:r>
      <w:r w:rsidR="009124EE" w:rsidRPr="009124EE">
        <w:rPr>
          <w:rFonts w:ascii="Calibri" w:eastAsia="Calibri" w:hAnsi="Calibri"/>
          <w:sz w:val="22"/>
          <w:szCs w:val="22"/>
          <w:u w:val="single"/>
          <w:lang w:eastAsia="en-US"/>
        </w:rPr>
        <w:t>załączniku nr 4</w:t>
      </w:r>
      <w:r w:rsidRPr="009124EE">
        <w:rPr>
          <w:rFonts w:ascii="Calibri" w:eastAsia="Calibri" w:hAnsi="Calibri"/>
          <w:sz w:val="22"/>
          <w:szCs w:val="22"/>
          <w:u w:val="single"/>
          <w:lang w:eastAsia="en-US"/>
        </w:rPr>
        <w:t xml:space="preserve"> </w:t>
      </w:r>
      <w:r w:rsidRPr="009124EE">
        <w:rPr>
          <w:rFonts w:ascii="Calibri" w:eastAsia="Calibri" w:hAnsi="Calibri"/>
          <w:sz w:val="22"/>
          <w:szCs w:val="22"/>
          <w:lang w:eastAsia="en-US"/>
        </w:rPr>
        <w:t>do niniejszego regulaminu.</w:t>
      </w:r>
      <w:r w:rsidRPr="00B763BB">
        <w:rPr>
          <w:rFonts w:ascii="Calibri" w:eastAsia="Calibri" w:hAnsi="Calibri"/>
          <w:sz w:val="22"/>
          <w:szCs w:val="22"/>
          <w:lang w:eastAsia="en-US"/>
        </w:rPr>
        <w:t xml:space="preserve"> </w:t>
      </w:r>
    </w:p>
    <w:p w:rsidR="00B763BB" w:rsidRPr="00B763BB" w:rsidRDefault="00B763BB" w:rsidP="002F7C5C">
      <w:pPr>
        <w:spacing w:line="276" w:lineRule="auto"/>
        <w:jc w:val="both"/>
        <w:rPr>
          <w:rFonts w:ascii="Calibri" w:eastAsia="Calibri" w:hAnsi="Calibri"/>
          <w:sz w:val="22"/>
          <w:szCs w:val="22"/>
          <w:lang w:eastAsia="en-US"/>
        </w:rPr>
      </w:pPr>
    </w:p>
    <w:p w:rsidR="00540847" w:rsidRDefault="00B763BB" w:rsidP="002F7C5C">
      <w:pPr>
        <w:autoSpaceDE w:val="0"/>
        <w:autoSpaceDN w:val="0"/>
        <w:adjustRightInd w:val="0"/>
        <w:spacing w:line="276" w:lineRule="auto"/>
        <w:jc w:val="both"/>
        <w:rPr>
          <w:rFonts w:ascii="Calibri" w:eastAsia="Calibri" w:hAnsi="Calibri"/>
          <w:sz w:val="22"/>
          <w:szCs w:val="22"/>
          <w:lang w:eastAsia="en-US"/>
        </w:rPr>
      </w:pPr>
      <w:r w:rsidRPr="00B763BB">
        <w:rPr>
          <w:rFonts w:ascii="Calibri" w:eastAsia="Calibri" w:hAnsi="Calibri"/>
          <w:sz w:val="22"/>
          <w:szCs w:val="22"/>
          <w:lang w:eastAsia="en-US"/>
        </w:rPr>
        <w:t>W celu zapewnienia realizacji projektu zgodnie ze standardami, o których mowa powyżej, wnioskodawca podpisuje</w:t>
      </w:r>
      <w:r w:rsidR="00CE3111">
        <w:rPr>
          <w:rFonts w:ascii="Calibri" w:eastAsia="Calibri" w:hAnsi="Calibri"/>
          <w:sz w:val="22"/>
          <w:szCs w:val="22"/>
          <w:lang w:eastAsia="en-US"/>
        </w:rPr>
        <w:t xml:space="preserve"> </w:t>
      </w:r>
      <w:r w:rsidRPr="00CE3111">
        <w:rPr>
          <w:rFonts w:asciiTheme="minorHAnsi" w:eastAsia="Calibri" w:hAnsiTheme="minorHAnsi"/>
          <w:i/>
          <w:iCs/>
          <w:sz w:val="22"/>
          <w:szCs w:val="22"/>
          <w:lang w:eastAsia="en-US"/>
        </w:rPr>
        <w:t xml:space="preserve">Oświadczenie wnioskodawcy o realizacji projektu zgodnie ze </w:t>
      </w:r>
      <w:r w:rsidR="0083606A">
        <w:rPr>
          <w:rFonts w:asciiTheme="minorHAnsi" w:eastAsia="Calibri" w:hAnsiTheme="minorHAnsi"/>
          <w:i/>
          <w:iCs/>
          <w:sz w:val="22"/>
          <w:szCs w:val="22"/>
          <w:lang w:eastAsia="en-US"/>
        </w:rPr>
        <w:t>s</w:t>
      </w:r>
      <w:r w:rsidRPr="00CE3111">
        <w:rPr>
          <w:rFonts w:asciiTheme="minorHAnsi" w:hAnsiTheme="minorHAnsi"/>
          <w:i/>
          <w:sz w:val="22"/>
          <w:szCs w:val="22"/>
        </w:rPr>
        <w:t>tandardami wsparcia</w:t>
      </w:r>
      <w:r w:rsidR="0083606A">
        <w:rPr>
          <w:rFonts w:asciiTheme="minorHAnsi" w:hAnsiTheme="minorHAnsi"/>
          <w:i/>
          <w:sz w:val="22"/>
          <w:szCs w:val="22"/>
        </w:rPr>
        <w:t xml:space="preserve"> określonymi w regulaminie </w:t>
      </w:r>
      <w:r w:rsidR="0083606A" w:rsidRPr="00BD448A">
        <w:rPr>
          <w:rFonts w:asciiTheme="minorHAnsi" w:hAnsiTheme="minorHAnsi"/>
          <w:i/>
          <w:sz w:val="22"/>
          <w:szCs w:val="22"/>
        </w:rPr>
        <w:t>konkursu</w:t>
      </w:r>
      <w:r w:rsidR="00BD448A" w:rsidRPr="00BD448A">
        <w:rPr>
          <w:rFonts w:ascii="Calibri" w:hAnsi="Calibri" w:cs="Lato-Regular"/>
          <w:i/>
          <w:sz w:val="22"/>
          <w:szCs w:val="22"/>
        </w:rPr>
        <w:t xml:space="preserve"> </w:t>
      </w:r>
      <w:r w:rsidR="00BD448A" w:rsidRPr="00EB5D84">
        <w:rPr>
          <w:rFonts w:ascii="Calibri" w:hAnsi="Calibri" w:cs="Lato-Regular"/>
          <w:i/>
          <w:sz w:val="22"/>
          <w:szCs w:val="22"/>
        </w:rPr>
        <w:t>Regionalnego Programu Operacyjnego Województwa Pomorskiego na lata 2014-2020</w:t>
      </w:r>
      <w:r w:rsidRPr="00EB5D84">
        <w:rPr>
          <w:rFonts w:asciiTheme="minorHAnsi" w:eastAsia="Calibri" w:hAnsiTheme="minorHAnsi"/>
          <w:iCs/>
          <w:sz w:val="22"/>
          <w:szCs w:val="22"/>
          <w:lang w:eastAsia="en-US"/>
        </w:rPr>
        <w:t>. Oświadc</w:t>
      </w:r>
      <w:r>
        <w:rPr>
          <w:rFonts w:asciiTheme="minorHAnsi" w:eastAsia="Calibri" w:hAnsiTheme="minorHAnsi"/>
          <w:iCs/>
          <w:sz w:val="22"/>
          <w:szCs w:val="22"/>
          <w:lang w:eastAsia="en-US"/>
        </w:rPr>
        <w:t>zenie g</w:t>
      </w:r>
      <w:r w:rsidRPr="00B763BB">
        <w:rPr>
          <w:rFonts w:ascii="Calibri" w:eastAsia="Calibri" w:hAnsi="Calibri"/>
          <w:sz w:val="22"/>
          <w:szCs w:val="22"/>
          <w:lang w:eastAsia="en-US"/>
        </w:rPr>
        <w:t>enerowane jest w aplikacji GWA</w:t>
      </w:r>
      <w:r w:rsidR="0083606A">
        <w:rPr>
          <w:rFonts w:ascii="Calibri" w:eastAsia="Calibri" w:hAnsi="Calibri"/>
          <w:sz w:val="22"/>
          <w:szCs w:val="22"/>
          <w:lang w:eastAsia="en-US"/>
        </w:rPr>
        <w:t xml:space="preserve"> w </w:t>
      </w:r>
      <w:r>
        <w:rPr>
          <w:rFonts w:ascii="Calibri" w:eastAsia="Calibri" w:hAnsi="Calibri"/>
          <w:sz w:val="22"/>
          <w:szCs w:val="22"/>
          <w:lang w:eastAsia="en-US"/>
        </w:rPr>
        <w:t>ramach sekcji J.2. wniosku o </w:t>
      </w:r>
      <w:r w:rsidRPr="00B763BB">
        <w:rPr>
          <w:rFonts w:ascii="Calibri" w:eastAsia="Calibri" w:hAnsi="Calibri"/>
          <w:sz w:val="22"/>
          <w:szCs w:val="22"/>
          <w:lang w:eastAsia="en-US"/>
        </w:rPr>
        <w:t>dofinansowanie projektu przy użyciu przycisku „załączniki wniosku PDF”</w:t>
      </w:r>
      <w:r>
        <w:rPr>
          <w:rFonts w:ascii="Calibri" w:eastAsia="Calibri" w:hAnsi="Calibri"/>
          <w:sz w:val="22"/>
          <w:szCs w:val="22"/>
          <w:lang w:eastAsia="en-US"/>
        </w:rPr>
        <w:t>,</w:t>
      </w:r>
      <w:r w:rsidRPr="00B763BB">
        <w:rPr>
          <w:rFonts w:ascii="Calibri" w:eastAsia="Calibri" w:hAnsi="Calibri"/>
          <w:sz w:val="22"/>
          <w:szCs w:val="22"/>
          <w:lang w:eastAsia="en-US"/>
        </w:rPr>
        <w:t xml:space="preserve"> po uprzednim </w:t>
      </w:r>
      <w:r>
        <w:rPr>
          <w:rFonts w:ascii="Calibri" w:eastAsia="Calibri" w:hAnsi="Calibri"/>
          <w:sz w:val="22"/>
          <w:szCs w:val="22"/>
          <w:lang w:eastAsia="en-US"/>
        </w:rPr>
        <w:t xml:space="preserve">zablokowaniu wniosku do edycji </w:t>
      </w:r>
      <w:r w:rsidRPr="00B763BB">
        <w:rPr>
          <w:rFonts w:ascii="Calibri" w:eastAsia="Calibri" w:hAnsi="Calibri"/>
          <w:sz w:val="22"/>
          <w:szCs w:val="22"/>
          <w:lang w:eastAsia="en-US"/>
        </w:rPr>
        <w:t xml:space="preserve">przez zmianę jego statusu z </w:t>
      </w:r>
      <w:r w:rsidR="00111362">
        <w:rPr>
          <w:rFonts w:ascii="Calibri" w:eastAsia="Calibri" w:hAnsi="Calibri"/>
          <w:sz w:val="22"/>
          <w:szCs w:val="22"/>
          <w:lang w:eastAsia="en-US"/>
        </w:rPr>
        <w:t>„</w:t>
      </w:r>
      <w:r w:rsidRPr="00B763BB">
        <w:rPr>
          <w:rFonts w:ascii="Calibri" w:eastAsia="Calibri" w:hAnsi="Calibri"/>
          <w:sz w:val="22"/>
          <w:szCs w:val="22"/>
          <w:lang w:eastAsia="en-US"/>
        </w:rPr>
        <w:t>roboczego</w:t>
      </w:r>
      <w:r w:rsidR="00111362">
        <w:rPr>
          <w:rFonts w:ascii="Calibri" w:eastAsia="Calibri" w:hAnsi="Calibri"/>
          <w:sz w:val="22"/>
          <w:szCs w:val="22"/>
          <w:lang w:eastAsia="en-US"/>
        </w:rPr>
        <w:t>”</w:t>
      </w:r>
      <w:r w:rsidR="0083606A">
        <w:rPr>
          <w:rFonts w:ascii="Calibri" w:eastAsia="Calibri" w:hAnsi="Calibri"/>
          <w:sz w:val="22"/>
          <w:szCs w:val="22"/>
          <w:lang w:eastAsia="en-US"/>
        </w:rPr>
        <w:t xml:space="preserve"> na </w:t>
      </w:r>
      <w:r w:rsidR="00111362">
        <w:rPr>
          <w:rFonts w:ascii="Calibri" w:eastAsia="Calibri" w:hAnsi="Calibri"/>
          <w:sz w:val="22"/>
          <w:szCs w:val="22"/>
          <w:lang w:eastAsia="en-US"/>
        </w:rPr>
        <w:t>„</w:t>
      </w:r>
      <w:r w:rsidRPr="00B763BB">
        <w:rPr>
          <w:rFonts w:ascii="Calibri" w:eastAsia="Calibri" w:hAnsi="Calibri"/>
          <w:sz w:val="22"/>
          <w:szCs w:val="22"/>
          <w:lang w:eastAsia="en-US"/>
        </w:rPr>
        <w:t>wysłany</w:t>
      </w:r>
      <w:r w:rsidR="00111362">
        <w:rPr>
          <w:rFonts w:ascii="Calibri" w:eastAsia="Calibri" w:hAnsi="Calibri"/>
          <w:sz w:val="22"/>
          <w:szCs w:val="22"/>
          <w:lang w:eastAsia="en-US"/>
        </w:rPr>
        <w:t>”</w:t>
      </w:r>
      <w:r w:rsidRPr="00B763BB">
        <w:rPr>
          <w:rFonts w:ascii="Calibri" w:eastAsia="Calibri" w:hAnsi="Calibri"/>
          <w:sz w:val="22"/>
          <w:szCs w:val="22"/>
          <w:lang w:eastAsia="en-US"/>
        </w:rPr>
        <w:t>.</w:t>
      </w:r>
    </w:p>
    <w:p w:rsidR="00076C1C" w:rsidRDefault="00076C1C" w:rsidP="002F7C5C">
      <w:pPr>
        <w:spacing w:line="276" w:lineRule="auto"/>
        <w:jc w:val="both"/>
        <w:rPr>
          <w:rFonts w:ascii="Calibri" w:eastAsia="Calibri" w:hAnsi="Calibri"/>
          <w:sz w:val="22"/>
          <w:szCs w:val="22"/>
          <w:lang w:eastAsia="en-US"/>
        </w:rPr>
      </w:pPr>
    </w:p>
    <w:p w:rsidR="00457D16" w:rsidRPr="00457D16"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6" w:name="_Toc420574250"/>
      <w:bookmarkStart w:id="57" w:name="_Toc422301627"/>
      <w:bookmarkStart w:id="58" w:name="_Toc462230826"/>
      <w:r w:rsidRPr="00B763BB">
        <w:rPr>
          <w:rFonts w:asciiTheme="minorHAnsi" w:eastAsiaTheme="majorEastAsia" w:hAnsiTheme="minorHAnsi"/>
          <w:b/>
          <w:bCs/>
          <w:iCs/>
          <w:color w:val="FFFFFF" w:themeColor="background1"/>
          <w:sz w:val="24"/>
        </w:rPr>
        <w:t>MONITOROWANIE POSTĘPU RZECZOWEGO W PROJEKCIE</w:t>
      </w:r>
      <w:bookmarkStart w:id="59" w:name="_Toc419892480"/>
      <w:bookmarkEnd w:id="56"/>
      <w:bookmarkEnd w:id="57"/>
      <w:bookmarkEnd w:id="58"/>
    </w:p>
    <w:p w:rsidR="00457D16" w:rsidRDefault="00457D16" w:rsidP="002F7C5C">
      <w:pPr>
        <w:spacing w:after="200" w:line="276" w:lineRule="auto"/>
        <w:contextualSpacing/>
        <w:jc w:val="both"/>
        <w:rPr>
          <w:rFonts w:asciiTheme="minorHAnsi" w:eastAsia="Calibri" w:hAnsiTheme="minorHAnsi"/>
          <w:sz w:val="22"/>
          <w:szCs w:val="22"/>
          <w:lang w:eastAsia="en-US"/>
        </w:rPr>
      </w:pPr>
    </w:p>
    <w:p w:rsidR="004F3B5C" w:rsidRPr="004F3B5C" w:rsidRDefault="004F3B5C" w:rsidP="002F7C5C">
      <w:pPr>
        <w:spacing w:line="276" w:lineRule="auto"/>
        <w:jc w:val="both"/>
        <w:rPr>
          <w:rFonts w:ascii="Calibri" w:eastAsia="Calibri" w:hAnsi="Calibri"/>
          <w:b/>
          <w:sz w:val="22"/>
        </w:rPr>
      </w:pPr>
      <w:r w:rsidRPr="004F3B5C">
        <w:rPr>
          <w:rFonts w:ascii="Calibri" w:eastAsia="Calibri" w:hAnsi="Calibri"/>
          <w:b/>
          <w:sz w:val="22"/>
        </w:rPr>
        <w:t xml:space="preserve">Wnioskodawcy zobligowani są do określenia we wniosku o dofinansowanie projektu </w:t>
      </w:r>
      <w:r w:rsidRPr="004F3B5C">
        <w:rPr>
          <w:rFonts w:ascii="Calibri" w:eastAsia="Calibri" w:hAnsi="Calibri" w:cs="Arial"/>
          <w:b/>
          <w:sz w:val="22"/>
        </w:rPr>
        <w:t xml:space="preserve">wartości dla wszystkich </w:t>
      </w:r>
      <w:r w:rsidRPr="004F3B5C">
        <w:rPr>
          <w:rFonts w:ascii="Calibri" w:eastAsia="Calibri" w:hAnsi="Calibri"/>
          <w:b/>
          <w:sz w:val="22"/>
        </w:rPr>
        <w:t>poniższych wskaźników prod</w:t>
      </w:r>
      <w:r>
        <w:rPr>
          <w:rFonts w:ascii="Calibri" w:eastAsia="Calibri" w:hAnsi="Calibri"/>
          <w:b/>
          <w:sz w:val="22"/>
        </w:rPr>
        <w:t>uktu.</w:t>
      </w:r>
    </w:p>
    <w:p w:rsidR="00457D16" w:rsidRPr="00457D16" w:rsidRDefault="00457D16" w:rsidP="002F7C5C">
      <w:pPr>
        <w:spacing w:after="200" w:line="276" w:lineRule="auto"/>
        <w:contextualSpacing/>
        <w:jc w:val="both"/>
        <w:rPr>
          <w:rFonts w:asciiTheme="minorHAnsi" w:eastAsia="Calibri" w:hAnsiTheme="minorHAnsi"/>
          <w:b/>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73"/>
        <w:gridCol w:w="5205"/>
      </w:tblGrid>
      <w:tr w:rsidR="00457D16" w:rsidRPr="00457D16" w:rsidTr="006A784F">
        <w:trPr>
          <w:tblHeader/>
        </w:trPr>
        <w:tc>
          <w:tcPr>
            <w:tcW w:w="2594"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 xml:space="preserve">Nazwa </w:t>
            </w:r>
          </w:p>
          <w:p w:rsidR="00457D16" w:rsidRPr="00457D16" w:rsidRDefault="00457D16" w:rsidP="002F7C5C">
            <w:pPr>
              <w:spacing w:line="276" w:lineRule="auto"/>
              <w:ind w:left="5"/>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 xml:space="preserve">wskaźnika </w:t>
            </w:r>
          </w:p>
        </w:tc>
        <w:tc>
          <w:tcPr>
            <w:tcW w:w="1273"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Jednostka miary</w:t>
            </w:r>
          </w:p>
        </w:tc>
        <w:tc>
          <w:tcPr>
            <w:tcW w:w="5205"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Definicja wskaźnika</w:t>
            </w:r>
            <w:r w:rsidRPr="00457D16">
              <w:rPr>
                <w:rFonts w:asciiTheme="minorHAnsi" w:eastAsia="Calibri" w:hAnsiTheme="minorHAnsi"/>
                <w:b/>
                <w:sz w:val="22"/>
                <w:szCs w:val="22"/>
                <w:vertAlign w:val="superscript"/>
                <w:lang w:eastAsia="en-US"/>
              </w:rPr>
              <w:footnoteReference w:id="5"/>
            </w:r>
          </w:p>
        </w:tc>
      </w:tr>
      <w:tr w:rsidR="00457D16" w:rsidRPr="00457D16" w:rsidTr="006A784F">
        <w:trPr>
          <w:trHeight w:val="472"/>
          <w:tblHeader/>
        </w:trPr>
        <w:tc>
          <w:tcPr>
            <w:tcW w:w="9072" w:type="dxa"/>
            <w:gridSpan w:val="3"/>
            <w:shd w:val="clear" w:color="auto" w:fill="B8CCE4" w:themeFill="accent1" w:themeFillTint="66"/>
            <w:vAlign w:val="center"/>
            <w:hideMark/>
          </w:tcPr>
          <w:p w:rsidR="00457D16" w:rsidRPr="00457D16" w:rsidRDefault="00457D16" w:rsidP="002F7C5C">
            <w:pPr>
              <w:tabs>
                <w:tab w:val="left" w:pos="1665"/>
              </w:tabs>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Wskaźniki produktu</w:t>
            </w:r>
          </w:p>
        </w:tc>
      </w:tr>
      <w:tr w:rsidR="00457D16" w:rsidRPr="00457D16" w:rsidTr="00245312">
        <w:trPr>
          <w:trHeight w:val="693"/>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bezrobotnych (łącznie z długotrwale bezrobotnymi) objętych wsparciem w  Programie (RW)</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076C1C" w:rsidRDefault="00457D16" w:rsidP="002F7C5C">
            <w:pPr>
              <w:spacing w:line="276" w:lineRule="auto"/>
              <w:rPr>
                <w:rFonts w:asciiTheme="minorHAnsi" w:hAnsiTheme="minorHAnsi"/>
                <w:bCs/>
                <w:sz w:val="22"/>
                <w:szCs w:val="22"/>
              </w:rPr>
            </w:pPr>
            <w:r w:rsidRPr="00457D16">
              <w:rPr>
                <w:rFonts w:asciiTheme="minorHAnsi" w:hAnsiTheme="minorHAnsi"/>
                <w:sz w:val="22"/>
                <w:szCs w:val="22"/>
              </w:rPr>
              <w:t xml:space="preserve">Osoby pozostające bez pracy, gotowe do podjęcia pracy </w:t>
            </w:r>
            <w:r w:rsidRPr="00457D16">
              <w:rPr>
                <w:rFonts w:asciiTheme="minorHAnsi" w:hAnsiTheme="minorHAnsi"/>
                <w:sz w:val="22"/>
                <w:szCs w:val="22"/>
              </w:rPr>
              <w:br/>
              <w:t>i aktywnie poszukujące zatrudnienia. Definicja uwzględnia</w:t>
            </w:r>
            <w:r w:rsidRPr="00457D16">
              <w:rPr>
                <w:rFonts w:asciiTheme="minorHAnsi" w:hAnsiTheme="minorHAnsi"/>
                <w:sz w:val="22"/>
                <w:szCs w:val="22"/>
                <w:u w:val="single"/>
              </w:rPr>
              <w:t xml:space="preserve"> </w:t>
            </w:r>
            <w:r w:rsidRPr="00457D16">
              <w:rPr>
                <w:rFonts w:asciiTheme="minorHAnsi" w:hAnsiTheme="minorHAnsi"/>
                <w:b/>
                <w:bCs/>
                <w:sz w:val="22"/>
                <w:szCs w:val="22"/>
                <w:u w:val="single"/>
              </w:rPr>
              <w:t>osoby zarejestrowane jako bezrobotne</w:t>
            </w:r>
            <w:r w:rsidRPr="00457D16">
              <w:rPr>
                <w:rFonts w:asciiTheme="minorHAnsi" w:hAnsiTheme="minorHAnsi"/>
                <w:sz w:val="22"/>
                <w:szCs w:val="22"/>
              </w:rPr>
              <w:t xml:space="preserve"> zgodnie z krajowym</w:t>
            </w:r>
            <w:r>
              <w:rPr>
                <w:rFonts w:asciiTheme="minorHAnsi" w:hAnsiTheme="minorHAnsi"/>
                <w:sz w:val="22"/>
                <w:szCs w:val="22"/>
              </w:rPr>
              <w:t>i definicjami, nawet jeżeli nie </w:t>
            </w:r>
            <w:r w:rsidRPr="00457D16">
              <w:rPr>
                <w:rFonts w:asciiTheme="minorHAnsi" w:hAnsiTheme="minorHAnsi"/>
                <w:sz w:val="22"/>
                <w:szCs w:val="22"/>
              </w:rPr>
              <w:t>spełniają one wszystkich trzech kryteriów.</w:t>
            </w:r>
            <w:r w:rsidR="0083606A">
              <w:rPr>
                <w:rFonts w:asciiTheme="minorHAnsi" w:hAnsiTheme="minorHAnsi"/>
                <w:sz w:val="22"/>
                <w:szCs w:val="22"/>
              </w:rPr>
              <w:t xml:space="preserve"> Definicja </w:t>
            </w:r>
            <w:r w:rsidRPr="00457D16">
              <w:rPr>
                <w:rFonts w:asciiTheme="minorHAnsi" w:hAnsiTheme="minorHAnsi"/>
                <w:sz w:val="22"/>
                <w:szCs w:val="22"/>
              </w:rPr>
              <w:t>uwzgl</w:t>
            </w:r>
            <w:r w:rsidR="0083606A">
              <w:rPr>
                <w:rFonts w:asciiTheme="minorHAnsi" w:hAnsiTheme="minorHAnsi"/>
                <w:sz w:val="22"/>
                <w:szCs w:val="22"/>
              </w:rPr>
              <w:t xml:space="preserve">ędnia zarówno osoby bezrobotne </w:t>
            </w:r>
            <w:r w:rsidRPr="00457D16">
              <w:rPr>
                <w:rFonts w:asciiTheme="minorHAnsi" w:hAnsiTheme="minorHAnsi"/>
                <w:sz w:val="22"/>
                <w:szCs w:val="22"/>
              </w:rPr>
              <w:t>w</w:t>
            </w:r>
            <w:r w:rsidR="0083606A">
              <w:rPr>
                <w:rFonts w:asciiTheme="minorHAnsi" w:hAnsiTheme="minorHAnsi"/>
                <w:sz w:val="22"/>
                <w:szCs w:val="22"/>
              </w:rPr>
              <w:t> </w:t>
            </w:r>
            <w:r w:rsidRPr="00457D16">
              <w:rPr>
                <w:rFonts w:asciiTheme="minorHAnsi" w:hAnsiTheme="minorHAnsi"/>
                <w:sz w:val="22"/>
                <w:szCs w:val="22"/>
              </w:rPr>
              <w:t>rozumieniu badania aktywności ekonomicznej ludności (BAEL) jak i osoby zarejestrowane jako bezrobotne.</w:t>
            </w:r>
            <w:r w:rsidRPr="00457D16">
              <w:rPr>
                <w:rFonts w:asciiTheme="minorHAnsi" w:hAnsiTheme="minorHAnsi"/>
                <w:sz w:val="22"/>
                <w:szCs w:val="22"/>
              </w:rPr>
              <w:br/>
            </w:r>
            <w:r w:rsidRPr="00457D16">
              <w:rPr>
                <w:rFonts w:asciiTheme="minorHAnsi" w:hAnsiTheme="minorHAnsi"/>
                <w:bCs/>
                <w:sz w:val="22"/>
                <w:szCs w:val="22"/>
              </w:rPr>
              <w:t>Status na rynku pracy określany jest w dniu rozpoczęcia uczestnictwa w projekcie.</w:t>
            </w:r>
          </w:p>
        </w:tc>
      </w:tr>
      <w:tr w:rsidR="00457D16" w:rsidRPr="00457D16" w:rsidTr="00AA37B9">
        <w:trPr>
          <w:trHeight w:val="2765"/>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lastRenderedPageBreak/>
              <w:t>Liczba osób długotrwale bezrobotnych objętych wsparciem w 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457D16" w:rsidP="002F7C5C">
            <w:pPr>
              <w:spacing w:line="276" w:lineRule="auto"/>
              <w:rPr>
                <w:rFonts w:asciiTheme="minorHAnsi" w:hAnsiTheme="minorHAnsi"/>
                <w:sz w:val="22"/>
                <w:szCs w:val="22"/>
              </w:rPr>
            </w:pPr>
            <w:r w:rsidRPr="00457D16">
              <w:rPr>
                <w:rFonts w:asciiTheme="minorHAnsi" w:hAnsiTheme="minorHAnsi"/>
                <w:b/>
                <w:sz w:val="22"/>
                <w:szCs w:val="22"/>
              </w:rPr>
              <w:t>Osoby bezrobotne</w:t>
            </w:r>
            <w:r w:rsidRPr="00457D16">
              <w:rPr>
                <w:rFonts w:asciiTheme="minorHAnsi" w:hAnsiTheme="minorHAnsi"/>
                <w:sz w:val="22"/>
                <w:szCs w:val="22"/>
              </w:rPr>
              <w:t xml:space="preserve"> definiowane są jak we wskaźniku produktu: </w:t>
            </w:r>
            <w:r w:rsidRPr="00457D16">
              <w:rPr>
                <w:rFonts w:asciiTheme="minorHAnsi" w:hAnsiTheme="minorHAnsi"/>
                <w:i/>
                <w:sz w:val="22"/>
                <w:szCs w:val="22"/>
              </w:rPr>
              <w:t xml:space="preserve">liczba osób bezrobotnych </w:t>
            </w:r>
            <w:r>
              <w:rPr>
                <w:rFonts w:asciiTheme="minorHAnsi" w:hAnsiTheme="minorHAnsi"/>
                <w:bCs/>
                <w:i/>
                <w:sz w:val="22"/>
                <w:szCs w:val="22"/>
              </w:rPr>
              <w:t>(łącznie z </w:t>
            </w:r>
            <w:r w:rsidRPr="00457D16">
              <w:rPr>
                <w:rFonts w:asciiTheme="minorHAnsi" w:hAnsiTheme="minorHAnsi"/>
                <w:bCs/>
                <w:i/>
                <w:sz w:val="22"/>
                <w:szCs w:val="22"/>
              </w:rPr>
              <w:t>długotrwale bezrobotnymi) objętych wsparciem w</w:t>
            </w:r>
            <w:r>
              <w:rPr>
                <w:rFonts w:asciiTheme="minorHAnsi" w:hAnsiTheme="minorHAnsi"/>
                <w:bCs/>
                <w:i/>
                <w:sz w:val="22"/>
                <w:szCs w:val="22"/>
              </w:rPr>
              <w:t> </w:t>
            </w:r>
            <w:r w:rsidRPr="00457D16">
              <w:rPr>
                <w:rFonts w:asciiTheme="minorHAnsi" w:hAnsiTheme="minorHAnsi"/>
                <w:bCs/>
                <w:i/>
                <w:sz w:val="22"/>
                <w:szCs w:val="22"/>
              </w:rPr>
              <w:t>Programie.</w:t>
            </w:r>
          </w:p>
          <w:p w:rsidR="00457D16" w:rsidRPr="00457D16" w:rsidRDefault="00457D16" w:rsidP="002F7C5C">
            <w:pPr>
              <w:spacing w:line="276" w:lineRule="auto"/>
              <w:rPr>
                <w:rFonts w:asciiTheme="minorHAnsi" w:hAnsiTheme="minorHAnsi"/>
                <w:bCs/>
                <w:sz w:val="22"/>
                <w:szCs w:val="22"/>
              </w:rPr>
            </w:pPr>
            <w:r w:rsidRPr="00457D16">
              <w:rPr>
                <w:rFonts w:asciiTheme="minorHAnsi" w:hAnsiTheme="minorHAnsi"/>
                <w:sz w:val="22"/>
                <w:szCs w:val="22"/>
              </w:rPr>
              <w:t>Osoba długotrwale bezrobotna to  osoba bezrobotna nieprzerwanie przez okres ponad 12 miesięcy (&gt;12</w:t>
            </w:r>
            <w:r>
              <w:rPr>
                <w:rFonts w:asciiTheme="minorHAnsi" w:hAnsiTheme="minorHAnsi"/>
                <w:sz w:val="22"/>
                <w:szCs w:val="22"/>
              </w:rPr>
              <w:t> </w:t>
            </w:r>
            <w:r w:rsidRPr="00457D16">
              <w:rPr>
                <w:rFonts w:asciiTheme="minorHAnsi" w:hAnsiTheme="minorHAnsi"/>
                <w:sz w:val="22"/>
                <w:szCs w:val="22"/>
              </w:rPr>
              <w:t>miesięcy).</w:t>
            </w:r>
            <w:r w:rsidRPr="00457D16">
              <w:rPr>
                <w:rFonts w:asciiTheme="minorHAnsi" w:hAnsiTheme="minorHAnsi"/>
                <w:sz w:val="22"/>
                <w:szCs w:val="22"/>
              </w:rPr>
              <w:br/>
            </w:r>
            <w:r w:rsidRPr="00457D16">
              <w:rPr>
                <w:rFonts w:asciiTheme="minorHAnsi" w:hAnsiTheme="minorHAnsi"/>
                <w:bCs/>
                <w:sz w:val="22"/>
                <w:szCs w:val="22"/>
              </w:rPr>
              <w:t>Status na rynku pracy jest określany w dniu rozpoczęcia uczestnictwa w projekcie.</w:t>
            </w:r>
          </w:p>
        </w:tc>
      </w:tr>
      <w:tr w:rsidR="00457D16" w:rsidRPr="00457D16" w:rsidTr="00AA37B9">
        <w:trPr>
          <w:trHeight w:val="4920"/>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biernych zawodowo objętych wsparciem w 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183ADD" w:rsidP="002F7C5C">
            <w:pPr>
              <w:spacing w:line="276" w:lineRule="auto"/>
              <w:rPr>
                <w:rFonts w:asciiTheme="minorHAnsi" w:hAnsiTheme="minorHAnsi"/>
                <w:sz w:val="22"/>
                <w:szCs w:val="22"/>
              </w:rPr>
            </w:pPr>
            <w:r>
              <w:rPr>
                <w:rFonts w:asciiTheme="minorHAnsi" w:hAnsiTheme="minorHAnsi"/>
                <w:b/>
                <w:sz w:val="22"/>
                <w:szCs w:val="22"/>
              </w:rPr>
              <w:t>Osoby b</w:t>
            </w:r>
            <w:r w:rsidR="00457D16" w:rsidRPr="00457D16">
              <w:rPr>
                <w:rFonts w:asciiTheme="minorHAnsi" w:hAnsiTheme="minorHAnsi"/>
                <w:b/>
                <w:sz w:val="22"/>
                <w:szCs w:val="22"/>
              </w:rPr>
              <w:t>iern</w:t>
            </w:r>
            <w:r>
              <w:rPr>
                <w:rFonts w:asciiTheme="minorHAnsi" w:hAnsiTheme="minorHAnsi"/>
                <w:b/>
                <w:sz w:val="22"/>
                <w:szCs w:val="22"/>
              </w:rPr>
              <w:t>e</w:t>
            </w:r>
            <w:r w:rsidR="00457D16" w:rsidRPr="00457D16">
              <w:rPr>
                <w:rFonts w:asciiTheme="minorHAnsi" w:hAnsiTheme="minorHAnsi"/>
                <w:b/>
                <w:sz w:val="22"/>
                <w:szCs w:val="22"/>
              </w:rPr>
              <w:t xml:space="preserve"> zawodowo</w:t>
            </w:r>
            <w:r w:rsidR="00457D16" w:rsidRPr="00457D16">
              <w:rPr>
                <w:rFonts w:asciiTheme="minorHAnsi" w:hAnsiTheme="minorHAnsi"/>
                <w:sz w:val="22"/>
                <w:szCs w:val="22"/>
              </w:rPr>
              <w:t xml:space="preserve"> to osoby, które w danej chwili nie tworzą zasobów siły roboczej (tzn. nie pracują</w:t>
            </w:r>
            <w:r w:rsidR="0083606A">
              <w:rPr>
                <w:rFonts w:asciiTheme="minorHAnsi" w:hAnsiTheme="minorHAnsi"/>
                <w:sz w:val="22"/>
                <w:szCs w:val="22"/>
              </w:rPr>
              <w:t xml:space="preserve"> </w:t>
            </w:r>
            <w:r w:rsidR="00457D16" w:rsidRPr="00457D16">
              <w:rPr>
                <w:rFonts w:asciiTheme="minorHAnsi" w:hAnsiTheme="minorHAnsi"/>
                <w:sz w:val="22"/>
                <w:szCs w:val="22"/>
              </w:rPr>
              <w:t>i</w:t>
            </w:r>
            <w:r w:rsidR="0083606A">
              <w:rPr>
                <w:rFonts w:asciiTheme="minorHAnsi" w:hAnsiTheme="minorHAnsi"/>
                <w:sz w:val="22"/>
                <w:szCs w:val="22"/>
              </w:rPr>
              <w:t> nie </w:t>
            </w:r>
            <w:r w:rsidR="00457D16" w:rsidRPr="00457D16">
              <w:rPr>
                <w:rFonts w:asciiTheme="minorHAnsi" w:hAnsiTheme="minorHAnsi"/>
                <w:sz w:val="22"/>
                <w:szCs w:val="22"/>
              </w:rPr>
              <w:t>są bezrobotne).</w:t>
            </w:r>
          </w:p>
          <w:p w:rsidR="00457D16" w:rsidRPr="00457D16" w:rsidRDefault="00457D16" w:rsidP="002F7C5C">
            <w:pPr>
              <w:spacing w:line="276" w:lineRule="auto"/>
              <w:rPr>
                <w:rFonts w:asciiTheme="minorHAnsi" w:hAnsiTheme="minorHAnsi"/>
                <w:sz w:val="22"/>
                <w:szCs w:val="22"/>
              </w:rPr>
            </w:pPr>
            <w:r w:rsidRPr="00457D16">
              <w:rPr>
                <w:rFonts w:asciiTheme="minorHAnsi" w:hAnsiTheme="minorHAnsi"/>
                <w:b/>
                <w:sz w:val="22"/>
                <w:szCs w:val="22"/>
              </w:rPr>
              <w:t xml:space="preserve">Osoby pracujące </w:t>
            </w:r>
            <w:r w:rsidRPr="00457D16">
              <w:rPr>
                <w:rFonts w:asciiTheme="minorHAnsi" w:hAnsiTheme="minorHAnsi"/>
                <w:sz w:val="22"/>
                <w:szCs w:val="22"/>
              </w:rPr>
              <w:t>to osoby w wieku 15 lat i więcej, które wykonują pracę, za którą otrzymują wynagrodzenie, z</w:t>
            </w:r>
            <w:r w:rsidR="0083606A">
              <w:rPr>
                <w:rFonts w:asciiTheme="minorHAnsi" w:hAnsiTheme="minorHAnsi"/>
                <w:sz w:val="22"/>
                <w:szCs w:val="22"/>
              </w:rPr>
              <w:t> </w:t>
            </w:r>
            <w:r w:rsidRPr="00457D16">
              <w:rPr>
                <w:rFonts w:asciiTheme="minorHAnsi" w:hAnsiTheme="minorHAnsi"/>
                <w:sz w:val="22"/>
                <w:szCs w:val="22"/>
              </w:rPr>
              <w:t xml:space="preserve">której czerpią zyski lub korzyści rodzinne lub osoby posiadające zatrudnienie lub własną działalność, które jednak chwilowo nie pracowały ze względu na np. chorobę, urlop, spór pracowniczy czy kształcenie się lub szkolenie. </w:t>
            </w:r>
          </w:p>
          <w:p w:rsidR="00457D16" w:rsidRPr="00457D16" w:rsidRDefault="00457D16" w:rsidP="002F7C5C">
            <w:pPr>
              <w:spacing w:line="276" w:lineRule="auto"/>
              <w:rPr>
                <w:rFonts w:asciiTheme="minorHAnsi" w:hAnsiTheme="minorHAnsi"/>
                <w:sz w:val="22"/>
                <w:szCs w:val="22"/>
              </w:rPr>
            </w:pPr>
            <w:r w:rsidRPr="00457D16">
              <w:rPr>
                <w:rFonts w:asciiTheme="minorHAnsi" w:hAnsiTheme="minorHAnsi"/>
                <w:b/>
                <w:sz w:val="22"/>
                <w:szCs w:val="22"/>
              </w:rPr>
              <w:t>Osoby bezrobotne</w:t>
            </w:r>
            <w:r w:rsidRPr="00457D16">
              <w:rPr>
                <w:rFonts w:asciiTheme="minorHAnsi" w:hAnsiTheme="minorHAnsi"/>
                <w:sz w:val="22"/>
                <w:szCs w:val="22"/>
              </w:rPr>
              <w:t xml:space="preserve"> definiowane jak we wskaźniku produktu </w:t>
            </w:r>
            <w:r w:rsidRPr="00457D16">
              <w:rPr>
                <w:rFonts w:asciiTheme="minorHAnsi" w:hAnsiTheme="minorHAnsi"/>
                <w:i/>
                <w:sz w:val="22"/>
                <w:szCs w:val="22"/>
              </w:rPr>
              <w:t xml:space="preserve">liczba osób bezrobotnych </w:t>
            </w:r>
            <w:r w:rsidRPr="00457D16">
              <w:rPr>
                <w:rFonts w:asciiTheme="minorHAnsi" w:hAnsiTheme="minorHAnsi"/>
                <w:bCs/>
                <w:i/>
                <w:sz w:val="22"/>
                <w:szCs w:val="22"/>
              </w:rPr>
              <w:t>(łącznie z</w:t>
            </w:r>
            <w:r>
              <w:rPr>
                <w:rFonts w:asciiTheme="minorHAnsi" w:hAnsiTheme="minorHAnsi"/>
                <w:bCs/>
                <w:i/>
                <w:sz w:val="22"/>
                <w:szCs w:val="22"/>
              </w:rPr>
              <w:t> d</w:t>
            </w:r>
            <w:r w:rsidRPr="00457D16">
              <w:rPr>
                <w:rFonts w:asciiTheme="minorHAnsi" w:hAnsiTheme="minorHAnsi"/>
                <w:bCs/>
                <w:i/>
                <w:sz w:val="22"/>
                <w:szCs w:val="22"/>
              </w:rPr>
              <w:t>ługotrwale bezrobotnymi) objętych wsparciem w</w:t>
            </w:r>
            <w:r>
              <w:rPr>
                <w:rFonts w:asciiTheme="minorHAnsi" w:hAnsiTheme="minorHAnsi"/>
                <w:bCs/>
                <w:i/>
                <w:sz w:val="22"/>
                <w:szCs w:val="22"/>
              </w:rPr>
              <w:t> </w:t>
            </w:r>
            <w:r w:rsidRPr="00457D16">
              <w:rPr>
                <w:rFonts w:asciiTheme="minorHAnsi" w:hAnsiTheme="minorHAnsi"/>
                <w:bCs/>
                <w:i/>
                <w:sz w:val="22"/>
                <w:szCs w:val="22"/>
              </w:rPr>
              <w:t>Programie.</w:t>
            </w:r>
          </w:p>
          <w:p w:rsidR="00457D16" w:rsidRPr="00076C1C" w:rsidRDefault="00457D16" w:rsidP="002F7C5C">
            <w:pPr>
              <w:spacing w:line="276" w:lineRule="auto"/>
              <w:rPr>
                <w:rFonts w:asciiTheme="minorHAnsi" w:hAnsiTheme="minorHAnsi"/>
                <w:sz w:val="22"/>
                <w:szCs w:val="22"/>
              </w:rPr>
            </w:pPr>
            <w:r w:rsidRPr="00457D16">
              <w:rPr>
                <w:rFonts w:asciiTheme="minorHAnsi" w:hAnsiTheme="minorHAnsi"/>
                <w:sz w:val="22"/>
                <w:szCs w:val="22"/>
              </w:rPr>
              <w:t>Status na rynku pracy jest określany w dniu rozpoczęcia uczestnictwa w projekcie.</w:t>
            </w:r>
          </w:p>
        </w:tc>
      </w:tr>
      <w:tr w:rsidR="00457D16" w:rsidRPr="00457D16" w:rsidTr="00245312">
        <w:trPr>
          <w:trHeight w:val="645"/>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 xml:space="preserve">Liczba osób z niepełnosprawnościami objętych wsparciem </w:t>
            </w:r>
            <w:r w:rsidR="0083606A" w:rsidRPr="003D41F9">
              <w:rPr>
                <w:rFonts w:asciiTheme="minorHAnsi" w:eastAsia="Calibri" w:hAnsiTheme="minorHAnsi"/>
                <w:sz w:val="22"/>
                <w:szCs w:val="22"/>
                <w:lang w:eastAsia="en-US"/>
              </w:rPr>
              <w:t>w </w:t>
            </w:r>
            <w:r w:rsidRPr="003D41F9">
              <w:rPr>
                <w:rFonts w:asciiTheme="minorHAnsi" w:eastAsia="Calibri" w:hAnsiTheme="minorHAnsi"/>
                <w:sz w:val="22"/>
                <w:szCs w:val="22"/>
                <w:lang w:eastAsia="en-US"/>
              </w:rPr>
              <w:t>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457D16" w:rsidP="002F7C5C">
            <w:pPr>
              <w:spacing w:line="276" w:lineRule="auto"/>
              <w:rPr>
                <w:rFonts w:asciiTheme="minorHAnsi" w:hAnsiTheme="minorHAnsi"/>
                <w:bCs/>
                <w:sz w:val="22"/>
                <w:szCs w:val="22"/>
              </w:rPr>
            </w:pPr>
            <w:r w:rsidRPr="00457D16">
              <w:rPr>
                <w:rFonts w:asciiTheme="minorHAnsi" w:hAnsiTheme="minorHAnsi"/>
                <w:sz w:val="22"/>
                <w:szCs w:val="22"/>
              </w:rPr>
              <w:t xml:space="preserve">Za osoby niepełnosprawne uznaje się osoby niepełnosprawne w świetle przepisów ustawy z dnia 27 sierpnia 1997 r. </w:t>
            </w:r>
            <w:r>
              <w:rPr>
                <w:rFonts w:asciiTheme="minorHAnsi" w:hAnsiTheme="minorHAnsi"/>
                <w:sz w:val="22"/>
                <w:szCs w:val="22"/>
              </w:rPr>
              <w:t>o rehabilitacji zawodowej i </w:t>
            </w:r>
            <w:r w:rsidRPr="00457D16">
              <w:rPr>
                <w:rFonts w:asciiTheme="minorHAnsi" w:hAnsiTheme="minorHAnsi"/>
                <w:sz w:val="22"/>
                <w:szCs w:val="22"/>
              </w:rPr>
              <w:t>społecznej oraz zatrudnie</w:t>
            </w:r>
            <w:r w:rsidR="005919DC">
              <w:rPr>
                <w:rFonts w:asciiTheme="minorHAnsi" w:hAnsiTheme="minorHAnsi"/>
                <w:sz w:val="22"/>
                <w:szCs w:val="22"/>
              </w:rPr>
              <w:t>niu osób niepełnosprawnych (Dz.</w:t>
            </w:r>
            <w:r w:rsidRPr="00457D16">
              <w:rPr>
                <w:rFonts w:asciiTheme="minorHAnsi" w:hAnsiTheme="minorHAnsi"/>
                <w:sz w:val="22"/>
                <w:szCs w:val="22"/>
              </w:rPr>
              <w:t xml:space="preserve">U. z 2011 r. Nr 127, poz. 721, z </w:t>
            </w:r>
            <w:proofErr w:type="spellStart"/>
            <w:r w:rsidRPr="00457D16">
              <w:rPr>
                <w:rFonts w:asciiTheme="minorHAnsi" w:hAnsiTheme="minorHAnsi"/>
                <w:sz w:val="22"/>
                <w:szCs w:val="22"/>
              </w:rPr>
              <w:t>późn</w:t>
            </w:r>
            <w:proofErr w:type="spellEnd"/>
            <w:r w:rsidRPr="00457D16">
              <w:rPr>
                <w:rFonts w:asciiTheme="minorHAnsi" w:hAnsiTheme="minorHAnsi"/>
                <w:sz w:val="22"/>
                <w:szCs w:val="22"/>
              </w:rPr>
              <w:t xml:space="preserve">. zm.), a także osoby z zaburzeniami psychicznymi, o których mowa w ustawie z dnia 19 sierpnia 1994 r. o ochronie zdrowia psychicznego (Dz.U. z </w:t>
            </w:r>
            <w:r w:rsidR="00BD07E3">
              <w:rPr>
                <w:rFonts w:asciiTheme="minorHAnsi" w:hAnsiTheme="minorHAnsi"/>
                <w:sz w:val="22"/>
                <w:szCs w:val="22"/>
              </w:rPr>
              <w:t xml:space="preserve">2016 r. Nr 546 z </w:t>
            </w:r>
            <w:proofErr w:type="spellStart"/>
            <w:r w:rsidR="00BD07E3">
              <w:rPr>
                <w:rFonts w:asciiTheme="minorHAnsi" w:hAnsiTheme="minorHAnsi"/>
                <w:sz w:val="22"/>
                <w:szCs w:val="22"/>
              </w:rPr>
              <w:t>późn</w:t>
            </w:r>
            <w:proofErr w:type="spellEnd"/>
            <w:r w:rsidR="00BD07E3">
              <w:rPr>
                <w:rFonts w:asciiTheme="minorHAnsi" w:hAnsiTheme="minorHAnsi"/>
                <w:sz w:val="22"/>
                <w:szCs w:val="22"/>
              </w:rPr>
              <w:t>. zm.</w:t>
            </w:r>
            <w:r>
              <w:rPr>
                <w:rFonts w:asciiTheme="minorHAnsi" w:hAnsiTheme="minorHAnsi"/>
                <w:sz w:val="22"/>
                <w:szCs w:val="22"/>
              </w:rPr>
              <w:t>), tj. </w:t>
            </w:r>
            <w:r w:rsidRPr="00457D16">
              <w:rPr>
                <w:rFonts w:asciiTheme="minorHAnsi" w:hAnsiTheme="minorHAnsi"/>
                <w:sz w:val="22"/>
                <w:szCs w:val="22"/>
              </w:rPr>
              <w:t>osoby z odpowiednim orzeczeniem lub innym dokumentem poświadczającym stan zdrowia.</w:t>
            </w:r>
            <w:r w:rsidRPr="00457D16">
              <w:rPr>
                <w:rFonts w:asciiTheme="minorHAnsi" w:hAnsiTheme="minorHAnsi"/>
                <w:bCs/>
                <w:sz w:val="22"/>
                <w:szCs w:val="22"/>
              </w:rPr>
              <w:t xml:space="preserve"> </w:t>
            </w:r>
          </w:p>
          <w:p w:rsidR="00457D16" w:rsidRPr="00076C1C" w:rsidRDefault="00457D16" w:rsidP="002F7C5C">
            <w:pPr>
              <w:spacing w:line="276" w:lineRule="auto"/>
              <w:rPr>
                <w:rFonts w:asciiTheme="minorHAnsi" w:hAnsiTheme="minorHAnsi"/>
                <w:bCs/>
                <w:sz w:val="22"/>
                <w:szCs w:val="22"/>
              </w:rPr>
            </w:pPr>
            <w:r w:rsidRPr="00457D16">
              <w:rPr>
                <w:rFonts w:asciiTheme="minorHAnsi" w:hAnsiTheme="minorHAnsi"/>
                <w:bCs/>
                <w:sz w:val="22"/>
                <w:szCs w:val="22"/>
              </w:rPr>
              <w:t xml:space="preserve">Przynależność do grupy osób niepełnosprawnych określana jest w momencie rozpoczęcia udziału </w:t>
            </w:r>
            <w:r>
              <w:rPr>
                <w:rFonts w:asciiTheme="minorHAnsi" w:hAnsiTheme="minorHAnsi"/>
                <w:bCs/>
                <w:sz w:val="22"/>
                <w:szCs w:val="22"/>
              </w:rPr>
              <w:t>w </w:t>
            </w:r>
            <w:r w:rsidRPr="00457D16">
              <w:rPr>
                <w:rFonts w:asciiTheme="minorHAnsi" w:hAnsiTheme="minorHAnsi"/>
                <w:bCs/>
                <w:sz w:val="22"/>
                <w:szCs w:val="22"/>
              </w:rPr>
              <w:t>projekcie.</w:t>
            </w:r>
          </w:p>
        </w:tc>
      </w:tr>
      <w:tr w:rsidR="00457D16" w:rsidRPr="00457D16" w:rsidTr="00AA37B9">
        <w:trPr>
          <w:trHeight w:val="1834"/>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lastRenderedPageBreak/>
              <w:t>Liczba osób w wieku 50</w:t>
            </w:r>
            <w:r w:rsidR="0083606A" w:rsidRPr="003D41F9">
              <w:rPr>
                <w:rFonts w:asciiTheme="minorHAnsi" w:eastAsia="Calibri" w:hAnsiTheme="minorHAnsi"/>
                <w:sz w:val="22"/>
                <w:szCs w:val="22"/>
                <w:lang w:eastAsia="en-US"/>
              </w:rPr>
              <w:t> </w:t>
            </w:r>
            <w:r w:rsidRPr="003D41F9">
              <w:rPr>
                <w:rFonts w:asciiTheme="minorHAnsi" w:eastAsia="Calibri" w:hAnsiTheme="minorHAnsi"/>
                <w:sz w:val="22"/>
                <w:szCs w:val="22"/>
                <w:lang w:eastAsia="en-US"/>
              </w:rPr>
              <w:t>lat i więcej objętych wsparciem w 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457D16" w:rsidP="002F7C5C">
            <w:pPr>
              <w:spacing w:line="276" w:lineRule="auto"/>
              <w:rPr>
                <w:rFonts w:asciiTheme="minorHAnsi" w:hAnsiTheme="minorHAnsi"/>
                <w:sz w:val="22"/>
                <w:szCs w:val="22"/>
              </w:rPr>
            </w:pPr>
            <w:r w:rsidRPr="00457D16">
              <w:rPr>
                <w:rFonts w:asciiTheme="minorHAnsi" w:hAnsiTheme="minorHAnsi"/>
                <w:sz w:val="22"/>
                <w:szCs w:val="22"/>
              </w:rPr>
              <w:t>Wskaźnik mierzy liczbę wszystkich uczestników projektu w wieku 50 la</w:t>
            </w:r>
            <w:r>
              <w:rPr>
                <w:rFonts w:asciiTheme="minorHAnsi" w:hAnsiTheme="minorHAnsi"/>
                <w:sz w:val="22"/>
                <w:szCs w:val="22"/>
              </w:rPr>
              <w:t>t i więcej objętych wsparciem w </w:t>
            </w:r>
            <w:r w:rsidRPr="00457D16">
              <w:rPr>
                <w:rFonts w:asciiTheme="minorHAnsi" w:hAnsiTheme="minorHAnsi"/>
                <w:sz w:val="22"/>
                <w:szCs w:val="22"/>
              </w:rPr>
              <w:t>Programie.</w:t>
            </w:r>
          </w:p>
          <w:p w:rsidR="00457D16" w:rsidRPr="00076C1C" w:rsidRDefault="00457D16" w:rsidP="002F7C5C">
            <w:pPr>
              <w:spacing w:line="276" w:lineRule="auto"/>
              <w:rPr>
                <w:rFonts w:asciiTheme="minorHAnsi" w:hAnsiTheme="minorHAnsi"/>
                <w:bCs/>
                <w:sz w:val="22"/>
                <w:szCs w:val="22"/>
              </w:rPr>
            </w:pPr>
            <w:r w:rsidRPr="00457D16">
              <w:rPr>
                <w:rFonts w:asciiTheme="minorHAnsi" w:hAnsiTheme="minorHAnsi"/>
                <w:bCs/>
                <w:sz w:val="22"/>
                <w:szCs w:val="22"/>
              </w:rPr>
              <w:t>Wiek uczestników określany jest na podstawie daty urodzenia i ustala</w:t>
            </w:r>
            <w:r>
              <w:rPr>
                <w:rFonts w:asciiTheme="minorHAnsi" w:hAnsiTheme="minorHAnsi"/>
                <w:bCs/>
                <w:sz w:val="22"/>
                <w:szCs w:val="22"/>
              </w:rPr>
              <w:t>ny w dniu rozpoczęcia udziału w </w:t>
            </w:r>
            <w:r w:rsidRPr="00457D16">
              <w:rPr>
                <w:rFonts w:asciiTheme="minorHAnsi" w:hAnsiTheme="minorHAnsi"/>
                <w:bCs/>
                <w:sz w:val="22"/>
                <w:szCs w:val="22"/>
              </w:rPr>
              <w:t>projekcie.</w:t>
            </w:r>
          </w:p>
        </w:tc>
      </w:tr>
      <w:tr w:rsidR="00457D16" w:rsidRPr="00457D16" w:rsidTr="00245312">
        <w:trPr>
          <w:trHeight w:val="645"/>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o niskich kwalifikacjach objętych wsparciem w 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457D16" w:rsidP="002F7C5C">
            <w:pPr>
              <w:spacing w:line="276" w:lineRule="auto"/>
              <w:rPr>
                <w:rFonts w:asciiTheme="minorHAnsi" w:hAnsiTheme="minorHAnsi"/>
                <w:b/>
                <w:bCs/>
                <w:sz w:val="22"/>
                <w:szCs w:val="22"/>
              </w:rPr>
            </w:pPr>
            <w:r w:rsidRPr="00457D16">
              <w:rPr>
                <w:rFonts w:asciiTheme="minorHAnsi" w:hAnsiTheme="minorHAnsi"/>
                <w:sz w:val="22"/>
                <w:szCs w:val="22"/>
              </w:rPr>
              <w:t xml:space="preserve">Wskaźnik mierzy liczbę osób o niskich kwalifikacjach, tj. posiadających wykształcenie </w:t>
            </w:r>
            <w:r w:rsidRPr="00457D16">
              <w:rPr>
                <w:rFonts w:asciiTheme="minorHAnsi" w:hAnsiTheme="minorHAnsi"/>
                <w:b/>
                <w:sz w:val="22"/>
                <w:szCs w:val="22"/>
              </w:rPr>
              <w:t>na poziomie do</w:t>
            </w:r>
            <w:r w:rsidRPr="00457D16">
              <w:rPr>
                <w:rFonts w:asciiTheme="minorHAnsi" w:hAnsiTheme="minorHAnsi"/>
                <w:b/>
                <w:bCs/>
                <w:sz w:val="22"/>
                <w:szCs w:val="22"/>
              </w:rPr>
              <w:t xml:space="preserve"> ISCED 3 włącznie.</w:t>
            </w:r>
          </w:p>
          <w:p w:rsidR="00457D16" w:rsidRPr="00457D16" w:rsidRDefault="00457D16" w:rsidP="002F7C5C">
            <w:pPr>
              <w:spacing w:line="276" w:lineRule="auto"/>
              <w:rPr>
                <w:rFonts w:asciiTheme="minorHAnsi" w:hAnsiTheme="minorHAnsi"/>
                <w:bCs/>
                <w:sz w:val="22"/>
                <w:szCs w:val="22"/>
              </w:rPr>
            </w:pPr>
            <w:r w:rsidRPr="00457D16">
              <w:rPr>
                <w:rFonts w:asciiTheme="minorHAnsi" w:hAnsiTheme="minorHAnsi"/>
                <w:bCs/>
                <w:sz w:val="22"/>
                <w:szCs w:val="22"/>
              </w:rPr>
              <w:t>Stopień uzyskanego wykształcenia jest określany w</w:t>
            </w:r>
            <w:r w:rsidR="0083606A">
              <w:rPr>
                <w:rFonts w:asciiTheme="minorHAnsi" w:hAnsiTheme="minorHAnsi"/>
                <w:bCs/>
                <w:sz w:val="22"/>
                <w:szCs w:val="22"/>
              </w:rPr>
              <w:t> </w:t>
            </w:r>
            <w:r w:rsidRPr="00457D16">
              <w:rPr>
                <w:rFonts w:asciiTheme="minorHAnsi" w:hAnsiTheme="minorHAnsi"/>
                <w:bCs/>
                <w:sz w:val="22"/>
                <w:szCs w:val="22"/>
              </w:rPr>
              <w:t xml:space="preserve">dniu rozpoczęcia uczestnictwa w projekcie. </w:t>
            </w:r>
          </w:p>
          <w:p w:rsidR="00457D16" w:rsidRPr="00457D16" w:rsidRDefault="00457D16" w:rsidP="002F7C5C">
            <w:pPr>
              <w:spacing w:line="276" w:lineRule="auto"/>
              <w:rPr>
                <w:rFonts w:asciiTheme="minorHAnsi" w:hAnsiTheme="minorHAnsi"/>
                <w:sz w:val="22"/>
                <w:szCs w:val="22"/>
              </w:rPr>
            </w:pPr>
            <w:r w:rsidRPr="00457D16">
              <w:rPr>
                <w:rFonts w:asciiTheme="minorHAnsi" w:hAnsiTheme="minorHAnsi"/>
                <w:sz w:val="22"/>
                <w:szCs w:val="22"/>
              </w:rPr>
              <w:t>Osoby przystępujące do projektu należy wykazać raz uwzględniając najwyższy ukończony poziom ISCED. Definicje na podstawie: ISCED 2011 (UNESCO).</w:t>
            </w:r>
          </w:p>
        </w:tc>
      </w:tr>
    </w:tbl>
    <w:p w:rsidR="00076C1C" w:rsidRDefault="00076C1C" w:rsidP="002F7C5C">
      <w:pPr>
        <w:spacing w:line="276" w:lineRule="auto"/>
        <w:jc w:val="both"/>
        <w:rPr>
          <w:rFonts w:asciiTheme="minorHAnsi" w:eastAsia="Calibri" w:hAnsiTheme="minorHAnsi"/>
          <w:sz w:val="22"/>
          <w:szCs w:val="22"/>
          <w:lang w:eastAsia="en-US"/>
        </w:rPr>
      </w:pPr>
    </w:p>
    <w:p w:rsidR="00457D16" w:rsidRPr="00457D16" w:rsidRDefault="0083606A" w:rsidP="002F7C5C">
      <w:pPr>
        <w:spacing w:line="276"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Ponadto</w:t>
      </w:r>
      <w:r w:rsidR="00457D16" w:rsidRPr="00457D16">
        <w:rPr>
          <w:rFonts w:asciiTheme="minorHAnsi" w:eastAsia="Calibri" w:hAnsiTheme="minorHAnsi"/>
          <w:sz w:val="22"/>
          <w:szCs w:val="22"/>
          <w:lang w:eastAsia="en-US"/>
        </w:rPr>
        <w:t xml:space="preserve"> wnioskodawcy zobowiązani są do określenia we wniosku o dofinansowanie projektu</w:t>
      </w:r>
      <w:r w:rsidR="00457D16" w:rsidRPr="00457D16">
        <w:rPr>
          <w:rFonts w:asciiTheme="minorHAnsi" w:eastAsia="Calibri" w:hAnsiTheme="minorHAnsi"/>
          <w:b/>
          <w:sz w:val="22"/>
          <w:szCs w:val="22"/>
          <w:lang w:eastAsia="en-US"/>
        </w:rPr>
        <w:t xml:space="preserve"> </w:t>
      </w:r>
      <w:r w:rsidR="00457D16" w:rsidRPr="00457D16">
        <w:rPr>
          <w:rFonts w:asciiTheme="minorHAnsi" w:eastAsia="Calibri" w:hAnsiTheme="minorHAnsi"/>
          <w:sz w:val="22"/>
          <w:szCs w:val="22"/>
          <w:lang w:eastAsia="en-US"/>
        </w:rPr>
        <w:t xml:space="preserve">wartości </w:t>
      </w:r>
      <w:r w:rsidR="00457D16" w:rsidRPr="00457D16">
        <w:rPr>
          <w:rFonts w:asciiTheme="minorHAnsi" w:eastAsia="Calibri" w:hAnsiTheme="minorHAnsi"/>
          <w:b/>
          <w:sz w:val="22"/>
          <w:szCs w:val="22"/>
          <w:lang w:eastAsia="en-US"/>
        </w:rPr>
        <w:t>dla wszystkich poniższych wskaźników rezultatu bezpośredniego</w:t>
      </w:r>
      <w:r w:rsidR="00457D16" w:rsidRPr="00457D16">
        <w:rPr>
          <w:rFonts w:asciiTheme="minorHAnsi" w:hAnsiTheme="minorHAnsi"/>
          <w:bCs/>
          <w:sz w:val="22"/>
          <w:szCs w:val="22"/>
        </w:rPr>
        <w:t>.</w:t>
      </w:r>
    </w:p>
    <w:p w:rsidR="00457D16" w:rsidRPr="00457D16" w:rsidRDefault="00457D16" w:rsidP="002F7C5C">
      <w:pPr>
        <w:spacing w:line="276" w:lineRule="auto"/>
        <w:jc w:val="both"/>
        <w:rPr>
          <w:rFonts w:asciiTheme="minorHAnsi" w:eastAsia="Calibri" w:hAnsiTheme="minorHAnsi"/>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296"/>
        <w:gridCol w:w="4913"/>
      </w:tblGrid>
      <w:tr w:rsidR="00457D16" w:rsidRPr="00457D16" w:rsidTr="00AD7CE5">
        <w:trPr>
          <w:tblHeader/>
        </w:trPr>
        <w:tc>
          <w:tcPr>
            <w:tcW w:w="2863"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Nazwa</w:t>
            </w:r>
          </w:p>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wskaźnika</w:t>
            </w:r>
          </w:p>
        </w:tc>
        <w:tc>
          <w:tcPr>
            <w:tcW w:w="1296"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Jednostka miary</w:t>
            </w:r>
          </w:p>
        </w:tc>
        <w:tc>
          <w:tcPr>
            <w:tcW w:w="4913"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Definicja wskaźnika</w:t>
            </w:r>
            <w:r w:rsidRPr="00457D16">
              <w:rPr>
                <w:rFonts w:asciiTheme="minorHAnsi" w:eastAsia="Calibri" w:hAnsiTheme="minorHAnsi"/>
                <w:b/>
                <w:sz w:val="22"/>
                <w:szCs w:val="22"/>
                <w:vertAlign w:val="superscript"/>
                <w:lang w:eastAsia="en-US"/>
              </w:rPr>
              <w:footnoteReference w:id="6"/>
            </w:r>
          </w:p>
        </w:tc>
      </w:tr>
      <w:tr w:rsidR="00457D16" w:rsidRPr="00457D16" w:rsidTr="00AD7CE5">
        <w:trPr>
          <w:tblHeader/>
        </w:trPr>
        <w:tc>
          <w:tcPr>
            <w:tcW w:w="9072" w:type="dxa"/>
            <w:gridSpan w:val="3"/>
            <w:shd w:val="clear" w:color="auto" w:fill="B8CCE4" w:themeFill="accent1" w:themeFillTint="66"/>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Wskaźniki rezultatu bezpośredniego</w:t>
            </w:r>
          </w:p>
        </w:tc>
      </w:tr>
      <w:tr w:rsidR="00457D16" w:rsidRPr="00457D16" w:rsidTr="00A034D4">
        <w:trPr>
          <w:trHeight w:val="1884"/>
        </w:trPr>
        <w:tc>
          <w:tcPr>
            <w:tcW w:w="2863" w:type="dxa"/>
            <w:vAlign w:val="center"/>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pracujących po opuszczeniu Programu (łącznie z pracującymi na własny rachunek)</w:t>
            </w:r>
          </w:p>
        </w:tc>
        <w:tc>
          <w:tcPr>
            <w:tcW w:w="1296" w:type="dxa"/>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4913" w:type="dxa"/>
            <w:vAlign w:val="center"/>
          </w:tcPr>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Osoby bezrobotne lub bierne zawodowo,</w:t>
            </w:r>
            <w:r>
              <w:rPr>
                <w:rFonts w:asciiTheme="minorHAnsi" w:hAnsiTheme="minorHAnsi"/>
                <w:sz w:val="22"/>
              </w:rPr>
              <w:t xml:space="preserve"> które po </w:t>
            </w:r>
            <w:r w:rsidRPr="00064B44">
              <w:rPr>
                <w:rFonts w:asciiTheme="minorHAnsi" w:hAnsiTheme="minorHAnsi"/>
                <w:sz w:val="22"/>
              </w:rPr>
              <w:t>uzyskaniu wsparcia Europejskiego Funduszu Społecznego podjęły zatrudnienie (łącznie z</w:t>
            </w:r>
            <w:r w:rsidR="0083606A">
              <w:rPr>
                <w:rFonts w:asciiTheme="minorHAnsi" w:hAnsiTheme="minorHAnsi"/>
                <w:sz w:val="22"/>
              </w:rPr>
              <w:t> </w:t>
            </w:r>
            <w:r w:rsidRPr="00064B44">
              <w:rPr>
                <w:rFonts w:asciiTheme="minorHAnsi" w:hAnsiTheme="minorHAnsi"/>
                <w:sz w:val="22"/>
              </w:rPr>
              <w:t>pracującymi na własny rachunek) bezpośrednio po opuszczeniu projektu.</w:t>
            </w:r>
          </w:p>
          <w:p w:rsidR="00064B44" w:rsidRPr="00064B44" w:rsidRDefault="00064B44" w:rsidP="002F7C5C">
            <w:pPr>
              <w:spacing w:line="276" w:lineRule="auto"/>
              <w:rPr>
                <w:rFonts w:asciiTheme="minorHAnsi" w:hAnsiTheme="minorHAnsi"/>
                <w:bCs/>
                <w:i/>
                <w:sz w:val="22"/>
              </w:rPr>
            </w:pPr>
            <w:r w:rsidRPr="00064B44">
              <w:rPr>
                <w:rFonts w:asciiTheme="minorHAnsi" w:hAnsiTheme="minorHAnsi"/>
                <w:b/>
                <w:sz w:val="22"/>
              </w:rPr>
              <w:t>Osoby bezrobotne</w:t>
            </w:r>
            <w:r w:rsidRPr="00064B44">
              <w:rPr>
                <w:rFonts w:asciiTheme="minorHAnsi" w:hAnsiTheme="minorHAnsi"/>
                <w:sz w:val="22"/>
              </w:rPr>
              <w:t xml:space="preserve"> definiowane są jak we wskaźniku produktu </w:t>
            </w:r>
            <w:r>
              <w:rPr>
                <w:rFonts w:asciiTheme="minorHAnsi" w:hAnsiTheme="minorHAnsi"/>
                <w:i/>
                <w:sz w:val="22"/>
              </w:rPr>
              <w:t>L</w:t>
            </w:r>
            <w:r w:rsidRPr="00064B44">
              <w:rPr>
                <w:rFonts w:asciiTheme="minorHAnsi" w:hAnsiTheme="minorHAnsi"/>
                <w:i/>
                <w:sz w:val="22"/>
              </w:rPr>
              <w:t xml:space="preserve">iczba osób bezrobotnych </w:t>
            </w:r>
            <w:r w:rsidR="0083606A">
              <w:rPr>
                <w:rFonts w:asciiTheme="minorHAnsi" w:hAnsiTheme="minorHAnsi"/>
                <w:bCs/>
                <w:i/>
                <w:sz w:val="22"/>
              </w:rPr>
              <w:t xml:space="preserve">(łącznie </w:t>
            </w:r>
            <w:r w:rsidRPr="00064B44">
              <w:rPr>
                <w:rFonts w:asciiTheme="minorHAnsi" w:hAnsiTheme="minorHAnsi"/>
                <w:bCs/>
                <w:i/>
                <w:sz w:val="22"/>
              </w:rPr>
              <w:t>z</w:t>
            </w:r>
            <w:r w:rsidR="0083606A">
              <w:rPr>
                <w:rFonts w:asciiTheme="minorHAnsi" w:hAnsiTheme="minorHAnsi"/>
                <w:bCs/>
                <w:i/>
                <w:sz w:val="22"/>
              </w:rPr>
              <w:t> </w:t>
            </w:r>
            <w:r w:rsidRPr="00064B44">
              <w:rPr>
                <w:rFonts w:asciiTheme="minorHAnsi" w:hAnsiTheme="minorHAnsi"/>
                <w:bCs/>
                <w:i/>
                <w:sz w:val="22"/>
              </w:rPr>
              <w:t>długotrwale be</w:t>
            </w:r>
            <w:r w:rsidR="0083606A">
              <w:rPr>
                <w:rFonts w:asciiTheme="minorHAnsi" w:hAnsiTheme="minorHAnsi"/>
                <w:bCs/>
                <w:i/>
                <w:sz w:val="22"/>
              </w:rPr>
              <w:t xml:space="preserve">zrobotnymi) objętych wsparciem </w:t>
            </w:r>
            <w:r w:rsidRPr="00064B44">
              <w:rPr>
                <w:rFonts w:asciiTheme="minorHAnsi" w:hAnsiTheme="minorHAnsi"/>
                <w:bCs/>
                <w:i/>
                <w:sz w:val="22"/>
              </w:rPr>
              <w:t>w</w:t>
            </w:r>
            <w:r w:rsidR="0083606A">
              <w:rPr>
                <w:rFonts w:asciiTheme="minorHAnsi" w:hAnsiTheme="minorHAnsi"/>
                <w:bCs/>
                <w:i/>
                <w:sz w:val="22"/>
              </w:rPr>
              <w:t> </w:t>
            </w:r>
            <w:r w:rsidRPr="00064B44">
              <w:rPr>
                <w:rFonts w:asciiTheme="minorHAnsi" w:hAnsiTheme="minorHAnsi"/>
                <w:bCs/>
                <w:i/>
                <w:sz w:val="22"/>
              </w:rPr>
              <w:t>Programie.</w:t>
            </w:r>
          </w:p>
          <w:p w:rsidR="00064B44" w:rsidRPr="00064B44" w:rsidRDefault="00064B44" w:rsidP="002F7C5C">
            <w:pPr>
              <w:spacing w:line="276" w:lineRule="auto"/>
              <w:rPr>
                <w:rFonts w:asciiTheme="minorHAnsi" w:hAnsiTheme="minorHAnsi"/>
                <w:sz w:val="22"/>
              </w:rPr>
            </w:pPr>
            <w:r w:rsidRPr="00064B44">
              <w:rPr>
                <w:rFonts w:asciiTheme="minorHAnsi" w:hAnsiTheme="minorHAnsi"/>
                <w:b/>
                <w:sz w:val="22"/>
              </w:rPr>
              <w:t>Osoby bierne zawodowo i pracujące</w:t>
            </w:r>
            <w:r w:rsidRPr="00064B44">
              <w:rPr>
                <w:rFonts w:asciiTheme="minorHAnsi" w:hAnsiTheme="minorHAnsi"/>
                <w:sz w:val="22"/>
              </w:rPr>
              <w:t xml:space="preserve"> definiowane są jak we wskaźniku produktu </w:t>
            </w:r>
            <w:r>
              <w:rPr>
                <w:rFonts w:asciiTheme="minorHAnsi" w:hAnsiTheme="minorHAnsi"/>
                <w:i/>
                <w:sz w:val="22"/>
              </w:rPr>
              <w:t>L</w:t>
            </w:r>
            <w:r w:rsidRPr="00064B44">
              <w:rPr>
                <w:rFonts w:asciiTheme="minorHAnsi" w:hAnsiTheme="minorHAnsi"/>
                <w:i/>
                <w:sz w:val="22"/>
              </w:rPr>
              <w:t xml:space="preserve">iczba osób biernych zawodowo </w:t>
            </w:r>
            <w:r w:rsidRPr="00064B44">
              <w:rPr>
                <w:rFonts w:asciiTheme="minorHAnsi" w:hAnsiTheme="minorHAnsi"/>
                <w:bCs/>
                <w:i/>
                <w:sz w:val="22"/>
              </w:rPr>
              <w:t>objętych wsparciem w Programie.</w:t>
            </w:r>
          </w:p>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Wskaźnik należy rozumieć, jako zmianę statusu na rynku pracy po opuszczeniu Programu, w</w:t>
            </w:r>
            <w:r w:rsidR="001177BE">
              <w:rPr>
                <w:rFonts w:asciiTheme="minorHAnsi" w:hAnsiTheme="minorHAnsi"/>
                <w:sz w:val="22"/>
              </w:rPr>
              <w:t> </w:t>
            </w:r>
            <w:r w:rsidRPr="00064B44">
              <w:rPr>
                <w:rFonts w:asciiTheme="minorHAnsi" w:hAnsiTheme="minorHAnsi"/>
                <w:sz w:val="22"/>
              </w:rPr>
              <w:t xml:space="preserve">stosunku do sytuacji w momencie przystąpienia do interwencji EFS. </w:t>
            </w:r>
          </w:p>
          <w:p w:rsidR="00457D16" w:rsidRPr="00064B44"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rPr>
              <w:lastRenderedPageBreak/>
              <w:t>Wskaźnik mierzony do czterech tygodni od zakończ</w:t>
            </w:r>
            <w:r>
              <w:rPr>
                <w:rFonts w:asciiTheme="minorHAnsi" w:hAnsiTheme="minorHAnsi"/>
                <w:sz w:val="22"/>
              </w:rPr>
              <w:t xml:space="preserve">enia przez uczestnika udziału </w:t>
            </w:r>
            <w:r w:rsidR="006A784F">
              <w:rPr>
                <w:rFonts w:asciiTheme="minorHAnsi" w:hAnsiTheme="minorHAnsi"/>
                <w:sz w:val="22"/>
              </w:rPr>
              <w:t>w</w:t>
            </w:r>
            <w:r>
              <w:rPr>
                <w:rFonts w:asciiTheme="minorHAnsi" w:hAnsiTheme="minorHAnsi"/>
                <w:sz w:val="22"/>
              </w:rPr>
              <w:t> </w:t>
            </w:r>
            <w:r w:rsidRPr="00064B44">
              <w:rPr>
                <w:rFonts w:asciiTheme="minorHAnsi" w:hAnsiTheme="minorHAnsi"/>
                <w:sz w:val="22"/>
              </w:rPr>
              <w:t>projekcie. Tym samym, we wskaźniku należy uwzględniać wszy</w:t>
            </w:r>
            <w:r>
              <w:rPr>
                <w:rFonts w:asciiTheme="minorHAnsi" w:hAnsiTheme="minorHAnsi"/>
                <w:sz w:val="22"/>
              </w:rPr>
              <w:t>stkie osoby, które w okresie do </w:t>
            </w:r>
            <w:r w:rsidRPr="00064B44">
              <w:rPr>
                <w:rFonts w:asciiTheme="minorHAnsi" w:hAnsiTheme="minorHAnsi"/>
                <w:sz w:val="22"/>
              </w:rPr>
              <w:t>czterech t</w:t>
            </w:r>
            <w:r>
              <w:rPr>
                <w:rFonts w:asciiTheme="minorHAnsi" w:hAnsiTheme="minorHAnsi"/>
                <w:sz w:val="22"/>
              </w:rPr>
              <w:t>ygodni po zakończeniu udziału w </w:t>
            </w:r>
            <w:r w:rsidRPr="00064B44">
              <w:rPr>
                <w:rFonts w:asciiTheme="minorHAnsi" w:hAnsiTheme="minorHAnsi"/>
                <w:sz w:val="22"/>
              </w:rPr>
              <w:t>projekcie podjęły zatrudnienie.</w:t>
            </w:r>
          </w:p>
        </w:tc>
      </w:tr>
      <w:tr w:rsidR="00457D16" w:rsidRPr="00457D16" w:rsidTr="00A034D4">
        <w:trPr>
          <w:trHeight w:val="2547"/>
        </w:trPr>
        <w:tc>
          <w:tcPr>
            <w:tcW w:w="2863" w:type="dxa"/>
            <w:vAlign w:val="center"/>
          </w:tcPr>
          <w:p w:rsidR="00064B44" w:rsidRPr="003D41F9" w:rsidRDefault="00064B44" w:rsidP="002F7C5C">
            <w:pPr>
              <w:spacing w:line="276" w:lineRule="auto"/>
              <w:rPr>
                <w:rFonts w:asciiTheme="minorHAnsi" w:hAnsiTheme="minorHAnsi"/>
                <w:bCs/>
                <w:sz w:val="22"/>
              </w:rPr>
            </w:pPr>
            <w:r w:rsidRPr="003D41F9">
              <w:rPr>
                <w:rFonts w:asciiTheme="minorHAnsi" w:hAnsiTheme="minorHAnsi"/>
                <w:bCs/>
                <w:sz w:val="22"/>
              </w:rPr>
              <w:lastRenderedPageBreak/>
              <w:t xml:space="preserve">Liczba osób pracujących po opuszczeniu Programu (łącznie z pracującymi na własny rachunek) </w:t>
            </w:r>
          </w:p>
          <w:p w:rsidR="00457D16" w:rsidRPr="003D41F9" w:rsidRDefault="00064B44" w:rsidP="002F7C5C">
            <w:pPr>
              <w:spacing w:line="276" w:lineRule="auto"/>
              <w:rPr>
                <w:rFonts w:asciiTheme="minorHAnsi" w:eastAsia="Calibri" w:hAnsiTheme="minorHAnsi"/>
                <w:i/>
                <w:sz w:val="22"/>
                <w:szCs w:val="22"/>
                <w:lang w:eastAsia="en-US"/>
              </w:rPr>
            </w:pPr>
            <w:r w:rsidRPr="003D41F9">
              <w:rPr>
                <w:rFonts w:asciiTheme="minorHAnsi" w:hAnsiTheme="minorHAnsi"/>
                <w:bCs/>
                <w:sz w:val="22"/>
              </w:rPr>
              <w:t xml:space="preserve">- </w:t>
            </w:r>
            <w:r w:rsidRPr="003D41F9">
              <w:rPr>
                <w:rFonts w:asciiTheme="minorHAnsi" w:hAnsiTheme="minorHAnsi"/>
                <w:bCs/>
                <w:i/>
                <w:iCs/>
                <w:sz w:val="22"/>
              </w:rPr>
              <w:t xml:space="preserve">Liczba osób bezrobotnych (łącznie z długotrwale bezrobotnymi) objętych wsparciem </w:t>
            </w:r>
            <w:r w:rsidRPr="003D41F9">
              <w:rPr>
                <w:rFonts w:asciiTheme="minorHAnsi" w:hAnsiTheme="minorHAnsi"/>
                <w:bCs/>
                <w:i/>
                <w:sz w:val="22"/>
              </w:rPr>
              <w:t>w Programie</w:t>
            </w:r>
          </w:p>
        </w:tc>
        <w:tc>
          <w:tcPr>
            <w:tcW w:w="1296" w:type="dxa"/>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4913" w:type="dxa"/>
            <w:vAlign w:val="center"/>
          </w:tcPr>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Liczba osób bezrobotnych (łącznie z długotrwałymi) objętych wsparciem, które podjęły zatrudnienie (łącznie z pracującymi na własny rachunek) bezpośrednio po opuszczeniu projektu.</w:t>
            </w:r>
          </w:p>
          <w:p w:rsidR="00457D16" w:rsidRPr="00457D16"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rPr>
              <w:t xml:space="preserve">Osoby bezrobotne definiowane są jak we wskaźniku produktu </w:t>
            </w:r>
            <w:r>
              <w:rPr>
                <w:rFonts w:asciiTheme="minorHAnsi" w:hAnsiTheme="minorHAnsi"/>
                <w:i/>
                <w:iCs/>
                <w:sz w:val="22"/>
              </w:rPr>
              <w:t>Li</w:t>
            </w:r>
            <w:r w:rsidRPr="00064B44">
              <w:rPr>
                <w:rFonts w:asciiTheme="minorHAnsi" w:hAnsiTheme="minorHAnsi"/>
                <w:i/>
                <w:iCs/>
                <w:sz w:val="22"/>
              </w:rPr>
              <w:t>czba osób bezrobotnych (łącznie z</w:t>
            </w:r>
            <w:r w:rsidR="006A784F">
              <w:rPr>
                <w:rFonts w:asciiTheme="minorHAnsi" w:hAnsiTheme="minorHAnsi"/>
                <w:i/>
                <w:iCs/>
                <w:sz w:val="22"/>
              </w:rPr>
              <w:t> </w:t>
            </w:r>
            <w:r w:rsidRPr="00064B44">
              <w:rPr>
                <w:rFonts w:asciiTheme="minorHAnsi" w:hAnsiTheme="minorHAnsi"/>
                <w:i/>
                <w:iCs/>
                <w:sz w:val="22"/>
              </w:rPr>
              <w:t>długotrwale be</w:t>
            </w:r>
            <w:r w:rsidR="006A784F">
              <w:rPr>
                <w:rFonts w:asciiTheme="minorHAnsi" w:hAnsiTheme="minorHAnsi"/>
                <w:i/>
                <w:iCs/>
                <w:sz w:val="22"/>
              </w:rPr>
              <w:t xml:space="preserve">zrobotnymi) objętych wsparciem </w:t>
            </w:r>
            <w:r w:rsidRPr="00064B44">
              <w:rPr>
                <w:rFonts w:asciiTheme="minorHAnsi" w:hAnsiTheme="minorHAnsi"/>
                <w:i/>
                <w:iCs/>
                <w:sz w:val="22"/>
              </w:rPr>
              <w:t>w</w:t>
            </w:r>
            <w:r w:rsidR="006A784F">
              <w:rPr>
                <w:rFonts w:asciiTheme="minorHAnsi" w:hAnsiTheme="minorHAnsi"/>
                <w:i/>
                <w:iCs/>
                <w:sz w:val="22"/>
              </w:rPr>
              <w:t> </w:t>
            </w:r>
            <w:r w:rsidRPr="00064B44">
              <w:rPr>
                <w:rFonts w:asciiTheme="minorHAnsi" w:hAnsiTheme="minorHAnsi"/>
                <w:i/>
                <w:iCs/>
                <w:sz w:val="22"/>
              </w:rPr>
              <w:t>Programie.</w:t>
            </w:r>
          </w:p>
        </w:tc>
      </w:tr>
      <w:tr w:rsidR="00064B44" w:rsidRPr="00457D16" w:rsidTr="00A034D4">
        <w:trPr>
          <w:trHeight w:val="2258"/>
        </w:trPr>
        <w:tc>
          <w:tcPr>
            <w:tcW w:w="2863" w:type="dxa"/>
            <w:vAlign w:val="center"/>
          </w:tcPr>
          <w:p w:rsidR="00064B44" w:rsidRPr="003D41F9" w:rsidRDefault="00064B44" w:rsidP="002F7C5C">
            <w:pPr>
              <w:spacing w:line="276" w:lineRule="auto"/>
              <w:rPr>
                <w:rFonts w:asciiTheme="minorHAnsi" w:eastAsia="Calibri" w:hAnsiTheme="minorHAnsi"/>
                <w:i/>
                <w:sz w:val="22"/>
                <w:szCs w:val="22"/>
                <w:lang w:eastAsia="en-US"/>
              </w:rPr>
            </w:pPr>
            <w:r w:rsidRPr="003D41F9">
              <w:rPr>
                <w:rFonts w:asciiTheme="minorHAnsi" w:hAnsiTheme="minorHAnsi"/>
                <w:bCs/>
                <w:sz w:val="22"/>
              </w:rPr>
              <w:t xml:space="preserve">Liczba osób pracujących po opuszczeniu Programu (łącznie z pracującymi na własny rachunek) </w:t>
            </w:r>
            <w:r w:rsidR="006A784F" w:rsidRPr="003D41F9">
              <w:rPr>
                <w:rFonts w:asciiTheme="minorHAnsi" w:hAnsiTheme="minorHAnsi"/>
                <w:bCs/>
                <w:sz w:val="22"/>
              </w:rPr>
              <w:t>–</w:t>
            </w:r>
            <w:r w:rsidRPr="003D41F9">
              <w:rPr>
                <w:rFonts w:asciiTheme="minorHAnsi" w:hAnsiTheme="minorHAnsi"/>
                <w:bCs/>
                <w:sz w:val="22"/>
              </w:rPr>
              <w:t xml:space="preserve"> </w:t>
            </w:r>
            <w:r w:rsidRPr="003D41F9">
              <w:rPr>
                <w:rFonts w:asciiTheme="minorHAnsi" w:hAnsiTheme="minorHAnsi"/>
                <w:bCs/>
                <w:i/>
                <w:sz w:val="22"/>
              </w:rPr>
              <w:t>L</w:t>
            </w:r>
            <w:r w:rsidRPr="003D41F9">
              <w:rPr>
                <w:rFonts w:asciiTheme="minorHAnsi" w:hAnsiTheme="minorHAnsi"/>
                <w:bCs/>
                <w:i/>
                <w:iCs/>
                <w:sz w:val="22"/>
              </w:rPr>
              <w:t>iczba</w:t>
            </w:r>
            <w:r w:rsidR="006A784F" w:rsidRPr="003D41F9">
              <w:rPr>
                <w:rFonts w:asciiTheme="minorHAnsi" w:hAnsiTheme="minorHAnsi"/>
                <w:bCs/>
                <w:i/>
                <w:iCs/>
                <w:sz w:val="22"/>
              </w:rPr>
              <w:t> </w:t>
            </w:r>
            <w:r w:rsidRPr="003D41F9">
              <w:rPr>
                <w:rFonts w:asciiTheme="minorHAnsi" w:hAnsiTheme="minorHAnsi"/>
                <w:bCs/>
                <w:i/>
                <w:iCs/>
                <w:sz w:val="22"/>
              </w:rPr>
              <w:t xml:space="preserve">osób długotrwale bezrobotnych objętych wsparciem </w:t>
            </w:r>
            <w:r w:rsidRPr="003D41F9">
              <w:rPr>
                <w:rFonts w:asciiTheme="minorHAnsi" w:hAnsiTheme="minorHAnsi"/>
                <w:bCs/>
                <w:i/>
                <w:sz w:val="22"/>
              </w:rPr>
              <w:t>w Programie</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4913" w:type="dxa"/>
            <w:vAlign w:val="center"/>
          </w:tcPr>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 xml:space="preserve">Liczba osób długotrwale bezrobotnych objętych wsparciem, które </w:t>
            </w:r>
            <w:r>
              <w:rPr>
                <w:rFonts w:asciiTheme="minorHAnsi" w:hAnsiTheme="minorHAnsi"/>
                <w:sz w:val="22"/>
              </w:rPr>
              <w:t>podjęły zatrudnienie (łącznie z </w:t>
            </w:r>
            <w:r w:rsidRPr="00064B44">
              <w:rPr>
                <w:rFonts w:asciiTheme="minorHAnsi" w:hAnsiTheme="minorHAnsi"/>
                <w:sz w:val="22"/>
              </w:rPr>
              <w:t>pracującymi na własny rachunek) bezpośrednio po opuszczeniu projektu.</w:t>
            </w:r>
          </w:p>
          <w:p w:rsidR="00064B44" w:rsidRPr="00064B44"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rPr>
              <w:t>Osoby długotrwale bezr</w:t>
            </w:r>
            <w:r>
              <w:rPr>
                <w:rFonts w:asciiTheme="minorHAnsi" w:hAnsiTheme="minorHAnsi"/>
                <w:sz w:val="22"/>
              </w:rPr>
              <w:t>obotne definiowane są jak </w:t>
            </w:r>
            <w:r w:rsidRPr="00064B44">
              <w:rPr>
                <w:rFonts w:asciiTheme="minorHAnsi" w:hAnsiTheme="minorHAnsi"/>
                <w:sz w:val="22"/>
              </w:rPr>
              <w:t>we wskaźniku produktu</w:t>
            </w:r>
            <w:r w:rsidRPr="00064B44">
              <w:rPr>
                <w:rFonts w:asciiTheme="minorHAnsi" w:hAnsiTheme="minorHAnsi"/>
                <w:i/>
                <w:iCs/>
                <w:sz w:val="22"/>
              </w:rPr>
              <w:t xml:space="preserve"> </w:t>
            </w:r>
            <w:r>
              <w:rPr>
                <w:rFonts w:asciiTheme="minorHAnsi" w:hAnsiTheme="minorHAnsi"/>
                <w:i/>
                <w:iCs/>
                <w:sz w:val="22"/>
              </w:rPr>
              <w:t>L</w:t>
            </w:r>
            <w:r w:rsidRPr="00064B44">
              <w:rPr>
                <w:rFonts w:asciiTheme="minorHAnsi" w:hAnsiTheme="minorHAnsi"/>
                <w:i/>
                <w:iCs/>
                <w:sz w:val="22"/>
              </w:rPr>
              <w:t>iczba osób długotrwale bezrobotnych objętych wsparciem w Programie.</w:t>
            </w:r>
          </w:p>
        </w:tc>
      </w:tr>
      <w:tr w:rsidR="00064B44" w:rsidRPr="00457D16" w:rsidTr="00A034D4">
        <w:trPr>
          <w:trHeight w:val="2248"/>
        </w:trPr>
        <w:tc>
          <w:tcPr>
            <w:tcW w:w="2863" w:type="dxa"/>
            <w:vAlign w:val="center"/>
          </w:tcPr>
          <w:p w:rsidR="00064B44" w:rsidRPr="003D41F9" w:rsidRDefault="00064B44" w:rsidP="002F7C5C">
            <w:pPr>
              <w:spacing w:line="276" w:lineRule="auto"/>
              <w:rPr>
                <w:rFonts w:asciiTheme="minorHAnsi" w:hAnsiTheme="minorHAnsi"/>
                <w:bCs/>
                <w:sz w:val="22"/>
                <w:szCs w:val="22"/>
              </w:rPr>
            </w:pPr>
            <w:r w:rsidRPr="003D41F9">
              <w:rPr>
                <w:rFonts w:asciiTheme="minorHAnsi" w:hAnsiTheme="minorHAnsi"/>
                <w:bCs/>
                <w:sz w:val="22"/>
                <w:szCs w:val="22"/>
              </w:rPr>
              <w:t xml:space="preserve">Liczba osób pracujących po opuszczeniu Programu (łącznie z pracującymi na własny rachunek) </w:t>
            </w:r>
          </w:p>
          <w:p w:rsidR="00064B44" w:rsidRPr="003D41F9" w:rsidRDefault="00064B44" w:rsidP="002F7C5C">
            <w:pPr>
              <w:spacing w:line="276" w:lineRule="auto"/>
              <w:rPr>
                <w:rFonts w:asciiTheme="minorHAnsi" w:hAnsiTheme="minorHAnsi"/>
                <w:bCs/>
                <w:i/>
                <w:iCs/>
                <w:sz w:val="22"/>
                <w:szCs w:val="22"/>
              </w:rPr>
            </w:pPr>
            <w:r w:rsidRPr="003D41F9">
              <w:rPr>
                <w:rFonts w:asciiTheme="minorHAnsi" w:hAnsiTheme="minorHAnsi"/>
                <w:bCs/>
                <w:sz w:val="22"/>
                <w:szCs w:val="22"/>
              </w:rPr>
              <w:t>-</w:t>
            </w:r>
            <w:r w:rsidRPr="003D41F9">
              <w:rPr>
                <w:rFonts w:asciiTheme="minorHAnsi" w:hAnsiTheme="minorHAnsi"/>
                <w:bCs/>
                <w:i/>
                <w:iCs/>
                <w:sz w:val="22"/>
                <w:szCs w:val="22"/>
              </w:rPr>
              <w:t xml:space="preserve"> Liczba osób biernych zawodowo objętych wsparciem </w:t>
            </w:r>
            <w:r w:rsidRPr="003D41F9">
              <w:rPr>
                <w:rFonts w:asciiTheme="minorHAnsi" w:hAnsiTheme="minorHAnsi"/>
                <w:bCs/>
                <w:i/>
                <w:sz w:val="22"/>
                <w:szCs w:val="22"/>
              </w:rPr>
              <w:t>w Programie</w:t>
            </w:r>
          </w:p>
        </w:tc>
        <w:tc>
          <w:tcPr>
            <w:tcW w:w="1296" w:type="dxa"/>
          </w:tcPr>
          <w:p w:rsidR="00064B44" w:rsidRPr="00064B44" w:rsidRDefault="00064B44" w:rsidP="002F7C5C">
            <w:pPr>
              <w:spacing w:line="276" w:lineRule="auto"/>
              <w:jc w:val="center"/>
              <w:rPr>
                <w:rFonts w:asciiTheme="minorHAnsi" w:eastAsia="Calibri" w:hAnsiTheme="minorHAnsi"/>
                <w:sz w:val="22"/>
                <w:szCs w:val="22"/>
                <w:lang w:eastAsia="en-US"/>
              </w:rPr>
            </w:pPr>
            <w:r w:rsidRPr="00064B44">
              <w:rPr>
                <w:rFonts w:asciiTheme="minorHAnsi" w:eastAsia="Calibri" w:hAnsiTheme="minorHAnsi"/>
                <w:sz w:val="22"/>
                <w:szCs w:val="22"/>
                <w:lang w:eastAsia="en-US"/>
              </w:rPr>
              <w:t>Osoby</w:t>
            </w:r>
          </w:p>
          <w:p w:rsidR="00064B44" w:rsidRPr="00064B44" w:rsidRDefault="00064B44" w:rsidP="002F7C5C">
            <w:pPr>
              <w:spacing w:line="276" w:lineRule="auto"/>
              <w:jc w:val="center"/>
              <w:rPr>
                <w:rFonts w:asciiTheme="minorHAnsi" w:eastAsia="Calibri" w:hAnsiTheme="minorHAnsi"/>
                <w:sz w:val="22"/>
                <w:szCs w:val="22"/>
                <w:lang w:eastAsia="en-US"/>
              </w:rPr>
            </w:pPr>
            <w:r w:rsidRPr="00064B44">
              <w:rPr>
                <w:rFonts w:asciiTheme="minorHAnsi" w:eastAsia="Calibri" w:hAnsiTheme="minorHAnsi"/>
                <w:sz w:val="22"/>
                <w:szCs w:val="22"/>
                <w:lang w:eastAsia="en-US"/>
              </w:rPr>
              <w:t>(O/ K/M)</w:t>
            </w:r>
          </w:p>
        </w:tc>
        <w:tc>
          <w:tcPr>
            <w:tcW w:w="4913" w:type="dxa"/>
            <w:vAlign w:val="center"/>
          </w:tcPr>
          <w:p w:rsidR="00064B44" w:rsidRPr="00064B44" w:rsidRDefault="00FF6623" w:rsidP="002F7C5C">
            <w:pPr>
              <w:spacing w:line="276" w:lineRule="auto"/>
              <w:rPr>
                <w:rFonts w:asciiTheme="minorHAnsi" w:hAnsiTheme="minorHAnsi"/>
                <w:sz w:val="22"/>
                <w:szCs w:val="22"/>
              </w:rPr>
            </w:pPr>
            <w:r>
              <w:rPr>
                <w:rFonts w:asciiTheme="minorHAnsi" w:hAnsiTheme="minorHAnsi"/>
                <w:sz w:val="22"/>
                <w:szCs w:val="22"/>
              </w:rPr>
              <w:t>Liczba osób</w:t>
            </w:r>
            <w:r w:rsidR="00064B44" w:rsidRPr="00064B44">
              <w:rPr>
                <w:rFonts w:asciiTheme="minorHAnsi" w:hAnsiTheme="minorHAnsi"/>
                <w:sz w:val="22"/>
                <w:szCs w:val="22"/>
              </w:rPr>
              <w:t xml:space="preserve"> biernych zawodowo objętych wsparciem, które </w:t>
            </w:r>
            <w:r w:rsidR="00064B44">
              <w:rPr>
                <w:rFonts w:asciiTheme="minorHAnsi" w:hAnsiTheme="minorHAnsi"/>
                <w:sz w:val="22"/>
                <w:szCs w:val="22"/>
              </w:rPr>
              <w:t>podjęły zatrudnienie (łącznie z </w:t>
            </w:r>
            <w:r w:rsidR="00064B44" w:rsidRPr="00064B44">
              <w:rPr>
                <w:rFonts w:asciiTheme="minorHAnsi" w:hAnsiTheme="minorHAnsi"/>
                <w:sz w:val="22"/>
                <w:szCs w:val="22"/>
              </w:rPr>
              <w:t>pracującymi na własny rachunek) bezpośrednio po opuszczeniu projektu.</w:t>
            </w:r>
          </w:p>
          <w:p w:rsidR="00064B44" w:rsidRPr="00064B44"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szCs w:val="22"/>
              </w:rPr>
              <w:t xml:space="preserve">Osoby bierne zawodowo </w:t>
            </w:r>
            <w:r>
              <w:rPr>
                <w:rFonts w:asciiTheme="minorHAnsi" w:hAnsiTheme="minorHAnsi"/>
                <w:sz w:val="22"/>
                <w:szCs w:val="22"/>
              </w:rPr>
              <w:t>definiowane są jak </w:t>
            </w:r>
            <w:r w:rsidRPr="00064B44">
              <w:rPr>
                <w:rFonts w:asciiTheme="minorHAnsi" w:hAnsiTheme="minorHAnsi"/>
                <w:sz w:val="22"/>
                <w:szCs w:val="22"/>
              </w:rPr>
              <w:t xml:space="preserve">we wskaźniku produktu </w:t>
            </w:r>
            <w:r>
              <w:rPr>
                <w:rFonts w:asciiTheme="minorHAnsi" w:hAnsiTheme="minorHAnsi"/>
                <w:sz w:val="22"/>
                <w:szCs w:val="22"/>
              </w:rPr>
              <w:t>L</w:t>
            </w:r>
            <w:r w:rsidRPr="00064B44">
              <w:rPr>
                <w:rFonts w:asciiTheme="minorHAnsi" w:hAnsiTheme="minorHAnsi"/>
                <w:i/>
                <w:iCs/>
                <w:sz w:val="22"/>
                <w:szCs w:val="22"/>
              </w:rPr>
              <w:t>iczba osób biernych zawodowo objętych wsparciem w Programie.</w:t>
            </w:r>
          </w:p>
        </w:tc>
      </w:tr>
      <w:tr w:rsidR="00064B44" w:rsidRPr="00457D16" w:rsidTr="00AD7CE5">
        <w:tc>
          <w:tcPr>
            <w:tcW w:w="2863" w:type="dxa"/>
            <w:vAlign w:val="center"/>
          </w:tcPr>
          <w:p w:rsidR="00064B44" w:rsidRPr="003D41F9" w:rsidRDefault="00064B44" w:rsidP="002F7C5C">
            <w:pPr>
              <w:spacing w:line="276" w:lineRule="auto"/>
              <w:rPr>
                <w:rFonts w:asciiTheme="minorHAnsi" w:hAnsiTheme="minorHAnsi"/>
                <w:bCs/>
                <w:sz w:val="22"/>
              </w:rPr>
            </w:pPr>
            <w:r w:rsidRPr="003D41F9">
              <w:rPr>
                <w:rFonts w:asciiTheme="minorHAnsi" w:hAnsiTheme="minorHAnsi"/>
                <w:bCs/>
                <w:sz w:val="22"/>
              </w:rPr>
              <w:t xml:space="preserve">Liczba osób pracujących po opuszczeniu Programu (łącznie z pracującymi na własny rachunek) </w:t>
            </w:r>
          </w:p>
          <w:p w:rsidR="00064B44" w:rsidRPr="003D41F9" w:rsidRDefault="00064B44" w:rsidP="002F7C5C">
            <w:pPr>
              <w:spacing w:line="276" w:lineRule="auto"/>
              <w:rPr>
                <w:rFonts w:asciiTheme="minorHAnsi" w:eastAsia="Calibri" w:hAnsiTheme="minorHAnsi"/>
                <w:i/>
                <w:sz w:val="22"/>
                <w:szCs w:val="22"/>
                <w:lang w:eastAsia="en-US"/>
              </w:rPr>
            </w:pPr>
            <w:r w:rsidRPr="003D41F9">
              <w:rPr>
                <w:rFonts w:asciiTheme="minorHAnsi" w:hAnsiTheme="minorHAnsi"/>
                <w:bCs/>
                <w:sz w:val="22"/>
              </w:rPr>
              <w:t xml:space="preserve">- </w:t>
            </w:r>
            <w:r w:rsidRPr="003D41F9">
              <w:rPr>
                <w:rFonts w:asciiTheme="minorHAnsi" w:hAnsiTheme="minorHAnsi"/>
                <w:bCs/>
                <w:i/>
                <w:sz w:val="22"/>
              </w:rPr>
              <w:t>L</w:t>
            </w:r>
            <w:r w:rsidRPr="003D41F9">
              <w:rPr>
                <w:rFonts w:asciiTheme="minorHAnsi" w:hAnsiTheme="minorHAnsi"/>
                <w:bCs/>
                <w:i/>
                <w:iCs/>
                <w:sz w:val="22"/>
              </w:rPr>
              <w:t xml:space="preserve">iczba osób </w:t>
            </w:r>
            <w:r w:rsidRPr="003D41F9">
              <w:rPr>
                <w:rFonts w:asciiTheme="minorHAnsi" w:hAnsiTheme="minorHAnsi"/>
                <w:bCs/>
                <w:i/>
                <w:iCs/>
                <w:sz w:val="22"/>
              </w:rPr>
              <w:br/>
              <w:t xml:space="preserve">z niepełnosprawnościami objętych wsparciem </w:t>
            </w:r>
            <w:r w:rsidRPr="003D41F9">
              <w:rPr>
                <w:rFonts w:asciiTheme="minorHAnsi" w:hAnsiTheme="minorHAnsi"/>
                <w:bCs/>
                <w:i/>
                <w:sz w:val="22"/>
              </w:rPr>
              <w:t>w Programie</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4913" w:type="dxa"/>
            <w:vAlign w:val="center"/>
          </w:tcPr>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 xml:space="preserve">Liczba osób z niepełnosprawnościami objętych wsparciem, które </w:t>
            </w:r>
            <w:r>
              <w:rPr>
                <w:rFonts w:asciiTheme="minorHAnsi" w:hAnsiTheme="minorHAnsi"/>
                <w:sz w:val="22"/>
              </w:rPr>
              <w:t>podjęły zatrudnienie (łącznie z </w:t>
            </w:r>
            <w:r w:rsidRPr="00064B44">
              <w:rPr>
                <w:rFonts w:asciiTheme="minorHAnsi" w:hAnsiTheme="minorHAnsi"/>
                <w:sz w:val="22"/>
              </w:rPr>
              <w:t>pracującymi na własny rachunek) bezpośrednio po opuszczeniu projektu.</w:t>
            </w:r>
          </w:p>
          <w:p w:rsidR="00064B44" w:rsidRPr="00457D16"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rPr>
              <w:t xml:space="preserve">Osoby z niepełnosprawnościami  definiowane są jak we wskaźniku produktu </w:t>
            </w:r>
            <w:r>
              <w:rPr>
                <w:rFonts w:asciiTheme="minorHAnsi" w:hAnsiTheme="minorHAnsi"/>
                <w:i/>
                <w:iCs/>
                <w:sz w:val="22"/>
              </w:rPr>
              <w:t>L</w:t>
            </w:r>
            <w:r w:rsidRPr="00064B44">
              <w:rPr>
                <w:rFonts w:asciiTheme="minorHAnsi" w:hAnsiTheme="minorHAnsi"/>
                <w:i/>
                <w:iCs/>
                <w:sz w:val="22"/>
              </w:rPr>
              <w:t>iczba osób z</w:t>
            </w:r>
            <w:r w:rsidR="006A784F">
              <w:rPr>
                <w:rFonts w:asciiTheme="minorHAnsi" w:hAnsiTheme="minorHAnsi"/>
                <w:i/>
                <w:iCs/>
                <w:sz w:val="22"/>
              </w:rPr>
              <w:t> </w:t>
            </w:r>
            <w:r w:rsidRPr="00064B44">
              <w:rPr>
                <w:rFonts w:asciiTheme="minorHAnsi" w:hAnsiTheme="minorHAnsi"/>
                <w:i/>
                <w:iCs/>
                <w:sz w:val="22"/>
              </w:rPr>
              <w:t>niepełnosprawnościami objętych wsparciem w Programie.</w:t>
            </w:r>
          </w:p>
        </w:tc>
      </w:tr>
      <w:tr w:rsidR="00064B44" w:rsidRPr="00457D16" w:rsidTr="00A034D4">
        <w:trPr>
          <w:trHeight w:val="5994"/>
        </w:trPr>
        <w:tc>
          <w:tcPr>
            <w:tcW w:w="2863" w:type="dxa"/>
            <w:vAlign w:val="center"/>
          </w:tcPr>
          <w:p w:rsidR="00064B44" w:rsidRPr="003D41F9" w:rsidRDefault="00064B44"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lastRenderedPageBreak/>
              <w:t>Liczba osób, które uzyskały kwalifikacje po opuszczeniu Programu</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4913" w:type="dxa"/>
            <w:vAlign w:val="center"/>
          </w:tcPr>
          <w:p w:rsidR="00064B44" w:rsidRPr="00457D16" w:rsidRDefault="00064B44" w:rsidP="002F7C5C">
            <w:pPr>
              <w:spacing w:line="276" w:lineRule="auto"/>
              <w:rPr>
                <w:rFonts w:asciiTheme="minorHAnsi" w:hAnsiTheme="minorHAnsi"/>
                <w:sz w:val="22"/>
                <w:szCs w:val="22"/>
              </w:rPr>
            </w:pPr>
            <w:r>
              <w:rPr>
                <w:rFonts w:asciiTheme="minorHAnsi" w:hAnsiTheme="minorHAnsi"/>
                <w:sz w:val="22"/>
                <w:szCs w:val="22"/>
              </w:rPr>
              <w:t>Liczba osó</w:t>
            </w:r>
            <w:r w:rsidRPr="00457D16">
              <w:rPr>
                <w:rFonts w:asciiTheme="minorHAnsi" w:hAnsiTheme="minorHAnsi"/>
                <w:sz w:val="22"/>
                <w:szCs w:val="22"/>
              </w:rPr>
              <w:t xml:space="preserve">b, które otrzymały wsparcie Europejskiego Funduszu Społecznego i uzyskały kwalifikacje po opuszczeniu projektu. </w:t>
            </w:r>
          </w:p>
          <w:p w:rsidR="00064B44" w:rsidRPr="00457D16" w:rsidRDefault="00064B44" w:rsidP="002F7C5C">
            <w:pPr>
              <w:spacing w:line="276" w:lineRule="auto"/>
              <w:rPr>
                <w:rFonts w:asciiTheme="minorHAnsi" w:hAnsiTheme="minorHAnsi"/>
                <w:sz w:val="22"/>
                <w:szCs w:val="22"/>
              </w:rPr>
            </w:pPr>
            <w:r w:rsidRPr="00457D16">
              <w:rPr>
                <w:rFonts w:asciiTheme="minorHAnsi" w:hAnsiTheme="minorHAnsi"/>
                <w:b/>
                <w:sz w:val="22"/>
                <w:szCs w:val="22"/>
              </w:rPr>
              <w:t xml:space="preserve">Kwalifikacje </w:t>
            </w:r>
            <w:r w:rsidRPr="00457D16">
              <w:rPr>
                <w:rFonts w:asciiTheme="minorHAnsi" w:hAnsiTheme="minorHAnsi"/>
                <w:sz w:val="22"/>
                <w:szCs w:val="22"/>
              </w:rPr>
              <w:t xml:space="preserve">to  </w:t>
            </w:r>
            <w:r>
              <w:rPr>
                <w:rFonts w:asciiTheme="minorHAnsi" w:eastAsia="Calibri" w:hAnsiTheme="minorHAnsi"/>
                <w:sz w:val="22"/>
                <w:szCs w:val="22"/>
                <w:lang w:eastAsia="en-US"/>
              </w:rPr>
              <w:t>określony zestaw efektów u</w:t>
            </w:r>
            <w:r w:rsidRPr="00457D16">
              <w:rPr>
                <w:rFonts w:asciiTheme="minorHAnsi" w:eastAsia="Calibri" w:hAnsiTheme="minorHAnsi"/>
                <w:sz w:val="22"/>
                <w:szCs w:val="22"/>
                <w:lang w:eastAsia="en-US"/>
              </w:rPr>
              <w:t>czenia</w:t>
            </w:r>
            <w:r>
              <w:rPr>
                <w:rFonts w:asciiTheme="minorHAnsi" w:eastAsia="Calibri" w:hAnsiTheme="minorHAnsi"/>
                <w:sz w:val="22"/>
                <w:szCs w:val="22"/>
                <w:lang w:eastAsia="en-US"/>
              </w:rPr>
              <w:t> </w:t>
            </w:r>
            <w:r w:rsidRPr="00457D16">
              <w:rPr>
                <w:rFonts w:asciiTheme="minorHAnsi" w:eastAsia="Calibri" w:hAnsiTheme="minorHAnsi"/>
                <w:sz w:val="22"/>
                <w:szCs w:val="22"/>
                <w:lang w:eastAsia="en-US"/>
              </w:rPr>
              <w:t>się w zak</w:t>
            </w:r>
            <w:r>
              <w:rPr>
                <w:rFonts w:asciiTheme="minorHAnsi" w:eastAsia="Calibri" w:hAnsiTheme="minorHAnsi"/>
                <w:sz w:val="22"/>
                <w:szCs w:val="22"/>
                <w:lang w:eastAsia="en-US"/>
              </w:rPr>
              <w:t>resie wiedzy, umiejętności oraz </w:t>
            </w:r>
            <w:r w:rsidRPr="00457D16">
              <w:rPr>
                <w:rFonts w:asciiTheme="minorHAnsi" w:eastAsia="Calibri" w:hAnsiTheme="minorHAnsi"/>
                <w:sz w:val="22"/>
                <w:szCs w:val="22"/>
                <w:lang w:eastAsia="en-US"/>
              </w:rPr>
              <w:t xml:space="preserve">kompetencji społecznych nabytych w edukacji formalnej, edukacji </w:t>
            </w:r>
            <w:proofErr w:type="spellStart"/>
            <w:r w:rsidRPr="00457D16">
              <w:rPr>
                <w:rFonts w:asciiTheme="minorHAnsi" w:eastAsia="Calibri" w:hAnsiTheme="minorHAnsi"/>
                <w:sz w:val="22"/>
                <w:szCs w:val="22"/>
                <w:lang w:eastAsia="en-US"/>
              </w:rPr>
              <w:t>pozaformalnej</w:t>
            </w:r>
            <w:proofErr w:type="spellEnd"/>
            <w:r w:rsidRPr="00457D16">
              <w:rPr>
                <w:rFonts w:asciiTheme="minorHAnsi" w:eastAsia="Calibri" w:hAnsiTheme="minorHAnsi"/>
                <w:sz w:val="22"/>
                <w:szCs w:val="22"/>
                <w:lang w:eastAsia="en-US"/>
              </w:rPr>
              <w:t xml:space="preserve"> lub poprzez uczenie się nieformalne, zgodnych z ustalonymi dla</w:t>
            </w:r>
            <w:r>
              <w:rPr>
                <w:rFonts w:asciiTheme="minorHAnsi" w:eastAsia="Calibri" w:hAnsiTheme="minorHAnsi"/>
                <w:sz w:val="22"/>
                <w:szCs w:val="22"/>
                <w:lang w:eastAsia="en-US"/>
              </w:rPr>
              <w:t> </w:t>
            </w:r>
            <w:r w:rsidRPr="00457D16">
              <w:rPr>
                <w:rFonts w:asciiTheme="minorHAnsi" w:eastAsia="Calibri" w:hAnsiTheme="minorHAnsi"/>
                <w:sz w:val="22"/>
                <w:szCs w:val="22"/>
                <w:lang w:eastAsia="en-US"/>
              </w:rPr>
              <w:t>danej kwalifikacji wymaganiami, których osiągnięcie zost</w:t>
            </w:r>
            <w:r>
              <w:rPr>
                <w:rFonts w:asciiTheme="minorHAnsi" w:eastAsia="Calibri" w:hAnsiTheme="minorHAnsi"/>
                <w:sz w:val="22"/>
                <w:szCs w:val="22"/>
                <w:lang w:eastAsia="en-US"/>
              </w:rPr>
              <w:t>ało sprawdzone w walidacji oraz </w:t>
            </w:r>
            <w:r w:rsidRPr="00457D16">
              <w:rPr>
                <w:rFonts w:asciiTheme="minorHAnsi" w:eastAsia="Calibri" w:hAnsiTheme="minorHAnsi"/>
                <w:sz w:val="22"/>
                <w:szCs w:val="22"/>
                <w:lang w:eastAsia="en-US"/>
              </w:rPr>
              <w:t>formalnie potwierdzone przez instytucję uprawnioną do certyfikowania.</w:t>
            </w:r>
          </w:p>
          <w:p w:rsidR="00064B44" w:rsidRPr="00457D16" w:rsidRDefault="00064B44" w:rsidP="002F7C5C">
            <w:pPr>
              <w:spacing w:line="276" w:lineRule="auto"/>
              <w:rPr>
                <w:rFonts w:asciiTheme="minorHAnsi" w:hAnsiTheme="minorHAnsi"/>
                <w:sz w:val="22"/>
                <w:szCs w:val="22"/>
              </w:rPr>
            </w:pPr>
            <w:r w:rsidRPr="00457D16">
              <w:rPr>
                <w:rFonts w:asciiTheme="minorHAnsi" w:hAnsiTheme="minorHAnsi"/>
                <w:sz w:val="22"/>
                <w:szCs w:val="22"/>
              </w:rPr>
              <w:t xml:space="preserve">Wskaźnik ten może być rozbity między poziomami ISCED i EQF, przy czym rejestruje się najwyższy osiągnięty wynik. </w:t>
            </w:r>
          </w:p>
          <w:p w:rsidR="00064B44" w:rsidRPr="00457D16" w:rsidRDefault="00064B44" w:rsidP="002F7C5C">
            <w:pPr>
              <w:spacing w:line="276" w:lineRule="auto"/>
              <w:rPr>
                <w:rFonts w:asciiTheme="minorHAnsi" w:eastAsia="Calibri" w:hAnsiTheme="minorHAnsi"/>
                <w:sz w:val="22"/>
                <w:szCs w:val="22"/>
                <w:lang w:eastAsia="en-US"/>
              </w:rPr>
            </w:pPr>
            <w:r w:rsidRPr="00457D16">
              <w:rPr>
                <w:rFonts w:asciiTheme="minorHAnsi" w:hAnsiTheme="minorHAnsi"/>
                <w:sz w:val="22"/>
                <w:szCs w:val="22"/>
              </w:rPr>
              <w:t>Wykazywać należy wył</w:t>
            </w:r>
            <w:r w:rsidR="006A784F">
              <w:rPr>
                <w:rFonts w:asciiTheme="minorHAnsi" w:hAnsiTheme="minorHAnsi"/>
                <w:sz w:val="22"/>
                <w:szCs w:val="22"/>
              </w:rPr>
              <w:t xml:space="preserve">ącznie kwalifikacje osiągnięte </w:t>
            </w:r>
            <w:r w:rsidRPr="00457D16">
              <w:rPr>
                <w:rFonts w:asciiTheme="minorHAnsi" w:hAnsiTheme="minorHAnsi"/>
                <w:sz w:val="22"/>
                <w:szCs w:val="22"/>
              </w:rPr>
              <w:t>w</w:t>
            </w:r>
            <w:r w:rsidR="006A784F">
              <w:rPr>
                <w:rFonts w:asciiTheme="minorHAnsi" w:hAnsiTheme="minorHAnsi"/>
                <w:sz w:val="22"/>
                <w:szCs w:val="22"/>
              </w:rPr>
              <w:t> </w:t>
            </w:r>
            <w:r w:rsidRPr="00457D16">
              <w:rPr>
                <w:rFonts w:asciiTheme="minorHAnsi" w:hAnsiTheme="minorHAnsi"/>
                <w:sz w:val="22"/>
                <w:szCs w:val="22"/>
              </w:rPr>
              <w:t>wyniku operacji Europejskiego Funduszu Społecznego. Powinny one być zgłaszane tylko raz dla uczestnika projektu.</w:t>
            </w:r>
          </w:p>
        </w:tc>
      </w:tr>
      <w:tr w:rsidR="00064B44" w:rsidRPr="00457D16" w:rsidTr="00A034D4">
        <w:trPr>
          <w:trHeight w:val="2538"/>
        </w:trPr>
        <w:tc>
          <w:tcPr>
            <w:tcW w:w="2863" w:type="dxa"/>
            <w:vAlign w:val="center"/>
          </w:tcPr>
          <w:p w:rsidR="00064B44" w:rsidRPr="003D41F9" w:rsidRDefault="00064B44" w:rsidP="002F7C5C">
            <w:pPr>
              <w:spacing w:line="276" w:lineRule="auto"/>
              <w:ind w:left="35"/>
              <w:rPr>
                <w:rFonts w:asciiTheme="minorHAnsi" w:eastAsia="Calibri" w:hAnsiTheme="minorHAnsi"/>
                <w:i/>
                <w:sz w:val="22"/>
                <w:szCs w:val="22"/>
                <w:lang w:eastAsia="en-US"/>
              </w:rPr>
            </w:pPr>
            <w:r w:rsidRPr="003D41F9">
              <w:rPr>
                <w:rFonts w:asciiTheme="minorHAnsi" w:hAnsiTheme="minorHAnsi"/>
                <w:bCs/>
                <w:sz w:val="22"/>
                <w:szCs w:val="22"/>
              </w:rPr>
              <w:t>Liczba osób, które uzyskały kwalifikacje po opuszczeniu Programu</w:t>
            </w:r>
          </w:p>
          <w:p w:rsidR="00064B44" w:rsidRPr="003D41F9" w:rsidRDefault="00AA37B9" w:rsidP="002F7C5C">
            <w:pPr>
              <w:spacing w:line="276" w:lineRule="auto"/>
              <w:ind w:left="35"/>
              <w:rPr>
                <w:rFonts w:asciiTheme="minorHAnsi" w:eastAsia="Calibri" w:hAnsiTheme="minorHAnsi"/>
                <w:i/>
                <w:sz w:val="22"/>
                <w:szCs w:val="22"/>
                <w:lang w:eastAsia="en-US"/>
              </w:rPr>
            </w:pPr>
            <w:r w:rsidRPr="003D41F9">
              <w:rPr>
                <w:rFonts w:asciiTheme="minorHAnsi" w:eastAsia="Calibri" w:hAnsiTheme="minorHAnsi"/>
                <w:i/>
                <w:sz w:val="22"/>
                <w:szCs w:val="22"/>
                <w:lang w:eastAsia="en-US"/>
              </w:rPr>
              <w:t>- L</w:t>
            </w:r>
            <w:r w:rsidR="00064B44" w:rsidRPr="003D41F9">
              <w:rPr>
                <w:rFonts w:asciiTheme="minorHAnsi" w:eastAsia="Calibri" w:hAnsiTheme="minorHAnsi"/>
                <w:i/>
                <w:sz w:val="22"/>
                <w:szCs w:val="22"/>
                <w:lang w:eastAsia="en-US"/>
              </w:rPr>
              <w:t>iczba osób bezrobotnych (łącznie z długotrwale bezrobotnymi) objętych wsparciem w Programie</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4913" w:type="dxa"/>
            <w:vAlign w:val="center"/>
          </w:tcPr>
          <w:p w:rsidR="00AA37B9" w:rsidRPr="00AA37B9" w:rsidRDefault="00AA37B9" w:rsidP="002F7C5C">
            <w:pPr>
              <w:spacing w:line="276" w:lineRule="auto"/>
              <w:rPr>
                <w:rFonts w:asciiTheme="minorHAnsi" w:hAnsiTheme="minorHAnsi"/>
                <w:sz w:val="22"/>
                <w:szCs w:val="22"/>
              </w:rPr>
            </w:pPr>
            <w:r w:rsidRPr="00AA37B9">
              <w:rPr>
                <w:rFonts w:asciiTheme="minorHAnsi" w:hAnsiTheme="minorHAnsi"/>
                <w:sz w:val="22"/>
                <w:szCs w:val="22"/>
              </w:rPr>
              <w:t xml:space="preserve">Liczba osób </w:t>
            </w:r>
            <w:r w:rsidRPr="00AA37B9">
              <w:rPr>
                <w:rFonts w:asciiTheme="minorHAnsi" w:hAnsiTheme="minorHAnsi"/>
                <w:bCs/>
                <w:iCs/>
                <w:sz w:val="22"/>
                <w:szCs w:val="22"/>
              </w:rPr>
              <w:t>bezrobotnych (łącznie z długotrwale bezrobotnymi)</w:t>
            </w:r>
            <w:r w:rsidRPr="00AA37B9">
              <w:rPr>
                <w:rFonts w:asciiTheme="minorHAnsi" w:hAnsiTheme="minorHAnsi"/>
                <w:sz w:val="22"/>
                <w:szCs w:val="22"/>
              </w:rPr>
              <w:t xml:space="preserve">, które otrzymały wsparcie Europejskiego Funduszu Społecznego i uzyskały kwalifikacje po opuszczeniu projektu. </w:t>
            </w:r>
          </w:p>
          <w:p w:rsidR="00064B44" w:rsidRPr="00457D16" w:rsidRDefault="00064B44" w:rsidP="002F7C5C">
            <w:pPr>
              <w:spacing w:line="276" w:lineRule="auto"/>
              <w:rPr>
                <w:rFonts w:asciiTheme="minorHAnsi" w:eastAsia="Calibri" w:hAnsiTheme="minorHAnsi"/>
                <w:sz w:val="22"/>
                <w:szCs w:val="22"/>
                <w:lang w:eastAsia="en-US"/>
              </w:rPr>
            </w:pPr>
            <w:r w:rsidRPr="00AA37B9">
              <w:rPr>
                <w:rFonts w:asciiTheme="minorHAnsi" w:hAnsiTheme="minorHAnsi"/>
                <w:sz w:val="22"/>
                <w:szCs w:val="22"/>
              </w:rPr>
              <w:t xml:space="preserve">Osoby bezrobotne definiowane są jak we wskaźniku produktu </w:t>
            </w:r>
            <w:r w:rsidR="00AA37B9" w:rsidRPr="00AA37B9">
              <w:rPr>
                <w:rFonts w:asciiTheme="minorHAnsi" w:hAnsiTheme="minorHAnsi"/>
                <w:i/>
                <w:iCs/>
                <w:sz w:val="22"/>
                <w:szCs w:val="22"/>
              </w:rPr>
              <w:t>L</w:t>
            </w:r>
            <w:r w:rsidRPr="00AA37B9">
              <w:rPr>
                <w:rFonts w:asciiTheme="minorHAnsi" w:hAnsiTheme="minorHAnsi"/>
                <w:i/>
                <w:iCs/>
                <w:sz w:val="22"/>
                <w:szCs w:val="22"/>
              </w:rPr>
              <w:t>iczba osób bezrobotnych (łącznie z długotrwale bezrobotnymi) objętych wsparciem w Programie.</w:t>
            </w:r>
          </w:p>
        </w:tc>
      </w:tr>
      <w:tr w:rsidR="00064B44" w:rsidRPr="00457D16" w:rsidTr="00A034D4">
        <w:trPr>
          <w:trHeight w:val="2263"/>
        </w:trPr>
        <w:tc>
          <w:tcPr>
            <w:tcW w:w="2863" w:type="dxa"/>
            <w:vAlign w:val="center"/>
          </w:tcPr>
          <w:p w:rsidR="00AA37B9" w:rsidRPr="003D41F9" w:rsidRDefault="00AA37B9" w:rsidP="002F7C5C">
            <w:pPr>
              <w:spacing w:line="276" w:lineRule="auto"/>
              <w:ind w:left="35"/>
              <w:rPr>
                <w:rFonts w:asciiTheme="minorHAnsi" w:hAnsiTheme="minorHAnsi"/>
                <w:bCs/>
                <w:sz w:val="22"/>
                <w:szCs w:val="22"/>
              </w:rPr>
            </w:pPr>
            <w:r w:rsidRPr="003D41F9">
              <w:rPr>
                <w:rFonts w:asciiTheme="minorHAnsi" w:hAnsiTheme="minorHAnsi"/>
                <w:bCs/>
                <w:sz w:val="22"/>
                <w:szCs w:val="22"/>
              </w:rPr>
              <w:t xml:space="preserve">Liczba osób, które uzyskały kwalifikacje po opuszczeniu Programu </w:t>
            </w:r>
          </w:p>
          <w:p w:rsidR="00064B44" w:rsidRPr="003D41F9" w:rsidRDefault="00AA37B9" w:rsidP="002F7C5C">
            <w:pPr>
              <w:spacing w:line="276" w:lineRule="auto"/>
              <w:ind w:left="35"/>
              <w:rPr>
                <w:rFonts w:asciiTheme="minorHAnsi" w:eastAsia="Calibri" w:hAnsiTheme="minorHAnsi"/>
                <w:i/>
                <w:sz w:val="22"/>
                <w:szCs w:val="22"/>
                <w:lang w:eastAsia="en-US"/>
              </w:rPr>
            </w:pPr>
            <w:r w:rsidRPr="003D41F9">
              <w:rPr>
                <w:rFonts w:asciiTheme="minorHAnsi" w:hAnsiTheme="minorHAnsi"/>
                <w:bCs/>
                <w:sz w:val="22"/>
                <w:szCs w:val="22"/>
              </w:rPr>
              <w:t xml:space="preserve">- </w:t>
            </w:r>
            <w:r w:rsidR="00064B44" w:rsidRPr="003D41F9">
              <w:rPr>
                <w:rFonts w:asciiTheme="minorHAnsi" w:eastAsia="Calibri" w:hAnsiTheme="minorHAnsi"/>
                <w:i/>
                <w:sz w:val="22"/>
                <w:szCs w:val="22"/>
                <w:lang w:eastAsia="en-US"/>
              </w:rPr>
              <w:t>Liczba osób długotrwale bezrobotnych objętych wsparciem w Programie</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sz w:val="22"/>
                <w:szCs w:val="22"/>
                <w:lang w:eastAsia="en-US"/>
              </w:rPr>
              <w:t>(O/ K/M)</w:t>
            </w:r>
          </w:p>
        </w:tc>
        <w:tc>
          <w:tcPr>
            <w:tcW w:w="4913" w:type="dxa"/>
            <w:vAlign w:val="center"/>
          </w:tcPr>
          <w:p w:rsidR="00AA37B9" w:rsidRPr="00AA37B9" w:rsidRDefault="00AA37B9" w:rsidP="002F7C5C">
            <w:pPr>
              <w:spacing w:line="276" w:lineRule="auto"/>
              <w:rPr>
                <w:rFonts w:asciiTheme="minorHAnsi" w:hAnsiTheme="minorHAnsi"/>
                <w:sz w:val="22"/>
              </w:rPr>
            </w:pPr>
            <w:r w:rsidRPr="00AA37B9">
              <w:rPr>
                <w:rFonts w:asciiTheme="minorHAnsi" w:hAnsiTheme="minorHAnsi"/>
                <w:sz w:val="22"/>
              </w:rPr>
              <w:t xml:space="preserve">Liczba osób </w:t>
            </w:r>
            <w:r w:rsidRPr="00AA37B9">
              <w:rPr>
                <w:rFonts w:asciiTheme="minorHAnsi" w:hAnsiTheme="minorHAnsi"/>
                <w:bCs/>
                <w:iCs/>
                <w:sz w:val="22"/>
              </w:rPr>
              <w:t>długotrwale bezrobotnych</w:t>
            </w:r>
            <w:r w:rsidRPr="00AA37B9">
              <w:rPr>
                <w:rFonts w:asciiTheme="minorHAnsi" w:hAnsiTheme="minorHAnsi"/>
                <w:sz w:val="22"/>
              </w:rPr>
              <w:t xml:space="preserve">, które otrzymały wsparcie Europejskiego Funduszu Społecznego i uzyskały kwalifikacje po opuszczeniu projektu. </w:t>
            </w:r>
          </w:p>
          <w:p w:rsidR="00064B44" w:rsidRPr="00457D16" w:rsidRDefault="00064B44" w:rsidP="002F7C5C">
            <w:pPr>
              <w:spacing w:line="276" w:lineRule="auto"/>
              <w:rPr>
                <w:rFonts w:asciiTheme="minorHAnsi" w:eastAsia="Calibri" w:hAnsiTheme="minorHAnsi"/>
                <w:sz w:val="22"/>
                <w:szCs w:val="22"/>
                <w:lang w:eastAsia="en-US"/>
              </w:rPr>
            </w:pPr>
            <w:r w:rsidRPr="00457D16">
              <w:rPr>
                <w:rFonts w:asciiTheme="minorHAnsi" w:hAnsiTheme="minorHAnsi"/>
                <w:sz w:val="22"/>
                <w:szCs w:val="22"/>
              </w:rPr>
              <w:t xml:space="preserve">Osoby długotrwale bezrobotne definiowane są jak we wskaźniku produktu </w:t>
            </w:r>
            <w:r w:rsidR="00AA37B9">
              <w:rPr>
                <w:rFonts w:asciiTheme="minorHAnsi" w:hAnsiTheme="minorHAnsi"/>
                <w:i/>
                <w:iCs/>
                <w:sz w:val="22"/>
                <w:szCs w:val="22"/>
              </w:rPr>
              <w:t>L</w:t>
            </w:r>
            <w:r w:rsidRPr="00457D16">
              <w:rPr>
                <w:rFonts w:asciiTheme="minorHAnsi" w:hAnsiTheme="minorHAnsi"/>
                <w:i/>
                <w:iCs/>
                <w:sz w:val="22"/>
                <w:szCs w:val="22"/>
              </w:rPr>
              <w:t>iczba osób długotrwale bezrobotnych objętych wsparciem w Programie.</w:t>
            </w:r>
          </w:p>
        </w:tc>
      </w:tr>
      <w:tr w:rsidR="00064B44" w:rsidRPr="00457D16" w:rsidTr="00A034D4">
        <w:trPr>
          <w:trHeight w:val="891"/>
        </w:trPr>
        <w:tc>
          <w:tcPr>
            <w:tcW w:w="2863" w:type="dxa"/>
            <w:shd w:val="clear" w:color="auto" w:fill="FFFFFF"/>
            <w:vAlign w:val="center"/>
          </w:tcPr>
          <w:p w:rsidR="00AA37B9" w:rsidRPr="003D41F9" w:rsidRDefault="00AA37B9" w:rsidP="002F7C5C">
            <w:pPr>
              <w:spacing w:line="276" w:lineRule="auto"/>
              <w:ind w:left="35"/>
              <w:rPr>
                <w:rFonts w:asciiTheme="minorHAnsi" w:hAnsiTheme="minorHAnsi"/>
                <w:bCs/>
                <w:sz w:val="22"/>
                <w:szCs w:val="22"/>
              </w:rPr>
            </w:pPr>
            <w:r w:rsidRPr="003D41F9">
              <w:rPr>
                <w:rFonts w:asciiTheme="minorHAnsi" w:hAnsiTheme="minorHAnsi"/>
                <w:bCs/>
                <w:sz w:val="22"/>
                <w:szCs w:val="22"/>
              </w:rPr>
              <w:t xml:space="preserve">Liczba osób, które uzyskały kwalifikacje po opuszczeniu Programu </w:t>
            </w:r>
          </w:p>
          <w:p w:rsidR="00064B44" w:rsidRPr="003D41F9" w:rsidRDefault="00AA37B9" w:rsidP="002F7C5C">
            <w:pPr>
              <w:spacing w:line="276" w:lineRule="auto"/>
              <w:ind w:left="35"/>
              <w:rPr>
                <w:rFonts w:asciiTheme="minorHAnsi" w:eastAsia="Calibri" w:hAnsiTheme="minorHAnsi"/>
                <w:i/>
                <w:sz w:val="22"/>
                <w:szCs w:val="22"/>
                <w:lang w:eastAsia="en-US"/>
              </w:rPr>
            </w:pPr>
            <w:r w:rsidRPr="003D41F9">
              <w:rPr>
                <w:rFonts w:asciiTheme="minorHAnsi" w:hAnsiTheme="minorHAnsi"/>
                <w:bCs/>
                <w:sz w:val="22"/>
                <w:szCs w:val="22"/>
              </w:rPr>
              <w:lastRenderedPageBreak/>
              <w:t xml:space="preserve">- </w:t>
            </w:r>
            <w:r w:rsidR="00064B44" w:rsidRPr="003D41F9">
              <w:rPr>
                <w:rFonts w:asciiTheme="minorHAnsi" w:eastAsia="Calibri" w:hAnsiTheme="minorHAnsi"/>
                <w:i/>
                <w:sz w:val="22"/>
                <w:szCs w:val="22"/>
                <w:lang w:eastAsia="en-US"/>
              </w:rPr>
              <w:t>Liczba osób biernych zawodowo objętych wsparciem w Programie</w:t>
            </w:r>
          </w:p>
        </w:tc>
        <w:tc>
          <w:tcPr>
            <w:tcW w:w="1296" w:type="dxa"/>
            <w:shd w:val="clear" w:color="auto" w:fill="FFFFFF"/>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lastRenderedPageBreak/>
              <w:t xml:space="preserve">Osoby </w:t>
            </w:r>
          </w:p>
          <w:p w:rsidR="00064B44" w:rsidRPr="00457D16" w:rsidRDefault="00064B44"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sz w:val="22"/>
                <w:szCs w:val="22"/>
                <w:lang w:eastAsia="en-US"/>
              </w:rPr>
              <w:t>(O/ K/M)</w:t>
            </w:r>
          </w:p>
        </w:tc>
        <w:tc>
          <w:tcPr>
            <w:tcW w:w="4913" w:type="dxa"/>
            <w:shd w:val="clear" w:color="auto" w:fill="FFFFFF"/>
            <w:vAlign w:val="center"/>
          </w:tcPr>
          <w:p w:rsidR="00AA37B9" w:rsidRPr="00AA37B9" w:rsidRDefault="00AA37B9" w:rsidP="002F7C5C">
            <w:pPr>
              <w:spacing w:line="276" w:lineRule="auto"/>
              <w:rPr>
                <w:rFonts w:asciiTheme="minorHAnsi" w:hAnsiTheme="minorHAnsi"/>
                <w:sz w:val="22"/>
                <w:szCs w:val="22"/>
              </w:rPr>
            </w:pPr>
            <w:r w:rsidRPr="00AA37B9">
              <w:rPr>
                <w:rFonts w:asciiTheme="minorHAnsi" w:hAnsiTheme="minorHAnsi"/>
                <w:sz w:val="22"/>
                <w:szCs w:val="22"/>
              </w:rPr>
              <w:t>Liczba osób biernych zawodowo, które otrzymały wsparcie Europe</w:t>
            </w:r>
            <w:r w:rsidR="006A784F">
              <w:rPr>
                <w:rFonts w:asciiTheme="minorHAnsi" w:hAnsiTheme="minorHAnsi"/>
                <w:sz w:val="22"/>
                <w:szCs w:val="22"/>
              </w:rPr>
              <w:t>jskiego Funduszu Społecznego i </w:t>
            </w:r>
            <w:r w:rsidRPr="00AA37B9">
              <w:rPr>
                <w:rFonts w:asciiTheme="minorHAnsi" w:hAnsiTheme="minorHAnsi"/>
                <w:sz w:val="22"/>
                <w:szCs w:val="22"/>
              </w:rPr>
              <w:t>uzyskały kwalifikacje po opuszczeniu projektu.</w:t>
            </w:r>
          </w:p>
          <w:p w:rsidR="00064B44" w:rsidRPr="00457D16" w:rsidRDefault="00064B44" w:rsidP="002F7C5C">
            <w:pPr>
              <w:spacing w:line="276" w:lineRule="auto"/>
              <w:rPr>
                <w:rFonts w:asciiTheme="minorHAnsi" w:eastAsia="Calibri" w:hAnsiTheme="minorHAnsi"/>
                <w:color w:val="000000"/>
                <w:sz w:val="22"/>
                <w:szCs w:val="22"/>
                <w:lang w:eastAsia="en-US"/>
              </w:rPr>
            </w:pPr>
            <w:r w:rsidRPr="00AA37B9">
              <w:rPr>
                <w:rFonts w:asciiTheme="minorHAnsi" w:hAnsiTheme="minorHAnsi"/>
                <w:sz w:val="22"/>
                <w:szCs w:val="22"/>
              </w:rPr>
              <w:lastRenderedPageBreak/>
              <w:t>Osoby bierne zawodowo de</w:t>
            </w:r>
            <w:r w:rsidR="00AA37B9">
              <w:rPr>
                <w:rFonts w:asciiTheme="minorHAnsi" w:hAnsiTheme="minorHAnsi"/>
                <w:sz w:val="22"/>
                <w:szCs w:val="22"/>
              </w:rPr>
              <w:t>finiowane są jak </w:t>
            </w:r>
            <w:r w:rsidRPr="00AA37B9">
              <w:rPr>
                <w:rFonts w:asciiTheme="minorHAnsi" w:hAnsiTheme="minorHAnsi"/>
                <w:sz w:val="22"/>
                <w:szCs w:val="22"/>
              </w:rPr>
              <w:t xml:space="preserve">we wskaźniku produktu </w:t>
            </w:r>
            <w:r w:rsidR="00AA37B9" w:rsidRPr="00AA37B9">
              <w:rPr>
                <w:rFonts w:asciiTheme="minorHAnsi" w:hAnsiTheme="minorHAnsi"/>
                <w:i/>
                <w:iCs/>
                <w:sz w:val="22"/>
                <w:szCs w:val="22"/>
              </w:rPr>
              <w:t>L</w:t>
            </w:r>
            <w:r w:rsidRPr="00AA37B9">
              <w:rPr>
                <w:rFonts w:asciiTheme="minorHAnsi" w:hAnsiTheme="minorHAnsi"/>
                <w:i/>
                <w:iCs/>
                <w:sz w:val="22"/>
                <w:szCs w:val="22"/>
              </w:rPr>
              <w:t>iczba osób biernych zawodowo objętych wsparciem w Programie.</w:t>
            </w:r>
          </w:p>
        </w:tc>
      </w:tr>
      <w:tr w:rsidR="00064B44" w:rsidRPr="00457D16" w:rsidTr="00AD7CE5">
        <w:tc>
          <w:tcPr>
            <w:tcW w:w="2863" w:type="dxa"/>
            <w:shd w:val="clear" w:color="auto" w:fill="FFFFFF"/>
            <w:vAlign w:val="center"/>
          </w:tcPr>
          <w:p w:rsidR="00AA37B9" w:rsidRPr="003D41F9" w:rsidRDefault="00AA37B9" w:rsidP="002F7C5C">
            <w:pPr>
              <w:spacing w:line="276" w:lineRule="auto"/>
              <w:ind w:left="35"/>
              <w:rPr>
                <w:rFonts w:asciiTheme="minorHAnsi" w:hAnsiTheme="minorHAnsi"/>
                <w:bCs/>
                <w:sz w:val="22"/>
                <w:szCs w:val="22"/>
              </w:rPr>
            </w:pPr>
            <w:r w:rsidRPr="003D41F9">
              <w:rPr>
                <w:rFonts w:asciiTheme="minorHAnsi" w:hAnsiTheme="minorHAnsi"/>
                <w:bCs/>
                <w:sz w:val="22"/>
                <w:szCs w:val="22"/>
              </w:rPr>
              <w:lastRenderedPageBreak/>
              <w:t xml:space="preserve">Liczba osób, które uzyskały kwalifikacje po opuszczeniu Programu </w:t>
            </w:r>
          </w:p>
          <w:p w:rsidR="00064B44" w:rsidRPr="003D41F9" w:rsidRDefault="00AA37B9" w:rsidP="002F7C5C">
            <w:pPr>
              <w:spacing w:line="276" w:lineRule="auto"/>
              <w:ind w:left="35"/>
              <w:rPr>
                <w:rFonts w:asciiTheme="minorHAnsi" w:eastAsia="Calibri" w:hAnsiTheme="minorHAnsi"/>
                <w:i/>
                <w:sz w:val="22"/>
                <w:szCs w:val="22"/>
                <w:lang w:eastAsia="en-US"/>
              </w:rPr>
            </w:pPr>
            <w:r w:rsidRPr="003D41F9">
              <w:rPr>
                <w:rFonts w:asciiTheme="minorHAnsi" w:hAnsiTheme="minorHAnsi"/>
                <w:bCs/>
                <w:sz w:val="22"/>
                <w:szCs w:val="22"/>
              </w:rPr>
              <w:t xml:space="preserve">- </w:t>
            </w:r>
            <w:r w:rsidR="00064B44" w:rsidRPr="003D41F9">
              <w:rPr>
                <w:rFonts w:asciiTheme="minorHAnsi" w:eastAsia="Calibri" w:hAnsiTheme="minorHAnsi"/>
                <w:i/>
                <w:sz w:val="22"/>
                <w:szCs w:val="22"/>
                <w:lang w:eastAsia="en-US"/>
              </w:rPr>
              <w:t>Liczba osób z niepełnosprawnościami objętych wsparciem w</w:t>
            </w:r>
            <w:r w:rsidR="006A784F" w:rsidRPr="003D41F9">
              <w:rPr>
                <w:rFonts w:asciiTheme="minorHAnsi" w:eastAsia="Calibri" w:hAnsiTheme="minorHAnsi"/>
                <w:i/>
                <w:sz w:val="22"/>
                <w:szCs w:val="22"/>
                <w:lang w:eastAsia="en-US"/>
              </w:rPr>
              <w:t> </w:t>
            </w:r>
            <w:r w:rsidR="00064B44" w:rsidRPr="003D41F9">
              <w:rPr>
                <w:rFonts w:asciiTheme="minorHAnsi" w:eastAsia="Calibri" w:hAnsiTheme="minorHAnsi"/>
                <w:i/>
                <w:sz w:val="22"/>
                <w:szCs w:val="22"/>
                <w:lang w:eastAsia="en-US"/>
              </w:rPr>
              <w:t>Programie</w:t>
            </w:r>
          </w:p>
        </w:tc>
        <w:tc>
          <w:tcPr>
            <w:tcW w:w="1296" w:type="dxa"/>
            <w:shd w:val="clear" w:color="auto" w:fill="FFFFFF"/>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sz w:val="22"/>
                <w:szCs w:val="22"/>
                <w:lang w:eastAsia="en-US"/>
              </w:rPr>
              <w:t>(O/ K/M)</w:t>
            </w:r>
          </w:p>
        </w:tc>
        <w:tc>
          <w:tcPr>
            <w:tcW w:w="4913" w:type="dxa"/>
            <w:shd w:val="clear" w:color="auto" w:fill="FFFFFF"/>
            <w:vAlign w:val="center"/>
          </w:tcPr>
          <w:p w:rsidR="00AA37B9" w:rsidRPr="00AA37B9" w:rsidRDefault="00AA37B9" w:rsidP="002F7C5C">
            <w:pPr>
              <w:spacing w:line="276" w:lineRule="auto"/>
              <w:rPr>
                <w:rFonts w:asciiTheme="minorHAnsi" w:hAnsiTheme="minorHAnsi"/>
                <w:sz w:val="22"/>
              </w:rPr>
            </w:pPr>
            <w:r w:rsidRPr="00AA37B9">
              <w:rPr>
                <w:rFonts w:asciiTheme="minorHAnsi" w:hAnsiTheme="minorHAnsi"/>
                <w:sz w:val="22"/>
              </w:rPr>
              <w:t xml:space="preserve">Liczba osób z niepełnosprawnościami , które otrzymały wsparcie Europejskiego Funduszu Społecznego i uzyskały kwalifikacje po opuszczeniu projektu. </w:t>
            </w:r>
          </w:p>
          <w:p w:rsidR="00064B44" w:rsidRPr="00457D16" w:rsidRDefault="00064B44" w:rsidP="002F7C5C">
            <w:pPr>
              <w:spacing w:line="276" w:lineRule="auto"/>
              <w:rPr>
                <w:rFonts w:asciiTheme="minorHAnsi" w:eastAsia="Calibri" w:hAnsiTheme="minorHAnsi"/>
                <w:color w:val="000000"/>
                <w:sz w:val="22"/>
                <w:szCs w:val="22"/>
                <w:lang w:eastAsia="en-US"/>
              </w:rPr>
            </w:pPr>
            <w:r w:rsidRPr="00457D16">
              <w:rPr>
                <w:rFonts w:asciiTheme="minorHAnsi" w:hAnsiTheme="minorHAnsi"/>
                <w:sz w:val="22"/>
                <w:szCs w:val="22"/>
              </w:rPr>
              <w:t>Osoby z niepełnosprawnościami  definiowane są jak</w:t>
            </w:r>
            <w:r w:rsidR="00AA37B9">
              <w:rPr>
                <w:rFonts w:asciiTheme="minorHAnsi" w:hAnsiTheme="minorHAnsi"/>
                <w:sz w:val="22"/>
                <w:szCs w:val="22"/>
              </w:rPr>
              <w:t> </w:t>
            </w:r>
            <w:r w:rsidRPr="00457D16">
              <w:rPr>
                <w:rFonts w:asciiTheme="minorHAnsi" w:hAnsiTheme="minorHAnsi"/>
                <w:sz w:val="22"/>
                <w:szCs w:val="22"/>
              </w:rPr>
              <w:t>we wskaźniku produktu</w:t>
            </w:r>
            <w:r w:rsidRPr="00457D16">
              <w:rPr>
                <w:rFonts w:asciiTheme="minorHAnsi" w:hAnsiTheme="minorHAnsi"/>
                <w:i/>
                <w:iCs/>
                <w:sz w:val="22"/>
                <w:szCs w:val="22"/>
              </w:rPr>
              <w:t xml:space="preserve"> </w:t>
            </w:r>
            <w:r w:rsidR="00AA37B9">
              <w:rPr>
                <w:rFonts w:asciiTheme="minorHAnsi" w:hAnsiTheme="minorHAnsi"/>
                <w:i/>
                <w:iCs/>
                <w:sz w:val="22"/>
                <w:szCs w:val="22"/>
              </w:rPr>
              <w:t>L</w:t>
            </w:r>
            <w:r w:rsidRPr="00457D16">
              <w:rPr>
                <w:rFonts w:asciiTheme="minorHAnsi" w:hAnsiTheme="minorHAnsi"/>
                <w:i/>
                <w:iCs/>
                <w:sz w:val="22"/>
                <w:szCs w:val="22"/>
              </w:rPr>
              <w:t xml:space="preserve">iczba osób z niepełnosprawnościami objętych wsparciem </w:t>
            </w:r>
            <w:r>
              <w:rPr>
                <w:rFonts w:asciiTheme="minorHAnsi" w:hAnsiTheme="minorHAnsi"/>
                <w:i/>
                <w:iCs/>
                <w:sz w:val="22"/>
                <w:szCs w:val="22"/>
              </w:rPr>
              <w:t>w </w:t>
            </w:r>
            <w:r w:rsidRPr="00457D16">
              <w:rPr>
                <w:rFonts w:asciiTheme="minorHAnsi" w:hAnsiTheme="minorHAnsi"/>
                <w:i/>
                <w:iCs/>
                <w:sz w:val="22"/>
                <w:szCs w:val="22"/>
              </w:rPr>
              <w:t>Programie.</w:t>
            </w:r>
          </w:p>
        </w:tc>
      </w:tr>
    </w:tbl>
    <w:p w:rsidR="00AA37B9" w:rsidRPr="00A034D4" w:rsidRDefault="00AA37B9" w:rsidP="002F7C5C">
      <w:pPr>
        <w:shd w:val="clear" w:color="auto" w:fill="FFFFFF"/>
        <w:spacing w:line="276" w:lineRule="auto"/>
        <w:jc w:val="both"/>
        <w:rPr>
          <w:rFonts w:ascii="Calibri" w:eastAsia="Calibri" w:hAnsi="Calibri"/>
          <w:b/>
          <w:sz w:val="16"/>
          <w:szCs w:val="22"/>
          <w:highlight w:val="yellow"/>
          <w:lang w:eastAsia="en-US"/>
        </w:rPr>
      </w:pPr>
    </w:p>
    <w:p w:rsidR="00EA363C" w:rsidRPr="00BD448A" w:rsidRDefault="00457D16" w:rsidP="002F7C5C">
      <w:pPr>
        <w:shd w:val="clear" w:color="auto" w:fill="FFFFFF"/>
        <w:spacing w:line="276" w:lineRule="auto"/>
        <w:jc w:val="both"/>
        <w:rPr>
          <w:rFonts w:ascii="Calibri" w:eastAsia="Calibri" w:hAnsi="Calibri" w:cs="Arial"/>
          <w:sz w:val="22"/>
          <w:szCs w:val="22"/>
          <w:lang w:eastAsia="en-US"/>
        </w:rPr>
      </w:pPr>
      <w:r w:rsidRPr="006A784F">
        <w:rPr>
          <w:rFonts w:ascii="Calibri" w:eastAsia="Calibri" w:hAnsi="Calibri"/>
          <w:sz w:val="22"/>
          <w:szCs w:val="22"/>
          <w:lang w:eastAsia="en-US"/>
        </w:rPr>
        <w:t>W ramach przedmiotowego konkursu wnioskodawca jest zobowi</w:t>
      </w:r>
      <w:r w:rsidR="006A784F" w:rsidRPr="006A784F">
        <w:rPr>
          <w:rFonts w:ascii="Calibri" w:eastAsia="Calibri" w:hAnsi="Calibri"/>
          <w:sz w:val="22"/>
          <w:szCs w:val="22"/>
          <w:lang w:eastAsia="en-US"/>
        </w:rPr>
        <w:t>ązany zapewnić i wykazać, przez </w:t>
      </w:r>
      <w:r w:rsidRPr="006A784F">
        <w:rPr>
          <w:rFonts w:ascii="Calibri" w:eastAsia="Calibri" w:hAnsi="Calibri"/>
          <w:sz w:val="22"/>
          <w:szCs w:val="22"/>
          <w:lang w:eastAsia="en-US"/>
        </w:rPr>
        <w:t xml:space="preserve">określenie odpowiedniej wartości wskaźnika, </w:t>
      </w:r>
      <w:r w:rsidRPr="00FF6623">
        <w:rPr>
          <w:rFonts w:ascii="Calibri" w:eastAsia="Calibri" w:hAnsi="Calibri"/>
          <w:sz w:val="22"/>
          <w:szCs w:val="22"/>
          <w:lang w:eastAsia="en-US"/>
        </w:rPr>
        <w:t>że </w:t>
      </w:r>
      <w:r w:rsidRPr="00FF6623">
        <w:rPr>
          <w:rFonts w:ascii="Calibri" w:eastAsia="Calibri" w:hAnsi="Calibri"/>
          <w:b/>
          <w:sz w:val="22"/>
          <w:szCs w:val="22"/>
          <w:lang w:eastAsia="en-US"/>
        </w:rPr>
        <w:t>co najmniej 35%</w:t>
      </w:r>
      <w:r w:rsidRPr="00FF6623">
        <w:rPr>
          <w:rFonts w:ascii="Calibri" w:eastAsia="Calibri" w:hAnsi="Calibri"/>
          <w:b/>
          <w:sz w:val="22"/>
          <w:szCs w:val="22"/>
          <w:vertAlign w:val="superscript"/>
          <w:lang w:eastAsia="en-US"/>
        </w:rPr>
        <w:footnoteReference w:id="7"/>
      </w:r>
      <w:r w:rsidRPr="00FF6623">
        <w:rPr>
          <w:rFonts w:ascii="Calibri" w:eastAsia="Calibri" w:hAnsi="Calibri"/>
          <w:b/>
          <w:sz w:val="22"/>
          <w:szCs w:val="22"/>
          <w:lang w:eastAsia="en-US"/>
        </w:rPr>
        <w:t xml:space="preserve"> uczestników projektu uzyska kwalifikacje </w:t>
      </w:r>
      <w:r w:rsidRPr="00FF6623">
        <w:rPr>
          <w:rFonts w:ascii="Calibri" w:eastAsia="Calibri" w:hAnsi="Calibri"/>
          <w:sz w:val="22"/>
          <w:szCs w:val="22"/>
          <w:lang w:eastAsia="en-US"/>
        </w:rPr>
        <w:t xml:space="preserve">spełniające warunki, o których mowa w </w:t>
      </w:r>
      <w:r w:rsidR="00157866" w:rsidRPr="00FF6623">
        <w:rPr>
          <w:rFonts w:ascii="Calibri" w:eastAsia="Calibri" w:hAnsi="Calibri"/>
          <w:sz w:val="22"/>
          <w:szCs w:val="22"/>
          <w:lang w:eastAsia="en-US"/>
        </w:rPr>
        <w:t>p</w:t>
      </w:r>
      <w:r w:rsidR="006F043A" w:rsidRPr="00FF6623">
        <w:rPr>
          <w:rFonts w:ascii="Calibri" w:eastAsia="Calibri" w:hAnsi="Calibri"/>
          <w:sz w:val="22"/>
          <w:szCs w:val="22"/>
          <w:lang w:eastAsia="en-US"/>
        </w:rPr>
        <w:t>odrozdziale</w:t>
      </w:r>
      <w:r w:rsidR="006F043A" w:rsidRPr="006A784F">
        <w:rPr>
          <w:rFonts w:ascii="Calibri" w:eastAsia="Calibri" w:hAnsi="Calibri"/>
          <w:sz w:val="22"/>
          <w:szCs w:val="22"/>
          <w:lang w:eastAsia="en-US"/>
        </w:rPr>
        <w:t xml:space="preserve"> 2.4</w:t>
      </w:r>
      <w:r w:rsidRPr="006A784F">
        <w:rPr>
          <w:rFonts w:ascii="Calibri" w:eastAsia="Calibri" w:hAnsi="Calibri"/>
          <w:sz w:val="22"/>
          <w:szCs w:val="22"/>
          <w:lang w:eastAsia="en-US"/>
        </w:rPr>
        <w:t xml:space="preserve"> </w:t>
      </w:r>
      <w:r w:rsidRPr="006A784F">
        <w:rPr>
          <w:rFonts w:ascii="Calibri" w:eastAsia="Calibri" w:hAnsi="Calibri"/>
          <w:i/>
          <w:iCs/>
          <w:sz w:val="22"/>
          <w:szCs w:val="22"/>
          <w:lang w:eastAsia="en-US"/>
        </w:rPr>
        <w:t>Standardów realizacji wsparcia w zakresie Działania 5.2. Aktywizacja zawodowa osób pozostających bez pracy RPO WP 2014-2020</w:t>
      </w:r>
      <w:r w:rsidRPr="006A784F">
        <w:rPr>
          <w:rFonts w:ascii="Calibri" w:eastAsia="Calibri" w:hAnsi="Calibri"/>
          <w:iCs/>
          <w:sz w:val="22"/>
          <w:szCs w:val="22"/>
          <w:lang w:eastAsia="en-US"/>
        </w:rPr>
        <w:t xml:space="preserve">, </w:t>
      </w:r>
      <w:r w:rsidRPr="006A784F">
        <w:rPr>
          <w:rFonts w:ascii="Calibri" w:eastAsia="Calibri" w:hAnsi="Calibri"/>
          <w:sz w:val="22"/>
          <w:szCs w:val="22"/>
          <w:lang w:eastAsia="en-US"/>
        </w:rPr>
        <w:t xml:space="preserve">stanowiących </w:t>
      </w:r>
      <w:r w:rsidR="00BD448A" w:rsidRPr="00BD448A">
        <w:rPr>
          <w:rFonts w:ascii="Calibri" w:eastAsia="Calibri" w:hAnsi="Calibri"/>
          <w:sz w:val="22"/>
          <w:szCs w:val="22"/>
          <w:u w:val="single"/>
          <w:lang w:eastAsia="en-US"/>
        </w:rPr>
        <w:t>załącznik nr 4</w:t>
      </w:r>
      <w:r w:rsidRPr="00BD448A">
        <w:rPr>
          <w:rFonts w:ascii="Calibri" w:eastAsia="Calibri" w:hAnsi="Calibri"/>
          <w:sz w:val="22"/>
          <w:szCs w:val="22"/>
          <w:lang w:eastAsia="en-US"/>
        </w:rPr>
        <w:t xml:space="preserve"> do regulaminu konkursu.</w:t>
      </w:r>
      <w:r w:rsidRPr="00BD448A">
        <w:rPr>
          <w:rFonts w:ascii="Calibri" w:eastAsia="Calibri" w:hAnsi="Calibri" w:cs="Arial"/>
          <w:sz w:val="22"/>
          <w:szCs w:val="22"/>
          <w:lang w:eastAsia="en-US"/>
        </w:rPr>
        <w:t xml:space="preserve"> </w:t>
      </w:r>
    </w:p>
    <w:p w:rsidR="006A784F" w:rsidRPr="00BD448A" w:rsidRDefault="006A784F" w:rsidP="002F7C5C">
      <w:pPr>
        <w:shd w:val="clear" w:color="auto" w:fill="FFFFFF"/>
        <w:spacing w:line="276" w:lineRule="auto"/>
        <w:jc w:val="both"/>
        <w:rPr>
          <w:rFonts w:ascii="Calibri" w:eastAsia="Calibri" w:hAnsi="Calibri" w:cs="Arial"/>
          <w:sz w:val="14"/>
          <w:szCs w:val="22"/>
          <w:lang w:eastAsia="en-US"/>
        </w:rPr>
      </w:pPr>
    </w:p>
    <w:p w:rsidR="00457D16" w:rsidRDefault="00457D16" w:rsidP="002F7C5C">
      <w:pPr>
        <w:shd w:val="clear" w:color="auto" w:fill="FFFFFF"/>
        <w:spacing w:line="276" w:lineRule="auto"/>
        <w:jc w:val="both"/>
        <w:rPr>
          <w:rFonts w:ascii="Calibri" w:eastAsia="Calibri" w:hAnsi="Calibri"/>
          <w:sz w:val="22"/>
          <w:szCs w:val="22"/>
          <w:lang w:eastAsia="en-US"/>
        </w:rPr>
      </w:pPr>
      <w:r w:rsidRPr="00BD448A">
        <w:rPr>
          <w:rFonts w:ascii="Calibri" w:eastAsia="Calibri" w:hAnsi="Calibri"/>
          <w:b/>
          <w:sz w:val="22"/>
          <w:szCs w:val="22"/>
          <w:lang w:eastAsia="en-US"/>
        </w:rPr>
        <w:t xml:space="preserve">Wnioskodawca, określając wartości docelowe wskaźników produktu i rezultatu bezpośredniego we wniosku o dofinansowanie projektu, musi mieć na uwadze ich pełne definicje i sposób pomiaru, </w:t>
      </w:r>
      <w:r w:rsidRPr="00BD448A">
        <w:rPr>
          <w:rFonts w:ascii="Calibri" w:eastAsia="Calibri" w:hAnsi="Calibri"/>
          <w:sz w:val="22"/>
          <w:szCs w:val="22"/>
          <w:lang w:eastAsia="en-US"/>
        </w:rPr>
        <w:t xml:space="preserve">zawarte w </w:t>
      </w:r>
      <w:r w:rsidR="006F043A" w:rsidRPr="00BD448A">
        <w:rPr>
          <w:rFonts w:ascii="Calibri" w:eastAsia="Calibri" w:hAnsi="Calibri"/>
          <w:sz w:val="22"/>
          <w:szCs w:val="22"/>
          <w:u w:val="single"/>
          <w:lang w:eastAsia="en-US"/>
        </w:rPr>
        <w:t xml:space="preserve">załączniku nr </w:t>
      </w:r>
      <w:r w:rsidR="00BD448A" w:rsidRPr="00BD448A">
        <w:rPr>
          <w:rFonts w:ascii="Calibri" w:eastAsia="Calibri" w:hAnsi="Calibri"/>
          <w:sz w:val="22"/>
          <w:szCs w:val="22"/>
          <w:u w:val="single"/>
          <w:lang w:eastAsia="en-US"/>
        </w:rPr>
        <w:t>5</w:t>
      </w:r>
      <w:r w:rsidRPr="00BD448A">
        <w:rPr>
          <w:rFonts w:ascii="Calibri" w:eastAsia="Calibri" w:hAnsi="Calibri"/>
          <w:sz w:val="22"/>
          <w:szCs w:val="22"/>
          <w:lang w:eastAsia="en-US"/>
        </w:rPr>
        <w:t xml:space="preserve"> do</w:t>
      </w:r>
      <w:r w:rsidRPr="00457D16">
        <w:rPr>
          <w:rFonts w:ascii="Calibri" w:eastAsia="Calibri" w:hAnsi="Calibri"/>
          <w:sz w:val="22"/>
          <w:szCs w:val="22"/>
          <w:lang w:eastAsia="en-US"/>
        </w:rPr>
        <w:t xml:space="preserve"> niniejszego regulaminu.</w:t>
      </w:r>
    </w:p>
    <w:p w:rsidR="006A784F" w:rsidRPr="00A034D4" w:rsidRDefault="006A784F" w:rsidP="002F7C5C">
      <w:pPr>
        <w:shd w:val="clear" w:color="auto" w:fill="FFFFFF"/>
        <w:spacing w:line="276" w:lineRule="auto"/>
        <w:jc w:val="both"/>
        <w:rPr>
          <w:rFonts w:ascii="Calibri" w:eastAsia="Calibri" w:hAnsi="Calibri" w:cs="Arial"/>
          <w:sz w:val="16"/>
          <w:szCs w:val="22"/>
          <w:lang w:eastAsia="en-US"/>
        </w:rPr>
      </w:pPr>
    </w:p>
    <w:p w:rsidR="003D41F9" w:rsidRDefault="00457D16" w:rsidP="002F7C5C">
      <w:pPr>
        <w:spacing w:line="276" w:lineRule="auto"/>
        <w:jc w:val="both"/>
        <w:rPr>
          <w:rFonts w:ascii="Calibri" w:eastAsia="Calibri" w:hAnsi="Calibri"/>
          <w:sz w:val="22"/>
          <w:szCs w:val="22"/>
          <w:lang w:eastAsia="en-US"/>
        </w:rPr>
      </w:pPr>
      <w:r w:rsidRPr="00457D16">
        <w:rPr>
          <w:rFonts w:ascii="Calibri" w:eastAsia="Calibri" w:hAnsi="Calibri"/>
          <w:sz w:val="22"/>
          <w:szCs w:val="22"/>
          <w:lang w:eastAsia="en-US"/>
        </w:rPr>
        <w:t xml:space="preserve">Jednocześnie, wnioskodawca jest </w:t>
      </w:r>
      <w:r w:rsidRPr="00457D16">
        <w:rPr>
          <w:rFonts w:ascii="Calibri" w:eastAsia="Calibri" w:hAnsi="Calibri"/>
          <w:b/>
          <w:bCs/>
          <w:sz w:val="22"/>
          <w:szCs w:val="22"/>
          <w:lang w:eastAsia="en-US"/>
        </w:rPr>
        <w:t>zobowiązany do określenia wartości dla wszystkich poniższych</w:t>
      </w:r>
      <w:r w:rsidRPr="00457D16">
        <w:rPr>
          <w:rFonts w:ascii="Calibri" w:eastAsia="Calibri" w:hAnsi="Calibri"/>
          <w:sz w:val="22"/>
          <w:szCs w:val="22"/>
          <w:lang w:eastAsia="en-US"/>
        </w:rPr>
        <w:t xml:space="preserve"> </w:t>
      </w:r>
      <w:r w:rsidRPr="00457D16">
        <w:rPr>
          <w:rFonts w:ascii="Calibri" w:eastAsia="Calibri" w:hAnsi="Calibri"/>
          <w:b/>
          <w:bCs/>
          <w:sz w:val="22"/>
          <w:szCs w:val="22"/>
          <w:lang w:eastAsia="en-US"/>
        </w:rPr>
        <w:t>wskaźników horyzontalnych</w:t>
      </w:r>
      <w:r w:rsidRPr="00457D16">
        <w:rPr>
          <w:rFonts w:ascii="Calibri" w:eastAsia="Calibri" w:hAnsi="Calibri"/>
          <w:sz w:val="22"/>
          <w:szCs w:val="22"/>
          <w:lang w:eastAsia="en-US"/>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poziomie 0, określonym w GWA. </w:t>
      </w:r>
    </w:p>
    <w:p w:rsidR="00AD7CE5" w:rsidRPr="00A034D4" w:rsidRDefault="00AD7CE5" w:rsidP="002F7C5C">
      <w:pPr>
        <w:spacing w:line="276" w:lineRule="auto"/>
        <w:jc w:val="both"/>
        <w:rPr>
          <w:rFonts w:ascii="Calibri" w:eastAsia="Calibri" w:hAnsi="Calibri"/>
          <w:sz w:val="16"/>
          <w:szCs w:val="22"/>
          <w:lang w:eastAsia="en-US"/>
        </w:rPr>
      </w:pPr>
    </w:p>
    <w:tbl>
      <w:tblPr>
        <w:tblStyle w:val="Tabela-Siatka"/>
        <w:tblW w:w="0" w:type="auto"/>
        <w:tblLook w:val="04A0" w:firstRow="1" w:lastRow="0" w:firstColumn="1" w:lastColumn="0" w:noHBand="0" w:noVBand="1"/>
      </w:tblPr>
      <w:tblGrid>
        <w:gridCol w:w="2679"/>
        <w:gridCol w:w="1600"/>
        <w:gridCol w:w="4781"/>
      </w:tblGrid>
      <w:tr w:rsidR="00AD7CE5" w:rsidTr="00A034D4">
        <w:trPr>
          <w:tblHeader/>
        </w:trPr>
        <w:tc>
          <w:tcPr>
            <w:tcW w:w="2474" w:type="dxa"/>
            <w:tcBorders>
              <w:bottom w:val="single" w:sz="4" w:space="0" w:color="auto"/>
            </w:tcBorders>
            <w:shd w:val="clear" w:color="auto" w:fill="DBE5F1" w:themeFill="accent1" w:themeFillTint="33"/>
            <w:vAlign w:val="center"/>
          </w:tcPr>
          <w:p w:rsidR="00AD7CE5" w:rsidRPr="00457D16" w:rsidRDefault="00AD7CE5" w:rsidP="002F7C5C">
            <w:pPr>
              <w:spacing w:line="276" w:lineRule="auto"/>
              <w:jc w:val="center"/>
              <w:rPr>
                <w:rFonts w:ascii="Calibri" w:eastAsia="Calibri" w:hAnsi="Calibri"/>
                <w:b/>
              </w:rPr>
            </w:pPr>
            <w:r w:rsidRPr="00457D16">
              <w:rPr>
                <w:rFonts w:ascii="Calibri" w:eastAsia="Calibri" w:hAnsi="Calibri"/>
                <w:b/>
              </w:rPr>
              <w:t>Nazwa</w:t>
            </w:r>
          </w:p>
          <w:p w:rsidR="00AD7CE5" w:rsidRDefault="00AD7CE5" w:rsidP="002F7C5C">
            <w:pPr>
              <w:spacing w:line="276" w:lineRule="auto"/>
              <w:jc w:val="center"/>
              <w:rPr>
                <w:rFonts w:ascii="Calibri" w:eastAsia="Calibri" w:hAnsi="Calibri"/>
              </w:rPr>
            </w:pPr>
            <w:r w:rsidRPr="00457D16">
              <w:rPr>
                <w:rFonts w:ascii="Calibri" w:eastAsia="Calibri" w:hAnsi="Calibri"/>
                <w:b/>
              </w:rPr>
              <w:t>wskaźnika</w:t>
            </w:r>
          </w:p>
        </w:tc>
        <w:tc>
          <w:tcPr>
            <w:tcW w:w="1632" w:type="dxa"/>
            <w:tcBorders>
              <w:bottom w:val="single" w:sz="4" w:space="0" w:color="auto"/>
            </w:tcBorders>
            <w:shd w:val="clear" w:color="auto" w:fill="DBE5F1" w:themeFill="accent1" w:themeFillTint="33"/>
            <w:vAlign w:val="center"/>
          </w:tcPr>
          <w:p w:rsidR="00AD7CE5" w:rsidRDefault="00AD7CE5" w:rsidP="002F7C5C">
            <w:pPr>
              <w:spacing w:before="120" w:line="276" w:lineRule="auto"/>
              <w:jc w:val="center"/>
              <w:rPr>
                <w:rFonts w:ascii="Calibri" w:eastAsia="Calibri" w:hAnsi="Calibri"/>
              </w:rPr>
            </w:pPr>
            <w:r w:rsidRPr="00457D16">
              <w:rPr>
                <w:rFonts w:ascii="Calibri" w:eastAsia="Calibri" w:hAnsi="Calibri"/>
                <w:b/>
              </w:rPr>
              <w:t>Jednostka miary</w:t>
            </w:r>
          </w:p>
        </w:tc>
        <w:tc>
          <w:tcPr>
            <w:tcW w:w="4954" w:type="dxa"/>
            <w:tcBorders>
              <w:bottom w:val="single" w:sz="4" w:space="0" w:color="auto"/>
            </w:tcBorders>
            <w:shd w:val="clear" w:color="auto" w:fill="DBE5F1" w:themeFill="accent1" w:themeFillTint="33"/>
            <w:vAlign w:val="center"/>
          </w:tcPr>
          <w:p w:rsidR="00AD7CE5" w:rsidRDefault="00AD7CE5" w:rsidP="002F7C5C">
            <w:pPr>
              <w:spacing w:line="276" w:lineRule="auto"/>
              <w:jc w:val="center"/>
              <w:rPr>
                <w:rFonts w:ascii="Calibri" w:eastAsia="Calibri" w:hAnsi="Calibri"/>
              </w:rPr>
            </w:pPr>
            <w:r w:rsidRPr="00457D16">
              <w:rPr>
                <w:rFonts w:ascii="Calibri" w:eastAsia="Calibri" w:hAnsi="Calibri"/>
                <w:b/>
              </w:rPr>
              <w:t>Definicja wskaźnika</w:t>
            </w:r>
            <w:r w:rsidRPr="00457D16">
              <w:rPr>
                <w:rFonts w:ascii="Calibri" w:eastAsia="Calibri" w:hAnsi="Calibri"/>
                <w:b/>
                <w:vertAlign w:val="superscript"/>
              </w:rPr>
              <w:footnoteReference w:id="8"/>
            </w:r>
          </w:p>
        </w:tc>
      </w:tr>
      <w:tr w:rsidR="00A034D4" w:rsidTr="00A034D4">
        <w:trPr>
          <w:trHeight w:val="467"/>
          <w:tblHeader/>
        </w:trPr>
        <w:tc>
          <w:tcPr>
            <w:tcW w:w="9060" w:type="dxa"/>
            <w:gridSpan w:val="3"/>
            <w:shd w:val="clear" w:color="auto" w:fill="B8CCE4" w:themeFill="accent1" w:themeFillTint="66"/>
            <w:vAlign w:val="center"/>
          </w:tcPr>
          <w:p w:rsidR="00A034D4" w:rsidRDefault="00A034D4" w:rsidP="002F7C5C">
            <w:pPr>
              <w:spacing w:line="276" w:lineRule="auto"/>
              <w:jc w:val="center"/>
              <w:rPr>
                <w:rFonts w:ascii="Calibri" w:eastAsia="Calibri" w:hAnsi="Calibri"/>
              </w:rPr>
            </w:pPr>
            <w:r w:rsidRPr="00457D16">
              <w:rPr>
                <w:rFonts w:ascii="Calibri" w:eastAsia="Calibri" w:hAnsi="Calibri"/>
                <w:b/>
              </w:rPr>
              <w:t>Wskaźniki horyzontalne</w:t>
            </w:r>
          </w:p>
        </w:tc>
      </w:tr>
      <w:tr w:rsidR="00AD7CE5" w:rsidTr="00A034D4">
        <w:tc>
          <w:tcPr>
            <w:tcW w:w="2474" w:type="dxa"/>
            <w:vAlign w:val="center"/>
          </w:tcPr>
          <w:p w:rsidR="00AD7CE5" w:rsidRDefault="00AD7CE5" w:rsidP="002F7C5C">
            <w:pPr>
              <w:spacing w:before="120" w:line="276" w:lineRule="auto"/>
              <w:rPr>
                <w:rFonts w:ascii="Calibri" w:eastAsia="Calibri" w:hAnsi="Calibri"/>
              </w:rPr>
            </w:pPr>
            <w:r w:rsidRPr="003D41F9">
              <w:rPr>
                <w:rFonts w:ascii="Calibri" w:eastAsia="Calibri" w:hAnsi="Calibri"/>
              </w:rPr>
              <w:t>Liczba obiektów dostosowanych do potrzeb osób z niepełnosprawnościami</w:t>
            </w:r>
          </w:p>
        </w:tc>
        <w:tc>
          <w:tcPr>
            <w:tcW w:w="1632" w:type="dxa"/>
            <w:vAlign w:val="center"/>
          </w:tcPr>
          <w:p w:rsidR="00AD7CE5" w:rsidRDefault="00AD7CE5" w:rsidP="002F7C5C">
            <w:pPr>
              <w:spacing w:before="120" w:line="276" w:lineRule="auto"/>
              <w:jc w:val="both"/>
              <w:rPr>
                <w:rFonts w:ascii="Calibri" w:eastAsia="Calibri" w:hAnsi="Calibri"/>
              </w:rPr>
            </w:pPr>
            <w:r w:rsidRPr="00457D16">
              <w:rPr>
                <w:rFonts w:ascii="Calibri" w:eastAsia="Calibri" w:hAnsi="Calibri"/>
              </w:rPr>
              <w:t>Sztuka</w:t>
            </w:r>
          </w:p>
        </w:tc>
        <w:tc>
          <w:tcPr>
            <w:tcW w:w="4954" w:type="dxa"/>
            <w:vAlign w:val="center"/>
          </w:tcPr>
          <w:p w:rsidR="00AD7CE5" w:rsidRPr="00457D16" w:rsidRDefault="00AD7CE5" w:rsidP="002F7C5C">
            <w:pPr>
              <w:spacing w:line="276" w:lineRule="auto"/>
              <w:rPr>
                <w:rFonts w:ascii="Calibri" w:eastAsia="Calibri" w:hAnsi="Calibri"/>
              </w:rPr>
            </w:pPr>
            <w:r w:rsidRPr="00457D16">
              <w:rPr>
                <w:rFonts w:ascii="Calibri" w:eastAsia="Calibri" w:hAnsi="Calibri"/>
              </w:rPr>
              <w:t>Wskaźnik odnos</w:t>
            </w:r>
            <w:r w:rsidR="00A034D4">
              <w:rPr>
                <w:rFonts w:ascii="Calibri" w:eastAsia="Calibri" w:hAnsi="Calibri"/>
              </w:rPr>
              <w:t>i się do liczby obiektów, które </w:t>
            </w:r>
            <w:r w:rsidRPr="00457D16">
              <w:rPr>
                <w:rFonts w:ascii="Calibri" w:eastAsia="Calibri" w:hAnsi="Calibri"/>
              </w:rPr>
              <w:t>zaopatrzono w specjalne podjazdy, windy, urządzenia głośnomówiące, bądź inne udogodnienia (tj. usunięcie barier w dostępie, w szczególności barier architekto</w:t>
            </w:r>
            <w:r w:rsidR="00A034D4">
              <w:rPr>
                <w:rFonts w:ascii="Calibri" w:eastAsia="Calibri" w:hAnsi="Calibri"/>
              </w:rPr>
              <w:t xml:space="preserve">nicznych) </w:t>
            </w:r>
            <w:r w:rsidR="00A034D4">
              <w:rPr>
                <w:rFonts w:ascii="Calibri" w:eastAsia="Calibri" w:hAnsi="Calibri"/>
              </w:rPr>
              <w:lastRenderedPageBreak/>
              <w:t>ułatwiające dostęp do </w:t>
            </w:r>
            <w:r w:rsidRPr="00457D16">
              <w:rPr>
                <w:rFonts w:ascii="Calibri" w:eastAsia="Calibri" w:hAnsi="Calibri"/>
              </w:rPr>
              <w:t>tych obiektów i poruszanie się po nich osobom niepełnosprawnym ruchowo czy sensorycznie.</w:t>
            </w:r>
          </w:p>
          <w:p w:rsidR="00AD7CE5" w:rsidRPr="00457D16" w:rsidRDefault="00AD7CE5" w:rsidP="002F7C5C">
            <w:pPr>
              <w:spacing w:line="276" w:lineRule="auto"/>
              <w:rPr>
                <w:rFonts w:ascii="Calibri" w:eastAsia="Calibri" w:hAnsi="Calibri"/>
              </w:rPr>
            </w:pPr>
            <w:r w:rsidRPr="00457D16">
              <w:rPr>
                <w:rFonts w:ascii="Calibri" w:eastAsia="Calibri" w:hAnsi="Calibri"/>
              </w:rPr>
              <w:t>Jako obiekty budowlane należy rozumieć konstrukcje połączone z gruntem w sposób tr</w:t>
            </w:r>
            <w:r>
              <w:rPr>
                <w:rFonts w:ascii="Calibri" w:eastAsia="Calibri" w:hAnsi="Calibri"/>
              </w:rPr>
              <w:t xml:space="preserve">wały, wykonane </w:t>
            </w:r>
            <w:r w:rsidRPr="00457D16">
              <w:rPr>
                <w:rFonts w:ascii="Calibri" w:eastAsia="Calibri" w:hAnsi="Calibri"/>
              </w:rPr>
              <w:t>z</w:t>
            </w:r>
            <w:r>
              <w:rPr>
                <w:rFonts w:ascii="Calibri" w:eastAsia="Calibri" w:hAnsi="Calibri"/>
              </w:rPr>
              <w:t> </w:t>
            </w:r>
            <w:r w:rsidRPr="00457D16">
              <w:rPr>
                <w:rFonts w:ascii="Calibri" w:eastAsia="Calibri" w:hAnsi="Calibri"/>
              </w:rPr>
              <w:t xml:space="preserve">materiałów budowlanych i elementów składowych, będące wynikiem prac budowlanych (wg </w:t>
            </w:r>
            <w:r w:rsidRPr="00457D16">
              <w:rPr>
                <w:rFonts w:ascii="Calibri" w:eastAsia="Calibri" w:hAnsi="Calibri" w:cs="Arial"/>
              </w:rPr>
              <w:t>definicji</w:t>
            </w:r>
            <w:r w:rsidRPr="00457D16">
              <w:rPr>
                <w:rFonts w:ascii="Calibri" w:eastAsia="Calibri" w:hAnsi="Calibri"/>
              </w:rPr>
              <w:t xml:space="preserve"> PKOB).</w:t>
            </w:r>
          </w:p>
          <w:p w:rsidR="00AD7CE5" w:rsidRPr="00457D16" w:rsidRDefault="00AD7CE5" w:rsidP="002F7C5C">
            <w:pPr>
              <w:spacing w:line="276" w:lineRule="auto"/>
              <w:rPr>
                <w:rFonts w:ascii="Calibri" w:eastAsia="Calibri" w:hAnsi="Calibri"/>
              </w:rPr>
            </w:pPr>
            <w:r w:rsidRPr="00457D16">
              <w:rPr>
                <w:rFonts w:ascii="Calibri" w:eastAsia="Calibri" w:hAnsi="Calibri"/>
              </w:rPr>
              <w:t>Należy podać liczbę obiektów, a nie sprzętów, urządzeń</w:t>
            </w:r>
            <w:r>
              <w:rPr>
                <w:rFonts w:ascii="Calibri" w:eastAsia="Calibri" w:hAnsi="Calibri"/>
              </w:rPr>
              <w:t> </w:t>
            </w:r>
            <w:r w:rsidRPr="00457D16">
              <w:rPr>
                <w:rFonts w:ascii="Calibri" w:eastAsia="Calibri" w:hAnsi="Calibri"/>
              </w:rPr>
              <w:t>itp., w które obiekty zaopatrzono.</w:t>
            </w:r>
          </w:p>
          <w:p w:rsidR="00AD7CE5" w:rsidRDefault="00AD7CE5" w:rsidP="002F7C5C">
            <w:pPr>
              <w:spacing w:line="276" w:lineRule="auto"/>
              <w:jc w:val="both"/>
              <w:rPr>
                <w:rFonts w:ascii="Calibri" w:eastAsia="Calibri" w:hAnsi="Calibri"/>
              </w:rPr>
            </w:pPr>
            <w:r w:rsidRPr="00457D16">
              <w:rPr>
                <w:rFonts w:ascii="Calibri" w:eastAsia="Calibri" w:hAnsi="Calibri"/>
              </w:rPr>
              <w:t>Jeśli instytucja, zakład itp. składa się z kilku obiektów, należy zliczyć wszystkie, które dostosowano do</w:t>
            </w:r>
            <w:r w:rsidR="00A034D4">
              <w:rPr>
                <w:rFonts w:ascii="Calibri" w:eastAsia="Calibri" w:hAnsi="Calibri"/>
              </w:rPr>
              <w:t> </w:t>
            </w:r>
            <w:r w:rsidRPr="00457D16">
              <w:rPr>
                <w:rFonts w:ascii="Calibri" w:eastAsia="Calibri" w:hAnsi="Calibri"/>
              </w:rPr>
              <w:t>potrzeb osób niepełnosprawnych.</w:t>
            </w:r>
          </w:p>
        </w:tc>
      </w:tr>
      <w:tr w:rsidR="00AD7CE5" w:rsidTr="00A034D4">
        <w:tc>
          <w:tcPr>
            <w:tcW w:w="2474" w:type="dxa"/>
            <w:vAlign w:val="center"/>
          </w:tcPr>
          <w:p w:rsidR="00AD7CE5" w:rsidRDefault="00AD7CE5" w:rsidP="002F7C5C">
            <w:pPr>
              <w:spacing w:before="120" w:line="276" w:lineRule="auto"/>
              <w:rPr>
                <w:rFonts w:ascii="Calibri" w:eastAsia="Calibri" w:hAnsi="Calibri"/>
              </w:rPr>
            </w:pPr>
            <w:r w:rsidRPr="003D41F9">
              <w:rPr>
                <w:rFonts w:ascii="Calibri" w:eastAsia="Calibri" w:hAnsi="Calibri"/>
              </w:rPr>
              <w:lastRenderedPageBreak/>
              <w:t>Lic</w:t>
            </w:r>
            <w:r w:rsidR="00A034D4">
              <w:rPr>
                <w:rFonts w:ascii="Calibri" w:eastAsia="Calibri" w:hAnsi="Calibri"/>
              </w:rPr>
              <w:t>zba osób objętych szkoleniami /</w:t>
            </w:r>
            <w:r w:rsidRPr="003D41F9">
              <w:rPr>
                <w:rFonts w:ascii="Calibri" w:eastAsia="Calibri" w:hAnsi="Calibri"/>
              </w:rPr>
              <w:t>doradztwem w zakresie kompetencji cyfrowych</w:t>
            </w:r>
          </w:p>
        </w:tc>
        <w:tc>
          <w:tcPr>
            <w:tcW w:w="1632" w:type="dxa"/>
            <w:vAlign w:val="center"/>
          </w:tcPr>
          <w:p w:rsidR="00AD7CE5" w:rsidRPr="00457D16" w:rsidRDefault="00AD7CE5" w:rsidP="002F7C5C">
            <w:pPr>
              <w:spacing w:line="276" w:lineRule="auto"/>
              <w:jc w:val="center"/>
              <w:rPr>
                <w:rFonts w:ascii="Calibri" w:eastAsia="Calibri" w:hAnsi="Calibri"/>
              </w:rPr>
            </w:pPr>
            <w:r w:rsidRPr="00457D16">
              <w:rPr>
                <w:rFonts w:ascii="Calibri" w:eastAsia="Calibri" w:hAnsi="Calibri"/>
              </w:rPr>
              <w:t xml:space="preserve">Osoby </w:t>
            </w:r>
          </w:p>
          <w:p w:rsidR="00AD7CE5" w:rsidRDefault="00AD7CE5" w:rsidP="002F7C5C">
            <w:pPr>
              <w:spacing w:line="276" w:lineRule="auto"/>
              <w:jc w:val="center"/>
              <w:rPr>
                <w:rFonts w:ascii="Calibri" w:eastAsia="Calibri" w:hAnsi="Calibri"/>
              </w:rPr>
            </w:pPr>
            <w:r w:rsidRPr="00457D16">
              <w:rPr>
                <w:rFonts w:ascii="Calibri" w:eastAsia="Calibri" w:hAnsi="Calibri"/>
              </w:rPr>
              <w:t>(O/ K/M)</w:t>
            </w:r>
          </w:p>
        </w:tc>
        <w:tc>
          <w:tcPr>
            <w:tcW w:w="4954" w:type="dxa"/>
            <w:vAlign w:val="center"/>
          </w:tcPr>
          <w:p w:rsidR="00AD7CE5" w:rsidRDefault="00AD7CE5" w:rsidP="002F7C5C">
            <w:pPr>
              <w:spacing w:before="120" w:line="276" w:lineRule="auto"/>
              <w:rPr>
                <w:rFonts w:ascii="Calibri" w:eastAsia="Calibri" w:hAnsi="Calibri"/>
              </w:rPr>
            </w:pPr>
            <w:r w:rsidRPr="00457D16">
              <w:rPr>
                <w:rFonts w:ascii="Calibri" w:eastAsia="Calibri" w:hAnsi="Calibri"/>
              </w:rPr>
              <w:t>Wskaźnik mierzy liczbę osób obj</w:t>
            </w:r>
            <w:r w:rsidR="00A034D4">
              <w:rPr>
                <w:rFonts w:ascii="Calibri" w:eastAsia="Calibri" w:hAnsi="Calibri"/>
              </w:rPr>
              <w:t>ętych szkoleniami /</w:t>
            </w:r>
            <w:r w:rsidRPr="00457D16">
              <w:rPr>
                <w:rFonts w:ascii="Calibri" w:eastAsia="Calibri" w:hAnsi="Calibri"/>
              </w:rPr>
              <w:t>doradztwem w zakresie nabywania / doskonalenia umiejętności warunkujących efektywne korzystanie z</w:t>
            </w:r>
            <w:r>
              <w:rPr>
                <w:rFonts w:ascii="Calibri" w:eastAsia="Calibri" w:hAnsi="Calibri"/>
              </w:rPr>
              <w:t> </w:t>
            </w:r>
            <w:r w:rsidRPr="00457D16">
              <w:rPr>
                <w:rFonts w:ascii="Calibri" w:eastAsia="Calibri" w:hAnsi="Calibri"/>
              </w:rPr>
              <w:t xml:space="preserve">mediów elektronicznych, tj. m.in. korzystania </w:t>
            </w:r>
            <w:r>
              <w:rPr>
                <w:rFonts w:ascii="Calibri" w:eastAsia="Calibri" w:hAnsi="Calibri"/>
              </w:rPr>
              <w:t>z </w:t>
            </w:r>
            <w:r w:rsidRPr="00457D16">
              <w:rPr>
                <w:rFonts w:ascii="Calibri" w:eastAsia="Calibri" w:hAnsi="Calibri"/>
              </w:rPr>
              <w:t xml:space="preserve">komputera, różnych rodzajów oprogramowania, </w:t>
            </w:r>
            <w:proofErr w:type="spellStart"/>
            <w:r w:rsidRPr="00457D16">
              <w:rPr>
                <w:rFonts w:ascii="Calibri" w:eastAsia="Calibri" w:hAnsi="Calibri"/>
              </w:rPr>
              <w:t>internetu</w:t>
            </w:r>
            <w:proofErr w:type="spellEnd"/>
            <w:r w:rsidRPr="00457D16">
              <w:rPr>
                <w:rFonts w:ascii="Calibri" w:eastAsia="Calibri" w:hAnsi="Calibri"/>
              </w:rPr>
              <w:t xml:space="preserve"> oraz kompetencji ściśle informatycznych </w:t>
            </w:r>
            <w:r>
              <w:rPr>
                <w:rFonts w:ascii="Calibri" w:eastAsia="Calibri" w:hAnsi="Calibri"/>
              </w:rPr>
              <w:t>(np. </w:t>
            </w:r>
            <w:r w:rsidRPr="00457D16">
              <w:rPr>
                <w:rFonts w:ascii="Calibri" w:eastAsia="Calibri" w:hAnsi="Calibri"/>
              </w:rPr>
              <w:t>programowanie, zarządzanie bazami danych, administracja sieciami, administracja witrynami internetowymi).</w:t>
            </w:r>
          </w:p>
        </w:tc>
      </w:tr>
      <w:tr w:rsidR="00AD7CE5" w:rsidTr="00A034D4">
        <w:tc>
          <w:tcPr>
            <w:tcW w:w="2474" w:type="dxa"/>
            <w:vAlign w:val="center"/>
          </w:tcPr>
          <w:p w:rsidR="00AD7CE5" w:rsidRPr="003D41F9" w:rsidRDefault="00AD7CE5" w:rsidP="002F7C5C">
            <w:pPr>
              <w:spacing w:before="120" w:line="276" w:lineRule="auto"/>
              <w:rPr>
                <w:rFonts w:ascii="Calibri" w:eastAsia="Calibri" w:hAnsi="Calibri"/>
              </w:rPr>
            </w:pPr>
            <w:r w:rsidRPr="003D41F9">
              <w:rPr>
                <w:rFonts w:ascii="Calibri" w:eastAsia="Calibri" w:hAnsi="Calibri"/>
              </w:rPr>
              <w:t>Liczba projektów, w</w:t>
            </w:r>
            <w:r>
              <w:rPr>
                <w:rFonts w:ascii="Calibri" w:eastAsia="Calibri" w:hAnsi="Calibri"/>
              </w:rPr>
              <w:t> </w:t>
            </w:r>
            <w:r w:rsidRPr="003D41F9">
              <w:rPr>
                <w:rFonts w:ascii="Calibri" w:eastAsia="Calibri" w:hAnsi="Calibri"/>
              </w:rPr>
              <w:t xml:space="preserve">których sfinansowano </w:t>
            </w:r>
            <w:r>
              <w:rPr>
                <w:rFonts w:ascii="Calibri" w:eastAsia="Calibri" w:hAnsi="Calibri"/>
              </w:rPr>
              <w:t xml:space="preserve">koszty racjonalnych usprawnień </w:t>
            </w:r>
            <w:r w:rsidRPr="003D41F9">
              <w:rPr>
                <w:rFonts w:ascii="Calibri" w:eastAsia="Calibri" w:hAnsi="Calibri"/>
              </w:rPr>
              <w:t>dla osób z niepełnosprawnościami</w:t>
            </w:r>
          </w:p>
        </w:tc>
        <w:tc>
          <w:tcPr>
            <w:tcW w:w="1632" w:type="dxa"/>
            <w:vAlign w:val="center"/>
          </w:tcPr>
          <w:p w:rsidR="00AD7CE5" w:rsidRPr="00457D16" w:rsidRDefault="00AD7CE5" w:rsidP="002F7C5C">
            <w:pPr>
              <w:spacing w:line="276" w:lineRule="auto"/>
              <w:jc w:val="center"/>
              <w:rPr>
                <w:rFonts w:ascii="Calibri" w:eastAsia="Calibri" w:hAnsi="Calibri"/>
              </w:rPr>
            </w:pPr>
            <w:r w:rsidRPr="00457D16">
              <w:rPr>
                <w:rFonts w:ascii="Calibri" w:eastAsia="Calibri" w:hAnsi="Calibri"/>
              </w:rPr>
              <w:t>Sztuka</w:t>
            </w:r>
          </w:p>
        </w:tc>
        <w:tc>
          <w:tcPr>
            <w:tcW w:w="4954" w:type="dxa"/>
            <w:vAlign w:val="center"/>
          </w:tcPr>
          <w:p w:rsidR="00AD7CE5" w:rsidRPr="00457D16" w:rsidRDefault="00AD7CE5" w:rsidP="002F7C5C">
            <w:pPr>
              <w:spacing w:line="276" w:lineRule="auto"/>
              <w:rPr>
                <w:rFonts w:ascii="Calibri" w:eastAsia="Calibri" w:hAnsi="Calibri"/>
              </w:rPr>
            </w:pPr>
            <w:r w:rsidRPr="00457D16">
              <w:rPr>
                <w:rFonts w:ascii="Calibri" w:eastAsia="Calibri" w:hAnsi="Calibri"/>
              </w:rPr>
              <w:t xml:space="preserve">Racjonalne usprawnienie oznacza konieczne </w:t>
            </w:r>
            <w:r>
              <w:rPr>
                <w:rFonts w:ascii="Calibri" w:eastAsia="Calibri" w:hAnsi="Calibri"/>
              </w:rPr>
              <w:t>i </w:t>
            </w:r>
            <w:r w:rsidRPr="00457D16">
              <w:rPr>
                <w:rFonts w:ascii="Calibri" w:eastAsia="Calibri" w:hAnsi="Calibri"/>
              </w:rPr>
              <w:t>odpowiedni</w:t>
            </w:r>
            <w:r>
              <w:rPr>
                <w:rFonts w:ascii="Calibri" w:eastAsia="Calibri" w:hAnsi="Calibri"/>
              </w:rPr>
              <w:t>e zmiany oraz dostosowania, nie </w:t>
            </w:r>
            <w:r w:rsidRPr="00457D16">
              <w:rPr>
                <w:rFonts w:ascii="Calibri" w:eastAsia="Calibri" w:hAnsi="Calibri"/>
              </w:rPr>
              <w:t>nakładające nieproporcjonalnego lub nadmiernego obci</w:t>
            </w:r>
            <w:r w:rsidR="00A034D4">
              <w:rPr>
                <w:rFonts w:ascii="Calibri" w:eastAsia="Calibri" w:hAnsi="Calibri"/>
              </w:rPr>
              <w:t>ążenia, rozpatrywane osobno dla </w:t>
            </w:r>
            <w:r w:rsidRPr="00457D16">
              <w:rPr>
                <w:rFonts w:ascii="Calibri" w:eastAsia="Calibri" w:hAnsi="Calibri"/>
              </w:rPr>
              <w:t xml:space="preserve">każdego konkretnego przypadku, w celu zapewnienia osobom </w:t>
            </w:r>
            <w:r>
              <w:rPr>
                <w:rFonts w:ascii="Calibri" w:eastAsia="Calibri" w:hAnsi="Calibri"/>
              </w:rPr>
              <w:t>z </w:t>
            </w:r>
            <w:r w:rsidRPr="00457D16">
              <w:rPr>
                <w:rFonts w:ascii="Calibri" w:eastAsia="Calibri" w:hAnsi="Calibri"/>
              </w:rPr>
              <w:t>niepełnosprawnościami możliwości korzystania z</w:t>
            </w:r>
            <w:r>
              <w:rPr>
                <w:rFonts w:ascii="Calibri" w:eastAsia="Calibri" w:hAnsi="Calibri"/>
              </w:rPr>
              <w:t> </w:t>
            </w:r>
            <w:r w:rsidRPr="00457D16">
              <w:rPr>
                <w:rFonts w:ascii="Calibri" w:eastAsia="Calibri" w:hAnsi="Calibri"/>
              </w:rPr>
              <w:t>wszelkich praw człowieka i podstawowych w</w:t>
            </w:r>
            <w:r w:rsidR="00A034D4">
              <w:rPr>
                <w:rFonts w:ascii="Calibri" w:eastAsia="Calibri" w:hAnsi="Calibri"/>
              </w:rPr>
              <w:t>olności oraz ich wykonywania na </w:t>
            </w:r>
            <w:r w:rsidRPr="00457D16">
              <w:rPr>
                <w:rFonts w:ascii="Calibri" w:eastAsia="Calibri" w:hAnsi="Calibri"/>
              </w:rPr>
              <w:t>zasadzie równości z innymi osobami.</w:t>
            </w:r>
          </w:p>
          <w:p w:rsidR="00AD7CE5" w:rsidRPr="00457D16" w:rsidRDefault="00AD7CE5" w:rsidP="002F7C5C">
            <w:pPr>
              <w:spacing w:line="276" w:lineRule="auto"/>
              <w:rPr>
                <w:rFonts w:ascii="Calibri" w:eastAsia="Calibri" w:hAnsi="Calibri"/>
              </w:rPr>
            </w:pPr>
            <w:r w:rsidRPr="00457D16">
              <w:rPr>
                <w:rFonts w:ascii="Calibri" w:eastAsia="Calibri" w:hAnsi="Calibri"/>
              </w:rPr>
              <w:lastRenderedPageBreak/>
              <w:t>Wskaźnik mierzony w momencie rozliczenia wydatku związanego z racjonalnymi usprawnieniami.</w:t>
            </w:r>
          </w:p>
          <w:p w:rsidR="00AD7CE5" w:rsidRPr="00457D16" w:rsidRDefault="00AD7CE5" w:rsidP="002F7C5C">
            <w:pPr>
              <w:spacing w:line="276" w:lineRule="auto"/>
              <w:rPr>
                <w:rFonts w:ascii="Calibri" w:eastAsia="Calibri" w:hAnsi="Calibri"/>
              </w:rPr>
            </w:pPr>
            <w:r w:rsidRPr="00457D16">
              <w:rPr>
                <w:rFonts w:ascii="Calibri" w:eastAsia="Calibri" w:hAnsi="Calibri"/>
              </w:rPr>
              <w:t>Przykłady racjonalnych usprawnień: tłumacz języka migowego, transport niskopodłogowy, dostosowanie infrast</w:t>
            </w:r>
            <w:r w:rsidR="00A034D4">
              <w:rPr>
                <w:rFonts w:ascii="Calibri" w:eastAsia="Calibri" w:hAnsi="Calibri"/>
              </w:rPr>
              <w:t>ruktury (nie tylko budynku, ale </w:t>
            </w:r>
            <w:r w:rsidRPr="00457D16">
              <w:rPr>
                <w:rFonts w:ascii="Calibri" w:eastAsia="Calibri" w:hAnsi="Calibri"/>
              </w:rPr>
              <w:t>też dostosowanie infrastruktury komputerowej np.</w:t>
            </w:r>
            <w:r w:rsidR="00A034D4">
              <w:rPr>
                <w:rFonts w:ascii="Calibri" w:eastAsia="Calibri" w:hAnsi="Calibri"/>
              </w:rPr>
              <w:t> </w:t>
            </w:r>
            <w:r w:rsidRPr="00457D16">
              <w:rPr>
                <w:rFonts w:ascii="Calibri" w:eastAsia="Calibri" w:hAnsi="Calibri"/>
              </w:rPr>
              <w:t xml:space="preserve">programy powiększające, mówiące, drukarki materiałów </w:t>
            </w:r>
            <w:r>
              <w:rPr>
                <w:rFonts w:ascii="Calibri" w:eastAsia="Calibri" w:hAnsi="Calibri"/>
              </w:rPr>
              <w:t>w </w:t>
            </w:r>
            <w:r w:rsidRPr="00457D16">
              <w:rPr>
                <w:rFonts w:ascii="Calibri" w:eastAsia="Calibri" w:hAnsi="Calibri"/>
              </w:rPr>
              <w:t>alfabecie Braille'a), osoby asystujące, odpowiednie dostosowanie wyżywienia.</w:t>
            </w:r>
          </w:p>
        </w:tc>
      </w:tr>
    </w:tbl>
    <w:p w:rsidR="000A603A" w:rsidRPr="00FB7B99"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60" w:name="_Toc419892478"/>
      <w:bookmarkStart w:id="61" w:name="_Toc420574252"/>
      <w:bookmarkStart w:id="62" w:name="_Toc422301630"/>
      <w:bookmarkStart w:id="63" w:name="_Toc462230827"/>
      <w:bookmarkEnd w:id="59"/>
      <w:r w:rsidRPr="00FB7B99">
        <w:rPr>
          <w:rFonts w:asciiTheme="minorHAnsi" w:eastAsiaTheme="majorEastAsia" w:hAnsiTheme="minorHAnsi"/>
          <w:b/>
          <w:bCs/>
          <w:iCs/>
          <w:color w:val="FFFFFF" w:themeColor="background1"/>
          <w:sz w:val="24"/>
        </w:rPr>
        <w:lastRenderedPageBreak/>
        <w:t>POLITYKI HORYZONTALNE</w:t>
      </w:r>
      <w:bookmarkEnd w:id="60"/>
      <w:r w:rsidRPr="00FB7B99">
        <w:rPr>
          <w:rFonts w:asciiTheme="minorHAnsi" w:eastAsiaTheme="majorEastAsia" w:hAnsiTheme="minorHAnsi"/>
          <w:b/>
          <w:bCs/>
          <w:iCs/>
          <w:color w:val="FFFFFF" w:themeColor="background1"/>
          <w:sz w:val="24"/>
        </w:rPr>
        <w:t xml:space="preserve"> - ZASADA RÓWNOŚCI SZANS I NIEDYSKRYMINACJI</w:t>
      </w:r>
      <w:bookmarkEnd w:id="61"/>
      <w:bookmarkEnd w:id="62"/>
      <w:bookmarkEnd w:id="63"/>
    </w:p>
    <w:p w:rsidR="000A603A" w:rsidRPr="00676EE3" w:rsidRDefault="000A603A" w:rsidP="002F7C5C">
      <w:pPr>
        <w:spacing w:line="276" w:lineRule="auto"/>
        <w:jc w:val="both"/>
        <w:rPr>
          <w:rFonts w:asciiTheme="minorHAnsi" w:eastAsiaTheme="minorHAnsi" w:hAnsiTheme="minorHAnsi" w:cstheme="minorBidi"/>
          <w:sz w:val="18"/>
          <w:szCs w:val="22"/>
          <w:lang w:eastAsia="en-US"/>
        </w:rPr>
      </w:pPr>
    </w:p>
    <w:p w:rsidR="00076C1C" w:rsidRDefault="00246A09" w:rsidP="002F7C5C">
      <w:pPr>
        <w:spacing w:line="276" w:lineRule="auto"/>
        <w:jc w:val="both"/>
        <w:rPr>
          <w:rFonts w:asciiTheme="minorHAnsi" w:eastAsiaTheme="minorHAnsi" w:hAnsiTheme="minorHAnsi" w:cstheme="minorBidi"/>
          <w:sz w:val="22"/>
          <w:szCs w:val="22"/>
          <w:lang w:eastAsia="en-US"/>
        </w:rPr>
      </w:pPr>
      <w:bookmarkStart w:id="64" w:name="_Toc420315869"/>
      <w:r w:rsidRPr="00246A09">
        <w:rPr>
          <w:rFonts w:asciiTheme="minorHAnsi" w:eastAsiaTheme="minorHAnsi" w:hAnsiTheme="minorHAnsi" w:cstheme="minorBidi"/>
          <w:sz w:val="22"/>
          <w:szCs w:val="22"/>
          <w:lang w:eastAsia="en-US"/>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rsidR="00676EE3" w:rsidRPr="00676EE3" w:rsidRDefault="00676EE3" w:rsidP="002F7C5C">
      <w:pPr>
        <w:spacing w:line="276" w:lineRule="auto"/>
        <w:jc w:val="both"/>
        <w:rPr>
          <w:rFonts w:asciiTheme="minorHAnsi" w:eastAsiaTheme="minorHAnsi" w:hAnsiTheme="minorHAnsi" w:cstheme="minorBidi"/>
          <w:sz w:val="16"/>
          <w:szCs w:val="22"/>
          <w:lang w:eastAsia="en-US"/>
        </w:rPr>
      </w:pPr>
    </w:p>
    <w:p w:rsidR="00FB7B99" w:rsidRPr="00076C1C" w:rsidRDefault="00FB7B99" w:rsidP="002F7C5C">
      <w:pPr>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Szczegółowe warunki, w tym dobre praktyki dotyczące realizacji w projektach zasady równości szans i</w:t>
      </w:r>
      <w:r w:rsidR="003D41F9">
        <w:rPr>
          <w:rFonts w:asciiTheme="minorHAnsi" w:eastAsiaTheme="minorHAnsi" w:hAnsiTheme="minorHAnsi" w:cstheme="minorBidi"/>
          <w:sz w:val="22"/>
          <w:szCs w:val="22"/>
          <w:lang w:eastAsia="en-US"/>
        </w:rPr>
        <w:t> </w:t>
      </w:r>
      <w:r w:rsidRPr="00FB7B99">
        <w:rPr>
          <w:rFonts w:asciiTheme="minorHAnsi" w:eastAsiaTheme="minorHAnsi" w:hAnsiTheme="minorHAnsi" w:cstheme="minorBidi"/>
          <w:sz w:val="22"/>
          <w:szCs w:val="22"/>
          <w:lang w:eastAsia="en-US"/>
        </w:rPr>
        <w:t xml:space="preserve">niedyskryminacji, zawarte zostały w wytycznych </w:t>
      </w:r>
      <w:r w:rsidRPr="007F06EF">
        <w:rPr>
          <w:rFonts w:asciiTheme="minorHAnsi" w:eastAsiaTheme="minorHAnsi" w:hAnsiTheme="minorHAnsi" w:cstheme="minorBidi"/>
          <w:sz w:val="22"/>
          <w:szCs w:val="22"/>
          <w:lang w:eastAsia="en-US"/>
        </w:rPr>
        <w:t xml:space="preserve">horyzontalnych </w:t>
      </w:r>
      <w:r w:rsidRPr="00CE3111">
        <w:rPr>
          <w:rFonts w:asciiTheme="minorHAnsi" w:eastAsiaTheme="minorHAnsi" w:hAnsiTheme="minorHAnsi" w:cstheme="minorBidi"/>
          <w:i/>
          <w:sz w:val="22"/>
          <w:szCs w:val="22"/>
          <w:lang w:eastAsia="en-US"/>
        </w:rPr>
        <w:t>Wytyczne w zakresie realizacji zasady równości szans i niedyskryminacji, w tym dostępności dl</w:t>
      </w:r>
      <w:r w:rsidR="003D41F9">
        <w:rPr>
          <w:rFonts w:asciiTheme="minorHAnsi" w:eastAsiaTheme="minorHAnsi" w:hAnsiTheme="minorHAnsi" w:cstheme="minorBidi"/>
          <w:i/>
          <w:sz w:val="22"/>
          <w:szCs w:val="22"/>
          <w:lang w:eastAsia="en-US"/>
        </w:rPr>
        <w:t xml:space="preserve">a osób z niepełnosprawnościami </w:t>
      </w:r>
      <w:r w:rsidRPr="00CE3111">
        <w:rPr>
          <w:rFonts w:asciiTheme="minorHAnsi" w:eastAsiaTheme="minorHAnsi" w:hAnsiTheme="minorHAnsi" w:cstheme="minorBidi"/>
          <w:i/>
          <w:sz w:val="22"/>
          <w:szCs w:val="22"/>
          <w:lang w:eastAsia="en-US"/>
        </w:rPr>
        <w:t>oraz</w:t>
      </w:r>
      <w:r w:rsidR="003D41F9">
        <w:rPr>
          <w:rFonts w:asciiTheme="minorHAnsi" w:eastAsiaTheme="minorHAnsi" w:hAnsiTheme="minorHAnsi" w:cstheme="minorBidi"/>
          <w:i/>
          <w:sz w:val="22"/>
          <w:szCs w:val="22"/>
          <w:lang w:eastAsia="en-US"/>
        </w:rPr>
        <w:t> </w:t>
      </w:r>
      <w:r w:rsidRPr="00CE3111">
        <w:rPr>
          <w:rFonts w:asciiTheme="minorHAnsi" w:eastAsiaTheme="minorHAnsi" w:hAnsiTheme="minorHAnsi" w:cstheme="minorBidi"/>
          <w:i/>
          <w:sz w:val="22"/>
          <w:szCs w:val="22"/>
          <w:lang w:eastAsia="en-US"/>
        </w:rPr>
        <w:t>zasady równości szans kobiet i mężczyzn w ramach funduszy unijnych na lata 2014-2020</w:t>
      </w:r>
      <w:r w:rsidRPr="007F06EF">
        <w:rPr>
          <w:rFonts w:asciiTheme="minorHAnsi" w:eastAsiaTheme="minorHAnsi" w:hAnsiTheme="minorHAnsi" w:cstheme="minorBidi"/>
          <w:sz w:val="22"/>
          <w:szCs w:val="22"/>
          <w:lang w:eastAsia="en-US"/>
        </w:rPr>
        <w:t>,</w:t>
      </w:r>
      <w:r w:rsidRPr="00FB7B99">
        <w:rPr>
          <w:rFonts w:asciiTheme="minorHAnsi" w:eastAsiaTheme="minorHAnsi" w:hAnsiTheme="minorHAnsi" w:cstheme="minorBidi"/>
          <w:i/>
          <w:sz w:val="22"/>
          <w:szCs w:val="22"/>
          <w:lang w:eastAsia="en-US"/>
        </w:rPr>
        <w:t xml:space="preserve"> </w:t>
      </w:r>
      <w:r w:rsidR="003D41F9">
        <w:rPr>
          <w:rFonts w:asciiTheme="minorHAnsi" w:eastAsiaTheme="minorHAnsi" w:hAnsiTheme="minorHAnsi" w:cstheme="minorBidi"/>
          <w:sz w:val="22"/>
          <w:szCs w:val="22"/>
          <w:lang w:eastAsia="en-US"/>
        </w:rPr>
        <w:t>które </w:t>
      </w:r>
      <w:r w:rsidRPr="00FB7B99">
        <w:rPr>
          <w:rFonts w:asciiTheme="minorHAnsi" w:eastAsiaTheme="minorHAnsi" w:hAnsiTheme="minorHAnsi" w:cstheme="minorBidi"/>
          <w:sz w:val="22"/>
          <w:szCs w:val="22"/>
          <w:lang w:eastAsia="en-US"/>
        </w:rPr>
        <w:t>zamieszczone są na stronie internetowej RPO WP 2014-2020</w:t>
      </w:r>
      <w:r w:rsidR="007F06EF">
        <w:rPr>
          <w:rFonts w:asciiTheme="minorHAnsi" w:eastAsiaTheme="minorHAnsi" w:hAnsiTheme="minorHAnsi" w:cstheme="minorBidi"/>
          <w:sz w:val="22"/>
          <w:szCs w:val="22"/>
          <w:lang w:eastAsia="en-US"/>
        </w:rPr>
        <w:t xml:space="preserve"> </w:t>
      </w:r>
      <w:hyperlink r:id="rId21" w:history="1">
        <w:r w:rsidRPr="00FB7B99">
          <w:rPr>
            <w:rFonts w:asciiTheme="minorHAnsi" w:eastAsiaTheme="minorHAnsi" w:hAnsiTheme="minorHAnsi" w:cstheme="minorBidi"/>
            <w:bCs/>
            <w:color w:val="0000FF" w:themeColor="hyperlink"/>
            <w:sz w:val="22"/>
            <w:szCs w:val="22"/>
            <w:u w:val="single"/>
            <w:lang w:eastAsia="en-US"/>
          </w:rPr>
          <w:t>www.rpo.pomorskie.eu</w:t>
        </w:r>
      </w:hyperlink>
      <w:r w:rsidRPr="00FB7B99">
        <w:rPr>
          <w:rFonts w:asciiTheme="minorHAnsi" w:eastAsiaTheme="minorHAnsi" w:hAnsiTheme="minorHAnsi" w:cstheme="minorBidi"/>
          <w:bCs/>
          <w:sz w:val="22"/>
          <w:szCs w:val="22"/>
          <w:lang w:eastAsia="en-US"/>
        </w:rPr>
        <w:t>.</w:t>
      </w:r>
      <w:bookmarkStart w:id="65" w:name="_Toc430777816"/>
      <w:bookmarkStart w:id="66" w:name="_Toc431281547"/>
      <w:bookmarkStart w:id="67" w:name="_Toc431290095"/>
      <w:bookmarkStart w:id="68" w:name="_Toc436032907"/>
      <w:bookmarkEnd w:id="64"/>
      <w:r w:rsidR="00F721A0" w:rsidRPr="00F721A0">
        <w:rPr>
          <w:rFonts w:asciiTheme="minorHAnsi" w:eastAsiaTheme="minorHAnsi" w:hAnsiTheme="minorHAnsi" w:cstheme="minorBidi"/>
          <w:sz w:val="22"/>
          <w:szCs w:val="22"/>
          <w:highlight w:val="yellow"/>
          <w:lang w:eastAsia="en-US"/>
        </w:rPr>
        <w:t xml:space="preserve"> </w:t>
      </w:r>
    </w:p>
    <w:p w:rsidR="00FB7B99" w:rsidRPr="00676EE3" w:rsidRDefault="00FB7B99" w:rsidP="002F7C5C">
      <w:pPr>
        <w:spacing w:line="276" w:lineRule="auto"/>
        <w:jc w:val="both"/>
        <w:rPr>
          <w:rFonts w:asciiTheme="minorHAnsi" w:eastAsiaTheme="minorHAnsi" w:hAnsiTheme="minorHAnsi" w:cstheme="minorBidi"/>
          <w:sz w:val="16"/>
          <w:szCs w:val="22"/>
          <w:lang w:eastAsia="en-US"/>
        </w:rPr>
      </w:pPr>
    </w:p>
    <w:bookmarkEnd w:id="65"/>
    <w:bookmarkEnd w:id="66"/>
    <w:bookmarkEnd w:id="67"/>
    <w:bookmarkEnd w:id="68"/>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REALIZACJA ZASADY RÓWNOŚCI SZANS KOBIET I MĘŻCZYZN W RAMACH PROJEKTU</w:t>
      </w:r>
    </w:p>
    <w:p w:rsidR="00246A09" w:rsidRDefault="00246A09" w:rsidP="002F7C5C">
      <w:pPr>
        <w:spacing w:line="276" w:lineRule="auto"/>
        <w:jc w:val="both"/>
        <w:rPr>
          <w:rFonts w:asciiTheme="minorHAnsi" w:eastAsiaTheme="minorHAnsi" w:hAnsiTheme="minorHAnsi" w:cs="Arial"/>
          <w:b/>
          <w:sz w:val="22"/>
          <w:szCs w:val="22"/>
          <w:lang w:eastAsia="en-US"/>
        </w:rPr>
      </w:pPr>
      <w:r w:rsidRPr="00246A09">
        <w:rPr>
          <w:rFonts w:asciiTheme="minorHAnsi" w:eastAsiaTheme="minorHAnsi" w:hAnsiTheme="minorHAnsi" w:cs="Arial"/>
          <w:sz w:val="22"/>
          <w:szCs w:val="22"/>
          <w:lang w:eastAsia="en-US"/>
        </w:rPr>
        <w:t>Ocenie pod kątem spełniania zasady równości szans kobiet i mężczyzn podlega cała treść wniosku o</w:t>
      </w:r>
      <w:r w:rsidR="003D41F9">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 xml:space="preserve">dofinansowanie projektu i odbywa się ona na podstawie </w:t>
      </w:r>
      <w:r w:rsidRPr="00246A09">
        <w:rPr>
          <w:rFonts w:asciiTheme="minorHAnsi" w:eastAsiaTheme="minorHAnsi" w:hAnsiTheme="minorHAnsi" w:cs="Arial"/>
          <w:b/>
          <w:sz w:val="22"/>
          <w:szCs w:val="22"/>
          <w:lang w:eastAsia="en-US"/>
        </w:rPr>
        <w:t>standardu minimum.</w:t>
      </w:r>
      <w:r>
        <w:rPr>
          <w:rFonts w:asciiTheme="minorHAnsi" w:eastAsiaTheme="minorHAnsi" w:hAnsiTheme="minorHAnsi" w:cs="Arial"/>
          <w:b/>
          <w:sz w:val="22"/>
          <w:szCs w:val="22"/>
          <w:lang w:eastAsia="en-US"/>
        </w:rPr>
        <w:t xml:space="preserve"> </w:t>
      </w:r>
    </w:p>
    <w:p w:rsidR="00676EE3" w:rsidRPr="00676EE3" w:rsidRDefault="00676EE3" w:rsidP="002F7C5C">
      <w:pPr>
        <w:spacing w:line="276" w:lineRule="auto"/>
        <w:jc w:val="both"/>
        <w:rPr>
          <w:rFonts w:asciiTheme="minorHAnsi" w:eastAsiaTheme="minorHAnsi" w:hAnsiTheme="minorHAnsi" w:cs="Arial"/>
          <w:sz w:val="16"/>
          <w:szCs w:val="22"/>
          <w:lang w:eastAsia="en-US"/>
        </w:rPr>
      </w:pPr>
    </w:p>
    <w:p w:rsidR="00246A09" w:rsidRPr="00246A09" w:rsidRDefault="00246A09" w:rsidP="002F7C5C">
      <w:pPr>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Standard minimum jest oceniany w oparciu o 5 kryteriów: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We wniosku o dofinansowanie projektu zawarte zostały informacje, które potwierdzają istnienie (albo brak istniejących) barier równościowych w obszarze tematycznym interwencji i/lub zasięgu oddziaływania projektu (0 – 1 pkt).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Wniosek o dofinansowanie projektu zawiera działania odpowiadające na zidentyfikowane bariery równościowe w obszarze tematycznym interwencji i/lub zasięgu oddziaływania projektu (0 – 1 – 2 pkt).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(0 – 1 – 2 pkt).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lastRenderedPageBreak/>
        <w:t xml:space="preserve">Wskaźniki realizacji projektu zostały podane w podziale na płeć i/lub został umieszczony opis tego, w jaki sposób rezultaty przyczynią się do zmniejszenia barier równościowych, istniejących w obszarze tematycznym interwencji i/lub zasięgu oddziaływania projektu (0 – 1 – 2 pkt).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We wniosku o dofinansowanie projektu wskazano jakie działania zostaną podjęte w celu zapewnienia równościowego zarządzania projektem (0 – 1 pkt). </w:t>
      </w:r>
    </w:p>
    <w:p w:rsidR="00A034D4" w:rsidRDefault="00246A09" w:rsidP="002F7C5C">
      <w:pPr>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Kryterium nr 2 oraz kryterium nr 3 są alternatywne</w:t>
      </w:r>
      <w:r w:rsidRPr="00246A09">
        <w:rPr>
          <w:rFonts w:asciiTheme="minorHAnsi" w:eastAsiaTheme="minorHAnsi" w:hAnsiTheme="minorHAnsi" w:cs="Arial"/>
          <w:sz w:val="22"/>
          <w:szCs w:val="22"/>
          <w:vertAlign w:val="superscript"/>
          <w:lang w:eastAsia="en-US"/>
        </w:rPr>
        <w:footnoteReference w:id="9"/>
      </w:r>
      <w:r w:rsidRPr="00246A09">
        <w:rPr>
          <w:rFonts w:asciiTheme="minorHAnsi" w:eastAsiaTheme="minorHAnsi" w:hAnsiTheme="minorHAnsi" w:cs="Arial"/>
          <w:sz w:val="22"/>
          <w:szCs w:val="22"/>
          <w:lang w:eastAsia="en-US"/>
        </w:rPr>
        <w:t xml:space="preserve">. </w:t>
      </w:r>
      <w:r w:rsidRPr="00246A09">
        <w:rPr>
          <w:rFonts w:asciiTheme="minorHAnsi" w:eastAsiaTheme="minorHAnsi" w:hAnsiTheme="minorHAnsi" w:cstheme="minorBidi"/>
          <w:sz w:val="22"/>
          <w:szCs w:val="22"/>
          <w:lang w:eastAsia="en-US"/>
        </w:rPr>
        <w:t>Wniosek o dofinansowanie projektu</w:t>
      </w:r>
      <w:r w:rsidRPr="00246A09">
        <w:rPr>
          <w:rFonts w:asciiTheme="minorHAnsi" w:eastAsiaTheme="minorHAnsi" w:hAnsiTheme="minorHAnsi" w:cs="Arial"/>
          <w:sz w:val="22"/>
          <w:szCs w:val="22"/>
          <w:lang w:eastAsia="en-US"/>
        </w:rPr>
        <w:t xml:space="preserve"> może otrzymać maksymalnie 6 punktów, przy czym</w:t>
      </w:r>
      <w:r w:rsidRPr="00246A09">
        <w:rPr>
          <w:rFonts w:asciiTheme="minorHAnsi" w:eastAsiaTheme="minorHAnsi" w:hAnsiTheme="minorHAnsi" w:cstheme="minorBidi"/>
          <w:sz w:val="22"/>
          <w:szCs w:val="22"/>
          <w:lang w:eastAsia="en-US"/>
        </w:rPr>
        <w:t xml:space="preserve"> nie musi uzyskać maksymalnej liczby punktów za każde kryterium standardu minimum (</w:t>
      </w:r>
      <w:r w:rsidRPr="00246A09">
        <w:rPr>
          <w:rFonts w:asciiTheme="minorHAnsi" w:eastAsiaTheme="minorHAnsi" w:hAnsiTheme="minorHAnsi" w:cstheme="minorBidi"/>
          <w:b/>
          <w:sz w:val="22"/>
          <w:szCs w:val="22"/>
          <w:lang w:eastAsia="en-US"/>
        </w:rPr>
        <w:t>wymagane jest otrzymanie co najmniej 3 punktów</w:t>
      </w:r>
      <w:r w:rsidRPr="00246A09">
        <w:rPr>
          <w:rFonts w:asciiTheme="minorHAnsi" w:eastAsiaTheme="minorHAnsi" w:hAnsiTheme="minorHAnsi" w:cs="Arial"/>
          <w:b/>
          <w:sz w:val="22"/>
          <w:szCs w:val="22"/>
          <w:lang w:eastAsia="en-US"/>
        </w:rPr>
        <w:t>)</w:t>
      </w:r>
      <w:r w:rsidRPr="00246A09">
        <w:rPr>
          <w:rFonts w:asciiTheme="minorHAnsi" w:eastAsiaTheme="minorHAnsi" w:hAnsiTheme="minorHAnsi" w:cs="Arial"/>
          <w:sz w:val="22"/>
          <w:szCs w:val="22"/>
          <w:lang w:eastAsia="en-US"/>
        </w:rPr>
        <w:t xml:space="preserve">. </w:t>
      </w:r>
    </w:p>
    <w:p w:rsidR="00A034D4" w:rsidRDefault="00A034D4" w:rsidP="002F7C5C">
      <w:pPr>
        <w:spacing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br w:type="page"/>
      </w:r>
    </w:p>
    <w:p w:rsidR="00246A09" w:rsidRPr="00246A09" w:rsidRDefault="00246A09" w:rsidP="002F7C5C">
      <w:pPr>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lastRenderedPageBreak/>
        <w:t xml:space="preserve">Opis zakresu i warunków spełnienia standardu minimum znajduje się w </w:t>
      </w:r>
      <w:r w:rsidRPr="00246A09">
        <w:rPr>
          <w:rFonts w:asciiTheme="minorHAnsi" w:eastAsiaTheme="minorHAnsi" w:hAnsiTheme="minorHAnsi" w:cstheme="minorBidi"/>
          <w:i/>
          <w:sz w:val="22"/>
          <w:szCs w:val="22"/>
          <w:lang w:eastAsia="en-US"/>
        </w:rPr>
        <w:t xml:space="preserve">Instrukcji wypełniania formularza wniosku o dofinansowanie projektu </w:t>
      </w:r>
      <w:r w:rsidRPr="00246A09">
        <w:rPr>
          <w:rFonts w:asciiTheme="minorHAnsi" w:eastAsiaTheme="minorHAnsi" w:hAnsiTheme="minorHAnsi" w:cstheme="minorBidi"/>
          <w:bCs/>
          <w:i/>
          <w:sz w:val="22"/>
          <w:szCs w:val="22"/>
          <w:lang w:eastAsia="en-US"/>
        </w:rPr>
        <w:t>z Europejskiego Funduszu Społecznego</w:t>
      </w:r>
      <w:r w:rsidRPr="00246A09">
        <w:rPr>
          <w:rFonts w:asciiTheme="minorHAnsi" w:eastAsiaTheme="minorHAnsi" w:hAnsiTheme="minorHAnsi" w:cstheme="minorBidi"/>
          <w:i/>
          <w:sz w:val="22"/>
          <w:szCs w:val="22"/>
          <w:lang w:eastAsia="en-US"/>
        </w:rPr>
        <w:t xml:space="preserve"> w ramach </w:t>
      </w:r>
      <w:r w:rsidRPr="00BD448A">
        <w:rPr>
          <w:rFonts w:asciiTheme="minorHAnsi" w:eastAsiaTheme="minorHAnsi" w:hAnsiTheme="minorHAnsi" w:cstheme="minorBidi"/>
          <w:i/>
          <w:sz w:val="22"/>
          <w:szCs w:val="22"/>
          <w:lang w:eastAsia="en-US"/>
        </w:rPr>
        <w:t>Regionalnego Programu Operacyjnego Województwa Pomorskiego na lata 2014-2020</w:t>
      </w:r>
      <w:r w:rsidRPr="00BD448A">
        <w:rPr>
          <w:rFonts w:asciiTheme="minorHAnsi" w:eastAsiaTheme="minorHAnsi" w:hAnsiTheme="minorHAnsi" w:cstheme="minorBidi"/>
          <w:sz w:val="22"/>
          <w:szCs w:val="22"/>
          <w:lang w:eastAsia="en-US"/>
        </w:rPr>
        <w:t xml:space="preserve">, która stanowi </w:t>
      </w:r>
      <w:r w:rsidRPr="00BD448A">
        <w:rPr>
          <w:rFonts w:asciiTheme="minorHAnsi" w:eastAsiaTheme="minorHAnsi" w:hAnsiTheme="minorHAnsi" w:cstheme="minorBidi"/>
          <w:sz w:val="22"/>
          <w:szCs w:val="22"/>
          <w:u w:val="single"/>
          <w:lang w:eastAsia="en-US"/>
        </w:rPr>
        <w:t xml:space="preserve">załącznik nr </w:t>
      </w:r>
      <w:r w:rsidR="00BD448A" w:rsidRPr="00BD448A">
        <w:rPr>
          <w:rFonts w:asciiTheme="minorHAnsi" w:eastAsiaTheme="minorHAnsi" w:hAnsiTheme="minorHAnsi" w:cstheme="minorBidi"/>
          <w:sz w:val="22"/>
          <w:szCs w:val="22"/>
          <w:u w:val="single"/>
          <w:lang w:eastAsia="en-US"/>
        </w:rPr>
        <w:t>10</w:t>
      </w:r>
      <w:r w:rsidRPr="00BD448A">
        <w:rPr>
          <w:rFonts w:asciiTheme="minorHAnsi" w:eastAsiaTheme="minorHAnsi" w:hAnsiTheme="minorHAnsi" w:cstheme="minorBidi"/>
          <w:sz w:val="22"/>
          <w:szCs w:val="22"/>
          <w:lang w:eastAsia="en-US"/>
        </w:rPr>
        <w:t xml:space="preserve"> do</w:t>
      </w:r>
      <w:r w:rsidRPr="00246A09">
        <w:rPr>
          <w:rFonts w:asciiTheme="minorHAnsi" w:eastAsiaTheme="minorHAnsi" w:hAnsiTheme="minorHAnsi" w:cstheme="minorBidi"/>
          <w:sz w:val="22"/>
          <w:szCs w:val="22"/>
          <w:lang w:eastAsia="en-US"/>
        </w:rPr>
        <w:t xml:space="preserve"> niniejszego regulaminu.</w:t>
      </w:r>
      <w:bookmarkStart w:id="69" w:name="_Toc430777815"/>
      <w:bookmarkStart w:id="70" w:name="_Toc431281546"/>
      <w:bookmarkStart w:id="71" w:name="_Toc431290094"/>
      <w:bookmarkStart w:id="72" w:name="_Toc436032906"/>
      <w:bookmarkStart w:id="73" w:name="_Toc422301631"/>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REALIZACJA ZASADY RÓWNOŚCI SZANS I NIEDYSKRYMINACJI, W TYM DOSTĘPNOŚCI DLA OSÓB Z</w:t>
      </w:r>
      <w:r w:rsidR="003D41F9">
        <w:rPr>
          <w:rFonts w:asciiTheme="minorHAnsi" w:eastAsiaTheme="minorHAnsi" w:hAnsiTheme="minorHAnsi" w:cstheme="minorBidi"/>
          <w:b/>
          <w:sz w:val="22"/>
          <w:szCs w:val="22"/>
          <w:lang w:eastAsia="en-US"/>
        </w:rPr>
        <w:t> </w:t>
      </w:r>
      <w:r w:rsidRPr="00246A09">
        <w:rPr>
          <w:rFonts w:asciiTheme="minorHAnsi" w:eastAsiaTheme="minorHAnsi" w:hAnsiTheme="minorHAnsi" w:cstheme="minorBidi"/>
          <w:b/>
          <w:sz w:val="22"/>
          <w:szCs w:val="22"/>
          <w:lang w:eastAsia="en-US"/>
        </w:rPr>
        <w:t>NIEPEŁNOSPRAWNOŚCIAMI W RAMACH PROJEKTU</w:t>
      </w:r>
      <w:bookmarkEnd w:id="69"/>
      <w:bookmarkEnd w:id="70"/>
      <w:bookmarkEnd w:id="71"/>
      <w:bookmarkEnd w:id="72"/>
      <w:bookmarkEnd w:id="73"/>
    </w:p>
    <w:p w:rsidR="00246A09" w:rsidRPr="00246A09" w:rsidRDefault="00246A09" w:rsidP="002F7C5C">
      <w:pPr>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Arial"/>
          <w:sz w:val="22"/>
          <w:szCs w:val="22"/>
          <w:lang w:eastAsia="en-US"/>
        </w:rPr>
        <w:t>Wniosek o dofinansowanie projektu ze środków EFS, będzie podlegał weryfikacji pod kątem  opisanego w nim sposobu realizacji zasady równości szans i niedyskryminacji, w tym dostępności dla osób z niepełnosprawnościami.</w:t>
      </w:r>
    </w:p>
    <w:p w:rsidR="00246A09" w:rsidRPr="00246A09" w:rsidRDefault="00246A09" w:rsidP="002F7C5C">
      <w:pPr>
        <w:spacing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t>Projekty będą podlegać ocenie m.in. w zakresie:</w:t>
      </w:r>
    </w:p>
    <w:p w:rsidR="00246A09" w:rsidRPr="00246A09" w:rsidRDefault="00246A09" w:rsidP="002F7C5C">
      <w:pPr>
        <w:numPr>
          <w:ilvl w:val="2"/>
          <w:numId w:val="64"/>
        </w:numPr>
        <w:autoSpaceDE w:val="0"/>
        <w:autoSpaceDN w:val="0"/>
        <w:adjustRightInd w:val="0"/>
        <w:spacing w:line="276" w:lineRule="auto"/>
        <w:ind w:left="426"/>
        <w:jc w:val="both"/>
        <w:rPr>
          <w:rFonts w:asciiTheme="minorHAnsi" w:eastAsiaTheme="minorHAnsi" w:hAnsiTheme="minorHAnsi" w:cs="MyriadPro-Regular"/>
          <w:sz w:val="22"/>
          <w:szCs w:val="22"/>
          <w:lang w:eastAsia="en-US"/>
        </w:rPr>
      </w:pPr>
      <w:r w:rsidRPr="00246A09">
        <w:rPr>
          <w:rFonts w:asciiTheme="minorHAnsi" w:eastAsiaTheme="minorHAnsi" w:hAnsiTheme="minorHAnsi" w:cstheme="minorBidi"/>
          <w:sz w:val="22"/>
          <w:szCs w:val="22"/>
          <w:lang w:eastAsia="en-US"/>
        </w:rPr>
        <w:t xml:space="preserve">spełnienia zasady dostępności produktów, towarów i usług, </w:t>
      </w:r>
      <w:r w:rsidRPr="00246A09">
        <w:rPr>
          <w:rFonts w:asciiTheme="minorHAnsi" w:eastAsiaTheme="minorHAnsi" w:hAnsiTheme="minorHAnsi" w:cs="MyriadPro-Regular"/>
          <w:sz w:val="22"/>
          <w:szCs w:val="22"/>
          <w:lang w:eastAsia="en-US"/>
        </w:rPr>
        <w:t>w szczególności przez</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mechanizmy</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zapewniające  eliminację czynników ograniczających dostępność dla osób z niepełnosprawnościami;</w:t>
      </w:r>
    </w:p>
    <w:p w:rsidR="00246A09" w:rsidRDefault="00246A09" w:rsidP="002F7C5C">
      <w:pPr>
        <w:numPr>
          <w:ilvl w:val="2"/>
          <w:numId w:val="64"/>
        </w:numPr>
        <w:autoSpaceDE w:val="0"/>
        <w:autoSpaceDN w:val="0"/>
        <w:adjustRightInd w:val="0"/>
        <w:spacing w:line="276" w:lineRule="auto"/>
        <w:ind w:left="426"/>
        <w:jc w:val="both"/>
        <w:rPr>
          <w:rFonts w:asciiTheme="minorHAnsi" w:eastAsiaTheme="minorHAnsi" w:hAnsiTheme="minorHAnsi" w:cs="MyriadPro-Regular"/>
          <w:sz w:val="22"/>
          <w:szCs w:val="22"/>
          <w:lang w:eastAsia="en-US"/>
        </w:rPr>
      </w:pPr>
      <w:r w:rsidRPr="00246A09">
        <w:rPr>
          <w:rFonts w:asciiTheme="minorHAnsi" w:eastAsiaTheme="minorHAnsi" w:hAnsiTheme="minorHAnsi" w:cs="MyriadPro-Regular"/>
          <w:sz w:val="22"/>
          <w:szCs w:val="22"/>
          <w:lang w:eastAsia="en-US"/>
        </w:rPr>
        <w:t>zgodności z koncepcją uniwersalnego projektowania, tj. sposobu podejścia do planowania i tworzenia produktów, urządzeń oraz przestrzeni publicznej, która zapewnia ich dostępność dla wszystkich użytkowników, promowania równości i zapewnienia osobom z</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niepełnosprawnościami pełnego uczestnictwa w życiu społecznym przez usuwanie istniejących barier i zapobieganie powstawaniu nowych.</w:t>
      </w:r>
    </w:p>
    <w:p w:rsidR="00BE4EF8" w:rsidRDefault="00BE4EF8" w:rsidP="002F7C5C">
      <w:pPr>
        <w:spacing w:line="276" w:lineRule="auto"/>
        <w:jc w:val="both"/>
        <w:rPr>
          <w:rFonts w:asciiTheme="minorHAnsi" w:eastAsiaTheme="minorHAnsi" w:hAnsiTheme="minorHAnsi" w:cstheme="minorBidi"/>
          <w:b/>
          <w:sz w:val="22"/>
          <w:szCs w:val="22"/>
          <w:lang w:eastAsia="en-US"/>
        </w:rPr>
      </w:pPr>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MECHANIZM RACJONALNYCH USPRAWNIEŃ</w:t>
      </w:r>
    </w:p>
    <w:p w:rsidR="003D41F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246A09" w:rsidRPr="00246A09" w:rsidRDefault="00246A09" w:rsidP="002F7C5C">
      <w:pPr>
        <w:autoSpaceDE w:val="0"/>
        <w:autoSpaceDN w:val="0"/>
        <w:adjustRightInd w:val="0"/>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Każde racjonalne usprawnienie powinno wynikać ze wszystkich poniższych czynników: </w:t>
      </w:r>
    </w:p>
    <w:p w:rsidR="00246A09" w:rsidRPr="00246A09" w:rsidRDefault="00246A09" w:rsidP="002F7C5C">
      <w:pPr>
        <w:numPr>
          <w:ilvl w:val="0"/>
          <w:numId w:val="66"/>
        </w:numPr>
        <w:autoSpaceDE w:val="0"/>
        <w:autoSpaceDN w:val="0"/>
        <w:adjustRightInd w:val="0"/>
        <w:spacing w:line="276" w:lineRule="auto"/>
        <w:ind w:left="426"/>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dysfunkcji uczestn</w:t>
      </w:r>
      <w:r w:rsidR="004F3B5C">
        <w:rPr>
          <w:rFonts w:asciiTheme="minorHAnsi" w:eastAsiaTheme="minorHAnsi" w:hAnsiTheme="minorHAnsi" w:cs="Arial"/>
          <w:sz w:val="22"/>
          <w:szCs w:val="22"/>
          <w:lang w:eastAsia="en-US"/>
        </w:rPr>
        <w:t>ika projektu;</w:t>
      </w:r>
      <w:r w:rsidRPr="00246A09">
        <w:rPr>
          <w:rFonts w:asciiTheme="minorHAnsi" w:eastAsiaTheme="minorHAnsi" w:hAnsiTheme="minorHAnsi" w:cs="Arial"/>
          <w:sz w:val="22"/>
          <w:szCs w:val="22"/>
          <w:lang w:eastAsia="en-US"/>
        </w:rPr>
        <w:t xml:space="preserve"> </w:t>
      </w:r>
    </w:p>
    <w:p w:rsidR="00246A09" w:rsidRPr="00246A09" w:rsidRDefault="004F3B5C" w:rsidP="002F7C5C">
      <w:pPr>
        <w:numPr>
          <w:ilvl w:val="0"/>
          <w:numId w:val="66"/>
        </w:numPr>
        <w:autoSpaceDE w:val="0"/>
        <w:autoSpaceDN w:val="0"/>
        <w:adjustRightInd w:val="0"/>
        <w:spacing w:line="276" w:lineRule="auto"/>
        <w:ind w:left="426"/>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barier otoczenia;</w:t>
      </w:r>
    </w:p>
    <w:p w:rsidR="00246A09" w:rsidRPr="00246A09" w:rsidRDefault="00246A09" w:rsidP="002F7C5C">
      <w:pPr>
        <w:numPr>
          <w:ilvl w:val="0"/>
          <w:numId w:val="66"/>
        </w:numPr>
        <w:autoSpaceDE w:val="0"/>
        <w:autoSpaceDN w:val="0"/>
        <w:adjustRightInd w:val="0"/>
        <w:spacing w:line="276" w:lineRule="auto"/>
        <w:ind w:left="426"/>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charakteru usługi realizowanej w ramach projektu.</w:t>
      </w:r>
    </w:p>
    <w:p w:rsidR="00246A09" w:rsidRPr="00246A09" w:rsidRDefault="00246A09" w:rsidP="002F7C5C">
      <w:pPr>
        <w:autoSpaceDE w:val="0"/>
        <w:autoSpaceDN w:val="0"/>
        <w:adjustRightInd w:val="0"/>
        <w:spacing w:line="276" w:lineRule="auto"/>
        <w:ind w:left="720"/>
        <w:jc w:val="both"/>
        <w:rPr>
          <w:rFonts w:asciiTheme="minorHAnsi" w:eastAsiaTheme="minorHAnsi" w:hAnsiTheme="minorHAnsi" w:cs="Arial"/>
          <w:sz w:val="22"/>
          <w:szCs w:val="22"/>
          <w:lang w:eastAsia="en-US"/>
        </w:rPr>
      </w:pP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Koszt racjonalnych usprawnień dla jednego uczestnika w projekcie, którego bezpośrednio dotyczy mechanizm racjonalnych usprawnień, nie może przekroczyć 12 tys. PLN.</w:t>
      </w:r>
    </w:p>
    <w:p w:rsidR="00246A09" w:rsidRPr="00246A09" w:rsidRDefault="00246A09" w:rsidP="002F7C5C">
      <w:pPr>
        <w:tabs>
          <w:tab w:val="left" w:pos="426"/>
        </w:tabs>
        <w:autoSpaceDE w:val="0"/>
        <w:autoSpaceDN w:val="0"/>
        <w:adjustRightInd w:val="0"/>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W zakresie racjonalnych usprawnień możliwe jest sfinansowanie m.in.:</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specjalistycznego transportu na miejsce realizacji wsparcia;</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architektonicznego budynków niedostępnych (np. zmiana miejsca realizacji projektu; budowa tymczasowych podjazdów; montaż platform, wind, podnośników; właściwe oznakowanie budynków przez wprowadzanie elementów kontrastowych i wypukłych celem właściwego oznakowania dla osób niewidomych i słabowidzących itp.);</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lastRenderedPageBreak/>
        <w:t>dostosowania infrastruktury komputerowej (np. wynajęcie lub zakup i instalacja programów powiększających, mówiących, kamer do kontaktu z osobą posługującą się językiem migowym, drukarek materiałów w alfabecie Braille’a);</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akustycznego (wynajęcie lub zakup i montaż systemów wspomagających słyszenie, np. pętli indukcyjnych, systemów FM);</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asystenta tłumaczącego na język łatwy;</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asystenta osoby z niepełnosprawnością;</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tłumacza języka migowego lub tłumacza-przewodnika;</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przewodnika dla osoby mającej trudności w widzeniu;</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zmiany procedur;</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wydłużonego czasu wsparcia (wynikającego np. z konieczności wolniejszego tłumaczenia na język migowy, wolnego mówienia, odczytywania komunikatów z ust, stosowania języka łatwego itp.);</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posiłków, uwzględniania specyficznych potrzeb żywieniowych wynikających z</w:t>
      </w:r>
      <w:r w:rsidR="003D41F9">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niepełnosprawności.</w:t>
      </w:r>
    </w:p>
    <w:p w:rsidR="00246A09" w:rsidRPr="00246A09" w:rsidRDefault="00246A09" w:rsidP="002F7C5C">
      <w:pPr>
        <w:autoSpaceDE w:val="0"/>
        <w:autoSpaceDN w:val="0"/>
        <w:adjustRightInd w:val="0"/>
        <w:spacing w:after="200" w:line="276" w:lineRule="auto"/>
        <w:ind w:left="567"/>
        <w:contextualSpacing/>
        <w:jc w:val="both"/>
        <w:rPr>
          <w:rFonts w:asciiTheme="minorHAnsi" w:eastAsiaTheme="minorHAnsi" w:hAnsiTheme="minorHAnsi" w:cs="Arial"/>
          <w:sz w:val="22"/>
          <w:szCs w:val="22"/>
          <w:lang w:eastAsia="en-US"/>
        </w:rPr>
      </w:pP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i/>
          <w:sz w:val="22"/>
          <w:szCs w:val="22"/>
          <w:lang w:eastAsia="en-US"/>
        </w:rPr>
      </w:pPr>
      <w:r w:rsidRPr="00246A09">
        <w:rPr>
          <w:rFonts w:asciiTheme="minorHAnsi" w:eastAsiaTheme="minorHAnsi" w:hAnsiTheme="minorHAnsi" w:cs="Arial"/>
          <w:sz w:val="22"/>
          <w:szCs w:val="22"/>
          <w:lang w:eastAsia="en-US"/>
        </w:rPr>
        <w:t>Każdy wydatek poniesiony w ramach mechanizmu racjonaln</w:t>
      </w:r>
      <w:r w:rsidR="003D41F9">
        <w:rPr>
          <w:rFonts w:asciiTheme="minorHAnsi" w:eastAsiaTheme="minorHAnsi" w:hAnsiTheme="minorHAnsi" w:cs="Arial"/>
          <w:sz w:val="22"/>
          <w:szCs w:val="22"/>
          <w:lang w:eastAsia="en-US"/>
        </w:rPr>
        <w:t xml:space="preserve">ych usprawnień musi być zgodny </w:t>
      </w:r>
      <w:r w:rsidRPr="00246A09">
        <w:rPr>
          <w:rFonts w:asciiTheme="minorHAnsi" w:eastAsiaTheme="minorHAnsi" w:hAnsiTheme="minorHAnsi" w:cs="Arial"/>
          <w:sz w:val="22"/>
          <w:szCs w:val="22"/>
          <w:lang w:eastAsia="en-US"/>
        </w:rPr>
        <w:t>z</w:t>
      </w:r>
      <w:r w:rsidR="003D41F9">
        <w:rPr>
          <w:rFonts w:asciiTheme="minorHAnsi" w:eastAsiaTheme="minorHAnsi" w:hAnsiTheme="minorHAnsi" w:cs="Arial"/>
          <w:sz w:val="22"/>
          <w:szCs w:val="22"/>
          <w:lang w:eastAsia="en-US"/>
        </w:rPr>
        <w:t> </w:t>
      </w:r>
      <w:r w:rsidRPr="00246A09">
        <w:rPr>
          <w:rFonts w:asciiTheme="minorHAnsi" w:eastAsiaTheme="minorHAnsi" w:hAnsiTheme="minorHAnsi" w:cstheme="minorBidi"/>
          <w:i/>
          <w:sz w:val="22"/>
          <w:szCs w:val="22"/>
          <w:lang w:eastAsia="en-US"/>
        </w:rPr>
        <w:t>Wytycznymi dotyczącymi kwalifikowalności wydatków w ramach Regionalnego Programu Operacyjnego Województwa Pomorskiego na lata 2014-2020.</w:t>
      </w:r>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Zastosowanie mechanizmu racjonalnych usprawnień w sytuacjach nieprzewidzianych we wniosku o dofinansowanie projektu</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246A09">
        <w:rPr>
          <w:rFonts w:asciiTheme="minorHAnsi" w:eastAsiaTheme="minorHAnsi" w:hAnsiTheme="minorHAnsi" w:cs="Arial"/>
          <w:b/>
          <w:sz w:val="22"/>
          <w:szCs w:val="22"/>
          <w:lang w:eastAsia="en-US"/>
        </w:rPr>
        <w:t>w momencie pojawienia się w projekcie specjalnych potrzeb osoby lub osób z niepełnosprawnościami</w:t>
      </w:r>
      <w:r w:rsidRPr="00246A09">
        <w:rPr>
          <w:rFonts w:asciiTheme="minorHAnsi" w:eastAsiaTheme="minorHAnsi" w:hAnsiTheme="minorHAnsi" w:cs="Arial"/>
          <w:sz w:val="22"/>
          <w:szCs w:val="22"/>
          <w:lang w:eastAsia="en-US"/>
        </w:rPr>
        <w:t>.</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IZ RPO WP każdorazowo podejmuje decyzję w sprawie zastosowania w projekcie mechanizmu racjonalnych usprawnień indywidualnie dla każdego projektu, biorąc pod uwagę zasadność i</w:t>
      </w:r>
      <w:r w:rsidR="00623378">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racjonalność poniesienia dodatkowych kosztów na podstawie uzasadnienia beneficjenta, z zastosowaniem najbardziej efektywnego dla danego przypadku sposobu (np. prymat wynajmu nad zakupem).</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t>Należy pamiętać, że dodatkowy koszt wynikający z zastosowania mechanizmu racjonalnych usprawnień może zwiększać wartość całkowitą projektu (a tym samym wysokość wkładu własnego beneficjenta), dodatkowo może wpływać na poziom wydatków w ramach cross</w:t>
      </w:r>
      <w:r w:rsidR="004F3B5C">
        <w:rPr>
          <w:rFonts w:asciiTheme="minorHAnsi" w:eastAsiaTheme="minorHAnsi" w:hAnsiTheme="minorHAnsi" w:cstheme="minorBidi"/>
          <w:sz w:val="22"/>
          <w:szCs w:val="22"/>
          <w:lang w:eastAsia="en-US"/>
        </w:rPr>
        <w:t>-</w:t>
      </w:r>
      <w:proofErr w:type="spellStart"/>
      <w:r w:rsidRPr="00246A09">
        <w:rPr>
          <w:rFonts w:asciiTheme="minorHAnsi" w:eastAsiaTheme="minorHAnsi" w:hAnsiTheme="minorHAnsi" w:cstheme="minorBidi"/>
          <w:sz w:val="22"/>
          <w:szCs w:val="22"/>
          <w:lang w:eastAsia="en-US"/>
        </w:rPr>
        <w:t>financingu</w:t>
      </w:r>
      <w:proofErr w:type="spellEnd"/>
      <w:r w:rsidRPr="00246A09">
        <w:rPr>
          <w:rFonts w:asciiTheme="minorHAnsi" w:eastAsiaTheme="minorHAnsi" w:hAnsiTheme="minorHAnsi" w:cstheme="minorBidi"/>
          <w:sz w:val="22"/>
          <w:szCs w:val="22"/>
          <w:lang w:eastAsia="en-US"/>
        </w:rPr>
        <w:t xml:space="preserve">. </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Arial"/>
          <w:b/>
          <w:sz w:val="22"/>
          <w:szCs w:val="22"/>
          <w:lang w:eastAsia="en-US"/>
        </w:rPr>
        <w:lastRenderedPageBreak/>
        <w:t>Zastosowanie mechanizmu racjonalnych usprawnień we wnioskach o dofinansowanie projektu dedykowanych w całości lub w części osobom z niepełnosprawnościami</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Arial"/>
          <w:sz w:val="22"/>
          <w:szCs w:val="22"/>
          <w:lang w:eastAsia="en-US"/>
        </w:rPr>
        <w:t>W projektach dedykowanych, tj. zorientowanych wyłącznie lub przede wszystkim na osoby z</w:t>
      </w:r>
      <w:r w:rsidR="00623378">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niepełnosprawnościami oraz projektach skierowanych do zamkniętej grupy uczestników, wydatki na sfinansowanie mechanizmu racjonalnych usprawnień są wskazane we wniosku o dofinansowanie projektu.</w:t>
      </w:r>
      <w:r w:rsidRPr="00246A09">
        <w:rPr>
          <w:rFonts w:asciiTheme="minorHAnsi" w:eastAsiaTheme="minorHAnsi" w:hAnsiTheme="minorHAnsi" w:cstheme="minorBidi"/>
          <w:sz w:val="22"/>
          <w:szCs w:val="22"/>
          <w:lang w:eastAsia="en-US"/>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niepełnosprawnościami oraz zaplanowanie działań i wskaźników adekwatnych do skali środków przeznaczonych na wsparcie bezpośrednie osoby/uczestnika, prowadzące do uzyskania przez nią określonych korzyści (np. nabycia kompetencji lub kwalifikacji, podjęcia zatrudnienia).</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theme="minorBidi"/>
          <w:sz w:val="22"/>
          <w:szCs w:val="22"/>
          <w:lang w:eastAsia="en-US"/>
        </w:rPr>
        <w:t xml:space="preserve">Powyższe nie wyklucza jednak możliwości wykorzystania mechanizmu racjonalnych usprawnień na etapie realizacji projektu, przy czym każdorazowo </w:t>
      </w:r>
      <w:r w:rsidRPr="00246A09">
        <w:rPr>
          <w:rFonts w:asciiTheme="minorHAnsi" w:eastAsiaTheme="minorHAnsi" w:hAnsiTheme="minorHAnsi" w:cs="Arial"/>
          <w:sz w:val="22"/>
          <w:szCs w:val="22"/>
          <w:lang w:eastAsia="en-US"/>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p>
    <w:p w:rsidR="00010AEC" w:rsidRDefault="00010AEC" w:rsidP="002F7C5C">
      <w:pPr>
        <w:spacing w:line="276" w:lineRule="auto"/>
        <w:rPr>
          <w:rFonts w:asciiTheme="minorHAnsi" w:hAnsiTheme="minorHAnsi"/>
          <w:sz w:val="22"/>
          <w:szCs w:val="22"/>
        </w:rPr>
      </w:pPr>
      <w:r>
        <w:rPr>
          <w:rFonts w:asciiTheme="minorHAnsi" w:hAnsiTheme="minorHAnsi"/>
          <w:sz w:val="22"/>
          <w:szCs w:val="22"/>
        </w:rPr>
        <w:br w:type="page"/>
      </w:r>
    </w:p>
    <w:p w:rsidR="00F32791" w:rsidRPr="000A603A" w:rsidRDefault="005A4C88"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FFFF" w:themeColor="background1"/>
          <w:sz w:val="28"/>
          <w:szCs w:val="28"/>
        </w:rPr>
      </w:pPr>
      <w:bookmarkStart w:id="74" w:name="_Toc462230828"/>
      <w:r w:rsidRPr="00FB7B99">
        <w:rPr>
          <w:rFonts w:ascii="Calibri" w:eastAsia="Calibri" w:hAnsi="Calibri"/>
          <w:b/>
          <w:bCs/>
          <w:color w:val="FFFFFF" w:themeColor="background1"/>
          <w:sz w:val="28"/>
          <w:szCs w:val="28"/>
        </w:rPr>
        <w:lastRenderedPageBreak/>
        <w:t>OGÓLNE ZASADY DOTYCZĄCE REALIZACJI PROJEKTÓW W KONKURSIE</w:t>
      </w:r>
      <w:bookmarkEnd w:id="74"/>
    </w:p>
    <w:p w:rsidR="000A603A" w:rsidRDefault="000A603A" w:rsidP="002F7C5C">
      <w:pPr>
        <w:spacing w:line="276" w:lineRule="auto"/>
        <w:jc w:val="both"/>
        <w:rPr>
          <w:rFonts w:asciiTheme="minorHAnsi" w:eastAsiaTheme="minorHAnsi" w:hAnsiTheme="minorHAnsi" w:cstheme="minorBidi"/>
          <w:bCs/>
          <w:sz w:val="22"/>
          <w:szCs w:val="22"/>
          <w:lang w:eastAsia="en-US"/>
        </w:rPr>
      </w:pPr>
    </w:p>
    <w:p w:rsidR="000A603A" w:rsidRPr="00FB7B99" w:rsidRDefault="000A603A" w:rsidP="002F7C5C">
      <w:pPr>
        <w:pStyle w:val="Akapitzlist"/>
        <w:numPr>
          <w:ilvl w:val="1"/>
          <w:numId w:val="7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75" w:name="_Toc419892494"/>
      <w:bookmarkStart w:id="76" w:name="_Toc422301641"/>
      <w:bookmarkStart w:id="77" w:name="_Toc462230829"/>
      <w:r w:rsidRPr="00FB7B99">
        <w:rPr>
          <w:rFonts w:asciiTheme="minorHAnsi" w:eastAsiaTheme="majorEastAsia" w:hAnsiTheme="minorHAnsi"/>
          <w:b/>
          <w:bCs/>
          <w:iCs/>
          <w:color w:val="FFFFFF" w:themeColor="background1"/>
          <w:sz w:val="24"/>
        </w:rPr>
        <w:t>PARTNERSTWO W PROJEK</w:t>
      </w:r>
      <w:bookmarkEnd w:id="75"/>
      <w:r w:rsidRPr="00FB7B99">
        <w:rPr>
          <w:rFonts w:asciiTheme="minorHAnsi" w:eastAsiaTheme="majorEastAsia" w:hAnsiTheme="minorHAnsi"/>
          <w:b/>
          <w:bCs/>
          <w:iCs/>
          <w:color w:val="FFFFFF" w:themeColor="background1"/>
          <w:sz w:val="24"/>
        </w:rPr>
        <w:t>CIE</w:t>
      </w:r>
      <w:bookmarkEnd w:id="76"/>
      <w:bookmarkEnd w:id="77"/>
    </w:p>
    <w:p w:rsidR="000A603A" w:rsidRPr="000A603A" w:rsidRDefault="000A603A" w:rsidP="002F7C5C">
      <w:pPr>
        <w:keepNext/>
        <w:keepLines/>
        <w:spacing w:line="276" w:lineRule="auto"/>
        <w:jc w:val="both"/>
        <w:outlineLvl w:val="2"/>
        <w:rPr>
          <w:rFonts w:asciiTheme="minorHAnsi" w:hAnsiTheme="minorHAnsi"/>
          <w:b/>
          <w:bCs/>
          <w:sz w:val="22"/>
          <w:szCs w:val="22"/>
          <w:u w:val="single"/>
          <w:lang w:eastAsia="en-US"/>
        </w:rPr>
      </w:pPr>
      <w:bookmarkStart w:id="78" w:name="_Toc419892495"/>
    </w:p>
    <w:bookmarkEnd w:id="78"/>
    <w:p w:rsidR="00FB7B99" w:rsidRPr="00FB7B99" w:rsidRDefault="00FB7B99" w:rsidP="002F7C5C">
      <w:pPr>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 xml:space="preserve">Projekty w konkursie mogą być realizowane przez kilka podmiotów w formie partnerstwa, na podstawie umowy o partnerstwie, która </w:t>
      </w:r>
      <w:r w:rsidRPr="00FB7B99">
        <w:rPr>
          <w:rFonts w:asciiTheme="minorHAnsi" w:eastAsiaTheme="minorHAnsi" w:hAnsiTheme="minorHAnsi" w:cstheme="minorBidi"/>
          <w:bCs/>
          <w:iCs/>
          <w:sz w:val="22"/>
          <w:szCs w:val="22"/>
          <w:lang w:eastAsia="en-US"/>
        </w:rPr>
        <w:t>powinna określać w szczególności:</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bCs/>
          <w:iCs/>
          <w:sz w:val="22"/>
          <w:szCs w:val="22"/>
          <w:lang w:eastAsia="en-US"/>
        </w:rPr>
        <w:t>przedmiot umowy;</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bCs/>
          <w:iCs/>
          <w:sz w:val="22"/>
          <w:szCs w:val="22"/>
          <w:lang w:eastAsia="en-US"/>
        </w:rPr>
        <w:t>prawa i obowiązki stron;</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zakres i formę udziału poszc</w:t>
      </w:r>
      <w:r>
        <w:rPr>
          <w:rFonts w:asciiTheme="minorHAnsi" w:eastAsiaTheme="minorHAnsi" w:hAnsiTheme="minorHAnsi" w:cstheme="minorBidi"/>
          <w:bCs/>
          <w:iCs/>
          <w:sz w:val="22"/>
          <w:szCs w:val="22"/>
          <w:lang w:eastAsia="en-US"/>
        </w:rPr>
        <w:t>zególnych partnerów w projekcie;</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partnera wiodącego uprawnionego do reprezentowania</w:t>
      </w:r>
      <w:r>
        <w:rPr>
          <w:rFonts w:asciiTheme="minorHAnsi" w:eastAsiaTheme="minorHAnsi" w:hAnsiTheme="minorHAnsi" w:cstheme="minorBidi"/>
          <w:bCs/>
          <w:iCs/>
          <w:sz w:val="22"/>
          <w:szCs w:val="22"/>
          <w:lang w:eastAsia="en-US"/>
        </w:rPr>
        <w:t xml:space="preserve"> pozostałych partnerów projektu;</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sposób przekazywania dofinansowania na pokrycie kosztów ponoszonych przez poszczególnych partnerów projektu, umożliwiający określenie kwoty dofinansowania udzielonego każdemu z </w:t>
      </w:r>
      <w:r>
        <w:rPr>
          <w:rFonts w:asciiTheme="minorHAnsi" w:eastAsiaTheme="minorHAnsi" w:hAnsiTheme="minorHAnsi" w:cstheme="minorBidi"/>
          <w:bCs/>
          <w:iCs/>
          <w:sz w:val="22"/>
          <w:szCs w:val="22"/>
          <w:lang w:eastAsia="en-US"/>
        </w:rPr>
        <w:t>partnerów;</w:t>
      </w:r>
    </w:p>
    <w:p w:rsidR="00FB7B99" w:rsidRPr="00FB7B99" w:rsidRDefault="00FB7B99" w:rsidP="002F7C5C">
      <w:pPr>
        <w:numPr>
          <w:ilvl w:val="0"/>
          <w:numId w:val="1"/>
        </w:numPr>
        <w:spacing w:after="200" w:line="276" w:lineRule="auto"/>
        <w:ind w:left="426" w:hanging="284"/>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sposób postępowania w przypadku naruszenia lub niewywiązania się stron z postanowień tej umowy.</w:t>
      </w:r>
    </w:p>
    <w:p w:rsidR="00FB7B99" w:rsidRPr="00FB7B99" w:rsidRDefault="00FB7B99" w:rsidP="002F7C5C">
      <w:pPr>
        <w:spacing w:line="276" w:lineRule="auto"/>
        <w:jc w:val="both"/>
        <w:rPr>
          <w:rFonts w:asciiTheme="minorHAnsi" w:eastAsiaTheme="minorHAnsi" w:hAnsiTheme="minorHAnsi" w:cstheme="minorBidi"/>
          <w:bCs/>
          <w:sz w:val="22"/>
          <w:szCs w:val="22"/>
          <w:lang w:eastAsia="en-US"/>
        </w:rPr>
      </w:pPr>
      <w:r w:rsidRPr="005E0A1A">
        <w:rPr>
          <w:rFonts w:asciiTheme="minorHAnsi" w:eastAsiaTheme="minorHAnsi" w:hAnsiTheme="minorHAnsi" w:cstheme="minorBidi"/>
          <w:bCs/>
          <w:i/>
          <w:sz w:val="22"/>
          <w:szCs w:val="22"/>
          <w:lang w:eastAsia="en-US"/>
        </w:rPr>
        <w:t>Zasady realizacji projektów partnerskich</w:t>
      </w:r>
      <w:r w:rsidR="005E0A1A">
        <w:rPr>
          <w:rFonts w:asciiTheme="minorHAnsi" w:eastAsiaTheme="minorHAnsi" w:hAnsiTheme="minorHAnsi" w:cstheme="minorBidi"/>
          <w:bCs/>
          <w:sz w:val="22"/>
          <w:szCs w:val="22"/>
          <w:lang w:eastAsia="en-US"/>
        </w:rPr>
        <w:t xml:space="preserve"> </w:t>
      </w:r>
      <w:r w:rsidRPr="00FB7B99">
        <w:rPr>
          <w:rFonts w:asciiTheme="minorHAnsi" w:eastAsiaTheme="minorHAnsi" w:hAnsiTheme="minorHAnsi" w:cstheme="minorBidi"/>
          <w:bCs/>
          <w:sz w:val="22"/>
          <w:szCs w:val="22"/>
          <w:lang w:eastAsia="en-US"/>
        </w:rPr>
        <w:t xml:space="preserve">wraz ze </w:t>
      </w:r>
      <w:r w:rsidRPr="00BD448A">
        <w:rPr>
          <w:rFonts w:asciiTheme="minorHAnsi" w:eastAsiaTheme="minorHAnsi" w:hAnsiTheme="minorHAnsi" w:cstheme="minorBidi"/>
          <w:bCs/>
          <w:sz w:val="22"/>
          <w:szCs w:val="22"/>
          <w:lang w:eastAsia="en-US"/>
        </w:rPr>
        <w:t>wzorem umowy o partnerstwie</w:t>
      </w:r>
      <w:r w:rsidRPr="00FB7B99">
        <w:rPr>
          <w:rFonts w:asciiTheme="minorHAnsi" w:eastAsiaTheme="minorHAnsi" w:hAnsiTheme="minorHAnsi" w:cstheme="minorBidi"/>
          <w:bCs/>
          <w:sz w:val="22"/>
          <w:szCs w:val="22"/>
          <w:lang w:eastAsia="en-US"/>
        </w:rPr>
        <w:t xml:space="preserve"> stanowią </w:t>
      </w:r>
      <w:r w:rsidR="006F043A" w:rsidRPr="00BD448A">
        <w:rPr>
          <w:rFonts w:asciiTheme="minorHAnsi" w:eastAsiaTheme="minorHAnsi" w:hAnsiTheme="minorHAnsi" w:cstheme="minorBidi"/>
          <w:bCs/>
          <w:sz w:val="22"/>
          <w:szCs w:val="22"/>
          <w:u w:val="single"/>
          <w:lang w:eastAsia="en-US"/>
        </w:rPr>
        <w:t>załącznik  nr </w:t>
      </w:r>
      <w:r w:rsidR="00BD448A" w:rsidRPr="00BD448A">
        <w:rPr>
          <w:rFonts w:asciiTheme="minorHAnsi" w:eastAsiaTheme="minorHAnsi" w:hAnsiTheme="minorHAnsi" w:cstheme="minorBidi"/>
          <w:bCs/>
          <w:sz w:val="22"/>
          <w:szCs w:val="22"/>
          <w:u w:val="single"/>
          <w:lang w:eastAsia="en-US"/>
        </w:rPr>
        <w:t>8</w:t>
      </w:r>
      <w:r w:rsidRPr="00FB7B99">
        <w:rPr>
          <w:rFonts w:asciiTheme="minorHAnsi" w:eastAsiaTheme="minorHAnsi" w:hAnsiTheme="minorHAnsi" w:cstheme="minorBidi"/>
          <w:bCs/>
          <w:sz w:val="22"/>
          <w:szCs w:val="22"/>
          <w:lang w:eastAsia="en-US"/>
        </w:rPr>
        <w:t xml:space="preserve"> do niniejszego regulaminu. </w:t>
      </w:r>
    </w:p>
    <w:p w:rsidR="000A603A" w:rsidRPr="000A603A" w:rsidRDefault="000A603A" w:rsidP="002F7C5C">
      <w:pPr>
        <w:spacing w:line="276" w:lineRule="auto"/>
        <w:jc w:val="both"/>
        <w:rPr>
          <w:rFonts w:asciiTheme="minorHAnsi" w:eastAsiaTheme="minorHAnsi" w:hAnsiTheme="minorHAnsi" w:cstheme="minorBidi"/>
          <w:bCs/>
          <w:sz w:val="22"/>
          <w:szCs w:val="22"/>
          <w:lang w:eastAsia="en-US"/>
        </w:rPr>
      </w:pPr>
    </w:p>
    <w:p w:rsidR="000A603A" w:rsidRPr="00623378" w:rsidRDefault="000A603A" w:rsidP="002F7C5C">
      <w:pPr>
        <w:pStyle w:val="Akapitzlist"/>
        <w:numPr>
          <w:ilvl w:val="1"/>
          <w:numId w:val="7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79" w:name="_Toc422301656"/>
      <w:bookmarkStart w:id="80" w:name="_Toc462230830"/>
      <w:r w:rsidRPr="005E0A1A">
        <w:rPr>
          <w:rFonts w:asciiTheme="minorHAnsi" w:eastAsiaTheme="majorEastAsia" w:hAnsiTheme="minorHAnsi"/>
          <w:b/>
          <w:bCs/>
          <w:iCs/>
          <w:color w:val="FFFFFF" w:themeColor="background1"/>
          <w:sz w:val="24"/>
        </w:rPr>
        <w:t>PODSTAWOWE ZASADY KONSTRUOWANIA BUDŻETU PROJEKTU</w:t>
      </w:r>
      <w:bookmarkEnd w:id="79"/>
      <w:bookmarkEnd w:id="80"/>
      <w:r w:rsidR="004F3B5C">
        <w:rPr>
          <w:rFonts w:asciiTheme="minorHAnsi" w:eastAsiaTheme="majorEastAsia" w:hAnsiTheme="minorHAnsi"/>
          <w:b/>
          <w:bCs/>
          <w:iCs/>
          <w:color w:val="FFFFFF" w:themeColor="background1"/>
          <w:sz w:val="24"/>
        </w:rPr>
        <w:t xml:space="preserve"> </w:t>
      </w:r>
    </w:p>
    <w:p w:rsidR="000A603A" w:rsidRPr="000A603A" w:rsidRDefault="000A603A" w:rsidP="002F7C5C">
      <w:pPr>
        <w:shd w:val="clear" w:color="auto" w:fill="FFFFFF" w:themeFill="background1"/>
        <w:tabs>
          <w:tab w:val="left" w:pos="360"/>
        </w:tabs>
        <w:autoSpaceDE w:val="0"/>
        <w:autoSpaceDN w:val="0"/>
        <w:adjustRightInd w:val="0"/>
        <w:spacing w:line="276" w:lineRule="auto"/>
        <w:jc w:val="both"/>
        <w:rPr>
          <w:rFonts w:ascii="Calibri" w:eastAsiaTheme="minorHAnsi" w:hAnsi="Calibri" w:cs="Arial"/>
          <w:sz w:val="22"/>
          <w:szCs w:val="22"/>
          <w:lang w:eastAsia="en-US"/>
        </w:rPr>
      </w:pPr>
    </w:p>
    <w:p w:rsidR="00FB7B99" w:rsidRPr="00FB7B99" w:rsidRDefault="00FB7B99" w:rsidP="002F7C5C">
      <w:pPr>
        <w:shd w:val="clear" w:color="auto" w:fill="FFFFFF" w:themeFill="background1"/>
        <w:tabs>
          <w:tab w:val="left" w:pos="360"/>
        </w:tabs>
        <w:autoSpaceDE w:val="0"/>
        <w:autoSpaceDN w:val="0"/>
        <w:adjustRightInd w:val="0"/>
        <w:spacing w:line="276" w:lineRule="auto"/>
        <w:jc w:val="both"/>
        <w:rPr>
          <w:rFonts w:asciiTheme="minorHAnsi" w:eastAsia="Calibri" w:hAnsiTheme="minorHAnsi" w:cs="Arial"/>
          <w:sz w:val="22"/>
          <w:szCs w:val="22"/>
        </w:rPr>
      </w:pPr>
      <w:bookmarkStart w:id="81" w:name="_Toc419892493"/>
      <w:bookmarkStart w:id="82" w:name="_Toc422301640"/>
      <w:r w:rsidRPr="00FB7B99">
        <w:rPr>
          <w:rFonts w:asciiTheme="minorHAnsi" w:eastAsiaTheme="minorHAnsi" w:hAnsiTheme="minorHAnsi" w:cs="Arial"/>
          <w:sz w:val="22"/>
          <w:szCs w:val="22"/>
          <w:lang w:eastAsia="en-US"/>
        </w:rPr>
        <w:t>Koszty projektu są przedstawiane we wniosku o dofinansowanie projektu w formie budżetu zadaniowego.</w:t>
      </w:r>
    </w:p>
    <w:p w:rsidR="00FB7B99" w:rsidRPr="00FB7B99" w:rsidRDefault="00FB7B99" w:rsidP="002F7C5C">
      <w:pPr>
        <w:shd w:val="clear" w:color="auto" w:fill="FFFFFF" w:themeFill="background1"/>
        <w:autoSpaceDE w:val="0"/>
        <w:autoSpaceDN w:val="0"/>
        <w:adjustRightInd w:val="0"/>
        <w:spacing w:line="276" w:lineRule="auto"/>
        <w:jc w:val="both"/>
        <w:rPr>
          <w:rFonts w:asciiTheme="minorHAnsi" w:eastAsia="Calibri" w:hAnsiTheme="minorHAnsi" w:cs="Arial"/>
          <w:sz w:val="22"/>
          <w:szCs w:val="22"/>
        </w:rPr>
      </w:pPr>
    </w:p>
    <w:p w:rsidR="00FB7B99" w:rsidRPr="00FB7B99" w:rsidRDefault="00FB7B99" w:rsidP="002F7C5C">
      <w:pPr>
        <w:shd w:val="clear" w:color="auto" w:fill="FFFFFF" w:themeFill="background1"/>
        <w:autoSpaceDE w:val="0"/>
        <w:autoSpaceDN w:val="0"/>
        <w:adjustRightInd w:val="0"/>
        <w:spacing w:line="276" w:lineRule="auto"/>
        <w:jc w:val="both"/>
        <w:rPr>
          <w:rFonts w:asciiTheme="minorHAnsi" w:eastAsia="Calibri" w:hAnsiTheme="minorHAnsi" w:cs="Arial"/>
          <w:sz w:val="22"/>
          <w:szCs w:val="22"/>
        </w:rPr>
      </w:pPr>
      <w:r w:rsidRPr="00FB7B99">
        <w:rPr>
          <w:rFonts w:asciiTheme="minorHAnsi" w:eastAsia="Calibri" w:hAnsiTheme="minorHAnsi" w:cs="Arial"/>
          <w:sz w:val="22"/>
          <w:szCs w:val="22"/>
        </w:rPr>
        <w:t>Wnioskodawca przedstawia w budżecie planowane koszty projektu z podziałem na:</w:t>
      </w:r>
    </w:p>
    <w:p w:rsidR="00FB7B99" w:rsidRPr="004F3B5C" w:rsidRDefault="00FB7B99" w:rsidP="002F7C5C">
      <w:pPr>
        <w:numPr>
          <w:ilvl w:val="0"/>
          <w:numId w:val="2"/>
        </w:numPr>
        <w:shd w:val="clear" w:color="auto" w:fill="FFFFFF" w:themeFill="background1"/>
        <w:autoSpaceDE w:val="0"/>
        <w:autoSpaceDN w:val="0"/>
        <w:adjustRightInd w:val="0"/>
        <w:spacing w:after="200" w:line="276" w:lineRule="auto"/>
        <w:ind w:left="426" w:hanging="284"/>
        <w:contextualSpacing/>
        <w:jc w:val="both"/>
        <w:rPr>
          <w:rFonts w:asciiTheme="minorHAnsi" w:eastAsia="Calibri" w:hAnsiTheme="minorHAnsi" w:cs="Arial"/>
          <w:sz w:val="22"/>
          <w:szCs w:val="22"/>
        </w:rPr>
      </w:pPr>
      <w:r w:rsidRPr="004F3B5C">
        <w:rPr>
          <w:rFonts w:asciiTheme="minorHAnsi" w:eastAsia="Calibri" w:hAnsiTheme="minorHAnsi" w:cs="Arial"/>
          <w:b/>
          <w:sz w:val="22"/>
          <w:szCs w:val="22"/>
        </w:rPr>
        <w:t>koszty bezpośrednie</w:t>
      </w:r>
      <w:r w:rsidRPr="004F3B5C">
        <w:rPr>
          <w:rFonts w:asciiTheme="minorHAnsi" w:eastAsia="Calibri" w:hAnsiTheme="minorHAnsi" w:cs="Arial"/>
          <w:sz w:val="22"/>
          <w:szCs w:val="22"/>
        </w:rPr>
        <w:t xml:space="preserve"> – koszty dotyczące realizacji poszczególnych zadań merytorycznych w</w:t>
      </w:r>
      <w:r w:rsidR="00623378">
        <w:rPr>
          <w:rFonts w:asciiTheme="minorHAnsi" w:eastAsia="Calibri" w:hAnsiTheme="minorHAnsi" w:cs="Arial"/>
          <w:sz w:val="22"/>
          <w:szCs w:val="22"/>
        </w:rPr>
        <w:t> </w:t>
      </w:r>
      <w:r w:rsidRPr="004F3B5C">
        <w:rPr>
          <w:rFonts w:asciiTheme="minorHAnsi" w:eastAsia="Calibri" w:hAnsiTheme="minorHAnsi" w:cs="Arial"/>
          <w:sz w:val="22"/>
          <w:szCs w:val="22"/>
        </w:rPr>
        <w:t>projekcie;</w:t>
      </w:r>
    </w:p>
    <w:p w:rsidR="00FB7B99" w:rsidRPr="004F3B5C" w:rsidRDefault="00FB7B99" w:rsidP="002F7C5C">
      <w:pPr>
        <w:numPr>
          <w:ilvl w:val="0"/>
          <w:numId w:val="2"/>
        </w:numPr>
        <w:shd w:val="clear" w:color="auto" w:fill="FFFFFF" w:themeFill="background1"/>
        <w:autoSpaceDE w:val="0"/>
        <w:autoSpaceDN w:val="0"/>
        <w:adjustRightInd w:val="0"/>
        <w:spacing w:after="200" w:line="276" w:lineRule="auto"/>
        <w:ind w:left="426" w:hanging="284"/>
        <w:contextualSpacing/>
        <w:jc w:val="both"/>
        <w:rPr>
          <w:rFonts w:asciiTheme="minorHAnsi" w:eastAsia="Calibri" w:hAnsiTheme="minorHAnsi" w:cs="Arial"/>
          <w:sz w:val="22"/>
          <w:szCs w:val="22"/>
        </w:rPr>
      </w:pPr>
      <w:r w:rsidRPr="004F3B5C">
        <w:rPr>
          <w:rFonts w:asciiTheme="minorHAnsi" w:eastAsia="Calibri" w:hAnsiTheme="minorHAnsi" w:cs="Arial"/>
          <w:b/>
          <w:sz w:val="22"/>
          <w:szCs w:val="22"/>
        </w:rPr>
        <w:t>koszty pośrednie</w:t>
      </w:r>
      <w:r w:rsidRPr="004F3B5C">
        <w:rPr>
          <w:rFonts w:asciiTheme="minorHAnsi" w:eastAsia="Calibri" w:hAnsiTheme="minorHAnsi" w:cs="Arial"/>
          <w:sz w:val="22"/>
          <w:szCs w:val="22"/>
        </w:rPr>
        <w:t xml:space="preserve"> – koszty administracyjne związane z obsługą p</w:t>
      </w:r>
      <w:r w:rsidR="004F3B5C">
        <w:rPr>
          <w:rFonts w:asciiTheme="minorHAnsi" w:eastAsia="Calibri" w:hAnsiTheme="minorHAnsi" w:cs="Arial"/>
          <w:sz w:val="22"/>
          <w:szCs w:val="22"/>
        </w:rPr>
        <w:t xml:space="preserve">rojektu, których katalog </w:t>
      </w:r>
      <w:r w:rsidR="004F3B5C" w:rsidRPr="004F3B5C">
        <w:rPr>
          <w:rFonts w:asciiTheme="minorHAnsi" w:eastAsia="Calibri" w:hAnsiTheme="minorHAnsi" w:cs="Arial"/>
          <w:sz w:val="22"/>
          <w:szCs w:val="22"/>
        </w:rPr>
        <w:t>został</w:t>
      </w:r>
      <w:r w:rsidR="004F3B5C">
        <w:rPr>
          <w:rFonts w:asciiTheme="minorHAnsi" w:eastAsia="Calibri" w:hAnsiTheme="minorHAnsi" w:cs="Arial"/>
          <w:sz w:val="22"/>
          <w:szCs w:val="22"/>
        </w:rPr>
        <w:t xml:space="preserve"> </w:t>
      </w:r>
      <w:r w:rsidRPr="004F3B5C">
        <w:rPr>
          <w:rFonts w:asciiTheme="minorHAnsi" w:eastAsia="Calibri" w:hAnsiTheme="minorHAnsi" w:cs="Arial"/>
          <w:sz w:val="22"/>
          <w:szCs w:val="22"/>
        </w:rPr>
        <w:t xml:space="preserve">wskazany w </w:t>
      </w:r>
      <w:r w:rsidRPr="004F3B5C">
        <w:rPr>
          <w:rFonts w:asciiTheme="minorHAnsi" w:eastAsia="Calibri" w:hAnsiTheme="minorHAnsi" w:cs="Arial"/>
          <w:i/>
          <w:sz w:val="22"/>
          <w:szCs w:val="22"/>
        </w:rPr>
        <w:t>Wytycznych dotyczących kwalifikowa</w:t>
      </w:r>
      <w:r w:rsidR="004F3B5C">
        <w:rPr>
          <w:rFonts w:asciiTheme="minorHAnsi" w:eastAsia="Calibri" w:hAnsiTheme="minorHAnsi" w:cs="Arial"/>
          <w:i/>
          <w:sz w:val="22"/>
          <w:szCs w:val="22"/>
        </w:rPr>
        <w:t xml:space="preserve">lności wydatków w ramach </w:t>
      </w:r>
      <w:r w:rsidR="00010AEC" w:rsidRPr="004F3B5C">
        <w:rPr>
          <w:rFonts w:asciiTheme="minorHAnsi" w:eastAsia="Calibri" w:hAnsiTheme="minorHAnsi" w:cs="Arial"/>
          <w:i/>
          <w:sz w:val="22"/>
          <w:szCs w:val="22"/>
        </w:rPr>
        <w:t>RPO WP </w:t>
      </w:r>
      <w:r w:rsidRPr="004F3B5C">
        <w:rPr>
          <w:rFonts w:asciiTheme="minorHAnsi" w:eastAsia="Calibri" w:hAnsiTheme="minorHAnsi" w:cs="Arial"/>
          <w:i/>
          <w:sz w:val="22"/>
          <w:szCs w:val="22"/>
        </w:rPr>
        <w:t>2014-2020</w:t>
      </w:r>
      <w:r w:rsidRPr="004F3B5C">
        <w:rPr>
          <w:rFonts w:asciiTheme="minorHAnsi" w:eastAsia="Calibri" w:hAnsiTheme="minorHAnsi" w:cs="Arial"/>
          <w:sz w:val="22"/>
          <w:szCs w:val="22"/>
        </w:rPr>
        <w:t xml:space="preserve">. Koszty pośrednie rozliczane są </w:t>
      </w:r>
      <w:r w:rsidRPr="004F3B5C">
        <w:rPr>
          <w:rFonts w:asciiTheme="minorHAnsi" w:eastAsia="Calibri" w:hAnsiTheme="minorHAnsi" w:cs="Arial"/>
          <w:sz w:val="22"/>
          <w:szCs w:val="22"/>
          <w:u w:val="single"/>
        </w:rPr>
        <w:t>wyłącznie</w:t>
      </w:r>
      <w:r w:rsidRPr="004F3B5C">
        <w:rPr>
          <w:rFonts w:asciiTheme="minorHAnsi" w:eastAsia="Calibri" w:hAnsiTheme="minorHAnsi" w:cs="Arial"/>
          <w:sz w:val="22"/>
          <w:szCs w:val="22"/>
        </w:rPr>
        <w:t xml:space="preserve"> z wykorzystaniem stawek ryczałtowych.</w:t>
      </w:r>
    </w:p>
    <w:p w:rsidR="00FB7B99" w:rsidRPr="00FB7B99" w:rsidRDefault="00FB7B99" w:rsidP="002F7C5C">
      <w:pPr>
        <w:shd w:val="clear" w:color="auto" w:fill="FFFFFF" w:themeFill="background1"/>
        <w:autoSpaceDE w:val="0"/>
        <w:autoSpaceDN w:val="0"/>
        <w:adjustRightInd w:val="0"/>
        <w:spacing w:after="200" w:line="276" w:lineRule="auto"/>
        <w:ind w:left="284"/>
        <w:contextualSpacing/>
        <w:jc w:val="both"/>
        <w:rPr>
          <w:rFonts w:asciiTheme="minorHAnsi" w:eastAsia="Calibri" w:hAnsiTheme="minorHAnsi" w:cs="Arial"/>
          <w:sz w:val="22"/>
          <w:szCs w:val="22"/>
        </w:rPr>
      </w:pPr>
    </w:p>
    <w:p w:rsidR="00FB7B99" w:rsidRPr="00FB7B99" w:rsidRDefault="00FB7B99" w:rsidP="002F7C5C">
      <w:pPr>
        <w:autoSpaceDE w:val="0"/>
        <w:autoSpaceDN w:val="0"/>
        <w:adjustRightInd w:val="0"/>
        <w:spacing w:before="120"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Załącznikiem nr 1 do wniosku o dofina</w:t>
      </w:r>
      <w:r w:rsidR="00B521EE">
        <w:rPr>
          <w:rFonts w:asciiTheme="minorHAnsi" w:eastAsiaTheme="minorHAnsi" w:hAnsiTheme="minorHAnsi" w:cstheme="minorBidi"/>
          <w:sz w:val="22"/>
          <w:szCs w:val="22"/>
          <w:lang w:eastAsia="en-US"/>
        </w:rPr>
        <w:t xml:space="preserve">nsowanie projektu jest również </w:t>
      </w:r>
      <w:r w:rsidR="00B521EE" w:rsidRPr="00B521EE">
        <w:rPr>
          <w:rFonts w:asciiTheme="minorHAnsi" w:eastAsiaTheme="minorHAnsi" w:hAnsiTheme="minorHAnsi" w:cstheme="minorBidi"/>
          <w:i/>
          <w:sz w:val="22"/>
          <w:szCs w:val="22"/>
          <w:lang w:eastAsia="en-US"/>
        </w:rPr>
        <w:t>S</w:t>
      </w:r>
      <w:r w:rsidRPr="00B521EE">
        <w:rPr>
          <w:rFonts w:asciiTheme="minorHAnsi" w:eastAsiaTheme="minorHAnsi" w:hAnsiTheme="minorHAnsi" w:cstheme="minorBidi"/>
          <w:i/>
          <w:sz w:val="22"/>
          <w:szCs w:val="22"/>
          <w:lang w:eastAsia="en-US"/>
        </w:rPr>
        <w:t>zczegółowy budżet</w:t>
      </w:r>
      <w:r w:rsidR="002B0027">
        <w:rPr>
          <w:rFonts w:asciiTheme="minorHAnsi" w:eastAsiaTheme="minorHAnsi" w:hAnsiTheme="minorHAnsi" w:cstheme="minorBidi"/>
          <w:sz w:val="22"/>
          <w:szCs w:val="22"/>
          <w:lang w:eastAsia="en-US"/>
        </w:rPr>
        <w:t xml:space="preserve"> </w:t>
      </w:r>
      <w:r w:rsidRPr="00FB7B99">
        <w:rPr>
          <w:rFonts w:asciiTheme="minorHAnsi" w:eastAsiaTheme="minorHAnsi" w:hAnsiTheme="minorHAnsi" w:cstheme="minorBidi"/>
          <w:sz w:val="22"/>
          <w:szCs w:val="22"/>
          <w:lang w:eastAsia="en-US"/>
        </w:rPr>
        <w:t xml:space="preserve">ze wskazaniem kosztów jednostkowych, który jest podstawą do oceny kwalifikowalności wydatków projektu na etapie oceny wniosku o dofinansowanie projektu. </w:t>
      </w:r>
    </w:p>
    <w:p w:rsidR="00623378" w:rsidRDefault="00FB7B99" w:rsidP="002F7C5C">
      <w:pPr>
        <w:autoSpaceDE w:val="0"/>
        <w:autoSpaceDN w:val="0"/>
        <w:adjustRightInd w:val="0"/>
        <w:spacing w:before="120" w:line="276" w:lineRule="auto"/>
        <w:jc w:val="both"/>
        <w:rPr>
          <w:rFonts w:asciiTheme="minorHAnsi" w:eastAsiaTheme="minorHAnsi" w:hAnsiTheme="minorHAnsi" w:cs="Arial"/>
          <w:sz w:val="22"/>
          <w:szCs w:val="22"/>
          <w:lang w:eastAsia="en-US"/>
        </w:rPr>
      </w:pPr>
      <w:r w:rsidRPr="00FB7B99">
        <w:rPr>
          <w:rFonts w:asciiTheme="minorHAnsi" w:eastAsiaTheme="minorHAnsi" w:hAnsiTheme="minorHAnsi" w:cs="Arial"/>
          <w:sz w:val="22"/>
          <w:szCs w:val="22"/>
          <w:lang w:eastAsia="en-US"/>
        </w:rPr>
        <w:t xml:space="preserve">W ramach konkursu zostały określone przez IOK maksymalne stawki rynkowe najczęściej </w:t>
      </w:r>
      <w:r w:rsidRPr="00BD448A">
        <w:rPr>
          <w:rFonts w:asciiTheme="minorHAnsi" w:eastAsiaTheme="minorHAnsi" w:hAnsiTheme="minorHAnsi" w:cs="Arial"/>
          <w:sz w:val="22"/>
          <w:szCs w:val="22"/>
          <w:lang w:eastAsia="en-US"/>
        </w:rPr>
        <w:t xml:space="preserve">finansowanych towarów lub usług w ramach danej grupy projektów – </w:t>
      </w:r>
      <w:r w:rsidRPr="00BD448A">
        <w:rPr>
          <w:rFonts w:asciiTheme="minorHAnsi" w:eastAsiaTheme="minorHAnsi" w:hAnsiTheme="minorHAnsi" w:cs="Arial"/>
          <w:i/>
          <w:sz w:val="22"/>
          <w:szCs w:val="22"/>
          <w:lang w:eastAsia="en-US"/>
        </w:rPr>
        <w:t>Taryfikator towarów i usług</w:t>
      </w:r>
      <w:r w:rsidRPr="00BD448A">
        <w:rPr>
          <w:rFonts w:asciiTheme="minorHAnsi" w:eastAsiaTheme="minorHAnsi" w:hAnsiTheme="minorHAnsi" w:cs="Arial"/>
          <w:sz w:val="22"/>
          <w:szCs w:val="22"/>
          <w:lang w:eastAsia="en-US"/>
        </w:rPr>
        <w:t xml:space="preserve">, stanowiący </w:t>
      </w:r>
      <w:r w:rsidR="006F043A" w:rsidRPr="00BD448A">
        <w:rPr>
          <w:rFonts w:asciiTheme="minorHAnsi" w:eastAsiaTheme="minorHAnsi" w:hAnsiTheme="minorHAnsi" w:cs="Arial"/>
          <w:sz w:val="22"/>
          <w:szCs w:val="22"/>
          <w:u w:val="single"/>
          <w:lang w:eastAsia="en-US"/>
        </w:rPr>
        <w:t xml:space="preserve">załącznik nr </w:t>
      </w:r>
      <w:r w:rsidR="00BD448A" w:rsidRPr="00BD448A">
        <w:rPr>
          <w:rFonts w:asciiTheme="minorHAnsi" w:eastAsiaTheme="minorHAnsi" w:hAnsiTheme="minorHAnsi" w:cs="Arial"/>
          <w:sz w:val="22"/>
          <w:szCs w:val="22"/>
          <w:u w:val="single"/>
          <w:lang w:eastAsia="en-US"/>
        </w:rPr>
        <w:t>7</w:t>
      </w:r>
      <w:r w:rsidRPr="00BD448A">
        <w:rPr>
          <w:rFonts w:asciiTheme="minorHAnsi" w:eastAsiaTheme="minorHAnsi" w:hAnsiTheme="minorHAnsi" w:cs="Arial"/>
          <w:sz w:val="22"/>
          <w:szCs w:val="22"/>
          <w:lang w:eastAsia="en-US"/>
        </w:rPr>
        <w:t xml:space="preserve"> do</w:t>
      </w:r>
      <w:r w:rsidRPr="00FB7B99">
        <w:rPr>
          <w:rFonts w:asciiTheme="minorHAnsi" w:eastAsiaTheme="minorHAnsi" w:hAnsiTheme="minorHAnsi" w:cs="Arial"/>
          <w:sz w:val="22"/>
          <w:szCs w:val="22"/>
          <w:lang w:eastAsia="en-US"/>
        </w:rPr>
        <w:t xml:space="preserve"> niniejszego regulaminu.</w:t>
      </w:r>
    </w:p>
    <w:p w:rsidR="00623378" w:rsidRDefault="00623378" w:rsidP="002F7C5C">
      <w:pPr>
        <w:spacing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br w:type="page"/>
      </w:r>
    </w:p>
    <w:p w:rsidR="00FB7B99" w:rsidRPr="00FB7B99" w:rsidRDefault="00FB7B99" w:rsidP="002F7C5C">
      <w:pPr>
        <w:spacing w:before="120" w:line="276" w:lineRule="auto"/>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lastRenderedPageBreak/>
        <w:t>Taryfikator nie stanowi katalogu zamkniętego, co oznacza, że dopuszczalne jest ujmowanie w budżecie projektu kosztów w nim niewskazanych. Stawki ujęte w katalo</w:t>
      </w:r>
      <w:r w:rsidR="00623378">
        <w:rPr>
          <w:rFonts w:asciiTheme="minorHAnsi" w:eastAsiaTheme="minorHAnsi" w:hAnsiTheme="minorHAnsi" w:cstheme="minorBidi"/>
          <w:bCs/>
          <w:sz w:val="22"/>
          <w:szCs w:val="22"/>
          <w:lang w:eastAsia="en-US"/>
        </w:rPr>
        <w:t>gu są stawkami maksymalnymi, co </w:t>
      </w:r>
      <w:r w:rsidRPr="00FB7B99">
        <w:rPr>
          <w:rFonts w:asciiTheme="minorHAnsi" w:eastAsiaTheme="minorHAnsi" w:hAnsiTheme="minorHAnsi" w:cstheme="minorBidi"/>
          <w:bCs/>
          <w:sz w:val="22"/>
          <w:szCs w:val="22"/>
          <w:lang w:eastAsia="en-US"/>
        </w:rPr>
        <w:t>oznacza, że poszczególne koszty w budżecie projektu nie po</w:t>
      </w:r>
      <w:r w:rsidR="00623378">
        <w:rPr>
          <w:rFonts w:asciiTheme="minorHAnsi" w:eastAsiaTheme="minorHAnsi" w:hAnsiTheme="minorHAnsi" w:cstheme="minorBidi"/>
          <w:bCs/>
          <w:sz w:val="22"/>
          <w:szCs w:val="22"/>
          <w:lang w:eastAsia="en-US"/>
        </w:rPr>
        <w:t xml:space="preserve">winny przekraczać </w:t>
      </w:r>
      <w:r w:rsidRPr="00FB7B99">
        <w:rPr>
          <w:rFonts w:asciiTheme="minorHAnsi" w:eastAsiaTheme="minorHAnsi" w:hAnsiTheme="minorHAnsi" w:cstheme="minorBidi"/>
          <w:bCs/>
          <w:sz w:val="22"/>
          <w:szCs w:val="22"/>
          <w:lang w:eastAsia="en-US"/>
        </w:rPr>
        <w:t xml:space="preserve">ich wysokości. </w:t>
      </w:r>
      <w:r w:rsidRPr="00FB7B99">
        <w:rPr>
          <w:rFonts w:asciiTheme="minorHAnsi" w:eastAsiaTheme="minorHAnsi" w:hAnsiTheme="minorHAnsi" w:cstheme="minorBidi"/>
          <w:b/>
          <w:bCs/>
          <w:sz w:val="22"/>
          <w:szCs w:val="22"/>
          <w:lang w:eastAsia="en-US"/>
        </w:rPr>
        <w:t>Wnioskodawca sporządzając wniosek o dofinansowanie projektu jest zobowiązany dokonać rzetelnego i racjonalnego szacowania kosztów</w:t>
      </w:r>
      <w:r w:rsidRPr="00FB7B99">
        <w:rPr>
          <w:rFonts w:asciiTheme="minorHAnsi" w:eastAsiaTheme="minorHAnsi" w:hAnsiTheme="minorHAnsi" w:cstheme="minorBidi"/>
          <w:bCs/>
          <w:sz w:val="22"/>
          <w:szCs w:val="22"/>
          <w:lang w:eastAsia="en-US"/>
        </w:rPr>
        <w:t>, w związku z tym ko</w:t>
      </w:r>
      <w:r w:rsidR="00623378">
        <w:rPr>
          <w:rFonts w:asciiTheme="minorHAnsi" w:eastAsiaTheme="minorHAnsi" w:hAnsiTheme="minorHAnsi" w:cstheme="minorBidi"/>
          <w:bCs/>
          <w:sz w:val="22"/>
          <w:szCs w:val="22"/>
          <w:lang w:eastAsia="en-US"/>
        </w:rPr>
        <w:t>szty w budżecie powinny być, co </w:t>
      </w:r>
      <w:r w:rsidRPr="00FB7B99">
        <w:rPr>
          <w:rFonts w:asciiTheme="minorHAnsi" w:eastAsiaTheme="minorHAnsi" w:hAnsiTheme="minorHAnsi" w:cstheme="minorBidi"/>
          <w:bCs/>
          <w:sz w:val="22"/>
          <w:szCs w:val="22"/>
          <w:lang w:eastAsia="en-US"/>
        </w:rPr>
        <w:t>do</w:t>
      </w:r>
      <w:r w:rsidR="00623378">
        <w:rPr>
          <w:rFonts w:asciiTheme="minorHAnsi" w:eastAsiaTheme="minorHAnsi" w:hAnsiTheme="minorHAnsi" w:cstheme="minorBidi"/>
          <w:bCs/>
          <w:sz w:val="22"/>
          <w:szCs w:val="22"/>
          <w:lang w:eastAsia="en-US"/>
        </w:rPr>
        <w:t> </w:t>
      </w:r>
      <w:r w:rsidRPr="00FB7B99">
        <w:rPr>
          <w:rFonts w:asciiTheme="minorHAnsi" w:eastAsiaTheme="minorHAnsi" w:hAnsiTheme="minorHAnsi" w:cstheme="minorBidi"/>
          <w:bCs/>
          <w:sz w:val="22"/>
          <w:szCs w:val="22"/>
          <w:lang w:eastAsia="en-US"/>
        </w:rPr>
        <w:t xml:space="preserve">zasady, niższe niż stawki maksymalne. Wskazanie stawek maksymalnych będzie możliwe w przypadkach, które będą wynikały ze specyfiki projektu, co znajdzie odzwierciedlenie w treści wniosku o dofinansowanie projektu. </w:t>
      </w:r>
    </w:p>
    <w:p w:rsidR="00FB7B99" w:rsidRPr="00C33FF9" w:rsidRDefault="00FB7B99" w:rsidP="002F7C5C">
      <w:pPr>
        <w:spacing w:line="276" w:lineRule="auto"/>
        <w:jc w:val="both"/>
        <w:rPr>
          <w:rFonts w:asciiTheme="minorHAnsi" w:eastAsiaTheme="minorHAnsi" w:hAnsiTheme="minorHAnsi" w:cstheme="minorBidi"/>
          <w:bCs/>
          <w:sz w:val="14"/>
          <w:szCs w:val="22"/>
          <w:lang w:eastAsia="en-US"/>
        </w:rPr>
      </w:pPr>
    </w:p>
    <w:p w:rsidR="00FB7B99" w:rsidRPr="00FB7B99" w:rsidRDefault="00FB7B99" w:rsidP="002F7C5C">
      <w:pPr>
        <w:spacing w:line="276" w:lineRule="auto"/>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Dokonując oceny stawek przyjętych w budżecie projektu pod uwagę brane będą w szczególności:</w:t>
      </w:r>
    </w:p>
    <w:p w:rsidR="00FB7B99" w:rsidRPr="00FB7B99" w:rsidRDefault="00FB7B99" w:rsidP="002F7C5C">
      <w:pPr>
        <w:numPr>
          <w:ilvl w:val="0"/>
          <w:numId w:val="41"/>
        </w:numPr>
        <w:spacing w:line="276" w:lineRule="auto"/>
        <w:ind w:left="426"/>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 xml:space="preserve">stopień złożoności </w:t>
      </w:r>
      <w:r w:rsidR="00245312">
        <w:rPr>
          <w:rFonts w:asciiTheme="minorHAnsi" w:eastAsiaTheme="minorHAnsi" w:hAnsiTheme="minorHAnsi" w:cstheme="minorBidi"/>
          <w:bCs/>
          <w:sz w:val="22"/>
          <w:szCs w:val="22"/>
          <w:lang w:eastAsia="en-US"/>
        </w:rPr>
        <w:t>projektu;</w:t>
      </w:r>
    </w:p>
    <w:p w:rsidR="00FB7B99" w:rsidRPr="00FB7B99" w:rsidRDefault="00FB7B99" w:rsidP="002F7C5C">
      <w:pPr>
        <w:numPr>
          <w:ilvl w:val="0"/>
          <w:numId w:val="41"/>
        </w:numPr>
        <w:spacing w:line="276" w:lineRule="auto"/>
        <w:ind w:left="426"/>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wielkość zespołu projektowego</w:t>
      </w:r>
      <w:r w:rsidR="00245312">
        <w:rPr>
          <w:rFonts w:asciiTheme="minorHAnsi" w:eastAsiaTheme="minorHAnsi" w:hAnsiTheme="minorHAnsi" w:cstheme="minorBidi"/>
          <w:bCs/>
          <w:sz w:val="22"/>
          <w:szCs w:val="22"/>
          <w:lang w:eastAsia="en-US"/>
        </w:rPr>
        <w:t>;</w:t>
      </w:r>
      <w:r w:rsidRPr="00FB7B99">
        <w:rPr>
          <w:rFonts w:asciiTheme="minorHAnsi" w:eastAsiaTheme="minorHAnsi" w:hAnsiTheme="minorHAnsi" w:cstheme="minorBidi"/>
          <w:bCs/>
          <w:sz w:val="22"/>
          <w:szCs w:val="22"/>
          <w:lang w:eastAsia="en-US"/>
        </w:rPr>
        <w:t xml:space="preserve"> </w:t>
      </w:r>
    </w:p>
    <w:p w:rsidR="00FB7B99" w:rsidRPr="00FB7B99" w:rsidRDefault="00FB7B99" w:rsidP="002F7C5C">
      <w:pPr>
        <w:numPr>
          <w:ilvl w:val="0"/>
          <w:numId w:val="41"/>
        </w:numPr>
        <w:spacing w:line="276" w:lineRule="auto"/>
        <w:ind w:left="426"/>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wielkość i struktura grupy docelowej</w:t>
      </w:r>
      <w:r w:rsidR="00245312">
        <w:rPr>
          <w:rFonts w:asciiTheme="minorHAnsi" w:eastAsiaTheme="minorHAnsi" w:hAnsiTheme="minorHAnsi" w:cstheme="minorBidi"/>
          <w:bCs/>
          <w:sz w:val="22"/>
          <w:szCs w:val="22"/>
          <w:lang w:eastAsia="en-US"/>
        </w:rPr>
        <w:t>;</w:t>
      </w:r>
      <w:r w:rsidRPr="00FB7B99">
        <w:rPr>
          <w:rFonts w:asciiTheme="minorHAnsi" w:eastAsiaTheme="minorHAnsi" w:hAnsiTheme="minorHAnsi" w:cstheme="minorBidi"/>
          <w:bCs/>
          <w:sz w:val="22"/>
          <w:szCs w:val="22"/>
          <w:lang w:eastAsia="en-US"/>
        </w:rPr>
        <w:t xml:space="preserve"> </w:t>
      </w:r>
    </w:p>
    <w:p w:rsidR="00FB7B99" w:rsidRDefault="00FB7B99" w:rsidP="002F7C5C">
      <w:pPr>
        <w:numPr>
          <w:ilvl w:val="0"/>
          <w:numId w:val="41"/>
        </w:numPr>
        <w:spacing w:line="276" w:lineRule="auto"/>
        <w:ind w:left="426"/>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zakres zadań merytorycznych.</w:t>
      </w:r>
    </w:p>
    <w:p w:rsidR="00FB7B99" w:rsidRPr="00C33FF9" w:rsidRDefault="00FB7B99" w:rsidP="002F7C5C">
      <w:pPr>
        <w:spacing w:line="276" w:lineRule="auto"/>
        <w:ind w:left="360"/>
        <w:jc w:val="both"/>
        <w:rPr>
          <w:rFonts w:asciiTheme="minorHAnsi" w:eastAsiaTheme="minorHAnsi" w:hAnsiTheme="minorHAnsi" w:cstheme="minorBidi"/>
          <w:bCs/>
          <w:sz w:val="14"/>
          <w:szCs w:val="22"/>
          <w:lang w:eastAsia="en-US"/>
        </w:rPr>
      </w:pPr>
    </w:p>
    <w:p w:rsidR="00FB7B99" w:rsidRPr="00F75D80" w:rsidRDefault="00FB7B9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 xml:space="preserve">Informacje na temat konstruowania budżetu projektu znajdują się w </w:t>
      </w:r>
      <w:r w:rsidRPr="005E0A1A">
        <w:rPr>
          <w:rFonts w:asciiTheme="minorHAnsi" w:eastAsiaTheme="minorHAnsi" w:hAnsiTheme="minorHAnsi" w:cstheme="minorBidi"/>
          <w:i/>
          <w:sz w:val="22"/>
          <w:szCs w:val="22"/>
          <w:lang w:eastAsia="en-US"/>
        </w:rPr>
        <w:t>Wytycznych dotyczących kwalifikowalności wydatków w ramach Regionalnego Programu Operacyjnego Województwa Pomorskiego na lata 2014-2020</w:t>
      </w:r>
      <w:r w:rsidRPr="00FB7B99">
        <w:rPr>
          <w:rFonts w:asciiTheme="minorHAnsi" w:eastAsiaTheme="minorHAnsi" w:hAnsiTheme="minorHAnsi" w:cstheme="minorBidi"/>
          <w:sz w:val="22"/>
          <w:szCs w:val="22"/>
          <w:lang w:eastAsia="en-US"/>
        </w:rPr>
        <w:t>.</w:t>
      </w:r>
    </w:p>
    <w:p w:rsidR="00FB7B99" w:rsidRPr="00C33FF9" w:rsidRDefault="00FB7B99" w:rsidP="002F7C5C">
      <w:pPr>
        <w:autoSpaceDE w:val="0"/>
        <w:autoSpaceDN w:val="0"/>
        <w:adjustRightInd w:val="0"/>
        <w:spacing w:line="276" w:lineRule="auto"/>
        <w:jc w:val="both"/>
        <w:rPr>
          <w:rFonts w:asciiTheme="minorHAnsi" w:eastAsiaTheme="minorHAnsi" w:hAnsiTheme="minorHAnsi" w:cstheme="minorBidi"/>
          <w:i/>
          <w:sz w:val="14"/>
          <w:szCs w:val="22"/>
          <w:lang w:eastAsia="en-US"/>
        </w:rPr>
      </w:pPr>
    </w:p>
    <w:p w:rsidR="000A603A" w:rsidRPr="003246A1" w:rsidRDefault="000A603A" w:rsidP="002F7C5C">
      <w:pPr>
        <w:pStyle w:val="Akapitzlist"/>
        <w:numPr>
          <w:ilvl w:val="1"/>
          <w:numId w:val="7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83" w:name="_Toc462230831"/>
      <w:r w:rsidRPr="003246A1">
        <w:rPr>
          <w:rFonts w:asciiTheme="minorHAnsi" w:eastAsiaTheme="majorEastAsia" w:hAnsiTheme="minorHAnsi"/>
          <w:b/>
          <w:bCs/>
          <w:iCs/>
          <w:color w:val="FFFFFF" w:themeColor="background1"/>
          <w:sz w:val="24"/>
        </w:rPr>
        <w:t>ŚRODKI TRWAŁE I CROSS-FINANCING (INSTRUMENT ELASTYCZNOŚCI)</w:t>
      </w:r>
      <w:bookmarkEnd w:id="81"/>
      <w:bookmarkEnd w:id="82"/>
      <w:r w:rsidRPr="003246A1">
        <w:rPr>
          <w:rFonts w:asciiTheme="minorHAnsi" w:eastAsiaTheme="majorEastAsia" w:hAnsiTheme="minorHAnsi"/>
          <w:b/>
          <w:bCs/>
          <w:iCs/>
          <w:color w:val="FFFFFF" w:themeColor="background1"/>
          <w:sz w:val="24"/>
        </w:rPr>
        <w:t xml:space="preserve"> W PROJEKCIE</w:t>
      </w:r>
      <w:bookmarkEnd w:id="83"/>
    </w:p>
    <w:p w:rsidR="000A603A" w:rsidRPr="00C33FF9" w:rsidRDefault="000A603A" w:rsidP="002F7C5C">
      <w:pPr>
        <w:spacing w:line="276" w:lineRule="auto"/>
        <w:jc w:val="both"/>
        <w:rPr>
          <w:rFonts w:asciiTheme="minorHAnsi" w:eastAsiaTheme="minorHAnsi" w:hAnsiTheme="minorHAnsi" w:cstheme="minorBidi"/>
          <w:sz w:val="14"/>
          <w:szCs w:val="22"/>
          <w:lang w:eastAsia="en-US"/>
        </w:rPr>
      </w:pPr>
    </w:p>
    <w:p w:rsidR="00F75D80" w:rsidRPr="00F75D80" w:rsidRDefault="00F75D80" w:rsidP="002F7C5C">
      <w:pPr>
        <w:spacing w:line="276" w:lineRule="auto"/>
        <w:jc w:val="both"/>
        <w:rPr>
          <w:rFonts w:asciiTheme="minorHAnsi" w:eastAsiaTheme="minorHAnsi" w:hAnsiTheme="minorHAnsi" w:cstheme="minorBidi"/>
          <w:sz w:val="22"/>
          <w:szCs w:val="22"/>
          <w:lang w:eastAsia="en-US"/>
        </w:rPr>
      </w:pPr>
      <w:r w:rsidRPr="00F75D80">
        <w:rPr>
          <w:rFonts w:asciiTheme="minorHAnsi" w:eastAsiaTheme="minorHAnsi" w:hAnsiTheme="minorHAnsi" w:cstheme="minorBidi"/>
          <w:sz w:val="22"/>
          <w:szCs w:val="22"/>
          <w:lang w:eastAsia="en-US"/>
        </w:rPr>
        <w:t xml:space="preserve">Wnioskodawca jest zobowiązany już na etapie przygotowania projektu i wniosku o dofinansowanie projektu przewidzieć kategorie wydatków kwalifikujące się do </w:t>
      </w:r>
      <w:r>
        <w:rPr>
          <w:rFonts w:asciiTheme="minorHAnsi" w:eastAsiaTheme="minorHAnsi" w:hAnsiTheme="minorHAnsi" w:cstheme="minorBidi"/>
          <w:sz w:val="22"/>
          <w:szCs w:val="22"/>
          <w:lang w:eastAsia="en-US"/>
        </w:rPr>
        <w:t>do</w:t>
      </w:r>
      <w:r w:rsidRPr="00F75D80">
        <w:rPr>
          <w:rFonts w:asciiTheme="minorHAnsi" w:eastAsiaTheme="minorHAnsi" w:hAnsiTheme="minorHAnsi" w:cstheme="minorBidi"/>
          <w:sz w:val="22"/>
          <w:szCs w:val="22"/>
          <w:lang w:eastAsia="en-US"/>
        </w:rPr>
        <w:t>finansowania w ramach środków trwałych i cross-</w:t>
      </w:r>
      <w:proofErr w:type="spellStart"/>
      <w:r w:rsidRPr="00F75D80">
        <w:rPr>
          <w:rFonts w:asciiTheme="minorHAnsi" w:eastAsiaTheme="minorHAnsi" w:hAnsiTheme="minorHAnsi" w:cstheme="minorBidi"/>
          <w:sz w:val="22"/>
          <w:szCs w:val="22"/>
          <w:lang w:eastAsia="en-US"/>
        </w:rPr>
        <w:t>financingu</w:t>
      </w:r>
      <w:proofErr w:type="spellEnd"/>
      <w:r w:rsidRPr="00F75D80">
        <w:rPr>
          <w:rFonts w:asciiTheme="minorHAnsi" w:eastAsiaTheme="minorHAnsi" w:hAnsiTheme="minorHAnsi" w:cstheme="minorBidi"/>
          <w:sz w:val="22"/>
          <w:szCs w:val="22"/>
          <w:lang w:eastAsia="en-US"/>
        </w:rPr>
        <w:t xml:space="preserve">. </w:t>
      </w:r>
    </w:p>
    <w:p w:rsidR="00F75D80" w:rsidRPr="00C33FF9" w:rsidRDefault="00F75D80" w:rsidP="002F7C5C">
      <w:pPr>
        <w:spacing w:line="276" w:lineRule="auto"/>
        <w:jc w:val="both"/>
        <w:rPr>
          <w:rFonts w:asciiTheme="minorHAnsi" w:eastAsiaTheme="minorHAnsi" w:hAnsiTheme="minorHAnsi" w:cstheme="minorBidi"/>
          <w:sz w:val="14"/>
          <w:szCs w:val="22"/>
          <w:lang w:eastAsia="en-US"/>
        </w:rPr>
      </w:pPr>
    </w:p>
    <w:p w:rsidR="00F75D80" w:rsidRPr="00F75D80" w:rsidRDefault="00F75D80" w:rsidP="002F7C5C">
      <w:pPr>
        <w:autoSpaceDE w:val="0"/>
        <w:autoSpaceDN w:val="0"/>
        <w:adjustRightInd w:val="0"/>
        <w:spacing w:line="276" w:lineRule="auto"/>
        <w:jc w:val="both"/>
        <w:rPr>
          <w:rFonts w:ascii="Calibri" w:eastAsiaTheme="minorHAnsi" w:hAnsi="Calibri" w:cstheme="minorBidi"/>
          <w:sz w:val="22"/>
          <w:szCs w:val="22"/>
          <w:lang w:eastAsia="en-US"/>
        </w:rPr>
      </w:pPr>
      <w:r w:rsidRPr="00F75D80">
        <w:rPr>
          <w:rFonts w:ascii="Calibri" w:eastAsiaTheme="minorHAnsi" w:hAnsi="Calibri" w:cstheme="minorBidi"/>
          <w:sz w:val="22"/>
          <w:szCs w:val="22"/>
          <w:lang w:eastAsia="en-US"/>
        </w:rPr>
        <w:t>Środki trwałe ze względu na sposób ich wykorzystania w ramach i na rzecz projektu dzielą się na:</w:t>
      </w:r>
    </w:p>
    <w:p w:rsidR="00F75D80" w:rsidRPr="00245312" w:rsidRDefault="00F75D80" w:rsidP="002F7C5C">
      <w:pPr>
        <w:numPr>
          <w:ilvl w:val="0"/>
          <w:numId w:val="3"/>
        </w:numPr>
        <w:tabs>
          <w:tab w:val="clear" w:pos="390"/>
          <w:tab w:val="num" w:pos="177"/>
        </w:tabs>
        <w:autoSpaceDE w:val="0"/>
        <w:autoSpaceDN w:val="0"/>
        <w:adjustRightInd w:val="0"/>
        <w:spacing w:line="276" w:lineRule="auto"/>
        <w:ind w:left="426" w:hanging="284"/>
        <w:jc w:val="both"/>
        <w:rPr>
          <w:rFonts w:ascii="Calibri" w:eastAsiaTheme="minorHAnsi" w:hAnsi="Calibri" w:cstheme="minorBidi"/>
          <w:sz w:val="22"/>
          <w:szCs w:val="22"/>
          <w:lang w:eastAsia="en-US"/>
        </w:rPr>
      </w:pPr>
      <w:r w:rsidRPr="00245312">
        <w:rPr>
          <w:rFonts w:ascii="Calibri" w:eastAsiaTheme="minorHAnsi" w:hAnsi="Calibri" w:cstheme="minorBidi"/>
          <w:sz w:val="22"/>
          <w:szCs w:val="22"/>
          <w:lang w:eastAsia="en-US"/>
        </w:rPr>
        <w:t>środki trwałe bezpośrednio powiązane z przedmiotem projektu</w:t>
      </w:r>
      <w:r w:rsidR="00245312">
        <w:rPr>
          <w:rFonts w:ascii="Calibri" w:eastAsiaTheme="minorHAnsi" w:hAnsi="Calibri" w:cstheme="minorBidi"/>
          <w:sz w:val="22"/>
          <w:szCs w:val="22"/>
          <w:lang w:eastAsia="en-US"/>
        </w:rPr>
        <w:t>;</w:t>
      </w:r>
    </w:p>
    <w:p w:rsidR="00F75D80" w:rsidRPr="00245312" w:rsidRDefault="00F75D80" w:rsidP="002F7C5C">
      <w:pPr>
        <w:numPr>
          <w:ilvl w:val="0"/>
          <w:numId w:val="3"/>
        </w:numPr>
        <w:tabs>
          <w:tab w:val="clear" w:pos="390"/>
          <w:tab w:val="num" w:pos="177"/>
        </w:tabs>
        <w:autoSpaceDE w:val="0"/>
        <w:autoSpaceDN w:val="0"/>
        <w:adjustRightInd w:val="0"/>
        <w:spacing w:line="276" w:lineRule="auto"/>
        <w:ind w:left="426" w:hanging="284"/>
        <w:jc w:val="both"/>
        <w:rPr>
          <w:rFonts w:ascii="Calibri" w:eastAsiaTheme="minorHAnsi" w:hAnsi="Calibri" w:cstheme="minorBidi"/>
          <w:sz w:val="22"/>
          <w:szCs w:val="22"/>
          <w:lang w:eastAsia="en-US"/>
        </w:rPr>
      </w:pPr>
      <w:r w:rsidRPr="00245312">
        <w:rPr>
          <w:rFonts w:ascii="Calibri" w:eastAsiaTheme="minorHAnsi" w:hAnsi="Calibri" w:cstheme="minorBidi"/>
          <w:sz w:val="22"/>
          <w:szCs w:val="22"/>
          <w:lang w:eastAsia="en-US"/>
        </w:rPr>
        <w:t>środki trwałe wykorzystywane w celu wspomagania procesu wdrażania projektu.</w:t>
      </w:r>
    </w:p>
    <w:p w:rsidR="00F75D80" w:rsidRPr="00C33FF9" w:rsidRDefault="00F75D80" w:rsidP="002F7C5C">
      <w:pPr>
        <w:tabs>
          <w:tab w:val="num" w:pos="720"/>
        </w:tabs>
        <w:autoSpaceDE w:val="0"/>
        <w:autoSpaceDN w:val="0"/>
        <w:adjustRightInd w:val="0"/>
        <w:spacing w:line="276" w:lineRule="auto"/>
        <w:ind w:left="390"/>
        <w:jc w:val="both"/>
        <w:rPr>
          <w:rFonts w:ascii="Calibri" w:eastAsiaTheme="minorHAnsi" w:hAnsi="Calibri" w:cstheme="minorBidi"/>
          <w:sz w:val="14"/>
          <w:szCs w:val="22"/>
          <w:lang w:eastAsia="en-US"/>
        </w:rPr>
      </w:pPr>
    </w:p>
    <w:p w:rsidR="00F75D80" w:rsidRPr="00F75D80" w:rsidRDefault="00F75D80" w:rsidP="002F7C5C">
      <w:pPr>
        <w:spacing w:line="276" w:lineRule="auto"/>
        <w:jc w:val="both"/>
        <w:rPr>
          <w:rFonts w:ascii="Calibri" w:eastAsiaTheme="minorHAnsi" w:hAnsi="Calibri" w:cstheme="minorBidi"/>
          <w:sz w:val="22"/>
          <w:szCs w:val="22"/>
          <w:lang w:eastAsia="en-US"/>
        </w:rPr>
      </w:pPr>
      <w:r w:rsidRPr="00F75D80">
        <w:rPr>
          <w:rFonts w:ascii="Calibri" w:eastAsiaTheme="minorHAnsi" w:hAnsi="Calibri" w:cstheme="minorBidi"/>
          <w:sz w:val="22"/>
          <w:szCs w:val="22"/>
          <w:lang w:eastAsia="en-US"/>
        </w:rPr>
        <w:t>Wydatki na zakup środków trwałych mogą być uznane za kwalifikowalne pod warunkiem ich bezpośredniego wskazania we wniosku o dofinansowanie projektu wraz z uzasadnieniem dla</w:t>
      </w:r>
      <w:r w:rsidR="00676EE3">
        <w:rPr>
          <w:rFonts w:ascii="Calibri" w:eastAsiaTheme="minorHAnsi" w:hAnsi="Calibri" w:cstheme="minorBidi"/>
          <w:sz w:val="22"/>
          <w:szCs w:val="22"/>
          <w:lang w:eastAsia="en-US"/>
        </w:rPr>
        <w:t> </w:t>
      </w:r>
      <w:r w:rsidRPr="00F75D80">
        <w:rPr>
          <w:rFonts w:ascii="Calibri" w:eastAsiaTheme="minorHAnsi" w:hAnsi="Calibri" w:cstheme="minorBidi"/>
          <w:sz w:val="22"/>
          <w:szCs w:val="22"/>
          <w:lang w:eastAsia="en-US"/>
        </w:rPr>
        <w:t>konieczności ich zakupu.</w:t>
      </w:r>
    </w:p>
    <w:p w:rsidR="00F75D80" w:rsidRPr="00C33FF9" w:rsidRDefault="00F75D80" w:rsidP="002F7C5C">
      <w:pPr>
        <w:spacing w:line="276" w:lineRule="auto"/>
        <w:jc w:val="both"/>
        <w:rPr>
          <w:rFonts w:ascii="Calibri" w:eastAsiaTheme="minorHAnsi" w:hAnsi="Calibri" w:cstheme="minorBidi"/>
          <w:sz w:val="14"/>
          <w:szCs w:val="22"/>
          <w:lang w:eastAsia="en-US"/>
        </w:rPr>
      </w:pPr>
    </w:p>
    <w:p w:rsidR="00245312" w:rsidRDefault="00F75D80" w:rsidP="002F7C5C">
      <w:pPr>
        <w:shd w:val="clear" w:color="auto" w:fill="FFFFFF" w:themeFill="background1"/>
        <w:spacing w:line="276" w:lineRule="auto"/>
        <w:jc w:val="both"/>
        <w:rPr>
          <w:rFonts w:ascii="Calibri" w:eastAsia="Calibri" w:hAnsi="Calibri" w:cs="Arial"/>
          <w:b/>
          <w:sz w:val="22"/>
          <w:szCs w:val="22"/>
        </w:rPr>
      </w:pPr>
      <w:r w:rsidRPr="00F75D80">
        <w:rPr>
          <w:rFonts w:ascii="Calibri" w:eastAsiaTheme="minorHAnsi" w:hAnsi="Calibri" w:cstheme="minorBidi"/>
          <w:sz w:val="22"/>
          <w:szCs w:val="22"/>
          <w:lang w:eastAsia="en-US"/>
        </w:rPr>
        <w:t xml:space="preserve">W ramach konkursu wartość wydatków poniesionych na zakup środków trwałych o wartości jednostkowej </w:t>
      </w:r>
      <w:r w:rsidRPr="00F75D80">
        <w:rPr>
          <w:rFonts w:ascii="Calibri" w:eastAsiaTheme="minorHAnsi" w:hAnsi="Calibri" w:cstheme="minorBidi"/>
          <w:sz w:val="22"/>
          <w:szCs w:val="22"/>
          <w:u w:val="single"/>
          <w:lang w:eastAsia="en-US"/>
        </w:rPr>
        <w:t>równej i wyższej</w:t>
      </w:r>
      <w:r w:rsidRPr="00F75D80">
        <w:rPr>
          <w:rFonts w:ascii="Calibri" w:eastAsiaTheme="minorHAnsi" w:hAnsi="Calibri" w:cstheme="minorBidi"/>
          <w:sz w:val="22"/>
          <w:szCs w:val="22"/>
          <w:lang w:eastAsia="en-US"/>
        </w:rPr>
        <w:t xml:space="preserve"> niż </w:t>
      </w:r>
      <w:r w:rsidRPr="00F75D80">
        <w:rPr>
          <w:rFonts w:ascii="Calibri" w:eastAsiaTheme="minorHAnsi" w:hAnsi="Calibri" w:cstheme="minorBidi"/>
          <w:b/>
          <w:sz w:val="22"/>
          <w:szCs w:val="22"/>
          <w:lang w:eastAsia="en-US"/>
        </w:rPr>
        <w:t>350 PLN netto</w:t>
      </w:r>
      <w:r w:rsidRPr="00F75D80">
        <w:rPr>
          <w:rFonts w:ascii="Calibri" w:eastAsiaTheme="minorHAnsi" w:hAnsi="Calibri" w:cstheme="minorBidi"/>
          <w:sz w:val="22"/>
          <w:szCs w:val="22"/>
          <w:lang w:eastAsia="en-US"/>
        </w:rPr>
        <w:t xml:space="preserve"> w ramach kosztów bezpośrednich projektu</w:t>
      </w:r>
      <w:r w:rsidRPr="00F75D80" w:rsidDel="00953785">
        <w:rPr>
          <w:rFonts w:ascii="Calibri" w:eastAsiaTheme="minorHAnsi" w:hAnsi="Calibri" w:cstheme="minorBidi"/>
          <w:sz w:val="22"/>
          <w:szCs w:val="22"/>
          <w:lang w:eastAsia="en-US"/>
        </w:rPr>
        <w:t xml:space="preserve"> </w:t>
      </w:r>
      <w:r w:rsidR="00C33FF9">
        <w:rPr>
          <w:rFonts w:ascii="Calibri" w:eastAsiaTheme="minorHAnsi" w:hAnsi="Calibri" w:cstheme="minorBidi"/>
          <w:sz w:val="22"/>
          <w:szCs w:val="22"/>
          <w:lang w:eastAsia="en-US"/>
        </w:rPr>
        <w:t>oraz </w:t>
      </w:r>
      <w:r w:rsidRPr="00F75D80">
        <w:rPr>
          <w:rFonts w:ascii="Calibri" w:eastAsiaTheme="minorHAnsi" w:hAnsi="Calibri" w:cstheme="minorBidi"/>
          <w:sz w:val="22"/>
          <w:szCs w:val="22"/>
          <w:lang w:eastAsia="en-US"/>
        </w:rPr>
        <w:t>wydatków w ramach cross-</w:t>
      </w:r>
      <w:proofErr w:type="spellStart"/>
      <w:r w:rsidRPr="00F75D80">
        <w:rPr>
          <w:rFonts w:ascii="Calibri" w:eastAsiaTheme="minorHAnsi" w:hAnsi="Calibri" w:cstheme="minorBidi"/>
          <w:sz w:val="22"/>
          <w:szCs w:val="22"/>
          <w:lang w:eastAsia="en-US"/>
        </w:rPr>
        <w:t>financingu</w:t>
      </w:r>
      <w:proofErr w:type="spellEnd"/>
      <w:r w:rsidRPr="00F75D80">
        <w:rPr>
          <w:rFonts w:ascii="Calibri" w:eastAsiaTheme="minorHAnsi" w:hAnsi="Calibri" w:cstheme="minorBidi"/>
          <w:sz w:val="22"/>
          <w:szCs w:val="22"/>
          <w:lang w:eastAsia="en-US"/>
        </w:rPr>
        <w:t xml:space="preserve"> nie może łącznie przekroczyć </w:t>
      </w:r>
      <w:r w:rsidRPr="00F75D80">
        <w:rPr>
          <w:rFonts w:ascii="Calibri" w:eastAsiaTheme="minorHAnsi" w:hAnsi="Calibri" w:cstheme="minorBidi"/>
          <w:b/>
          <w:sz w:val="22"/>
          <w:szCs w:val="22"/>
          <w:lang w:eastAsia="en-US"/>
        </w:rPr>
        <w:t>10%</w:t>
      </w:r>
      <w:r w:rsidRPr="00F75D80">
        <w:rPr>
          <w:rFonts w:ascii="Calibri" w:eastAsiaTheme="minorHAnsi" w:hAnsi="Calibri" w:cstheme="minorBidi"/>
          <w:sz w:val="22"/>
          <w:szCs w:val="22"/>
          <w:lang w:eastAsia="en-US"/>
        </w:rPr>
        <w:t xml:space="preserve"> kosztów kwalifikowalnych projektu, </w:t>
      </w:r>
      <w:r w:rsidRPr="00F75D80">
        <w:rPr>
          <w:rFonts w:ascii="Calibri" w:eastAsia="Calibri" w:hAnsi="Calibri" w:cs="Arial"/>
          <w:sz w:val="22"/>
          <w:szCs w:val="22"/>
        </w:rPr>
        <w:t>z zastrzeżeniem, że wydatki w ramach cross-</w:t>
      </w:r>
      <w:proofErr w:type="spellStart"/>
      <w:r w:rsidRPr="00F75D80">
        <w:rPr>
          <w:rFonts w:ascii="Calibri" w:eastAsia="Calibri" w:hAnsi="Calibri" w:cs="Arial"/>
          <w:sz w:val="22"/>
          <w:szCs w:val="22"/>
        </w:rPr>
        <w:t>financingu</w:t>
      </w:r>
      <w:proofErr w:type="spellEnd"/>
      <w:r w:rsidRPr="00F75D80">
        <w:rPr>
          <w:rFonts w:ascii="Calibri" w:eastAsia="Calibri" w:hAnsi="Calibri" w:cs="Arial"/>
          <w:sz w:val="22"/>
          <w:szCs w:val="22"/>
        </w:rPr>
        <w:t xml:space="preserve"> nie mogą przekroczyć </w:t>
      </w:r>
      <w:r w:rsidRPr="00F75D80">
        <w:rPr>
          <w:rFonts w:ascii="Calibri" w:eastAsia="Calibri" w:hAnsi="Calibri" w:cs="Arial"/>
          <w:b/>
          <w:sz w:val="22"/>
          <w:szCs w:val="22"/>
        </w:rPr>
        <w:t>10%</w:t>
      </w:r>
      <w:r w:rsidRPr="00F75D80">
        <w:rPr>
          <w:rFonts w:ascii="Calibri" w:eastAsia="Calibri" w:hAnsi="Calibri" w:cs="Arial"/>
          <w:sz w:val="22"/>
          <w:szCs w:val="22"/>
        </w:rPr>
        <w:t xml:space="preserve"> </w:t>
      </w:r>
      <w:r w:rsidRPr="00F75D80">
        <w:rPr>
          <w:rFonts w:ascii="Calibri" w:eastAsia="Calibri" w:hAnsi="Calibri" w:cs="Arial"/>
          <w:b/>
          <w:sz w:val="22"/>
          <w:szCs w:val="22"/>
        </w:rPr>
        <w:t>kwoty dofinansowania UE.</w:t>
      </w:r>
    </w:p>
    <w:p w:rsidR="00245312" w:rsidRPr="00C33FF9" w:rsidRDefault="00245312" w:rsidP="002F7C5C">
      <w:pPr>
        <w:spacing w:line="276" w:lineRule="auto"/>
        <w:rPr>
          <w:rFonts w:ascii="Calibri" w:eastAsia="Calibri" w:hAnsi="Calibri" w:cs="Arial"/>
          <w:b/>
          <w:sz w:val="14"/>
          <w:szCs w:val="22"/>
        </w:rPr>
      </w:pPr>
    </w:p>
    <w:p w:rsidR="00F75D80" w:rsidRPr="00F75D80" w:rsidRDefault="00F75D80" w:rsidP="002F7C5C">
      <w:pPr>
        <w:shd w:val="clear" w:color="auto" w:fill="FFFFFF"/>
        <w:spacing w:line="276" w:lineRule="auto"/>
        <w:jc w:val="both"/>
        <w:rPr>
          <w:rFonts w:asciiTheme="minorHAnsi" w:eastAsiaTheme="minorHAnsi" w:hAnsiTheme="minorHAnsi" w:cs="Arial"/>
          <w:sz w:val="22"/>
          <w:szCs w:val="22"/>
        </w:rPr>
      </w:pPr>
      <w:r w:rsidRPr="00F75D80">
        <w:rPr>
          <w:rFonts w:asciiTheme="minorHAnsi" w:eastAsiaTheme="minorHAnsi" w:hAnsiTheme="minorHAnsi" w:cs="Arial"/>
          <w:sz w:val="22"/>
          <w:szCs w:val="22"/>
        </w:rPr>
        <w:t>Wydatki w ramach cross-</w:t>
      </w:r>
      <w:proofErr w:type="spellStart"/>
      <w:r w:rsidRPr="00F75D80">
        <w:rPr>
          <w:rFonts w:asciiTheme="minorHAnsi" w:eastAsiaTheme="minorHAnsi" w:hAnsiTheme="minorHAnsi" w:cs="Arial"/>
          <w:sz w:val="22"/>
          <w:szCs w:val="22"/>
        </w:rPr>
        <w:t>financingu</w:t>
      </w:r>
      <w:proofErr w:type="spellEnd"/>
      <w:r w:rsidRPr="00F75D80">
        <w:rPr>
          <w:rFonts w:asciiTheme="minorHAnsi" w:eastAsiaTheme="minorHAnsi" w:hAnsiTheme="minorHAnsi" w:cs="Arial"/>
          <w:sz w:val="22"/>
          <w:szCs w:val="22"/>
        </w:rPr>
        <w:t xml:space="preserve"> obejmują wyłącznie:</w:t>
      </w:r>
    </w:p>
    <w:p w:rsidR="00F75D80" w:rsidRPr="00F75D80" w:rsidRDefault="00F75D80" w:rsidP="002F7C5C">
      <w:pPr>
        <w:numPr>
          <w:ilvl w:val="0"/>
          <w:numId w:val="67"/>
        </w:numPr>
        <w:shd w:val="clear" w:color="auto" w:fill="FFFFFF"/>
        <w:spacing w:after="200" w:line="276" w:lineRule="auto"/>
        <w:ind w:left="426"/>
        <w:contextualSpacing/>
        <w:jc w:val="both"/>
        <w:rPr>
          <w:rFonts w:asciiTheme="minorHAnsi" w:eastAsiaTheme="minorHAnsi" w:hAnsiTheme="minorHAnsi" w:cs="Arial"/>
          <w:sz w:val="22"/>
          <w:szCs w:val="22"/>
        </w:rPr>
      </w:pPr>
      <w:r w:rsidRPr="00F75D80">
        <w:rPr>
          <w:rFonts w:asciiTheme="minorHAnsi" w:eastAsiaTheme="minorHAnsi" w:hAnsiTheme="minorHAnsi" w:cs="Arial"/>
          <w:sz w:val="22"/>
          <w:szCs w:val="22"/>
        </w:rPr>
        <w:t xml:space="preserve">zakup infrastruktury, przy czym przez infrastrukturę rozumie się elementy nieprzenośne, na stałe przytwierdzone do nieruchomości, np. wykonanie podjazdu do </w:t>
      </w:r>
      <w:r w:rsidR="00245312">
        <w:rPr>
          <w:rFonts w:asciiTheme="minorHAnsi" w:eastAsiaTheme="minorHAnsi" w:hAnsiTheme="minorHAnsi" w:cs="Arial"/>
          <w:sz w:val="22"/>
          <w:szCs w:val="22"/>
        </w:rPr>
        <w:t>budynku, zainstalowanie windy w budynku;</w:t>
      </w:r>
    </w:p>
    <w:p w:rsidR="00F75D80" w:rsidRDefault="00F75D80" w:rsidP="002F7C5C">
      <w:pPr>
        <w:numPr>
          <w:ilvl w:val="0"/>
          <w:numId w:val="67"/>
        </w:numPr>
        <w:shd w:val="clear" w:color="auto" w:fill="FFFFFF"/>
        <w:spacing w:after="200" w:line="276" w:lineRule="auto"/>
        <w:ind w:left="426"/>
        <w:contextualSpacing/>
        <w:jc w:val="both"/>
        <w:rPr>
          <w:rFonts w:asciiTheme="minorHAnsi" w:eastAsiaTheme="minorHAnsi" w:hAnsiTheme="minorHAnsi" w:cs="Arial"/>
          <w:sz w:val="22"/>
          <w:szCs w:val="22"/>
        </w:rPr>
      </w:pPr>
      <w:r w:rsidRPr="00F75D80">
        <w:rPr>
          <w:rFonts w:asciiTheme="minorHAnsi" w:eastAsiaTheme="minorHAnsi" w:hAnsiTheme="minorHAnsi" w:cs="Arial"/>
          <w:sz w:val="22"/>
          <w:szCs w:val="22"/>
        </w:rPr>
        <w:t>dostosowanie lub adaptację (prace remontowo-wykończeniowe) budynków i pomieszczeń.</w:t>
      </w:r>
    </w:p>
    <w:p w:rsidR="005E0A1A" w:rsidRDefault="00F75D80" w:rsidP="002F7C5C">
      <w:pPr>
        <w:autoSpaceDE w:val="0"/>
        <w:autoSpaceDN w:val="0"/>
        <w:adjustRightInd w:val="0"/>
        <w:spacing w:line="276" w:lineRule="auto"/>
        <w:jc w:val="both"/>
        <w:rPr>
          <w:rFonts w:asciiTheme="minorHAnsi" w:eastAsiaTheme="minorHAnsi" w:hAnsiTheme="minorHAnsi" w:cstheme="minorBidi"/>
          <w:i/>
          <w:sz w:val="22"/>
          <w:szCs w:val="22"/>
          <w:lang w:eastAsia="en-US"/>
        </w:rPr>
      </w:pPr>
      <w:r w:rsidRPr="00F75D80">
        <w:rPr>
          <w:rFonts w:asciiTheme="minorHAnsi" w:eastAsiaTheme="minorHAnsi" w:hAnsiTheme="minorHAnsi" w:cstheme="minorBidi"/>
          <w:sz w:val="22"/>
          <w:szCs w:val="22"/>
          <w:lang w:eastAsia="en-US"/>
        </w:rPr>
        <w:t xml:space="preserve">Informacje na temat zakupu środków trwałych, wartości </w:t>
      </w:r>
      <w:r w:rsidR="00C33FF9">
        <w:rPr>
          <w:rFonts w:asciiTheme="minorHAnsi" w:eastAsiaTheme="minorHAnsi" w:hAnsiTheme="minorHAnsi" w:cstheme="minorBidi"/>
          <w:sz w:val="22"/>
          <w:szCs w:val="22"/>
          <w:lang w:eastAsia="en-US"/>
        </w:rPr>
        <w:t xml:space="preserve">niematerialnych i prawnych </w:t>
      </w:r>
      <w:r w:rsidR="00C33FF9">
        <w:rPr>
          <w:rFonts w:asciiTheme="minorHAnsi" w:eastAsiaTheme="minorHAnsi" w:hAnsiTheme="minorHAnsi" w:cstheme="minorBidi"/>
          <w:sz w:val="22"/>
          <w:szCs w:val="22"/>
          <w:lang w:eastAsia="en-US"/>
        </w:rPr>
        <w:br/>
        <w:t>oraz </w:t>
      </w:r>
      <w:r w:rsidRPr="00F75D80">
        <w:rPr>
          <w:rFonts w:asciiTheme="minorHAnsi" w:eastAsiaTheme="minorHAnsi" w:hAnsiTheme="minorHAnsi" w:cstheme="minorBidi"/>
          <w:sz w:val="22"/>
          <w:szCs w:val="22"/>
          <w:lang w:eastAsia="en-US"/>
        </w:rPr>
        <w:t>cross-</w:t>
      </w:r>
      <w:proofErr w:type="spellStart"/>
      <w:r w:rsidRPr="00F75D80">
        <w:rPr>
          <w:rFonts w:asciiTheme="minorHAnsi" w:eastAsiaTheme="minorHAnsi" w:hAnsiTheme="minorHAnsi" w:cstheme="minorBidi"/>
          <w:sz w:val="22"/>
          <w:szCs w:val="22"/>
          <w:lang w:eastAsia="en-US"/>
        </w:rPr>
        <w:t>financingu</w:t>
      </w:r>
      <w:proofErr w:type="spellEnd"/>
      <w:r w:rsidRPr="00F75D80">
        <w:rPr>
          <w:rFonts w:asciiTheme="minorHAnsi" w:eastAsiaTheme="minorHAnsi" w:hAnsiTheme="minorHAnsi" w:cstheme="minorBidi"/>
          <w:sz w:val="22"/>
          <w:szCs w:val="22"/>
          <w:lang w:eastAsia="en-US"/>
        </w:rPr>
        <w:t xml:space="preserve"> w projekcie znajdują się w </w:t>
      </w:r>
      <w:r w:rsidRPr="005E0A1A">
        <w:rPr>
          <w:rFonts w:asciiTheme="minorHAnsi" w:eastAsiaTheme="minorHAnsi" w:hAnsiTheme="minorHAnsi" w:cstheme="minorBidi"/>
          <w:i/>
          <w:sz w:val="22"/>
          <w:szCs w:val="22"/>
          <w:lang w:eastAsia="en-US"/>
        </w:rPr>
        <w:t>Wytycznych dotycząc</w:t>
      </w:r>
      <w:r w:rsidR="00C33FF9">
        <w:rPr>
          <w:rFonts w:asciiTheme="minorHAnsi" w:eastAsiaTheme="minorHAnsi" w:hAnsiTheme="minorHAnsi" w:cstheme="minorBidi"/>
          <w:i/>
          <w:sz w:val="22"/>
          <w:szCs w:val="22"/>
          <w:lang w:eastAsia="en-US"/>
        </w:rPr>
        <w:t xml:space="preserve">ych kwalifikowalności wydatków </w:t>
      </w:r>
      <w:r w:rsidRPr="005E0A1A">
        <w:rPr>
          <w:rFonts w:asciiTheme="minorHAnsi" w:eastAsiaTheme="minorHAnsi" w:hAnsiTheme="minorHAnsi" w:cstheme="minorBidi"/>
          <w:i/>
          <w:sz w:val="22"/>
          <w:szCs w:val="22"/>
          <w:lang w:eastAsia="en-US"/>
        </w:rPr>
        <w:t>w</w:t>
      </w:r>
      <w:r w:rsidR="00C33FF9">
        <w:rPr>
          <w:rFonts w:asciiTheme="minorHAnsi" w:eastAsiaTheme="minorHAnsi" w:hAnsiTheme="minorHAnsi" w:cstheme="minorBidi"/>
          <w:i/>
          <w:sz w:val="22"/>
          <w:szCs w:val="22"/>
          <w:lang w:eastAsia="en-US"/>
        </w:rPr>
        <w:t> </w:t>
      </w:r>
      <w:r w:rsidRPr="005E0A1A">
        <w:rPr>
          <w:rFonts w:asciiTheme="minorHAnsi" w:eastAsiaTheme="minorHAnsi" w:hAnsiTheme="minorHAnsi" w:cstheme="minorBidi"/>
          <w:i/>
          <w:sz w:val="22"/>
          <w:szCs w:val="22"/>
          <w:lang w:eastAsia="en-US"/>
        </w:rPr>
        <w:t>ramach Regionalnego Programu Operacyjnego Województwa Pomorskiego na lata 2014-2020.</w:t>
      </w:r>
    </w:p>
    <w:p w:rsidR="000A603A" w:rsidRPr="003246A1" w:rsidRDefault="000A603A" w:rsidP="002F7C5C">
      <w:pPr>
        <w:pStyle w:val="Akapitzlist"/>
        <w:numPr>
          <w:ilvl w:val="1"/>
          <w:numId w:val="7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84" w:name="_Toc419892497"/>
      <w:bookmarkStart w:id="85" w:name="_Toc422301644"/>
      <w:bookmarkStart w:id="86" w:name="_Toc462230832"/>
      <w:r w:rsidRPr="003246A1">
        <w:rPr>
          <w:rFonts w:asciiTheme="minorHAnsi" w:eastAsiaTheme="majorEastAsia" w:hAnsiTheme="minorHAnsi"/>
          <w:b/>
          <w:bCs/>
          <w:iCs/>
          <w:color w:val="FFFFFF" w:themeColor="background1"/>
          <w:sz w:val="24"/>
        </w:rPr>
        <w:lastRenderedPageBreak/>
        <w:t>ZASADY KWALIFIKOWALNOŚ</w:t>
      </w:r>
      <w:bookmarkEnd w:id="84"/>
      <w:r w:rsidRPr="003246A1">
        <w:rPr>
          <w:rFonts w:asciiTheme="minorHAnsi" w:eastAsiaTheme="majorEastAsia" w:hAnsiTheme="minorHAnsi"/>
          <w:b/>
          <w:bCs/>
          <w:iCs/>
          <w:color w:val="FFFFFF" w:themeColor="background1"/>
          <w:sz w:val="24"/>
        </w:rPr>
        <w:t>CI PROJEKTU</w:t>
      </w:r>
      <w:bookmarkEnd w:id="85"/>
      <w:r w:rsidRPr="003246A1">
        <w:rPr>
          <w:rFonts w:asciiTheme="minorHAnsi" w:eastAsiaTheme="majorEastAsia" w:hAnsiTheme="minorHAnsi"/>
          <w:b/>
          <w:bCs/>
          <w:iCs/>
          <w:color w:val="FFFFFF" w:themeColor="background1"/>
          <w:sz w:val="24"/>
        </w:rPr>
        <w:t xml:space="preserve"> I WYDATKÓW W PROJEKCIE</w:t>
      </w:r>
      <w:bookmarkEnd w:id="86"/>
    </w:p>
    <w:p w:rsidR="000A603A" w:rsidRPr="00900758" w:rsidRDefault="000A603A"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3246A1" w:rsidRPr="003246A1" w:rsidRDefault="003246A1" w:rsidP="002F7C5C">
      <w:pPr>
        <w:shd w:val="clear" w:color="auto" w:fill="FFFFFF" w:themeFill="background1"/>
        <w:spacing w:line="276" w:lineRule="auto"/>
        <w:jc w:val="both"/>
        <w:rPr>
          <w:rFonts w:asciiTheme="minorHAnsi" w:eastAsiaTheme="minorHAnsi" w:hAnsiTheme="minorHAnsi" w:cstheme="minorBidi"/>
          <w:b/>
          <w:i/>
          <w:sz w:val="22"/>
          <w:szCs w:val="22"/>
          <w:lang w:eastAsia="en-US"/>
        </w:rPr>
      </w:pPr>
      <w:r w:rsidRPr="003246A1">
        <w:rPr>
          <w:rFonts w:asciiTheme="minorHAnsi" w:eastAsiaTheme="minorHAnsi" w:hAnsiTheme="minorHAnsi" w:cstheme="minorBidi"/>
          <w:sz w:val="22"/>
          <w:szCs w:val="22"/>
          <w:lang w:eastAsia="en-US"/>
        </w:rPr>
        <w:t>Ocena kwalifikowalności projektu dokonywana jest na etapie oceny wniosku o dofinansowanie projektu. Sprawdzeniu podlega, czy przedłożony projekt może stano</w:t>
      </w:r>
      <w:r w:rsidR="00C33FF9">
        <w:rPr>
          <w:rFonts w:asciiTheme="minorHAnsi" w:eastAsiaTheme="minorHAnsi" w:hAnsiTheme="minorHAnsi" w:cstheme="minorBidi"/>
          <w:sz w:val="22"/>
          <w:szCs w:val="22"/>
          <w:lang w:eastAsia="en-US"/>
        </w:rPr>
        <w:t>wić przedmiot dofinansowania w </w:t>
      </w:r>
      <w:r w:rsidRPr="003246A1">
        <w:rPr>
          <w:rFonts w:asciiTheme="minorHAnsi" w:eastAsiaTheme="minorHAnsi" w:hAnsiTheme="minorHAnsi" w:cstheme="minorBidi"/>
          <w:sz w:val="22"/>
          <w:szCs w:val="22"/>
          <w:lang w:eastAsia="en-US"/>
        </w:rPr>
        <w:t>ramach konkursu.</w:t>
      </w:r>
    </w:p>
    <w:p w:rsidR="003246A1" w:rsidRPr="003246A1" w:rsidRDefault="003246A1" w:rsidP="002F7C5C">
      <w:pPr>
        <w:autoSpaceDE w:val="0"/>
        <w:autoSpaceDN w:val="0"/>
        <w:adjustRightInd w:val="0"/>
        <w:spacing w:line="276" w:lineRule="auto"/>
        <w:jc w:val="both"/>
        <w:rPr>
          <w:rFonts w:ascii="Calibri" w:eastAsiaTheme="minorHAnsi" w:hAnsi="Calibri" w:cstheme="minorBidi"/>
          <w:bCs/>
          <w:iCs/>
          <w:sz w:val="22"/>
          <w:szCs w:val="22"/>
          <w:lang w:eastAsia="en-US"/>
        </w:rPr>
      </w:pPr>
      <w:r w:rsidRPr="003246A1">
        <w:rPr>
          <w:rFonts w:ascii="Calibri" w:eastAsiaTheme="minorHAnsi" w:hAnsi="Calibri" w:cstheme="minorBidi"/>
          <w:sz w:val="22"/>
          <w:szCs w:val="22"/>
          <w:lang w:eastAsia="en-US"/>
        </w:rPr>
        <w:t xml:space="preserve">Fakt, że dany projekt kwalifikuje się do współfinansowania </w:t>
      </w:r>
      <w:r w:rsidR="00C33FF9">
        <w:rPr>
          <w:rFonts w:ascii="Calibri" w:eastAsiaTheme="minorHAnsi" w:hAnsi="Calibri" w:cstheme="minorBidi"/>
          <w:sz w:val="22"/>
          <w:szCs w:val="22"/>
          <w:lang w:eastAsia="en-US"/>
        </w:rPr>
        <w:t xml:space="preserve">w ramach konkursu nie oznacza, </w:t>
      </w:r>
      <w:r w:rsidRPr="003246A1">
        <w:rPr>
          <w:rFonts w:ascii="Calibri" w:eastAsiaTheme="minorHAnsi" w:hAnsi="Calibri" w:cstheme="minorBidi"/>
          <w:sz w:val="22"/>
          <w:szCs w:val="22"/>
          <w:lang w:eastAsia="en-US"/>
        </w:rPr>
        <w:t>że</w:t>
      </w:r>
      <w:r w:rsidR="00C33FF9">
        <w:rPr>
          <w:rFonts w:ascii="Calibri" w:eastAsiaTheme="minorHAnsi" w:hAnsi="Calibri" w:cstheme="minorBidi"/>
          <w:sz w:val="22"/>
          <w:szCs w:val="22"/>
          <w:lang w:eastAsia="en-US"/>
        </w:rPr>
        <w:t> </w:t>
      </w:r>
      <w:r w:rsidRPr="003246A1">
        <w:rPr>
          <w:rFonts w:ascii="Calibri" w:eastAsiaTheme="minorHAnsi" w:hAnsi="Calibri" w:cstheme="minorBidi"/>
          <w:sz w:val="22"/>
          <w:szCs w:val="22"/>
          <w:lang w:eastAsia="en-US"/>
        </w:rPr>
        <w:t xml:space="preserve">wszystkie wydatki poniesione podczas jego realizacji będą uznane za kwalifikowalne. </w:t>
      </w:r>
      <w:r w:rsidRPr="003246A1">
        <w:rPr>
          <w:rFonts w:ascii="Calibri" w:eastAsiaTheme="minorHAnsi" w:hAnsi="Calibri" w:cstheme="minorBidi"/>
          <w:bCs/>
          <w:iCs/>
          <w:sz w:val="22"/>
          <w:szCs w:val="22"/>
          <w:lang w:eastAsia="en-US"/>
        </w:rPr>
        <w:t xml:space="preserve">Ocena kwalifikowalności wydatku polega na analizie zgodności jego poniesienia </w:t>
      </w:r>
      <w:r w:rsidRPr="003246A1">
        <w:rPr>
          <w:rFonts w:ascii="Calibri" w:eastAsiaTheme="minorHAnsi" w:hAnsi="Calibri" w:cstheme="minorBidi"/>
          <w:bCs/>
          <w:i/>
          <w:iCs/>
          <w:sz w:val="22"/>
          <w:szCs w:val="22"/>
          <w:lang w:eastAsia="en-US"/>
        </w:rPr>
        <w:t>z</w:t>
      </w:r>
      <w:r w:rsidRPr="003246A1">
        <w:rPr>
          <w:rFonts w:ascii="Calibri" w:eastAsiaTheme="minorHAnsi" w:hAnsi="Calibri" w:cstheme="minorBidi"/>
          <w:i/>
          <w:sz w:val="22"/>
          <w:szCs w:val="22"/>
          <w:lang w:eastAsia="en-US"/>
        </w:rPr>
        <w:t xml:space="preserve"> </w:t>
      </w:r>
      <w:r w:rsidRPr="003246A1">
        <w:rPr>
          <w:rFonts w:ascii="Calibri" w:eastAsiaTheme="minorHAnsi" w:hAnsi="Calibri" w:cstheme="minorBidi"/>
          <w:bCs/>
          <w:iCs/>
          <w:sz w:val="22"/>
          <w:szCs w:val="22"/>
          <w:lang w:eastAsia="en-US"/>
        </w:rPr>
        <w:t>obowiązującymi przepisami prawa unijnego i prawa krajowego, umową o dofinansowanie projektu oraz dokumentami, do których stosowania beneficjent zobowiązał się w umowie o dofinansowanie projektu.</w:t>
      </w:r>
    </w:p>
    <w:p w:rsidR="003246A1" w:rsidRPr="00900758" w:rsidRDefault="003246A1" w:rsidP="002F7C5C">
      <w:pPr>
        <w:autoSpaceDE w:val="0"/>
        <w:autoSpaceDN w:val="0"/>
        <w:adjustRightInd w:val="0"/>
        <w:spacing w:line="276" w:lineRule="auto"/>
        <w:jc w:val="both"/>
        <w:rPr>
          <w:rFonts w:ascii="Calibri" w:eastAsiaTheme="minorHAnsi" w:hAnsi="Calibri" w:cstheme="minorBidi"/>
          <w:bCs/>
          <w:iCs/>
          <w:sz w:val="16"/>
          <w:szCs w:val="22"/>
          <w:lang w:eastAsia="en-US"/>
        </w:rPr>
      </w:pPr>
    </w:p>
    <w:p w:rsidR="003246A1" w:rsidRPr="003246A1" w:rsidRDefault="003246A1" w:rsidP="002F7C5C">
      <w:pPr>
        <w:spacing w:after="200" w:line="276" w:lineRule="auto"/>
        <w:rPr>
          <w:rFonts w:ascii="Times New Roman" w:eastAsia="Calibri" w:hAnsi="Times New Roman" w:cstheme="minorBidi"/>
          <w:sz w:val="22"/>
          <w:szCs w:val="22"/>
          <w:lang w:eastAsia="en-US"/>
        </w:rPr>
      </w:pPr>
      <w:bookmarkStart w:id="87" w:name="_Toc422301646"/>
      <w:bookmarkStart w:id="88" w:name="_Toc431281536"/>
      <w:bookmarkStart w:id="89" w:name="_Toc433201296"/>
      <w:bookmarkStart w:id="90" w:name="_Toc433201909"/>
      <w:bookmarkStart w:id="91" w:name="_Toc436213489"/>
      <w:bookmarkStart w:id="92" w:name="_Toc440885213"/>
      <w:r w:rsidRPr="003246A1">
        <w:rPr>
          <w:rFonts w:asciiTheme="minorHAnsi" w:eastAsia="Calibri" w:hAnsiTheme="minorHAnsi" w:cstheme="minorBidi"/>
          <w:b/>
          <w:sz w:val="22"/>
          <w:szCs w:val="22"/>
          <w:lang w:eastAsia="en-US"/>
        </w:rPr>
        <w:t>ZASIĘG GEOGRAFICZNY I RAMY CZASOWE KWALIFIKOWALNOŚCI WYDATKÓW</w:t>
      </w:r>
      <w:bookmarkEnd w:id="87"/>
      <w:bookmarkEnd w:id="88"/>
      <w:bookmarkEnd w:id="89"/>
      <w:bookmarkEnd w:id="90"/>
      <w:bookmarkEnd w:id="91"/>
      <w:bookmarkEnd w:id="92"/>
    </w:p>
    <w:p w:rsidR="003246A1" w:rsidRPr="003246A1" w:rsidRDefault="003246A1" w:rsidP="002F7C5C">
      <w:pPr>
        <w:shd w:val="clear" w:color="auto" w:fill="FFFFFF" w:themeFill="background1"/>
        <w:autoSpaceDE w:val="0"/>
        <w:autoSpaceDN w:val="0"/>
        <w:adjustRightInd w:val="0"/>
        <w:spacing w:line="276" w:lineRule="auto"/>
        <w:jc w:val="both"/>
        <w:rPr>
          <w:rFonts w:ascii="Calibri" w:eastAsiaTheme="minorHAnsi" w:hAnsi="Calibri" w:cs="Arial"/>
          <w:sz w:val="22"/>
          <w:szCs w:val="22"/>
          <w:lang w:eastAsia="en-US"/>
        </w:rPr>
      </w:pPr>
      <w:r w:rsidRPr="003246A1">
        <w:rPr>
          <w:rFonts w:ascii="Calibri" w:eastAsiaTheme="minorHAnsi" w:hAnsi="Calibri" w:cs="Arial"/>
          <w:sz w:val="22"/>
          <w:szCs w:val="22"/>
          <w:lang w:eastAsia="en-US"/>
        </w:rPr>
        <w:t xml:space="preserve">Projekty w ramach konkursu mogą być realizowane wyłącznie na terytorium kraju, przy czym projekty skierowane do osób fizycznych obejmują osoby mające miejsce zamieszkania w rozumieniu </w:t>
      </w:r>
      <w:r w:rsidRPr="00B521EE">
        <w:rPr>
          <w:rFonts w:ascii="Calibri" w:eastAsiaTheme="minorHAnsi" w:hAnsi="Calibri" w:cs="Arial"/>
          <w:i/>
          <w:sz w:val="22"/>
          <w:szCs w:val="22"/>
          <w:lang w:eastAsia="en-US"/>
        </w:rPr>
        <w:t>Kodeksu cywilnego</w:t>
      </w:r>
      <w:r w:rsidRPr="003246A1">
        <w:rPr>
          <w:rFonts w:ascii="Calibri" w:eastAsiaTheme="minorHAnsi" w:hAnsi="Calibri" w:cs="Arial"/>
          <w:sz w:val="22"/>
          <w:szCs w:val="22"/>
          <w:lang w:eastAsia="en-US"/>
        </w:rPr>
        <w:t xml:space="preserve"> lub pracujące lub uczące się na terenie województwa pomorskiego.</w:t>
      </w:r>
    </w:p>
    <w:p w:rsidR="003246A1" w:rsidRPr="00900758" w:rsidRDefault="003246A1"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B521EE" w:rsidRPr="00B521EE" w:rsidRDefault="00B521EE" w:rsidP="002F7C5C">
      <w:pPr>
        <w:spacing w:line="276" w:lineRule="auto"/>
        <w:jc w:val="both"/>
        <w:rPr>
          <w:rFonts w:asciiTheme="minorHAnsi" w:hAnsiTheme="minorHAnsi"/>
          <w:color w:val="FF0000"/>
          <w:sz w:val="22"/>
        </w:rPr>
      </w:pPr>
      <w:r w:rsidRPr="00B521EE">
        <w:rPr>
          <w:rFonts w:asciiTheme="minorHAnsi" w:hAnsiTheme="minorHAnsi"/>
          <w:b/>
          <w:sz w:val="22"/>
        </w:rPr>
        <w:t>W ramach konkursu kwalifikowalne są wydatki poniesione z tytułu realizacji projektu nie wcześniej niż od dnia ogłoszenia konkursu przez IOK</w:t>
      </w:r>
      <w:r w:rsidRPr="00070C56">
        <w:rPr>
          <w:rFonts w:asciiTheme="minorHAnsi" w:hAnsiTheme="minorHAnsi"/>
          <w:b/>
          <w:sz w:val="22"/>
        </w:rPr>
        <w:t>, tj.</w:t>
      </w:r>
      <w:r w:rsidRPr="00B521EE">
        <w:rPr>
          <w:rFonts w:asciiTheme="minorHAnsi" w:hAnsiTheme="minorHAnsi"/>
          <w:sz w:val="22"/>
        </w:rPr>
        <w:t xml:space="preserve"> </w:t>
      </w:r>
      <w:r w:rsidR="00070C56" w:rsidRPr="00070C56">
        <w:rPr>
          <w:rFonts w:asciiTheme="minorHAnsi" w:hAnsiTheme="minorHAnsi"/>
          <w:b/>
          <w:sz w:val="22"/>
        </w:rPr>
        <w:t>od 17 października 2016 r.</w:t>
      </w:r>
    </w:p>
    <w:p w:rsidR="003246A1" w:rsidRPr="00900758" w:rsidRDefault="003246A1" w:rsidP="002F7C5C">
      <w:pPr>
        <w:spacing w:line="276" w:lineRule="auto"/>
        <w:jc w:val="both"/>
        <w:rPr>
          <w:rFonts w:asciiTheme="minorHAnsi" w:eastAsiaTheme="minorHAnsi" w:hAnsiTheme="minorHAnsi"/>
          <w:sz w:val="16"/>
          <w:szCs w:val="22"/>
          <w:lang w:eastAsia="en-US"/>
        </w:rPr>
      </w:pPr>
    </w:p>
    <w:p w:rsidR="003246A1" w:rsidRPr="003246A1" w:rsidRDefault="003246A1" w:rsidP="002F7C5C">
      <w:pPr>
        <w:spacing w:line="276" w:lineRule="auto"/>
        <w:jc w:val="both"/>
        <w:rPr>
          <w:rFonts w:asciiTheme="minorHAnsi" w:eastAsiaTheme="minorHAnsi" w:hAnsiTheme="minorHAnsi"/>
          <w:sz w:val="22"/>
          <w:szCs w:val="22"/>
          <w:lang w:eastAsia="en-US"/>
        </w:rPr>
      </w:pPr>
      <w:r w:rsidRPr="003246A1">
        <w:rPr>
          <w:rFonts w:asciiTheme="minorHAnsi" w:eastAsiaTheme="minorHAnsi" w:hAnsiTheme="minorHAnsi"/>
          <w:sz w:val="22"/>
          <w:szCs w:val="22"/>
          <w:lang w:eastAsia="en-US"/>
        </w:rPr>
        <w:t>Możliwe jest ponoszenie wydatków przed podpisaniem u</w:t>
      </w:r>
      <w:r w:rsidR="00C33FF9">
        <w:rPr>
          <w:rFonts w:asciiTheme="minorHAnsi" w:eastAsiaTheme="minorHAnsi" w:hAnsiTheme="minorHAnsi"/>
          <w:sz w:val="22"/>
          <w:szCs w:val="22"/>
          <w:lang w:eastAsia="en-US"/>
        </w:rPr>
        <w:t xml:space="preserve">mowy o dofinansowanie projektu </w:t>
      </w:r>
      <w:r w:rsidRPr="003246A1">
        <w:rPr>
          <w:rFonts w:asciiTheme="minorHAnsi" w:eastAsiaTheme="minorHAnsi" w:hAnsiTheme="minorHAnsi"/>
          <w:sz w:val="22"/>
          <w:szCs w:val="22"/>
          <w:lang w:eastAsia="en-US"/>
        </w:rPr>
        <w:t>na</w:t>
      </w:r>
      <w:r w:rsidR="00C33FF9">
        <w:rPr>
          <w:rFonts w:asciiTheme="minorHAnsi" w:eastAsiaTheme="minorHAnsi" w:hAnsiTheme="minorHAnsi"/>
          <w:sz w:val="22"/>
          <w:szCs w:val="22"/>
          <w:lang w:eastAsia="en-US"/>
        </w:rPr>
        <w:t> </w:t>
      </w:r>
      <w:r w:rsidRPr="003246A1">
        <w:rPr>
          <w:rFonts w:asciiTheme="minorHAnsi" w:eastAsiaTheme="minorHAnsi" w:hAnsiTheme="minorHAnsi"/>
          <w:sz w:val="22"/>
          <w:szCs w:val="22"/>
          <w:lang w:eastAsia="en-US"/>
        </w:rPr>
        <w:t>wyłączne ryzyko wnioskodawcy i partnerów, przy zastrzeżeniu,</w:t>
      </w:r>
      <w:r w:rsidR="00C33FF9">
        <w:rPr>
          <w:rFonts w:asciiTheme="minorHAnsi" w:eastAsiaTheme="minorHAnsi" w:hAnsiTheme="minorHAnsi"/>
          <w:sz w:val="22"/>
          <w:szCs w:val="22"/>
          <w:lang w:eastAsia="en-US"/>
        </w:rPr>
        <w:t xml:space="preserve"> że aby wydatki zostały uznane </w:t>
      </w:r>
      <w:r w:rsidRPr="003246A1">
        <w:rPr>
          <w:rFonts w:asciiTheme="minorHAnsi" w:eastAsiaTheme="minorHAnsi" w:hAnsiTheme="minorHAnsi"/>
          <w:sz w:val="22"/>
          <w:szCs w:val="22"/>
          <w:lang w:eastAsia="en-US"/>
        </w:rPr>
        <w:t>za</w:t>
      </w:r>
      <w:r w:rsidR="00C33FF9">
        <w:rPr>
          <w:rFonts w:asciiTheme="minorHAnsi" w:eastAsiaTheme="minorHAnsi" w:hAnsiTheme="minorHAnsi"/>
          <w:sz w:val="22"/>
          <w:szCs w:val="22"/>
          <w:lang w:eastAsia="en-US"/>
        </w:rPr>
        <w:t> </w:t>
      </w:r>
      <w:r w:rsidRPr="003246A1">
        <w:rPr>
          <w:rFonts w:asciiTheme="minorHAnsi" w:eastAsiaTheme="minorHAnsi" w:hAnsiTheme="minorHAnsi"/>
          <w:sz w:val="22"/>
          <w:szCs w:val="22"/>
          <w:lang w:eastAsia="en-US"/>
        </w:rPr>
        <w:t>kwalifikowalne, projekt nie może zostać ukończony/zrealizowany przed dniem złożenia do IOK wniosku o dofinansowanie projektu.</w:t>
      </w:r>
    </w:p>
    <w:p w:rsidR="003246A1" w:rsidRPr="00900758" w:rsidRDefault="003246A1" w:rsidP="002F7C5C">
      <w:pPr>
        <w:autoSpaceDE w:val="0"/>
        <w:autoSpaceDN w:val="0"/>
        <w:adjustRightInd w:val="0"/>
        <w:spacing w:line="276" w:lineRule="auto"/>
        <w:jc w:val="both"/>
        <w:rPr>
          <w:rFonts w:ascii="Calibri" w:eastAsiaTheme="minorHAnsi" w:hAnsi="Calibri" w:cstheme="minorBidi"/>
          <w:sz w:val="16"/>
          <w:szCs w:val="22"/>
          <w:lang w:eastAsia="en-US"/>
        </w:rPr>
      </w:pPr>
    </w:p>
    <w:p w:rsidR="003246A1" w:rsidRPr="003246A1" w:rsidRDefault="003246A1" w:rsidP="002F7C5C">
      <w:pPr>
        <w:autoSpaceDE w:val="0"/>
        <w:autoSpaceDN w:val="0"/>
        <w:adjustRightInd w:val="0"/>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t>W przypadku</w:t>
      </w:r>
      <w:r>
        <w:rPr>
          <w:rFonts w:ascii="Calibri" w:eastAsiaTheme="minorHAnsi" w:hAnsi="Calibri" w:cstheme="minorBidi"/>
          <w:sz w:val="22"/>
          <w:szCs w:val="22"/>
          <w:lang w:eastAsia="en-US"/>
        </w:rPr>
        <w:t>,</w:t>
      </w:r>
      <w:r w:rsidRPr="003246A1">
        <w:rPr>
          <w:rFonts w:ascii="Calibri" w:eastAsiaTheme="minorHAnsi" w:hAnsi="Calibri" w:cstheme="minorBidi"/>
          <w:sz w:val="22"/>
          <w:szCs w:val="22"/>
          <w:lang w:eastAsia="en-US"/>
        </w:rPr>
        <w:t xml:space="preserve"> gdy dofinansowanie w ramach projektu stanowi pomoc publiczną, ocena kwalifikowalności projektu uwzględnia także przepisy obowiązujące wnioskodawcę w przedmiotowym zakresie.</w:t>
      </w:r>
    </w:p>
    <w:p w:rsidR="003246A1" w:rsidRPr="00900758" w:rsidRDefault="003246A1" w:rsidP="002F7C5C">
      <w:pPr>
        <w:autoSpaceDE w:val="0"/>
        <w:autoSpaceDN w:val="0"/>
        <w:adjustRightInd w:val="0"/>
        <w:spacing w:line="276" w:lineRule="auto"/>
        <w:jc w:val="both"/>
        <w:rPr>
          <w:rFonts w:ascii="Calibri" w:eastAsiaTheme="minorHAnsi" w:hAnsi="Calibri" w:cstheme="minorBidi"/>
          <w:sz w:val="16"/>
          <w:szCs w:val="22"/>
          <w:lang w:eastAsia="en-US"/>
        </w:rPr>
      </w:pPr>
    </w:p>
    <w:p w:rsidR="003246A1" w:rsidRPr="003246A1" w:rsidRDefault="003246A1" w:rsidP="002F7C5C">
      <w:pPr>
        <w:spacing w:after="200" w:line="276" w:lineRule="auto"/>
        <w:rPr>
          <w:rFonts w:asciiTheme="minorHAnsi" w:eastAsiaTheme="minorHAnsi" w:hAnsiTheme="minorHAnsi" w:cstheme="minorBidi"/>
          <w:b/>
          <w:sz w:val="22"/>
          <w:szCs w:val="22"/>
          <w:lang w:eastAsia="en-US"/>
        </w:rPr>
      </w:pPr>
      <w:bookmarkStart w:id="93" w:name="_Toc430777823"/>
      <w:bookmarkStart w:id="94" w:name="_Toc431281554"/>
      <w:bookmarkStart w:id="95" w:name="_Toc431290102"/>
      <w:bookmarkStart w:id="96" w:name="_Toc436032914"/>
      <w:bookmarkStart w:id="97" w:name="_Toc446414098"/>
      <w:bookmarkStart w:id="98" w:name="_Toc447275488"/>
      <w:r w:rsidRPr="003246A1">
        <w:rPr>
          <w:rFonts w:asciiTheme="minorHAnsi" w:eastAsiaTheme="minorHAnsi" w:hAnsiTheme="minorHAnsi" w:cstheme="minorBidi"/>
          <w:b/>
          <w:sz w:val="22"/>
          <w:szCs w:val="22"/>
          <w:lang w:eastAsia="en-US"/>
        </w:rPr>
        <w:t>POMOC PUBLICZNA</w:t>
      </w:r>
      <w:bookmarkEnd w:id="93"/>
      <w:bookmarkEnd w:id="94"/>
      <w:bookmarkEnd w:id="95"/>
      <w:bookmarkEnd w:id="96"/>
      <w:bookmarkEnd w:id="97"/>
      <w:bookmarkEnd w:id="98"/>
    </w:p>
    <w:p w:rsidR="003246A1" w:rsidRPr="003246A1" w:rsidRDefault="003246A1" w:rsidP="002F7C5C">
      <w:pPr>
        <w:spacing w:line="276" w:lineRule="auto"/>
        <w:jc w:val="both"/>
        <w:rPr>
          <w:rFonts w:asciiTheme="minorHAnsi" w:eastAsiaTheme="minorHAnsi" w:hAnsiTheme="minorHAnsi" w:cstheme="minorBidi"/>
          <w:sz w:val="22"/>
          <w:szCs w:val="22"/>
        </w:rPr>
      </w:pPr>
      <w:r w:rsidRPr="003246A1">
        <w:rPr>
          <w:rFonts w:asciiTheme="minorHAnsi" w:eastAsiaTheme="minorHAnsi" w:hAnsiTheme="minorHAnsi" w:cstheme="minorBidi"/>
          <w:sz w:val="22"/>
          <w:szCs w:val="22"/>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eastAsiaTheme="minorHAnsi" w:hAnsiTheme="minorHAnsi" w:cstheme="minorBidi"/>
          <w:sz w:val="22"/>
          <w:szCs w:val="22"/>
        </w:rPr>
        <w:t xml:space="preserve"> udzielane będzie na </w:t>
      </w:r>
      <w:r w:rsidRPr="003246A1">
        <w:rPr>
          <w:rFonts w:asciiTheme="minorHAnsi" w:eastAsiaTheme="minorHAnsi" w:hAnsiTheme="minorHAnsi" w:cstheme="minorBidi"/>
          <w:sz w:val="22"/>
          <w:szCs w:val="22"/>
        </w:rPr>
        <w:t xml:space="preserve">podstawie Rozporządzenia Ministra Infrastruktury i Rozwoju z dnia 2 lipca 2015 r. w sprawie udzielania pomocy </w:t>
      </w:r>
      <w:r w:rsidRPr="00900758">
        <w:rPr>
          <w:rFonts w:asciiTheme="minorHAnsi" w:eastAsiaTheme="minorHAnsi" w:hAnsiTheme="minorHAnsi" w:cstheme="minorBidi"/>
          <w:i/>
          <w:sz w:val="22"/>
          <w:szCs w:val="22"/>
        </w:rPr>
        <w:t xml:space="preserve">de </w:t>
      </w:r>
      <w:proofErr w:type="spellStart"/>
      <w:r w:rsidRPr="00900758">
        <w:rPr>
          <w:rFonts w:asciiTheme="minorHAnsi" w:eastAsiaTheme="minorHAnsi" w:hAnsiTheme="minorHAnsi" w:cstheme="minorBidi"/>
          <w:i/>
          <w:sz w:val="22"/>
          <w:szCs w:val="22"/>
        </w:rPr>
        <w:t>minimis</w:t>
      </w:r>
      <w:proofErr w:type="spellEnd"/>
      <w:r w:rsidRPr="003246A1">
        <w:rPr>
          <w:rFonts w:asciiTheme="minorHAnsi" w:eastAsiaTheme="minorHAnsi" w:hAnsiTheme="minorHAnsi" w:cstheme="minorBidi"/>
          <w:sz w:val="22"/>
          <w:szCs w:val="22"/>
        </w:rPr>
        <w:t xml:space="preserve"> oraz pomocy publicznej w ramach programów operacyjnych finansowanych z Europejskiego Funduszu Spo</w:t>
      </w:r>
      <w:r w:rsidR="00900758">
        <w:rPr>
          <w:rFonts w:asciiTheme="minorHAnsi" w:eastAsiaTheme="minorHAnsi" w:hAnsiTheme="minorHAnsi" w:cstheme="minorBidi"/>
          <w:sz w:val="22"/>
          <w:szCs w:val="22"/>
        </w:rPr>
        <w:t>łecznego na lata 2014-2020 (Dz.</w:t>
      </w:r>
      <w:r w:rsidRPr="003246A1">
        <w:rPr>
          <w:rFonts w:asciiTheme="minorHAnsi" w:eastAsiaTheme="minorHAnsi" w:hAnsiTheme="minorHAnsi" w:cstheme="minorBidi"/>
          <w:sz w:val="22"/>
          <w:szCs w:val="22"/>
        </w:rPr>
        <w:t>U. z 2015 r., poz. 1073) wydanego w oparciu o:</w:t>
      </w:r>
    </w:p>
    <w:p w:rsidR="003246A1" w:rsidRPr="00900758" w:rsidRDefault="003246A1" w:rsidP="002F7C5C">
      <w:pPr>
        <w:numPr>
          <w:ilvl w:val="0"/>
          <w:numId w:val="68"/>
        </w:numPr>
        <w:spacing w:after="200" w:line="276" w:lineRule="auto"/>
        <w:ind w:left="42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t xml:space="preserve">art. 18, 31, 32, 33 Rozporządzenia KE nr 651/2014 z dnia 17.06.2014 r. uznającego niektóre rodzaje pomocy za zgodne z rynkiem wewnętrznym w zastosowaniu art. 107 i 108 Traktatu </w:t>
      </w:r>
      <w:r w:rsidR="00900758">
        <w:rPr>
          <w:rFonts w:asciiTheme="minorHAnsi" w:eastAsiaTheme="minorHAnsi" w:hAnsiTheme="minorHAnsi" w:cstheme="minorBidi"/>
          <w:sz w:val="22"/>
          <w:szCs w:val="22"/>
        </w:rPr>
        <w:t>(Dz.U. </w:t>
      </w:r>
      <w:r w:rsidRPr="00900758">
        <w:rPr>
          <w:rFonts w:asciiTheme="minorHAnsi" w:eastAsiaTheme="minorHAnsi" w:hAnsiTheme="minorHAnsi" w:cstheme="minorBidi"/>
          <w:sz w:val="22"/>
          <w:szCs w:val="22"/>
        </w:rPr>
        <w:t>UE</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L</w:t>
      </w:r>
      <w:r w:rsidR="00900758">
        <w:rPr>
          <w:rFonts w:asciiTheme="minorHAnsi" w:eastAsiaTheme="minorHAnsi" w:hAnsiTheme="minorHAnsi" w:cstheme="minorBidi"/>
          <w:sz w:val="22"/>
          <w:szCs w:val="22"/>
        </w:rPr>
        <w:t xml:space="preserve"> 187 z 26 czerwca </w:t>
      </w:r>
      <w:r w:rsidRPr="00900758">
        <w:rPr>
          <w:rFonts w:asciiTheme="minorHAnsi" w:eastAsiaTheme="minorHAnsi" w:hAnsiTheme="minorHAnsi" w:cstheme="minorBidi"/>
          <w:sz w:val="22"/>
          <w:szCs w:val="22"/>
        </w:rPr>
        <w:t>2014 r.);</w:t>
      </w:r>
    </w:p>
    <w:p w:rsidR="00900758" w:rsidRDefault="003246A1" w:rsidP="002F7C5C">
      <w:pPr>
        <w:numPr>
          <w:ilvl w:val="0"/>
          <w:numId w:val="68"/>
        </w:numPr>
        <w:spacing w:after="200" w:line="276" w:lineRule="auto"/>
        <w:ind w:left="42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t>Rozporządzen</w:t>
      </w:r>
      <w:r w:rsidR="00900758">
        <w:rPr>
          <w:rFonts w:asciiTheme="minorHAnsi" w:eastAsiaTheme="minorHAnsi" w:hAnsiTheme="minorHAnsi" w:cstheme="minorBidi"/>
          <w:sz w:val="22"/>
          <w:szCs w:val="22"/>
        </w:rPr>
        <w:t xml:space="preserve">ie KE nr 1407/2013 z dnia 18 grudnia </w:t>
      </w:r>
      <w:r w:rsidRPr="00900758">
        <w:rPr>
          <w:rFonts w:asciiTheme="minorHAnsi" w:eastAsiaTheme="minorHAnsi" w:hAnsiTheme="minorHAnsi" w:cstheme="minorBidi"/>
          <w:sz w:val="22"/>
          <w:szCs w:val="22"/>
        </w:rPr>
        <w:t>2013 r. w sprawie stosowania art. 107 i 108 Traktatu o funkcjonowaniu Unii Europejskiej do pomo</w:t>
      </w:r>
      <w:r w:rsidR="007A5B4A" w:rsidRPr="00900758">
        <w:rPr>
          <w:rFonts w:asciiTheme="minorHAnsi" w:eastAsiaTheme="minorHAnsi" w:hAnsiTheme="minorHAnsi" w:cstheme="minorBidi"/>
          <w:sz w:val="22"/>
          <w:szCs w:val="22"/>
        </w:rPr>
        <w:t xml:space="preserve">cy </w:t>
      </w:r>
      <w:r w:rsidR="007A5B4A" w:rsidRPr="00900758">
        <w:rPr>
          <w:rFonts w:asciiTheme="minorHAnsi" w:eastAsiaTheme="minorHAnsi" w:hAnsiTheme="minorHAnsi" w:cstheme="minorBidi"/>
          <w:i/>
          <w:sz w:val="22"/>
          <w:szCs w:val="22"/>
        </w:rPr>
        <w:t xml:space="preserve">de </w:t>
      </w:r>
      <w:proofErr w:type="spellStart"/>
      <w:r w:rsidR="007A5B4A" w:rsidRPr="00900758">
        <w:rPr>
          <w:rFonts w:asciiTheme="minorHAnsi" w:eastAsiaTheme="minorHAnsi" w:hAnsiTheme="minorHAnsi" w:cstheme="minorBidi"/>
          <w:i/>
          <w:sz w:val="22"/>
          <w:szCs w:val="22"/>
        </w:rPr>
        <w:t>minimis</w:t>
      </w:r>
      <w:proofErr w:type="spellEnd"/>
      <w:r w:rsidR="00900758">
        <w:rPr>
          <w:rFonts w:asciiTheme="minorHAnsi" w:eastAsiaTheme="minorHAnsi" w:hAnsiTheme="minorHAnsi" w:cstheme="minorBidi"/>
          <w:sz w:val="22"/>
          <w:szCs w:val="22"/>
        </w:rPr>
        <w:t xml:space="preserve"> (Dz.</w:t>
      </w:r>
      <w:r w:rsidR="007A5B4A" w:rsidRPr="00900758">
        <w:rPr>
          <w:rFonts w:asciiTheme="minorHAnsi" w:eastAsiaTheme="minorHAnsi" w:hAnsiTheme="minorHAnsi" w:cstheme="minorBidi"/>
          <w:sz w:val="22"/>
          <w:szCs w:val="22"/>
        </w:rPr>
        <w:t xml:space="preserve">U. UE L 352 </w:t>
      </w:r>
      <w:r w:rsidR="00900758">
        <w:rPr>
          <w:rFonts w:asciiTheme="minorHAnsi" w:eastAsiaTheme="minorHAnsi" w:hAnsiTheme="minorHAnsi" w:cstheme="minorBidi"/>
          <w:sz w:val="22"/>
          <w:szCs w:val="22"/>
        </w:rPr>
        <w:t>z 24 grudnia </w:t>
      </w:r>
      <w:r w:rsidRPr="00900758">
        <w:rPr>
          <w:rFonts w:asciiTheme="minorHAnsi" w:eastAsiaTheme="minorHAnsi" w:hAnsiTheme="minorHAnsi" w:cstheme="minorBidi"/>
          <w:sz w:val="22"/>
          <w:szCs w:val="22"/>
        </w:rPr>
        <w:t>2013 r. ).</w:t>
      </w:r>
    </w:p>
    <w:p w:rsidR="003246A1" w:rsidRPr="00900758" w:rsidRDefault="003246A1" w:rsidP="002F7C5C">
      <w:pPr>
        <w:spacing w:after="200" w:line="276" w:lineRule="auto"/>
        <w:ind w:left="6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t>Ocena kwalifikowalności projektu uwzględnia także przepisy obowiązujące wnioskodawcę w</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ww.</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zakresie.</w:t>
      </w:r>
    </w:p>
    <w:p w:rsidR="005E0A1A" w:rsidRDefault="003246A1"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bookmarkStart w:id="99" w:name="_Toc422301651"/>
      <w:bookmarkStart w:id="100" w:name="_Toc431281537"/>
      <w:bookmarkStart w:id="101" w:name="_Toc433201297"/>
      <w:bookmarkStart w:id="102" w:name="_Toc433201910"/>
      <w:bookmarkStart w:id="103" w:name="_Toc436213491"/>
      <w:bookmarkStart w:id="104" w:name="_Toc440885215"/>
      <w:r w:rsidRPr="00BE6C28">
        <w:rPr>
          <w:rFonts w:asciiTheme="minorHAnsi" w:eastAsiaTheme="minorHAnsi" w:hAnsiTheme="minorHAnsi" w:cstheme="minorBidi"/>
          <w:b/>
          <w:sz w:val="22"/>
          <w:szCs w:val="22"/>
          <w:lang w:eastAsia="en-US"/>
        </w:rPr>
        <w:lastRenderedPageBreak/>
        <w:t>UPROSZCZONE METODY ROZLICZANIA WYDATKÓW</w:t>
      </w:r>
      <w:bookmarkEnd w:id="99"/>
      <w:bookmarkEnd w:id="100"/>
      <w:bookmarkEnd w:id="101"/>
      <w:bookmarkEnd w:id="102"/>
      <w:bookmarkEnd w:id="103"/>
      <w:bookmarkEnd w:id="104"/>
    </w:p>
    <w:p w:rsidR="003246A1" w:rsidRDefault="005E0A1A" w:rsidP="002F7C5C">
      <w:pPr>
        <w:shd w:val="clear" w:color="auto" w:fill="FFFFFF" w:themeFill="background1"/>
        <w:spacing w:before="240" w:line="276" w:lineRule="auto"/>
        <w:jc w:val="both"/>
        <w:rPr>
          <w:rFonts w:asciiTheme="minorHAnsi" w:hAnsiTheme="minorHAnsi"/>
          <w:sz w:val="22"/>
          <w:szCs w:val="22"/>
        </w:rPr>
      </w:pPr>
      <w:r w:rsidRPr="00B5678B">
        <w:rPr>
          <w:rFonts w:asciiTheme="minorHAnsi" w:hAnsiTheme="minorHAnsi"/>
          <w:sz w:val="22"/>
          <w:szCs w:val="22"/>
        </w:rPr>
        <w:t xml:space="preserve">W ramach </w:t>
      </w:r>
      <w:r w:rsidR="00B5678B" w:rsidRPr="00B5678B">
        <w:rPr>
          <w:rFonts w:asciiTheme="minorHAnsi" w:hAnsiTheme="minorHAnsi"/>
          <w:sz w:val="22"/>
          <w:szCs w:val="22"/>
        </w:rPr>
        <w:t>przedmiotowego konkursu nie mają zastosowania kwoty ryczałtow</w:t>
      </w:r>
      <w:r w:rsidR="00B5678B">
        <w:rPr>
          <w:rFonts w:asciiTheme="minorHAnsi" w:hAnsiTheme="minorHAnsi"/>
          <w:sz w:val="22"/>
          <w:szCs w:val="22"/>
        </w:rPr>
        <w:t>e oraz stawki jednostkowe.</w:t>
      </w:r>
    </w:p>
    <w:p w:rsidR="00B5678B" w:rsidRPr="00B5678B" w:rsidRDefault="00B5678B" w:rsidP="002F7C5C">
      <w:pPr>
        <w:shd w:val="clear" w:color="auto" w:fill="FFFFFF" w:themeFill="background1"/>
        <w:spacing w:line="276" w:lineRule="auto"/>
        <w:jc w:val="both"/>
        <w:rPr>
          <w:rFonts w:asciiTheme="minorHAnsi" w:eastAsiaTheme="minorHAnsi" w:hAnsiTheme="minorHAnsi" w:cs="Arial"/>
          <w:sz w:val="22"/>
          <w:szCs w:val="22"/>
          <w:lang w:eastAsia="en-US"/>
        </w:rPr>
      </w:pPr>
    </w:p>
    <w:p w:rsidR="003246A1" w:rsidRPr="00B5678B" w:rsidRDefault="003246A1" w:rsidP="002F7C5C">
      <w:pPr>
        <w:spacing w:after="200" w:line="276" w:lineRule="auto"/>
        <w:rPr>
          <w:rFonts w:asciiTheme="minorHAnsi" w:eastAsia="Calibri" w:hAnsiTheme="minorHAnsi" w:cstheme="minorBidi"/>
          <w:b/>
          <w:sz w:val="22"/>
          <w:szCs w:val="22"/>
          <w:lang w:eastAsia="en-US"/>
        </w:rPr>
      </w:pPr>
      <w:bookmarkStart w:id="105" w:name="_Toc422301655"/>
      <w:bookmarkStart w:id="106" w:name="_Toc431281538"/>
      <w:bookmarkStart w:id="107" w:name="_Toc433201298"/>
      <w:bookmarkStart w:id="108" w:name="_Toc433201911"/>
      <w:bookmarkStart w:id="109" w:name="_Toc436213492"/>
      <w:bookmarkStart w:id="110" w:name="_Toc440885216"/>
      <w:r w:rsidRPr="00B5678B">
        <w:rPr>
          <w:rFonts w:asciiTheme="minorHAnsi" w:eastAsia="Calibri" w:hAnsiTheme="minorHAnsi" w:cstheme="minorBidi"/>
          <w:b/>
          <w:sz w:val="22"/>
          <w:szCs w:val="22"/>
          <w:lang w:eastAsia="en-US"/>
        </w:rPr>
        <w:t>PODATEK OD TOWARÓW I USŁUG (VAT)</w:t>
      </w:r>
      <w:bookmarkEnd w:id="105"/>
      <w:bookmarkEnd w:id="106"/>
      <w:bookmarkEnd w:id="107"/>
      <w:bookmarkEnd w:id="108"/>
      <w:bookmarkEnd w:id="109"/>
      <w:bookmarkEnd w:id="110"/>
    </w:p>
    <w:p w:rsidR="003246A1" w:rsidRPr="003246A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 xml:space="preserve">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w:t>
      </w:r>
      <w:r>
        <w:rPr>
          <w:rFonts w:asciiTheme="minorHAnsi" w:eastAsiaTheme="minorHAnsi" w:hAnsiTheme="minorHAnsi" w:cstheme="minorBidi"/>
          <w:sz w:val="22"/>
          <w:szCs w:val="22"/>
          <w:lang w:eastAsia="en-US"/>
        </w:rPr>
        <w:t>o </w:t>
      </w:r>
      <w:r w:rsidRPr="003246A1">
        <w:rPr>
          <w:rFonts w:asciiTheme="minorHAnsi" w:eastAsiaTheme="minorHAnsi" w:hAnsiTheme="minorHAnsi" w:cstheme="minorBidi"/>
          <w:sz w:val="22"/>
          <w:szCs w:val="22"/>
          <w:lang w:eastAsia="en-US"/>
        </w:rPr>
        <w:t xml:space="preserve">kwotę podatku naliczonego lub ubiegania się o zwrot VAT. </w:t>
      </w:r>
    </w:p>
    <w:p w:rsidR="003246A1" w:rsidRPr="003246A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22"/>
          <w:szCs w:val="22"/>
          <w:lang w:eastAsia="en-US"/>
        </w:rPr>
      </w:pPr>
    </w:p>
    <w:p w:rsidR="003246A1" w:rsidRPr="003246A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246A1" w:rsidRPr="003246A1" w:rsidRDefault="003246A1"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t>Biorąc pod uwagę, iż prawo do obniżenia VAT należnego o VAT na</w:t>
      </w:r>
      <w:r w:rsidR="00900758">
        <w:rPr>
          <w:rFonts w:ascii="Calibri" w:eastAsiaTheme="minorHAnsi" w:hAnsi="Calibri" w:cstheme="minorBidi"/>
          <w:sz w:val="22"/>
          <w:szCs w:val="22"/>
          <w:lang w:eastAsia="en-US"/>
        </w:rPr>
        <w:t>liczony może powstać zarówno w </w:t>
      </w:r>
      <w:r w:rsidRPr="003246A1">
        <w:rPr>
          <w:rFonts w:ascii="Calibri" w:eastAsiaTheme="minorHAnsi" w:hAnsi="Calibri" w:cstheme="minorBidi"/>
          <w:sz w:val="22"/>
          <w:szCs w:val="22"/>
          <w:lang w:eastAsia="en-US"/>
        </w:rPr>
        <w:t>okresie realizacji projektu, jak i po jego zakończeniu, wnioskodawcy, którzy zaliczą/częściowo zaliczą podatek VAT do wydatków kwalifikowalnych są zobowiązani dołączyć do wniosku o dofinansowanie projektu</w:t>
      </w:r>
      <w:r w:rsidR="005E0A1A">
        <w:rPr>
          <w:rFonts w:ascii="Calibri" w:eastAsiaTheme="minorHAnsi" w:hAnsi="Calibri" w:cstheme="minorBidi"/>
          <w:sz w:val="22"/>
          <w:szCs w:val="22"/>
          <w:lang w:eastAsia="en-US"/>
        </w:rPr>
        <w:t xml:space="preserve"> </w:t>
      </w:r>
      <w:r w:rsidRPr="005E0A1A">
        <w:rPr>
          <w:rFonts w:ascii="Calibri" w:eastAsiaTheme="minorHAnsi" w:hAnsi="Calibri" w:cstheme="minorBidi"/>
          <w:i/>
          <w:sz w:val="22"/>
          <w:szCs w:val="22"/>
          <w:lang w:eastAsia="en-US"/>
        </w:rPr>
        <w:t>Oświadczenie o kwalifikowalności podatku VAT</w:t>
      </w:r>
      <w:r w:rsidRPr="003246A1">
        <w:rPr>
          <w:rFonts w:ascii="Calibri" w:eastAsiaTheme="minorHAnsi" w:hAnsi="Calibri" w:cstheme="minorBidi"/>
          <w:sz w:val="22"/>
          <w:szCs w:val="22"/>
          <w:lang w:eastAsia="en-US"/>
        </w:rPr>
        <w:t xml:space="preserve">, którego wzór został określony we </w:t>
      </w:r>
      <w:r>
        <w:rPr>
          <w:rFonts w:asciiTheme="minorHAnsi" w:eastAsiaTheme="minorHAnsi" w:hAnsiTheme="minorHAnsi"/>
          <w:sz w:val="22"/>
          <w:szCs w:val="22"/>
          <w:lang w:eastAsia="en-US"/>
        </w:rPr>
        <w:t>wniosku o </w:t>
      </w:r>
      <w:r w:rsidRPr="003246A1">
        <w:rPr>
          <w:rFonts w:asciiTheme="minorHAnsi" w:eastAsiaTheme="minorHAnsi" w:hAnsiTheme="minorHAnsi"/>
          <w:sz w:val="22"/>
          <w:szCs w:val="22"/>
          <w:lang w:eastAsia="en-US"/>
        </w:rPr>
        <w:t xml:space="preserve">dofinansowanie projektu stanowiącym </w:t>
      </w:r>
      <w:r w:rsidRPr="00BD448A">
        <w:rPr>
          <w:rFonts w:asciiTheme="minorHAnsi" w:eastAsiaTheme="minorHAnsi" w:hAnsiTheme="minorHAnsi"/>
          <w:sz w:val="22"/>
          <w:szCs w:val="22"/>
          <w:u w:val="single"/>
          <w:lang w:eastAsia="en-US"/>
        </w:rPr>
        <w:t xml:space="preserve">załącznik nr </w:t>
      </w:r>
      <w:r w:rsidR="00BD448A" w:rsidRPr="00BD448A">
        <w:rPr>
          <w:rFonts w:asciiTheme="minorHAnsi" w:eastAsiaTheme="minorHAnsi" w:hAnsiTheme="minorHAnsi"/>
          <w:sz w:val="22"/>
          <w:szCs w:val="22"/>
          <w:u w:val="single"/>
          <w:lang w:eastAsia="en-US"/>
        </w:rPr>
        <w:t>9</w:t>
      </w:r>
      <w:r w:rsidR="00BD448A" w:rsidRPr="006F2144">
        <w:rPr>
          <w:rFonts w:asciiTheme="minorHAnsi" w:eastAsiaTheme="minorHAnsi" w:hAnsiTheme="minorHAnsi"/>
          <w:sz w:val="22"/>
          <w:szCs w:val="22"/>
          <w:lang w:eastAsia="en-US"/>
        </w:rPr>
        <w:t xml:space="preserve"> </w:t>
      </w:r>
      <w:r w:rsidRPr="00BD448A">
        <w:rPr>
          <w:rFonts w:asciiTheme="minorHAnsi" w:eastAsiaTheme="minorHAnsi" w:hAnsiTheme="minorHAnsi"/>
          <w:sz w:val="22"/>
          <w:szCs w:val="22"/>
          <w:lang w:eastAsia="en-US"/>
        </w:rPr>
        <w:t>do</w:t>
      </w:r>
      <w:r w:rsidRPr="003246A1">
        <w:rPr>
          <w:rFonts w:asciiTheme="minorHAnsi" w:eastAsiaTheme="minorHAnsi" w:hAnsiTheme="minorHAnsi"/>
          <w:sz w:val="22"/>
          <w:szCs w:val="22"/>
          <w:lang w:eastAsia="en-US"/>
        </w:rPr>
        <w:t xml:space="preserve"> niniejszego regulaminu.</w:t>
      </w: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t xml:space="preserve">W przypadku realizacji projektu w formie partnerstwa </w:t>
      </w:r>
      <w:r w:rsidRPr="00CE3111">
        <w:rPr>
          <w:rFonts w:ascii="Calibri" w:eastAsiaTheme="minorHAnsi" w:hAnsi="Calibri" w:cstheme="minorBidi"/>
          <w:i/>
          <w:sz w:val="22"/>
          <w:szCs w:val="22"/>
          <w:lang w:eastAsia="en-US"/>
        </w:rPr>
        <w:t>Oświadczenie o kwalifikowalności podatku VAT</w:t>
      </w:r>
      <w:r w:rsidRPr="003246A1">
        <w:rPr>
          <w:rFonts w:ascii="Calibri" w:eastAsiaTheme="minorHAnsi" w:hAnsi="Calibri" w:cstheme="minorBidi"/>
          <w:sz w:val="22"/>
          <w:szCs w:val="22"/>
          <w:lang w:eastAsia="en-US"/>
        </w:rPr>
        <w:t>, składa również każdy z partnerów, który w ramach ponoszonych wydatków w projekc</w:t>
      </w:r>
      <w:r w:rsidR="00900758">
        <w:rPr>
          <w:rFonts w:ascii="Calibri" w:eastAsiaTheme="minorHAnsi" w:hAnsi="Calibri" w:cstheme="minorBidi"/>
          <w:sz w:val="22"/>
          <w:szCs w:val="22"/>
          <w:lang w:eastAsia="en-US"/>
        </w:rPr>
        <w:t>ie, w całości lub </w:t>
      </w:r>
      <w:r w:rsidRPr="003246A1">
        <w:rPr>
          <w:rFonts w:ascii="Calibri" w:eastAsiaTheme="minorHAnsi" w:hAnsi="Calibri" w:cstheme="minorBidi"/>
          <w:sz w:val="22"/>
          <w:szCs w:val="22"/>
          <w:lang w:eastAsia="en-US"/>
        </w:rPr>
        <w:t>części, będzie kwalifikował podatek VAT.</w:t>
      </w: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p>
    <w:p w:rsidR="003246A1" w:rsidRPr="003246A1" w:rsidRDefault="003246A1" w:rsidP="002F7C5C">
      <w:pPr>
        <w:tabs>
          <w:tab w:val="num" w:pos="360"/>
        </w:tabs>
        <w:spacing w:line="276" w:lineRule="auto"/>
        <w:jc w:val="both"/>
        <w:rPr>
          <w:rFonts w:asciiTheme="minorHAnsi" w:eastAsiaTheme="minorHAnsi" w:hAnsiTheme="minorHAnsi" w:cstheme="minorBidi"/>
          <w:sz w:val="22"/>
          <w:szCs w:val="22"/>
          <w:lang w:eastAsia="en-US"/>
        </w:rPr>
      </w:pPr>
      <w:r w:rsidRPr="005E0A1A">
        <w:rPr>
          <w:rFonts w:asciiTheme="minorHAnsi" w:eastAsiaTheme="minorHAnsi" w:hAnsiTheme="minorHAnsi" w:cstheme="minorBidi"/>
          <w:i/>
          <w:sz w:val="22"/>
          <w:szCs w:val="22"/>
          <w:lang w:eastAsia="en-US"/>
        </w:rPr>
        <w:t>Oświadczenie o kwalifikowalności podatku VAT</w:t>
      </w:r>
      <w:r w:rsidRPr="003246A1">
        <w:rPr>
          <w:rFonts w:asciiTheme="minorHAnsi" w:eastAsiaTheme="minorHAnsi" w:hAnsiTheme="minorHAnsi" w:cstheme="minorBidi"/>
          <w:sz w:val="22"/>
          <w:szCs w:val="22"/>
          <w:lang w:eastAsia="en-US"/>
        </w:rPr>
        <w:t xml:space="preserve"> podpisane przez </w:t>
      </w:r>
      <w:r w:rsidRPr="003246A1">
        <w:rPr>
          <w:rFonts w:asciiTheme="minorHAnsi" w:eastAsiaTheme="minorHAnsi" w:hAnsiTheme="minorHAnsi" w:cstheme="minorBidi"/>
          <w:sz w:val="22"/>
          <w:szCs w:val="22"/>
          <w:u w:val="single"/>
          <w:lang w:eastAsia="en-US"/>
        </w:rPr>
        <w:t xml:space="preserve">osobę/y uprawnione do reprezentowania wnioskodawcy wskazane w punkcie B.2 wniosku </w:t>
      </w:r>
      <w:r w:rsidRPr="003246A1">
        <w:rPr>
          <w:rFonts w:asciiTheme="minorHAnsi" w:eastAsiaTheme="minorHAnsi" w:hAnsiTheme="minorHAnsi" w:cstheme="minorBidi"/>
          <w:sz w:val="22"/>
          <w:szCs w:val="22"/>
          <w:lang w:eastAsia="en-US"/>
        </w:rPr>
        <w:t xml:space="preserve">oraz, w przypadku realizacji projektu w formie partnerstwa, </w:t>
      </w:r>
      <w:r w:rsidRPr="003246A1">
        <w:rPr>
          <w:rFonts w:asciiTheme="minorHAnsi" w:eastAsiaTheme="minorHAnsi" w:hAnsiTheme="minorHAnsi" w:cstheme="minorBidi"/>
          <w:sz w:val="22"/>
          <w:szCs w:val="22"/>
          <w:u w:val="single"/>
          <w:lang w:eastAsia="en-US"/>
        </w:rPr>
        <w:t>przez osobę/y uprawnione do reprezentowania partnera/ów wskazane w punkcie B.3 wniosku,</w:t>
      </w:r>
      <w:r w:rsidRPr="003246A1">
        <w:rPr>
          <w:rFonts w:asciiTheme="minorHAnsi" w:eastAsiaTheme="minorHAnsi" w:hAnsiTheme="minorHAnsi" w:cstheme="minorBidi"/>
          <w:sz w:val="22"/>
          <w:szCs w:val="22"/>
          <w:lang w:eastAsia="en-US"/>
        </w:rPr>
        <w:t xml:space="preserve"> będzie stanowić załącznik do wniosku o dofinansowanie projektu, który następnie zostanie załączony do umowy o dofinansowanie projektu.</w:t>
      </w:r>
    </w:p>
    <w:p w:rsidR="003246A1" w:rsidRPr="003246A1" w:rsidRDefault="003246A1"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E05F58" w:rsidRDefault="003246A1"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 xml:space="preserve">Informacje na temat kwalifikowalności wydatków w projekcie znajdują się w </w:t>
      </w:r>
      <w:r w:rsidRPr="005E0A1A">
        <w:rPr>
          <w:rFonts w:asciiTheme="minorHAnsi" w:eastAsiaTheme="minorHAnsi" w:hAnsiTheme="minorHAnsi" w:cstheme="minorBidi"/>
          <w:i/>
          <w:sz w:val="22"/>
          <w:szCs w:val="22"/>
          <w:lang w:eastAsia="en-US"/>
        </w:rPr>
        <w:t>Wytycznych dotyczących kwalifikowalności wydatków w ramach Regionalnego Programu Operacyjnego Województwa Pomorskiego na lata 2014-2020</w:t>
      </w:r>
      <w:r w:rsidRPr="003246A1">
        <w:rPr>
          <w:rFonts w:asciiTheme="minorHAnsi" w:eastAsiaTheme="minorHAnsi" w:hAnsiTheme="minorHAnsi" w:cstheme="minorBidi"/>
          <w:sz w:val="22"/>
          <w:szCs w:val="22"/>
          <w:lang w:eastAsia="en-US"/>
        </w:rPr>
        <w:t>.</w:t>
      </w:r>
    </w:p>
    <w:p w:rsidR="003246A1" w:rsidRPr="00E05F58" w:rsidRDefault="00E05F58"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6E62EA" w:rsidRPr="00900758" w:rsidRDefault="006E62EA" w:rsidP="002F7C5C">
      <w:pPr>
        <w:pStyle w:val="Akapitzlist"/>
        <w:numPr>
          <w:ilvl w:val="1"/>
          <w:numId w:val="7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11" w:name="_Toc430777826"/>
      <w:bookmarkStart w:id="112" w:name="_Toc431281557"/>
      <w:bookmarkStart w:id="113" w:name="_Toc431290105"/>
      <w:bookmarkStart w:id="114" w:name="_Toc440885217"/>
      <w:bookmarkStart w:id="115" w:name="_Toc447262912"/>
      <w:bookmarkStart w:id="116" w:name="_Toc448399235"/>
      <w:bookmarkStart w:id="117" w:name="_Toc462230833"/>
      <w:bookmarkStart w:id="118" w:name="_Toc422301661"/>
      <w:bookmarkStart w:id="119" w:name="_Toc431281539"/>
      <w:bookmarkStart w:id="120" w:name="_Toc433201299"/>
      <w:bookmarkStart w:id="121" w:name="_Toc433201912"/>
      <w:r w:rsidRPr="006E62EA">
        <w:rPr>
          <w:rFonts w:asciiTheme="minorHAnsi" w:eastAsiaTheme="majorEastAsia" w:hAnsiTheme="minorHAnsi"/>
          <w:b/>
          <w:bCs/>
          <w:iCs/>
          <w:color w:val="FFFFFF" w:themeColor="background1"/>
          <w:sz w:val="24"/>
        </w:rPr>
        <w:lastRenderedPageBreak/>
        <w:t>STOSOWANIE PRZEPISÓW DOTYCZĄCYCH ZAMÓWIEŃ P</w:t>
      </w:r>
      <w:r>
        <w:rPr>
          <w:rFonts w:asciiTheme="minorHAnsi" w:eastAsiaTheme="majorEastAsia" w:hAnsiTheme="minorHAnsi"/>
          <w:b/>
          <w:bCs/>
          <w:iCs/>
          <w:color w:val="FFFFFF" w:themeColor="background1"/>
          <w:sz w:val="24"/>
        </w:rPr>
        <w:t>UBLICZNYCH</w:t>
      </w:r>
      <w:r w:rsidR="00676EE3">
        <w:rPr>
          <w:rFonts w:asciiTheme="minorHAnsi" w:eastAsiaTheme="majorEastAsia" w:hAnsiTheme="minorHAnsi"/>
          <w:b/>
          <w:bCs/>
          <w:iCs/>
          <w:color w:val="FFFFFF" w:themeColor="background1"/>
          <w:sz w:val="24"/>
        </w:rPr>
        <w:t xml:space="preserve"> </w:t>
      </w:r>
      <w:r w:rsidRPr="006E62EA">
        <w:rPr>
          <w:rFonts w:asciiTheme="minorHAnsi" w:eastAsiaTheme="majorEastAsia" w:hAnsiTheme="minorHAnsi"/>
          <w:b/>
          <w:bCs/>
          <w:iCs/>
          <w:color w:val="FFFFFF" w:themeColor="background1"/>
          <w:sz w:val="24"/>
        </w:rPr>
        <w:t>ORAZ PRZEJRZYSTOŚĆ WYDATKOWANIA ŚRODKÓW W RAMACH PROJEKTÓW</w:t>
      </w:r>
      <w:bookmarkEnd w:id="111"/>
      <w:bookmarkEnd w:id="112"/>
      <w:bookmarkEnd w:id="113"/>
      <w:bookmarkEnd w:id="114"/>
      <w:bookmarkEnd w:id="115"/>
      <w:bookmarkEnd w:id="116"/>
      <w:bookmarkEnd w:id="117"/>
    </w:p>
    <w:bookmarkEnd w:id="118"/>
    <w:bookmarkEnd w:id="119"/>
    <w:bookmarkEnd w:id="120"/>
    <w:bookmarkEnd w:id="121"/>
    <w:p w:rsidR="006E62EA" w:rsidRPr="006E62EA" w:rsidRDefault="006E62EA" w:rsidP="002F7C5C">
      <w:pPr>
        <w:spacing w:line="276" w:lineRule="auto"/>
        <w:jc w:val="both"/>
        <w:rPr>
          <w:rFonts w:asciiTheme="minorHAnsi" w:hAnsiTheme="minorHAnsi" w:cs="Arial"/>
          <w:bCs/>
          <w:sz w:val="22"/>
          <w:szCs w:val="22"/>
        </w:rPr>
      </w:pPr>
    </w:p>
    <w:p w:rsidR="006E62EA" w:rsidRDefault="00E05F58" w:rsidP="002F7C5C">
      <w:pPr>
        <w:spacing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ZAMÓWIENIA PUBLICZNE</w:t>
      </w:r>
    </w:p>
    <w:p w:rsidR="00E05F58" w:rsidRPr="00E05F58" w:rsidRDefault="00E05F58" w:rsidP="002F7C5C">
      <w:pPr>
        <w:spacing w:line="276" w:lineRule="auto"/>
        <w:rPr>
          <w:rFonts w:asciiTheme="minorHAnsi" w:eastAsiaTheme="minorHAnsi" w:hAnsiTheme="minorHAnsi" w:cstheme="minorBidi"/>
          <w:b/>
          <w:sz w:val="16"/>
          <w:szCs w:val="22"/>
          <w:lang w:eastAsia="en-US"/>
        </w:rPr>
      </w:pPr>
    </w:p>
    <w:p w:rsidR="006E62EA" w:rsidRPr="006E62EA" w:rsidRDefault="006E62EA" w:rsidP="002F7C5C">
      <w:pPr>
        <w:spacing w:line="276" w:lineRule="auto"/>
        <w:jc w:val="both"/>
        <w:rPr>
          <w:rFonts w:asciiTheme="minorHAnsi" w:hAnsiTheme="minorHAnsi" w:cs="Arial"/>
          <w:bCs/>
          <w:sz w:val="22"/>
          <w:szCs w:val="22"/>
        </w:rPr>
      </w:pPr>
      <w:r w:rsidRPr="00BE4EF8">
        <w:rPr>
          <w:rFonts w:asciiTheme="minorHAnsi" w:hAnsiTheme="minorHAnsi" w:cs="Arial"/>
          <w:bCs/>
          <w:sz w:val="22"/>
          <w:szCs w:val="22"/>
        </w:rPr>
        <w:t>Umowa o dofinansowanie projektu</w:t>
      </w:r>
      <w:r>
        <w:rPr>
          <w:rFonts w:asciiTheme="minorHAnsi" w:hAnsiTheme="minorHAnsi" w:cs="Arial"/>
          <w:bCs/>
          <w:sz w:val="22"/>
          <w:szCs w:val="22"/>
        </w:rPr>
        <w:t xml:space="preserve"> nakłada na b</w:t>
      </w:r>
      <w:r w:rsidRPr="006E62EA">
        <w:rPr>
          <w:rFonts w:asciiTheme="minorHAnsi" w:hAnsiTheme="minorHAnsi" w:cs="Arial"/>
          <w:bCs/>
          <w:sz w:val="22"/>
          <w:szCs w:val="22"/>
        </w:rPr>
        <w:t>enefic</w:t>
      </w:r>
      <w:r>
        <w:rPr>
          <w:rFonts w:asciiTheme="minorHAnsi" w:hAnsiTheme="minorHAnsi" w:cs="Arial"/>
          <w:bCs/>
          <w:sz w:val="22"/>
          <w:szCs w:val="22"/>
        </w:rPr>
        <w:t>jenta obowiązek przygotowania i </w:t>
      </w:r>
      <w:r w:rsidRPr="006E62EA">
        <w:rPr>
          <w:rFonts w:asciiTheme="minorHAnsi" w:hAnsiTheme="minorHAnsi" w:cs="Arial"/>
          <w:bCs/>
          <w:sz w:val="22"/>
          <w:szCs w:val="22"/>
        </w:rPr>
        <w:t xml:space="preserve">przeprowadzenia postępowania o udzielenie zamówienia publicznego w ramach projektu w sposób zapewniający zachowanie zasad uczciwej konkurencji i równego traktowania wykonawców. </w:t>
      </w:r>
    </w:p>
    <w:p w:rsidR="006E62EA" w:rsidRPr="00E05F58" w:rsidRDefault="006E62EA" w:rsidP="002F7C5C">
      <w:pPr>
        <w:spacing w:line="276" w:lineRule="auto"/>
        <w:jc w:val="both"/>
        <w:rPr>
          <w:rFonts w:asciiTheme="minorHAnsi" w:hAnsiTheme="minorHAnsi" w:cs="Arial"/>
          <w:bCs/>
          <w:sz w:val="16"/>
          <w:szCs w:val="22"/>
        </w:rPr>
      </w:pPr>
    </w:p>
    <w:p w:rsidR="005E0A1A" w:rsidRDefault="006E62EA" w:rsidP="002F7C5C">
      <w:pPr>
        <w:spacing w:line="276" w:lineRule="auto"/>
        <w:jc w:val="both"/>
        <w:rPr>
          <w:rFonts w:asciiTheme="minorHAnsi" w:eastAsiaTheme="minorHAnsi" w:hAnsiTheme="minorHAnsi" w:cs="Calibri"/>
          <w:sz w:val="22"/>
          <w:szCs w:val="22"/>
          <w:lang w:eastAsia="en-US"/>
        </w:rPr>
      </w:pPr>
      <w:r w:rsidRPr="006E62EA">
        <w:rPr>
          <w:rFonts w:asciiTheme="minorHAnsi" w:hAnsiTheme="minorHAnsi" w:cs="Arial"/>
          <w:bCs/>
          <w:sz w:val="22"/>
          <w:szCs w:val="22"/>
        </w:rPr>
        <w:t>W zależności od</w:t>
      </w:r>
      <w:r>
        <w:rPr>
          <w:rFonts w:asciiTheme="minorHAnsi" w:hAnsiTheme="minorHAnsi" w:cs="Arial"/>
          <w:bCs/>
          <w:sz w:val="22"/>
          <w:szCs w:val="22"/>
        </w:rPr>
        <w:t xml:space="preserve"> wartości zamówienia oraz typu </w:t>
      </w:r>
      <w:r w:rsidRPr="00245312">
        <w:rPr>
          <w:rFonts w:asciiTheme="minorHAnsi" w:hAnsiTheme="minorHAnsi" w:cs="Arial"/>
          <w:bCs/>
          <w:sz w:val="22"/>
          <w:szCs w:val="22"/>
        </w:rPr>
        <w:t xml:space="preserve">beneficjenta postępowanie o udzielenia zamówienia publicznego przeprowadzane jest z zastosowaniem trybów i procedur </w:t>
      </w:r>
      <w:r w:rsidR="00245312" w:rsidRPr="00245312">
        <w:rPr>
          <w:rFonts w:asciiTheme="minorHAnsi" w:hAnsiTheme="minorHAnsi" w:cs="Arial"/>
          <w:bCs/>
          <w:sz w:val="22"/>
          <w:szCs w:val="22"/>
        </w:rPr>
        <w:t xml:space="preserve">określonych </w:t>
      </w:r>
      <w:r w:rsidR="00245312" w:rsidRPr="00652659">
        <w:rPr>
          <w:rFonts w:asciiTheme="minorHAnsi" w:hAnsiTheme="minorHAnsi" w:cs="Arial"/>
          <w:bCs/>
          <w:i/>
          <w:sz w:val="22"/>
          <w:szCs w:val="22"/>
        </w:rPr>
        <w:t>w</w:t>
      </w:r>
      <w:r w:rsidR="00245312" w:rsidRPr="005919DC">
        <w:rPr>
          <w:rFonts w:asciiTheme="minorHAnsi" w:hAnsiTheme="minorHAnsi" w:cs="Arial"/>
          <w:bCs/>
          <w:sz w:val="22"/>
          <w:szCs w:val="22"/>
        </w:rPr>
        <w:t xml:space="preserve"> Ustawie z dnia 29 </w:t>
      </w:r>
      <w:r w:rsidRPr="005919DC">
        <w:rPr>
          <w:rFonts w:asciiTheme="minorHAnsi" w:hAnsiTheme="minorHAnsi" w:cs="Arial"/>
          <w:bCs/>
          <w:sz w:val="22"/>
          <w:szCs w:val="22"/>
        </w:rPr>
        <w:t>stycznia 2004 r. Prawo zamówień publicznych</w:t>
      </w:r>
      <w:r w:rsidR="00900758" w:rsidRPr="005919DC">
        <w:rPr>
          <w:rFonts w:asciiTheme="minorHAnsi" w:hAnsiTheme="minorHAnsi" w:cs="Arial"/>
          <w:bCs/>
          <w:sz w:val="22"/>
          <w:szCs w:val="22"/>
        </w:rPr>
        <w:t xml:space="preserve"> </w:t>
      </w:r>
      <w:r w:rsidR="00900758" w:rsidRPr="00BB1BA7">
        <w:rPr>
          <w:rFonts w:asciiTheme="minorHAnsi" w:hAnsiTheme="minorHAnsi"/>
          <w:bCs/>
          <w:sz w:val="22"/>
          <w:szCs w:val="22"/>
        </w:rPr>
        <w:t xml:space="preserve">(Dz.U. z 2015 r. poz. 2164, z </w:t>
      </w:r>
      <w:proofErr w:type="spellStart"/>
      <w:r w:rsidR="00900758" w:rsidRPr="00BB1BA7">
        <w:rPr>
          <w:rFonts w:asciiTheme="minorHAnsi" w:hAnsiTheme="minorHAnsi"/>
          <w:bCs/>
          <w:sz w:val="22"/>
          <w:szCs w:val="22"/>
        </w:rPr>
        <w:t>późn</w:t>
      </w:r>
      <w:proofErr w:type="spellEnd"/>
      <w:r w:rsidR="00900758" w:rsidRPr="00BB1BA7">
        <w:rPr>
          <w:rFonts w:asciiTheme="minorHAnsi" w:hAnsiTheme="minorHAnsi"/>
          <w:bCs/>
          <w:sz w:val="22"/>
          <w:szCs w:val="22"/>
        </w:rPr>
        <w:t xml:space="preserve">. zm.) </w:t>
      </w:r>
      <w:r w:rsidRPr="00BB1BA7">
        <w:rPr>
          <w:rFonts w:asciiTheme="minorHAnsi" w:hAnsiTheme="minorHAnsi" w:cs="Arial"/>
          <w:bCs/>
          <w:sz w:val="22"/>
          <w:szCs w:val="22"/>
        </w:rPr>
        <w:t xml:space="preserve">(zwaną dalej: </w:t>
      </w:r>
      <w:proofErr w:type="spellStart"/>
      <w:r w:rsidRPr="00BB1BA7">
        <w:rPr>
          <w:rFonts w:asciiTheme="minorHAnsi" w:hAnsiTheme="minorHAnsi" w:cs="Arial"/>
          <w:bCs/>
          <w:sz w:val="22"/>
          <w:szCs w:val="22"/>
        </w:rPr>
        <w:t>Pzp</w:t>
      </w:r>
      <w:proofErr w:type="spellEnd"/>
      <w:r w:rsidRPr="00BB1BA7">
        <w:rPr>
          <w:rFonts w:asciiTheme="minorHAnsi" w:hAnsiTheme="minorHAnsi" w:cs="Arial"/>
          <w:bCs/>
          <w:sz w:val="22"/>
          <w:szCs w:val="22"/>
        </w:rPr>
        <w:t>) lub z zastosowaniem zasady konkure</w:t>
      </w:r>
      <w:r w:rsidRPr="00245312">
        <w:rPr>
          <w:rFonts w:asciiTheme="minorHAnsi" w:hAnsiTheme="minorHAnsi" w:cs="Arial"/>
          <w:bCs/>
          <w:sz w:val="22"/>
          <w:szCs w:val="22"/>
        </w:rPr>
        <w:t>ncyjności, z</w:t>
      </w:r>
      <w:r w:rsidR="00CE3111">
        <w:rPr>
          <w:rFonts w:asciiTheme="minorHAnsi" w:hAnsiTheme="minorHAnsi" w:cs="Arial"/>
          <w:bCs/>
          <w:sz w:val="22"/>
          <w:szCs w:val="22"/>
        </w:rPr>
        <w:t>godnie z warunkami zawartymi w</w:t>
      </w:r>
      <w:r w:rsidR="00652659">
        <w:rPr>
          <w:rFonts w:asciiTheme="minorHAnsi" w:hAnsiTheme="minorHAnsi" w:cs="Arial"/>
          <w:bCs/>
          <w:sz w:val="22"/>
          <w:szCs w:val="22"/>
        </w:rPr>
        <w:t> </w:t>
      </w:r>
      <w:r w:rsidRPr="00CE3111">
        <w:rPr>
          <w:rFonts w:asciiTheme="minorHAnsi" w:hAnsiTheme="minorHAnsi" w:cs="Arial"/>
          <w:bCs/>
          <w:i/>
          <w:sz w:val="22"/>
          <w:szCs w:val="22"/>
        </w:rPr>
        <w:t>Wytycznych dotyczących udzielania zamówień publicznych w ramach Regionalnego Programu Operacyjnego Województwa Pomorskiego na lata 2014-2020</w:t>
      </w:r>
      <w:r w:rsidRPr="006E62EA">
        <w:rPr>
          <w:rFonts w:asciiTheme="minorHAnsi" w:hAnsiTheme="minorHAnsi" w:cs="Arial"/>
          <w:bCs/>
          <w:sz w:val="22"/>
          <w:szCs w:val="22"/>
        </w:rPr>
        <w:t>.</w:t>
      </w:r>
      <w:r w:rsidRPr="006E62EA">
        <w:rPr>
          <w:rFonts w:asciiTheme="minorHAnsi" w:eastAsiaTheme="minorHAnsi" w:hAnsiTheme="minorHAnsi" w:cs="Calibri"/>
          <w:sz w:val="22"/>
          <w:szCs w:val="22"/>
          <w:lang w:eastAsia="en-US"/>
        </w:rPr>
        <w:t xml:space="preserve"> </w:t>
      </w:r>
    </w:p>
    <w:p w:rsidR="005E0A1A" w:rsidRPr="00E05F58" w:rsidRDefault="005E0A1A" w:rsidP="002F7C5C">
      <w:pPr>
        <w:spacing w:line="276" w:lineRule="auto"/>
        <w:jc w:val="both"/>
        <w:rPr>
          <w:rFonts w:asciiTheme="minorHAnsi" w:eastAsiaTheme="minorHAnsi" w:hAnsiTheme="minorHAnsi" w:cs="Calibri"/>
          <w:sz w:val="16"/>
          <w:szCs w:val="22"/>
          <w:lang w:eastAsia="en-US"/>
        </w:rPr>
      </w:pPr>
    </w:p>
    <w:p w:rsidR="006E62EA" w:rsidRPr="005E0A1A" w:rsidRDefault="006E62EA" w:rsidP="002F7C5C">
      <w:pPr>
        <w:spacing w:line="276" w:lineRule="auto"/>
        <w:jc w:val="both"/>
        <w:rPr>
          <w:rFonts w:asciiTheme="minorHAnsi" w:eastAsiaTheme="minorHAnsi" w:hAnsiTheme="minorHAnsi" w:cs="Calibri"/>
          <w:sz w:val="22"/>
          <w:szCs w:val="22"/>
          <w:lang w:eastAsia="en-US"/>
        </w:rPr>
      </w:pPr>
      <w:r w:rsidRPr="006E62EA">
        <w:rPr>
          <w:rFonts w:asciiTheme="minorHAnsi" w:eastAsiaTheme="minorHAnsi" w:hAnsiTheme="minorHAnsi" w:cs="Calibri"/>
          <w:sz w:val="22"/>
          <w:szCs w:val="22"/>
          <w:lang w:eastAsia="en-US"/>
        </w:rPr>
        <w:t>Podkreślić należy, że zgodnie z cytowanymi wyżej Wytyczn</w:t>
      </w:r>
      <w:r>
        <w:rPr>
          <w:rFonts w:asciiTheme="minorHAnsi" w:eastAsiaTheme="minorHAnsi" w:hAnsiTheme="minorHAnsi" w:cs="Calibri"/>
          <w:sz w:val="22"/>
          <w:szCs w:val="22"/>
          <w:lang w:eastAsia="en-US"/>
        </w:rPr>
        <w:t xml:space="preserve">ymi, beneficjenci stosujący </w:t>
      </w:r>
      <w:proofErr w:type="spellStart"/>
      <w:r>
        <w:rPr>
          <w:rFonts w:asciiTheme="minorHAnsi" w:eastAsiaTheme="minorHAnsi" w:hAnsiTheme="minorHAnsi" w:cs="Calibri"/>
          <w:sz w:val="22"/>
          <w:szCs w:val="22"/>
          <w:lang w:eastAsia="en-US"/>
        </w:rPr>
        <w:t>Pzp</w:t>
      </w:r>
      <w:proofErr w:type="spellEnd"/>
      <w:r w:rsidR="00652659">
        <w:rPr>
          <w:rFonts w:asciiTheme="minorHAnsi" w:eastAsiaTheme="minorHAnsi" w:hAnsiTheme="minorHAnsi" w:cs="Calibri"/>
          <w:sz w:val="22"/>
          <w:szCs w:val="22"/>
          <w:lang w:eastAsia="en-US"/>
        </w:rPr>
        <w:t>,</w:t>
      </w:r>
      <w:r w:rsidRPr="006E62EA">
        <w:rPr>
          <w:rFonts w:asciiTheme="minorHAnsi" w:eastAsiaTheme="minorHAnsi" w:hAnsiTheme="minorHAnsi" w:cs="Calibri"/>
          <w:sz w:val="22"/>
          <w:szCs w:val="22"/>
          <w:lang w:eastAsia="en-US"/>
        </w:rPr>
        <w:t xml:space="preserve"> mają obowiązek zastosować procedury określone dla zasady konkurencyjności w przypadku zamówień publicznych o wartości niższej od kwoty określonej w art. 4 pkt. 8 ustawy </w:t>
      </w:r>
      <w:proofErr w:type="spellStart"/>
      <w:r w:rsidRPr="006E62EA">
        <w:rPr>
          <w:rFonts w:asciiTheme="minorHAnsi" w:eastAsiaTheme="minorHAnsi" w:hAnsiTheme="minorHAnsi" w:cs="Calibri"/>
          <w:sz w:val="22"/>
          <w:szCs w:val="22"/>
          <w:lang w:eastAsia="en-US"/>
        </w:rPr>
        <w:t>Pzp</w:t>
      </w:r>
      <w:proofErr w:type="spellEnd"/>
      <w:r w:rsidRPr="006E62EA">
        <w:rPr>
          <w:rFonts w:asciiTheme="minorHAnsi" w:eastAsiaTheme="minorHAnsi" w:hAnsiTheme="minorHAnsi" w:cs="Calibri"/>
          <w:sz w:val="22"/>
          <w:szCs w:val="22"/>
          <w:lang w:eastAsia="en-US"/>
        </w:rPr>
        <w:t>, a jednocześnie przekraczającej kwotę 50 tyś. PLN netto, tj. bez podatku od towarów i usług (VAT).</w:t>
      </w:r>
    </w:p>
    <w:p w:rsidR="006E62EA" w:rsidRPr="00E05F58" w:rsidRDefault="006E62EA" w:rsidP="002F7C5C">
      <w:pPr>
        <w:spacing w:line="276" w:lineRule="auto"/>
        <w:jc w:val="both"/>
        <w:rPr>
          <w:rFonts w:asciiTheme="minorHAnsi" w:hAnsiTheme="minorHAnsi" w:cs="Arial"/>
          <w:bCs/>
          <w:i/>
          <w:sz w:val="16"/>
          <w:szCs w:val="22"/>
        </w:rPr>
      </w:pPr>
    </w:p>
    <w:p w:rsidR="006E62EA" w:rsidRPr="006E62EA" w:rsidRDefault="006E62EA" w:rsidP="002F7C5C">
      <w:pPr>
        <w:autoSpaceDE w:val="0"/>
        <w:autoSpaceDN w:val="0"/>
        <w:adjustRightInd w:val="0"/>
        <w:spacing w:line="276" w:lineRule="auto"/>
        <w:jc w:val="both"/>
        <w:rPr>
          <w:rFonts w:asciiTheme="minorHAnsi" w:eastAsiaTheme="minorHAnsi" w:hAnsiTheme="minorHAnsi" w:cs="Calibri"/>
          <w:sz w:val="22"/>
          <w:szCs w:val="22"/>
          <w:lang w:eastAsia="en-US"/>
        </w:rPr>
      </w:pPr>
      <w:r w:rsidRPr="006E62EA">
        <w:rPr>
          <w:rFonts w:asciiTheme="minorHAnsi" w:eastAsiaTheme="minorHAnsi" w:hAnsiTheme="minorHAnsi" w:cs="Calibri"/>
          <w:sz w:val="22"/>
          <w:szCs w:val="22"/>
          <w:lang w:eastAsia="en-US"/>
        </w:rPr>
        <w:t xml:space="preserve">Ponadto do stosowania trybów i procedur opisanych w </w:t>
      </w:r>
      <w:proofErr w:type="spellStart"/>
      <w:r>
        <w:rPr>
          <w:rFonts w:asciiTheme="minorHAnsi" w:eastAsiaTheme="minorHAnsi" w:hAnsiTheme="minorHAnsi" w:cs="Calibri"/>
          <w:sz w:val="22"/>
          <w:szCs w:val="22"/>
          <w:lang w:eastAsia="en-US"/>
        </w:rPr>
        <w:t>Pzp</w:t>
      </w:r>
      <w:proofErr w:type="spellEnd"/>
      <w:r>
        <w:rPr>
          <w:rFonts w:asciiTheme="minorHAnsi" w:eastAsiaTheme="minorHAnsi" w:hAnsiTheme="minorHAnsi" w:cs="Calibri"/>
          <w:sz w:val="22"/>
          <w:szCs w:val="22"/>
          <w:lang w:eastAsia="en-US"/>
        </w:rPr>
        <w:t xml:space="preserve"> zobowiązany jest m.in. b</w:t>
      </w:r>
      <w:r w:rsidRPr="006E62EA">
        <w:rPr>
          <w:rFonts w:asciiTheme="minorHAnsi" w:eastAsiaTheme="minorHAnsi" w:hAnsiTheme="minorHAnsi" w:cs="Calibri"/>
          <w:sz w:val="22"/>
          <w:szCs w:val="22"/>
          <w:lang w:eastAsia="en-US"/>
        </w:rPr>
        <w:t>eneficjent, którego założycielem/jednostką powołującą jest podmiot zaliczany do jednostek sektora finansów publicznych. D</w:t>
      </w:r>
      <w:r>
        <w:rPr>
          <w:rFonts w:asciiTheme="minorHAnsi" w:eastAsiaTheme="minorHAnsi" w:hAnsiTheme="minorHAnsi" w:cs="Calibri"/>
          <w:sz w:val="22"/>
          <w:szCs w:val="22"/>
          <w:lang w:eastAsia="en-US"/>
        </w:rPr>
        <w:t>otyczy to również sytuacji, gdy b</w:t>
      </w:r>
      <w:r w:rsidRPr="006E62EA">
        <w:rPr>
          <w:rFonts w:asciiTheme="minorHAnsi" w:eastAsiaTheme="minorHAnsi" w:hAnsiTheme="minorHAnsi" w:cs="Calibri"/>
          <w:sz w:val="22"/>
          <w:szCs w:val="22"/>
          <w:lang w:eastAsia="en-US"/>
        </w:rPr>
        <w:t xml:space="preserve">eneficjent został powołany przez kilka jednostek/organizacji prywatnych lub społecznych oraz choćby jedną jednostkę finansów publicznych. </w:t>
      </w:r>
    </w:p>
    <w:p w:rsidR="006E62EA" w:rsidRPr="00E05F58" w:rsidRDefault="006E62EA" w:rsidP="002F7C5C">
      <w:pPr>
        <w:spacing w:line="276" w:lineRule="auto"/>
        <w:jc w:val="both"/>
        <w:rPr>
          <w:rFonts w:asciiTheme="minorHAnsi" w:hAnsiTheme="minorHAnsi" w:cs="Arial"/>
          <w:bCs/>
          <w:sz w:val="16"/>
          <w:szCs w:val="22"/>
        </w:rPr>
      </w:pPr>
    </w:p>
    <w:p w:rsidR="006E62EA" w:rsidRPr="006E62EA" w:rsidRDefault="006E62EA" w:rsidP="002F7C5C">
      <w:pPr>
        <w:autoSpaceDE w:val="0"/>
        <w:autoSpaceDN w:val="0"/>
        <w:adjustRightInd w:val="0"/>
        <w:spacing w:line="276" w:lineRule="auto"/>
        <w:jc w:val="both"/>
        <w:rPr>
          <w:rFonts w:asciiTheme="minorHAnsi" w:eastAsiaTheme="minorHAnsi" w:hAnsiTheme="minorHAnsi" w:cs="Calibri"/>
          <w:sz w:val="22"/>
          <w:szCs w:val="22"/>
          <w:lang w:eastAsia="en-US"/>
        </w:rPr>
      </w:pPr>
      <w:r w:rsidRPr="006E62EA">
        <w:rPr>
          <w:rFonts w:asciiTheme="minorHAnsi" w:eastAsiaTheme="minorHAnsi" w:hAnsiTheme="minorHAnsi" w:cs="Calibri"/>
          <w:sz w:val="22"/>
          <w:szCs w:val="22"/>
          <w:lang w:eastAsia="en-US"/>
        </w:rPr>
        <w:t>W przypadku</w:t>
      </w:r>
      <w:r w:rsidR="003E604A">
        <w:rPr>
          <w:rFonts w:asciiTheme="minorHAnsi" w:eastAsiaTheme="minorHAnsi" w:hAnsiTheme="minorHAnsi" w:cs="Calibri"/>
          <w:sz w:val="22"/>
          <w:szCs w:val="22"/>
          <w:lang w:eastAsia="en-US"/>
        </w:rPr>
        <w:t xml:space="preserve"> stwierdzenia naruszenia przez b</w:t>
      </w:r>
      <w:r w:rsidRPr="006E62EA">
        <w:rPr>
          <w:rFonts w:asciiTheme="minorHAnsi" w:eastAsiaTheme="minorHAnsi" w:hAnsiTheme="minorHAnsi" w:cs="Calibri"/>
          <w:sz w:val="22"/>
          <w:szCs w:val="22"/>
          <w:lang w:eastAsia="en-US"/>
        </w:rPr>
        <w:t>eneficjenta zasad udz</w:t>
      </w:r>
      <w:r>
        <w:rPr>
          <w:rFonts w:asciiTheme="minorHAnsi" w:eastAsiaTheme="minorHAnsi" w:hAnsiTheme="minorHAnsi" w:cs="Calibri"/>
          <w:sz w:val="22"/>
          <w:szCs w:val="22"/>
          <w:lang w:eastAsia="en-US"/>
        </w:rPr>
        <w:t>ielania zamówień wynikających z </w:t>
      </w:r>
      <w:r w:rsidRPr="006E62EA">
        <w:rPr>
          <w:rFonts w:asciiTheme="minorHAnsi" w:eastAsiaTheme="minorHAnsi" w:hAnsiTheme="minorHAnsi" w:cs="Calibri"/>
          <w:sz w:val="22"/>
          <w:szCs w:val="22"/>
          <w:lang w:eastAsia="en-US"/>
        </w:rPr>
        <w:t xml:space="preserve">przepisów prawa (w szczególności ustawy </w:t>
      </w:r>
      <w:proofErr w:type="spellStart"/>
      <w:r w:rsidRPr="006E62EA">
        <w:rPr>
          <w:rFonts w:asciiTheme="minorHAnsi" w:eastAsiaTheme="minorHAnsi" w:hAnsiTheme="minorHAnsi" w:cs="Calibri"/>
          <w:sz w:val="22"/>
          <w:szCs w:val="22"/>
          <w:lang w:eastAsia="en-US"/>
        </w:rPr>
        <w:t>Pzp</w:t>
      </w:r>
      <w:proofErr w:type="spellEnd"/>
      <w:r w:rsidRPr="006E62EA">
        <w:rPr>
          <w:rFonts w:asciiTheme="minorHAnsi" w:eastAsiaTheme="minorHAnsi" w:hAnsiTheme="minorHAnsi" w:cs="Calibri"/>
          <w:sz w:val="22"/>
          <w:szCs w:val="22"/>
          <w:lang w:eastAsia="en-US"/>
        </w:rPr>
        <w:t xml:space="preserve">) albo zasady konkurencyjności w zakresie opisanym </w:t>
      </w:r>
      <w:r w:rsidR="00652659">
        <w:rPr>
          <w:rFonts w:asciiTheme="minorHAnsi" w:eastAsiaTheme="minorHAnsi" w:hAnsiTheme="minorHAnsi" w:cs="Calibri"/>
          <w:sz w:val="22"/>
          <w:szCs w:val="22"/>
          <w:lang w:eastAsia="en-US"/>
        </w:rPr>
        <w:t>szczegółowo w cytowanych wyżej w</w:t>
      </w:r>
      <w:r w:rsidRPr="006E62EA">
        <w:rPr>
          <w:rFonts w:asciiTheme="minorHAnsi" w:eastAsiaTheme="minorHAnsi" w:hAnsiTheme="minorHAnsi" w:cs="Calibri"/>
          <w:sz w:val="22"/>
          <w:szCs w:val="22"/>
          <w:lang w:eastAsia="en-US"/>
        </w:rPr>
        <w:t xml:space="preserve">ytycznych dotyczących udzielania zamówień publicznych, </w:t>
      </w:r>
      <w:r>
        <w:rPr>
          <w:rFonts w:asciiTheme="minorHAnsi" w:eastAsiaTheme="minorHAnsi" w:hAnsiTheme="minorHAnsi" w:cs="Calibri"/>
          <w:sz w:val="22"/>
          <w:szCs w:val="22"/>
          <w:lang w:eastAsia="en-US"/>
        </w:rPr>
        <w:t>IZ </w:t>
      </w:r>
      <w:r w:rsidRPr="006E62EA">
        <w:rPr>
          <w:rFonts w:asciiTheme="minorHAnsi" w:eastAsiaTheme="minorHAnsi" w:hAnsiTheme="minorHAnsi" w:cs="Calibri"/>
          <w:sz w:val="22"/>
          <w:szCs w:val="22"/>
          <w:lang w:eastAsia="en-US"/>
        </w:rPr>
        <w:t>RPO</w:t>
      </w:r>
      <w:r>
        <w:rPr>
          <w:rFonts w:asciiTheme="minorHAnsi" w:eastAsiaTheme="minorHAnsi" w:hAnsiTheme="minorHAnsi" w:cs="Calibri"/>
          <w:sz w:val="22"/>
          <w:szCs w:val="22"/>
          <w:lang w:eastAsia="en-US"/>
        </w:rPr>
        <w:t xml:space="preserve"> WP </w:t>
      </w:r>
      <w:r w:rsidRPr="006E62EA">
        <w:rPr>
          <w:rFonts w:asciiTheme="minorHAnsi" w:eastAsiaTheme="minorHAnsi" w:hAnsiTheme="minorHAnsi" w:cs="Calibri"/>
          <w:sz w:val="22"/>
          <w:szCs w:val="22"/>
          <w:lang w:eastAsia="en-US"/>
        </w:rPr>
        <w:t>mo</w:t>
      </w:r>
      <w:r w:rsidR="00E07088">
        <w:rPr>
          <w:rFonts w:asciiTheme="minorHAnsi" w:eastAsiaTheme="minorHAnsi" w:hAnsiTheme="minorHAnsi" w:cs="Calibri"/>
          <w:sz w:val="22"/>
          <w:szCs w:val="22"/>
          <w:lang w:eastAsia="en-US"/>
        </w:rPr>
        <w:t>że dokonywać korekt finansowych</w:t>
      </w:r>
      <w:r w:rsidRPr="006E62EA">
        <w:rPr>
          <w:rFonts w:asciiTheme="minorHAnsi" w:eastAsiaTheme="minorHAnsi" w:hAnsiTheme="minorHAnsi" w:cs="Calibri"/>
          <w:sz w:val="22"/>
          <w:szCs w:val="22"/>
          <w:lang w:eastAsia="en-US"/>
        </w:rPr>
        <w:t xml:space="preserve"> zgodnie z taryfikatorem dostępnym na stronie </w:t>
      </w:r>
      <w:r w:rsidR="00E07088">
        <w:rPr>
          <w:rFonts w:asciiTheme="minorHAnsi" w:eastAsia="Calibri" w:hAnsiTheme="minorHAnsi"/>
          <w:sz w:val="22"/>
          <w:szCs w:val="22"/>
        </w:rPr>
        <w:t>internetowej RPO WP 2014-2020</w:t>
      </w:r>
      <w:r w:rsidR="00E07088" w:rsidRPr="00157A1A">
        <w:rPr>
          <w:rFonts w:asciiTheme="minorHAnsi" w:hAnsiTheme="minorHAnsi"/>
          <w:sz w:val="22"/>
          <w:szCs w:val="22"/>
        </w:rPr>
        <w:t xml:space="preserve"> </w:t>
      </w:r>
      <w:hyperlink r:id="rId22" w:history="1">
        <w:r w:rsidRPr="006E62EA">
          <w:rPr>
            <w:rFonts w:asciiTheme="minorHAnsi" w:eastAsiaTheme="minorHAnsi" w:hAnsiTheme="minorHAnsi" w:cs="Calibri"/>
            <w:color w:val="0000FF" w:themeColor="hyperlink"/>
            <w:sz w:val="22"/>
            <w:szCs w:val="22"/>
            <w:u w:val="single"/>
            <w:lang w:eastAsia="en-US"/>
          </w:rPr>
          <w:t>www.rpo.pomorskie.eu</w:t>
        </w:r>
      </w:hyperlink>
      <w:r w:rsidRPr="006E62EA">
        <w:rPr>
          <w:rFonts w:asciiTheme="minorHAnsi" w:eastAsiaTheme="minorHAnsi" w:hAnsiTheme="minorHAnsi" w:cs="Calibri"/>
          <w:sz w:val="22"/>
          <w:szCs w:val="22"/>
          <w:lang w:eastAsia="en-US"/>
        </w:rPr>
        <w:t>.</w:t>
      </w:r>
    </w:p>
    <w:p w:rsidR="006E62EA" w:rsidRPr="006E62EA" w:rsidRDefault="006E62EA" w:rsidP="002F7C5C">
      <w:pPr>
        <w:spacing w:line="276" w:lineRule="auto"/>
        <w:jc w:val="both"/>
        <w:rPr>
          <w:rFonts w:asciiTheme="minorHAnsi" w:hAnsiTheme="minorHAnsi" w:cs="Arial"/>
          <w:bCs/>
          <w:sz w:val="22"/>
          <w:szCs w:val="22"/>
        </w:rPr>
      </w:pPr>
    </w:p>
    <w:p w:rsidR="006E62EA" w:rsidRPr="006E62EA" w:rsidRDefault="006E62EA" w:rsidP="002F7C5C">
      <w:pPr>
        <w:spacing w:after="200" w:line="276" w:lineRule="auto"/>
        <w:rPr>
          <w:rFonts w:asciiTheme="minorHAnsi" w:eastAsiaTheme="minorHAnsi" w:hAnsiTheme="minorHAnsi" w:cstheme="minorBidi"/>
          <w:b/>
          <w:sz w:val="22"/>
          <w:szCs w:val="22"/>
          <w:lang w:eastAsia="en-US"/>
        </w:rPr>
      </w:pPr>
      <w:r w:rsidRPr="006E62EA">
        <w:rPr>
          <w:rFonts w:asciiTheme="minorHAnsi" w:eastAsiaTheme="minorHAnsi" w:hAnsiTheme="minorHAnsi" w:cstheme="minorBidi"/>
          <w:b/>
          <w:sz w:val="22"/>
          <w:szCs w:val="22"/>
          <w:lang w:eastAsia="en-US"/>
        </w:rPr>
        <w:t xml:space="preserve">KLAUZULE SPOŁECZNE </w:t>
      </w:r>
    </w:p>
    <w:p w:rsidR="00514DDE" w:rsidRDefault="006E62EA" w:rsidP="002F7C5C">
      <w:pPr>
        <w:spacing w:after="200" w:line="276" w:lineRule="auto"/>
        <w:jc w:val="both"/>
        <w:rPr>
          <w:rFonts w:asciiTheme="minorHAnsi" w:eastAsiaTheme="minorHAnsi" w:hAnsiTheme="minorHAnsi" w:cstheme="minorBidi"/>
          <w:sz w:val="22"/>
          <w:szCs w:val="22"/>
        </w:rPr>
      </w:pPr>
      <w:r w:rsidRPr="006E62EA">
        <w:rPr>
          <w:rFonts w:asciiTheme="minorHAnsi" w:eastAsiaTheme="minorHAnsi" w:hAnsiTheme="minorHAnsi" w:cstheme="minorBidi"/>
          <w:sz w:val="22"/>
          <w:szCs w:val="22"/>
        </w:rPr>
        <w:t>Beneficjenci realizujący projekty dofinansowane ze środków EFS powinni uwzględniać aspekty społeczn</w:t>
      </w:r>
      <w:r>
        <w:rPr>
          <w:rFonts w:asciiTheme="minorHAnsi" w:eastAsiaTheme="minorHAnsi" w:hAnsiTheme="minorHAnsi" w:cstheme="minorBidi"/>
          <w:sz w:val="22"/>
          <w:szCs w:val="22"/>
        </w:rPr>
        <w:t xml:space="preserve">e podczas udzielania zamówień </w:t>
      </w:r>
      <w:r w:rsidRPr="006E62EA">
        <w:rPr>
          <w:rFonts w:asciiTheme="minorHAnsi" w:eastAsiaTheme="minorHAnsi" w:hAnsiTheme="minorHAnsi" w:cstheme="minorBidi"/>
          <w:sz w:val="22"/>
          <w:szCs w:val="22"/>
        </w:rPr>
        <w:t>przez stosowanie klauzul społecznych</w:t>
      </w:r>
      <w:r>
        <w:rPr>
          <w:rFonts w:asciiTheme="minorHAnsi" w:eastAsiaTheme="minorHAnsi" w:hAnsiTheme="minorHAnsi" w:cstheme="minorBidi"/>
          <w:sz w:val="22"/>
          <w:szCs w:val="22"/>
        </w:rPr>
        <w:t>,</w:t>
      </w:r>
      <w:r w:rsidRPr="006E62EA">
        <w:rPr>
          <w:rFonts w:asciiTheme="minorHAnsi" w:eastAsiaTheme="minorHAnsi" w:hAnsiTheme="minorHAnsi" w:cstheme="minorBidi"/>
          <w:sz w:val="22"/>
          <w:szCs w:val="22"/>
        </w:rPr>
        <w:t xml:space="preserve"> tzn. uregulowań umożliwiających zamawiającemu uwzględnienie dodatkowych celów społecznych w warunkach realizacji zamówienia. </w:t>
      </w:r>
    </w:p>
    <w:p w:rsidR="00B521EE" w:rsidRPr="00B521EE" w:rsidRDefault="00B521EE" w:rsidP="002F7C5C">
      <w:pPr>
        <w:spacing w:line="276" w:lineRule="auto"/>
        <w:jc w:val="both"/>
        <w:rPr>
          <w:rFonts w:asciiTheme="minorHAnsi" w:hAnsiTheme="minorHAnsi"/>
          <w:sz w:val="22"/>
          <w:szCs w:val="22"/>
        </w:rPr>
      </w:pPr>
      <w:r w:rsidRPr="00B521EE">
        <w:rPr>
          <w:rFonts w:asciiTheme="minorHAnsi" w:hAnsiTheme="minorHAnsi"/>
          <w:sz w:val="22"/>
          <w:szCs w:val="22"/>
        </w:rPr>
        <w:t xml:space="preserve">W projektach realizowanych w ramach niniejszego konkursu beneficjenci są zobowiązani do zastosowania </w:t>
      </w:r>
      <w:r w:rsidRPr="00B521EE">
        <w:rPr>
          <w:rFonts w:asciiTheme="minorHAnsi" w:hAnsiTheme="minorHAnsi"/>
          <w:i/>
          <w:iCs/>
          <w:sz w:val="22"/>
          <w:szCs w:val="22"/>
        </w:rPr>
        <w:t>klauzul społecznych -</w:t>
      </w:r>
      <w:r w:rsidRPr="00B521EE">
        <w:rPr>
          <w:rFonts w:asciiTheme="minorHAnsi" w:hAnsiTheme="minorHAnsi"/>
          <w:sz w:val="22"/>
          <w:szCs w:val="22"/>
        </w:rPr>
        <w:t xml:space="preserve"> </w:t>
      </w:r>
      <w:r w:rsidRPr="00B521EE">
        <w:rPr>
          <w:rFonts w:asciiTheme="minorHAnsi" w:hAnsiTheme="minorHAnsi"/>
          <w:b/>
          <w:bCs/>
          <w:sz w:val="22"/>
          <w:szCs w:val="22"/>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B521EE">
        <w:rPr>
          <w:rFonts w:asciiTheme="minorHAnsi" w:hAnsiTheme="minorHAnsi"/>
          <w:sz w:val="22"/>
          <w:szCs w:val="22"/>
        </w:rPr>
        <w:t>podczas udzielania zamówień publicznych dotyczących:</w:t>
      </w:r>
    </w:p>
    <w:p w:rsidR="00514DDE" w:rsidRDefault="00514DDE" w:rsidP="002F7C5C">
      <w:pPr>
        <w:numPr>
          <w:ilvl w:val="0"/>
          <w:numId w:val="85"/>
        </w:numPr>
        <w:spacing w:line="276" w:lineRule="auto"/>
        <w:ind w:left="426"/>
        <w:jc w:val="both"/>
        <w:rPr>
          <w:rFonts w:asciiTheme="minorHAnsi" w:eastAsiaTheme="minorHAnsi" w:hAnsiTheme="minorHAnsi" w:cstheme="minorBidi"/>
          <w:bCs/>
          <w:sz w:val="22"/>
          <w:szCs w:val="22"/>
          <w:lang w:eastAsia="en-US"/>
        </w:rPr>
      </w:pPr>
      <w:r w:rsidRPr="00514DDE">
        <w:rPr>
          <w:rFonts w:asciiTheme="minorHAnsi" w:eastAsiaTheme="minorHAnsi" w:hAnsiTheme="minorHAnsi" w:cstheme="minorBidi"/>
          <w:bCs/>
          <w:sz w:val="22"/>
          <w:szCs w:val="22"/>
          <w:lang w:eastAsia="en-US"/>
        </w:rPr>
        <w:t>usług cateringowych,</w:t>
      </w:r>
    </w:p>
    <w:p w:rsidR="00514DDE" w:rsidRPr="00514DDE" w:rsidRDefault="00514DDE" w:rsidP="002F7C5C">
      <w:pPr>
        <w:numPr>
          <w:ilvl w:val="0"/>
          <w:numId w:val="85"/>
        </w:numPr>
        <w:spacing w:line="276" w:lineRule="auto"/>
        <w:ind w:left="426"/>
        <w:jc w:val="both"/>
        <w:rPr>
          <w:rFonts w:asciiTheme="minorHAnsi" w:eastAsiaTheme="minorHAnsi" w:hAnsiTheme="minorHAnsi" w:cstheme="minorBidi"/>
          <w:bCs/>
          <w:sz w:val="22"/>
          <w:szCs w:val="22"/>
          <w:lang w:eastAsia="en-US"/>
        </w:rPr>
      </w:pPr>
      <w:r w:rsidRPr="00514DDE">
        <w:rPr>
          <w:rFonts w:ascii="Calibri" w:eastAsiaTheme="minorHAnsi" w:hAnsi="Calibri" w:cs="Arial"/>
          <w:bCs/>
          <w:sz w:val="22"/>
          <w:szCs w:val="22"/>
          <w:lang w:eastAsia="en-US"/>
        </w:rPr>
        <w:t>usług druku/dostaw materiałów szkoleniowych.</w:t>
      </w:r>
    </w:p>
    <w:p w:rsidR="006E62EA" w:rsidRPr="006E62EA" w:rsidRDefault="006E62EA" w:rsidP="002F7C5C">
      <w:pPr>
        <w:spacing w:line="276" w:lineRule="auto"/>
        <w:jc w:val="both"/>
        <w:rPr>
          <w:rFonts w:asciiTheme="minorHAnsi" w:eastAsiaTheme="minorHAnsi" w:hAnsiTheme="minorHAnsi" w:cstheme="minorBidi"/>
          <w:sz w:val="22"/>
          <w:szCs w:val="22"/>
        </w:rPr>
      </w:pPr>
      <w:r w:rsidRPr="006E62EA">
        <w:rPr>
          <w:rFonts w:asciiTheme="minorHAnsi" w:eastAsiaTheme="minorHAnsi" w:hAnsiTheme="minorHAnsi" w:cstheme="minorBidi"/>
          <w:sz w:val="22"/>
          <w:szCs w:val="22"/>
        </w:rPr>
        <w:lastRenderedPageBreak/>
        <w:t>Zastosowanie klauzul społecznych</w:t>
      </w:r>
      <w:r w:rsidR="00CE3111">
        <w:rPr>
          <w:rFonts w:asciiTheme="minorHAnsi" w:eastAsiaTheme="minorHAnsi" w:hAnsiTheme="minorHAnsi" w:cstheme="minorBidi"/>
          <w:sz w:val="22"/>
          <w:szCs w:val="22"/>
        </w:rPr>
        <w:t xml:space="preserve"> zostało szczegółowo opisane w </w:t>
      </w:r>
      <w:r w:rsidRPr="00CE3111">
        <w:rPr>
          <w:rFonts w:asciiTheme="minorHAnsi" w:eastAsiaTheme="minorHAnsi" w:hAnsiTheme="minorHAnsi" w:cstheme="minorBidi"/>
          <w:i/>
          <w:iCs/>
          <w:sz w:val="22"/>
          <w:szCs w:val="22"/>
        </w:rPr>
        <w:t>Wytycznych dotyczących udzielania zamówień publicznych w ramach Regionalnego Programu Operacyjnego Województwa Pomorskiego na lata 2014-2020</w:t>
      </w:r>
      <w:r w:rsidR="00CE3111">
        <w:rPr>
          <w:rFonts w:asciiTheme="minorHAnsi" w:eastAsiaTheme="minorHAnsi" w:hAnsiTheme="minorHAnsi" w:cstheme="minorBidi"/>
          <w:sz w:val="22"/>
          <w:szCs w:val="22"/>
        </w:rPr>
        <w:t>.</w:t>
      </w:r>
    </w:p>
    <w:p w:rsidR="006E62EA" w:rsidRPr="006E62EA" w:rsidRDefault="006E62EA" w:rsidP="002F7C5C">
      <w:pPr>
        <w:spacing w:line="276" w:lineRule="auto"/>
        <w:rPr>
          <w:rFonts w:asciiTheme="minorHAnsi" w:eastAsiaTheme="minorHAnsi" w:hAnsiTheme="minorHAnsi" w:cstheme="minorBidi"/>
          <w:sz w:val="22"/>
          <w:szCs w:val="22"/>
          <w:lang w:eastAsia="en-US"/>
        </w:rPr>
      </w:pPr>
    </w:p>
    <w:p w:rsidR="006E62EA" w:rsidRPr="006E62EA" w:rsidRDefault="006E62EA" w:rsidP="002F7C5C">
      <w:pPr>
        <w:spacing w:after="200" w:line="276" w:lineRule="auto"/>
        <w:rPr>
          <w:rFonts w:asciiTheme="minorHAnsi" w:eastAsiaTheme="minorHAnsi" w:hAnsiTheme="minorHAnsi" w:cstheme="minorBidi"/>
          <w:b/>
          <w:sz w:val="22"/>
          <w:szCs w:val="22"/>
          <w:lang w:eastAsia="en-US"/>
        </w:rPr>
      </w:pPr>
      <w:r w:rsidRPr="006E62EA">
        <w:rPr>
          <w:rFonts w:asciiTheme="minorHAnsi" w:eastAsiaTheme="minorHAnsi" w:hAnsiTheme="minorHAnsi" w:cstheme="minorBidi"/>
          <w:b/>
          <w:sz w:val="22"/>
          <w:szCs w:val="22"/>
          <w:lang w:eastAsia="en-US"/>
        </w:rPr>
        <w:t>PRZEJRZYSTOŚĆ WYDATKOWANIA ŚRODKÓW</w:t>
      </w:r>
    </w:p>
    <w:p w:rsidR="005E0A1A" w:rsidRDefault="006E62E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r w:rsidRPr="006E62EA">
        <w:rPr>
          <w:rFonts w:asciiTheme="minorHAnsi" w:eastAsiaTheme="minorHAnsi" w:hAnsiTheme="minorHAnsi" w:cstheme="minorBidi"/>
          <w:sz w:val="22"/>
          <w:szCs w:val="22"/>
          <w:lang w:eastAsia="en-US"/>
        </w:rPr>
        <w:t xml:space="preserve">Przygotowanie i przeprowadzenie postępowania o zamówienie publiczne oraz wydatkowanie środków w ramach projektu powinno być realizowane w sposób przejrzysty. </w:t>
      </w:r>
      <w:r>
        <w:rPr>
          <w:rFonts w:asciiTheme="minorHAnsi" w:eastAsiaTheme="minorHAnsi" w:hAnsiTheme="minorHAnsi" w:cstheme="minorBidi"/>
          <w:sz w:val="22"/>
          <w:szCs w:val="22"/>
          <w:lang w:eastAsia="en-US"/>
        </w:rPr>
        <w:t>Oznacza to m.in. bezstronność i </w:t>
      </w:r>
      <w:r w:rsidRPr="006E62EA">
        <w:rPr>
          <w:rFonts w:asciiTheme="minorHAnsi" w:eastAsiaTheme="minorHAnsi" w:hAnsiTheme="minorHAnsi" w:cstheme="minorBidi"/>
          <w:sz w:val="22"/>
          <w:szCs w:val="22"/>
          <w:lang w:eastAsia="en-US"/>
        </w:rPr>
        <w:t>obiektywizm osób zaangażowanych w</w:t>
      </w:r>
      <w:r w:rsidRPr="006E62EA">
        <w:rPr>
          <w:rFonts w:asciiTheme="minorHAnsi" w:eastAsiaTheme="minorHAnsi" w:hAnsiTheme="minorHAnsi" w:cstheme="minorBidi"/>
          <w:color w:val="000000"/>
          <w:sz w:val="22"/>
          <w:szCs w:val="22"/>
          <w:lang w:eastAsia="en-US"/>
        </w:rPr>
        <w:t xml:space="preserve"> postępowanie, jak również jawność poszczególnych jego etapów. Proces wydatkowania środków powinien być należycie udokumentowany, w sposób pozwalający na jego późniejsze prześledzenie i ocenę.</w:t>
      </w:r>
    </w:p>
    <w:p w:rsidR="005E0A1A" w:rsidRDefault="005E0A1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p>
    <w:p w:rsidR="006E62EA" w:rsidRPr="005E0A1A" w:rsidRDefault="006E62E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r w:rsidRPr="006E62EA">
        <w:rPr>
          <w:rFonts w:asciiTheme="minorHAnsi" w:eastAsiaTheme="minorHAnsi" w:hAnsiTheme="minorHAnsi" w:cstheme="minorBidi"/>
          <w:sz w:val="22"/>
          <w:szCs w:val="22"/>
          <w:lang w:eastAsia="en-US"/>
        </w:rPr>
        <w:t xml:space="preserve">Przejrzystość wydatkowania środków w ramach projektu podlega sprawdzeniu m.in. podczas kontroli </w:t>
      </w:r>
      <w:r w:rsidRPr="006E62EA">
        <w:rPr>
          <w:rFonts w:asciiTheme="minorHAnsi" w:eastAsiaTheme="minorHAnsi" w:hAnsiTheme="minorHAnsi" w:cstheme="minorBidi"/>
          <w:bCs/>
          <w:sz w:val="22"/>
          <w:szCs w:val="22"/>
          <w:lang w:eastAsia="en-US"/>
        </w:rPr>
        <w:t>w miejscu realizacji projektu lub w siedzibie beneficjenta i jest formą weryfikacji wydatków potwierdzającą, że:</w:t>
      </w:r>
    </w:p>
    <w:p w:rsidR="006E62EA" w:rsidRPr="006E62EA" w:rsidRDefault="006E62EA" w:rsidP="002F7C5C">
      <w:pPr>
        <w:numPr>
          <w:ilvl w:val="0"/>
          <w:numId w:val="70"/>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współfinansowane towa</w:t>
      </w:r>
      <w:r w:rsidR="0074637D">
        <w:rPr>
          <w:rFonts w:asciiTheme="minorHAnsi" w:eastAsiaTheme="minorHAnsi" w:hAnsiTheme="minorHAnsi" w:cstheme="minorBidi"/>
          <w:bCs/>
          <w:sz w:val="22"/>
          <w:szCs w:val="22"/>
          <w:lang w:eastAsia="en-US"/>
        </w:rPr>
        <w:t>ry i usługi zostały dostarczone;</w:t>
      </w:r>
    </w:p>
    <w:p w:rsidR="006E62EA" w:rsidRPr="006E62EA" w:rsidRDefault="006E62EA" w:rsidP="002F7C5C">
      <w:pPr>
        <w:numPr>
          <w:ilvl w:val="0"/>
          <w:numId w:val="70"/>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faktyczny stan realizacji projektu jest zgodny z umową o dofinansowanie i wnioskiem o</w:t>
      </w:r>
      <w:r w:rsidR="00676EE3">
        <w:rPr>
          <w:rFonts w:asciiTheme="minorHAnsi" w:eastAsiaTheme="minorHAnsi" w:hAnsiTheme="minorHAnsi" w:cstheme="minorBidi"/>
          <w:bCs/>
          <w:sz w:val="22"/>
          <w:szCs w:val="22"/>
          <w:lang w:eastAsia="en-US"/>
        </w:rPr>
        <w:t> </w:t>
      </w:r>
      <w:r w:rsidRPr="006E62EA">
        <w:rPr>
          <w:rFonts w:asciiTheme="minorHAnsi" w:eastAsiaTheme="minorHAnsi" w:hAnsiTheme="minorHAnsi" w:cstheme="minorBidi"/>
          <w:bCs/>
          <w:sz w:val="22"/>
          <w:szCs w:val="22"/>
          <w:lang w:eastAsia="en-US"/>
        </w:rPr>
        <w:t>dofinansowanie projektu i odpowiada informacjom</w:t>
      </w:r>
      <w:r w:rsidR="0074637D">
        <w:rPr>
          <w:rFonts w:asciiTheme="minorHAnsi" w:eastAsiaTheme="minorHAnsi" w:hAnsiTheme="minorHAnsi" w:cstheme="minorBidi"/>
          <w:bCs/>
          <w:sz w:val="22"/>
          <w:szCs w:val="22"/>
          <w:lang w:eastAsia="en-US"/>
        </w:rPr>
        <w:t xml:space="preserve"> ujętym we wnioskach o płatność;</w:t>
      </w:r>
    </w:p>
    <w:p w:rsidR="00245312" w:rsidRDefault="006E62EA" w:rsidP="002F7C5C">
      <w:pPr>
        <w:numPr>
          <w:ilvl w:val="0"/>
          <w:numId w:val="70"/>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wydatki zadeklarowane przez beneficjentów w związku z realizowanym projektem zostały rzeczywiście poniesione i są zgodne z wymaganiami RPO WP 201</w:t>
      </w:r>
      <w:r w:rsidR="00245312">
        <w:rPr>
          <w:rFonts w:asciiTheme="minorHAnsi" w:eastAsiaTheme="minorHAnsi" w:hAnsiTheme="minorHAnsi" w:cstheme="minorBidi"/>
          <w:bCs/>
          <w:sz w:val="22"/>
          <w:szCs w:val="22"/>
          <w:lang w:eastAsia="en-US"/>
        </w:rPr>
        <w:t>4-2020 oraz zasadami unijnymi i </w:t>
      </w:r>
      <w:r w:rsidRPr="006E62EA">
        <w:rPr>
          <w:rFonts w:asciiTheme="minorHAnsi" w:eastAsiaTheme="minorHAnsi" w:hAnsiTheme="minorHAnsi" w:cstheme="minorBidi"/>
          <w:bCs/>
          <w:sz w:val="22"/>
          <w:szCs w:val="22"/>
          <w:lang w:eastAsia="en-US"/>
        </w:rPr>
        <w:t>krajowymi.</w:t>
      </w:r>
    </w:p>
    <w:p w:rsidR="00245312" w:rsidRDefault="00245312" w:rsidP="002F7C5C">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br w:type="page"/>
      </w:r>
    </w:p>
    <w:p w:rsidR="000A603A" w:rsidRPr="00B521EE" w:rsidRDefault="000A603A"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0000"/>
          <w:sz w:val="28"/>
          <w:szCs w:val="28"/>
        </w:rPr>
      </w:pPr>
      <w:bookmarkStart w:id="122" w:name="_Toc422301671"/>
      <w:bookmarkStart w:id="123" w:name="_Toc462230834"/>
      <w:r w:rsidRPr="000A603A">
        <w:rPr>
          <w:rFonts w:ascii="Calibri" w:eastAsia="Calibri" w:hAnsi="Calibri"/>
          <w:b/>
          <w:bCs/>
          <w:color w:val="FFFFFF" w:themeColor="background1"/>
          <w:sz w:val="28"/>
          <w:szCs w:val="28"/>
        </w:rPr>
        <w:lastRenderedPageBreak/>
        <w:t>WYBÓR PROJEKTÓW DO DOFINANSOWANIA</w:t>
      </w:r>
      <w:bookmarkEnd w:id="122"/>
      <w:r w:rsidRPr="000A603A">
        <w:rPr>
          <w:rFonts w:ascii="Calibri" w:eastAsia="Calibri" w:hAnsi="Calibri"/>
          <w:b/>
          <w:bCs/>
          <w:color w:val="FFFFFF" w:themeColor="background1"/>
          <w:sz w:val="28"/>
          <w:szCs w:val="28"/>
        </w:rPr>
        <w:t xml:space="preserve"> W KONKURSIE</w:t>
      </w:r>
      <w:bookmarkEnd w:id="123"/>
    </w:p>
    <w:p w:rsidR="000A603A" w:rsidRPr="000A603A" w:rsidRDefault="000A603A" w:rsidP="002F7C5C">
      <w:pPr>
        <w:autoSpaceDE w:val="0"/>
        <w:autoSpaceDN w:val="0"/>
        <w:adjustRightInd w:val="0"/>
        <w:spacing w:line="276" w:lineRule="auto"/>
        <w:jc w:val="both"/>
        <w:rPr>
          <w:rFonts w:asciiTheme="minorHAnsi" w:hAnsiTheme="minorHAnsi"/>
          <w:sz w:val="22"/>
          <w:szCs w:val="22"/>
        </w:rPr>
      </w:pPr>
    </w:p>
    <w:p w:rsidR="003246A1" w:rsidRPr="003246A1" w:rsidRDefault="000A603A" w:rsidP="002F7C5C">
      <w:pPr>
        <w:pStyle w:val="Akapitzlist"/>
        <w:numPr>
          <w:ilvl w:val="1"/>
          <w:numId w:val="6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24" w:name="_Toc422301674"/>
      <w:bookmarkStart w:id="125" w:name="_Toc462230835"/>
      <w:r w:rsidRPr="003246A1">
        <w:rPr>
          <w:rFonts w:asciiTheme="minorHAnsi" w:eastAsiaTheme="majorEastAsia" w:hAnsiTheme="minorHAnsi"/>
          <w:b/>
          <w:bCs/>
          <w:iCs/>
          <w:color w:val="FFFFFF" w:themeColor="background1"/>
          <w:sz w:val="24"/>
        </w:rPr>
        <w:t>ETAPY OCENY WNIOSKÓW O DOFINANSOWANIE PROJEKTÓW</w:t>
      </w:r>
      <w:bookmarkEnd w:id="124"/>
      <w:bookmarkEnd w:id="125"/>
    </w:p>
    <w:p w:rsidR="000A603A" w:rsidRPr="000A603A" w:rsidRDefault="000A603A" w:rsidP="002F7C5C">
      <w:pPr>
        <w:shd w:val="clear" w:color="auto" w:fill="FFFFFF" w:themeFill="background1"/>
        <w:spacing w:line="276" w:lineRule="auto"/>
        <w:contextualSpacing/>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projektów w ramach konkursu obejmować </w:t>
      </w:r>
      <w:r w:rsidRPr="00A10DCA">
        <w:rPr>
          <w:rFonts w:asciiTheme="minorHAnsi" w:eastAsia="Calibri" w:hAnsiTheme="minorHAnsi"/>
          <w:sz w:val="22"/>
          <w:szCs w:val="22"/>
          <w:lang w:eastAsia="en-US"/>
        </w:rPr>
        <w:t>będzie</w:t>
      </w:r>
      <w:r w:rsidRPr="00A10DCA">
        <w:rPr>
          <w:rFonts w:asciiTheme="minorHAnsi" w:eastAsia="Calibri" w:hAnsiTheme="minorHAnsi"/>
          <w:b/>
          <w:sz w:val="22"/>
          <w:szCs w:val="22"/>
          <w:lang w:eastAsia="en-US"/>
        </w:rPr>
        <w:t xml:space="preserve"> etapy</w:t>
      </w:r>
      <w:r w:rsidR="00EB00F9">
        <w:rPr>
          <w:rStyle w:val="Odwoanieprzypisudolnego"/>
          <w:rFonts w:asciiTheme="minorHAnsi" w:eastAsia="Calibri" w:hAnsiTheme="minorHAnsi"/>
          <w:b/>
          <w:sz w:val="22"/>
          <w:szCs w:val="22"/>
          <w:lang w:eastAsia="en-US"/>
        </w:rPr>
        <w:footnoteReference w:id="10"/>
      </w:r>
      <w:r w:rsidRPr="00A10DCA">
        <w:rPr>
          <w:rFonts w:asciiTheme="minorHAnsi" w:eastAsia="Calibri" w:hAnsiTheme="minorHAnsi"/>
          <w:sz w:val="22"/>
          <w:szCs w:val="22"/>
          <w:lang w:eastAsia="en-US"/>
        </w:rPr>
        <w:t>:</w:t>
      </w:r>
    </w:p>
    <w:p w:rsidR="00A151FA" w:rsidRPr="0091562F" w:rsidRDefault="0074637D" w:rsidP="002F7C5C">
      <w:pPr>
        <w:numPr>
          <w:ilvl w:val="0"/>
          <w:numId w:val="16"/>
        </w:numPr>
        <w:tabs>
          <w:tab w:val="clear" w:pos="360"/>
          <w:tab w:val="num" w:pos="709"/>
        </w:tabs>
        <w:autoSpaceDE w:val="0"/>
        <w:autoSpaceDN w:val="0"/>
        <w:adjustRightInd w:val="0"/>
        <w:spacing w:line="276" w:lineRule="auto"/>
        <w:ind w:left="426"/>
        <w:jc w:val="both"/>
        <w:rPr>
          <w:rFonts w:asciiTheme="minorHAnsi" w:eastAsia="Calibri" w:hAnsiTheme="minorHAnsi"/>
          <w:b/>
          <w:sz w:val="22"/>
          <w:szCs w:val="22"/>
          <w:lang w:eastAsia="en-US"/>
        </w:rPr>
      </w:pPr>
      <w:r>
        <w:rPr>
          <w:rFonts w:asciiTheme="minorHAnsi" w:eastAsia="Calibri" w:hAnsiTheme="minorHAnsi"/>
          <w:b/>
          <w:sz w:val="22"/>
          <w:szCs w:val="22"/>
          <w:lang w:eastAsia="en-US"/>
        </w:rPr>
        <w:t>oceny formalnej;</w:t>
      </w:r>
    </w:p>
    <w:p w:rsidR="00A151FA" w:rsidRPr="0091562F" w:rsidRDefault="0074637D" w:rsidP="002F7C5C">
      <w:pPr>
        <w:numPr>
          <w:ilvl w:val="0"/>
          <w:numId w:val="16"/>
        </w:numPr>
        <w:tabs>
          <w:tab w:val="clear" w:pos="360"/>
          <w:tab w:val="num" w:pos="709"/>
        </w:tabs>
        <w:autoSpaceDE w:val="0"/>
        <w:autoSpaceDN w:val="0"/>
        <w:adjustRightInd w:val="0"/>
        <w:spacing w:line="276" w:lineRule="auto"/>
        <w:ind w:left="426"/>
        <w:jc w:val="both"/>
        <w:rPr>
          <w:rFonts w:asciiTheme="minorHAnsi" w:eastAsia="Calibri" w:hAnsiTheme="minorHAnsi"/>
          <w:sz w:val="22"/>
          <w:szCs w:val="22"/>
          <w:lang w:eastAsia="en-US"/>
        </w:rPr>
      </w:pPr>
      <w:r w:rsidRPr="0074637D">
        <w:rPr>
          <w:rFonts w:asciiTheme="minorHAnsi" w:eastAsia="Calibri" w:hAnsiTheme="minorHAnsi"/>
          <w:b/>
          <w:sz w:val="22"/>
        </w:rPr>
        <w:t>oceny merytorycznej,</w:t>
      </w:r>
      <w:r w:rsidRPr="0074637D">
        <w:rPr>
          <w:rFonts w:asciiTheme="minorHAnsi" w:eastAsia="Calibri" w:hAnsiTheme="minorHAnsi"/>
          <w:sz w:val="20"/>
          <w:szCs w:val="22"/>
          <w:lang w:eastAsia="en-US"/>
        </w:rPr>
        <w:t xml:space="preserve"> </w:t>
      </w:r>
      <w:r w:rsidR="00A151FA" w:rsidRPr="0091562F">
        <w:rPr>
          <w:rFonts w:asciiTheme="minorHAnsi" w:eastAsia="Calibri" w:hAnsiTheme="minorHAnsi"/>
          <w:sz w:val="22"/>
          <w:szCs w:val="22"/>
          <w:lang w:eastAsia="en-US"/>
        </w:rPr>
        <w:t>obejmującej</w:t>
      </w:r>
      <w:r w:rsidR="00496ADD" w:rsidRPr="00496ADD">
        <w:rPr>
          <w:rFonts w:asciiTheme="minorHAnsi" w:eastAsia="Calibri" w:hAnsiTheme="minorHAnsi"/>
          <w:sz w:val="22"/>
          <w:szCs w:val="22"/>
          <w:lang w:eastAsia="en-US"/>
        </w:rPr>
        <w:t xml:space="preserve"> </w:t>
      </w:r>
      <w:r w:rsidR="00496ADD">
        <w:rPr>
          <w:rFonts w:asciiTheme="minorHAnsi" w:eastAsia="Calibri" w:hAnsiTheme="minorHAnsi"/>
          <w:sz w:val="22"/>
          <w:szCs w:val="22"/>
          <w:lang w:eastAsia="en-US"/>
        </w:rPr>
        <w:t>ocenę kryteriów</w:t>
      </w:r>
      <w:r w:rsidR="00A151FA" w:rsidRPr="0091562F">
        <w:rPr>
          <w:rFonts w:asciiTheme="minorHAnsi" w:eastAsia="Calibri" w:hAnsiTheme="minorHAnsi"/>
          <w:sz w:val="22"/>
          <w:szCs w:val="22"/>
          <w:lang w:eastAsia="en-US"/>
        </w:rPr>
        <w:t>:</w:t>
      </w:r>
    </w:p>
    <w:p w:rsidR="00A151FA" w:rsidRPr="0091562F" w:rsidRDefault="0074637D" w:rsidP="002F7C5C">
      <w:pPr>
        <w:numPr>
          <w:ilvl w:val="0"/>
          <w:numId w:val="17"/>
        </w:numPr>
        <w:autoSpaceDE w:val="0"/>
        <w:autoSpaceDN w:val="0"/>
        <w:adjustRightInd w:val="0"/>
        <w:spacing w:line="276" w:lineRule="auto"/>
        <w:ind w:left="709"/>
        <w:jc w:val="both"/>
        <w:rPr>
          <w:rFonts w:asciiTheme="minorHAnsi" w:eastAsia="Calibri" w:hAnsiTheme="minorHAnsi"/>
          <w:sz w:val="22"/>
          <w:szCs w:val="22"/>
          <w:lang w:eastAsia="en-US"/>
        </w:rPr>
      </w:pPr>
      <w:r>
        <w:rPr>
          <w:rFonts w:asciiTheme="minorHAnsi" w:eastAsia="Calibri" w:hAnsiTheme="minorHAnsi"/>
          <w:sz w:val="22"/>
          <w:szCs w:val="22"/>
          <w:lang w:eastAsia="en-US"/>
        </w:rPr>
        <w:t>wykonalności;</w:t>
      </w:r>
    </w:p>
    <w:p w:rsidR="00C51BA7" w:rsidRDefault="0075322C" w:rsidP="002F7C5C">
      <w:pPr>
        <w:numPr>
          <w:ilvl w:val="0"/>
          <w:numId w:val="17"/>
        </w:numPr>
        <w:autoSpaceDE w:val="0"/>
        <w:autoSpaceDN w:val="0"/>
        <w:adjustRightInd w:val="0"/>
        <w:spacing w:line="276" w:lineRule="auto"/>
        <w:ind w:left="709"/>
        <w:jc w:val="both"/>
        <w:rPr>
          <w:rFonts w:asciiTheme="minorHAnsi" w:eastAsia="Calibri" w:hAnsiTheme="minorHAnsi"/>
          <w:sz w:val="22"/>
          <w:szCs w:val="22"/>
          <w:lang w:eastAsia="en-US"/>
        </w:rPr>
      </w:pPr>
      <w:r>
        <w:rPr>
          <w:rFonts w:asciiTheme="minorHAnsi" w:eastAsia="Calibri" w:hAnsiTheme="minorHAnsi"/>
          <w:sz w:val="22"/>
          <w:szCs w:val="22"/>
          <w:lang w:eastAsia="en-US"/>
        </w:rPr>
        <w:t>strategicznych I stopnia.</w:t>
      </w:r>
    </w:p>
    <w:p w:rsidR="0075322C" w:rsidRPr="00E05F58" w:rsidRDefault="0075322C" w:rsidP="002F7C5C">
      <w:pPr>
        <w:autoSpaceDE w:val="0"/>
        <w:autoSpaceDN w:val="0"/>
        <w:adjustRightInd w:val="0"/>
        <w:spacing w:line="276" w:lineRule="auto"/>
        <w:ind w:left="709"/>
        <w:jc w:val="both"/>
        <w:rPr>
          <w:rFonts w:asciiTheme="minorHAnsi" w:eastAsia="Calibri" w:hAnsiTheme="minorHAnsi"/>
          <w:sz w:val="16"/>
          <w:szCs w:val="22"/>
          <w:lang w:eastAsia="en-US"/>
        </w:rPr>
      </w:pPr>
    </w:p>
    <w:p w:rsidR="00DE6B3A" w:rsidRPr="00BB1BA7" w:rsidRDefault="00DE6B3A" w:rsidP="002F7C5C">
      <w:pPr>
        <w:spacing w:line="276" w:lineRule="auto"/>
        <w:jc w:val="both"/>
        <w:rPr>
          <w:rFonts w:ascii="Calibri" w:hAnsi="Calibri" w:cs="Arial"/>
          <w:sz w:val="22"/>
        </w:rPr>
      </w:pPr>
      <w:r w:rsidRPr="00DD6E30">
        <w:rPr>
          <w:rFonts w:ascii="Calibri" w:hAnsi="Calibri" w:cs="Arial"/>
          <w:sz w:val="22"/>
        </w:rPr>
        <w:t>Schemat przebiegu oceny formalnej i merytorycznej projektów zło</w:t>
      </w:r>
      <w:r w:rsidR="00BB1BA7" w:rsidRPr="00DD6E30">
        <w:rPr>
          <w:rFonts w:ascii="Calibri" w:hAnsi="Calibri" w:cs="Arial"/>
          <w:sz w:val="22"/>
        </w:rPr>
        <w:t>żonych w trybie konkursowym dla </w:t>
      </w:r>
      <w:r w:rsidR="00DD6E30" w:rsidRPr="00DD6E30">
        <w:rPr>
          <w:rFonts w:ascii="Calibri" w:hAnsi="Calibri" w:cs="Arial"/>
          <w:sz w:val="22"/>
        </w:rPr>
        <w:t>D</w:t>
      </w:r>
      <w:r w:rsidR="007A5995" w:rsidRPr="00DD6E30">
        <w:rPr>
          <w:rFonts w:asciiTheme="minorHAnsi" w:eastAsia="Calibri" w:hAnsiTheme="minorHAnsi"/>
          <w:sz w:val="22"/>
          <w:szCs w:val="22"/>
          <w:lang w:eastAsia="en-US"/>
        </w:rPr>
        <w:t xml:space="preserve">ziałania 5.2. </w:t>
      </w:r>
      <w:r w:rsidR="007A5995" w:rsidRPr="00DD6E30">
        <w:rPr>
          <w:rFonts w:asciiTheme="minorHAnsi" w:eastAsia="Calibri" w:hAnsiTheme="minorHAnsi"/>
          <w:i/>
          <w:sz w:val="22"/>
          <w:szCs w:val="22"/>
          <w:lang w:eastAsia="en-US"/>
        </w:rPr>
        <w:t>Aktywizacja zawodowa osób pozostających bez pracy</w:t>
      </w:r>
      <w:r w:rsidR="007A5995" w:rsidRPr="00DD6E30">
        <w:rPr>
          <w:rFonts w:asciiTheme="minorHAnsi" w:eastAsia="Calibri" w:hAnsiTheme="minorHAnsi"/>
          <w:sz w:val="22"/>
          <w:szCs w:val="22"/>
          <w:lang w:eastAsia="en-US"/>
        </w:rPr>
        <w:t xml:space="preserve"> </w:t>
      </w:r>
      <w:r w:rsidRPr="00DD6E30">
        <w:rPr>
          <w:rFonts w:ascii="Calibri" w:hAnsi="Calibri" w:cs="Arial"/>
          <w:i/>
          <w:sz w:val="22"/>
        </w:rPr>
        <w:t>RPO</w:t>
      </w:r>
      <w:r w:rsidR="007A5995" w:rsidRPr="00DD6E30">
        <w:rPr>
          <w:rFonts w:ascii="Calibri" w:hAnsi="Calibri" w:cs="Arial"/>
          <w:i/>
          <w:sz w:val="22"/>
        </w:rPr>
        <w:t> </w:t>
      </w:r>
      <w:r w:rsidRPr="00DD6E30">
        <w:rPr>
          <w:rFonts w:ascii="Calibri" w:hAnsi="Calibri" w:cs="Arial"/>
          <w:i/>
          <w:sz w:val="22"/>
        </w:rPr>
        <w:t>WP 2014-2020</w:t>
      </w:r>
      <w:r w:rsidRPr="00DD6E30">
        <w:rPr>
          <w:rFonts w:ascii="Calibri" w:hAnsi="Calibri" w:cs="Arial"/>
          <w:sz w:val="22"/>
        </w:rPr>
        <w:t xml:space="preserve"> stanowi </w:t>
      </w:r>
      <w:r w:rsidRPr="00BD448A">
        <w:rPr>
          <w:rFonts w:ascii="Calibri" w:hAnsi="Calibri" w:cs="Arial"/>
          <w:sz w:val="22"/>
          <w:u w:val="single"/>
        </w:rPr>
        <w:t>załącznik nr 2</w:t>
      </w:r>
      <w:r w:rsidRPr="00DD6E30">
        <w:rPr>
          <w:rFonts w:ascii="Calibri" w:hAnsi="Calibri" w:cs="Arial"/>
          <w:sz w:val="22"/>
        </w:rPr>
        <w:t xml:space="preserve"> do niniejszego regulaminu.</w:t>
      </w:r>
    </w:p>
    <w:p w:rsidR="00DE6B3A" w:rsidRPr="00C51BA7" w:rsidRDefault="00DE6B3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887F42">
        <w:rPr>
          <w:rFonts w:asciiTheme="minorHAnsi" w:eastAsia="Calibri" w:hAnsiTheme="minorHAnsi"/>
          <w:sz w:val="22"/>
          <w:szCs w:val="22"/>
          <w:lang w:eastAsia="en-US"/>
        </w:rPr>
        <w:t xml:space="preserve">Ocena wniosków o dofinansowanie projektu w ramach wszystkich etapów w konkursie dokonywana jest w oparciu o kryteria wyboru projektów, zatwierdzone przez KM RPO WP, przedstawione </w:t>
      </w:r>
      <w:r w:rsidR="008744F8" w:rsidRPr="008744F8">
        <w:rPr>
          <w:rFonts w:ascii="Calibri" w:eastAsia="Calibri" w:hAnsi="Calibri"/>
          <w:sz w:val="22"/>
          <w:szCs w:val="22"/>
        </w:rPr>
        <w:t>w  k</w:t>
      </w:r>
      <w:r w:rsidRPr="008744F8">
        <w:rPr>
          <w:rFonts w:ascii="Calibri" w:eastAsia="Calibri" w:hAnsi="Calibri"/>
          <w:sz w:val="22"/>
          <w:szCs w:val="22"/>
        </w:rPr>
        <w:t>atalogu</w:t>
      </w:r>
      <w:r w:rsidRPr="008744F8">
        <w:rPr>
          <w:rFonts w:ascii="Calibri" w:eastAsia="Calibri" w:hAnsi="Calibri"/>
          <w:sz w:val="22"/>
          <w:szCs w:val="22"/>
          <w:lang w:eastAsia="en-US"/>
        </w:rPr>
        <w:t xml:space="preserve"> kryteriów</w:t>
      </w:r>
      <w:r w:rsidRPr="00887F42">
        <w:rPr>
          <w:rFonts w:asciiTheme="minorHAnsi" w:eastAsia="Calibri" w:hAnsiTheme="minorHAnsi"/>
          <w:sz w:val="22"/>
          <w:szCs w:val="22"/>
          <w:lang w:eastAsia="en-US"/>
        </w:rPr>
        <w:t xml:space="preserve"> zawierającym nazwę kryterium, jego definicję i opis znaczenia – katalog ten stanowi </w:t>
      </w:r>
      <w:r w:rsidRPr="00BD448A">
        <w:rPr>
          <w:rFonts w:asciiTheme="minorHAnsi" w:eastAsia="Calibri" w:hAnsiTheme="minorHAnsi"/>
          <w:sz w:val="22"/>
          <w:szCs w:val="22"/>
          <w:u w:val="single"/>
          <w:lang w:eastAsia="en-US"/>
        </w:rPr>
        <w:t xml:space="preserve">załącznik nr </w:t>
      </w:r>
      <w:r w:rsidR="006F043A" w:rsidRPr="00BD448A">
        <w:rPr>
          <w:rFonts w:asciiTheme="minorHAnsi" w:eastAsia="Calibri" w:hAnsiTheme="minorHAnsi"/>
          <w:sz w:val="22"/>
          <w:szCs w:val="22"/>
          <w:u w:val="single"/>
          <w:lang w:eastAsia="en-US"/>
        </w:rPr>
        <w:t>1</w:t>
      </w:r>
      <w:r w:rsidRPr="00887F42">
        <w:rPr>
          <w:rFonts w:asciiTheme="minorHAnsi" w:eastAsia="Calibri" w:hAnsiTheme="minorHAnsi"/>
          <w:sz w:val="22"/>
          <w:szCs w:val="22"/>
          <w:lang w:eastAsia="en-US"/>
        </w:rPr>
        <w:t xml:space="preserve"> do niniejszego regulaminu.</w:t>
      </w:r>
      <w:r w:rsidRPr="0091562F">
        <w:rPr>
          <w:rFonts w:asciiTheme="minorHAnsi" w:eastAsia="Calibri" w:hAnsiTheme="minorHAnsi"/>
          <w:sz w:val="22"/>
          <w:szCs w:val="22"/>
          <w:lang w:eastAsia="en-US"/>
        </w:rPr>
        <w:t xml:space="preserve">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Oceny spełnienia kryteriów wyboru projektów przez wnioski o dofinansowanie projektu uczestniczące w konkur</w:t>
      </w:r>
      <w:r w:rsidR="0074637D">
        <w:rPr>
          <w:rFonts w:asciiTheme="minorHAnsi" w:eastAsia="Calibri" w:hAnsiTheme="minorHAnsi"/>
          <w:sz w:val="22"/>
          <w:szCs w:val="22"/>
          <w:lang w:eastAsia="en-US"/>
        </w:rPr>
        <w:t>sie dokonuje KOP w ramach</w:t>
      </w:r>
      <w:r w:rsidRPr="0091562F">
        <w:rPr>
          <w:rFonts w:asciiTheme="minorHAnsi" w:eastAsia="Calibri" w:hAnsiTheme="minorHAnsi"/>
          <w:sz w:val="22"/>
          <w:szCs w:val="22"/>
          <w:lang w:eastAsia="en-US"/>
        </w:rPr>
        <w:t xml:space="preserve"> etapów oceny</w:t>
      </w:r>
      <w:r w:rsidR="00186130">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określonych w niniejszym regulaminie. Ocena spełniania każdego z kryteriów przeprowadzana jest nieza</w:t>
      </w:r>
      <w:r w:rsidR="0075322C">
        <w:rPr>
          <w:rFonts w:asciiTheme="minorHAnsi" w:eastAsia="Calibri" w:hAnsiTheme="minorHAnsi"/>
          <w:sz w:val="22"/>
          <w:szCs w:val="22"/>
          <w:lang w:eastAsia="en-US"/>
        </w:rPr>
        <w:t xml:space="preserve">leżnie przez dwóch członków KOP. </w:t>
      </w:r>
    </w:p>
    <w:p w:rsidR="0074637D" w:rsidRPr="0091562F" w:rsidRDefault="0074637D" w:rsidP="002F7C5C">
      <w:pPr>
        <w:autoSpaceDE w:val="0"/>
        <w:autoSpaceDN w:val="0"/>
        <w:adjustRightInd w:val="0"/>
        <w:spacing w:line="276" w:lineRule="auto"/>
        <w:jc w:val="both"/>
        <w:rPr>
          <w:rFonts w:asciiTheme="minorHAnsi" w:eastAsia="Calibri" w:hAnsiTheme="minorHAnsi"/>
          <w:sz w:val="22"/>
          <w:szCs w:val="22"/>
          <w:lang w:eastAsia="en-US"/>
        </w:rPr>
      </w:pPr>
    </w:p>
    <w:p w:rsidR="0074637D" w:rsidRPr="0074637D" w:rsidRDefault="0074637D" w:rsidP="002F7C5C">
      <w:pPr>
        <w:autoSpaceDE w:val="0"/>
        <w:autoSpaceDN w:val="0"/>
        <w:adjustRightInd w:val="0"/>
        <w:spacing w:line="276" w:lineRule="auto"/>
        <w:jc w:val="both"/>
        <w:rPr>
          <w:rFonts w:asciiTheme="minorHAnsi" w:eastAsia="Calibri" w:hAnsiTheme="minorHAnsi" w:cstheme="minorBidi"/>
          <w:sz w:val="22"/>
          <w:szCs w:val="22"/>
          <w:lang w:eastAsia="en-US"/>
        </w:rPr>
      </w:pPr>
      <w:r w:rsidRPr="0074637D">
        <w:rPr>
          <w:rFonts w:asciiTheme="minorHAnsi" w:eastAsia="Calibri" w:hAnsiTheme="minorHAnsi" w:cstheme="minorBidi"/>
          <w:sz w:val="22"/>
          <w:szCs w:val="22"/>
          <w:lang w:eastAsia="en-US"/>
        </w:rPr>
        <w:t>Na etapie oceny formalnej i merytorycznej członkowie KOP mają prawo cofnąć wniosek o dofinansowanie projektu odpowiednio do weryfikacji wymogów formalnych lub do etapu oceny formalnej celem ponownej weryfikacji.</w:t>
      </w:r>
    </w:p>
    <w:p w:rsidR="003C6B20" w:rsidRDefault="003C6B20" w:rsidP="002F7C5C">
      <w:pPr>
        <w:autoSpaceDE w:val="0"/>
        <w:autoSpaceDN w:val="0"/>
        <w:adjustRightInd w:val="0"/>
        <w:spacing w:line="276" w:lineRule="auto"/>
        <w:jc w:val="both"/>
        <w:rPr>
          <w:rFonts w:asciiTheme="minorHAnsi" w:eastAsia="Calibri" w:hAnsiTheme="minorHAnsi"/>
          <w:sz w:val="22"/>
          <w:szCs w:val="22"/>
          <w:lang w:eastAsia="en-US"/>
        </w:rPr>
      </w:pPr>
    </w:p>
    <w:p w:rsidR="0074637D" w:rsidRPr="0074637D" w:rsidRDefault="0074637D" w:rsidP="002F7C5C">
      <w:pPr>
        <w:spacing w:line="276" w:lineRule="auto"/>
        <w:jc w:val="both"/>
        <w:rPr>
          <w:rFonts w:asciiTheme="minorHAnsi" w:eastAsiaTheme="minorHAnsi" w:hAnsiTheme="minorHAnsi" w:cstheme="minorBidi"/>
          <w:b/>
          <w:sz w:val="22"/>
          <w:szCs w:val="22"/>
          <w:lang w:eastAsia="en-US"/>
        </w:rPr>
      </w:pPr>
      <w:r w:rsidRPr="0074637D">
        <w:rPr>
          <w:rFonts w:asciiTheme="minorHAnsi" w:eastAsia="Calibri" w:hAnsiTheme="minorHAnsi" w:cstheme="minorBidi"/>
          <w:sz w:val="22"/>
          <w:szCs w:val="22"/>
          <w:lang w:eastAsia="en-US"/>
        </w:rPr>
        <w:t xml:space="preserve">Terminy przeprowadzenia </w:t>
      </w:r>
      <w:r w:rsidRPr="0074637D">
        <w:rPr>
          <w:rFonts w:asciiTheme="minorHAnsi" w:eastAsiaTheme="minorHAnsi" w:hAnsiTheme="minorHAnsi" w:cstheme="minorBidi"/>
          <w:sz w:val="22"/>
          <w:szCs w:val="22"/>
          <w:lang w:eastAsia="ja-JP"/>
        </w:rPr>
        <w:t xml:space="preserve">weryfikacji wymogów formalnych oraz </w:t>
      </w:r>
      <w:r w:rsidRPr="0074637D">
        <w:rPr>
          <w:rFonts w:asciiTheme="minorHAnsi" w:eastAsiaTheme="minorHAnsi" w:hAnsiTheme="minorHAnsi" w:cstheme="minorBidi"/>
          <w:sz w:val="22"/>
          <w:szCs w:val="22"/>
          <w:lang w:eastAsia="en-US"/>
        </w:rPr>
        <w:t>poszczególnych etapów oceny zostały określone w dalszych częściach regulaminu. W uzasadnionych przypadkach mogą one ulec wydłużeniu. Decyzję o wydłużeniu terminów podejmuje IOK. Informacja o zmianie terminów zamieszczana jest niezwłocznie na stronie</w:t>
      </w:r>
      <w:r w:rsidR="00E07088">
        <w:rPr>
          <w:rFonts w:asciiTheme="minorHAnsi" w:eastAsiaTheme="minorHAnsi" w:hAnsiTheme="minorHAnsi" w:cstheme="minorBidi"/>
          <w:sz w:val="22"/>
          <w:szCs w:val="22"/>
          <w:lang w:eastAsia="en-US"/>
        </w:rPr>
        <w:t xml:space="preserve"> internetowej RPO WP 2014-2020</w:t>
      </w:r>
      <w:r w:rsidRPr="0074637D">
        <w:rPr>
          <w:rFonts w:asciiTheme="minorHAnsi" w:eastAsiaTheme="minorHAnsi" w:hAnsiTheme="minorHAnsi" w:cstheme="minorBidi"/>
          <w:sz w:val="22"/>
          <w:szCs w:val="22"/>
          <w:lang w:eastAsia="en-US"/>
        </w:rPr>
        <w:t xml:space="preserve"> </w:t>
      </w:r>
      <w:hyperlink r:id="rId23" w:history="1">
        <w:r w:rsidRPr="007A5995">
          <w:rPr>
            <w:rFonts w:asciiTheme="minorHAnsi" w:eastAsiaTheme="minorHAnsi" w:hAnsiTheme="minorHAnsi" w:cstheme="minorBidi"/>
            <w:bCs/>
            <w:color w:val="0000FF" w:themeColor="hyperlink"/>
            <w:sz w:val="22"/>
            <w:szCs w:val="22"/>
            <w:u w:val="single"/>
            <w:lang w:eastAsia="en-US"/>
          </w:rPr>
          <w:t>www.rpo.pomorskie.eu</w:t>
        </w:r>
      </w:hyperlink>
      <w:r w:rsidRPr="007A5995">
        <w:rPr>
          <w:rFonts w:asciiTheme="minorHAnsi" w:eastAsiaTheme="minorHAnsi" w:hAnsiTheme="minorHAnsi" w:cstheme="minorBidi"/>
          <w:sz w:val="22"/>
          <w:szCs w:val="22"/>
          <w:lang w:eastAsia="en-US"/>
        </w:rPr>
        <w:t>.</w:t>
      </w:r>
    </w:p>
    <w:p w:rsidR="007A5995" w:rsidRDefault="007A5995" w:rsidP="002F7C5C">
      <w:pPr>
        <w:spacing w:line="276" w:lineRule="auto"/>
        <w:rPr>
          <w:rFonts w:asciiTheme="minorHAnsi" w:eastAsia="Calibri" w:hAnsiTheme="minorHAnsi"/>
          <w:b/>
          <w:sz w:val="22"/>
          <w:szCs w:val="22"/>
          <w:lang w:eastAsia="en-US"/>
        </w:rPr>
      </w:pPr>
    </w:p>
    <w:p w:rsidR="00A151FA" w:rsidRPr="0074637D"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t>OCZYWISTE OMYŁKI</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Na każdym etapie oceny wnioskodawca może dokonać korekty wniosku o dofinansowanie projektu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zakresie </w:t>
      </w:r>
      <w:r w:rsidRPr="0091562F">
        <w:rPr>
          <w:rFonts w:asciiTheme="minorHAnsi" w:eastAsia="Calibri" w:hAnsiTheme="minorHAnsi"/>
          <w:b/>
          <w:sz w:val="22"/>
          <w:szCs w:val="22"/>
          <w:lang w:eastAsia="en-US"/>
        </w:rPr>
        <w:t>oczywistych omyłek</w:t>
      </w:r>
      <w:r w:rsidRPr="0091562F">
        <w:rPr>
          <w:rFonts w:asciiTheme="minorHAnsi" w:eastAsia="Calibri" w:hAnsiTheme="minorHAnsi"/>
          <w:sz w:val="22"/>
          <w:szCs w:val="22"/>
          <w:lang w:eastAsia="en-US"/>
        </w:rPr>
        <w:t xml:space="preserve"> zidentyfikowanych przez IOK.</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74637D" w:rsidRP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W razie stwierdzenia we wniosku o dofinansowanie projektu oczywistej omyłki IOK pisemnie wzywa wnioskodawcę do jej poprawienia w terminie</w:t>
      </w:r>
      <w:r w:rsidRPr="0074637D">
        <w:rPr>
          <w:rFonts w:asciiTheme="minorHAnsi" w:eastAsiaTheme="minorHAnsi" w:hAnsiTheme="minorHAnsi" w:cstheme="minorBidi"/>
          <w:b/>
          <w:sz w:val="22"/>
          <w:szCs w:val="22"/>
          <w:lang w:eastAsia="en-US"/>
        </w:rPr>
        <w:t xml:space="preserve"> </w:t>
      </w:r>
      <w:r w:rsidRPr="0074637D">
        <w:rPr>
          <w:rFonts w:asciiTheme="minorHAnsi" w:eastAsiaTheme="minorHAnsi" w:hAnsiTheme="minorHAnsi" w:cstheme="minorBidi"/>
          <w:sz w:val="22"/>
          <w:szCs w:val="22"/>
          <w:lang w:eastAsia="en-US"/>
        </w:rPr>
        <w:t>nie krótszym niż</w:t>
      </w:r>
      <w:r w:rsidRPr="0074637D">
        <w:rPr>
          <w:rFonts w:asciiTheme="minorHAnsi" w:eastAsiaTheme="minorHAnsi" w:hAnsiTheme="minorHAnsi" w:cstheme="minorBidi"/>
          <w:b/>
          <w:sz w:val="22"/>
          <w:szCs w:val="22"/>
          <w:lang w:eastAsia="en-US"/>
        </w:rPr>
        <w:t xml:space="preserve"> 7 dni</w:t>
      </w:r>
      <w:r w:rsidRPr="0074637D">
        <w:rPr>
          <w:rFonts w:asciiTheme="minorHAnsi" w:eastAsiaTheme="minorHAnsi" w:hAnsiTheme="minorHAnsi" w:cstheme="minorBidi"/>
          <w:sz w:val="22"/>
          <w:szCs w:val="22"/>
          <w:lang w:eastAsia="en-US"/>
        </w:rPr>
        <w:t xml:space="preserve"> </w:t>
      </w:r>
      <w:r w:rsidRPr="0074637D">
        <w:rPr>
          <w:rFonts w:asciiTheme="minorHAnsi" w:eastAsiaTheme="minorHAnsi" w:hAnsiTheme="minorHAnsi" w:cstheme="minorBidi"/>
          <w:b/>
          <w:sz w:val="22"/>
          <w:szCs w:val="22"/>
          <w:lang w:eastAsia="en-US"/>
        </w:rPr>
        <w:t xml:space="preserve">kalendarzowych </w:t>
      </w:r>
      <w:r w:rsidRPr="0074637D">
        <w:rPr>
          <w:rFonts w:asciiTheme="minorHAnsi" w:eastAsiaTheme="minorHAnsi" w:hAnsiTheme="minorHAnsi" w:cstheme="minorBidi"/>
          <w:sz w:val="22"/>
          <w:szCs w:val="22"/>
          <w:lang w:eastAsia="en-US"/>
        </w:rPr>
        <w:t xml:space="preserve">od dnia otrzymania pisma, pod rygorem pozostawienia wniosku o dofinansowanie projektu bez rozpatrzenia. </w:t>
      </w:r>
    </w:p>
    <w:p w:rsid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lastRenderedPageBreak/>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rsidR="007A5995" w:rsidRPr="008744F8" w:rsidRDefault="007A5995"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74637D" w:rsidRP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projektów. Ustalenie, czy doszło do oczywistej omyłki, następuje każdorazowo w ramach indywidualnej sprawy i w oparciu o związane z nią i złożone w odpowiedzi na konkurs dokumenty. </w:t>
      </w:r>
    </w:p>
    <w:p w:rsidR="00A151FA" w:rsidRPr="008744F8" w:rsidRDefault="00A151FA" w:rsidP="002F7C5C">
      <w:pPr>
        <w:autoSpaceDE w:val="0"/>
        <w:autoSpaceDN w:val="0"/>
        <w:adjustRightInd w:val="0"/>
        <w:spacing w:line="276" w:lineRule="auto"/>
        <w:jc w:val="both"/>
        <w:rPr>
          <w:rFonts w:asciiTheme="minorHAnsi" w:eastAsia="Calibri" w:hAnsiTheme="minorHAnsi"/>
          <w:sz w:val="18"/>
          <w:szCs w:val="22"/>
          <w:lang w:eastAsia="en-US"/>
        </w:rPr>
      </w:pPr>
    </w:p>
    <w:p w:rsidR="00DC3673" w:rsidRPr="0074637D"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t>WERYFIKACJA WYMOGÓW FORMALNYCH</w:t>
      </w:r>
    </w:p>
    <w:p w:rsidR="0074637D" w:rsidRPr="0074637D" w:rsidRDefault="0074637D" w:rsidP="002F7C5C">
      <w:pPr>
        <w:shd w:val="clear" w:color="auto" w:fill="FFFFFF" w:themeFill="background1"/>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Przed rozpoczęciem oceny projektów IOK dokonuje weryfikacji wymogów formalnych wniosków</w:t>
      </w:r>
      <w:r w:rsidR="007A5995">
        <w:rPr>
          <w:rFonts w:asciiTheme="minorHAnsi" w:eastAsia="MS Mincho" w:hAnsiTheme="minorHAnsi"/>
          <w:sz w:val="22"/>
          <w:szCs w:val="22"/>
          <w:lang w:eastAsia="ja-JP"/>
        </w:rPr>
        <w:t xml:space="preserve"> </w:t>
      </w:r>
      <w:r w:rsidRPr="0074637D">
        <w:rPr>
          <w:rFonts w:asciiTheme="minorHAnsi" w:eastAsia="MS Mincho" w:hAnsiTheme="minorHAnsi"/>
          <w:sz w:val="22"/>
          <w:szCs w:val="22"/>
          <w:lang w:eastAsia="ja-JP"/>
        </w:rPr>
        <w:t>o</w:t>
      </w:r>
      <w:r w:rsidR="007A5995">
        <w:rPr>
          <w:rFonts w:asciiTheme="minorHAnsi" w:eastAsia="MS Mincho" w:hAnsiTheme="minorHAnsi"/>
          <w:sz w:val="22"/>
          <w:szCs w:val="22"/>
          <w:lang w:eastAsia="ja-JP"/>
        </w:rPr>
        <w:t> </w:t>
      </w:r>
      <w:r w:rsidRPr="0074637D">
        <w:rPr>
          <w:rFonts w:asciiTheme="minorHAnsi" w:eastAsia="MS Mincho" w:hAnsiTheme="minorHAnsi"/>
          <w:sz w:val="22"/>
          <w:szCs w:val="22"/>
          <w:lang w:eastAsia="ja-JP"/>
        </w:rPr>
        <w:t xml:space="preserve">dofinansowanie projektu złożonych w ramach konkursu. </w:t>
      </w:r>
    </w:p>
    <w:p w:rsidR="0074637D" w:rsidRPr="008744F8" w:rsidRDefault="0074637D" w:rsidP="002F7C5C">
      <w:pPr>
        <w:spacing w:line="276" w:lineRule="auto"/>
        <w:contextualSpacing/>
        <w:jc w:val="both"/>
        <w:rPr>
          <w:rFonts w:asciiTheme="minorHAnsi" w:eastAsia="MS Mincho" w:hAnsiTheme="minorHAnsi"/>
          <w:sz w:val="18"/>
          <w:szCs w:val="22"/>
          <w:lang w:eastAsia="ja-JP"/>
        </w:rPr>
      </w:pPr>
    </w:p>
    <w:p w:rsidR="0074637D" w:rsidRPr="0074637D" w:rsidRDefault="0074637D" w:rsidP="002F7C5C">
      <w:pPr>
        <w:spacing w:line="276" w:lineRule="auto"/>
        <w:contextualSpacing/>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W trakcie weryfikacji wymogów formalnych sprawdzeniu podlegać będzie:</w:t>
      </w:r>
    </w:p>
    <w:p w:rsidR="0074637D" w:rsidRPr="0074637D" w:rsidRDefault="0074637D" w:rsidP="002F7C5C">
      <w:pPr>
        <w:numPr>
          <w:ilvl w:val="0"/>
          <w:numId w:val="12"/>
        </w:numPr>
        <w:spacing w:after="200" w:line="276" w:lineRule="auto"/>
        <w:contextualSpacing/>
        <w:rPr>
          <w:rFonts w:asciiTheme="minorHAnsi" w:eastAsiaTheme="minorHAnsi" w:hAnsiTheme="minorHAnsi" w:cstheme="minorBidi"/>
          <w:sz w:val="22"/>
          <w:szCs w:val="22"/>
          <w:lang w:eastAsia="ja-JP"/>
        </w:rPr>
      </w:pPr>
      <w:r w:rsidRPr="0074637D">
        <w:rPr>
          <w:rFonts w:asciiTheme="minorHAnsi" w:eastAsiaTheme="minorHAnsi" w:hAnsiTheme="minorHAnsi" w:cstheme="minorBidi"/>
          <w:sz w:val="22"/>
          <w:szCs w:val="22"/>
          <w:lang w:eastAsia="ja-JP"/>
        </w:rPr>
        <w:t>kompletność wypełnienia formularza wn</w:t>
      </w:r>
      <w:r w:rsidR="00B521EE">
        <w:rPr>
          <w:rFonts w:asciiTheme="minorHAnsi" w:eastAsiaTheme="minorHAnsi" w:hAnsiTheme="minorHAnsi" w:cstheme="minorBidi"/>
          <w:sz w:val="22"/>
          <w:szCs w:val="22"/>
          <w:lang w:eastAsia="ja-JP"/>
        </w:rPr>
        <w:t>iosku o dofinansowanie projektu;</w:t>
      </w:r>
    </w:p>
    <w:p w:rsidR="0074637D" w:rsidRPr="0074637D" w:rsidRDefault="00B521EE" w:rsidP="002F7C5C">
      <w:pPr>
        <w:numPr>
          <w:ilvl w:val="0"/>
          <w:numId w:val="12"/>
        </w:numPr>
        <w:spacing w:after="200" w:line="276" w:lineRule="auto"/>
        <w:contextualSpacing/>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kompletność załączników;</w:t>
      </w:r>
    </w:p>
    <w:p w:rsidR="0074637D" w:rsidRPr="0074637D" w:rsidRDefault="00B521EE" w:rsidP="002F7C5C">
      <w:pPr>
        <w:numPr>
          <w:ilvl w:val="0"/>
          <w:numId w:val="12"/>
        </w:numPr>
        <w:spacing w:after="200" w:line="276" w:lineRule="auto"/>
        <w:contextualSpacing/>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kompletność podpisów i pieczęci;</w:t>
      </w:r>
    </w:p>
    <w:p w:rsidR="0074637D" w:rsidRPr="0074637D" w:rsidRDefault="00B521EE" w:rsidP="002F7C5C">
      <w:pPr>
        <w:numPr>
          <w:ilvl w:val="0"/>
          <w:numId w:val="12"/>
        </w:numPr>
        <w:spacing w:line="276" w:lineRule="auto"/>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zgodność sumy kontrolnej;</w:t>
      </w:r>
    </w:p>
    <w:p w:rsidR="0074637D" w:rsidRPr="0074637D" w:rsidRDefault="0074637D" w:rsidP="002F7C5C">
      <w:pPr>
        <w:numPr>
          <w:ilvl w:val="0"/>
          <w:numId w:val="12"/>
        </w:numPr>
        <w:spacing w:line="276" w:lineRule="auto"/>
        <w:rPr>
          <w:rFonts w:asciiTheme="minorHAnsi" w:eastAsiaTheme="minorHAnsi" w:hAnsiTheme="minorHAnsi" w:cstheme="minorBidi"/>
          <w:sz w:val="22"/>
          <w:szCs w:val="22"/>
          <w:lang w:eastAsia="ja-JP"/>
        </w:rPr>
      </w:pPr>
      <w:r w:rsidRPr="0074637D">
        <w:rPr>
          <w:rFonts w:asciiTheme="minorHAnsi" w:eastAsiaTheme="minorHAnsi" w:hAnsiTheme="minorHAnsi" w:cstheme="minorBidi"/>
          <w:sz w:val="22"/>
          <w:szCs w:val="22"/>
          <w:lang w:eastAsia="ja-JP"/>
        </w:rPr>
        <w:t>czytelność wniosku i załączników.</w:t>
      </w:r>
    </w:p>
    <w:p w:rsidR="00A151FA" w:rsidRPr="008744F8" w:rsidRDefault="00A151FA" w:rsidP="002F7C5C">
      <w:pPr>
        <w:autoSpaceDE w:val="0"/>
        <w:autoSpaceDN w:val="0"/>
        <w:adjustRightInd w:val="0"/>
        <w:spacing w:line="276" w:lineRule="auto"/>
        <w:jc w:val="both"/>
        <w:rPr>
          <w:rFonts w:asciiTheme="minorHAnsi" w:eastAsia="Calibri" w:hAnsiTheme="minorHAnsi"/>
          <w:sz w:val="18"/>
          <w:szCs w:val="22"/>
          <w:lang w:eastAsia="en-US"/>
        </w:rPr>
      </w:pPr>
    </w:p>
    <w:p w:rsidR="0074637D" w:rsidRPr="0074637D" w:rsidRDefault="0074637D" w:rsidP="002F7C5C">
      <w:pPr>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Weryfikacji wymogów formalnych dokonują pracownicy IOK w terminie nie dłuższym niż </w:t>
      </w:r>
      <w:r w:rsidRPr="0074637D">
        <w:rPr>
          <w:rFonts w:asciiTheme="minorHAnsi" w:eastAsiaTheme="minorHAnsi" w:hAnsiTheme="minorHAnsi" w:cstheme="minorBidi"/>
          <w:b/>
          <w:sz w:val="22"/>
          <w:szCs w:val="22"/>
          <w:lang w:eastAsia="en-US"/>
        </w:rPr>
        <w:t>14 dni kalendarzowych</w:t>
      </w:r>
      <w:r w:rsidRPr="0074637D">
        <w:rPr>
          <w:rFonts w:asciiTheme="minorHAnsi" w:eastAsiaTheme="minorHAnsi" w:hAnsiTheme="minorHAnsi" w:cstheme="minorBidi"/>
          <w:sz w:val="22"/>
          <w:szCs w:val="22"/>
          <w:lang w:eastAsia="en-US"/>
        </w:rPr>
        <w:t xml:space="preserve"> od daty końcowego terminu przyjmowania wniosków.</w:t>
      </w:r>
    </w:p>
    <w:p w:rsidR="0074637D" w:rsidRPr="008744F8" w:rsidRDefault="0074637D" w:rsidP="002F7C5C">
      <w:pPr>
        <w:spacing w:line="276" w:lineRule="auto"/>
        <w:jc w:val="both"/>
        <w:rPr>
          <w:rFonts w:asciiTheme="minorHAnsi" w:eastAsiaTheme="minorHAnsi" w:hAnsiTheme="minorHAnsi" w:cstheme="minorBidi"/>
          <w:sz w:val="18"/>
          <w:szCs w:val="22"/>
          <w:lang w:eastAsia="en-US"/>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 xml:space="preserve">W przypadku stwierdzenia we wniosku o dofinansowanie projektu braków formalnych, wnioskodawca </w:t>
      </w:r>
      <w:r w:rsidRPr="00DD6E30">
        <w:rPr>
          <w:rFonts w:asciiTheme="minorHAnsi" w:eastAsia="MS Mincho" w:hAnsiTheme="minorHAnsi"/>
          <w:sz w:val="22"/>
          <w:szCs w:val="22"/>
          <w:lang w:eastAsia="ja-JP"/>
        </w:rPr>
        <w:t xml:space="preserve">zostaje pisemnie wezwany przez IOK do ich uzupełnienia </w:t>
      </w:r>
      <w:r w:rsidRPr="00DD6E30">
        <w:rPr>
          <w:rFonts w:asciiTheme="minorHAnsi" w:eastAsia="MS Mincho" w:hAnsiTheme="minorHAnsi"/>
          <w:b/>
          <w:sz w:val="22"/>
          <w:szCs w:val="22"/>
          <w:lang w:eastAsia="ja-JP"/>
        </w:rPr>
        <w:t>w terminie nie krótszym niż</w:t>
      </w:r>
      <w:r w:rsidRPr="00DD6E30">
        <w:rPr>
          <w:rFonts w:asciiTheme="minorHAnsi" w:eastAsia="MS Mincho" w:hAnsiTheme="minorHAnsi"/>
          <w:sz w:val="22"/>
          <w:szCs w:val="22"/>
          <w:lang w:eastAsia="ja-JP"/>
        </w:rPr>
        <w:t xml:space="preserve"> </w:t>
      </w:r>
      <w:r w:rsidRPr="00DD6E30">
        <w:rPr>
          <w:rFonts w:asciiTheme="minorHAnsi" w:eastAsia="MS Mincho" w:hAnsiTheme="minorHAnsi"/>
          <w:b/>
          <w:sz w:val="22"/>
          <w:szCs w:val="22"/>
          <w:lang w:eastAsia="ja-JP"/>
        </w:rPr>
        <w:t>7 dni kalendarzowych od dnia otrzymania pisma, pod rygorem pozostawienia wniosku bez rozpatrzenia</w:t>
      </w:r>
      <w:r w:rsidR="00DD6E30" w:rsidRPr="00DD6E30">
        <w:rPr>
          <w:rFonts w:asciiTheme="minorHAnsi" w:eastAsia="MS Mincho" w:hAnsiTheme="minorHAnsi"/>
          <w:sz w:val="22"/>
          <w:szCs w:val="22"/>
          <w:lang w:eastAsia="ja-JP"/>
        </w:rPr>
        <w:t>.</w:t>
      </w:r>
      <w:r w:rsidRPr="00DD6E30">
        <w:rPr>
          <w:rFonts w:asciiTheme="minorHAnsi" w:eastAsia="MS Mincho" w:hAnsiTheme="minorHAnsi"/>
          <w:sz w:val="22"/>
          <w:szCs w:val="22"/>
          <w:lang w:eastAsia="ja-JP"/>
        </w:rPr>
        <w:t xml:space="preserve"> </w:t>
      </w:r>
    </w:p>
    <w:p w:rsidR="0074637D" w:rsidRPr="008744F8" w:rsidRDefault="0074637D" w:rsidP="002F7C5C">
      <w:pPr>
        <w:spacing w:line="276" w:lineRule="auto"/>
        <w:jc w:val="both"/>
        <w:rPr>
          <w:rFonts w:asciiTheme="minorHAnsi" w:eastAsiaTheme="minorHAnsi" w:hAnsiTheme="minorHAnsi" w:cstheme="minorBidi"/>
          <w:sz w:val="18"/>
          <w:szCs w:val="22"/>
          <w:lang w:eastAsia="en-US"/>
        </w:rPr>
      </w:pPr>
    </w:p>
    <w:p w:rsidR="0074637D" w:rsidRPr="0074637D" w:rsidRDefault="0074637D" w:rsidP="002F7C5C">
      <w:pPr>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Dopuszczalne jest dokonanie przez wnioskodawcę </w:t>
      </w:r>
      <w:r w:rsidR="00DD6E30">
        <w:rPr>
          <w:rFonts w:asciiTheme="minorHAnsi" w:eastAsiaTheme="minorHAnsi" w:hAnsiTheme="minorHAnsi" w:cstheme="minorBidi"/>
          <w:sz w:val="22"/>
          <w:szCs w:val="22"/>
          <w:lang w:eastAsia="en-US"/>
        </w:rPr>
        <w:t xml:space="preserve">jednokrotnego </w:t>
      </w:r>
      <w:r w:rsidRPr="0074637D">
        <w:rPr>
          <w:rFonts w:asciiTheme="minorHAnsi" w:eastAsiaTheme="minorHAnsi" w:hAnsiTheme="minorHAnsi" w:cstheme="minorBidi"/>
          <w:sz w:val="22"/>
          <w:szCs w:val="22"/>
          <w:lang w:eastAsia="en-US"/>
        </w:rPr>
        <w:t xml:space="preserve">uzupełnienia złożonego w konkursie wniosku o dofinansowanie projektu lub załączników, wyłącznie w zakresie wskazanym przez IOK. </w:t>
      </w:r>
    </w:p>
    <w:p w:rsidR="0074637D" w:rsidRPr="009A1B57" w:rsidRDefault="0074637D" w:rsidP="002F7C5C">
      <w:pPr>
        <w:spacing w:line="276" w:lineRule="auto"/>
        <w:jc w:val="both"/>
        <w:rPr>
          <w:rFonts w:asciiTheme="minorHAnsi" w:eastAsiaTheme="minorHAnsi" w:hAnsiTheme="minorHAnsi" w:cstheme="minorBidi"/>
          <w:sz w:val="16"/>
          <w:szCs w:val="22"/>
          <w:lang w:eastAsia="en-US"/>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W przypadku niezłożenia przez wnioskodawcę uzupełnienia lub złożenia uzupełnienia niezgodnego ze wskazanym zakresem w wyznaczonym terminie</w:t>
      </w:r>
      <w:r w:rsidRPr="0074637D">
        <w:rPr>
          <w:rFonts w:asciiTheme="minorHAnsi" w:eastAsiaTheme="minorHAnsi" w:hAnsiTheme="minorHAnsi" w:cstheme="minorBidi"/>
          <w:sz w:val="22"/>
          <w:szCs w:val="22"/>
          <w:lang w:eastAsia="en-US"/>
        </w:rPr>
        <w:t xml:space="preserve"> lub złożenie po upływie wyznaczonego terminu</w:t>
      </w:r>
      <w:r w:rsidRPr="0074637D">
        <w:rPr>
          <w:rFonts w:asciiTheme="minorHAnsi" w:eastAsia="MS Mincho" w:hAnsiTheme="minorHAnsi"/>
          <w:sz w:val="22"/>
          <w:szCs w:val="22"/>
          <w:lang w:eastAsia="ja-JP"/>
        </w:rPr>
        <w:t>, wniosek o dofinansowanie projektu zostaje pozostawiony bez rozpatrzenia,</w:t>
      </w:r>
      <w:r w:rsidRPr="0074637D">
        <w:rPr>
          <w:rFonts w:asciiTheme="minorHAnsi" w:eastAsiaTheme="minorHAnsi" w:hAnsiTheme="minorHAnsi" w:cstheme="minorBidi"/>
          <w:color w:val="FF0000"/>
          <w:sz w:val="22"/>
          <w:szCs w:val="22"/>
          <w:lang w:eastAsia="en-US"/>
        </w:rPr>
        <w:t xml:space="preserve"> </w:t>
      </w:r>
      <w:r w:rsidRPr="0074637D">
        <w:rPr>
          <w:rFonts w:asciiTheme="minorHAnsi" w:eastAsiaTheme="minorHAnsi" w:hAnsiTheme="minorHAnsi" w:cstheme="minorBidi"/>
          <w:sz w:val="22"/>
          <w:szCs w:val="22"/>
          <w:lang w:eastAsia="en-US"/>
        </w:rPr>
        <w:t xml:space="preserve">o czym wnioskodawca jest informowany pisemnie. </w:t>
      </w:r>
    </w:p>
    <w:p w:rsidR="0074637D" w:rsidRPr="009A1B57" w:rsidRDefault="0074637D" w:rsidP="002F7C5C">
      <w:pPr>
        <w:spacing w:line="276" w:lineRule="auto"/>
        <w:jc w:val="both"/>
        <w:rPr>
          <w:rFonts w:asciiTheme="minorHAnsi" w:eastAsia="MS Mincho" w:hAnsiTheme="minorHAnsi"/>
          <w:sz w:val="16"/>
          <w:szCs w:val="22"/>
          <w:lang w:eastAsia="ja-JP"/>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Calibri" w:hAnsiTheme="minorHAnsi" w:cstheme="minorBidi"/>
          <w:sz w:val="22"/>
          <w:szCs w:val="22"/>
          <w:lang w:eastAsia="en-US"/>
        </w:rPr>
        <w:t>Pozytywnie</w:t>
      </w:r>
      <w:r w:rsidRPr="0074637D">
        <w:rPr>
          <w:rFonts w:asciiTheme="minorHAnsi" w:eastAsia="MS Mincho" w:hAnsiTheme="minorHAnsi"/>
          <w:sz w:val="22"/>
          <w:szCs w:val="22"/>
          <w:lang w:eastAsia="ja-JP"/>
        </w:rPr>
        <w:t xml:space="preserve"> zweryfikowane pod względem spełniania wymogów formalnych wnioski o dofinansowanie projektu przekazywane są do oceny formalnej, </w:t>
      </w:r>
      <w:r w:rsidRPr="0074637D">
        <w:rPr>
          <w:rFonts w:asciiTheme="minorHAnsi" w:eastAsiaTheme="minorHAnsi" w:hAnsiTheme="minorHAnsi" w:cstheme="minorBidi"/>
          <w:sz w:val="22"/>
          <w:szCs w:val="22"/>
          <w:lang w:eastAsia="en-US"/>
        </w:rPr>
        <w:t>bez konieczności informowania o tym wnioskodawcy.</w:t>
      </w:r>
    </w:p>
    <w:p w:rsidR="009A1B57" w:rsidRPr="009A1B57" w:rsidRDefault="009A1B57" w:rsidP="002F7C5C">
      <w:pPr>
        <w:shd w:val="clear" w:color="auto" w:fill="FFFFFF" w:themeFill="background1"/>
        <w:spacing w:line="276" w:lineRule="auto"/>
        <w:jc w:val="both"/>
        <w:rPr>
          <w:rFonts w:asciiTheme="minorHAnsi" w:eastAsia="MS Mincho" w:hAnsiTheme="minorHAnsi"/>
          <w:sz w:val="16"/>
          <w:szCs w:val="22"/>
          <w:lang w:eastAsia="ja-JP"/>
        </w:rPr>
      </w:pPr>
    </w:p>
    <w:p w:rsidR="00245312" w:rsidRDefault="0074637D" w:rsidP="002F7C5C">
      <w:pPr>
        <w:shd w:val="clear" w:color="auto" w:fill="FFFFFF" w:themeFill="background1"/>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 xml:space="preserve">Weryfikacja wymogów formalnych nie stanowi etapu oceny projektów, w związku z czym nie podlega procedurze odwoławczej. </w:t>
      </w:r>
    </w:p>
    <w:p w:rsidR="00A151FA"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t>ETAP OCENY FORMALNEJ</w:t>
      </w:r>
    </w:p>
    <w:p w:rsidR="002F2170" w:rsidRDefault="002F2170" w:rsidP="002F7C5C">
      <w:pPr>
        <w:spacing w:line="276" w:lineRule="auto"/>
        <w:jc w:val="both"/>
        <w:rPr>
          <w:rFonts w:asciiTheme="minorHAnsi" w:eastAsia="MS Mincho" w:hAnsiTheme="minorHAnsi"/>
          <w:b/>
          <w:sz w:val="22"/>
          <w:lang w:eastAsia="ja-JP"/>
        </w:rPr>
      </w:pPr>
      <w:r w:rsidRPr="002F2170">
        <w:rPr>
          <w:rFonts w:asciiTheme="minorHAnsi" w:eastAsia="MS Mincho" w:hAnsiTheme="minorHAnsi"/>
          <w:b/>
          <w:sz w:val="22"/>
          <w:lang w:eastAsia="ja-JP"/>
        </w:rPr>
        <w:lastRenderedPageBreak/>
        <w:t xml:space="preserve">Ocenie formalnej podlega wniosek o dofinansowanie projektu wraz z załącznikami, </w:t>
      </w:r>
      <w:r>
        <w:rPr>
          <w:rFonts w:asciiTheme="minorHAnsi" w:eastAsia="MS Mincho" w:hAnsiTheme="minorHAnsi"/>
          <w:b/>
          <w:sz w:val="22"/>
          <w:lang w:eastAsia="ja-JP"/>
        </w:rPr>
        <w:t>który </w:t>
      </w:r>
      <w:r w:rsidRPr="002F2170">
        <w:rPr>
          <w:rFonts w:asciiTheme="minorHAnsi" w:eastAsia="MS Mincho" w:hAnsiTheme="minorHAnsi"/>
          <w:b/>
          <w:sz w:val="22"/>
          <w:lang w:eastAsia="ja-JP"/>
        </w:rPr>
        <w:t xml:space="preserve">pozytywnie przeszedł weryfikację wymogów formalnych. </w:t>
      </w:r>
    </w:p>
    <w:p w:rsidR="002F2170" w:rsidRPr="002F2170" w:rsidRDefault="002F2170" w:rsidP="002F7C5C">
      <w:pPr>
        <w:spacing w:line="276" w:lineRule="auto"/>
        <w:jc w:val="both"/>
        <w:rPr>
          <w:rFonts w:asciiTheme="minorHAnsi" w:eastAsia="MS Mincho" w:hAnsiTheme="minorHAnsi"/>
          <w:b/>
          <w:sz w:val="22"/>
          <w:lang w:eastAsia="ja-JP"/>
        </w:rPr>
      </w:pPr>
    </w:p>
    <w:p w:rsidR="0074637D" w:rsidRPr="0074637D" w:rsidRDefault="0074637D" w:rsidP="002F7C5C">
      <w:pPr>
        <w:shd w:val="clear" w:color="auto" w:fill="FFFFFF" w:themeFill="background1"/>
        <w:spacing w:line="276" w:lineRule="auto"/>
        <w:jc w:val="both"/>
        <w:rPr>
          <w:rFonts w:asciiTheme="minorHAnsi" w:eastAsia="Calibri" w:hAnsiTheme="minorHAnsi"/>
          <w:sz w:val="22"/>
          <w:szCs w:val="22"/>
          <w:lang w:eastAsia="en-US"/>
        </w:rPr>
      </w:pPr>
      <w:r w:rsidRPr="0074637D">
        <w:rPr>
          <w:rFonts w:asciiTheme="minorHAnsi" w:eastAsia="Calibri" w:hAnsiTheme="minorHAnsi"/>
          <w:sz w:val="22"/>
          <w:szCs w:val="22"/>
          <w:lang w:eastAsia="en-US"/>
        </w:rPr>
        <w:t>Ocena formalna ma na celu weryfikację spełniania przez wniosek o dofinansowanie projektu podstawowych warunków formalnych uprawniających do udziału w konkursie.</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r w:rsidRPr="0091562F">
        <w:rPr>
          <w:rFonts w:asciiTheme="minorHAnsi" w:eastAsia="Calibri" w:hAnsiTheme="minorHAnsi"/>
          <w:sz w:val="22"/>
          <w:szCs w:val="22"/>
          <w:lang w:eastAsia="en-US"/>
        </w:rPr>
        <w:t xml:space="preserve">Wszystkie warunki oceny formalnej ujęte są w ramach katalogu kryteriów formalnych zatwierdzonych przez KM RPO WP dla Poddziałania 5.2.2. </w:t>
      </w:r>
      <w:r w:rsidRPr="002F2170">
        <w:rPr>
          <w:rFonts w:asciiTheme="minorHAnsi" w:eastAsia="Calibri" w:hAnsiTheme="minorHAnsi"/>
          <w:i/>
          <w:sz w:val="22"/>
          <w:szCs w:val="22"/>
          <w:lang w:eastAsia="en-US"/>
        </w:rPr>
        <w:t>Aktywizacja zawodowa osób pozostających bez pracy</w:t>
      </w:r>
      <w:r w:rsidRPr="009A232E">
        <w:rPr>
          <w:rFonts w:asciiTheme="minorHAnsi" w:eastAsia="Calibri" w:hAnsiTheme="minorHAnsi"/>
          <w:sz w:val="22"/>
          <w:szCs w:val="22"/>
          <w:lang w:eastAsia="en-US"/>
        </w:rPr>
        <w:t xml:space="preserve"> RPO</w:t>
      </w:r>
      <w:r w:rsidR="009A232E">
        <w:rPr>
          <w:rFonts w:asciiTheme="minorHAnsi" w:eastAsia="Calibri" w:hAnsiTheme="minorHAnsi"/>
          <w:sz w:val="22"/>
          <w:szCs w:val="22"/>
          <w:lang w:eastAsia="en-US"/>
        </w:rPr>
        <w:t> </w:t>
      </w:r>
      <w:r w:rsidRPr="0091562F">
        <w:rPr>
          <w:rFonts w:asciiTheme="minorHAnsi" w:eastAsia="Calibri" w:hAnsiTheme="minorHAnsi"/>
          <w:sz w:val="22"/>
          <w:szCs w:val="22"/>
          <w:lang w:eastAsia="en-US"/>
        </w:rPr>
        <w:t>WP 2014-2020.</w:t>
      </w: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91562F">
        <w:rPr>
          <w:rFonts w:asciiTheme="minorHAnsi" w:eastAsia="Calibri" w:hAnsiTheme="minorHAnsi"/>
          <w:b/>
          <w:sz w:val="22"/>
          <w:szCs w:val="22"/>
          <w:u w:val="single"/>
          <w:lang w:eastAsia="en-US"/>
        </w:rPr>
        <w:t xml:space="preserve">Kryteria formalne </w:t>
      </w:r>
      <w:r w:rsidRPr="0091562F">
        <w:rPr>
          <w:rFonts w:asciiTheme="minorHAnsi" w:eastAsia="Calibri" w:hAnsiTheme="minorHAnsi"/>
          <w:sz w:val="22"/>
          <w:szCs w:val="22"/>
          <w:lang w:eastAsia="en-US"/>
        </w:rPr>
        <w:t>dzielą si</w:t>
      </w:r>
      <w:r w:rsidR="003B7683">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A151FA" w:rsidRPr="0091562F" w:rsidRDefault="00941D5F" w:rsidP="002F7C5C">
      <w:pPr>
        <w:numPr>
          <w:ilvl w:val="0"/>
          <w:numId w:val="8"/>
        </w:numPr>
        <w:tabs>
          <w:tab w:val="clear" w:pos="720"/>
        </w:tabs>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b/>
          <w:sz w:val="22"/>
          <w:szCs w:val="22"/>
          <w:lang w:eastAsia="en-US"/>
        </w:rPr>
        <w:t>p</w:t>
      </w:r>
      <w:r w:rsidR="00A151FA" w:rsidRPr="0091562F">
        <w:rPr>
          <w:rFonts w:asciiTheme="minorHAnsi" w:eastAsia="Calibri" w:hAnsiTheme="minorHAnsi"/>
          <w:b/>
          <w:sz w:val="22"/>
          <w:szCs w:val="22"/>
          <w:lang w:eastAsia="en-US"/>
        </w:rPr>
        <w:t>odstawowe</w:t>
      </w:r>
      <w:r w:rsidR="00A151FA" w:rsidRPr="0091562F">
        <w:rPr>
          <w:rFonts w:asciiTheme="minorHAnsi" w:eastAsia="Calibri" w:hAnsiTheme="minorHAnsi"/>
          <w:sz w:val="22"/>
          <w:szCs w:val="22"/>
          <w:lang w:eastAsia="en-US"/>
        </w:rPr>
        <w:t>, tj.:</w:t>
      </w:r>
    </w:p>
    <w:p w:rsidR="00A151FA" w:rsidRPr="0091562F" w:rsidRDefault="009A232E"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poprawności złożenia wniosku;</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zgodności z</w:t>
      </w:r>
      <w:r w:rsidR="003542A2">
        <w:rPr>
          <w:rFonts w:asciiTheme="minorHAnsi" w:eastAsia="Calibri" w:hAnsiTheme="minorHAnsi"/>
          <w:sz w:val="22"/>
          <w:szCs w:val="22"/>
          <w:lang w:eastAsia="en-US"/>
        </w:rPr>
        <w:t xml:space="preserve"> celem szczegółowym RPO WP oraz</w:t>
      </w:r>
      <w:r w:rsidRPr="0091562F">
        <w:rPr>
          <w:rFonts w:asciiTheme="minorHAnsi" w:eastAsia="Calibri" w:hAnsiTheme="minorHAnsi"/>
          <w:sz w:val="22"/>
          <w:szCs w:val="22"/>
          <w:lang w:eastAsia="en-US"/>
        </w:rPr>
        <w:t xml:space="preserve"> p</w:t>
      </w:r>
      <w:r w:rsidR="009A232E">
        <w:rPr>
          <w:rFonts w:asciiTheme="minorHAnsi" w:eastAsia="Calibri" w:hAnsiTheme="minorHAnsi"/>
          <w:sz w:val="22"/>
          <w:szCs w:val="22"/>
          <w:lang w:eastAsia="en-US"/>
        </w:rPr>
        <w:t>rofilem Działania/Poddziałania;</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kwalifikowalności wn</w:t>
      </w:r>
      <w:r w:rsidR="009A232E">
        <w:rPr>
          <w:rFonts w:asciiTheme="minorHAnsi" w:eastAsia="Calibri" w:hAnsiTheme="minorHAnsi"/>
          <w:sz w:val="22"/>
          <w:szCs w:val="22"/>
          <w:lang w:eastAsia="en-US"/>
        </w:rPr>
        <w:t>ioskodawcy oraz partnerów;</w:t>
      </w:r>
    </w:p>
    <w:p w:rsidR="00A151FA" w:rsidRPr="0091562F" w:rsidRDefault="009A232E"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partnerstwa (jeśli dotyczy);</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kwalifikowalności wartości projektu</w:t>
      </w:r>
      <w:r w:rsidR="00BD21FC">
        <w:rPr>
          <w:rFonts w:asciiTheme="minorHAnsi" w:eastAsia="Calibri" w:hAnsiTheme="minorHAnsi"/>
          <w:sz w:val="22"/>
          <w:szCs w:val="22"/>
          <w:lang w:eastAsia="en-US"/>
        </w:rPr>
        <w:t xml:space="preserve"> </w:t>
      </w:r>
      <w:r w:rsidR="00BD21FC" w:rsidRPr="00BD21FC">
        <w:rPr>
          <w:rFonts w:asciiTheme="minorHAnsi" w:eastAsia="Calibri" w:hAnsiTheme="minorHAnsi"/>
          <w:sz w:val="22"/>
          <w:szCs w:val="22"/>
          <w:lang w:eastAsia="en-US"/>
        </w:rPr>
        <w:t>(jeśli dotyczy)</w:t>
      </w:r>
      <w:r w:rsidR="009A232E">
        <w:rPr>
          <w:rFonts w:asciiTheme="minorHAnsi" w:eastAsia="Calibri" w:hAnsiTheme="minorHAnsi"/>
          <w:sz w:val="22"/>
          <w:szCs w:val="22"/>
          <w:lang w:eastAsia="en-US"/>
        </w:rPr>
        <w:t>;</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kwalifikowalno</w:t>
      </w:r>
      <w:r w:rsidR="009A232E">
        <w:rPr>
          <w:rFonts w:asciiTheme="minorHAnsi" w:eastAsia="Calibri" w:hAnsiTheme="minorHAnsi"/>
          <w:sz w:val="22"/>
          <w:szCs w:val="22"/>
          <w:lang w:eastAsia="en-US"/>
        </w:rPr>
        <w:t>ści okresu realizacji projektu;</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pom</w:t>
      </w:r>
      <w:r w:rsidR="009A232E">
        <w:rPr>
          <w:rFonts w:asciiTheme="minorHAnsi" w:eastAsia="Calibri" w:hAnsiTheme="minorHAnsi"/>
          <w:sz w:val="22"/>
          <w:szCs w:val="22"/>
          <w:lang w:eastAsia="en-US"/>
        </w:rPr>
        <w:t>ocy publicznej (jeśli dotyczy);</w:t>
      </w:r>
    </w:p>
    <w:p w:rsidR="00A151FA" w:rsidRPr="0091562F" w:rsidRDefault="009A232E"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montażu finansowego projektu;</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cross-</w:t>
      </w:r>
      <w:proofErr w:type="spellStart"/>
      <w:r w:rsidRPr="0091562F">
        <w:rPr>
          <w:rFonts w:asciiTheme="minorHAnsi" w:eastAsia="Calibri" w:hAnsiTheme="minorHAnsi"/>
          <w:sz w:val="22"/>
          <w:szCs w:val="22"/>
          <w:lang w:eastAsia="en-US"/>
        </w:rPr>
        <w:t>financingu</w:t>
      </w:r>
      <w:proofErr w:type="spellEnd"/>
      <w:r w:rsidRPr="0091562F">
        <w:rPr>
          <w:rFonts w:asciiTheme="minorHAnsi" w:eastAsia="Calibri" w:hAnsiTheme="minorHAnsi"/>
          <w:sz w:val="22"/>
          <w:szCs w:val="22"/>
          <w:lang w:eastAsia="en-US"/>
        </w:rPr>
        <w:t xml:space="preserve"> (jeśli dotyczy</w:t>
      </w:r>
      <w:r w:rsidR="009A232E">
        <w:rPr>
          <w:rFonts w:asciiTheme="minorHAnsi" w:eastAsia="Calibri" w:hAnsiTheme="minorHAnsi"/>
          <w:sz w:val="22"/>
          <w:szCs w:val="22"/>
          <w:lang w:eastAsia="en-US"/>
        </w:rPr>
        <w:t>);</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zgodności </w:t>
      </w:r>
      <w:r w:rsidR="009A232E">
        <w:rPr>
          <w:rFonts w:asciiTheme="minorHAnsi" w:eastAsia="Calibri" w:hAnsiTheme="minorHAnsi"/>
          <w:sz w:val="22"/>
          <w:szCs w:val="22"/>
          <w:lang w:eastAsia="en-US"/>
        </w:rPr>
        <w:t>z politykami horyzontalnymi UE;</w:t>
      </w:r>
    </w:p>
    <w:p w:rsidR="00FA244A" w:rsidRPr="009A232E"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zgodności z wymaganiami f</w:t>
      </w:r>
      <w:r w:rsidR="009A232E">
        <w:rPr>
          <w:rFonts w:asciiTheme="minorHAnsi" w:eastAsia="Calibri" w:hAnsiTheme="minorHAnsi"/>
          <w:sz w:val="22"/>
          <w:szCs w:val="22"/>
          <w:lang w:eastAsia="en-US"/>
        </w:rPr>
        <w:t>ormalno-prawnymi (jeśli dotyczy);</w:t>
      </w:r>
    </w:p>
    <w:p w:rsidR="00A151FA" w:rsidRPr="0091562F" w:rsidRDefault="00941D5F" w:rsidP="002F7C5C">
      <w:pPr>
        <w:numPr>
          <w:ilvl w:val="0"/>
          <w:numId w:val="8"/>
        </w:numPr>
        <w:tabs>
          <w:tab w:val="clear" w:pos="720"/>
        </w:tabs>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b/>
          <w:sz w:val="22"/>
          <w:szCs w:val="22"/>
          <w:lang w:eastAsia="en-US"/>
        </w:rPr>
        <w:t>s</w:t>
      </w:r>
      <w:r w:rsidR="00A151FA" w:rsidRPr="0091562F">
        <w:rPr>
          <w:rFonts w:asciiTheme="minorHAnsi" w:eastAsia="Calibri" w:hAnsiTheme="minorHAnsi"/>
          <w:b/>
          <w:sz w:val="22"/>
          <w:szCs w:val="22"/>
          <w:lang w:eastAsia="en-US"/>
        </w:rPr>
        <w:t>pecyficzne dla konkursu</w:t>
      </w:r>
      <w:r w:rsidR="00A151FA" w:rsidRPr="0091562F">
        <w:rPr>
          <w:rFonts w:asciiTheme="minorHAnsi" w:eastAsia="Calibri" w:hAnsiTheme="minorHAnsi"/>
          <w:sz w:val="22"/>
          <w:szCs w:val="22"/>
          <w:lang w:eastAsia="en-US"/>
        </w:rPr>
        <w:t xml:space="preserve"> (o których mowa </w:t>
      </w:r>
      <w:r w:rsidR="00A151FA" w:rsidRPr="009A232E">
        <w:rPr>
          <w:rFonts w:asciiTheme="minorHAnsi" w:eastAsia="Calibri" w:hAnsiTheme="minorHAnsi"/>
          <w:sz w:val="22"/>
          <w:szCs w:val="22"/>
          <w:u w:val="single"/>
          <w:lang w:eastAsia="en-US"/>
        </w:rPr>
        <w:t xml:space="preserve">w </w:t>
      </w:r>
      <w:r w:rsidR="009A232E" w:rsidRPr="009A232E">
        <w:rPr>
          <w:rFonts w:asciiTheme="minorHAnsi" w:eastAsia="Calibri" w:hAnsiTheme="minorHAnsi"/>
          <w:sz w:val="22"/>
          <w:szCs w:val="22"/>
          <w:u w:val="single"/>
          <w:lang w:eastAsia="en-US"/>
        </w:rPr>
        <w:t>pod</w:t>
      </w:r>
      <w:r w:rsidR="00A151FA" w:rsidRPr="009A232E">
        <w:rPr>
          <w:rFonts w:asciiTheme="minorHAnsi" w:eastAsia="Calibri" w:hAnsiTheme="minorHAnsi"/>
          <w:sz w:val="22"/>
          <w:szCs w:val="22"/>
          <w:u w:val="single"/>
          <w:lang w:eastAsia="en-US"/>
        </w:rPr>
        <w:t>rozdziale</w:t>
      </w:r>
      <w:r w:rsidR="00A151FA" w:rsidRPr="0091562F">
        <w:rPr>
          <w:rFonts w:asciiTheme="minorHAnsi" w:eastAsia="Calibri" w:hAnsiTheme="minorHAnsi"/>
          <w:sz w:val="22"/>
          <w:szCs w:val="22"/>
          <w:u w:val="single"/>
          <w:lang w:eastAsia="en-US"/>
        </w:rPr>
        <w:t xml:space="preserve"> 2</w:t>
      </w:r>
      <w:r w:rsidR="009A232E">
        <w:rPr>
          <w:rFonts w:asciiTheme="minorHAnsi" w:eastAsia="Calibri" w:hAnsiTheme="minorHAnsi"/>
          <w:sz w:val="22"/>
          <w:szCs w:val="22"/>
          <w:u w:val="single"/>
          <w:lang w:eastAsia="en-US"/>
        </w:rPr>
        <w:t>.4</w:t>
      </w:r>
      <w:r w:rsidR="00A151FA" w:rsidRPr="0091562F">
        <w:rPr>
          <w:rFonts w:asciiTheme="minorHAnsi" w:eastAsia="Calibri" w:hAnsiTheme="minorHAnsi"/>
          <w:sz w:val="22"/>
          <w:szCs w:val="22"/>
          <w:lang w:eastAsia="en-US"/>
        </w:rPr>
        <w:t xml:space="preserve"> niniejszego regulaminu), tj.:</w:t>
      </w:r>
    </w:p>
    <w:p w:rsidR="00A151FA" w:rsidRPr="0091562F" w:rsidRDefault="009A232E" w:rsidP="002F7C5C">
      <w:pPr>
        <w:numPr>
          <w:ilvl w:val="0"/>
          <w:numId w:val="13"/>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efektywności zatrudnieniowej;</w:t>
      </w:r>
      <w:r w:rsidR="00A151FA" w:rsidRPr="0091562F">
        <w:rPr>
          <w:rFonts w:asciiTheme="minorHAnsi" w:eastAsia="Calibri" w:hAnsiTheme="minorHAnsi"/>
          <w:sz w:val="22"/>
          <w:szCs w:val="22"/>
          <w:lang w:eastAsia="en-US"/>
        </w:rPr>
        <w:t xml:space="preserve"> </w:t>
      </w:r>
    </w:p>
    <w:p w:rsidR="00A151FA" w:rsidRPr="0091562F" w:rsidRDefault="00A151FA" w:rsidP="002F7C5C">
      <w:pPr>
        <w:numPr>
          <w:ilvl w:val="0"/>
          <w:numId w:val="13"/>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kosztu przypadającego na uczestni</w:t>
      </w:r>
      <w:r w:rsidR="009A232E">
        <w:rPr>
          <w:rFonts w:asciiTheme="minorHAnsi" w:eastAsia="Calibri" w:hAnsiTheme="minorHAnsi"/>
          <w:sz w:val="22"/>
          <w:szCs w:val="22"/>
          <w:lang w:eastAsia="en-US"/>
        </w:rPr>
        <w:t>ka projektu;</w:t>
      </w:r>
    </w:p>
    <w:p w:rsidR="00A151FA" w:rsidRPr="0091562F" w:rsidRDefault="009A232E" w:rsidP="002F7C5C">
      <w:pPr>
        <w:numPr>
          <w:ilvl w:val="0"/>
          <w:numId w:val="13"/>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specyficznej grupy docelowej;</w:t>
      </w:r>
    </w:p>
    <w:p w:rsidR="00A151FA" w:rsidRDefault="009A232E" w:rsidP="002F7C5C">
      <w:pPr>
        <w:numPr>
          <w:ilvl w:val="0"/>
          <w:numId w:val="13"/>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wartości projektu.</w:t>
      </w:r>
    </w:p>
    <w:p w:rsidR="009A232E" w:rsidRPr="009A232E" w:rsidRDefault="009A232E" w:rsidP="002F7C5C">
      <w:pPr>
        <w:autoSpaceDE w:val="0"/>
        <w:autoSpaceDN w:val="0"/>
        <w:adjustRightInd w:val="0"/>
        <w:spacing w:line="276" w:lineRule="auto"/>
        <w:ind w:left="851"/>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Szczegółowy katalog obowiązujących w ramach konkursu kryteriów</w:t>
      </w:r>
      <w:r w:rsidR="00941D5F">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zawierający ich nazwy, definicje i</w:t>
      </w:r>
      <w:r w:rsidR="00A24259">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opis znaczenia </w:t>
      </w:r>
      <w:r w:rsidRPr="00887F42">
        <w:rPr>
          <w:rFonts w:asciiTheme="minorHAnsi" w:eastAsia="Calibri" w:hAnsiTheme="minorHAnsi"/>
          <w:sz w:val="22"/>
          <w:szCs w:val="22"/>
          <w:lang w:eastAsia="en-US"/>
        </w:rPr>
        <w:t xml:space="preserve">znajduje się </w:t>
      </w:r>
      <w:r w:rsidRPr="00BD448A">
        <w:rPr>
          <w:rFonts w:asciiTheme="minorHAnsi" w:eastAsia="Calibri" w:hAnsiTheme="minorHAnsi"/>
          <w:sz w:val="22"/>
          <w:szCs w:val="22"/>
          <w:lang w:eastAsia="en-US"/>
        </w:rPr>
        <w:t xml:space="preserve">w </w:t>
      </w:r>
      <w:r w:rsidRPr="00BD448A">
        <w:rPr>
          <w:rFonts w:asciiTheme="minorHAnsi" w:eastAsia="Calibri" w:hAnsiTheme="minorHAnsi"/>
          <w:sz w:val="22"/>
          <w:szCs w:val="22"/>
          <w:u w:val="single"/>
          <w:lang w:eastAsia="en-US"/>
        </w:rPr>
        <w:t xml:space="preserve">załączniku nr </w:t>
      </w:r>
      <w:r w:rsidR="006F043A" w:rsidRPr="00BD448A">
        <w:rPr>
          <w:rFonts w:asciiTheme="minorHAnsi" w:eastAsia="Calibri" w:hAnsiTheme="minorHAnsi"/>
          <w:sz w:val="22"/>
          <w:szCs w:val="22"/>
          <w:u w:val="single"/>
          <w:lang w:eastAsia="en-US"/>
        </w:rPr>
        <w:t>1</w:t>
      </w:r>
      <w:r w:rsidRPr="00BD448A">
        <w:rPr>
          <w:rFonts w:asciiTheme="minorHAnsi" w:eastAsia="Calibri" w:hAnsiTheme="minorHAnsi"/>
          <w:sz w:val="22"/>
          <w:szCs w:val="22"/>
          <w:lang w:eastAsia="en-US"/>
        </w:rPr>
        <w:t xml:space="preserve"> do</w:t>
      </w:r>
      <w:r w:rsidRPr="0091562F">
        <w:rPr>
          <w:rFonts w:asciiTheme="minorHAnsi" w:eastAsia="Calibri" w:hAnsiTheme="minorHAnsi"/>
          <w:sz w:val="22"/>
          <w:szCs w:val="22"/>
          <w:lang w:eastAsia="en-US"/>
        </w:rPr>
        <w:t xml:space="preserve"> niniejszego regulaminu. </w:t>
      </w:r>
    </w:p>
    <w:p w:rsidR="002F2170"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formalna jest oceną zero-jedynkową (z przypisanymi wartościami logicznymi </w:t>
      </w:r>
      <w:r w:rsidRPr="00245312">
        <w:rPr>
          <w:rFonts w:asciiTheme="minorHAnsi" w:eastAsia="Calibri" w:hAnsiTheme="minorHAnsi"/>
          <w:sz w:val="22"/>
          <w:szCs w:val="22"/>
          <w:lang w:eastAsia="en-US"/>
        </w:rPr>
        <w:t>Tak/Nie</w:t>
      </w:r>
      <w:r w:rsidRPr="0091562F">
        <w:rPr>
          <w:rFonts w:asciiTheme="minorHAnsi" w:eastAsia="Calibri" w:hAnsiTheme="minorHAnsi"/>
          <w:sz w:val="22"/>
          <w:szCs w:val="22"/>
          <w:lang w:eastAsia="en-US"/>
        </w:rPr>
        <w:t xml:space="preserve">). </w:t>
      </w:r>
      <w:r w:rsidR="00DB69FD">
        <w:rPr>
          <w:rFonts w:asciiTheme="minorHAnsi" w:eastAsia="Calibri" w:hAnsiTheme="minorHAnsi"/>
          <w:sz w:val="22"/>
          <w:szCs w:val="22"/>
          <w:lang w:eastAsia="en-US"/>
        </w:rPr>
        <w:t>N</w:t>
      </w:r>
      <w:r w:rsidRPr="0091562F">
        <w:rPr>
          <w:rFonts w:asciiTheme="minorHAnsi" w:eastAsia="Calibri" w:hAnsiTheme="minorHAnsi"/>
          <w:sz w:val="22"/>
          <w:szCs w:val="22"/>
          <w:lang w:eastAsia="en-US"/>
        </w:rPr>
        <w:t xml:space="preserve">iespełnienie któregokolwiek z kryteriów skutkuje uzyskaniem przez wniosek o dofinansowanie projektu negatywnej oceny spełniania kryteriów formalnych.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przypadku spełnienia wszystkich kryteriów formalnych wniosek o dofinansowanie projektu uzyskuje pozytywną ocenę spełniania kryteriów formalnych i zostaje zakwalifikowany do etapu oceny merytorycznej. </w:t>
      </w: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665473" w:rsidRPr="00665473" w:rsidRDefault="00665473" w:rsidP="002F7C5C">
      <w:pPr>
        <w:spacing w:line="276" w:lineRule="auto"/>
        <w:jc w:val="both"/>
        <w:rPr>
          <w:rFonts w:asciiTheme="minorHAnsi" w:eastAsia="Calibri" w:hAnsiTheme="minorHAnsi"/>
          <w:sz w:val="22"/>
          <w:szCs w:val="22"/>
          <w:lang w:eastAsia="en-US"/>
        </w:rPr>
      </w:pPr>
      <w:r w:rsidRPr="00665473">
        <w:rPr>
          <w:rFonts w:asciiTheme="minorHAnsi" w:eastAsia="Calibri" w:hAnsiTheme="minorHAnsi"/>
          <w:sz w:val="22"/>
          <w:szCs w:val="22"/>
          <w:lang w:eastAsia="en-US"/>
        </w:rPr>
        <w:t xml:space="preserve">Ocena formalna wniosków o dofinansowanie projektów powinna zostać przeprowadzona w terminie nie dłuższym niż </w:t>
      </w:r>
      <w:r w:rsidRPr="00665473">
        <w:rPr>
          <w:rFonts w:asciiTheme="minorHAnsi" w:eastAsia="Calibri" w:hAnsiTheme="minorHAnsi"/>
          <w:b/>
          <w:sz w:val="22"/>
          <w:szCs w:val="22"/>
          <w:lang w:eastAsia="en-US"/>
        </w:rPr>
        <w:t>30 dni kalendarzowych</w:t>
      </w:r>
      <w:r w:rsidRPr="00665473">
        <w:rPr>
          <w:rFonts w:asciiTheme="minorHAnsi" w:eastAsia="Calibri" w:hAnsiTheme="minorHAnsi"/>
          <w:sz w:val="22"/>
          <w:szCs w:val="22"/>
          <w:lang w:eastAsia="en-US"/>
        </w:rPr>
        <w:t xml:space="preserve"> od dnia zakończenia weryfikacji wymogów formalnych wszystkich wniosków o dofinansowanie projektu złożonych w odpowiedzi na konkurs. </w:t>
      </w:r>
    </w:p>
    <w:p w:rsidR="00946ED9" w:rsidRPr="0091562F" w:rsidRDefault="00946ED9"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lastRenderedPageBreak/>
        <w:t>Z uwagi na fakt, iż ocena formalna ma charakter dopuszczalności, na tym etapie nie ma możliwości składania przez wnioskodawców wyjaśnień bądź uzupełnień, z wyjątkiem poprawy w zakresie oczywistej omyłki.</w:t>
      </w:r>
    </w:p>
    <w:p w:rsidR="008744F8" w:rsidRPr="0091562F" w:rsidRDefault="008744F8"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Po zakończeniu oceny formalnej </w:t>
      </w:r>
      <w:r w:rsidRPr="00A10DCA">
        <w:rPr>
          <w:rFonts w:asciiTheme="minorHAnsi" w:eastAsia="Calibri" w:hAnsiTheme="minorHAnsi"/>
          <w:sz w:val="22"/>
          <w:szCs w:val="22"/>
          <w:lang w:eastAsia="en-US"/>
        </w:rPr>
        <w:t>wszystkich wniosków o dofinansowanie projektu złożonych w</w:t>
      </w:r>
      <w:r w:rsidR="007A5995">
        <w:rPr>
          <w:rFonts w:asciiTheme="minorHAnsi" w:eastAsia="Calibri" w:hAnsiTheme="minorHAnsi"/>
          <w:sz w:val="22"/>
          <w:szCs w:val="22"/>
          <w:lang w:eastAsia="en-US"/>
        </w:rPr>
        <w:t> </w:t>
      </w:r>
      <w:r w:rsidRPr="00A10DCA">
        <w:rPr>
          <w:rFonts w:asciiTheme="minorHAnsi" w:eastAsia="Calibri" w:hAnsiTheme="minorHAnsi"/>
          <w:sz w:val="22"/>
          <w:szCs w:val="22"/>
          <w:lang w:eastAsia="en-US"/>
        </w:rPr>
        <w:t xml:space="preserve">ramach konkursu, IOK niezwłocznie przekazuje wnioskodawcy pisemną informację o wyniku oceny (spełnieniu lub niespełnieniu kryteriów oceny) wraz z uzasadnieniem. </w:t>
      </w:r>
    </w:p>
    <w:p w:rsidR="00030E1B" w:rsidRPr="00A10DCA" w:rsidRDefault="00030E1B"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Lista wniosków o dofinansowanie projektu, które przeszły pozytywnie ocenę formalną</w:t>
      </w:r>
      <w:r w:rsidR="00030E1B" w:rsidRPr="00A10DCA">
        <w:rPr>
          <w:rFonts w:asciiTheme="minorHAnsi" w:eastAsia="Calibri" w:hAnsiTheme="minorHAnsi"/>
          <w:sz w:val="22"/>
          <w:szCs w:val="22"/>
          <w:lang w:eastAsia="en-US"/>
        </w:rPr>
        <w:t xml:space="preserve"> i zostały zakwalifikowane do</w:t>
      </w:r>
      <w:r w:rsidRPr="00A10DCA">
        <w:rPr>
          <w:rFonts w:asciiTheme="minorHAnsi" w:eastAsia="Calibri" w:hAnsiTheme="minorHAnsi"/>
          <w:sz w:val="22"/>
          <w:szCs w:val="22"/>
          <w:lang w:eastAsia="en-US"/>
        </w:rPr>
        <w:t xml:space="preserve"> </w:t>
      </w:r>
      <w:r w:rsidR="00030E1B" w:rsidRPr="00A10DCA">
        <w:rPr>
          <w:rFonts w:asciiTheme="minorHAnsi" w:eastAsia="Calibri" w:hAnsiTheme="minorHAnsi"/>
          <w:sz w:val="22"/>
          <w:szCs w:val="22"/>
          <w:lang w:eastAsia="en-US"/>
        </w:rPr>
        <w:t xml:space="preserve">etapu oceny merytorycznej </w:t>
      </w:r>
      <w:r w:rsidRPr="00A10DCA">
        <w:rPr>
          <w:rFonts w:asciiTheme="minorHAnsi" w:eastAsia="Calibri" w:hAnsiTheme="minorHAnsi"/>
          <w:sz w:val="22"/>
          <w:szCs w:val="22"/>
          <w:lang w:eastAsia="en-US"/>
        </w:rPr>
        <w:t>zostanie umieszczona na stronie</w:t>
      </w:r>
      <w:r w:rsidR="00E07088">
        <w:rPr>
          <w:rFonts w:asciiTheme="minorHAnsi" w:eastAsia="Calibri" w:hAnsiTheme="minorHAnsi"/>
          <w:sz w:val="22"/>
          <w:szCs w:val="22"/>
          <w:lang w:eastAsia="en-US"/>
        </w:rPr>
        <w:t xml:space="preserve"> internetowej RPO </w:t>
      </w:r>
      <w:r w:rsidRPr="00A10DCA">
        <w:rPr>
          <w:rFonts w:asciiTheme="minorHAnsi" w:eastAsia="Calibri" w:hAnsiTheme="minorHAnsi"/>
          <w:sz w:val="22"/>
          <w:szCs w:val="22"/>
          <w:lang w:eastAsia="en-US"/>
        </w:rPr>
        <w:t>WP</w:t>
      </w:r>
      <w:r w:rsidR="00E07088">
        <w:rPr>
          <w:rFonts w:asciiTheme="minorHAnsi" w:eastAsia="Calibri" w:hAnsiTheme="minorHAnsi"/>
          <w:sz w:val="22"/>
          <w:szCs w:val="22"/>
          <w:lang w:eastAsia="en-US"/>
        </w:rPr>
        <w:t> </w:t>
      </w:r>
      <w:r w:rsidRPr="00A10DCA">
        <w:rPr>
          <w:rFonts w:asciiTheme="minorHAnsi" w:eastAsia="Calibri" w:hAnsiTheme="minorHAnsi"/>
          <w:sz w:val="22"/>
          <w:szCs w:val="22"/>
          <w:lang w:eastAsia="en-US"/>
        </w:rPr>
        <w:t xml:space="preserve">2014-2020 </w:t>
      </w:r>
      <w:hyperlink r:id="rId24" w:history="1">
        <w:r w:rsidR="00F87A87" w:rsidRPr="00A10DCA">
          <w:rPr>
            <w:rStyle w:val="Hipercze"/>
            <w:rFonts w:asciiTheme="minorHAnsi" w:eastAsia="Calibri" w:hAnsiTheme="minorHAnsi"/>
            <w:sz w:val="22"/>
            <w:szCs w:val="22"/>
            <w:lang w:eastAsia="en-US"/>
          </w:rPr>
          <w:t>www.rpo.pomorskie.eu</w:t>
        </w:r>
      </w:hyperlink>
      <w:r w:rsidRPr="00A10DCA">
        <w:rPr>
          <w:rFonts w:asciiTheme="minorHAnsi" w:eastAsia="Calibri" w:hAnsiTheme="minorHAnsi"/>
          <w:sz w:val="22"/>
          <w:szCs w:val="22"/>
          <w:lang w:eastAsia="en-US"/>
        </w:rPr>
        <w:t>.</w:t>
      </w: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 xml:space="preserve">W przypadku uzyskania przez wniosek o dofinansowanie projektu </w:t>
      </w:r>
      <w:r w:rsidR="00665473" w:rsidRPr="00A10DCA">
        <w:rPr>
          <w:rFonts w:asciiTheme="minorHAnsi" w:eastAsia="Calibri" w:hAnsiTheme="minorHAnsi"/>
          <w:sz w:val="22"/>
          <w:szCs w:val="22"/>
          <w:lang w:eastAsia="en-US"/>
        </w:rPr>
        <w:t xml:space="preserve">oceny </w:t>
      </w:r>
      <w:r w:rsidR="0003364A" w:rsidRPr="00A10DCA">
        <w:rPr>
          <w:rFonts w:asciiTheme="minorHAnsi" w:eastAsia="Calibri" w:hAnsiTheme="minorHAnsi"/>
          <w:sz w:val="22"/>
          <w:szCs w:val="22"/>
          <w:lang w:eastAsia="en-US"/>
        </w:rPr>
        <w:t xml:space="preserve">negatywnej </w:t>
      </w:r>
      <w:r w:rsidRPr="00A10DCA">
        <w:rPr>
          <w:rFonts w:asciiTheme="minorHAnsi" w:eastAsia="Calibri" w:hAnsiTheme="minorHAnsi"/>
          <w:sz w:val="22"/>
          <w:szCs w:val="22"/>
          <w:lang w:eastAsia="en-US"/>
        </w:rPr>
        <w:t xml:space="preserve">spełniania kryteriów formalnych, informacja o wyniku oceny zawiera pouczenie o </w:t>
      </w:r>
      <w:r w:rsidRPr="00A10DCA">
        <w:rPr>
          <w:rFonts w:asciiTheme="minorHAnsi" w:eastAsia="Calibri" w:hAnsiTheme="minorHAnsi"/>
          <w:b/>
          <w:sz w:val="22"/>
          <w:szCs w:val="22"/>
          <w:lang w:eastAsia="en-US"/>
        </w:rPr>
        <w:t>możliwości wniesienia protestu</w:t>
      </w:r>
      <w:r w:rsidR="00946ED9" w:rsidRPr="00A10DCA">
        <w:rPr>
          <w:rFonts w:asciiTheme="minorHAnsi" w:eastAsia="Calibri" w:hAnsiTheme="minorHAnsi"/>
          <w:b/>
          <w:sz w:val="22"/>
          <w:szCs w:val="22"/>
          <w:lang w:eastAsia="en-US"/>
        </w:rPr>
        <w:t xml:space="preserve"> zgodnie z art. 46 ust. 5 ustawy wdrożeniowej.</w:t>
      </w:r>
    </w:p>
    <w:p w:rsidR="000F2A74" w:rsidRPr="00A10DCA" w:rsidRDefault="000F2A74"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665473" w:rsidRDefault="00F802CB" w:rsidP="002F7C5C">
      <w:pPr>
        <w:spacing w:after="200" w:line="276" w:lineRule="auto"/>
        <w:rPr>
          <w:rFonts w:asciiTheme="minorHAnsi" w:eastAsiaTheme="minorHAnsi" w:hAnsiTheme="minorHAnsi" w:cstheme="minorBidi"/>
          <w:b/>
          <w:sz w:val="22"/>
          <w:szCs w:val="22"/>
          <w:lang w:eastAsia="en-US"/>
        </w:rPr>
      </w:pPr>
      <w:r w:rsidRPr="00665473">
        <w:rPr>
          <w:rFonts w:asciiTheme="minorHAnsi" w:eastAsiaTheme="minorHAnsi" w:hAnsiTheme="minorHAnsi" w:cstheme="minorBidi"/>
          <w:b/>
          <w:sz w:val="22"/>
          <w:szCs w:val="22"/>
          <w:lang w:eastAsia="en-US"/>
        </w:rPr>
        <w:t>ETAP OCENY MERYTORYCZNEJ</w:t>
      </w: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 xml:space="preserve">Na ocenę merytoryczną wniosków o dofinansowanie projektu składa się ocena następujących rodzajów kryteriów merytorycznych: </w:t>
      </w:r>
    </w:p>
    <w:p w:rsidR="00A151FA" w:rsidRPr="00A10DCA" w:rsidRDefault="003532D5" w:rsidP="002F7C5C">
      <w:pPr>
        <w:numPr>
          <w:ilvl w:val="0"/>
          <w:numId w:val="22"/>
        </w:numPr>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sz w:val="22"/>
          <w:szCs w:val="22"/>
          <w:lang w:eastAsia="en-US"/>
        </w:rPr>
        <w:t>wykonalności;</w:t>
      </w:r>
    </w:p>
    <w:p w:rsidR="00A151FA" w:rsidRPr="00A10DCA" w:rsidRDefault="0075322C" w:rsidP="002F7C5C">
      <w:pPr>
        <w:numPr>
          <w:ilvl w:val="0"/>
          <w:numId w:val="22"/>
        </w:numPr>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sz w:val="22"/>
          <w:szCs w:val="22"/>
          <w:lang w:eastAsia="en-US"/>
        </w:rPr>
        <w:t>strategicznych I stopnia.</w:t>
      </w:r>
    </w:p>
    <w:p w:rsidR="00A151FA" w:rsidRPr="00A10DCA"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3532D5" w:rsidRPr="003532D5" w:rsidRDefault="003532D5" w:rsidP="002F7C5C">
      <w:pPr>
        <w:spacing w:line="276" w:lineRule="auto"/>
        <w:jc w:val="both"/>
        <w:rPr>
          <w:rFonts w:asciiTheme="minorHAnsi" w:eastAsiaTheme="minorHAnsi" w:hAnsiTheme="minorHAnsi" w:cstheme="minorBidi"/>
          <w:sz w:val="22"/>
          <w:szCs w:val="22"/>
          <w:lang w:eastAsia="en-US"/>
        </w:rPr>
      </w:pPr>
      <w:r w:rsidRPr="003532D5">
        <w:rPr>
          <w:rFonts w:asciiTheme="minorHAnsi" w:eastAsiaTheme="minorHAnsi" w:hAnsiTheme="minorHAnsi" w:cstheme="minorBidi"/>
          <w:sz w:val="22"/>
          <w:szCs w:val="22"/>
          <w:lang w:eastAsia="en-US"/>
        </w:rPr>
        <w:t xml:space="preserve">Na etapie oceny merytorycznej oceniany jest wniosek o dofinansowanie projektu wraz z wymaganymi załącznikami, który pozytywnie przeszedł etap oceny formalnej. </w:t>
      </w:r>
    </w:p>
    <w:p w:rsidR="00A151FA" w:rsidRPr="00D6528C"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9D6D88"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merytoryczna – wykonalności i strategiczna I stopnia </w:t>
      </w:r>
      <w:r w:rsidR="003532D5">
        <w:rPr>
          <w:rFonts w:asciiTheme="minorHAnsi" w:eastAsia="Calibri" w:hAnsiTheme="minorHAnsi"/>
          <w:sz w:val="22"/>
          <w:szCs w:val="22"/>
          <w:lang w:eastAsia="en-US"/>
        </w:rPr>
        <w:t xml:space="preserve">– </w:t>
      </w:r>
      <w:r w:rsidRPr="0091562F">
        <w:rPr>
          <w:rFonts w:asciiTheme="minorHAnsi" w:eastAsia="Calibri" w:hAnsiTheme="minorHAnsi"/>
          <w:sz w:val="22"/>
          <w:szCs w:val="22"/>
          <w:lang w:eastAsia="en-US"/>
        </w:rPr>
        <w:t>powinna zostać przeprowadzona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terminie nie dłuższym niż </w:t>
      </w:r>
      <w:r w:rsidRPr="0091562F">
        <w:rPr>
          <w:rFonts w:asciiTheme="minorHAnsi" w:eastAsia="Calibri" w:hAnsiTheme="minorHAnsi"/>
          <w:b/>
          <w:sz w:val="22"/>
          <w:szCs w:val="22"/>
          <w:lang w:eastAsia="en-US"/>
        </w:rPr>
        <w:t>75 dni kalendarzowych</w:t>
      </w:r>
      <w:r w:rsidRPr="0091562F">
        <w:rPr>
          <w:rFonts w:asciiTheme="minorHAnsi" w:eastAsia="Calibri" w:hAnsiTheme="minorHAnsi"/>
          <w:sz w:val="22"/>
          <w:szCs w:val="22"/>
          <w:lang w:eastAsia="en-US"/>
        </w:rPr>
        <w:t xml:space="preserve"> od dnia zakończenia oceny formalnej.</w:t>
      </w:r>
    </w:p>
    <w:p w:rsidR="009D6D88" w:rsidRDefault="009D6D88" w:rsidP="002F7C5C">
      <w:pPr>
        <w:autoSpaceDE w:val="0"/>
        <w:autoSpaceDN w:val="0"/>
        <w:adjustRightInd w:val="0"/>
        <w:spacing w:line="276" w:lineRule="auto"/>
        <w:jc w:val="both"/>
        <w:rPr>
          <w:rFonts w:asciiTheme="minorHAnsi" w:eastAsia="Calibri" w:hAnsiTheme="minorHAnsi"/>
          <w:b/>
          <w:sz w:val="22"/>
          <w:szCs w:val="22"/>
          <w:u w:val="single"/>
          <w:lang w:eastAsia="en-US"/>
        </w:rPr>
      </w:pPr>
    </w:p>
    <w:p w:rsidR="009D6D88" w:rsidRDefault="003532D5" w:rsidP="002F7C5C">
      <w:pPr>
        <w:autoSpaceDE w:val="0"/>
        <w:autoSpaceDN w:val="0"/>
        <w:adjustRightInd w:val="0"/>
        <w:spacing w:line="276" w:lineRule="auto"/>
        <w:jc w:val="both"/>
        <w:rPr>
          <w:rFonts w:asciiTheme="minorHAnsi" w:eastAsia="Calibri" w:hAnsiTheme="minorHAnsi"/>
          <w:b/>
          <w:sz w:val="22"/>
          <w:szCs w:val="22"/>
          <w:u w:val="single"/>
          <w:lang w:eastAsia="en-US"/>
        </w:rPr>
      </w:pPr>
      <w:r>
        <w:rPr>
          <w:rFonts w:asciiTheme="minorHAnsi" w:eastAsia="Calibri" w:hAnsiTheme="minorHAnsi"/>
          <w:b/>
          <w:sz w:val="22"/>
          <w:szCs w:val="22"/>
          <w:lang w:eastAsia="en-US"/>
        </w:rPr>
        <w:t>W ramach oceny merytorycznej</w:t>
      </w:r>
      <w:r w:rsidR="009D6D88" w:rsidRPr="003532D5">
        <w:rPr>
          <w:rFonts w:asciiTheme="minorHAnsi" w:eastAsia="Calibri" w:hAnsiTheme="minorHAnsi"/>
          <w:b/>
          <w:sz w:val="22"/>
          <w:szCs w:val="22"/>
          <w:lang w:eastAsia="en-US"/>
        </w:rPr>
        <w:t xml:space="preserve"> IOK dopuszcza możliwość przeprowadzenia NEGOCJACJI wniosków o dofinansowanie projekt</w:t>
      </w:r>
      <w:r w:rsidR="0006276C" w:rsidRPr="003532D5">
        <w:rPr>
          <w:rFonts w:asciiTheme="minorHAnsi" w:eastAsia="Calibri" w:hAnsiTheme="minorHAnsi"/>
          <w:b/>
          <w:sz w:val="22"/>
          <w:szCs w:val="22"/>
          <w:lang w:eastAsia="en-US"/>
        </w:rPr>
        <w:t>u</w:t>
      </w:r>
      <w:r w:rsidR="009D6D88" w:rsidRPr="003532D5">
        <w:rPr>
          <w:rFonts w:asciiTheme="minorHAnsi" w:eastAsia="Calibri" w:hAnsiTheme="minorHAnsi"/>
          <w:b/>
          <w:sz w:val="22"/>
          <w:szCs w:val="22"/>
          <w:lang w:eastAsia="en-US"/>
        </w:rPr>
        <w:t xml:space="preserve"> wyłącznie w zakresie kryteriów wykonalności, </w:t>
      </w:r>
      <w:r>
        <w:rPr>
          <w:rFonts w:asciiTheme="minorHAnsi" w:eastAsia="Calibri" w:hAnsiTheme="minorHAnsi"/>
          <w:b/>
          <w:sz w:val="22"/>
          <w:szCs w:val="22"/>
          <w:lang w:eastAsia="en-US"/>
        </w:rPr>
        <w:t>które zostały uznane przez </w:t>
      </w:r>
      <w:r w:rsidR="009D6D88" w:rsidRPr="003532D5">
        <w:rPr>
          <w:rFonts w:asciiTheme="minorHAnsi" w:eastAsia="Calibri" w:hAnsiTheme="minorHAnsi"/>
          <w:b/>
          <w:sz w:val="22"/>
          <w:szCs w:val="22"/>
          <w:lang w:eastAsia="en-US"/>
        </w:rPr>
        <w:t>ocen</w:t>
      </w:r>
      <w:r w:rsidR="00C144B4" w:rsidRPr="003532D5">
        <w:rPr>
          <w:rFonts w:asciiTheme="minorHAnsi" w:eastAsia="Calibri" w:hAnsiTheme="minorHAnsi"/>
          <w:b/>
          <w:sz w:val="22"/>
          <w:szCs w:val="22"/>
          <w:lang w:eastAsia="en-US"/>
        </w:rPr>
        <w:t>iającego za spełnione warunkowo</w:t>
      </w:r>
      <w:r w:rsidR="00C144B4" w:rsidRPr="00C144B4">
        <w:rPr>
          <w:rFonts w:asciiTheme="minorHAnsi" w:eastAsia="Calibri" w:hAnsiTheme="minorHAnsi"/>
          <w:sz w:val="22"/>
          <w:szCs w:val="22"/>
          <w:lang w:eastAsia="en-US"/>
        </w:rPr>
        <w:t xml:space="preserve"> </w:t>
      </w:r>
      <w:r w:rsidR="00C144B4">
        <w:rPr>
          <w:rFonts w:asciiTheme="minorHAnsi" w:eastAsia="Calibri" w:hAnsiTheme="minorHAnsi"/>
          <w:sz w:val="22"/>
          <w:szCs w:val="22"/>
          <w:lang w:eastAsia="en-US"/>
        </w:rPr>
        <w:t>(</w:t>
      </w:r>
      <w:r w:rsidR="00D07C87">
        <w:rPr>
          <w:rFonts w:asciiTheme="minorHAnsi" w:eastAsia="Calibri" w:hAnsiTheme="minorHAnsi"/>
          <w:sz w:val="22"/>
          <w:szCs w:val="22"/>
          <w:lang w:eastAsia="en-US"/>
        </w:rPr>
        <w:t xml:space="preserve">możliwość warunkowej oceny danego kryterium określona jest w definicji kryterium).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W przypadku wystąpienia</w:t>
      </w:r>
      <w:r w:rsidR="00C93D15">
        <w:rPr>
          <w:rFonts w:asciiTheme="minorHAnsi" w:eastAsia="Calibri" w:hAnsiTheme="minorHAnsi"/>
          <w:sz w:val="22"/>
          <w:szCs w:val="22"/>
          <w:lang w:eastAsia="en-US"/>
        </w:rPr>
        <w:t xml:space="preserve"> </w:t>
      </w:r>
      <w:r w:rsidRPr="0091562F">
        <w:rPr>
          <w:rFonts w:asciiTheme="minorHAnsi" w:eastAsia="Calibri" w:hAnsiTheme="minorHAnsi"/>
          <w:sz w:val="22"/>
          <w:szCs w:val="22"/>
          <w:lang w:eastAsia="en-US"/>
        </w:rPr>
        <w:t>negocjacji z wnioskodawcą powinny one zostać przeprowadzone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terminie nie dłuższym niż </w:t>
      </w:r>
      <w:r w:rsidRPr="0091562F">
        <w:rPr>
          <w:rFonts w:asciiTheme="minorHAnsi" w:eastAsia="Calibri" w:hAnsiTheme="minorHAnsi"/>
          <w:b/>
          <w:sz w:val="22"/>
          <w:szCs w:val="22"/>
          <w:lang w:eastAsia="en-US"/>
        </w:rPr>
        <w:t>30 dni kalendarzowych</w:t>
      </w:r>
      <w:r w:rsidRPr="0091562F">
        <w:rPr>
          <w:rFonts w:asciiTheme="minorHAnsi" w:eastAsia="Calibri" w:hAnsiTheme="minorHAnsi"/>
          <w:sz w:val="22"/>
          <w:szCs w:val="22"/>
          <w:lang w:eastAsia="en-US"/>
        </w:rPr>
        <w:t xml:space="preserve"> od dnia zakończenia oceny </w:t>
      </w:r>
      <w:r w:rsidR="003532D5">
        <w:rPr>
          <w:rFonts w:asciiTheme="minorHAnsi" w:eastAsia="Calibri" w:hAnsiTheme="minorHAnsi"/>
          <w:sz w:val="22"/>
          <w:szCs w:val="22"/>
          <w:lang w:eastAsia="en-US"/>
        </w:rPr>
        <w:t>wykonalności i </w:t>
      </w:r>
      <w:r w:rsidRPr="0091562F">
        <w:rPr>
          <w:rFonts w:asciiTheme="minorHAnsi" w:eastAsia="Calibri" w:hAnsiTheme="minorHAnsi"/>
          <w:sz w:val="22"/>
          <w:szCs w:val="22"/>
          <w:lang w:eastAsia="en-US"/>
        </w:rPr>
        <w:t>strategicznej I</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stopnia.</w:t>
      </w:r>
    </w:p>
    <w:p w:rsidR="002F7C5C" w:rsidRDefault="002F7C5C" w:rsidP="002F7C5C">
      <w:pPr>
        <w:spacing w:line="276" w:lineRule="auto"/>
        <w:rPr>
          <w:rFonts w:asciiTheme="minorHAnsi" w:eastAsia="Calibri" w:hAnsiTheme="minorHAnsi"/>
          <w:b/>
          <w:sz w:val="22"/>
          <w:szCs w:val="22"/>
          <w:u w:val="single"/>
          <w:lang w:eastAsia="en-US"/>
        </w:rPr>
      </w:pPr>
      <w:r>
        <w:rPr>
          <w:rFonts w:asciiTheme="minorHAnsi" w:eastAsia="Calibri" w:hAnsiTheme="minorHAnsi"/>
          <w:b/>
          <w:sz w:val="22"/>
          <w:szCs w:val="22"/>
          <w:u w:val="single"/>
          <w:lang w:eastAsia="en-US"/>
        </w:rPr>
        <w:br w:type="page"/>
      </w: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r w:rsidRPr="0091562F">
        <w:rPr>
          <w:rFonts w:asciiTheme="minorHAnsi" w:eastAsia="Calibri" w:hAnsiTheme="minorHAnsi"/>
          <w:b/>
          <w:sz w:val="22"/>
          <w:szCs w:val="22"/>
          <w:lang w:eastAsia="en-US"/>
        </w:rPr>
        <w:lastRenderedPageBreak/>
        <w:t>Ocena kryteriów wykonalności</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Ocena kryteriów wykonalności jest częścią oceny merytorycznej i polega na weryfikacji zasadności wewnętrznej logiki projektu, w odniesieniu do zakresu rzeczowego, założeń finansowych oraz</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potencjału instytucjonalnego wnioskodawcy/partnerów.</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5E0A1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Wszystkie warunki oceny wykonalności ujęte są w ramach katalogu kryteriów wykonalności zatwierdzonych przez KM RPO W</w:t>
      </w:r>
      <w:r w:rsidRPr="003532D5">
        <w:rPr>
          <w:rFonts w:asciiTheme="minorHAnsi" w:eastAsia="Calibri" w:hAnsiTheme="minorHAnsi"/>
          <w:sz w:val="22"/>
          <w:szCs w:val="22"/>
          <w:lang w:eastAsia="en-US"/>
        </w:rPr>
        <w:t xml:space="preserve">P dla Poddziałania 5.2.2. </w:t>
      </w:r>
      <w:r w:rsidRPr="002F2170">
        <w:rPr>
          <w:rFonts w:asciiTheme="minorHAnsi" w:eastAsia="Calibri" w:hAnsiTheme="minorHAnsi"/>
          <w:i/>
          <w:sz w:val="22"/>
          <w:szCs w:val="22"/>
          <w:lang w:eastAsia="en-US"/>
        </w:rPr>
        <w:t>Aktywizacja zawodowa osób pozostających bez pracy</w:t>
      </w:r>
      <w:r w:rsidRPr="003532D5">
        <w:rPr>
          <w:rFonts w:asciiTheme="minorHAnsi" w:eastAsia="Calibri" w:hAnsiTheme="minorHAnsi"/>
          <w:sz w:val="22"/>
          <w:szCs w:val="22"/>
          <w:lang w:eastAsia="en-US"/>
        </w:rPr>
        <w:t xml:space="preserve"> RPO WP 2014-2020.</w:t>
      </w:r>
    </w:p>
    <w:p w:rsidR="002F2170" w:rsidRDefault="002F2170"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3532D5">
        <w:rPr>
          <w:rFonts w:asciiTheme="minorHAnsi" w:eastAsia="Calibri" w:hAnsiTheme="minorHAnsi"/>
          <w:b/>
          <w:sz w:val="22"/>
          <w:szCs w:val="22"/>
          <w:lang w:eastAsia="en-US"/>
        </w:rPr>
        <w:t>Kryteria wykonalności</w:t>
      </w:r>
      <w:r w:rsidRPr="0091562F">
        <w:rPr>
          <w:rFonts w:asciiTheme="minorHAnsi" w:eastAsia="Calibri" w:hAnsiTheme="minorHAnsi"/>
          <w:b/>
          <w:sz w:val="22"/>
          <w:szCs w:val="22"/>
          <w:u w:val="single"/>
          <w:lang w:eastAsia="en-US"/>
        </w:rPr>
        <w:t xml:space="preserve"> </w:t>
      </w:r>
      <w:r w:rsidRPr="0091562F">
        <w:rPr>
          <w:rFonts w:asciiTheme="minorHAnsi" w:eastAsia="Calibri" w:hAnsiTheme="minorHAnsi"/>
          <w:sz w:val="22"/>
          <w:szCs w:val="22"/>
          <w:lang w:eastAsia="en-US"/>
        </w:rPr>
        <w:t>dzielą si</w:t>
      </w:r>
      <w:r w:rsidR="00EB5AA4">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3532D5" w:rsidRDefault="00B34A09" w:rsidP="002F7C5C">
      <w:pPr>
        <w:numPr>
          <w:ilvl w:val="0"/>
          <w:numId w:val="72"/>
        </w:numPr>
        <w:tabs>
          <w:tab w:val="num" w:pos="284"/>
        </w:tabs>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b/>
          <w:sz w:val="22"/>
          <w:szCs w:val="22"/>
          <w:lang w:eastAsia="en-US"/>
        </w:rPr>
        <w:t>k</w:t>
      </w:r>
      <w:r w:rsidR="00A151FA" w:rsidRPr="0091562F">
        <w:rPr>
          <w:rFonts w:asciiTheme="minorHAnsi" w:eastAsia="Calibri" w:hAnsiTheme="minorHAnsi"/>
          <w:b/>
          <w:sz w:val="22"/>
          <w:szCs w:val="22"/>
          <w:lang w:eastAsia="en-US"/>
        </w:rPr>
        <w:t>ryteria wykonalności rzeczowej</w:t>
      </w:r>
      <w:r w:rsidR="003532D5">
        <w:rPr>
          <w:rFonts w:asciiTheme="minorHAnsi" w:eastAsia="Calibri" w:hAnsiTheme="minorHAnsi"/>
          <w:sz w:val="22"/>
          <w:szCs w:val="22"/>
          <w:lang w:eastAsia="en-US"/>
        </w:rPr>
        <w:t xml:space="preserve"> </w:t>
      </w:r>
      <w:r w:rsidR="003532D5" w:rsidRPr="003532D5">
        <w:rPr>
          <w:rFonts w:asciiTheme="minorHAnsi" w:eastAsia="MS Mincho" w:hAnsiTheme="minorHAnsi"/>
          <w:sz w:val="22"/>
          <w:lang w:eastAsia="ja-JP"/>
        </w:rPr>
        <w:t xml:space="preserve">(kryterium </w:t>
      </w:r>
      <w:r w:rsidR="003532D5">
        <w:rPr>
          <w:rFonts w:asciiTheme="minorHAnsi" w:eastAsia="MS Mincho" w:hAnsiTheme="minorHAnsi"/>
          <w:sz w:val="22"/>
          <w:szCs w:val="22"/>
          <w:lang w:eastAsia="ja-JP"/>
        </w:rPr>
        <w:t>objęte oceną warunkową);</w:t>
      </w:r>
    </w:p>
    <w:p w:rsidR="00A151FA" w:rsidRPr="003532D5" w:rsidRDefault="00B34A09" w:rsidP="002F7C5C">
      <w:pPr>
        <w:numPr>
          <w:ilvl w:val="0"/>
          <w:numId w:val="72"/>
        </w:numPr>
        <w:tabs>
          <w:tab w:val="num" w:pos="284"/>
        </w:tabs>
        <w:autoSpaceDE w:val="0"/>
        <w:autoSpaceDN w:val="0"/>
        <w:adjustRightInd w:val="0"/>
        <w:spacing w:line="276" w:lineRule="auto"/>
        <w:ind w:left="426"/>
        <w:jc w:val="both"/>
        <w:rPr>
          <w:rFonts w:asciiTheme="minorHAnsi" w:eastAsia="Calibri" w:hAnsiTheme="minorHAnsi"/>
          <w:sz w:val="22"/>
          <w:szCs w:val="22"/>
          <w:lang w:eastAsia="en-US"/>
        </w:rPr>
      </w:pPr>
      <w:r w:rsidRPr="003532D5">
        <w:rPr>
          <w:rFonts w:asciiTheme="minorHAnsi" w:eastAsia="Calibri" w:hAnsiTheme="minorHAnsi"/>
          <w:b/>
          <w:sz w:val="22"/>
          <w:szCs w:val="22"/>
          <w:lang w:eastAsia="en-US"/>
        </w:rPr>
        <w:t>k</w:t>
      </w:r>
      <w:r w:rsidR="00A151FA" w:rsidRPr="003532D5">
        <w:rPr>
          <w:rFonts w:asciiTheme="minorHAnsi" w:eastAsia="Calibri" w:hAnsiTheme="minorHAnsi"/>
          <w:b/>
          <w:sz w:val="22"/>
          <w:szCs w:val="22"/>
          <w:lang w:eastAsia="en-US"/>
        </w:rPr>
        <w:t>ryteria wykonalności finansowej</w:t>
      </w:r>
      <w:r w:rsidR="00A151FA" w:rsidRPr="003532D5">
        <w:rPr>
          <w:rFonts w:asciiTheme="minorHAnsi" w:eastAsia="Calibri" w:hAnsiTheme="minorHAnsi"/>
          <w:sz w:val="22"/>
          <w:szCs w:val="22"/>
          <w:lang w:eastAsia="en-US"/>
        </w:rPr>
        <w:t>, tj.:</w:t>
      </w:r>
    </w:p>
    <w:p w:rsidR="00A151FA" w:rsidRPr="0091562F"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poprawności sporządzenia budżetu (kr</w:t>
      </w:r>
      <w:r w:rsidR="00533F36">
        <w:rPr>
          <w:rFonts w:asciiTheme="minorHAnsi" w:eastAsia="Calibri" w:hAnsiTheme="minorHAnsi"/>
          <w:sz w:val="22"/>
          <w:szCs w:val="22"/>
          <w:lang w:eastAsia="en-US"/>
        </w:rPr>
        <w:t>yterium objęte oceną warunkową);</w:t>
      </w:r>
    </w:p>
    <w:p w:rsid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niezbędności planowanych wydatków na realizacj</w:t>
      </w:r>
      <w:r w:rsidR="00B34A09">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projektu (kr</w:t>
      </w:r>
      <w:r w:rsidR="00533F36">
        <w:rPr>
          <w:rFonts w:asciiTheme="minorHAnsi" w:eastAsia="Calibri" w:hAnsiTheme="minorHAnsi"/>
          <w:sz w:val="22"/>
          <w:szCs w:val="22"/>
          <w:lang w:eastAsia="en-US"/>
        </w:rPr>
        <w:t>yterium objęte oceną warunkową);</w:t>
      </w:r>
    </w:p>
    <w:p w:rsid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533F36">
        <w:rPr>
          <w:rFonts w:asciiTheme="minorHAnsi" w:eastAsia="Calibri" w:hAnsiTheme="minorHAnsi"/>
          <w:sz w:val="22"/>
          <w:szCs w:val="22"/>
          <w:lang w:eastAsia="en-US"/>
        </w:rPr>
        <w:t>racjonalności i efektywności planowanych wydatków (kr</w:t>
      </w:r>
      <w:r w:rsidR="00533F36" w:rsidRPr="00533F36">
        <w:rPr>
          <w:rFonts w:asciiTheme="minorHAnsi" w:eastAsia="Calibri" w:hAnsiTheme="minorHAnsi"/>
          <w:sz w:val="22"/>
          <w:szCs w:val="22"/>
          <w:lang w:eastAsia="en-US"/>
        </w:rPr>
        <w:t>yterium objęte oceną warunkową);</w:t>
      </w:r>
    </w:p>
    <w:p w:rsidR="00A151FA" w:rsidRP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533F36">
        <w:rPr>
          <w:rFonts w:asciiTheme="minorHAnsi" w:eastAsia="Calibri" w:hAnsiTheme="minorHAnsi"/>
          <w:sz w:val="22"/>
          <w:szCs w:val="22"/>
          <w:lang w:eastAsia="en-US"/>
        </w:rPr>
        <w:t xml:space="preserve">kwalifikowalności wydatków (kryterium </w:t>
      </w:r>
      <w:r w:rsidRPr="00533F36">
        <w:rPr>
          <w:rFonts w:asciiTheme="minorHAnsi" w:eastAsia="Calibri" w:hAnsiTheme="minorHAnsi"/>
          <w:b/>
          <w:sz w:val="22"/>
          <w:szCs w:val="22"/>
          <w:lang w:eastAsia="en-US"/>
        </w:rPr>
        <w:t>NIE</w:t>
      </w:r>
      <w:r w:rsidR="00533F36">
        <w:rPr>
          <w:rFonts w:asciiTheme="minorHAnsi" w:eastAsia="Calibri" w:hAnsiTheme="minorHAnsi"/>
          <w:sz w:val="22"/>
          <w:szCs w:val="22"/>
          <w:lang w:eastAsia="en-US"/>
        </w:rPr>
        <w:t xml:space="preserve"> objęte oceną warunkową);</w:t>
      </w:r>
    </w:p>
    <w:p w:rsidR="00A151FA" w:rsidRPr="0091562F" w:rsidRDefault="00B34A09" w:rsidP="002F7C5C">
      <w:pPr>
        <w:numPr>
          <w:ilvl w:val="0"/>
          <w:numId w:val="9"/>
        </w:numPr>
        <w:tabs>
          <w:tab w:val="clear" w:pos="360"/>
          <w:tab w:val="num" w:pos="709"/>
        </w:tabs>
        <w:autoSpaceDE w:val="0"/>
        <w:autoSpaceDN w:val="0"/>
        <w:adjustRightInd w:val="0"/>
        <w:spacing w:line="276" w:lineRule="auto"/>
        <w:ind w:left="284"/>
        <w:jc w:val="both"/>
        <w:rPr>
          <w:rFonts w:asciiTheme="minorHAnsi" w:eastAsia="Calibri" w:hAnsiTheme="minorHAnsi"/>
          <w:sz w:val="22"/>
          <w:szCs w:val="22"/>
          <w:lang w:eastAsia="en-US"/>
        </w:rPr>
      </w:pPr>
      <w:r>
        <w:rPr>
          <w:rFonts w:asciiTheme="minorHAnsi" w:eastAsia="Calibri" w:hAnsiTheme="minorHAnsi"/>
          <w:b/>
          <w:sz w:val="22"/>
          <w:szCs w:val="22"/>
          <w:lang w:eastAsia="en-US"/>
        </w:rPr>
        <w:t>k</w:t>
      </w:r>
      <w:r w:rsidR="00A151FA" w:rsidRPr="0091562F">
        <w:rPr>
          <w:rFonts w:asciiTheme="minorHAnsi" w:eastAsia="Calibri" w:hAnsiTheme="minorHAnsi"/>
          <w:b/>
          <w:sz w:val="22"/>
          <w:szCs w:val="22"/>
          <w:lang w:eastAsia="en-US"/>
        </w:rPr>
        <w:t>ryteria wykonalności instytucjonalnej</w:t>
      </w:r>
      <w:r w:rsidR="00A151FA" w:rsidRPr="0091562F">
        <w:rPr>
          <w:rFonts w:asciiTheme="minorHAnsi" w:eastAsia="Calibri" w:hAnsiTheme="minorHAnsi"/>
          <w:sz w:val="22"/>
          <w:szCs w:val="22"/>
          <w:lang w:eastAsia="en-US"/>
        </w:rPr>
        <w:t>, tj.:</w:t>
      </w:r>
    </w:p>
    <w:p w:rsidR="00A151FA" w:rsidRPr="0091562F" w:rsidRDefault="00A151FA" w:rsidP="002F7C5C">
      <w:pPr>
        <w:numPr>
          <w:ilvl w:val="1"/>
          <w:numId w:val="9"/>
        </w:numPr>
        <w:tabs>
          <w:tab w:val="num" w:pos="567"/>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potencjału finansowego wnioskodawcy/partnera (kr</w:t>
      </w:r>
      <w:r w:rsidR="00533F36">
        <w:rPr>
          <w:rFonts w:asciiTheme="minorHAnsi" w:eastAsia="Calibri" w:hAnsiTheme="minorHAnsi"/>
          <w:sz w:val="22"/>
          <w:szCs w:val="22"/>
          <w:lang w:eastAsia="en-US"/>
        </w:rPr>
        <w:t>yterium objęte oceną warunkową);</w:t>
      </w:r>
    </w:p>
    <w:p w:rsidR="00A151FA" w:rsidRPr="0091562F" w:rsidRDefault="00A151FA" w:rsidP="002F7C5C">
      <w:pPr>
        <w:numPr>
          <w:ilvl w:val="1"/>
          <w:numId w:val="9"/>
        </w:numPr>
        <w:tabs>
          <w:tab w:val="num" w:pos="567"/>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zasobów technicznych wnioskodawcy/partnera (kr</w:t>
      </w:r>
      <w:r w:rsidR="00533F36">
        <w:rPr>
          <w:rFonts w:asciiTheme="minorHAnsi" w:eastAsia="Calibri" w:hAnsiTheme="minorHAnsi"/>
          <w:sz w:val="22"/>
          <w:szCs w:val="22"/>
          <w:lang w:eastAsia="en-US"/>
        </w:rPr>
        <w:t>yterium objęte oceną warunkową);</w:t>
      </w:r>
    </w:p>
    <w:p w:rsidR="00A151FA" w:rsidRPr="0091562F" w:rsidRDefault="00A151FA" w:rsidP="002F7C5C">
      <w:pPr>
        <w:numPr>
          <w:ilvl w:val="1"/>
          <w:numId w:val="9"/>
        </w:numPr>
        <w:tabs>
          <w:tab w:val="num" w:pos="567"/>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sposobu zarządzania projektem (kryterium objęte oceną warunkową).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Szczegółowy katalog obowiązujących w ramach konkursu kryteriów wykonalności</w:t>
      </w:r>
      <w:r w:rsidR="00B34A09">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zawierający ich</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nazwy, definicje i opis znaczenia </w:t>
      </w:r>
      <w:r w:rsidRPr="00887F42">
        <w:rPr>
          <w:rFonts w:asciiTheme="minorHAnsi" w:eastAsia="Calibri" w:hAnsiTheme="minorHAnsi"/>
          <w:sz w:val="22"/>
          <w:szCs w:val="22"/>
          <w:lang w:eastAsia="en-US"/>
        </w:rPr>
        <w:t xml:space="preserve">znajduje się w </w:t>
      </w:r>
      <w:r w:rsidRPr="00BD448A">
        <w:rPr>
          <w:rFonts w:asciiTheme="minorHAnsi" w:eastAsia="Calibri" w:hAnsiTheme="minorHAnsi"/>
          <w:sz w:val="22"/>
          <w:szCs w:val="22"/>
          <w:u w:val="single"/>
          <w:lang w:eastAsia="en-US"/>
        </w:rPr>
        <w:t xml:space="preserve">załączniku nr </w:t>
      </w:r>
      <w:r w:rsidR="006F043A" w:rsidRPr="00BD448A">
        <w:rPr>
          <w:rFonts w:asciiTheme="minorHAnsi" w:eastAsia="Calibri" w:hAnsiTheme="minorHAnsi"/>
          <w:sz w:val="22"/>
          <w:szCs w:val="22"/>
          <w:u w:val="single"/>
          <w:lang w:eastAsia="en-US"/>
        </w:rPr>
        <w:t>1</w:t>
      </w:r>
      <w:r w:rsidRPr="00BD448A">
        <w:rPr>
          <w:rFonts w:asciiTheme="minorHAnsi" w:eastAsia="Calibri" w:hAnsiTheme="minorHAnsi"/>
          <w:sz w:val="22"/>
          <w:szCs w:val="22"/>
          <w:lang w:eastAsia="en-US"/>
        </w:rPr>
        <w:t xml:space="preserve"> do</w:t>
      </w:r>
      <w:r w:rsidRPr="00887F42">
        <w:rPr>
          <w:rFonts w:asciiTheme="minorHAnsi" w:eastAsia="Calibri" w:hAnsiTheme="minorHAnsi"/>
          <w:sz w:val="22"/>
          <w:szCs w:val="22"/>
          <w:lang w:eastAsia="en-US"/>
        </w:rPr>
        <w:t xml:space="preserve"> niniejszego</w:t>
      </w:r>
      <w:r w:rsidRPr="0091562F">
        <w:rPr>
          <w:rFonts w:asciiTheme="minorHAnsi" w:eastAsia="Calibri" w:hAnsiTheme="minorHAnsi"/>
          <w:sz w:val="22"/>
          <w:szCs w:val="22"/>
          <w:lang w:eastAsia="en-US"/>
        </w:rPr>
        <w:t xml:space="preserve"> regulaminu.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kryteriów wykonalności jest oceną zero-jedynkową (z przypisanymi wartościami logicznymi </w:t>
      </w:r>
      <w:r w:rsidRPr="003532D5">
        <w:rPr>
          <w:rFonts w:asciiTheme="minorHAnsi" w:eastAsia="Calibri" w:hAnsiTheme="minorHAnsi"/>
          <w:sz w:val="22"/>
          <w:szCs w:val="22"/>
          <w:lang w:eastAsia="en-US"/>
        </w:rPr>
        <w:t>Tak/Nie).</w:t>
      </w:r>
      <w:r w:rsidRPr="0091562F">
        <w:rPr>
          <w:rFonts w:asciiTheme="minorHAnsi" w:eastAsia="Calibri" w:hAnsiTheme="minorHAnsi"/>
          <w:sz w:val="22"/>
          <w:szCs w:val="22"/>
          <w:lang w:eastAsia="en-US"/>
        </w:rPr>
        <w:t xml:space="preserve"> Tym samym niespełnienie któregokolwiek z kryteriów skutk</w:t>
      </w:r>
      <w:r w:rsidR="00D947E2">
        <w:rPr>
          <w:rFonts w:asciiTheme="minorHAnsi" w:eastAsia="Calibri" w:hAnsiTheme="minorHAnsi"/>
          <w:sz w:val="22"/>
          <w:szCs w:val="22"/>
          <w:lang w:eastAsia="en-US"/>
        </w:rPr>
        <w:t>uje uzyskaniem przez wniosek o </w:t>
      </w:r>
      <w:r w:rsidRPr="0091562F">
        <w:rPr>
          <w:rFonts w:asciiTheme="minorHAnsi" w:eastAsia="Calibri" w:hAnsiTheme="minorHAnsi"/>
          <w:sz w:val="22"/>
          <w:szCs w:val="22"/>
          <w:lang w:eastAsia="en-US"/>
        </w:rPr>
        <w:t xml:space="preserve">dofinansowanie projektu negatywnej oceny spełniania kryteriów wykonalności.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ramach ściśle określonych kryteriów wykonalności (możliwość warunkowej oceny danego kryterium określona jest w definicji kryterium), oceniający może uznać dane kryterium za spełnione warunkowo i w tym zakresie skierować wniosek o dofinansowanie projektu do </w:t>
      </w:r>
      <w:r w:rsidRPr="0091562F">
        <w:rPr>
          <w:rFonts w:asciiTheme="minorHAnsi" w:eastAsia="Calibri" w:hAnsiTheme="minorHAnsi"/>
          <w:b/>
          <w:sz w:val="22"/>
          <w:szCs w:val="22"/>
          <w:lang w:eastAsia="en-US"/>
        </w:rPr>
        <w:t xml:space="preserve">NEGOCJACJI. </w:t>
      </w:r>
    </w:p>
    <w:p w:rsidR="00D84BB5" w:rsidRPr="0091562F" w:rsidRDefault="00D84BB5" w:rsidP="002F7C5C">
      <w:pPr>
        <w:autoSpaceDE w:val="0"/>
        <w:autoSpaceDN w:val="0"/>
        <w:adjustRightInd w:val="0"/>
        <w:spacing w:line="276" w:lineRule="auto"/>
        <w:jc w:val="both"/>
        <w:rPr>
          <w:rFonts w:asciiTheme="minorHAnsi" w:eastAsia="Calibri" w:hAnsiTheme="minorHAnsi"/>
          <w:sz w:val="22"/>
          <w:szCs w:val="22"/>
          <w:lang w:eastAsia="en-US"/>
        </w:rPr>
      </w:pPr>
    </w:p>
    <w:p w:rsidR="006760E1" w:rsidRPr="0091562F" w:rsidRDefault="00A151FA" w:rsidP="002F7C5C">
      <w:pPr>
        <w:autoSpaceDE w:val="0"/>
        <w:autoSpaceDN w:val="0"/>
        <w:adjustRightInd w:val="0"/>
        <w:spacing w:line="276" w:lineRule="auto"/>
        <w:jc w:val="both"/>
        <w:rPr>
          <w:rFonts w:asciiTheme="minorHAnsi" w:eastAsia="Calibri" w:hAnsiTheme="minorHAnsi"/>
          <w:b/>
          <w:bCs/>
          <w:sz w:val="22"/>
          <w:szCs w:val="22"/>
          <w:lang w:eastAsia="en-US"/>
        </w:rPr>
      </w:pPr>
      <w:bookmarkStart w:id="126" w:name="_Toc422301675"/>
      <w:r w:rsidRPr="0091562F">
        <w:rPr>
          <w:rFonts w:asciiTheme="minorHAnsi" w:eastAsia="Calibri" w:hAnsiTheme="minorHAnsi"/>
          <w:b/>
          <w:bCs/>
          <w:sz w:val="22"/>
          <w:szCs w:val="22"/>
          <w:lang w:eastAsia="en-US"/>
        </w:rPr>
        <w:t>Ocena kryteriów strategicznych I stopnia</w:t>
      </w:r>
      <w:bookmarkEnd w:id="126"/>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Ocena kryteriów strategicznych I stopnia jest częścią oceny merytorycznej i polega na ocenie stopnia wpisywania się projektu w cele i założenia oraz preferencje określone dla Poddziałania 5.2.2</w:t>
      </w:r>
      <w:r w:rsidR="00093BDD">
        <w:rPr>
          <w:rFonts w:asciiTheme="minorHAnsi" w:eastAsia="Calibri" w:hAnsiTheme="minorHAnsi"/>
          <w:sz w:val="22"/>
          <w:szCs w:val="22"/>
          <w:lang w:eastAsia="en-US"/>
        </w:rPr>
        <w:t>.</w:t>
      </w:r>
      <w:r w:rsidRPr="0091562F">
        <w:rPr>
          <w:rFonts w:asciiTheme="minorHAnsi" w:eastAsia="Calibri" w:hAnsiTheme="minorHAnsi"/>
          <w:i/>
          <w:sz w:val="22"/>
          <w:szCs w:val="22"/>
          <w:lang w:eastAsia="en-US"/>
        </w:rPr>
        <w:t xml:space="preserve"> </w:t>
      </w:r>
      <w:r w:rsidRPr="002F2170">
        <w:rPr>
          <w:rFonts w:asciiTheme="minorHAnsi" w:eastAsia="Calibri" w:hAnsiTheme="minorHAnsi"/>
          <w:i/>
          <w:sz w:val="22"/>
          <w:szCs w:val="22"/>
          <w:lang w:eastAsia="en-US"/>
        </w:rPr>
        <w:t>Aktywizacja zawodowa osób pozostających bez pracy</w:t>
      </w:r>
      <w:r w:rsidR="00533F36">
        <w:rPr>
          <w:rFonts w:asciiTheme="minorHAnsi" w:eastAsia="Calibri" w:hAnsiTheme="minorHAnsi"/>
          <w:sz w:val="22"/>
          <w:szCs w:val="22"/>
          <w:lang w:eastAsia="en-US"/>
        </w:rPr>
        <w:t>,</w:t>
      </w:r>
      <w:r w:rsidRPr="00533F36">
        <w:rPr>
          <w:rFonts w:asciiTheme="minorHAnsi" w:eastAsia="Calibri" w:hAnsiTheme="minorHAnsi"/>
          <w:sz w:val="22"/>
          <w:szCs w:val="22"/>
          <w:lang w:eastAsia="en-US"/>
        </w:rPr>
        <w:t xml:space="preserve"> wynikające bezpośrednio</w:t>
      </w:r>
      <w:r w:rsidR="00533F36">
        <w:rPr>
          <w:rFonts w:asciiTheme="minorHAnsi" w:eastAsia="Calibri" w:hAnsiTheme="minorHAnsi"/>
          <w:sz w:val="22"/>
          <w:szCs w:val="22"/>
          <w:lang w:eastAsia="en-US"/>
        </w:rPr>
        <w:t xml:space="preserve"> z treści </w:t>
      </w:r>
      <w:r w:rsidR="00533F36">
        <w:rPr>
          <w:rFonts w:asciiTheme="minorHAnsi" w:eastAsia="Calibri" w:hAnsiTheme="minorHAnsi"/>
          <w:sz w:val="22"/>
          <w:szCs w:val="22"/>
          <w:lang w:eastAsia="en-US"/>
        </w:rPr>
        <w:br/>
        <w:t>RPO </w:t>
      </w:r>
      <w:r w:rsidRPr="0091562F">
        <w:rPr>
          <w:rFonts w:asciiTheme="minorHAnsi" w:eastAsia="Calibri" w:hAnsiTheme="minorHAnsi"/>
          <w:sz w:val="22"/>
          <w:szCs w:val="22"/>
          <w:lang w:eastAsia="en-US"/>
        </w:rPr>
        <w:t>WP</w:t>
      </w:r>
      <w:r w:rsidR="00533F36">
        <w:rPr>
          <w:rFonts w:asciiTheme="minorHAnsi" w:eastAsia="Calibri" w:hAnsiTheme="minorHAnsi"/>
          <w:sz w:val="22"/>
          <w:szCs w:val="22"/>
          <w:lang w:eastAsia="en-US"/>
        </w:rPr>
        <w:t> 2014-2020 </w:t>
      </w:r>
      <w:r w:rsidRPr="0091562F">
        <w:rPr>
          <w:rFonts w:asciiTheme="minorHAnsi" w:eastAsia="Calibri" w:hAnsiTheme="minorHAnsi"/>
          <w:sz w:val="22"/>
          <w:szCs w:val="22"/>
          <w:lang w:eastAsia="en-US"/>
        </w:rPr>
        <w:t>oraz UP.</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533F36" w:rsidRDefault="00A151FA" w:rsidP="002F7C5C">
      <w:pPr>
        <w:autoSpaceDE w:val="0"/>
        <w:autoSpaceDN w:val="0"/>
        <w:adjustRightInd w:val="0"/>
        <w:spacing w:line="276" w:lineRule="auto"/>
        <w:jc w:val="both"/>
        <w:rPr>
          <w:rFonts w:asciiTheme="minorHAnsi" w:eastAsia="Calibri" w:hAnsiTheme="minorHAnsi"/>
          <w:sz w:val="22"/>
          <w:szCs w:val="22"/>
          <w:u w:val="single"/>
          <w:lang w:eastAsia="en-US"/>
        </w:rPr>
      </w:pPr>
      <w:r w:rsidRPr="0091562F">
        <w:rPr>
          <w:rFonts w:asciiTheme="minorHAnsi" w:eastAsia="Calibri" w:hAnsiTheme="minorHAnsi"/>
          <w:sz w:val="22"/>
          <w:szCs w:val="22"/>
          <w:lang w:eastAsia="en-US"/>
        </w:rPr>
        <w:t>Wszystkie warunki oceny strategicznej I stopnia ujęte są w ramach kryteriów strategicznych I stopnia zatwierdzonych przez KM RPO WP dla Poddziałania 5.2.</w:t>
      </w:r>
      <w:r w:rsidRPr="00533F36">
        <w:rPr>
          <w:rFonts w:asciiTheme="minorHAnsi" w:eastAsia="Calibri" w:hAnsiTheme="minorHAnsi"/>
          <w:sz w:val="22"/>
          <w:szCs w:val="22"/>
          <w:lang w:eastAsia="en-US"/>
        </w:rPr>
        <w:t>2</w:t>
      </w:r>
      <w:r w:rsidR="00093BDD">
        <w:rPr>
          <w:rFonts w:asciiTheme="minorHAnsi" w:eastAsia="Calibri" w:hAnsiTheme="minorHAnsi"/>
          <w:sz w:val="22"/>
          <w:szCs w:val="22"/>
          <w:lang w:eastAsia="en-US"/>
        </w:rPr>
        <w:t>.</w:t>
      </w:r>
      <w:r w:rsidRPr="00533F36">
        <w:rPr>
          <w:rFonts w:asciiTheme="minorHAnsi" w:eastAsia="Calibri" w:hAnsiTheme="minorHAnsi"/>
          <w:sz w:val="22"/>
          <w:szCs w:val="22"/>
          <w:lang w:eastAsia="en-US"/>
        </w:rPr>
        <w:t xml:space="preserve"> </w:t>
      </w:r>
      <w:r w:rsidRPr="002F2170">
        <w:rPr>
          <w:rFonts w:asciiTheme="minorHAnsi" w:eastAsia="Calibri" w:hAnsiTheme="minorHAnsi"/>
          <w:i/>
          <w:sz w:val="22"/>
          <w:szCs w:val="22"/>
          <w:lang w:eastAsia="en-US"/>
        </w:rPr>
        <w:t>Aktywizacja zawodowa osób pozostających bez pracy</w:t>
      </w:r>
      <w:r w:rsidRPr="00533F36">
        <w:rPr>
          <w:rFonts w:asciiTheme="minorHAnsi" w:eastAsia="Calibri" w:hAnsiTheme="minorHAnsi"/>
          <w:sz w:val="22"/>
          <w:szCs w:val="22"/>
          <w:lang w:eastAsia="en-US"/>
        </w:rPr>
        <w:t xml:space="preserve"> RPO WP 2014-2020.</w:t>
      </w:r>
    </w:p>
    <w:p w:rsidR="00523279" w:rsidRDefault="00523279" w:rsidP="002F7C5C">
      <w:pPr>
        <w:spacing w:line="276" w:lineRule="auto"/>
        <w:rPr>
          <w:rFonts w:asciiTheme="minorHAnsi" w:eastAsia="Calibri" w:hAnsiTheme="minorHAnsi"/>
          <w:sz w:val="22"/>
          <w:szCs w:val="22"/>
          <w:lang w:eastAsia="en-US"/>
        </w:rPr>
      </w:pPr>
      <w:r>
        <w:rPr>
          <w:rFonts w:asciiTheme="minorHAnsi" w:eastAsia="Calibri" w:hAnsiTheme="minorHAnsi"/>
          <w:sz w:val="22"/>
          <w:szCs w:val="22"/>
          <w:lang w:eastAsia="en-US"/>
        </w:rPr>
        <w:br w:type="page"/>
      </w: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DD7C92">
        <w:rPr>
          <w:rFonts w:asciiTheme="minorHAnsi" w:eastAsia="Calibri" w:hAnsiTheme="minorHAnsi"/>
          <w:b/>
          <w:sz w:val="22"/>
          <w:szCs w:val="22"/>
          <w:lang w:eastAsia="en-US"/>
        </w:rPr>
        <w:lastRenderedPageBreak/>
        <w:t xml:space="preserve">Kryteria strategiczne I stopnia </w:t>
      </w:r>
      <w:r w:rsidRPr="00DD7C92">
        <w:rPr>
          <w:rFonts w:asciiTheme="minorHAnsi" w:eastAsia="Calibri" w:hAnsiTheme="minorHAnsi"/>
          <w:sz w:val="22"/>
          <w:szCs w:val="22"/>
          <w:lang w:eastAsia="en-US"/>
        </w:rPr>
        <w:t>dzielą</w:t>
      </w:r>
      <w:r w:rsidRPr="0091562F">
        <w:rPr>
          <w:rFonts w:asciiTheme="minorHAnsi" w:eastAsia="Calibri" w:hAnsiTheme="minorHAnsi"/>
          <w:sz w:val="22"/>
          <w:szCs w:val="22"/>
          <w:lang w:eastAsia="en-US"/>
        </w:rPr>
        <w:t xml:space="preserve"> si</w:t>
      </w:r>
      <w:r w:rsidR="00EB5AA4">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A151FA" w:rsidRPr="00DD7C92" w:rsidRDefault="0016414B" w:rsidP="002F7C5C">
      <w:pPr>
        <w:pStyle w:val="Akapitzlist"/>
        <w:numPr>
          <w:ilvl w:val="0"/>
          <w:numId w:val="73"/>
        </w:numPr>
        <w:ind w:left="567"/>
        <w:rPr>
          <w:rFonts w:asciiTheme="minorHAnsi" w:eastAsia="Calibri" w:hAnsiTheme="minorHAnsi"/>
        </w:rPr>
      </w:pPr>
      <w:r w:rsidRPr="00DD7C92">
        <w:rPr>
          <w:rFonts w:asciiTheme="minorHAnsi" w:eastAsia="Calibri" w:hAnsiTheme="minorHAnsi"/>
        </w:rPr>
        <w:t>k</w:t>
      </w:r>
      <w:r w:rsidR="00A151FA" w:rsidRPr="00DD7C92">
        <w:rPr>
          <w:rFonts w:asciiTheme="minorHAnsi" w:eastAsia="Calibri" w:hAnsiTheme="minorHAnsi"/>
        </w:rPr>
        <w:t>ryteri</w:t>
      </w:r>
      <w:r w:rsidR="0074161E" w:rsidRPr="00DD7C92">
        <w:rPr>
          <w:rFonts w:asciiTheme="minorHAnsi" w:eastAsia="Calibri" w:hAnsiTheme="minorHAnsi"/>
        </w:rPr>
        <w:t>a wkładu projektu w realizację P</w:t>
      </w:r>
      <w:r w:rsidR="00A151FA" w:rsidRPr="00DD7C92">
        <w:rPr>
          <w:rFonts w:asciiTheme="minorHAnsi" w:eastAsia="Calibri" w:hAnsiTheme="minorHAnsi"/>
        </w:rPr>
        <w:t>rogramu, tj.:</w:t>
      </w:r>
    </w:p>
    <w:p w:rsidR="00DD7C92" w:rsidRPr="00DD7C92" w:rsidRDefault="00A151FA" w:rsidP="002F7C5C">
      <w:pPr>
        <w:pStyle w:val="Akapitzlist"/>
        <w:numPr>
          <w:ilvl w:val="0"/>
          <w:numId w:val="74"/>
        </w:numPr>
        <w:ind w:left="851"/>
        <w:rPr>
          <w:rFonts w:asciiTheme="minorHAnsi" w:eastAsia="Calibri" w:hAnsiTheme="minorHAnsi"/>
        </w:rPr>
      </w:pPr>
      <w:r w:rsidRPr="00DD7C92">
        <w:rPr>
          <w:rFonts w:asciiTheme="minorHAnsi" w:eastAsia="Calibri" w:hAnsiTheme="minorHAnsi"/>
        </w:rPr>
        <w:t>profilu p</w:t>
      </w:r>
      <w:r w:rsidR="00DD7C92" w:rsidRPr="00DD7C92">
        <w:rPr>
          <w:rFonts w:asciiTheme="minorHAnsi" w:eastAsia="Calibri" w:hAnsiTheme="minorHAnsi"/>
        </w:rPr>
        <w:t>rojektu na tle zapisów Programu;</w:t>
      </w:r>
    </w:p>
    <w:p w:rsidR="00DD7C92" w:rsidRPr="00DD7C92" w:rsidRDefault="00DD7C92" w:rsidP="002F7C5C">
      <w:pPr>
        <w:pStyle w:val="Akapitzlist"/>
        <w:numPr>
          <w:ilvl w:val="0"/>
          <w:numId w:val="74"/>
        </w:numPr>
        <w:ind w:left="851"/>
        <w:rPr>
          <w:rFonts w:asciiTheme="minorHAnsi" w:eastAsia="Calibri" w:hAnsiTheme="minorHAnsi"/>
        </w:rPr>
      </w:pPr>
      <w:r w:rsidRPr="00DD7C92">
        <w:rPr>
          <w:rFonts w:asciiTheme="minorHAnsi" w:eastAsia="Calibri" w:hAnsiTheme="minorHAnsi"/>
        </w:rPr>
        <w:t>potrzeby realizacji projektu;</w:t>
      </w:r>
    </w:p>
    <w:p w:rsidR="002F2170" w:rsidRPr="00523279" w:rsidRDefault="00A151FA" w:rsidP="002F7C5C">
      <w:pPr>
        <w:pStyle w:val="Akapitzlist"/>
        <w:numPr>
          <w:ilvl w:val="0"/>
          <w:numId w:val="74"/>
        </w:numPr>
        <w:ind w:left="851"/>
        <w:rPr>
          <w:rFonts w:asciiTheme="minorHAnsi" w:eastAsia="Calibri" w:hAnsiTheme="minorHAnsi"/>
        </w:rPr>
      </w:pPr>
      <w:r w:rsidRPr="00DD7C92">
        <w:rPr>
          <w:rFonts w:asciiTheme="minorHAnsi" w:eastAsia="Calibri" w:hAnsiTheme="minorHAnsi"/>
        </w:rPr>
        <w:t>trwałości rezultatów</w:t>
      </w:r>
      <w:r w:rsidR="0016414B" w:rsidRPr="00DD7C92">
        <w:rPr>
          <w:rFonts w:asciiTheme="minorHAnsi" w:eastAsia="Calibri" w:hAnsiTheme="minorHAnsi"/>
        </w:rPr>
        <w:t>;</w:t>
      </w:r>
    </w:p>
    <w:p w:rsidR="00A151FA" w:rsidRPr="00DD7C92" w:rsidRDefault="0016414B" w:rsidP="002F7C5C">
      <w:pPr>
        <w:pStyle w:val="Akapitzlist"/>
        <w:numPr>
          <w:ilvl w:val="0"/>
          <w:numId w:val="73"/>
        </w:numPr>
        <w:ind w:left="567"/>
        <w:rPr>
          <w:rFonts w:asciiTheme="minorHAnsi" w:eastAsia="Calibri" w:hAnsiTheme="minorHAnsi"/>
        </w:rPr>
      </w:pPr>
      <w:r w:rsidRPr="00DD7C92">
        <w:rPr>
          <w:rFonts w:asciiTheme="minorHAnsi" w:eastAsia="Calibri" w:hAnsiTheme="minorHAnsi"/>
        </w:rPr>
        <w:t>k</w:t>
      </w:r>
      <w:r w:rsidR="00A151FA" w:rsidRPr="00DD7C92">
        <w:rPr>
          <w:rFonts w:asciiTheme="minorHAnsi" w:eastAsia="Calibri" w:hAnsiTheme="minorHAnsi"/>
        </w:rPr>
        <w:t>ryteria metodyki projektu</w:t>
      </w:r>
      <w:r w:rsidR="0074161E" w:rsidRPr="00DD7C92">
        <w:rPr>
          <w:rFonts w:asciiTheme="minorHAnsi" w:eastAsia="Calibri" w:hAnsiTheme="minorHAnsi"/>
        </w:rPr>
        <w:t>, tj.:</w:t>
      </w:r>
    </w:p>
    <w:p w:rsidR="00DD7C92" w:rsidRPr="00DD7C92" w:rsidRDefault="00A151FA" w:rsidP="002F7C5C">
      <w:pPr>
        <w:pStyle w:val="Akapitzlist"/>
        <w:numPr>
          <w:ilvl w:val="0"/>
          <w:numId w:val="75"/>
        </w:numPr>
        <w:ind w:left="851"/>
        <w:rPr>
          <w:rFonts w:asciiTheme="minorHAnsi" w:eastAsia="Calibri" w:hAnsiTheme="minorHAnsi"/>
        </w:rPr>
      </w:pPr>
      <w:r w:rsidRPr="00DD7C92">
        <w:rPr>
          <w:rFonts w:asciiTheme="minorHAnsi" w:eastAsia="Calibri" w:hAnsiTheme="minorHAnsi"/>
        </w:rPr>
        <w:t>kompleksow</w:t>
      </w:r>
      <w:r w:rsidR="00DD7C92" w:rsidRPr="00DD7C92">
        <w:rPr>
          <w:rFonts w:asciiTheme="minorHAnsi" w:eastAsia="Calibri" w:hAnsiTheme="minorHAnsi"/>
        </w:rPr>
        <w:t>ości projektu;</w:t>
      </w:r>
    </w:p>
    <w:p w:rsidR="00DD7C92" w:rsidRPr="00DD7C92" w:rsidRDefault="00A151FA" w:rsidP="002F7C5C">
      <w:pPr>
        <w:pStyle w:val="Akapitzlist"/>
        <w:numPr>
          <w:ilvl w:val="0"/>
          <w:numId w:val="75"/>
        </w:numPr>
        <w:ind w:left="851"/>
        <w:rPr>
          <w:rFonts w:asciiTheme="minorHAnsi" w:eastAsia="Calibri" w:hAnsiTheme="minorHAnsi"/>
        </w:rPr>
      </w:pPr>
      <w:r w:rsidRPr="00DD7C92">
        <w:rPr>
          <w:rFonts w:asciiTheme="minorHAnsi" w:eastAsia="Calibri" w:hAnsiTheme="minorHAnsi"/>
        </w:rPr>
        <w:t>doświa</w:t>
      </w:r>
      <w:r w:rsidR="00DD7C92" w:rsidRPr="00DD7C92">
        <w:rPr>
          <w:rFonts w:asciiTheme="minorHAnsi" w:eastAsia="Calibri" w:hAnsiTheme="minorHAnsi"/>
        </w:rPr>
        <w:t>dczenia wnioskodawcy/partnera;</w:t>
      </w:r>
    </w:p>
    <w:p w:rsidR="00447CF1" w:rsidRDefault="00A151FA" w:rsidP="002F7C5C">
      <w:pPr>
        <w:pStyle w:val="Akapitzlist"/>
        <w:numPr>
          <w:ilvl w:val="0"/>
          <w:numId w:val="75"/>
        </w:numPr>
        <w:ind w:left="851"/>
        <w:rPr>
          <w:rFonts w:asciiTheme="minorHAnsi" w:eastAsia="Calibri" w:hAnsiTheme="minorHAnsi"/>
        </w:rPr>
      </w:pPr>
      <w:r w:rsidRPr="00DD7C92">
        <w:rPr>
          <w:rFonts w:asciiTheme="minorHAnsi" w:eastAsia="Calibri" w:hAnsiTheme="minorHAnsi"/>
        </w:rPr>
        <w:t>komplementarności projektu</w:t>
      </w:r>
      <w:r w:rsidR="0016414B" w:rsidRPr="00DD7C92">
        <w:rPr>
          <w:rFonts w:asciiTheme="minorHAnsi" w:eastAsia="Calibri" w:hAnsiTheme="minorHAnsi"/>
        </w:rPr>
        <w:t>;</w:t>
      </w:r>
    </w:p>
    <w:p w:rsidR="00DD7C92" w:rsidRPr="002F2170" w:rsidRDefault="0016414B" w:rsidP="002F7C5C">
      <w:pPr>
        <w:pStyle w:val="Akapitzlist"/>
        <w:numPr>
          <w:ilvl w:val="0"/>
          <w:numId w:val="73"/>
        </w:numPr>
        <w:ind w:left="567"/>
        <w:jc w:val="both"/>
        <w:rPr>
          <w:rFonts w:asciiTheme="minorHAnsi" w:eastAsia="Calibri" w:hAnsiTheme="minorHAnsi"/>
        </w:rPr>
      </w:pPr>
      <w:r w:rsidRPr="002F2170">
        <w:rPr>
          <w:rFonts w:asciiTheme="minorHAnsi" w:eastAsia="Calibri" w:hAnsiTheme="minorHAnsi"/>
        </w:rPr>
        <w:t>k</w:t>
      </w:r>
      <w:r w:rsidR="00A151FA" w:rsidRPr="002F2170">
        <w:rPr>
          <w:rFonts w:asciiTheme="minorHAnsi" w:eastAsia="Calibri" w:hAnsiTheme="minorHAnsi"/>
        </w:rPr>
        <w:t xml:space="preserve">ryteria specyficznego ukierunkowania projektu (o których mowa w </w:t>
      </w:r>
      <w:r w:rsidR="00640593">
        <w:rPr>
          <w:rFonts w:asciiTheme="minorHAnsi" w:eastAsia="Calibri" w:hAnsiTheme="minorHAnsi"/>
        </w:rPr>
        <w:t>pod</w:t>
      </w:r>
      <w:r w:rsidR="00A151FA" w:rsidRPr="002F2170">
        <w:rPr>
          <w:rFonts w:asciiTheme="minorHAnsi" w:eastAsia="Calibri" w:hAnsiTheme="minorHAnsi"/>
        </w:rPr>
        <w:t>rozdziale 2</w:t>
      </w:r>
      <w:r w:rsidR="00640593">
        <w:rPr>
          <w:rFonts w:asciiTheme="minorHAnsi" w:eastAsia="Calibri" w:hAnsiTheme="minorHAnsi"/>
        </w:rPr>
        <w:t>.4</w:t>
      </w:r>
      <w:r w:rsidR="00A151FA" w:rsidRPr="002F2170">
        <w:rPr>
          <w:rFonts w:asciiTheme="minorHAnsi" w:eastAsia="Calibri" w:hAnsiTheme="minorHAnsi"/>
        </w:rPr>
        <w:t xml:space="preserve"> niniejszego regulaminu), tj.:</w:t>
      </w:r>
    </w:p>
    <w:p w:rsidR="00DD7C92" w:rsidRPr="00DD7C92" w:rsidRDefault="00DD7C92" w:rsidP="002F7C5C">
      <w:pPr>
        <w:pStyle w:val="Akapitzlist"/>
        <w:numPr>
          <w:ilvl w:val="0"/>
          <w:numId w:val="76"/>
        </w:numPr>
        <w:ind w:left="851"/>
        <w:rPr>
          <w:rFonts w:asciiTheme="minorHAnsi" w:eastAsia="Calibri" w:hAnsiTheme="minorHAnsi"/>
        </w:rPr>
      </w:pPr>
      <w:r w:rsidRPr="00DD7C92">
        <w:rPr>
          <w:rFonts w:asciiTheme="minorHAnsi" w:eastAsia="Calibri" w:hAnsiTheme="minorHAnsi"/>
        </w:rPr>
        <w:t>lokalizacji;</w:t>
      </w:r>
    </w:p>
    <w:p w:rsidR="00DD7C92" w:rsidRPr="00DD7C92" w:rsidRDefault="00A151FA" w:rsidP="002F7C5C">
      <w:pPr>
        <w:pStyle w:val="Akapitzlist"/>
        <w:numPr>
          <w:ilvl w:val="0"/>
          <w:numId w:val="76"/>
        </w:numPr>
        <w:ind w:left="851"/>
        <w:rPr>
          <w:rFonts w:asciiTheme="minorHAnsi" w:eastAsia="Calibri" w:hAnsiTheme="minorHAnsi"/>
        </w:rPr>
      </w:pPr>
      <w:r w:rsidRPr="00DD7C92">
        <w:rPr>
          <w:rFonts w:asciiTheme="minorHAnsi" w:eastAsia="Calibri" w:hAnsiTheme="minorHAnsi"/>
        </w:rPr>
        <w:t>partnerstwa,</w:t>
      </w:r>
    </w:p>
    <w:p w:rsidR="00A151FA" w:rsidRPr="00245312" w:rsidRDefault="00A151FA" w:rsidP="002F7C5C">
      <w:pPr>
        <w:pStyle w:val="Akapitzlist"/>
        <w:numPr>
          <w:ilvl w:val="0"/>
          <w:numId w:val="76"/>
        </w:numPr>
        <w:ind w:left="851"/>
        <w:rPr>
          <w:rFonts w:asciiTheme="minorHAnsi" w:eastAsia="Calibri" w:hAnsiTheme="minorHAnsi"/>
        </w:rPr>
      </w:pPr>
      <w:r w:rsidRPr="00DD7C92">
        <w:rPr>
          <w:rFonts w:asciiTheme="minorHAnsi" w:eastAsia="Calibri" w:hAnsiTheme="minorHAnsi"/>
        </w:rPr>
        <w:t>podejścia oddolnego</w:t>
      </w:r>
      <w:r w:rsidR="0016414B" w:rsidRPr="00DD7C92">
        <w:rPr>
          <w:rFonts w:asciiTheme="minorHAnsi" w:eastAsia="Calibri" w:hAnsiTheme="minorHAnsi"/>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Szczegółowy katalog obowiązujących w ramach </w:t>
      </w:r>
      <w:r w:rsidRPr="00887F42">
        <w:rPr>
          <w:rFonts w:asciiTheme="minorHAnsi" w:eastAsia="Calibri" w:hAnsiTheme="minorHAnsi"/>
          <w:sz w:val="22"/>
          <w:szCs w:val="22"/>
          <w:lang w:eastAsia="en-US"/>
        </w:rPr>
        <w:t xml:space="preserve">konkursu kryteriów strategicznych I stopnia zawierający ich nazwy, definicje i opis znaczenia znajduje się </w:t>
      </w:r>
      <w:r w:rsidR="006F043A">
        <w:rPr>
          <w:rFonts w:asciiTheme="minorHAnsi" w:eastAsia="Calibri" w:hAnsiTheme="minorHAnsi"/>
          <w:sz w:val="22"/>
          <w:szCs w:val="22"/>
          <w:lang w:eastAsia="en-US"/>
        </w:rPr>
        <w:t xml:space="preserve">w </w:t>
      </w:r>
      <w:r w:rsidRPr="00BD448A">
        <w:rPr>
          <w:rFonts w:asciiTheme="minorHAnsi" w:eastAsia="Calibri" w:hAnsiTheme="minorHAnsi"/>
          <w:sz w:val="22"/>
          <w:szCs w:val="22"/>
          <w:u w:val="single"/>
          <w:lang w:eastAsia="en-US"/>
        </w:rPr>
        <w:t xml:space="preserve">załączniku nr </w:t>
      </w:r>
      <w:r w:rsidR="006F043A" w:rsidRPr="00BD448A">
        <w:rPr>
          <w:rFonts w:asciiTheme="minorHAnsi" w:eastAsia="Calibri" w:hAnsiTheme="minorHAnsi"/>
          <w:sz w:val="22"/>
          <w:szCs w:val="22"/>
          <w:u w:val="single"/>
          <w:lang w:eastAsia="en-US"/>
        </w:rPr>
        <w:t>1</w:t>
      </w:r>
      <w:r w:rsidRPr="00887F42">
        <w:rPr>
          <w:rFonts w:asciiTheme="minorHAnsi" w:eastAsia="Calibri" w:hAnsiTheme="minorHAnsi"/>
          <w:sz w:val="22"/>
          <w:szCs w:val="22"/>
          <w:lang w:eastAsia="en-US"/>
        </w:rPr>
        <w:t xml:space="preserve"> do niniejszego regulaminu.</w:t>
      </w:r>
      <w:r w:rsidRPr="0091562F">
        <w:rPr>
          <w:rFonts w:asciiTheme="minorHAnsi" w:eastAsia="Calibri" w:hAnsiTheme="minorHAnsi"/>
          <w:sz w:val="22"/>
          <w:szCs w:val="22"/>
          <w:lang w:eastAsia="en-US"/>
        </w:rPr>
        <w:t xml:space="preserve">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Ocena strategiczna I stopnia ma charakter punktowy</w:t>
      </w:r>
      <w:r w:rsidR="00DD7C92">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w oparciu o system punktów i wag określonych w definicji i opisie znaczenia danego kryterium</w:t>
      </w:r>
      <w:r w:rsidR="00DD7C92">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 obligator</w:t>
      </w:r>
      <w:r w:rsidR="00640593">
        <w:rPr>
          <w:rFonts w:asciiTheme="minorHAnsi" w:eastAsia="Calibri" w:hAnsiTheme="minorHAnsi"/>
          <w:sz w:val="22"/>
          <w:szCs w:val="22"/>
          <w:lang w:eastAsia="en-US"/>
        </w:rPr>
        <w:t>yjnym uzasadnieniem oceny przez </w:t>
      </w:r>
      <w:r w:rsidRPr="0091562F">
        <w:rPr>
          <w:rFonts w:asciiTheme="minorHAnsi" w:eastAsia="Calibri" w:hAnsiTheme="minorHAnsi"/>
          <w:sz w:val="22"/>
          <w:szCs w:val="22"/>
          <w:lang w:eastAsia="en-US"/>
        </w:rPr>
        <w:t>oceniającego.</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Maksymalna liczba punktów, którą może uzyskać złożony w odpowiedzi na konkurs wniosek </w:t>
      </w:r>
      <w:r w:rsidRPr="0091562F">
        <w:rPr>
          <w:rFonts w:asciiTheme="minorHAnsi" w:eastAsia="Calibri" w:hAnsiTheme="minorHAnsi"/>
          <w:sz w:val="22"/>
          <w:szCs w:val="22"/>
          <w:lang w:eastAsia="en-US"/>
        </w:rPr>
        <w:br/>
        <w:t>o dofinansowanie projektu w ramach oceny strategicznej I stopnia w zakresie:</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kryteriów wkładu projektu w realizację Programu,</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kryteriów metodyki projektu,</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kryteriach specyficznego ukierunkowania projektu</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wynosi </w:t>
      </w:r>
      <w:r w:rsidR="00F802CB" w:rsidRPr="00640593">
        <w:rPr>
          <w:rFonts w:asciiTheme="minorHAnsi" w:eastAsia="Calibri" w:hAnsiTheme="minorHAnsi"/>
          <w:b/>
          <w:sz w:val="22"/>
          <w:szCs w:val="22"/>
          <w:lang w:eastAsia="en-US"/>
        </w:rPr>
        <w:t>122</w:t>
      </w:r>
      <w:r w:rsidRPr="00640593">
        <w:rPr>
          <w:rFonts w:asciiTheme="minorHAnsi" w:eastAsia="Calibri" w:hAnsiTheme="minorHAnsi"/>
          <w:b/>
          <w:sz w:val="22"/>
          <w:szCs w:val="22"/>
          <w:lang w:eastAsia="en-US"/>
        </w:rPr>
        <w:t xml:space="preserve"> punkty</w:t>
      </w:r>
      <w:r w:rsidRPr="00640593">
        <w:rPr>
          <w:rFonts w:asciiTheme="minorHAnsi" w:eastAsia="Calibri" w:hAnsiTheme="minorHAnsi"/>
          <w:sz w:val="22"/>
          <w:szCs w:val="22"/>
          <w:lang w:eastAsia="en-US"/>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Ocenę pozytywną uzyskują wyłącznie wnioski o dofinansowanie projektu, które otrzymały </w:t>
      </w:r>
      <w:r w:rsidR="0016414B">
        <w:rPr>
          <w:rFonts w:asciiTheme="minorHAnsi" w:eastAsia="Calibri" w:hAnsiTheme="minorHAnsi"/>
          <w:sz w:val="22"/>
          <w:szCs w:val="22"/>
          <w:lang w:eastAsia="en-US"/>
        </w:rPr>
        <w:br/>
      </w:r>
      <w:r w:rsidRPr="00E05F58">
        <w:rPr>
          <w:rFonts w:asciiTheme="minorHAnsi" w:eastAsia="Calibri" w:hAnsiTheme="minorHAnsi"/>
          <w:b/>
          <w:sz w:val="22"/>
          <w:szCs w:val="22"/>
          <w:u w:val="single"/>
          <w:lang w:eastAsia="en-US"/>
        </w:rPr>
        <w:t xml:space="preserve">minimum </w:t>
      </w:r>
      <w:r w:rsidR="00E42956" w:rsidRPr="00E05F58">
        <w:rPr>
          <w:rFonts w:asciiTheme="minorHAnsi" w:eastAsia="Calibri" w:hAnsiTheme="minorHAnsi"/>
          <w:b/>
          <w:sz w:val="22"/>
          <w:szCs w:val="22"/>
          <w:u w:val="single"/>
          <w:lang w:eastAsia="en-US"/>
        </w:rPr>
        <w:t>50%</w:t>
      </w:r>
      <w:r w:rsidR="00DC3673" w:rsidRPr="003239AA">
        <w:rPr>
          <w:rFonts w:asciiTheme="minorHAnsi" w:eastAsia="Calibri" w:hAnsiTheme="minorHAnsi"/>
          <w:sz w:val="22"/>
          <w:szCs w:val="22"/>
          <w:u w:val="single"/>
          <w:lang w:eastAsia="en-US"/>
        </w:rPr>
        <w:t xml:space="preserve"> </w:t>
      </w:r>
      <w:r w:rsidRPr="0091562F">
        <w:rPr>
          <w:rFonts w:asciiTheme="minorHAnsi" w:eastAsia="Calibri" w:hAnsiTheme="minorHAnsi"/>
          <w:sz w:val="22"/>
          <w:szCs w:val="22"/>
          <w:lang w:eastAsia="en-US"/>
        </w:rPr>
        <w:t xml:space="preserve">maksymalnej liczby punktów, </w:t>
      </w:r>
      <w:r w:rsidR="00E506EB" w:rsidRPr="003239AA">
        <w:rPr>
          <w:rFonts w:asciiTheme="minorHAnsi" w:eastAsia="Calibri" w:hAnsiTheme="minorHAnsi"/>
          <w:sz w:val="22"/>
          <w:szCs w:val="22"/>
          <w:lang w:eastAsia="en-US"/>
        </w:rPr>
        <w:t>tj</w:t>
      </w:r>
      <w:r w:rsidR="003239AA" w:rsidRPr="00640593">
        <w:rPr>
          <w:rFonts w:asciiTheme="minorHAnsi" w:eastAsia="Calibri" w:hAnsiTheme="minorHAnsi"/>
          <w:sz w:val="22"/>
          <w:szCs w:val="22"/>
          <w:lang w:eastAsia="en-US"/>
        </w:rPr>
        <w:t xml:space="preserve">. </w:t>
      </w:r>
      <w:r w:rsidR="00E42956" w:rsidRPr="00640593">
        <w:rPr>
          <w:rFonts w:asciiTheme="minorHAnsi" w:eastAsia="Calibri" w:hAnsiTheme="minorHAnsi"/>
          <w:b/>
          <w:sz w:val="22"/>
          <w:szCs w:val="22"/>
          <w:lang w:eastAsia="en-US"/>
        </w:rPr>
        <w:t>61</w:t>
      </w:r>
      <w:r w:rsidR="00DC3673" w:rsidRPr="00640593">
        <w:rPr>
          <w:rFonts w:asciiTheme="minorHAnsi" w:eastAsia="Calibri" w:hAnsiTheme="minorHAnsi"/>
          <w:b/>
          <w:sz w:val="22"/>
          <w:szCs w:val="22"/>
          <w:lang w:eastAsia="en-US"/>
        </w:rPr>
        <w:t xml:space="preserve"> </w:t>
      </w:r>
      <w:r w:rsidRPr="00640593">
        <w:rPr>
          <w:rFonts w:asciiTheme="minorHAnsi" w:eastAsia="Calibri" w:hAnsiTheme="minorHAnsi"/>
          <w:b/>
          <w:sz w:val="22"/>
          <w:szCs w:val="22"/>
          <w:lang w:eastAsia="en-US"/>
        </w:rPr>
        <w:t>punkt</w:t>
      </w:r>
      <w:r w:rsidR="0074161E" w:rsidRPr="00640593">
        <w:rPr>
          <w:rFonts w:asciiTheme="minorHAnsi" w:eastAsia="Calibri" w:hAnsiTheme="minorHAnsi"/>
          <w:b/>
          <w:sz w:val="22"/>
          <w:szCs w:val="22"/>
          <w:lang w:eastAsia="en-US"/>
        </w:rPr>
        <w:t>ów</w:t>
      </w:r>
      <w:r w:rsidRPr="003239AA">
        <w:rPr>
          <w:rFonts w:asciiTheme="minorHAnsi" w:eastAsia="Calibri" w:hAnsiTheme="minorHAnsi"/>
          <w:sz w:val="22"/>
          <w:szCs w:val="22"/>
          <w:lang w:eastAsia="en-US"/>
        </w:rPr>
        <w:t xml:space="preserve"> z</w:t>
      </w:r>
      <w:r w:rsidRPr="0091562F">
        <w:rPr>
          <w:rFonts w:asciiTheme="minorHAnsi" w:eastAsia="Calibri" w:hAnsiTheme="minorHAnsi"/>
          <w:sz w:val="22"/>
          <w:szCs w:val="22"/>
          <w:lang w:eastAsia="en-US"/>
        </w:rPr>
        <w:t xml:space="preserve"> oceny spełnienia ww. kryteriów.</w:t>
      </w:r>
    </w:p>
    <w:p w:rsidR="00F163E2" w:rsidRDefault="00F163E2" w:rsidP="002F7C5C">
      <w:pPr>
        <w:autoSpaceDE w:val="0"/>
        <w:autoSpaceDN w:val="0"/>
        <w:adjustRightInd w:val="0"/>
        <w:spacing w:line="276" w:lineRule="auto"/>
        <w:jc w:val="both"/>
        <w:rPr>
          <w:rFonts w:asciiTheme="minorHAnsi" w:eastAsia="Calibri" w:hAnsiTheme="minorHAnsi"/>
          <w:sz w:val="22"/>
          <w:szCs w:val="22"/>
          <w:lang w:eastAsia="en-US"/>
        </w:rPr>
      </w:pPr>
    </w:p>
    <w:p w:rsidR="00F163E2" w:rsidRPr="0091562F" w:rsidRDefault="00F163E2"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przypadku uzyskania przez wniosek o dofinansowanie projektu oceny negatywnej spełniania kryteriów </w:t>
      </w:r>
      <w:r>
        <w:rPr>
          <w:rFonts w:asciiTheme="minorHAnsi" w:eastAsia="Calibri" w:hAnsiTheme="minorHAnsi"/>
          <w:sz w:val="22"/>
          <w:szCs w:val="22"/>
          <w:lang w:eastAsia="en-US"/>
        </w:rPr>
        <w:t>merytorycznych</w:t>
      </w:r>
      <w:r w:rsidRPr="0091562F">
        <w:rPr>
          <w:rFonts w:asciiTheme="minorHAnsi" w:eastAsia="Calibri" w:hAnsiTheme="minorHAnsi"/>
          <w:sz w:val="22"/>
          <w:szCs w:val="22"/>
          <w:lang w:eastAsia="en-US"/>
        </w:rPr>
        <w:t xml:space="preserve">, informacja o wyniku oceny zawiera pouczenie o </w:t>
      </w:r>
      <w:r w:rsidRPr="0091562F">
        <w:rPr>
          <w:rFonts w:asciiTheme="minorHAnsi" w:eastAsia="Calibri" w:hAnsiTheme="minorHAnsi"/>
          <w:b/>
          <w:sz w:val="22"/>
          <w:szCs w:val="22"/>
          <w:lang w:eastAsia="en-US"/>
        </w:rPr>
        <w:t>możliwości wniesienia protestu</w:t>
      </w:r>
      <w:r w:rsidRPr="00946ED9">
        <w:rPr>
          <w:rFonts w:asciiTheme="minorHAnsi" w:eastAsia="Calibri" w:hAnsiTheme="minorHAnsi"/>
          <w:b/>
          <w:sz w:val="22"/>
          <w:szCs w:val="22"/>
          <w:lang w:eastAsia="en-US"/>
        </w:rPr>
        <w:t xml:space="preserve"> zgodnie z art. 46 ust. 5 </w:t>
      </w:r>
      <w:r w:rsidRPr="005919DC">
        <w:rPr>
          <w:rFonts w:asciiTheme="minorHAnsi" w:eastAsia="Calibri" w:hAnsiTheme="minorHAnsi"/>
          <w:b/>
          <w:sz w:val="22"/>
          <w:szCs w:val="22"/>
          <w:lang w:eastAsia="en-US"/>
        </w:rPr>
        <w:t>ustawy wdrożeniowej.</w:t>
      </w:r>
    </w:p>
    <w:p w:rsidR="0075322C" w:rsidRDefault="0075322C" w:rsidP="002F7C5C">
      <w:pPr>
        <w:spacing w:line="276" w:lineRule="auto"/>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bCs/>
          <w:sz w:val="22"/>
          <w:szCs w:val="22"/>
          <w:lang w:eastAsia="en-US"/>
        </w:rPr>
      </w:pPr>
      <w:bookmarkStart w:id="127" w:name="_Toc422301676"/>
      <w:r w:rsidRPr="0091562F">
        <w:rPr>
          <w:rFonts w:asciiTheme="minorHAnsi" w:eastAsia="Calibri" w:hAnsiTheme="minorHAnsi"/>
          <w:b/>
          <w:bCs/>
          <w:sz w:val="22"/>
          <w:szCs w:val="22"/>
          <w:lang w:eastAsia="en-US"/>
        </w:rPr>
        <w:t>Negocjacje</w:t>
      </w:r>
      <w:bookmarkEnd w:id="127"/>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Po zakończeniu oceny wykonalności i strategicznej I stopnia IOK dopuszcza możliwość przeprowadzenia negocjacji wniosków o dofinansowanie projektu wyłącznie w zakresie spełnienia kryteriów wykonalności projektu, które zostały uznane przez oceniających za spełnione warunkowo. Negocjacje przeprowadzane są przed sporządzeniem przez KOP listy ocenionych </w:t>
      </w:r>
      <w:r w:rsidR="0060313D" w:rsidRPr="00407583">
        <w:rPr>
          <w:rFonts w:asciiTheme="minorHAnsi" w:eastAsia="Calibri" w:hAnsiTheme="minorHAnsi"/>
          <w:sz w:val="22"/>
          <w:szCs w:val="22"/>
          <w:lang w:eastAsia="en-US"/>
        </w:rPr>
        <w:t xml:space="preserve">wniosków </w:t>
      </w:r>
      <w:r w:rsidR="00D947E2">
        <w:rPr>
          <w:rFonts w:asciiTheme="minorHAnsi" w:eastAsia="Calibri" w:hAnsiTheme="minorHAnsi"/>
          <w:sz w:val="22"/>
          <w:szCs w:val="22"/>
          <w:lang w:eastAsia="en-US"/>
        </w:rPr>
        <w:t>o </w:t>
      </w:r>
      <w:r w:rsidR="0060313D" w:rsidRPr="00407583">
        <w:rPr>
          <w:rFonts w:asciiTheme="minorHAnsi" w:eastAsia="Calibri" w:hAnsiTheme="minorHAnsi"/>
          <w:sz w:val="22"/>
          <w:szCs w:val="22"/>
          <w:lang w:eastAsia="en-US"/>
        </w:rPr>
        <w:t>dofinansowanie projektu</w:t>
      </w:r>
      <w:r w:rsidRPr="00407583">
        <w:rPr>
          <w:rFonts w:asciiTheme="minorHAnsi" w:eastAsia="Calibri" w:hAnsiTheme="minorHAnsi"/>
          <w:sz w:val="22"/>
          <w:szCs w:val="22"/>
          <w:lang w:eastAsia="en-US"/>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245312"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lastRenderedPageBreak/>
        <w:t xml:space="preserve">Warunkiem zakwalifikowania wniosku o dofinansowanie projektu do negocjacji jest co najmniej warunkowe spełnienie kryteriów wykonalności oraz uzyskanie wymaganego minimum punktowego </w:t>
      </w:r>
      <w:r w:rsidRPr="003239AA">
        <w:rPr>
          <w:rFonts w:asciiTheme="minorHAnsi" w:eastAsia="Calibri" w:hAnsiTheme="minorHAnsi"/>
          <w:sz w:val="22"/>
          <w:szCs w:val="22"/>
          <w:lang w:eastAsia="en-US"/>
        </w:rPr>
        <w:t>(tj.</w:t>
      </w:r>
      <w:r w:rsidR="00AA4FC5">
        <w:rPr>
          <w:rFonts w:asciiTheme="minorHAnsi" w:eastAsia="Calibri" w:hAnsiTheme="minorHAnsi"/>
          <w:sz w:val="22"/>
          <w:szCs w:val="22"/>
          <w:lang w:eastAsia="en-US"/>
        </w:rPr>
        <w:t> </w:t>
      </w:r>
      <w:r w:rsidR="00E42956" w:rsidRPr="00640593">
        <w:rPr>
          <w:rFonts w:asciiTheme="minorHAnsi" w:eastAsia="Calibri" w:hAnsiTheme="minorHAnsi"/>
          <w:b/>
          <w:sz w:val="22"/>
          <w:szCs w:val="22"/>
          <w:lang w:eastAsia="en-US"/>
        </w:rPr>
        <w:t>61</w:t>
      </w:r>
      <w:r w:rsidR="00C93D15" w:rsidRPr="00640593">
        <w:rPr>
          <w:rFonts w:asciiTheme="minorHAnsi" w:eastAsia="Calibri" w:hAnsiTheme="minorHAnsi"/>
          <w:b/>
          <w:sz w:val="22"/>
          <w:szCs w:val="22"/>
          <w:lang w:eastAsia="en-US"/>
        </w:rPr>
        <w:t xml:space="preserve"> </w:t>
      </w:r>
      <w:r w:rsidR="00E42956" w:rsidRPr="00640593">
        <w:rPr>
          <w:rFonts w:asciiTheme="minorHAnsi" w:eastAsia="Calibri" w:hAnsiTheme="minorHAnsi"/>
          <w:b/>
          <w:sz w:val="22"/>
          <w:szCs w:val="22"/>
          <w:lang w:eastAsia="en-US"/>
        </w:rPr>
        <w:t>punktów</w:t>
      </w:r>
      <w:r w:rsidRPr="003239AA">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w ramach oceny strategicznej I stopnia.</w:t>
      </w:r>
    </w:p>
    <w:p w:rsidR="008744F8" w:rsidRDefault="008744F8" w:rsidP="002F7C5C">
      <w:pPr>
        <w:spacing w:line="276" w:lineRule="auto"/>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Oceniający kierując wniosek o dofinansowanie projektu do negocjacji:</w:t>
      </w:r>
    </w:p>
    <w:p w:rsidR="00A151FA" w:rsidRPr="0091562F"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wskazuje zakres kryteriów, podając, jakie korekty należy wprowadzić do treści wniosku </w:t>
      </w:r>
      <w:r w:rsidRPr="0091562F">
        <w:rPr>
          <w:rFonts w:asciiTheme="minorHAnsi" w:eastAsia="Calibri" w:hAnsiTheme="minorHAnsi"/>
          <w:sz w:val="22"/>
          <w:szCs w:val="22"/>
          <w:lang w:eastAsia="en-US"/>
        </w:rPr>
        <w:br/>
        <w:t xml:space="preserve">o dofinansowanie projektu lub jakie uzasadnienia dotyczące określonych zapisów we wniosku </w:t>
      </w:r>
      <w:r w:rsidR="00EE3931">
        <w:rPr>
          <w:rFonts w:asciiTheme="minorHAnsi" w:eastAsia="Calibri" w:hAnsiTheme="minorHAnsi"/>
          <w:sz w:val="22"/>
          <w:szCs w:val="22"/>
          <w:lang w:eastAsia="en-US"/>
        </w:rPr>
        <w:br/>
      </w:r>
      <w:r w:rsidRPr="0091562F">
        <w:rPr>
          <w:rFonts w:asciiTheme="minorHAnsi" w:eastAsia="Calibri" w:hAnsiTheme="minorHAnsi"/>
          <w:sz w:val="22"/>
          <w:szCs w:val="22"/>
          <w:lang w:eastAsia="en-US"/>
        </w:rPr>
        <w:t>są wymagane od wnioskodawcy w trakcie negocjacji w taki sposób, aby warunkowo pozytywna ocena stała s</w:t>
      </w:r>
      <w:r w:rsidR="00AA4FC5">
        <w:rPr>
          <w:rFonts w:asciiTheme="minorHAnsi" w:eastAsia="Calibri" w:hAnsiTheme="minorHAnsi"/>
          <w:sz w:val="22"/>
          <w:szCs w:val="22"/>
          <w:lang w:eastAsia="en-US"/>
        </w:rPr>
        <w:t>ię oceną pozytywną (ostateczną);</w:t>
      </w:r>
    </w:p>
    <w:p w:rsidR="00AA4FC5"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wyczerpująco uzasadnia swoje stanowisko </w:t>
      </w:r>
      <w:r w:rsidR="00AA4FC5">
        <w:rPr>
          <w:rFonts w:asciiTheme="minorHAnsi" w:eastAsia="Calibri" w:hAnsiTheme="minorHAnsi"/>
          <w:sz w:val="22"/>
          <w:szCs w:val="22"/>
          <w:lang w:eastAsia="en-US"/>
        </w:rPr>
        <w:t>dotyczące przedmiotu negocjacji;</w:t>
      </w:r>
    </w:p>
    <w:p w:rsidR="00A151FA" w:rsidRPr="00AA4FC5"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AA4FC5">
        <w:rPr>
          <w:rFonts w:asciiTheme="minorHAnsi" w:eastAsia="Calibri" w:hAnsiTheme="minorHAnsi"/>
          <w:sz w:val="22"/>
          <w:szCs w:val="22"/>
          <w:lang w:eastAsia="en-US"/>
        </w:rPr>
        <w:t xml:space="preserve">w przypadku uznania za warunkowe spełnienie danego kryterium wykonalności dokonuje oceny kryteriów w ramach oceny strategicznej I stopnia i tym samym podaje, jaką ogólną liczbę punktów uzyskałby wniosek o dofinansowanie projektu, gdyby negocjacje skończyły się </w:t>
      </w:r>
      <w:r w:rsidR="00AA4FC5" w:rsidRPr="00AA4FC5">
        <w:rPr>
          <w:rFonts w:asciiTheme="minorHAnsi" w:eastAsia="Calibri" w:hAnsiTheme="minorHAnsi"/>
          <w:sz w:val="22"/>
          <w:szCs w:val="22"/>
          <w:lang w:eastAsia="en-US"/>
        </w:rPr>
        <w:t xml:space="preserve">z wynikiem </w:t>
      </w:r>
      <w:r w:rsidRPr="00AA4FC5">
        <w:rPr>
          <w:rFonts w:asciiTheme="minorHAnsi" w:eastAsia="Calibri" w:hAnsiTheme="minorHAnsi"/>
          <w:sz w:val="22"/>
          <w:szCs w:val="22"/>
          <w:lang w:eastAsia="en-US"/>
        </w:rPr>
        <w:t>pozytywnym</w:t>
      </w:r>
      <w:r w:rsidR="00AA4FC5" w:rsidRPr="00AA4FC5">
        <w:rPr>
          <w:rFonts w:asciiTheme="minorHAnsi" w:eastAsia="Calibri" w:hAnsiTheme="minorHAnsi"/>
          <w:sz w:val="22"/>
          <w:szCs w:val="22"/>
          <w:lang w:eastAsia="en-US"/>
        </w:rPr>
        <w:t xml:space="preserve"> albo </w:t>
      </w:r>
      <w:r w:rsidRPr="00AA4FC5">
        <w:rPr>
          <w:rFonts w:asciiTheme="minorHAnsi" w:eastAsia="Calibri" w:hAnsiTheme="minorHAnsi"/>
          <w:sz w:val="22"/>
          <w:szCs w:val="22"/>
          <w:lang w:eastAsia="en-US"/>
        </w:rPr>
        <w:t>negatywnym.</w:t>
      </w:r>
    </w:p>
    <w:p w:rsidR="00AA4FC5" w:rsidRPr="00496ADD" w:rsidRDefault="00AA4FC5" w:rsidP="002F7C5C">
      <w:pPr>
        <w:autoSpaceDE w:val="0"/>
        <w:autoSpaceDN w:val="0"/>
        <w:adjustRightInd w:val="0"/>
        <w:spacing w:line="276" w:lineRule="auto"/>
        <w:jc w:val="both"/>
        <w:rPr>
          <w:rFonts w:asciiTheme="minorHAnsi" w:hAnsiTheme="minorHAnsi"/>
          <w:sz w:val="16"/>
        </w:rPr>
      </w:pPr>
    </w:p>
    <w:p w:rsidR="00AA4FC5" w:rsidRDefault="00AA4FC5" w:rsidP="002F7C5C">
      <w:pPr>
        <w:autoSpaceDE w:val="0"/>
        <w:autoSpaceDN w:val="0"/>
        <w:adjustRightInd w:val="0"/>
        <w:spacing w:line="276" w:lineRule="auto"/>
        <w:jc w:val="both"/>
        <w:rPr>
          <w:rFonts w:asciiTheme="minorHAnsi" w:hAnsiTheme="minorHAnsi"/>
          <w:sz w:val="22"/>
        </w:rPr>
      </w:pPr>
      <w:r w:rsidRPr="00AA4FC5">
        <w:rPr>
          <w:rFonts w:asciiTheme="minorHAnsi" w:hAnsiTheme="minorHAnsi"/>
          <w:sz w:val="22"/>
        </w:rPr>
        <w:t>Negocjacje projektów są przeprowadzone w formie pisemnej lub ustnej – spotkanie obu stron.</w:t>
      </w:r>
    </w:p>
    <w:p w:rsidR="00AA4FC5" w:rsidRPr="00AA4FC5" w:rsidRDefault="00AA4FC5" w:rsidP="002F7C5C">
      <w:pPr>
        <w:autoSpaceDE w:val="0"/>
        <w:autoSpaceDN w:val="0"/>
        <w:adjustRightInd w:val="0"/>
        <w:spacing w:line="276" w:lineRule="auto"/>
        <w:jc w:val="both"/>
        <w:rPr>
          <w:rFonts w:asciiTheme="minorHAnsi" w:hAnsiTheme="minorHAnsi"/>
          <w:sz w:val="22"/>
        </w:rPr>
      </w:pPr>
    </w:p>
    <w:p w:rsidR="00AA4FC5" w:rsidRPr="00496ADD" w:rsidRDefault="00AA4FC5" w:rsidP="002F7C5C">
      <w:pPr>
        <w:shd w:val="clear" w:color="auto" w:fill="FFFFFF" w:themeFill="background1"/>
        <w:autoSpaceDE w:val="0"/>
        <w:autoSpaceDN w:val="0"/>
        <w:adjustRightInd w:val="0"/>
        <w:spacing w:line="276" w:lineRule="auto"/>
        <w:jc w:val="both"/>
        <w:rPr>
          <w:rFonts w:ascii="Calibri" w:hAnsi="Calibri"/>
          <w:b/>
          <w:sz w:val="22"/>
          <w:szCs w:val="22"/>
        </w:rPr>
      </w:pPr>
      <w:r w:rsidRPr="00AA4FC5">
        <w:rPr>
          <w:rFonts w:asciiTheme="minorHAnsi" w:hAnsiTheme="minorHAnsi"/>
          <w:sz w:val="22"/>
        </w:rPr>
        <w:t xml:space="preserve">Jeżeli w trakcie negocjacji do wniosku o dofinansowanie projektu nie zostaną wprowadzone wymagane korekty lub wnioskodawca nie przedstawi uzasadnień dla wskazanych przez oceniających wątpliwości wynikających z treści wniosku o dofinansowanie projektu, negocjacje kończą się z wynikiem negatywnym. </w:t>
      </w:r>
      <w:r w:rsidRPr="00D947E2">
        <w:rPr>
          <w:rFonts w:asciiTheme="minorHAnsi" w:hAnsiTheme="minorHAnsi"/>
          <w:b/>
          <w:sz w:val="22"/>
        </w:rPr>
        <w:t xml:space="preserve">Wnioski o dofinansowanie projektu, których negocjacje zakończą się wynikiem negatywnym, uzyskują </w:t>
      </w:r>
      <w:r w:rsidR="00DD6E30" w:rsidRPr="00D947E2">
        <w:rPr>
          <w:rFonts w:asciiTheme="minorHAnsi" w:hAnsiTheme="minorHAnsi"/>
          <w:b/>
          <w:sz w:val="22"/>
        </w:rPr>
        <w:t xml:space="preserve">na etapie oceny merytorycznej </w:t>
      </w:r>
      <w:r w:rsidRPr="00D947E2">
        <w:rPr>
          <w:rFonts w:asciiTheme="minorHAnsi" w:hAnsiTheme="minorHAnsi"/>
          <w:b/>
          <w:sz w:val="22"/>
        </w:rPr>
        <w:t xml:space="preserve">negatywną ocenę z liczbą punktów </w:t>
      </w:r>
      <w:r w:rsidRPr="00496ADD">
        <w:rPr>
          <w:rFonts w:ascii="Calibri" w:hAnsi="Calibri"/>
          <w:b/>
          <w:sz w:val="22"/>
          <w:szCs w:val="22"/>
        </w:rPr>
        <w:t>wynoszącą zero.</w:t>
      </w:r>
    </w:p>
    <w:p w:rsidR="00496ADD" w:rsidRPr="00496ADD" w:rsidRDefault="00496ADD" w:rsidP="002F7C5C">
      <w:pPr>
        <w:shd w:val="clear" w:color="auto" w:fill="FFFFFF" w:themeFill="background1"/>
        <w:autoSpaceDE w:val="0"/>
        <w:autoSpaceDN w:val="0"/>
        <w:adjustRightInd w:val="0"/>
        <w:spacing w:line="276" w:lineRule="auto"/>
        <w:jc w:val="both"/>
        <w:rPr>
          <w:rFonts w:ascii="Calibri" w:hAnsi="Calibri"/>
          <w:sz w:val="16"/>
          <w:szCs w:val="22"/>
        </w:rPr>
      </w:pP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Negocjacje prowadzone są do wyczerpania alokacji przeznaczonej na dofinansowanie wniosków o dofinansowanie projektu w konkursie – poczynając od wniosku, który uzyskałby najwyższą ocenę, gdyby spełnianie przez niego kryteriów wykonalności nie zostało zweryfikowane warunkowo.</w:t>
      </w:r>
      <w:r w:rsidRPr="00496ADD">
        <w:rPr>
          <w:rFonts w:ascii="Calibri" w:hAnsi="Calibri"/>
          <w:sz w:val="22"/>
          <w:szCs w:val="22"/>
        </w:rPr>
        <w:t xml:space="preserve"> Jednakże w</w:t>
      </w:r>
      <w:r w:rsidRPr="00496ADD">
        <w:rPr>
          <w:rFonts w:ascii="Calibri" w:eastAsia="Calibri" w:hAnsi="Calibri"/>
          <w:sz w:val="22"/>
          <w:szCs w:val="22"/>
        </w:rPr>
        <w:t xml:space="preserve"> celu usprawnienia prac Komisji Przewodniczący KOP może podjąć decyzję o przeprowadzeniu negocjacji z większą liczbą Wnioskodawców, niż wynika to z dostępnej alokacji. </w:t>
      </w: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16"/>
          <w:szCs w:val="22"/>
        </w:rPr>
      </w:pPr>
    </w:p>
    <w:p w:rsid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W przypadku projektów ocenionych warunkowo w zakresie spełniania kryteriów wykonalności, które nie podlegały negocjacjom z powodu braku dostępnej alokacji, ich oc</w:t>
      </w:r>
      <w:r>
        <w:rPr>
          <w:rFonts w:ascii="Calibri" w:eastAsia="Calibri" w:hAnsi="Calibri"/>
          <w:sz w:val="22"/>
          <w:szCs w:val="22"/>
        </w:rPr>
        <w:t>ena uzyskuje status negatywny z </w:t>
      </w:r>
      <w:r w:rsidRPr="00496ADD">
        <w:rPr>
          <w:rFonts w:ascii="Calibri" w:eastAsia="Calibri" w:hAnsi="Calibri"/>
          <w:sz w:val="22"/>
          <w:szCs w:val="22"/>
        </w:rPr>
        <w:t>liczbą punktów wynoszącą zero.</w:t>
      </w: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16"/>
          <w:szCs w:val="22"/>
        </w:rPr>
      </w:pPr>
    </w:p>
    <w:p w:rsidR="007A5B4A"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Ostateczny wynik oceny merytorycznej ustalany jest na podstawie</w:t>
      </w:r>
      <w:r w:rsidR="00DD6E30">
        <w:rPr>
          <w:rFonts w:ascii="Calibri" w:eastAsia="Calibri" w:hAnsi="Calibri"/>
          <w:sz w:val="22"/>
          <w:szCs w:val="22"/>
        </w:rPr>
        <w:t xml:space="preserve"> ścieżek</w:t>
      </w:r>
      <w:r w:rsidRPr="00496ADD">
        <w:rPr>
          <w:rFonts w:ascii="Calibri" w:eastAsia="Calibri" w:hAnsi="Calibri"/>
          <w:sz w:val="22"/>
          <w:szCs w:val="22"/>
        </w:rPr>
        <w:t xml:space="preserve"> przedstawionych na </w:t>
      </w:r>
      <w:r w:rsidRPr="00A97D7F">
        <w:rPr>
          <w:rFonts w:ascii="Calibri" w:eastAsia="Calibri" w:hAnsi="Calibri"/>
          <w:i/>
          <w:sz w:val="22"/>
          <w:szCs w:val="22"/>
        </w:rPr>
        <w:t xml:space="preserve">Schemacie przebiegu oceny formalnej i merytorycznej projektów złożonych w trybie konkursowym dla Działania </w:t>
      </w:r>
      <w:r w:rsidRPr="00A97D7F">
        <w:rPr>
          <w:rFonts w:ascii="Calibri" w:eastAsia="Calibri" w:hAnsi="Calibri"/>
          <w:i/>
          <w:sz w:val="22"/>
          <w:szCs w:val="22"/>
          <w:lang w:eastAsia="en-US"/>
        </w:rPr>
        <w:t xml:space="preserve">5.2. Aktywizacja zawodowa osób pozostających bez pracy </w:t>
      </w:r>
      <w:r w:rsidRPr="00A97D7F">
        <w:rPr>
          <w:rFonts w:ascii="Calibri" w:eastAsia="Calibri" w:hAnsi="Calibri"/>
          <w:i/>
          <w:sz w:val="22"/>
          <w:szCs w:val="22"/>
        </w:rPr>
        <w:t>RPO WP 2014-2020</w:t>
      </w:r>
      <w:r w:rsidRPr="00496ADD">
        <w:rPr>
          <w:rFonts w:ascii="Calibri" w:eastAsia="Calibri" w:hAnsi="Calibri"/>
          <w:sz w:val="22"/>
          <w:szCs w:val="22"/>
        </w:rPr>
        <w:t>, który</w:t>
      </w:r>
      <w:r>
        <w:rPr>
          <w:rFonts w:ascii="Calibri" w:eastAsia="Calibri" w:hAnsi="Calibri"/>
          <w:sz w:val="22"/>
          <w:szCs w:val="22"/>
        </w:rPr>
        <w:t> </w:t>
      </w:r>
      <w:r w:rsidRPr="00496ADD">
        <w:rPr>
          <w:rFonts w:ascii="Calibri" w:eastAsia="Calibri" w:hAnsi="Calibri"/>
          <w:sz w:val="22"/>
          <w:szCs w:val="22"/>
        </w:rPr>
        <w:t xml:space="preserve">stanowi </w:t>
      </w:r>
      <w:r w:rsidRPr="00BD448A">
        <w:rPr>
          <w:rFonts w:ascii="Calibri" w:eastAsia="Calibri" w:hAnsi="Calibri"/>
          <w:sz w:val="22"/>
          <w:szCs w:val="22"/>
          <w:u w:val="single"/>
        </w:rPr>
        <w:t>załącznik nr 2</w:t>
      </w:r>
      <w:r w:rsidRPr="00496ADD">
        <w:rPr>
          <w:rFonts w:ascii="Calibri" w:eastAsia="Calibri" w:hAnsi="Calibri"/>
          <w:sz w:val="22"/>
          <w:szCs w:val="22"/>
        </w:rPr>
        <w:t xml:space="preserve"> do niniejszego regulaminu.</w:t>
      </w:r>
    </w:p>
    <w:p w:rsidR="00523279" w:rsidRDefault="00523279" w:rsidP="002F7C5C">
      <w:pPr>
        <w:spacing w:line="276" w:lineRule="auto"/>
        <w:rPr>
          <w:rFonts w:ascii="Calibri" w:eastAsia="Calibri" w:hAnsi="Calibri"/>
          <w:sz w:val="22"/>
          <w:szCs w:val="22"/>
        </w:rPr>
      </w:pPr>
      <w:r>
        <w:rPr>
          <w:rFonts w:ascii="Calibri" w:eastAsia="Calibri" w:hAnsi="Calibri"/>
          <w:sz w:val="22"/>
          <w:szCs w:val="22"/>
        </w:rPr>
        <w:br w:type="page"/>
      </w:r>
    </w:p>
    <w:p w:rsidR="000A603A" w:rsidRPr="000532CA" w:rsidRDefault="000A603A" w:rsidP="002F7C5C">
      <w:pPr>
        <w:pStyle w:val="Akapitzlist"/>
        <w:numPr>
          <w:ilvl w:val="1"/>
          <w:numId w:val="6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28" w:name="_Toc422301677"/>
      <w:bookmarkStart w:id="129" w:name="_Toc462230836"/>
      <w:r w:rsidRPr="000532CA">
        <w:rPr>
          <w:rFonts w:asciiTheme="minorHAnsi" w:eastAsiaTheme="majorEastAsia" w:hAnsiTheme="minorHAnsi"/>
          <w:b/>
          <w:bCs/>
          <w:iCs/>
          <w:color w:val="FFFFFF" w:themeColor="background1"/>
          <w:sz w:val="24"/>
        </w:rPr>
        <w:lastRenderedPageBreak/>
        <w:t>ROZSTRZYGNIĘCIE KONKURSU</w:t>
      </w:r>
      <w:bookmarkEnd w:id="128"/>
      <w:bookmarkEnd w:id="129"/>
    </w:p>
    <w:p w:rsidR="000A603A" w:rsidRPr="00407583" w:rsidRDefault="000A603A" w:rsidP="002F7C5C">
      <w:pPr>
        <w:spacing w:line="276" w:lineRule="auto"/>
        <w:jc w:val="both"/>
        <w:rPr>
          <w:rFonts w:asciiTheme="minorHAnsi" w:eastAsia="MS Mincho" w:hAnsiTheme="minorHAnsi"/>
          <w:sz w:val="18"/>
          <w:szCs w:val="22"/>
          <w:lang w:eastAsia="ja-JP"/>
        </w:rPr>
      </w:pPr>
    </w:p>
    <w:p w:rsidR="000A603A" w:rsidRPr="00A151FA" w:rsidRDefault="000A603A" w:rsidP="002F7C5C">
      <w:pPr>
        <w:shd w:val="clear" w:color="auto" w:fill="FFFFFF" w:themeFill="background1"/>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Rozst</w:t>
      </w:r>
      <w:r w:rsidR="000532CA">
        <w:rPr>
          <w:rFonts w:asciiTheme="minorHAnsi" w:eastAsia="MS Mincho" w:hAnsiTheme="minorHAnsi"/>
          <w:sz w:val="22"/>
          <w:szCs w:val="22"/>
          <w:lang w:eastAsia="ja-JP"/>
        </w:rPr>
        <w:t xml:space="preserve">rzygnięcie konkursu następuje </w:t>
      </w:r>
      <w:r w:rsidRPr="00A151FA">
        <w:rPr>
          <w:rFonts w:asciiTheme="minorHAnsi" w:eastAsia="MS Mincho" w:hAnsiTheme="minorHAnsi"/>
          <w:sz w:val="22"/>
          <w:szCs w:val="22"/>
          <w:lang w:eastAsia="ja-JP"/>
        </w:rPr>
        <w:t>przez zatwierdzenie przez ZWP, w drodze uchwały, wyników oceny wniosków o dofinansowanie projekt</w:t>
      </w:r>
      <w:r w:rsidR="0006276C">
        <w:rPr>
          <w:rFonts w:asciiTheme="minorHAnsi" w:eastAsia="MS Mincho" w:hAnsiTheme="minorHAnsi"/>
          <w:sz w:val="22"/>
          <w:szCs w:val="22"/>
          <w:lang w:eastAsia="ja-JP"/>
        </w:rPr>
        <w:t>u</w:t>
      </w:r>
      <w:r w:rsidRPr="00A151FA">
        <w:rPr>
          <w:rFonts w:asciiTheme="minorHAnsi" w:eastAsia="MS Mincho" w:hAnsiTheme="minorHAnsi"/>
          <w:sz w:val="22"/>
          <w:szCs w:val="22"/>
          <w:lang w:eastAsia="ja-JP"/>
        </w:rPr>
        <w:t xml:space="preserve"> dokonanej przez KOP. </w:t>
      </w:r>
    </w:p>
    <w:p w:rsidR="000A603A" w:rsidRPr="00746B6E" w:rsidRDefault="000A603A"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245312" w:rsidRPr="00496ADD" w:rsidRDefault="00E05855" w:rsidP="002F7C5C">
      <w:pPr>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W ramach konkursu dofinansowanie przyznawane jest w oparciu o listę ocenionych wniosków o</w:t>
      </w:r>
      <w:r w:rsidR="00E506EB">
        <w:rPr>
          <w:rFonts w:asciiTheme="minorHAnsi" w:eastAsia="MS Mincho" w:hAnsiTheme="minorHAnsi"/>
          <w:sz w:val="22"/>
          <w:szCs w:val="22"/>
          <w:lang w:eastAsia="ja-JP"/>
        </w:rPr>
        <w:t> </w:t>
      </w:r>
      <w:r w:rsidRPr="00A151FA">
        <w:rPr>
          <w:rFonts w:asciiTheme="minorHAnsi" w:eastAsia="MS Mincho" w:hAnsiTheme="minorHAnsi"/>
          <w:sz w:val="22"/>
          <w:szCs w:val="22"/>
          <w:lang w:eastAsia="ja-JP"/>
        </w:rPr>
        <w:t>dofinansowanie projektu</w:t>
      </w:r>
      <w:r w:rsidR="00496ADD">
        <w:rPr>
          <w:rFonts w:asciiTheme="minorHAnsi" w:eastAsia="MS Mincho" w:hAnsiTheme="minorHAnsi"/>
          <w:sz w:val="22"/>
          <w:szCs w:val="22"/>
          <w:lang w:eastAsia="ja-JP"/>
        </w:rPr>
        <w:t>,</w:t>
      </w:r>
      <w:r w:rsidRPr="00A151FA">
        <w:rPr>
          <w:rFonts w:asciiTheme="minorHAnsi" w:eastAsia="MS Mincho" w:hAnsiTheme="minorHAnsi"/>
          <w:sz w:val="22"/>
          <w:szCs w:val="22"/>
          <w:lang w:eastAsia="ja-JP"/>
        </w:rPr>
        <w:t xml:space="preserve"> utworzoną według kolejności zgodnej z liczbą punktów uzyskanych przez</w:t>
      </w:r>
      <w:r w:rsidR="00D947E2">
        <w:rPr>
          <w:rFonts w:asciiTheme="minorHAnsi" w:eastAsia="MS Mincho" w:hAnsiTheme="minorHAnsi"/>
          <w:sz w:val="22"/>
          <w:szCs w:val="22"/>
          <w:lang w:eastAsia="ja-JP"/>
        </w:rPr>
        <w:t> </w:t>
      </w:r>
      <w:r w:rsidRPr="00A151FA">
        <w:rPr>
          <w:rFonts w:asciiTheme="minorHAnsi" w:eastAsia="MS Mincho" w:hAnsiTheme="minorHAnsi"/>
          <w:sz w:val="22"/>
          <w:szCs w:val="22"/>
          <w:lang w:eastAsia="ja-JP"/>
        </w:rPr>
        <w:t>poszczególne wnioski o dofinansowanie projektu w ramach</w:t>
      </w:r>
      <w:r w:rsidR="00496ADD">
        <w:rPr>
          <w:rFonts w:asciiTheme="minorHAnsi" w:eastAsia="MS Mincho" w:hAnsiTheme="minorHAnsi"/>
          <w:sz w:val="22"/>
          <w:szCs w:val="22"/>
          <w:lang w:eastAsia="ja-JP"/>
        </w:rPr>
        <w:t xml:space="preserve"> </w:t>
      </w:r>
      <w:r w:rsidRPr="00496ADD">
        <w:rPr>
          <w:rFonts w:asciiTheme="minorHAnsi" w:eastAsia="MS Mincho" w:hAnsiTheme="minorHAnsi"/>
          <w:sz w:val="22"/>
          <w:szCs w:val="22"/>
          <w:lang w:eastAsia="ja-JP"/>
        </w:rPr>
        <w:t xml:space="preserve">oceny merytorycznej – </w:t>
      </w:r>
      <w:r w:rsidR="00496ADD">
        <w:rPr>
          <w:rFonts w:asciiTheme="minorHAnsi" w:eastAsia="MS Mincho" w:hAnsiTheme="minorHAnsi"/>
          <w:sz w:val="22"/>
          <w:szCs w:val="22"/>
          <w:lang w:eastAsia="ja-JP"/>
        </w:rPr>
        <w:t xml:space="preserve">wykonalności i </w:t>
      </w:r>
      <w:r w:rsidRPr="00496ADD">
        <w:rPr>
          <w:rFonts w:asciiTheme="minorHAnsi" w:eastAsia="MS Mincho" w:hAnsiTheme="minorHAnsi"/>
          <w:sz w:val="22"/>
          <w:szCs w:val="22"/>
          <w:lang w:eastAsia="ja-JP"/>
        </w:rPr>
        <w:t xml:space="preserve">strategicznej </w:t>
      </w:r>
      <w:r w:rsidR="00496ADD">
        <w:rPr>
          <w:rFonts w:asciiTheme="minorHAnsi" w:eastAsia="MS Mincho" w:hAnsiTheme="minorHAnsi"/>
          <w:sz w:val="22"/>
          <w:szCs w:val="22"/>
          <w:lang w:eastAsia="ja-JP"/>
        </w:rPr>
        <w:t>I stopnia.</w:t>
      </w:r>
    </w:p>
    <w:p w:rsidR="00640593" w:rsidRPr="00746B6E" w:rsidRDefault="00640593" w:rsidP="002F7C5C">
      <w:pPr>
        <w:spacing w:line="276" w:lineRule="auto"/>
        <w:jc w:val="both"/>
        <w:rPr>
          <w:rFonts w:asciiTheme="minorHAnsi" w:eastAsia="MS Mincho" w:hAnsiTheme="minorHAnsi"/>
          <w:b/>
          <w:sz w:val="16"/>
          <w:szCs w:val="22"/>
          <w:lang w:eastAsia="ja-JP"/>
        </w:rPr>
      </w:pPr>
    </w:p>
    <w:p w:rsidR="000A603A" w:rsidRPr="00A151FA" w:rsidRDefault="000A603A" w:rsidP="002F7C5C">
      <w:pPr>
        <w:shd w:val="clear" w:color="auto" w:fill="FFFFFF" w:themeFill="background1"/>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 xml:space="preserve">Dofinansowanie otrzymują wyłącznie pozytywnie ocenione wnioski o dofinansowanie projektu, których wartość, według listy ocenionych </w:t>
      </w:r>
      <w:r w:rsidR="008E2424" w:rsidRPr="00407583">
        <w:rPr>
          <w:rFonts w:asciiTheme="minorHAnsi" w:eastAsia="Calibri" w:hAnsiTheme="minorHAnsi"/>
          <w:sz w:val="22"/>
          <w:szCs w:val="22"/>
          <w:lang w:eastAsia="en-US"/>
        </w:rPr>
        <w:t>wniosków o dofinansowanie projektu</w:t>
      </w:r>
      <w:r w:rsidR="00825516" w:rsidRPr="00407583">
        <w:rPr>
          <w:rFonts w:asciiTheme="minorHAnsi" w:eastAsia="MS Mincho" w:hAnsiTheme="minorHAnsi"/>
          <w:sz w:val="22"/>
          <w:szCs w:val="22"/>
          <w:lang w:eastAsia="ja-JP"/>
        </w:rPr>
        <w:t>,</w:t>
      </w:r>
      <w:r w:rsidRPr="00407583">
        <w:rPr>
          <w:rFonts w:asciiTheme="minorHAnsi" w:eastAsia="MS Mincho" w:hAnsiTheme="minorHAnsi"/>
          <w:sz w:val="22"/>
          <w:szCs w:val="22"/>
          <w:lang w:eastAsia="ja-JP"/>
        </w:rPr>
        <w:t xml:space="preserve"> mieści</w:t>
      </w:r>
      <w:r w:rsidRPr="00A151FA">
        <w:rPr>
          <w:rFonts w:asciiTheme="minorHAnsi" w:eastAsia="MS Mincho" w:hAnsiTheme="minorHAnsi"/>
          <w:sz w:val="22"/>
          <w:szCs w:val="22"/>
          <w:lang w:eastAsia="ja-JP"/>
        </w:rPr>
        <w:t xml:space="preserve"> się w alokacji środków finansowych przeznaczonych na konkurs.</w:t>
      </w:r>
    </w:p>
    <w:p w:rsidR="000A603A" w:rsidRPr="00746B6E" w:rsidRDefault="000A603A" w:rsidP="002F7C5C">
      <w:pPr>
        <w:autoSpaceDE w:val="0"/>
        <w:autoSpaceDN w:val="0"/>
        <w:adjustRightInd w:val="0"/>
        <w:spacing w:line="276" w:lineRule="auto"/>
        <w:rPr>
          <w:rFonts w:ascii="Times New Roman" w:eastAsiaTheme="minorHAnsi" w:hAnsi="Times New Roman"/>
          <w:sz w:val="16"/>
          <w:lang w:eastAsia="en-US"/>
        </w:rPr>
      </w:pPr>
    </w:p>
    <w:p w:rsidR="00A47635" w:rsidRDefault="000A603A" w:rsidP="002F7C5C">
      <w:pPr>
        <w:spacing w:line="276" w:lineRule="auto"/>
        <w:jc w:val="both"/>
        <w:rPr>
          <w:rFonts w:asciiTheme="minorHAnsi" w:hAnsiTheme="minorHAnsi"/>
          <w:sz w:val="22"/>
          <w:szCs w:val="22"/>
        </w:rPr>
      </w:pPr>
      <w:r w:rsidRPr="00A151FA">
        <w:rPr>
          <w:rFonts w:asciiTheme="minorHAnsi" w:eastAsia="MS Mincho" w:hAnsiTheme="minorHAnsi"/>
          <w:sz w:val="22"/>
          <w:szCs w:val="22"/>
          <w:lang w:eastAsia="ja-JP"/>
        </w:rPr>
        <w:t xml:space="preserve">Kolejność wyboru do dofinansowania wniosków o dofinansowanie projektu o takiej samej liczbie punktów wynikającej z oceny ustalana jest w oparciu o wybrane wartości wskaźników produktu </w:t>
      </w:r>
      <w:r w:rsidR="00D947E2">
        <w:rPr>
          <w:rFonts w:asciiTheme="minorHAnsi" w:eastAsia="MS Mincho" w:hAnsiTheme="minorHAnsi"/>
          <w:sz w:val="22"/>
          <w:szCs w:val="22"/>
          <w:lang w:eastAsia="ja-JP"/>
        </w:rPr>
        <w:t>lub </w:t>
      </w:r>
      <w:r w:rsidRPr="00A151FA">
        <w:rPr>
          <w:rFonts w:asciiTheme="minorHAnsi" w:eastAsia="MS Mincho" w:hAnsiTheme="minorHAnsi"/>
          <w:sz w:val="22"/>
          <w:szCs w:val="22"/>
          <w:lang w:eastAsia="ja-JP"/>
        </w:rPr>
        <w:t>rezultatu bezpośredniego obowiązujących w konkursie. W takim przypadku wy</w:t>
      </w:r>
      <w:r w:rsidRPr="00A151FA">
        <w:rPr>
          <w:rFonts w:asciiTheme="minorHAnsi" w:eastAsia="MS Mincho" w:hAnsiTheme="minorHAnsi" w:hint="eastAsia"/>
          <w:sz w:val="22"/>
          <w:szCs w:val="22"/>
          <w:lang w:eastAsia="ja-JP"/>
        </w:rPr>
        <w:t>ż</w:t>
      </w:r>
      <w:r w:rsidR="00D947E2">
        <w:rPr>
          <w:rFonts w:asciiTheme="minorHAnsi" w:eastAsia="MS Mincho" w:hAnsiTheme="minorHAnsi"/>
          <w:sz w:val="22"/>
          <w:szCs w:val="22"/>
          <w:lang w:eastAsia="ja-JP"/>
        </w:rPr>
        <w:t>sze miejsce na </w:t>
      </w:r>
      <w:r w:rsidRPr="00A151FA">
        <w:rPr>
          <w:rFonts w:asciiTheme="minorHAnsi" w:eastAsia="MS Mincho" w:hAnsiTheme="minorHAnsi"/>
          <w:sz w:val="22"/>
          <w:szCs w:val="22"/>
          <w:lang w:eastAsia="ja-JP"/>
        </w:rPr>
        <w:t>liście ocenionych wniosków o dofinansowanie projektu otrzymuje ten wniosek, w którym zaplanowano wy</w:t>
      </w:r>
      <w:r w:rsidRPr="00A151FA">
        <w:rPr>
          <w:rFonts w:asciiTheme="minorHAnsi" w:eastAsia="MS Mincho" w:hAnsiTheme="minorHAnsi" w:hint="eastAsia"/>
          <w:sz w:val="22"/>
          <w:szCs w:val="22"/>
          <w:lang w:eastAsia="ja-JP"/>
        </w:rPr>
        <w:t>ż</w:t>
      </w:r>
      <w:r w:rsidRPr="00A151FA">
        <w:rPr>
          <w:rFonts w:asciiTheme="minorHAnsi" w:eastAsia="MS Mincho" w:hAnsiTheme="minorHAnsi"/>
          <w:sz w:val="22"/>
          <w:szCs w:val="22"/>
          <w:lang w:eastAsia="ja-JP"/>
        </w:rPr>
        <w:t>sz</w:t>
      </w:r>
      <w:r w:rsidRPr="00A151FA">
        <w:rPr>
          <w:rFonts w:asciiTheme="minorHAnsi" w:eastAsia="MS Mincho" w:hAnsiTheme="minorHAnsi" w:hint="eastAsia"/>
          <w:sz w:val="22"/>
          <w:szCs w:val="22"/>
          <w:lang w:eastAsia="ja-JP"/>
        </w:rPr>
        <w:t>ą</w:t>
      </w:r>
      <w:r w:rsidRPr="00A151FA">
        <w:rPr>
          <w:rFonts w:asciiTheme="minorHAnsi" w:eastAsia="MS Mincho" w:hAnsiTheme="minorHAnsi"/>
          <w:sz w:val="22"/>
          <w:szCs w:val="22"/>
          <w:lang w:eastAsia="ja-JP"/>
        </w:rPr>
        <w:t xml:space="preserve"> wartość wskaźników produktu lub rezult</w:t>
      </w:r>
      <w:r w:rsidR="00D947E2">
        <w:rPr>
          <w:rFonts w:asciiTheme="minorHAnsi" w:eastAsia="MS Mincho" w:hAnsiTheme="minorHAnsi"/>
          <w:sz w:val="22"/>
          <w:szCs w:val="22"/>
          <w:lang w:eastAsia="ja-JP"/>
        </w:rPr>
        <w:t>atu bezpośredniego, przy czym w </w:t>
      </w:r>
      <w:r w:rsidRPr="00A151FA">
        <w:rPr>
          <w:rFonts w:asciiTheme="minorHAnsi" w:eastAsia="MS Mincho" w:hAnsiTheme="minorHAnsi"/>
          <w:sz w:val="22"/>
          <w:szCs w:val="22"/>
          <w:lang w:eastAsia="ja-JP"/>
        </w:rPr>
        <w:t>przypadku tożsamej wartości danego wskaźnika decyduje wartość następnego wskaźn</w:t>
      </w:r>
      <w:r w:rsidR="000532CA">
        <w:rPr>
          <w:rFonts w:asciiTheme="minorHAnsi" w:eastAsia="MS Mincho" w:hAnsiTheme="minorHAnsi"/>
          <w:sz w:val="22"/>
          <w:szCs w:val="22"/>
          <w:lang w:eastAsia="ja-JP"/>
        </w:rPr>
        <w:t>ik</w:t>
      </w:r>
      <w:r w:rsidR="00245312">
        <w:rPr>
          <w:rFonts w:asciiTheme="minorHAnsi" w:eastAsia="MS Mincho" w:hAnsiTheme="minorHAnsi"/>
          <w:sz w:val="22"/>
          <w:szCs w:val="22"/>
          <w:lang w:eastAsia="ja-JP"/>
        </w:rPr>
        <w:t>a według poniższej kolejności w tabeli</w:t>
      </w:r>
      <w:r w:rsidR="000532CA">
        <w:rPr>
          <w:rFonts w:asciiTheme="minorHAnsi" w:eastAsia="MS Mincho" w:hAnsiTheme="minorHAnsi"/>
          <w:sz w:val="22"/>
          <w:szCs w:val="22"/>
          <w:lang w:eastAsia="ja-JP"/>
        </w:rPr>
        <w:t xml:space="preserve"> zamieszczonej poniżej</w:t>
      </w:r>
      <w:r w:rsidR="00640593" w:rsidRPr="00640593">
        <w:rPr>
          <w:rFonts w:asciiTheme="minorHAnsi" w:hAnsiTheme="minorHAnsi"/>
          <w:sz w:val="22"/>
          <w:szCs w:val="22"/>
        </w:rPr>
        <w:t xml:space="preserve"> (jeżeli dany wska</w:t>
      </w:r>
      <w:r w:rsidR="00D947E2">
        <w:rPr>
          <w:rFonts w:asciiTheme="minorHAnsi" w:hAnsiTheme="minorHAnsi"/>
          <w:sz w:val="22"/>
          <w:szCs w:val="22"/>
        </w:rPr>
        <w:t>źnik nie występuje we wniosku o </w:t>
      </w:r>
      <w:r w:rsidR="00640593" w:rsidRPr="00640593">
        <w:rPr>
          <w:rFonts w:asciiTheme="minorHAnsi" w:hAnsiTheme="minorHAnsi"/>
          <w:sz w:val="22"/>
          <w:szCs w:val="22"/>
        </w:rPr>
        <w:t>dofinansowanie projektu, IOK  przyjmuje, iż jego wartość wynosi „0”)</w:t>
      </w:r>
      <w:r w:rsidR="00640593">
        <w:rPr>
          <w:rFonts w:asciiTheme="minorHAnsi" w:hAnsiTheme="minorHAnsi"/>
          <w:sz w:val="22"/>
          <w:szCs w:val="22"/>
        </w:rPr>
        <w:t>.</w:t>
      </w:r>
    </w:p>
    <w:p w:rsidR="008744F8" w:rsidRPr="00523279" w:rsidRDefault="008744F8" w:rsidP="002F7C5C">
      <w:pPr>
        <w:spacing w:line="276" w:lineRule="auto"/>
        <w:jc w:val="both"/>
        <w:rPr>
          <w:rFonts w:asciiTheme="minorHAnsi" w:hAnsiTheme="minorHAnsi"/>
          <w:sz w:val="16"/>
          <w:szCs w:val="22"/>
        </w:rPr>
      </w:pPr>
    </w:p>
    <w:tbl>
      <w:tblPr>
        <w:tblStyle w:val="Tabela-Siatka41"/>
        <w:tblW w:w="9029" w:type="dxa"/>
        <w:tblInd w:w="38" w:type="dxa"/>
        <w:tblLayout w:type="fixed"/>
        <w:tblLook w:val="01E0" w:firstRow="1" w:lastRow="1" w:firstColumn="1" w:lastColumn="1" w:noHBand="0" w:noVBand="0"/>
      </w:tblPr>
      <w:tblGrid>
        <w:gridCol w:w="524"/>
        <w:gridCol w:w="6804"/>
        <w:gridCol w:w="1701"/>
      </w:tblGrid>
      <w:tr w:rsidR="000A603A" w:rsidRPr="000A603A" w:rsidTr="00746B6E">
        <w:trPr>
          <w:trHeight w:val="284"/>
          <w:tblHeader/>
        </w:trPr>
        <w:tc>
          <w:tcPr>
            <w:tcW w:w="524" w:type="dxa"/>
            <w:tcBorders>
              <w:top w:val="single" w:sz="4" w:space="0" w:color="auto"/>
              <w:bottom w:val="single" w:sz="4" w:space="0" w:color="auto"/>
            </w:tcBorders>
            <w:shd w:val="clear" w:color="auto" w:fill="C6D9F1" w:themeFill="text2"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Lp.</w:t>
            </w:r>
          </w:p>
        </w:tc>
        <w:tc>
          <w:tcPr>
            <w:tcW w:w="6804" w:type="dxa"/>
            <w:tcBorders>
              <w:top w:val="single" w:sz="4" w:space="0" w:color="auto"/>
              <w:bottom w:val="single" w:sz="4" w:space="0" w:color="auto"/>
            </w:tcBorders>
            <w:shd w:val="clear" w:color="auto" w:fill="C6D9F1" w:themeFill="text2"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Nazwa wskaźnika</w:t>
            </w:r>
          </w:p>
        </w:tc>
        <w:tc>
          <w:tcPr>
            <w:tcW w:w="1701" w:type="dxa"/>
            <w:tcBorders>
              <w:top w:val="single" w:sz="4" w:space="0" w:color="auto"/>
              <w:bottom w:val="single" w:sz="4" w:space="0" w:color="auto"/>
            </w:tcBorders>
            <w:shd w:val="clear" w:color="auto" w:fill="C6D9F1" w:themeFill="text2"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Rodzaj wskaźnika</w:t>
            </w:r>
          </w:p>
        </w:tc>
      </w:tr>
      <w:tr w:rsidR="000A603A" w:rsidRPr="000A603A" w:rsidTr="00746B6E">
        <w:trPr>
          <w:trHeight w:val="284"/>
        </w:trPr>
        <w:tc>
          <w:tcPr>
            <w:tcW w:w="524" w:type="dxa"/>
            <w:tcBorders>
              <w:top w:val="single" w:sz="4" w:space="0" w:color="auto"/>
            </w:tcBorders>
            <w:vAlign w:val="center"/>
          </w:tcPr>
          <w:p w:rsidR="000A603A" w:rsidRPr="000A603A" w:rsidRDefault="000A603A" w:rsidP="002F7C5C">
            <w:pPr>
              <w:spacing w:line="276" w:lineRule="auto"/>
              <w:jc w:val="center"/>
              <w:rPr>
                <w:rFonts w:ascii="Calibri" w:hAnsi="Calibri"/>
                <w:bCs/>
                <w:color w:val="000000"/>
                <w:sz w:val="22"/>
                <w:szCs w:val="22"/>
              </w:rPr>
            </w:pPr>
            <w:r w:rsidRPr="000A603A">
              <w:rPr>
                <w:rFonts w:ascii="Calibri" w:hAnsi="Calibri"/>
                <w:bCs/>
                <w:color w:val="000000"/>
                <w:sz w:val="22"/>
                <w:szCs w:val="22"/>
              </w:rPr>
              <w:t>1</w:t>
            </w:r>
          </w:p>
        </w:tc>
        <w:tc>
          <w:tcPr>
            <w:tcW w:w="6804" w:type="dxa"/>
            <w:tcBorders>
              <w:top w:val="single" w:sz="4" w:space="0" w:color="auto"/>
            </w:tcBorders>
            <w:vAlign w:val="center"/>
          </w:tcPr>
          <w:p w:rsidR="000A603A" w:rsidRPr="000A603A" w:rsidRDefault="000A603A" w:rsidP="002F7C5C">
            <w:pPr>
              <w:spacing w:before="60" w:after="60" w:line="276" w:lineRule="auto"/>
              <w:rPr>
                <w:rFonts w:ascii="Calibri" w:hAnsi="Calibri"/>
                <w:b/>
                <w:bCs/>
                <w:color w:val="000000"/>
                <w:sz w:val="22"/>
                <w:szCs w:val="22"/>
              </w:rPr>
            </w:pPr>
            <w:r w:rsidRPr="000A603A">
              <w:rPr>
                <w:rFonts w:ascii="Calibri" w:hAnsi="Calibri"/>
                <w:b/>
                <w:bCs/>
                <w:color w:val="000000"/>
                <w:sz w:val="22"/>
                <w:szCs w:val="22"/>
              </w:rPr>
              <w:t>Liczba osób bezrobotnych (łącznie z długotrwale bezrobotnymi) objętych wsparciem w Programie (RW)</w:t>
            </w:r>
          </w:p>
        </w:tc>
        <w:tc>
          <w:tcPr>
            <w:tcW w:w="1701" w:type="dxa"/>
            <w:tcBorders>
              <w:top w:val="single" w:sz="4" w:space="0" w:color="auto"/>
            </w:tcBorders>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F2F2F2" w:themeFill="background1" w:themeFillShade="F2"/>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2</w:t>
            </w:r>
          </w:p>
        </w:tc>
        <w:tc>
          <w:tcPr>
            <w:tcW w:w="6804" w:type="dxa"/>
            <w:shd w:val="clear" w:color="auto" w:fill="F2F2F2" w:themeFill="background1" w:themeFillShade="F2"/>
            <w:vAlign w:val="center"/>
          </w:tcPr>
          <w:p w:rsidR="000A603A" w:rsidRPr="000A603A" w:rsidRDefault="000A603A" w:rsidP="002F7C5C">
            <w:pPr>
              <w:spacing w:before="60" w:after="60" w:line="276" w:lineRule="auto"/>
              <w:rPr>
                <w:rFonts w:ascii="Calibri" w:hAnsi="Calibri"/>
                <w:color w:val="000000" w:themeColor="text1"/>
                <w:sz w:val="22"/>
                <w:szCs w:val="22"/>
              </w:rPr>
            </w:pPr>
            <w:r w:rsidRPr="000A603A">
              <w:rPr>
                <w:rFonts w:ascii="Calibri" w:hAnsi="Calibri"/>
                <w:color w:val="000000" w:themeColor="text1"/>
                <w:sz w:val="22"/>
                <w:szCs w:val="22"/>
              </w:rPr>
              <w:t>Liczba osób pracujących po opuszczeniu Programu (łącznie z</w:t>
            </w:r>
            <w:r w:rsidR="00C42269">
              <w:rPr>
                <w:rFonts w:ascii="Calibri" w:hAnsi="Calibri"/>
                <w:color w:val="000000" w:themeColor="text1"/>
                <w:sz w:val="22"/>
                <w:szCs w:val="22"/>
              </w:rPr>
              <w:t> </w:t>
            </w:r>
            <w:r w:rsidRPr="000A603A">
              <w:rPr>
                <w:rFonts w:ascii="Calibri" w:hAnsi="Calibri"/>
                <w:color w:val="000000" w:themeColor="text1"/>
                <w:sz w:val="22"/>
                <w:szCs w:val="22"/>
              </w:rPr>
              <w:t>pracującymi na własny rachunek) -</w:t>
            </w:r>
            <w:r w:rsidRPr="000A603A">
              <w:rPr>
                <w:rFonts w:ascii="Calibri" w:hAnsi="Calibri"/>
                <w:i/>
                <w:iCs/>
                <w:color w:val="000000" w:themeColor="text1"/>
                <w:sz w:val="22"/>
                <w:szCs w:val="22"/>
              </w:rPr>
              <w:t xml:space="preserve"> Liczba osób bezrobotnych (łącznie z długotrwale bezrobotnymi) objętych wsparciem w </w:t>
            </w:r>
            <w:r w:rsidR="00C42269">
              <w:rPr>
                <w:rFonts w:ascii="Calibri" w:hAnsi="Calibri"/>
                <w:i/>
                <w:iCs/>
                <w:color w:val="000000" w:themeColor="text1"/>
                <w:sz w:val="22"/>
                <w:szCs w:val="22"/>
              </w:rPr>
              <w:t>P</w:t>
            </w:r>
            <w:r w:rsidRPr="000A603A">
              <w:rPr>
                <w:rFonts w:ascii="Calibri" w:hAnsi="Calibri"/>
                <w:i/>
                <w:iCs/>
                <w:color w:val="000000" w:themeColor="text1"/>
                <w:sz w:val="22"/>
                <w:szCs w:val="22"/>
              </w:rPr>
              <w:t>rogramie</w:t>
            </w:r>
          </w:p>
        </w:tc>
        <w:tc>
          <w:tcPr>
            <w:tcW w:w="1701" w:type="dxa"/>
            <w:shd w:val="clear" w:color="auto" w:fill="F2F2F2" w:themeFill="background1" w:themeFillShade="F2"/>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rezultatu bezpośredniego</w:t>
            </w:r>
          </w:p>
        </w:tc>
      </w:tr>
      <w:tr w:rsidR="000A603A" w:rsidRPr="000A603A" w:rsidTr="00746B6E">
        <w:trPr>
          <w:trHeight w:val="284"/>
        </w:trPr>
        <w:tc>
          <w:tcPr>
            <w:tcW w:w="524" w:type="dxa"/>
            <w:vAlign w:val="center"/>
          </w:tcPr>
          <w:p w:rsidR="000A603A" w:rsidRPr="000A603A" w:rsidRDefault="000A603A" w:rsidP="002F7C5C">
            <w:pPr>
              <w:spacing w:line="276" w:lineRule="auto"/>
              <w:jc w:val="center"/>
              <w:rPr>
                <w:rFonts w:ascii="Calibri" w:hAnsi="Calibri"/>
                <w:color w:val="000000"/>
                <w:sz w:val="22"/>
                <w:szCs w:val="22"/>
              </w:rPr>
            </w:pPr>
            <w:r w:rsidRPr="000A603A">
              <w:rPr>
                <w:rFonts w:ascii="Calibri" w:hAnsi="Calibri"/>
                <w:color w:val="000000"/>
                <w:sz w:val="22"/>
                <w:szCs w:val="22"/>
              </w:rPr>
              <w:t>3</w:t>
            </w:r>
          </w:p>
        </w:tc>
        <w:tc>
          <w:tcPr>
            <w:tcW w:w="6804" w:type="dxa"/>
            <w:vAlign w:val="center"/>
          </w:tcPr>
          <w:p w:rsidR="000A603A" w:rsidRPr="000A603A" w:rsidRDefault="000A603A" w:rsidP="002F7C5C">
            <w:pPr>
              <w:spacing w:before="60" w:after="60" w:line="276" w:lineRule="auto"/>
              <w:rPr>
                <w:rFonts w:ascii="Calibri" w:hAnsi="Calibri"/>
                <w:color w:val="000000" w:themeColor="text1"/>
                <w:sz w:val="22"/>
                <w:szCs w:val="22"/>
              </w:rPr>
            </w:pPr>
            <w:r w:rsidRPr="000A603A">
              <w:rPr>
                <w:rFonts w:ascii="Calibri" w:hAnsi="Calibri"/>
                <w:color w:val="000000" w:themeColor="text1"/>
                <w:sz w:val="22"/>
                <w:szCs w:val="22"/>
              </w:rPr>
              <w:t xml:space="preserve">Liczba osób, które uzyskały kwalifikacje po opuszczeniu Programu - </w:t>
            </w:r>
            <w:r w:rsidRPr="000A603A">
              <w:rPr>
                <w:rFonts w:ascii="Calibri" w:hAnsi="Calibri"/>
                <w:i/>
                <w:iCs/>
                <w:color w:val="000000" w:themeColor="text1"/>
                <w:sz w:val="22"/>
                <w:szCs w:val="22"/>
              </w:rPr>
              <w:t>Liczba osób bezrobotnych (łącznie z długotrwale bezrobotnymi) objętych wsparciem w Programie</w:t>
            </w:r>
          </w:p>
        </w:tc>
        <w:tc>
          <w:tcPr>
            <w:tcW w:w="1701" w:type="dxa"/>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rezultatu bezpośredniego</w:t>
            </w:r>
          </w:p>
        </w:tc>
      </w:tr>
      <w:tr w:rsidR="000A603A" w:rsidRPr="000A603A" w:rsidTr="00746B6E">
        <w:trPr>
          <w:trHeight w:val="284"/>
        </w:trPr>
        <w:tc>
          <w:tcPr>
            <w:tcW w:w="524" w:type="dxa"/>
            <w:shd w:val="clear" w:color="auto" w:fill="F2F2F2" w:themeFill="background1" w:themeFillShade="F2"/>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4</w:t>
            </w:r>
          </w:p>
        </w:tc>
        <w:tc>
          <w:tcPr>
            <w:tcW w:w="6804" w:type="dxa"/>
            <w:shd w:val="clear" w:color="auto" w:fill="F2F2F2" w:themeFill="background1" w:themeFillShade="F2"/>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biernych zawodowo objętych wsparciem w Programie</w:t>
            </w:r>
          </w:p>
        </w:tc>
        <w:tc>
          <w:tcPr>
            <w:tcW w:w="1701" w:type="dxa"/>
            <w:shd w:val="clear" w:color="auto" w:fill="F2F2F2" w:themeFill="background1" w:themeFillShade="F2"/>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auto"/>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5</w:t>
            </w:r>
          </w:p>
        </w:tc>
        <w:tc>
          <w:tcPr>
            <w:tcW w:w="6804" w:type="dxa"/>
            <w:shd w:val="clear" w:color="auto" w:fill="auto"/>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długotrwale bezrobotnych objętych wsparciem w Programie</w:t>
            </w:r>
          </w:p>
        </w:tc>
        <w:tc>
          <w:tcPr>
            <w:tcW w:w="1701" w:type="dxa"/>
            <w:shd w:val="clear" w:color="auto" w:fill="auto"/>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auto"/>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6</w:t>
            </w:r>
          </w:p>
        </w:tc>
        <w:tc>
          <w:tcPr>
            <w:tcW w:w="6804" w:type="dxa"/>
            <w:shd w:val="clear" w:color="auto" w:fill="auto"/>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z niepełnosprawnościami objętych wsparciem w Programie</w:t>
            </w:r>
          </w:p>
        </w:tc>
        <w:tc>
          <w:tcPr>
            <w:tcW w:w="1701" w:type="dxa"/>
            <w:shd w:val="clear" w:color="auto" w:fill="auto"/>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auto"/>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7</w:t>
            </w:r>
          </w:p>
        </w:tc>
        <w:tc>
          <w:tcPr>
            <w:tcW w:w="6804" w:type="dxa"/>
            <w:shd w:val="clear" w:color="auto" w:fill="auto"/>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w wieku 50 lat i więcej objętych wsparciem w Programie</w:t>
            </w:r>
          </w:p>
        </w:tc>
        <w:tc>
          <w:tcPr>
            <w:tcW w:w="1701" w:type="dxa"/>
            <w:shd w:val="clear" w:color="auto" w:fill="auto"/>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F2F2F2" w:themeFill="background1" w:themeFillShade="F2"/>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8</w:t>
            </w:r>
          </w:p>
        </w:tc>
        <w:tc>
          <w:tcPr>
            <w:tcW w:w="6804" w:type="dxa"/>
            <w:shd w:val="clear" w:color="auto" w:fill="F2F2F2" w:themeFill="background1" w:themeFillShade="F2"/>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o niskich kwalifikacjach objętych wsparciem w Programie</w:t>
            </w:r>
          </w:p>
        </w:tc>
        <w:tc>
          <w:tcPr>
            <w:tcW w:w="1701" w:type="dxa"/>
            <w:shd w:val="clear" w:color="auto" w:fill="F2F2F2" w:themeFill="background1" w:themeFillShade="F2"/>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bl>
    <w:p w:rsidR="008744F8" w:rsidRDefault="008744F8" w:rsidP="002F7C5C">
      <w:pPr>
        <w:spacing w:line="276" w:lineRule="auto"/>
        <w:jc w:val="both"/>
        <w:rPr>
          <w:rFonts w:asciiTheme="minorHAnsi" w:eastAsia="MS Mincho" w:hAnsiTheme="minorHAnsi"/>
          <w:sz w:val="22"/>
          <w:szCs w:val="22"/>
          <w:lang w:eastAsia="ja-JP"/>
        </w:rPr>
      </w:pPr>
    </w:p>
    <w:p w:rsidR="000A603A" w:rsidRPr="004D31DF" w:rsidRDefault="000A603A" w:rsidP="002F7C5C">
      <w:pPr>
        <w:spacing w:line="276" w:lineRule="auto"/>
        <w:jc w:val="both"/>
        <w:rPr>
          <w:rFonts w:ascii="Calibri" w:eastAsiaTheme="minorHAnsi" w:hAnsi="Calibri" w:cs="Calibri"/>
          <w:sz w:val="22"/>
          <w:szCs w:val="22"/>
          <w:lang w:eastAsia="en-US"/>
        </w:rPr>
      </w:pPr>
      <w:r w:rsidRPr="004D31DF">
        <w:rPr>
          <w:rFonts w:asciiTheme="minorHAnsi" w:eastAsia="MS Mincho" w:hAnsiTheme="minorHAnsi"/>
          <w:sz w:val="22"/>
          <w:szCs w:val="22"/>
          <w:lang w:eastAsia="ja-JP"/>
        </w:rPr>
        <w:lastRenderedPageBreak/>
        <w:t>W przypadku, gdy we wnioskach o dofinansowanie projektu założone zostały i</w:t>
      </w:r>
      <w:r w:rsidR="00245312" w:rsidRPr="004D31DF">
        <w:rPr>
          <w:rFonts w:asciiTheme="minorHAnsi" w:eastAsia="MS Mincho" w:hAnsiTheme="minorHAnsi"/>
          <w:sz w:val="22"/>
          <w:szCs w:val="22"/>
          <w:lang w:eastAsia="ja-JP"/>
        </w:rPr>
        <w:t>dentyczne wartości ww. </w:t>
      </w:r>
      <w:r w:rsidRPr="004D31DF">
        <w:rPr>
          <w:rFonts w:asciiTheme="minorHAnsi" w:eastAsia="MS Mincho" w:hAnsiTheme="minorHAnsi"/>
          <w:sz w:val="22"/>
          <w:szCs w:val="22"/>
          <w:lang w:eastAsia="ja-JP"/>
        </w:rPr>
        <w:t>wskaźników</w:t>
      </w:r>
      <w:r w:rsidR="00FD420F" w:rsidRPr="004D31DF">
        <w:rPr>
          <w:rFonts w:asciiTheme="minorHAnsi" w:eastAsia="MS Mincho" w:hAnsiTheme="minorHAnsi"/>
          <w:sz w:val="22"/>
          <w:szCs w:val="22"/>
          <w:lang w:eastAsia="ja-JP"/>
        </w:rPr>
        <w:t>,</w:t>
      </w:r>
      <w:r w:rsidRPr="004D31DF">
        <w:rPr>
          <w:rFonts w:asciiTheme="minorHAnsi" w:eastAsia="MS Mincho" w:hAnsiTheme="minorHAnsi"/>
          <w:sz w:val="22"/>
          <w:szCs w:val="22"/>
          <w:lang w:eastAsia="ja-JP"/>
        </w:rPr>
        <w:t xml:space="preserve"> o miejscu na liście ocenionych projektów </w:t>
      </w:r>
      <w:r w:rsidRPr="004D31DF">
        <w:rPr>
          <w:rFonts w:ascii="Calibri" w:eastAsiaTheme="minorHAnsi" w:hAnsi="Calibri" w:cs="Calibri"/>
          <w:sz w:val="22"/>
          <w:szCs w:val="22"/>
          <w:lang w:eastAsia="en-US"/>
        </w:rPr>
        <w:t>decyduje kolejno punktacja uzyskana</w:t>
      </w:r>
      <w:r w:rsidR="004D31DF">
        <w:rPr>
          <w:rFonts w:ascii="Calibri" w:eastAsiaTheme="minorHAnsi" w:hAnsi="Calibri" w:cs="Calibri"/>
          <w:sz w:val="22"/>
          <w:szCs w:val="22"/>
          <w:lang w:eastAsia="en-US"/>
        </w:rPr>
        <w:t xml:space="preserve"> </w:t>
      </w:r>
      <w:r w:rsidRPr="004D31DF">
        <w:rPr>
          <w:rFonts w:ascii="Calibri" w:eastAsiaTheme="minorHAnsi" w:hAnsi="Calibri" w:cs="Calibri"/>
          <w:sz w:val="22"/>
          <w:szCs w:val="22"/>
          <w:lang w:eastAsia="en-US"/>
        </w:rPr>
        <w:t>w</w:t>
      </w:r>
      <w:r w:rsidR="004D31DF">
        <w:rPr>
          <w:rFonts w:ascii="Calibri" w:eastAsiaTheme="minorHAnsi" w:hAnsi="Calibri" w:cs="Calibri"/>
          <w:sz w:val="22"/>
          <w:szCs w:val="22"/>
          <w:lang w:eastAsia="en-US"/>
        </w:rPr>
        <w:t> n</w:t>
      </w:r>
      <w:r w:rsidRPr="004D31DF">
        <w:rPr>
          <w:rFonts w:ascii="Calibri" w:eastAsiaTheme="minorHAnsi" w:hAnsi="Calibri" w:cs="Calibri"/>
          <w:sz w:val="22"/>
          <w:szCs w:val="22"/>
          <w:lang w:eastAsia="en-US"/>
        </w:rPr>
        <w:t>astępujących kryteriach strategicznych I stopnia:</w:t>
      </w:r>
    </w:p>
    <w:p w:rsidR="000A603A" w:rsidRPr="004D31DF" w:rsidRDefault="00C42269" w:rsidP="002F7C5C">
      <w:pPr>
        <w:numPr>
          <w:ilvl w:val="0"/>
          <w:numId w:val="24"/>
        </w:numPr>
        <w:tabs>
          <w:tab w:val="clear" w:pos="360"/>
          <w:tab w:val="num" w:pos="993"/>
        </w:tabs>
        <w:autoSpaceDE w:val="0"/>
        <w:autoSpaceDN w:val="0"/>
        <w:adjustRightInd w:val="0"/>
        <w:spacing w:after="200" w:line="276" w:lineRule="auto"/>
        <w:ind w:left="426"/>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potrzeba realizacji projektu;</w:t>
      </w:r>
    </w:p>
    <w:p w:rsidR="000A603A" w:rsidRPr="004D31DF" w:rsidRDefault="000A603A" w:rsidP="002F7C5C">
      <w:pPr>
        <w:numPr>
          <w:ilvl w:val="0"/>
          <w:numId w:val="24"/>
        </w:numPr>
        <w:tabs>
          <w:tab w:val="clear" w:pos="360"/>
          <w:tab w:val="num" w:pos="993"/>
        </w:tabs>
        <w:autoSpaceDE w:val="0"/>
        <w:autoSpaceDN w:val="0"/>
        <w:adjustRightInd w:val="0"/>
        <w:spacing w:after="200" w:line="276" w:lineRule="auto"/>
        <w:ind w:left="426"/>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kompleksowość p</w:t>
      </w:r>
      <w:r w:rsidR="00C42269" w:rsidRPr="004D31DF">
        <w:rPr>
          <w:rFonts w:asciiTheme="minorHAnsi" w:eastAsia="MS Mincho" w:hAnsiTheme="minorHAnsi"/>
          <w:sz w:val="22"/>
          <w:szCs w:val="22"/>
          <w:lang w:eastAsia="ja-JP"/>
        </w:rPr>
        <w:t>rojektu;</w:t>
      </w:r>
    </w:p>
    <w:p w:rsidR="000A603A" w:rsidRPr="004D31DF" w:rsidRDefault="000A603A" w:rsidP="002F7C5C">
      <w:pPr>
        <w:numPr>
          <w:ilvl w:val="0"/>
          <w:numId w:val="24"/>
        </w:numPr>
        <w:tabs>
          <w:tab w:val="clear" w:pos="360"/>
          <w:tab w:val="num" w:pos="993"/>
        </w:tabs>
        <w:autoSpaceDE w:val="0"/>
        <w:autoSpaceDN w:val="0"/>
        <w:adjustRightInd w:val="0"/>
        <w:spacing w:after="200" w:line="276" w:lineRule="auto"/>
        <w:ind w:left="426"/>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doświadczenie wnioskodawcy / partnera.</w:t>
      </w:r>
    </w:p>
    <w:p w:rsidR="000A603A" w:rsidRPr="004D31DF" w:rsidRDefault="000A603A" w:rsidP="002F7C5C">
      <w:pPr>
        <w:spacing w:line="276" w:lineRule="auto"/>
        <w:jc w:val="both"/>
        <w:rPr>
          <w:rFonts w:asciiTheme="minorHAnsi" w:eastAsia="MS Mincho" w:hAnsiTheme="minorHAnsi"/>
          <w:sz w:val="18"/>
          <w:szCs w:val="22"/>
          <w:lang w:eastAsia="ja-JP"/>
        </w:rPr>
      </w:pPr>
    </w:p>
    <w:p w:rsidR="00245312" w:rsidRDefault="001722BF" w:rsidP="002F7C5C">
      <w:pPr>
        <w:spacing w:line="276" w:lineRule="auto"/>
        <w:jc w:val="both"/>
        <w:rPr>
          <w:rFonts w:asciiTheme="minorHAnsi" w:eastAsia="MS Mincho" w:hAnsiTheme="minorHAnsi"/>
          <w:sz w:val="22"/>
          <w:szCs w:val="22"/>
          <w:lang w:eastAsia="ja-JP"/>
        </w:rPr>
      </w:pPr>
      <w:r>
        <w:rPr>
          <w:rFonts w:asciiTheme="minorHAnsi" w:eastAsia="MS Mincho" w:hAnsiTheme="minorHAnsi"/>
          <w:sz w:val="22"/>
          <w:szCs w:val="22"/>
          <w:lang w:eastAsia="ja-JP"/>
        </w:rPr>
        <w:t>IOK</w:t>
      </w:r>
      <w:r w:rsidR="000A603A" w:rsidRPr="004D31DF">
        <w:rPr>
          <w:rFonts w:asciiTheme="minorHAnsi" w:eastAsia="MS Mincho" w:hAnsiTheme="minorHAnsi"/>
          <w:sz w:val="22"/>
          <w:szCs w:val="22"/>
          <w:lang w:eastAsia="ja-JP"/>
        </w:rPr>
        <w:t xml:space="preserve">, co do zasady, przyznaje dofinansowanie na realizację </w:t>
      </w:r>
      <w:r w:rsidR="004D31DF" w:rsidRPr="004D31DF">
        <w:rPr>
          <w:rFonts w:asciiTheme="minorHAnsi" w:eastAsia="MS Mincho" w:hAnsiTheme="minorHAnsi"/>
          <w:sz w:val="22"/>
          <w:lang w:eastAsia="ja-JP"/>
        </w:rPr>
        <w:t>wniosków o dofinansowanie projektu</w:t>
      </w:r>
      <w:r w:rsidR="00C42269" w:rsidRPr="004D31DF">
        <w:rPr>
          <w:rFonts w:asciiTheme="minorHAnsi" w:eastAsia="Calibri" w:hAnsiTheme="minorHAnsi"/>
          <w:sz w:val="20"/>
          <w:szCs w:val="22"/>
          <w:lang w:eastAsia="en-US"/>
        </w:rPr>
        <w:t xml:space="preserve"> </w:t>
      </w:r>
      <w:r w:rsidR="000A603A" w:rsidRPr="004D31DF">
        <w:rPr>
          <w:rFonts w:asciiTheme="minorHAnsi" w:eastAsia="MS Mincho" w:hAnsiTheme="minorHAnsi"/>
          <w:sz w:val="22"/>
          <w:szCs w:val="22"/>
          <w:lang w:eastAsia="ja-JP"/>
        </w:rPr>
        <w:t>do</w:t>
      </w:r>
      <w:r w:rsidR="004D31DF">
        <w:rPr>
          <w:rFonts w:asciiTheme="minorHAnsi" w:eastAsia="MS Mincho" w:hAnsiTheme="minorHAnsi"/>
          <w:sz w:val="22"/>
          <w:szCs w:val="22"/>
          <w:lang w:eastAsia="ja-JP"/>
        </w:rPr>
        <w:t> </w:t>
      </w:r>
      <w:r w:rsidR="000A603A" w:rsidRPr="004D31DF">
        <w:rPr>
          <w:rFonts w:asciiTheme="minorHAnsi" w:eastAsia="MS Mincho" w:hAnsiTheme="minorHAnsi"/>
          <w:sz w:val="22"/>
          <w:szCs w:val="22"/>
          <w:lang w:eastAsia="ja-JP"/>
        </w:rPr>
        <w:t>wysok</w:t>
      </w:r>
      <w:r w:rsidR="000318FB" w:rsidRPr="004D31DF">
        <w:rPr>
          <w:rFonts w:asciiTheme="minorHAnsi" w:eastAsia="MS Mincho" w:hAnsiTheme="minorHAnsi"/>
          <w:sz w:val="22"/>
          <w:szCs w:val="22"/>
          <w:lang w:eastAsia="ja-JP"/>
        </w:rPr>
        <w:t xml:space="preserve">ości </w:t>
      </w:r>
      <w:r w:rsidR="00C42269" w:rsidRPr="004D31DF">
        <w:rPr>
          <w:rFonts w:asciiTheme="minorHAnsi" w:eastAsia="MS Mincho" w:hAnsiTheme="minorHAnsi"/>
          <w:sz w:val="22"/>
          <w:szCs w:val="22"/>
          <w:lang w:eastAsia="ja-JP"/>
        </w:rPr>
        <w:t xml:space="preserve">limitu </w:t>
      </w:r>
      <w:r w:rsidR="000318FB" w:rsidRPr="004D31DF">
        <w:rPr>
          <w:rFonts w:asciiTheme="minorHAnsi" w:eastAsia="MS Mincho" w:hAnsiTheme="minorHAnsi"/>
          <w:sz w:val="22"/>
          <w:szCs w:val="22"/>
          <w:lang w:eastAsia="ja-JP"/>
        </w:rPr>
        <w:t>kwot alokacji</w:t>
      </w:r>
      <w:r w:rsidR="000A603A" w:rsidRPr="004D31DF">
        <w:rPr>
          <w:rFonts w:asciiTheme="minorHAnsi" w:eastAsia="MS Mincho" w:hAnsiTheme="minorHAnsi"/>
          <w:sz w:val="22"/>
          <w:szCs w:val="22"/>
          <w:lang w:eastAsia="ja-JP"/>
        </w:rPr>
        <w:t xml:space="preserve"> </w:t>
      </w:r>
      <w:r w:rsidR="00C42269" w:rsidRPr="00EB5D84">
        <w:rPr>
          <w:rFonts w:asciiTheme="minorHAnsi" w:eastAsia="MS Mincho" w:hAnsiTheme="minorHAnsi"/>
          <w:sz w:val="22"/>
          <w:szCs w:val="22"/>
          <w:lang w:eastAsia="ja-JP"/>
        </w:rPr>
        <w:t>środków EFS i środków budżetu państwa</w:t>
      </w:r>
      <w:r w:rsidR="00C42269" w:rsidRPr="004D31DF">
        <w:rPr>
          <w:rFonts w:asciiTheme="minorHAnsi" w:eastAsia="MS Mincho" w:hAnsiTheme="minorHAnsi"/>
          <w:sz w:val="22"/>
          <w:szCs w:val="22"/>
          <w:lang w:eastAsia="ja-JP"/>
        </w:rPr>
        <w:t xml:space="preserve"> dostępnych w ramach konkursu.</w:t>
      </w:r>
    </w:p>
    <w:p w:rsidR="007F5C29" w:rsidRPr="004D31DF" w:rsidRDefault="007F5C29" w:rsidP="002F7C5C">
      <w:pPr>
        <w:spacing w:line="276" w:lineRule="auto"/>
        <w:jc w:val="both"/>
        <w:rPr>
          <w:rFonts w:asciiTheme="minorHAnsi" w:eastAsia="MS Mincho" w:hAnsiTheme="minorHAnsi"/>
          <w:sz w:val="22"/>
          <w:szCs w:val="22"/>
          <w:lang w:eastAsia="ja-JP"/>
        </w:rPr>
      </w:pPr>
    </w:p>
    <w:p w:rsidR="007F5C29" w:rsidRPr="001E19B8" w:rsidRDefault="007F5C29" w:rsidP="007F5C29">
      <w:pPr>
        <w:spacing w:line="276" w:lineRule="auto"/>
        <w:jc w:val="both"/>
        <w:rPr>
          <w:rFonts w:asciiTheme="minorHAnsi" w:eastAsia="MS Mincho" w:hAnsiTheme="minorHAnsi"/>
          <w:color w:val="000000" w:themeColor="text1"/>
          <w:sz w:val="22"/>
          <w:szCs w:val="22"/>
          <w:lang w:eastAsia="ja-JP"/>
        </w:rPr>
      </w:pPr>
      <w:r w:rsidRPr="001E19B8">
        <w:rPr>
          <w:rFonts w:asciiTheme="minorHAnsi" w:eastAsia="MS Mincho" w:hAnsiTheme="minorHAnsi"/>
          <w:color w:val="000000" w:themeColor="text1"/>
          <w:sz w:val="22"/>
          <w:szCs w:val="22"/>
          <w:lang w:eastAsia="ja-JP"/>
        </w:rPr>
        <w:t>IOK może zdecydować o nieprzyznaniu dofinansowania danemu wnioskodawcy w przypadku zaistnienia okoliczności uzasadniających podjęcie takiej decyzji, m.in.:</w:t>
      </w:r>
    </w:p>
    <w:p w:rsidR="007F5C29" w:rsidRPr="001E19B8" w:rsidRDefault="007F5C29" w:rsidP="007F5C29">
      <w:pPr>
        <w:pStyle w:val="Akapitzlist"/>
        <w:numPr>
          <w:ilvl w:val="6"/>
          <w:numId w:val="18"/>
        </w:numPr>
        <w:ind w:left="284" w:hanging="284"/>
        <w:jc w:val="both"/>
        <w:rPr>
          <w:rFonts w:asciiTheme="minorHAnsi" w:eastAsia="MS Mincho" w:hAnsiTheme="minorHAnsi"/>
          <w:color w:val="000000" w:themeColor="text1"/>
          <w:lang w:eastAsia="ja-JP"/>
        </w:rPr>
      </w:pPr>
      <w:r w:rsidRPr="001E19B8">
        <w:rPr>
          <w:rFonts w:asciiTheme="minorHAnsi" w:eastAsia="MS Mincho" w:hAnsiTheme="minorHAnsi"/>
          <w:color w:val="000000" w:themeColor="text1"/>
          <w:lang w:eastAsia="ja-JP"/>
        </w:rPr>
        <w:t>brak wystarczającego potencjału finansowego danego wnioskodawcy (zgodnie z kryteriami wyboru projektów zawartymi w niniejszym regulaminie) niezbędnego do realizacji wszystkich złożonych przez tego wnioskodawcę projektów, które uzyskały dofinansowanie;</w:t>
      </w:r>
    </w:p>
    <w:p w:rsidR="007F5C29" w:rsidRPr="001E19B8" w:rsidRDefault="007F5C29" w:rsidP="007F5C29">
      <w:pPr>
        <w:pStyle w:val="Akapitzlist"/>
        <w:numPr>
          <w:ilvl w:val="6"/>
          <w:numId w:val="18"/>
        </w:numPr>
        <w:ind w:left="284" w:hanging="284"/>
        <w:jc w:val="both"/>
        <w:rPr>
          <w:rFonts w:asciiTheme="minorHAnsi" w:eastAsia="MS Mincho" w:hAnsiTheme="minorHAnsi"/>
          <w:color w:val="000000" w:themeColor="text1"/>
          <w:lang w:eastAsia="ja-JP"/>
        </w:rPr>
      </w:pPr>
      <w:r w:rsidRPr="001E19B8">
        <w:rPr>
          <w:rFonts w:asciiTheme="minorHAnsi" w:eastAsia="MS Mincho" w:hAnsiTheme="minorHAnsi"/>
          <w:color w:val="000000" w:themeColor="text1"/>
          <w:lang w:eastAsia="ja-JP"/>
        </w:rPr>
        <w:t>ujawnienie podania przez wnioskodawcę nieprawdziwych informacji we wniosku o dofinansowanie projektu;</w:t>
      </w:r>
    </w:p>
    <w:p w:rsidR="00245312" w:rsidRPr="001E19B8" w:rsidRDefault="007F5C29" w:rsidP="002F7C5C">
      <w:pPr>
        <w:pStyle w:val="Akapitzlist"/>
        <w:numPr>
          <w:ilvl w:val="6"/>
          <w:numId w:val="18"/>
        </w:numPr>
        <w:ind w:left="284" w:hanging="284"/>
        <w:jc w:val="both"/>
        <w:rPr>
          <w:rFonts w:asciiTheme="minorHAnsi" w:eastAsia="MS Mincho" w:hAnsiTheme="minorHAnsi"/>
          <w:color w:val="000000" w:themeColor="text1"/>
          <w:lang w:eastAsia="ja-JP"/>
        </w:rPr>
      </w:pPr>
      <w:r w:rsidRPr="001E19B8">
        <w:rPr>
          <w:rFonts w:asciiTheme="minorHAnsi" w:eastAsia="MS Mincho" w:hAnsiTheme="minorHAnsi"/>
          <w:color w:val="000000" w:themeColor="text1"/>
          <w:lang w:eastAsia="ja-JP"/>
        </w:rPr>
        <w:t xml:space="preserve">wybranie do dofinansowania więcej niż jednego projektu w tym samym zakresie, rozumianym jako typy działań w projekcie, skierowanego do tej samej grupy docelowej (w sytuacji, gdy realizacja więcej niż jednego projektu skierowanego do tej samej grupy docelowej jest nieuzasadniona). W takim przypadku dofinansowanie otrzymuje ten projekt (lub projekty), który uzyskał największą liczbę punktów. </w:t>
      </w:r>
      <w:bookmarkStart w:id="130" w:name="_GoBack"/>
      <w:bookmarkEnd w:id="130"/>
    </w:p>
    <w:p w:rsidR="00C42269" w:rsidRPr="00C42269" w:rsidRDefault="00C42269" w:rsidP="002F7C5C">
      <w:pPr>
        <w:spacing w:line="276" w:lineRule="auto"/>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Wnioski o dofinansowanie projektu, które uzyskały wymaganą liczbę punktów i spełniły kryteria wyboru projektów, ale nie uzyskały dofinansowania z powodu</w:t>
      </w:r>
      <w:r w:rsidRPr="00C42269">
        <w:rPr>
          <w:rFonts w:asciiTheme="minorHAnsi" w:eastAsia="MS Mincho" w:hAnsiTheme="minorHAnsi"/>
          <w:sz w:val="22"/>
          <w:szCs w:val="22"/>
          <w:lang w:eastAsia="ja-JP"/>
        </w:rPr>
        <w:t xml:space="preserve"> wyczerpania </w:t>
      </w:r>
      <w:r w:rsidR="005F58F7">
        <w:rPr>
          <w:rFonts w:asciiTheme="minorHAnsi" w:eastAsia="MS Mincho" w:hAnsiTheme="minorHAnsi"/>
          <w:sz w:val="22"/>
          <w:szCs w:val="22"/>
          <w:lang w:eastAsia="ja-JP"/>
        </w:rPr>
        <w:t xml:space="preserve">limitu </w:t>
      </w:r>
      <w:r w:rsidRPr="00C42269">
        <w:rPr>
          <w:rFonts w:asciiTheme="minorHAnsi" w:eastAsia="MS Mincho" w:hAnsiTheme="minorHAnsi"/>
          <w:sz w:val="22"/>
          <w:szCs w:val="22"/>
          <w:lang w:eastAsia="ja-JP"/>
        </w:rPr>
        <w:t xml:space="preserve">alokacji </w:t>
      </w:r>
      <w:r w:rsidR="005F58F7" w:rsidRPr="005F58F7">
        <w:rPr>
          <w:rFonts w:asciiTheme="minorHAnsi" w:eastAsia="MS Mincho" w:hAnsiTheme="minorHAnsi"/>
          <w:sz w:val="22"/>
          <w:lang w:eastAsia="ja-JP"/>
        </w:rPr>
        <w:t>środków EFS dostępnych na konkurs</w:t>
      </w:r>
      <w:r>
        <w:rPr>
          <w:rFonts w:asciiTheme="minorHAnsi" w:eastAsia="MS Mincho" w:hAnsiTheme="minorHAnsi"/>
          <w:sz w:val="22"/>
          <w:szCs w:val="22"/>
          <w:lang w:eastAsia="ja-JP"/>
        </w:rPr>
        <w:t>,</w:t>
      </w:r>
      <w:r w:rsidRPr="00C42269">
        <w:rPr>
          <w:rFonts w:asciiTheme="minorHAnsi" w:eastAsia="MS Mincho" w:hAnsiTheme="minorHAnsi"/>
          <w:sz w:val="22"/>
          <w:szCs w:val="22"/>
          <w:lang w:eastAsia="ja-JP"/>
        </w:rPr>
        <w:t xml:space="preserve"> mog</w:t>
      </w:r>
      <w:r w:rsidRPr="00C42269">
        <w:rPr>
          <w:rFonts w:asciiTheme="minorHAnsi" w:eastAsia="MS Mincho" w:hAnsiTheme="minorHAnsi" w:hint="eastAsia"/>
          <w:sz w:val="22"/>
          <w:szCs w:val="22"/>
          <w:lang w:eastAsia="ja-JP"/>
        </w:rPr>
        <w:t>ą</w:t>
      </w:r>
      <w:r w:rsidRPr="00C42269">
        <w:rPr>
          <w:rFonts w:asciiTheme="minorHAnsi" w:eastAsia="MS Mincho" w:hAnsiTheme="minorHAnsi"/>
          <w:sz w:val="22"/>
          <w:szCs w:val="22"/>
          <w:lang w:eastAsia="ja-JP"/>
        </w:rPr>
        <w:t xml:space="preserve"> w późniejszym terminie zosta</w:t>
      </w:r>
      <w:r w:rsidRPr="00C42269">
        <w:rPr>
          <w:rFonts w:asciiTheme="minorHAnsi" w:eastAsia="MS Mincho" w:hAnsiTheme="minorHAnsi" w:hint="eastAsia"/>
          <w:sz w:val="22"/>
          <w:szCs w:val="22"/>
          <w:lang w:eastAsia="ja-JP"/>
        </w:rPr>
        <w:t>ć</w:t>
      </w:r>
      <w:r w:rsidRPr="00C42269">
        <w:rPr>
          <w:rFonts w:asciiTheme="minorHAnsi" w:eastAsia="MS Mincho" w:hAnsiTheme="minorHAnsi"/>
          <w:sz w:val="22"/>
          <w:szCs w:val="22"/>
          <w:lang w:eastAsia="ja-JP"/>
        </w:rPr>
        <w:t xml:space="preserve"> dofinansowane w ramach przeznaczonej alokacji na konkurs, w szczególności w wyniku zaistnienia następujących okoliczności:</w:t>
      </w:r>
    </w:p>
    <w:p w:rsidR="00C42269" w:rsidRPr="00C42269" w:rsidRDefault="00C42269" w:rsidP="002F7C5C">
      <w:pPr>
        <w:numPr>
          <w:ilvl w:val="0"/>
          <w:numId w:val="15"/>
        </w:numPr>
        <w:autoSpaceDE w:val="0"/>
        <w:autoSpaceDN w:val="0"/>
        <w:adjustRightInd w:val="0"/>
        <w:spacing w:line="276" w:lineRule="auto"/>
        <w:ind w:left="426" w:hanging="357"/>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odmowy podpisania umowy o dofinansowanie projektu przez wnioskodawcę, którego projekt został wybrany do dofinans</w:t>
      </w:r>
      <w:r>
        <w:rPr>
          <w:rFonts w:asciiTheme="minorHAnsi" w:eastAsia="MS Mincho" w:hAnsiTheme="minorHAnsi"/>
          <w:sz w:val="22"/>
          <w:szCs w:val="22"/>
          <w:lang w:eastAsia="ja-JP"/>
        </w:rPr>
        <w:t>owania w ramach danego konkursu;</w:t>
      </w:r>
    </w:p>
    <w:p w:rsidR="00C42269" w:rsidRPr="00C42269" w:rsidRDefault="00C42269" w:rsidP="002F7C5C">
      <w:pPr>
        <w:numPr>
          <w:ilvl w:val="0"/>
          <w:numId w:val="15"/>
        </w:numPr>
        <w:autoSpaceDE w:val="0"/>
        <w:autoSpaceDN w:val="0"/>
        <w:adjustRightInd w:val="0"/>
        <w:spacing w:line="276" w:lineRule="auto"/>
        <w:ind w:left="426" w:hanging="357"/>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odmowy IOK podpisania umowy o dofinansowanie projektu wybranego do dofinansowania </w:t>
      </w:r>
      <w:r>
        <w:rPr>
          <w:rFonts w:asciiTheme="minorHAnsi" w:eastAsia="MS Mincho" w:hAnsiTheme="minorHAnsi"/>
          <w:sz w:val="22"/>
          <w:szCs w:val="22"/>
          <w:lang w:eastAsia="ja-JP"/>
        </w:rPr>
        <w:t>w</w:t>
      </w:r>
      <w:r w:rsidR="005F58F7">
        <w:rPr>
          <w:rFonts w:asciiTheme="minorHAnsi" w:eastAsia="MS Mincho" w:hAnsiTheme="minorHAnsi"/>
          <w:sz w:val="22"/>
          <w:szCs w:val="22"/>
          <w:lang w:eastAsia="ja-JP"/>
        </w:rPr>
        <w:t> </w:t>
      </w:r>
      <w:r>
        <w:rPr>
          <w:rFonts w:asciiTheme="minorHAnsi" w:eastAsia="MS Mincho" w:hAnsiTheme="minorHAnsi"/>
          <w:sz w:val="22"/>
          <w:szCs w:val="22"/>
          <w:lang w:eastAsia="ja-JP"/>
        </w:rPr>
        <w:t>ramach danego konkursu;</w:t>
      </w:r>
    </w:p>
    <w:p w:rsidR="00C42269" w:rsidRPr="00C42269" w:rsidRDefault="00C42269" w:rsidP="002F7C5C">
      <w:pPr>
        <w:numPr>
          <w:ilvl w:val="0"/>
          <w:numId w:val="15"/>
        </w:numPr>
        <w:autoSpaceDE w:val="0"/>
        <w:autoSpaceDN w:val="0"/>
        <w:adjustRightInd w:val="0"/>
        <w:spacing w:line="276" w:lineRule="auto"/>
        <w:ind w:left="426" w:hanging="357"/>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powstania oszczędności przy realizacji projektów wybranych do dofinans</w:t>
      </w:r>
      <w:r>
        <w:rPr>
          <w:rFonts w:asciiTheme="minorHAnsi" w:eastAsia="MS Mincho" w:hAnsiTheme="minorHAnsi"/>
          <w:sz w:val="22"/>
          <w:szCs w:val="22"/>
          <w:lang w:eastAsia="ja-JP"/>
        </w:rPr>
        <w:t>owania w ramach danego konkursu;</w:t>
      </w:r>
    </w:p>
    <w:p w:rsidR="00C42269" w:rsidRPr="00C42269" w:rsidRDefault="00C42269" w:rsidP="002F7C5C">
      <w:pPr>
        <w:numPr>
          <w:ilvl w:val="0"/>
          <w:numId w:val="15"/>
        </w:numPr>
        <w:autoSpaceDE w:val="0"/>
        <w:autoSpaceDN w:val="0"/>
        <w:adjustRightInd w:val="0"/>
        <w:spacing w:line="276" w:lineRule="auto"/>
        <w:ind w:left="426" w:hanging="357"/>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rozwiązania umowy o dofinansowanie dla projektu wybranego do dofinansowania w ramach danego konkursu.</w:t>
      </w:r>
    </w:p>
    <w:p w:rsidR="000A603A" w:rsidRDefault="000A603A" w:rsidP="002F7C5C">
      <w:pPr>
        <w:autoSpaceDE w:val="0"/>
        <w:autoSpaceDN w:val="0"/>
        <w:adjustRightInd w:val="0"/>
        <w:spacing w:line="276" w:lineRule="auto"/>
        <w:ind w:left="360"/>
        <w:contextualSpacing/>
        <w:jc w:val="both"/>
        <w:rPr>
          <w:rFonts w:asciiTheme="minorHAnsi" w:eastAsia="MS Mincho" w:hAnsiTheme="minorHAnsi"/>
          <w:sz w:val="22"/>
          <w:szCs w:val="22"/>
          <w:lang w:eastAsia="ja-JP"/>
        </w:rPr>
      </w:pPr>
    </w:p>
    <w:p w:rsidR="00C42269" w:rsidRDefault="00A97D7F" w:rsidP="002F7C5C">
      <w:pPr>
        <w:spacing w:line="276" w:lineRule="auto"/>
        <w:jc w:val="both"/>
        <w:rPr>
          <w:rFonts w:asciiTheme="minorHAnsi" w:eastAsia="MS Mincho" w:hAnsiTheme="minorHAnsi"/>
          <w:sz w:val="22"/>
          <w:szCs w:val="22"/>
          <w:lang w:eastAsia="ja-JP"/>
        </w:rPr>
      </w:pPr>
      <w:r>
        <w:rPr>
          <w:rFonts w:asciiTheme="minorHAnsi" w:eastAsia="MS Mincho" w:hAnsiTheme="minorHAnsi"/>
          <w:sz w:val="22"/>
          <w:szCs w:val="22"/>
          <w:lang w:eastAsia="ja-JP"/>
        </w:rPr>
        <w:t>Decyzja IOK</w:t>
      </w:r>
      <w:r w:rsidR="00C42269" w:rsidRPr="00C42269">
        <w:rPr>
          <w:rFonts w:asciiTheme="minorHAnsi" w:eastAsia="MS Mincho" w:hAnsiTheme="minorHAnsi"/>
          <w:sz w:val="22"/>
          <w:szCs w:val="22"/>
          <w:lang w:eastAsia="ja-JP"/>
        </w:rPr>
        <w:t xml:space="preserve"> o dofinansowaniu dodatkowych wniosków o dofinansowanie projektu wynikająca z</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ww.</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przesłanek jest podejmowana zgodnie z kolejnością zamieszczenia wniosków o dofinansowanie projektu na liście ocenionych projektów, przy czym wybór ten musi objąć wszystkie projekty, które</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uzyskały taką samą liczbę punktów w ramach oceny.</w:t>
      </w:r>
    </w:p>
    <w:p w:rsidR="00C42269" w:rsidRPr="00A47635" w:rsidRDefault="00C42269" w:rsidP="002F7C5C">
      <w:pPr>
        <w:spacing w:line="276" w:lineRule="auto"/>
        <w:jc w:val="both"/>
        <w:rPr>
          <w:rFonts w:asciiTheme="minorHAnsi" w:eastAsia="MS Mincho" w:hAnsiTheme="minorHAnsi"/>
          <w:sz w:val="18"/>
          <w:szCs w:val="22"/>
          <w:lang w:eastAsia="ja-JP"/>
        </w:rPr>
      </w:pPr>
    </w:p>
    <w:p w:rsidR="00C42269" w:rsidRPr="00C42269" w:rsidRDefault="00C42269" w:rsidP="002F7C5C">
      <w:pPr>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lastRenderedPageBreak/>
        <w:t xml:space="preserve">Pisemna informacja o wyniku oceny wniosków o dofinansowanie projektu i rozstrzygnięciu konkursu wraz z uzasadnieniem przekazywana jest wnioskodawcy niezwłocznie po posiedzeniu ZWP, na którym dokonano wyboru wniosków do dofinansowania projektów. </w:t>
      </w:r>
    </w:p>
    <w:p w:rsidR="000A603A" w:rsidRPr="00A47635" w:rsidRDefault="000A603A" w:rsidP="002F7C5C">
      <w:pPr>
        <w:spacing w:line="276" w:lineRule="auto"/>
        <w:jc w:val="both"/>
        <w:rPr>
          <w:rFonts w:asciiTheme="minorHAnsi" w:eastAsia="MS Mincho" w:hAnsiTheme="minorHAnsi"/>
          <w:sz w:val="16"/>
          <w:szCs w:val="22"/>
          <w:lang w:eastAsia="ja-JP"/>
        </w:rPr>
      </w:pPr>
    </w:p>
    <w:p w:rsidR="00A47635" w:rsidRDefault="00C42269" w:rsidP="002F7C5C">
      <w:pPr>
        <w:shd w:val="clear" w:color="auto" w:fill="FFFFFF" w:themeFill="background1"/>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W przypadku wniosku o dofinansowanie projektu, który został ne</w:t>
      </w:r>
      <w:r>
        <w:rPr>
          <w:rFonts w:asciiTheme="minorHAnsi" w:eastAsia="MS Mincho" w:hAnsiTheme="minorHAnsi"/>
          <w:sz w:val="22"/>
          <w:szCs w:val="22"/>
          <w:lang w:eastAsia="ja-JP"/>
        </w:rPr>
        <w:t>gatywnie oceniony, informacja o </w:t>
      </w:r>
      <w:r w:rsidRPr="00C42269">
        <w:rPr>
          <w:rFonts w:asciiTheme="minorHAnsi" w:eastAsia="MS Mincho" w:hAnsiTheme="minorHAnsi"/>
          <w:sz w:val="22"/>
          <w:szCs w:val="22"/>
          <w:lang w:eastAsia="ja-JP"/>
        </w:rPr>
        <w:t xml:space="preserve">wyniku oceny jest przekazywana wnioskodawcy w formie pisemnej wraz z </w:t>
      </w:r>
      <w:r w:rsidRPr="00A47635">
        <w:rPr>
          <w:rFonts w:asciiTheme="minorHAnsi" w:eastAsia="MS Mincho" w:hAnsiTheme="minorHAnsi"/>
          <w:b/>
          <w:sz w:val="22"/>
          <w:szCs w:val="22"/>
          <w:lang w:eastAsia="ja-JP"/>
        </w:rPr>
        <w:t>pouczeniem o możliwości wniesienia protestu</w:t>
      </w:r>
      <w:r w:rsidRPr="00C42269">
        <w:rPr>
          <w:rFonts w:asciiTheme="minorHAnsi" w:eastAsia="MS Mincho" w:hAnsiTheme="minorHAnsi"/>
          <w:b/>
          <w:sz w:val="22"/>
          <w:szCs w:val="22"/>
          <w:lang w:eastAsia="ja-JP"/>
        </w:rPr>
        <w:t xml:space="preserve"> </w:t>
      </w:r>
      <w:r w:rsidRPr="00C42269">
        <w:rPr>
          <w:rFonts w:asciiTheme="minorHAnsi" w:eastAsia="Calibri" w:hAnsiTheme="minorHAnsi" w:cstheme="minorBidi"/>
          <w:b/>
          <w:sz w:val="22"/>
          <w:szCs w:val="22"/>
          <w:lang w:eastAsia="en-US"/>
        </w:rPr>
        <w:t xml:space="preserve">zgodnie z art. 46 ust. 5 </w:t>
      </w:r>
      <w:r w:rsidRPr="005919DC">
        <w:rPr>
          <w:rFonts w:asciiTheme="minorHAnsi" w:eastAsia="Calibri" w:hAnsiTheme="minorHAnsi" w:cstheme="minorBidi"/>
          <w:b/>
          <w:sz w:val="22"/>
          <w:szCs w:val="22"/>
          <w:lang w:eastAsia="en-US"/>
        </w:rPr>
        <w:t>ustawy wdrożeniowej</w:t>
      </w:r>
      <w:r w:rsidRPr="005919DC">
        <w:rPr>
          <w:rFonts w:asciiTheme="minorHAnsi" w:eastAsia="MS Mincho" w:hAnsiTheme="minorHAnsi"/>
          <w:sz w:val="22"/>
          <w:szCs w:val="22"/>
          <w:lang w:eastAsia="ja-JP"/>
        </w:rPr>
        <w:t>.</w:t>
      </w:r>
    </w:p>
    <w:p w:rsidR="00A47635" w:rsidRPr="00A47635" w:rsidRDefault="00A47635" w:rsidP="002F7C5C">
      <w:pPr>
        <w:shd w:val="clear" w:color="auto" w:fill="FFFFFF" w:themeFill="background1"/>
        <w:spacing w:line="276" w:lineRule="auto"/>
        <w:jc w:val="both"/>
        <w:rPr>
          <w:rFonts w:asciiTheme="minorHAnsi" w:eastAsia="MS Mincho" w:hAnsiTheme="minorHAnsi"/>
          <w:sz w:val="18"/>
          <w:szCs w:val="22"/>
          <w:lang w:eastAsia="ja-JP"/>
        </w:rPr>
      </w:pPr>
    </w:p>
    <w:p w:rsidR="001177BE" w:rsidRDefault="00C42269" w:rsidP="002F7C5C">
      <w:pPr>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Lista wniosków o dofinansowanie projektu, które spełniły kryteria i uzyskały wymaganą liczbę punktów, uszeregowanych według liczby uzyskanych punktów z wyróżnieniem tych, które otrzymały dofinansowanie zamieszczana jest na stronie internetowej </w:t>
      </w:r>
      <w:r w:rsidR="00E07088">
        <w:rPr>
          <w:rFonts w:asciiTheme="minorHAnsi" w:eastAsia="MS Mincho" w:hAnsiTheme="minorHAnsi"/>
          <w:sz w:val="22"/>
          <w:szCs w:val="22"/>
          <w:lang w:eastAsia="ja-JP"/>
        </w:rPr>
        <w:t xml:space="preserve">RPO WP 2014-2020 </w:t>
      </w:r>
      <w:hyperlink r:id="rId25" w:history="1">
        <w:r w:rsidRPr="00C42269">
          <w:rPr>
            <w:rFonts w:asciiTheme="minorHAnsi" w:eastAsiaTheme="minorHAnsi" w:hAnsiTheme="minorHAnsi" w:cstheme="minorBidi"/>
            <w:color w:val="0000FF" w:themeColor="hyperlink"/>
            <w:sz w:val="22"/>
            <w:szCs w:val="22"/>
            <w:u w:val="single"/>
            <w:lang w:eastAsia="en-US"/>
          </w:rPr>
          <w:t>www.rpo.pomorskie.eu</w:t>
        </w:r>
      </w:hyperlink>
      <w:r w:rsidRPr="00C42269">
        <w:rPr>
          <w:rFonts w:asciiTheme="minorHAnsi" w:eastAsiaTheme="minorHAnsi" w:hAnsiTheme="minorHAnsi" w:cstheme="minorBidi"/>
          <w:sz w:val="22"/>
          <w:szCs w:val="22"/>
          <w:lang w:eastAsia="en-US"/>
        </w:rPr>
        <w:t xml:space="preserve"> oraz na portalu funduszy europejskich </w:t>
      </w:r>
      <w:hyperlink r:id="rId26" w:history="1">
        <w:r w:rsidRPr="00A47635">
          <w:rPr>
            <w:rFonts w:asciiTheme="minorHAnsi" w:eastAsiaTheme="minorHAnsi" w:hAnsiTheme="minorHAnsi" w:cstheme="minorBidi"/>
            <w:color w:val="0000FF" w:themeColor="hyperlink"/>
            <w:sz w:val="22"/>
            <w:szCs w:val="22"/>
            <w:u w:val="single"/>
            <w:lang w:eastAsia="en-US"/>
          </w:rPr>
          <w:t>www.funduszeeuropejskie.gov.pl</w:t>
        </w:r>
      </w:hyperlink>
      <w:r w:rsidRPr="00A47635">
        <w:rPr>
          <w:rFonts w:asciiTheme="minorHAnsi" w:eastAsiaTheme="minorHAnsi" w:hAnsiTheme="minorHAnsi" w:cstheme="minorBidi"/>
          <w:sz w:val="22"/>
          <w:szCs w:val="22"/>
          <w:lang w:eastAsia="en-US"/>
        </w:rPr>
        <w:t xml:space="preserve"> </w:t>
      </w:r>
      <w:r w:rsidRPr="00C42269">
        <w:rPr>
          <w:rFonts w:asciiTheme="minorHAnsi" w:eastAsia="MS Mincho" w:hAnsiTheme="minorHAnsi"/>
          <w:sz w:val="22"/>
          <w:szCs w:val="22"/>
          <w:lang w:eastAsia="ja-JP"/>
        </w:rPr>
        <w:t xml:space="preserve">nie później niż w terminie </w:t>
      </w:r>
      <w:r w:rsidRPr="00C42269">
        <w:rPr>
          <w:rFonts w:asciiTheme="minorHAnsi" w:eastAsia="MS Mincho" w:hAnsiTheme="minorHAnsi"/>
          <w:b/>
          <w:sz w:val="22"/>
          <w:szCs w:val="22"/>
          <w:lang w:eastAsia="ja-JP"/>
        </w:rPr>
        <w:t>7</w:t>
      </w:r>
      <w:r w:rsidR="000F1E3B">
        <w:rPr>
          <w:rFonts w:asciiTheme="minorHAnsi" w:eastAsia="MS Mincho" w:hAnsiTheme="minorHAnsi"/>
          <w:b/>
          <w:sz w:val="22"/>
          <w:szCs w:val="22"/>
          <w:lang w:eastAsia="ja-JP"/>
        </w:rPr>
        <w:t> </w:t>
      </w:r>
      <w:r w:rsidRPr="00C42269">
        <w:rPr>
          <w:rFonts w:asciiTheme="minorHAnsi" w:eastAsia="MS Mincho" w:hAnsiTheme="minorHAnsi"/>
          <w:b/>
          <w:sz w:val="22"/>
          <w:szCs w:val="22"/>
          <w:lang w:eastAsia="ja-JP"/>
        </w:rPr>
        <w:t>dni kalendarzowych</w:t>
      </w:r>
      <w:r w:rsidRPr="00C42269">
        <w:rPr>
          <w:rFonts w:asciiTheme="minorHAnsi" w:eastAsia="MS Mincho" w:hAnsiTheme="minorHAnsi"/>
          <w:sz w:val="22"/>
          <w:szCs w:val="22"/>
          <w:lang w:eastAsia="ja-JP"/>
        </w:rPr>
        <w:t xml:space="preserve"> od dnia rozstrzygnięcia konkursu. </w:t>
      </w:r>
    </w:p>
    <w:p w:rsidR="001177BE" w:rsidRDefault="001177BE" w:rsidP="002F7C5C">
      <w:pPr>
        <w:spacing w:line="276" w:lineRule="auto"/>
        <w:rPr>
          <w:rFonts w:asciiTheme="minorHAnsi" w:eastAsia="MS Mincho" w:hAnsiTheme="minorHAnsi"/>
          <w:sz w:val="22"/>
          <w:szCs w:val="22"/>
          <w:lang w:eastAsia="ja-JP"/>
        </w:rPr>
      </w:pPr>
      <w:r>
        <w:rPr>
          <w:rFonts w:asciiTheme="minorHAnsi" w:eastAsia="MS Mincho" w:hAnsiTheme="minorHAnsi"/>
          <w:sz w:val="22"/>
          <w:szCs w:val="22"/>
          <w:lang w:eastAsia="ja-JP"/>
        </w:rPr>
        <w:br w:type="page"/>
      </w:r>
    </w:p>
    <w:p w:rsidR="00A47635" w:rsidRPr="00A47635" w:rsidRDefault="00A47635" w:rsidP="002F7C5C">
      <w:pPr>
        <w:pStyle w:val="Akapitzlist"/>
        <w:numPr>
          <w:ilvl w:val="1"/>
          <w:numId w:val="6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31" w:name="_Toc462230837"/>
      <w:r w:rsidRPr="00A47635">
        <w:rPr>
          <w:rFonts w:asciiTheme="minorHAnsi" w:eastAsiaTheme="majorEastAsia" w:hAnsiTheme="minorHAnsi"/>
          <w:b/>
          <w:bCs/>
          <w:iCs/>
          <w:color w:val="FFFFFF" w:themeColor="background1"/>
          <w:sz w:val="24"/>
        </w:rPr>
        <w:lastRenderedPageBreak/>
        <w:t>PROCEDURA ODWOŁAWCZA</w:t>
      </w:r>
      <w:bookmarkEnd w:id="131"/>
    </w:p>
    <w:p w:rsidR="00A47635" w:rsidRDefault="00A47635" w:rsidP="002F7C5C">
      <w:pPr>
        <w:spacing w:line="276" w:lineRule="auto"/>
        <w:jc w:val="both"/>
        <w:rPr>
          <w:rFonts w:asciiTheme="minorHAnsi" w:eastAsiaTheme="minorHAnsi" w:hAnsiTheme="minorHAnsi" w:cstheme="minorBidi"/>
          <w:b/>
          <w:sz w:val="22"/>
          <w:szCs w:val="22"/>
          <w:lang w:eastAsia="en-US"/>
        </w:rPr>
      </w:pPr>
      <w:bookmarkStart w:id="132" w:name="_Toc422301679"/>
    </w:p>
    <w:p w:rsidR="00F953F8" w:rsidRDefault="00F953F8" w:rsidP="002F7C5C">
      <w:pPr>
        <w:spacing w:line="276" w:lineRule="auto"/>
        <w:jc w:val="both"/>
        <w:rPr>
          <w:rFonts w:asciiTheme="minorHAnsi" w:eastAsiaTheme="minorHAnsi" w:hAnsiTheme="minorHAnsi" w:cstheme="minorBidi"/>
          <w:b/>
          <w:sz w:val="22"/>
          <w:szCs w:val="22"/>
          <w:lang w:eastAsia="en-US"/>
        </w:rPr>
      </w:pPr>
      <w:r w:rsidRPr="003B1479">
        <w:rPr>
          <w:rFonts w:asciiTheme="minorHAnsi" w:eastAsiaTheme="minorHAnsi" w:hAnsiTheme="minorHAnsi" w:cstheme="minorBidi"/>
          <w:b/>
          <w:sz w:val="22"/>
          <w:szCs w:val="22"/>
          <w:lang w:eastAsia="en-US"/>
        </w:rPr>
        <w:t>POSTĘPOWANIE Z WNIOSKAMI O DOFINANSOWANIE PROJEKTU NIE WYBRANYMI DO</w:t>
      </w:r>
      <w:r w:rsidR="000F1E3B">
        <w:rPr>
          <w:rFonts w:asciiTheme="minorHAnsi" w:eastAsiaTheme="minorHAnsi" w:hAnsiTheme="minorHAnsi" w:cstheme="minorBidi"/>
          <w:b/>
          <w:sz w:val="22"/>
          <w:szCs w:val="22"/>
          <w:lang w:eastAsia="en-US"/>
        </w:rPr>
        <w:t> </w:t>
      </w:r>
      <w:r w:rsidRPr="003B1479">
        <w:rPr>
          <w:rFonts w:asciiTheme="minorHAnsi" w:eastAsiaTheme="minorHAnsi" w:hAnsiTheme="minorHAnsi" w:cstheme="minorBidi"/>
          <w:b/>
          <w:sz w:val="22"/>
          <w:szCs w:val="22"/>
          <w:lang w:eastAsia="en-US"/>
        </w:rPr>
        <w:t>DOFINANSOWANIA PO ROZSTRZYGNIĘCIU KONKURSU</w:t>
      </w:r>
    </w:p>
    <w:p w:rsidR="00BE4EF8" w:rsidRDefault="00BE4EF8" w:rsidP="002F7C5C">
      <w:pPr>
        <w:shd w:val="clear" w:color="auto" w:fill="FFFFFF" w:themeFill="background1"/>
        <w:autoSpaceDE w:val="0"/>
        <w:autoSpaceDN w:val="0"/>
        <w:adjustRightInd w:val="0"/>
        <w:spacing w:line="276" w:lineRule="auto"/>
        <w:jc w:val="both"/>
        <w:rPr>
          <w:rFonts w:asciiTheme="minorHAnsi" w:hAnsiTheme="minorHAnsi"/>
          <w:sz w:val="22"/>
        </w:rPr>
      </w:pPr>
    </w:p>
    <w:p w:rsidR="00A47635" w:rsidRDefault="003B1479" w:rsidP="002F7C5C">
      <w:pPr>
        <w:shd w:val="clear" w:color="auto" w:fill="FFFFFF" w:themeFill="background1"/>
        <w:autoSpaceDE w:val="0"/>
        <w:autoSpaceDN w:val="0"/>
        <w:adjustRightInd w:val="0"/>
        <w:spacing w:line="276" w:lineRule="auto"/>
        <w:jc w:val="both"/>
        <w:rPr>
          <w:rFonts w:asciiTheme="minorHAnsi" w:hAnsiTheme="minorHAnsi"/>
          <w:sz w:val="22"/>
        </w:rPr>
      </w:pPr>
      <w:r w:rsidRPr="003B1479">
        <w:rPr>
          <w:rFonts w:asciiTheme="minorHAnsi" w:hAnsiTheme="minorHAnsi"/>
          <w:sz w:val="22"/>
        </w:rPr>
        <w:t xml:space="preserve">Procedura odwoławcza prowadzona będzie na </w:t>
      </w:r>
      <w:r w:rsidR="000F1E3B">
        <w:rPr>
          <w:rFonts w:asciiTheme="minorHAnsi" w:hAnsiTheme="minorHAnsi"/>
          <w:sz w:val="22"/>
        </w:rPr>
        <w:t xml:space="preserve">podstawie zapisów rozdziału 15 </w:t>
      </w:r>
      <w:r w:rsidR="000F1E3B" w:rsidRPr="000F1E3B">
        <w:rPr>
          <w:rFonts w:asciiTheme="minorHAnsi" w:hAnsiTheme="minorHAnsi"/>
          <w:i/>
          <w:sz w:val="22"/>
        </w:rPr>
        <w:t>Procedura odwoławcza</w:t>
      </w:r>
      <w:r w:rsidRPr="003B1479">
        <w:rPr>
          <w:rFonts w:asciiTheme="minorHAnsi" w:hAnsiTheme="minorHAnsi"/>
          <w:sz w:val="22"/>
        </w:rPr>
        <w:t xml:space="preserve"> </w:t>
      </w:r>
      <w:r w:rsidRPr="005919DC">
        <w:rPr>
          <w:rFonts w:asciiTheme="minorHAnsi" w:hAnsiTheme="minorHAnsi"/>
          <w:sz w:val="22"/>
        </w:rPr>
        <w:t>ustawy wdrożeniowej.</w:t>
      </w:r>
      <w:r w:rsidRPr="003B1479">
        <w:rPr>
          <w:rFonts w:asciiTheme="minorHAnsi" w:hAnsiTheme="minorHAnsi"/>
          <w:sz w:val="22"/>
        </w:rPr>
        <w:t xml:space="preserve"> </w:t>
      </w:r>
    </w:p>
    <w:p w:rsidR="003B1479" w:rsidRPr="003B1479" w:rsidRDefault="003B1479" w:rsidP="002F7C5C">
      <w:pPr>
        <w:shd w:val="clear" w:color="auto" w:fill="FFFFFF" w:themeFill="background1"/>
        <w:autoSpaceDE w:val="0"/>
        <w:autoSpaceDN w:val="0"/>
        <w:adjustRightInd w:val="0"/>
        <w:spacing w:line="276" w:lineRule="auto"/>
        <w:jc w:val="both"/>
        <w:rPr>
          <w:rFonts w:asciiTheme="minorHAnsi" w:hAnsiTheme="minorHAnsi"/>
          <w:sz w:val="22"/>
        </w:rPr>
      </w:pPr>
      <w:r w:rsidRPr="003B1479">
        <w:rPr>
          <w:rFonts w:asciiTheme="minorHAnsi" w:hAnsiTheme="minorHAnsi"/>
          <w:sz w:val="22"/>
        </w:rPr>
        <w:t>Prawo do wniesienia środka zaskarżenia w ramach proce</w:t>
      </w:r>
      <w:r w:rsidR="000F1E3B">
        <w:rPr>
          <w:rFonts w:asciiTheme="minorHAnsi" w:hAnsiTheme="minorHAnsi"/>
          <w:sz w:val="22"/>
        </w:rPr>
        <w:t>dury odwoławczej przysługuje na każdym </w:t>
      </w:r>
      <w:r w:rsidRPr="003B1479">
        <w:rPr>
          <w:rFonts w:asciiTheme="minorHAnsi" w:hAnsiTheme="minorHAnsi"/>
          <w:sz w:val="22"/>
        </w:rPr>
        <w:t>etapie oceny wniosku o dofina</w:t>
      </w:r>
      <w:r>
        <w:rPr>
          <w:rFonts w:asciiTheme="minorHAnsi" w:hAnsiTheme="minorHAnsi"/>
          <w:sz w:val="22"/>
        </w:rPr>
        <w:t>nsowanie projektu wybieranego w </w:t>
      </w:r>
      <w:r w:rsidRPr="003B1479">
        <w:rPr>
          <w:rFonts w:asciiTheme="minorHAnsi" w:hAnsiTheme="minorHAnsi"/>
          <w:sz w:val="22"/>
        </w:rPr>
        <w:t>trybie konkursowym. Środkiem zaskarżenia przysługującym wnioskodawcy jest pisemny protest.</w:t>
      </w:r>
    </w:p>
    <w:p w:rsidR="005919DC" w:rsidRPr="003B1479" w:rsidRDefault="005919DC" w:rsidP="002F7C5C">
      <w:pPr>
        <w:autoSpaceDE w:val="0"/>
        <w:autoSpaceDN w:val="0"/>
        <w:adjustRightInd w:val="0"/>
        <w:spacing w:line="276" w:lineRule="auto"/>
        <w:jc w:val="both"/>
        <w:rPr>
          <w:rFonts w:asciiTheme="minorHAnsi" w:hAnsiTheme="minorHAnsi"/>
          <w:sz w:val="22"/>
        </w:rPr>
      </w:pPr>
    </w:p>
    <w:p w:rsidR="003B1479" w:rsidRPr="003B1479" w:rsidRDefault="003B1479" w:rsidP="002F7C5C">
      <w:pPr>
        <w:autoSpaceDE w:val="0"/>
        <w:autoSpaceDN w:val="0"/>
        <w:adjustRightInd w:val="0"/>
        <w:spacing w:line="276" w:lineRule="auto"/>
        <w:jc w:val="both"/>
        <w:rPr>
          <w:rFonts w:asciiTheme="minorHAnsi" w:hAnsiTheme="minorHAnsi"/>
          <w:sz w:val="22"/>
        </w:rPr>
      </w:pPr>
      <w:r w:rsidRPr="003B1479">
        <w:rPr>
          <w:rFonts w:asciiTheme="minorHAnsi" w:hAnsiTheme="minorHAnsi"/>
          <w:sz w:val="22"/>
        </w:rPr>
        <w:t xml:space="preserve">Protest wnoszony jest bezpośrednio do </w:t>
      </w:r>
      <w:r w:rsidRPr="003B1479">
        <w:rPr>
          <w:rFonts w:asciiTheme="minorHAnsi" w:hAnsiTheme="minorHAnsi"/>
          <w:b/>
          <w:sz w:val="22"/>
        </w:rPr>
        <w:t>Instytucji Zarządzającej RPO WP</w:t>
      </w:r>
      <w:r w:rsidRPr="003B1479">
        <w:rPr>
          <w:rFonts w:asciiTheme="minorHAnsi" w:hAnsiTheme="minorHAnsi"/>
          <w:sz w:val="22"/>
        </w:rPr>
        <w:t>,</w:t>
      </w:r>
      <w:r w:rsidRPr="003B1479">
        <w:rPr>
          <w:rFonts w:asciiTheme="minorHAnsi" w:hAnsiTheme="minorHAnsi"/>
          <w:b/>
          <w:sz w:val="22"/>
        </w:rPr>
        <w:t xml:space="preserve"> </w:t>
      </w:r>
      <w:r w:rsidRPr="003B1479">
        <w:rPr>
          <w:rFonts w:asciiTheme="minorHAnsi" w:hAnsiTheme="minorHAnsi"/>
          <w:sz w:val="22"/>
        </w:rPr>
        <w:t xml:space="preserve">w terminie </w:t>
      </w:r>
      <w:r w:rsidRPr="003B1479">
        <w:rPr>
          <w:rFonts w:asciiTheme="minorHAnsi" w:hAnsiTheme="minorHAnsi"/>
          <w:b/>
          <w:sz w:val="22"/>
        </w:rPr>
        <w:t>14 dni</w:t>
      </w:r>
      <w:r w:rsidRPr="003B1479">
        <w:rPr>
          <w:rFonts w:asciiTheme="minorHAnsi" w:hAnsiTheme="minorHAnsi"/>
          <w:sz w:val="22"/>
        </w:rPr>
        <w:t xml:space="preserve"> </w:t>
      </w:r>
      <w:r w:rsidRPr="003B1479">
        <w:rPr>
          <w:rFonts w:asciiTheme="minorHAnsi" w:hAnsiTheme="minorHAnsi"/>
          <w:b/>
          <w:sz w:val="22"/>
        </w:rPr>
        <w:t>kalendarzowych</w:t>
      </w:r>
      <w:r w:rsidRPr="003B1479">
        <w:rPr>
          <w:rFonts w:asciiTheme="minorHAnsi" w:hAnsiTheme="minorHAnsi"/>
          <w:sz w:val="22"/>
        </w:rPr>
        <w:t xml:space="preserve"> od dnia doręczenia wnioskodawcy pisemnej informacji o negatywnej ocenie projektu. </w:t>
      </w:r>
    </w:p>
    <w:p w:rsidR="00CE3111" w:rsidRDefault="00CE3111" w:rsidP="002F7C5C">
      <w:pPr>
        <w:spacing w:line="276" w:lineRule="auto"/>
        <w:rPr>
          <w:rFonts w:asciiTheme="minorHAnsi" w:hAnsiTheme="minorHAnsi"/>
          <w:sz w:val="22"/>
        </w:rPr>
      </w:pPr>
    </w:p>
    <w:p w:rsidR="003B1479" w:rsidRPr="00CE3111" w:rsidRDefault="003B1479" w:rsidP="002F7C5C">
      <w:pPr>
        <w:spacing w:line="276" w:lineRule="auto"/>
        <w:rPr>
          <w:rFonts w:asciiTheme="minorHAnsi" w:hAnsiTheme="minorHAnsi"/>
          <w:sz w:val="22"/>
        </w:rPr>
      </w:pPr>
      <w:r w:rsidRPr="003B1479">
        <w:rPr>
          <w:rFonts w:asciiTheme="minorHAnsi" w:hAnsiTheme="minorHAnsi"/>
          <w:sz w:val="22"/>
        </w:rPr>
        <w:t xml:space="preserve">Protest składany jest w: </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Departamencie Europejskiego Funduszu Społecznego</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 xml:space="preserve">Urzędu Marszałkowskiego Województwa Pomorskiego (DEFS UMWP) </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z siedzibą przy ul. Augustyńskiego 2, 80-819 Gdańsk,</w:t>
      </w:r>
    </w:p>
    <w:p w:rsidR="003B1479" w:rsidRPr="003B1479" w:rsidRDefault="003B1479" w:rsidP="002F7C5C">
      <w:pPr>
        <w:autoSpaceDE w:val="0"/>
        <w:autoSpaceDN w:val="0"/>
        <w:adjustRightInd w:val="0"/>
        <w:spacing w:line="276" w:lineRule="auto"/>
        <w:jc w:val="center"/>
        <w:rPr>
          <w:rFonts w:asciiTheme="minorHAnsi" w:hAnsiTheme="minorHAnsi"/>
          <w:sz w:val="22"/>
        </w:rPr>
      </w:pPr>
      <w:r w:rsidRPr="003B1479">
        <w:rPr>
          <w:rFonts w:asciiTheme="minorHAnsi" w:hAnsiTheme="minorHAnsi"/>
          <w:b/>
          <w:sz w:val="22"/>
        </w:rPr>
        <w:t>w SEKRETARIACIE - pokój nr 33.</w:t>
      </w: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 xml:space="preserve">Negatywną oceną </w:t>
      </w:r>
      <w:r w:rsidR="00D96CD9">
        <w:rPr>
          <w:rFonts w:asciiTheme="minorHAnsi" w:eastAsia="Calibri" w:hAnsiTheme="minorHAnsi"/>
          <w:sz w:val="22"/>
          <w:szCs w:val="22"/>
          <w:lang w:eastAsia="en-US"/>
        </w:rPr>
        <w:t>wniosku</w:t>
      </w:r>
      <w:r w:rsidR="00D96CD9" w:rsidRPr="00407583">
        <w:rPr>
          <w:rFonts w:asciiTheme="minorHAnsi" w:eastAsia="Calibri" w:hAnsiTheme="minorHAnsi"/>
          <w:sz w:val="22"/>
          <w:szCs w:val="22"/>
          <w:lang w:eastAsia="en-US"/>
        </w:rPr>
        <w:t xml:space="preserve"> o dofinansowanie projektu</w:t>
      </w:r>
      <w:r w:rsidRPr="00F953F8">
        <w:rPr>
          <w:rFonts w:asciiTheme="minorHAnsi" w:eastAsiaTheme="minorHAnsi" w:hAnsiTheme="minorHAnsi" w:cstheme="minorBidi"/>
          <w:sz w:val="22"/>
          <w:szCs w:val="22"/>
          <w:lang w:eastAsia="en-US"/>
        </w:rPr>
        <w:t xml:space="preserve"> jest ocena, w ramach której:</w:t>
      </w:r>
    </w:p>
    <w:p w:rsidR="00F953F8" w:rsidRPr="00F953F8" w:rsidRDefault="00F953F8" w:rsidP="002F7C5C">
      <w:pPr>
        <w:numPr>
          <w:ilvl w:val="0"/>
          <w:numId w:val="4"/>
        </w:numPr>
        <w:autoSpaceDE w:val="0"/>
        <w:autoSpaceDN w:val="0"/>
        <w:adjustRightInd w:val="0"/>
        <w:spacing w:after="200" w:line="276" w:lineRule="auto"/>
        <w:ind w:left="426"/>
        <w:contextualSpacing/>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nie uzyskał on wymaganej liczby punktów lub nie spełnił kryteriów wyboru projektów, na skutek czego nie może być wybrany do dofinansowania albo skie</w:t>
      </w:r>
      <w:r w:rsidR="003B1479">
        <w:rPr>
          <w:rFonts w:asciiTheme="minorHAnsi" w:eastAsiaTheme="minorHAnsi" w:hAnsiTheme="minorHAnsi" w:cstheme="minorBidi"/>
          <w:sz w:val="22"/>
          <w:szCs w:val="22"/>
          <w:lang w:eastAsia="en-US"/>
        </w:rPr>
        <w:t>rowany do kolejnego etapu oceny;</w:t>
      </w:r>
    </w:p>
    <w:p w:rsidR="00F953F8" w:rsidRPr="00F953F8" w:rsidRDefault="00F953F8" w:rsidP="002F7C5C">
      <w:pPr>
        <w:numPr>
          <w:ilvl w:val="0"/>
          <w:numId w:val="4"/>
        </w:numPr>
        <w:autoSpaceDE w:val="0"/>
        <w:autoSpaceDN w:val="0"/>
        <w:adjustRightInd w:val="0"/>
        <w:spacing w:after="200" w:line="276" w:lineRule="auto"/>
        <w:ind w:left="426"/>
        <w:contextualSpacing/>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uzyskał on wymaganą liczbę punktów lub spełnił kryteria wyboru projektów, jednak kwota przeznaczona na dofinansowanie projektów w konkursie nie wystarcza na wybranie go do</w:t>
      </w:r>
      <w:r w:rsidR="000F1E3B">
        <w:rPr>
          <w:rFonts w:asciiTheme="minorHAnsi" w:eastAsiaTheme="minorHAnsi" w:hAnsiTheme="minorHAnsi" w:cstheme="minorBidi"/>
          <w:sz w:val="22"/>
          <w:szCs w:val="22"/>
          <w:lang w:eastAsia="en-US"/>
        </w:rPr>
        <w:t> </w:t>
      </w:r>
      <w:r w:rsidRPr="00F953F8">
        <w:rPr>
          <w:rFonts w:asciiTheme="minorHAnsi" w:eastAsiaTheme="minorHAnsi" w:hAnsiTheme="minorHAnsi" w:cstheme="minorBidi"/>
          <w:sz w:val="22"/>
          <w:szCs w:val="22"/>
          <w:lang w:eastAsia="en-US"/>
        </w:rPr>
        <w:t>dofinansowania.</w:t>
      </w: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3B1479" w:rsidRPr="003B1479" w:rsidRDefault="003B147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3B1479">
        <w:rPr>
          <w:rFonts w:asciiTheme="minorHAnsi" w:eastAsiaTheme="minorHAnsi" w:hAnsiTheme="minorHAnsi" w:cstheme="minorBidi"/>
          <w:sz w:val="22"/>
          <w:szCs w:val="22"/>
          <w:lang w:eastAsia="en-US"/>
        </w:rPr>
        <w:t xml:space="preserve">W przypadku </w:t>
      </w:r>
      <w:r w:rsidRPr="003B1479">
        <w:rPr>
          <w:rFonts w:asciiTheme="minorHAnsi" w:eastAsiaTheme="minorHAnsi" w:hAnsiTheme="minorHAnsi" w:cstheme="minorBidi"/>
          <w:b/>
          <w:sz w:val="22"/>
          <w:szCs w:val="22"/>
          <w:lang w:eastAsia="en-US"/>
        </w:rPr>
        <w:t>uwzględnienia protestu</w:t>
      </w:r>
      <w:r w:rsidRPr="003B1479">
        <w:rPr>
          <w:rFonts w:asciiTheme="minorHAnsi" w:eastAsiaTheme="minorHAnsi" w:hAnsiTheme="minorHAnsi" w:cstheme="minorBidi"/>
          <w:sz w:val="22"/>
          <w:szCs w:val="22"/>
          <w:lang w:eastAsia="en-US"/>
        </w:rPr>
        <w:t xml:space="preserve"> w wyniku przeprowadzenia procedury odwoławczej, IZ RPO WP może odpowiednio skierować projekt do właściwego etapu oceny albo umieścić go</w:t>
      </w:r>
      <w:r w:rsidR="000F1E3B">
        <w:rPr>
          <w:rFonts w:asciiTheme="minorHAnsi" w:eastAsiaTheme="minorHAnsi" w:hAnsiTheme="minorHAnsi" w:cstheme="minorBidi"/>
          <w:sz w:val="22"/>
          <w:szCs w:val="22"/>
          <w:lang w:eastAsia="en-US"/>
        </w:rPr>
        <w:t xml:space="preserve"> </w:t>
      </w:r>
      <w:r w:rsidRPr="003B1479">
        <w:rPr>
          <w:rFonts w:asciiTheme="minorHAnsi" w:eastAsiaTheme="minorHAnsi" w:hAnsiTheme="minorHAnsi" w:cstheme="minorBidi"/>
          <w:sz w:val="22"/>
          <w:szCs w:val="22"/>
          <w:lang w:eastAsia="en-US"/>
        </w:rPr>
        <w:t xml:space="preserve">na liście projektów wybranych do dofinansowania, informując o tym wnioskodawcę. Natomiast w przypadku </w:t>
      </w:r>
      <w:r w:rsidRPr="003B1479">
        <w:rPr>
          <w:rFonts w:asciiTheme="minorHAnsi" w:eastAsiaTheme="minorHAnsi" w:hAnsiTheme="minorHAnsi" w:cstheme="minorBidi"/>
          <w:b/>
          <w:sz w:val="22"/>
          <w:szCs w:val="22"/>
          <w:lang w:eastAsia="en-US"/>
        </w:rPr>
        <w:t>nieuwzględnienia protestu</w:t>
      </w:r>
      <w:r w:rsidRPr="003B1479">
        <w:rPr>
          <w:rFonts w:asciiTheme="minorHAnsi" w:eastAsiaTheme="minorHAnsi" w:hAnsiTheme="minorHAnsi" w:cstheme="minorBidi"/>
          <w:sz w:val="22"/>
          <w:szCs w:val="22"/>
          <w:lang w:eastAsia="en-US"/>
        </w:rPr>
        <w:t xml:space="preserve"> lub pozostawienia go bez rozpatrzenia wnioskodawca będzie miał prawo wniesienia w tym zakresie skargi do wojewódzkiego sądu administracyjnego. </w:t>
      </w:r>
    </w:p>
    <w:p w:rsidR="003B1479" w:rsidRPr="003B1479" w:rsidRDefault="003B147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11517F" w:rsidRDefault="003B1479" w:rsidP="002F7C5C">
      <w:pPr>
        <w:spacing w:line="276" w:lineRule="auto"/>
        <w:jc w:val="both"/>
        <w:rPr>
          <w:rFonts w:asciiTheme="minorHAnsi" w:eastAsiaTheme="minorHAnsi" w:hAnsiTheme="minorHAnsi" w:cstheme="minorBidi"/>
          <w:sz w:val="22"/>
          <w:szCs w:val="22"/>
          <w:lang w:eastAsia="en-US"/>
        </w:rPr>
      </w:pPr>
      <w:r w:rsidRPr="003B1479">
        <w:rPr>
          <w:rFonts w:asciiTheme="minorHAnsi" w:eastAsiaTheme="minorHAnsi" w:hAnsiTheme="minorHAnsi" w:cstheme="minorBidi"/>
          <w:sz w:val="22"/>
          <w:szCs w:val="22"/>
          <w:lang w:eastAsia="en-US"/>
        </w:rPr>
        <w:t>Procedura odwoławcza nie wstrzymuje zawierania umów z wnioskodawcami, których projekty zostały wybrane do dofinansowania w ramach danego konkursu. Oznacza to, że w odniesieniu do wniosków o</w:t>
      </w:r>
      <w:r w:rsidR="000F1E3B">
        <w:rPr>
          <w:rFonts w:asciiTheme="minorHAnsi" w:eastAsiaTheme="minorHAnsi" w:hAnsiTheme="minorHAnsi" w:cstheme="minorBidi"/>
          <w:sz w:val="22"/>
          <w:szCs w:val="22"/>
          <w:lang w:eastAsia="en-US"/>
        </w:rPr>
        <w:t> </w:t>
      </w:r>
      <w:r w:rsidRPr="003B1479">
        <w:rPr>
          <w:rFonts w:asciiTheme="minorHAnsi" w:eastAsiaTheme="minorHAnsi" w:hAnsiTheme="minorHAnsi" w:cstheme="minorBidi"/>
          <w:sz w:val="22"/>
          <w:szCs w:val="22"/>
          <w:lang w:eastAsia="en-US"/>
        </w:rPr>
        <w:t>dofinansowanie projektu nieobjętych procedurą odwoławczą ich ocena odbywa się w normalnym trybie przewidzianym systemem realizacji, z zawarciem umowy o dofinansowanie projektu włącznie.</w:t>
      </w:r>
    </w:p>
    <w:p w:rsidR="0011517F" w:rsidRDefault="0011517F"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A47635" w:rsidRDefault="000A603A" w:rsidP="002F7C5C">
      <w:pPr>
        <w:pStyle w:val="Akapitzlist"/>
        <w:numPr>
          <w:ilvl w:val="3"/>
          <w:numId w:val="18"/>
        </w:numPr>
        <w:shd w:val="clear" w:color="auto" w:fill="548DD4" w:themeFill="text2" w:themeFillTint="99"/>
        <w:spacing w:after="0"/>
        <w:ind w:left="426" w:hanging="426"/>
        <w:jc w:val="both"/>
        <w:outlineLvl w:val="0"/>
      </w:pPr>
      <w:bookmarkStart w:id="133" w:name="_Toc422301680"/>
      <w:bookmarkStart w:id="134" w:name="_Toc462230838"/>
      <w:bookmarkEnd w:id="132"/>
      <w:r w:rsidRPr="00A47635">
        <w:rPr>
          <w:rFonts w:ascii="Calibri" w:eastAsia="Calibri" w:hAnsi="Calibri"/>
          <w:b/>
          <w:bCs/>
          <w:color w:val="FFFFFF" w:themeColor="background1"/>
          <w:sz w:val="28"/>
          <w:szCs w:val="28"/>
        </w:rPr>
        <w:lastRenderedPageBreak/>
        <w:t>OGÓLNE WARUNKI ZAWARCIA UMOWY O DOFINANSOWANIE PROJEKT</w:t>
      </w:r>
      <w:bookmarkEnd w:id="133"/>
      <w:r w:rsidR="000F1E3B">
        <w:rPr>
          <w:rFonts w:ascii="Calibri" w:eastAsia="Calibri" w:hAnsi="Calibri"/>
          <w:b/>
          <w:bCs/>
          <w:color w:val="FFFFFF" w:themeColor="background1"/>
          <w:sz w:val="28"/>
          <w:szCs w:val="28"/>
        </w:rPr>
        <w:t>U</w:t>
      </w:r>
      <w:bookmarkEnd w:id="134"/>
    </w:p>
    <w:p w:rsidR="00A47635" w:rsidRPr="009616DD" w:rsidRDefault="00A47635" w:rsidP="002F7C5C">
      <w:pPr>
        <w:spacing w:line="276" w:lineRule="auto"/>
        <w:jc w:val="both"/>
        <w:rPr>
          <w:rFonts w:asciiTheme="minorHAnsi" w:eastAsiaTheme="minorHAnsi" w:hAnsiTheme="minorHAnsi" w:cstheme="minorBidi"/>
          <w:b/>
          <w:sz w:val="18"/>
          <w:szCs w:val="22"/>
          <w:lang w:eastAsia="en-US"/>
        </w:rPr>
      </w:pPr>
      <w:bookmarkStart w:id="135" w:name="_Toc422301681"/>
    </w:p>
    <w:p w:rsidR="006C2238" w:rsidRDefault="000A603A" w:rsidP="002F7C5C">
      <w:pPr>
        <w:spacing w:line="276" w:lineRule="auto"/>
        <w:jc w:val="both"/>
        <w:rPr>
          <w:rFonts w:asciiTheme="minorHAnsi" w:eastAsiaTheme="minorHAnsi" w:hAnsiTheme="minorHAnsi" w:cstheme="minorBidi"/>
          <w:b/>
          <w:sz w:val="22"/>
          <w:szCs w:val="22"/>
          <w:lang w:eastAsia="en-US"/>
        </w:rPr>
      </w:pPr>
      <w:r w:rsidRPr="00BA5100">
        <w:rPr>
          <w:rFonts w:asciiTheme="minorHAnsi" w:eastAsiaTheme="minorHAnsi" w:hAnsiTheme="minorHAnsi" w:cstheme="minorBidi"/>
          <w:b/>
          <w:sz w:val="22"/>
          <w:szCs w:val="22"/>
          <w:lang w:eastAsia="en-US"/>
        </w:rPr>
        <w:t>POSTĘPOWANIE Z WNIOSKAMI O DOFINANSOWANIE PROJEKTU WYBRANYMI DO</w:t>
      </w:r>
      <w:r w:rsidR="000F1E3B">
        <w:rPr>
          <w:rFonts w:asciiTheme="minorHAnsi" w:eastAsiaTheme="minorHAnsi" w:hAnsiTheme="minorHAnsi" w:cstheme="minorBidi"/>
          <w:b/>
          <w:sz w:val="22"/>
          <w:szCs w:val="22"/>
          <w:lang w:eastAsia="en-US"/>
        </w:rPr>
        <w:t> </w:t>
      </w:r>
      <w:r w:rsidRPr="00BA5100">
        <w:rPr>
          <w:rFonts w:asciiTheme="minorHAnsi" w:eastAsiaTheme="minorHAnsi" w:hAnsiTheme="minorHAnsi" w:cstheme="minorBidi"/>
          <w:b/>
          <w:sz w:val="22"/>
          <w:szCs w:val="22"/>
          <w:lang w:eastAsia="en-US"/>
        </w:rPr>
        <w:t>DOFINANSOWANIA PO ROZSTRZYGNIĘCIU KONKURSU</w:t>
      </w:r>
      <w:bookmarkEnd w:id="135"/>
    </w:p>
    <w:p w:rsidR="009616DD" w:rsidRPr="009616DD" w:rsidRDefault="009616DD" w:rsidP="002F7C5C">
      <w:pPr>
        <w:spacing w:line="276" w:lineRule="auto"/>
        <w:jc w:val="both"/>
        <w:rPr>
          <w:rFonts w:asciiTheme="minorHAnsi" w:eastAsiaTheme="minorHAnsi" w:hAnsiTheme="minorHAnsi" w:cstheme="minorBidi"/>
          <w:b/>
          <w:sz w:val="18"/>
          <w:szCs w:val="22"/>
          <w:lang w:eastAsia="en-US"/>
        </w:rPr>
      </w:pPr>
    </w:p>
    <w:p w:rsidR="000A603A" w:rsidRDefault="000A603A" w:rsidP="002F7C5C">
      <w:pPr>
        <w:spacing w:line="276" w:lineRule="auto"/>
        <w:jc w:val="both"/>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t>Wnioskodawca, którego projekt został wybrany do dofinansowania</w:t>
      </w:r>
      <w:r w:rsidR="006C2238">
        <w:rPr>
          <w:rFonts w:ascii="Calibri" w:eastAsiaTheme="minorHAnsi" w:hAnsi="Calibri" w:cstheme="minorBidi"/>
          <w:sz w:val="22"/>
          <w:szCs w:val="22"/>
          <w:lang w:eastAsia="en-US"/>
        </w:rPr>
        <w:t>,</w:t>
      </w:r>
      <w:r w:rsidRPr="000A603A">
        <w:rPr>
          <w:rFonts w:ascii="Calibri" w:eastAsiaTheme="minorHAnsi" w:hAnsi="Calibri" w:cstheme="minorBidi"/>
          <w:sz w:val="22"/>
          <w:szCs w:val="22"/>
          <w:lang w:eastAsia="en-US"/>
        </w:rPr>
        <w:t xml:space="preserve"> podpisuje z IZ RPO WP umowę o</w:t>
      </w:r>
      <w:r w:rsidR="000F1E3B">
        <w:rPr>
          <w:rFonts w:ascii="Calibri" w:eastAsiaTheme="minorHAnsi" w:hAnsi="Calibri" w:cstheme="minorBidi"/>
          <w:sz w:val="22"/>
          <w:szCs w:val="22"/>
          <w:lang w:eastAsia="en-US"/>
        </w:rPr>
        <w:t> </w:t>
      </w:r>
      <w:r w:rsidRPr="000A603A">
        <w:rPr>
          <w:rFonts w:ascii="Calibri" w:eastAsiaTheme="minorHAnsi" w:hAnsi="Calibri" w:cstheme="minorBidi"/>
          <w:sz w:val="22"/>
          <w:szCs w:val="22"/>
          <w:lang w:eastAsia="en-US"/>
        </w:rPr>
        <w:t>dofinansowanie projektu, z której wzor</w:t>
      </w:r>
      <w:r w:rsidR="00416CA9">
        <w:rPr>
          <w:rFonts w:ascii="Calibri" w:eastAsiaTheme="minorHAnsi" w:hAnsi="Calibri" w:cstheme="minorBidi"/>
          <w:sz w:val="22"/>
          <w:szCs w:val="22"/>
          <w:lang w:eastAsia="en-US"/>
        </w:rPr>
        <w:t>em</w:t>
      </w:r>
      <w:r w:rsidRPr="000A603A">
        <w:rPr>
          <w:rFonts w:ascii="Calibri" w:eastAsiaTheme="minorHAnsi" w:hAnsi="Calibri" w:cstheme="minorBidi"/>
          <w:sz w:val="22"/>
          <w:szCs w:val="22"/>
          <w:lang w:eastAsia="en-US"/>
        </w:rPr>
        <w:t xml:space="preserve"> załączonym do niniejszego regulaminu powinien zapoznać</w:t>
      </w:r>
      <w:r w:rsidR="006C2238">
        <w:rPr>
          <w:rFonts w:ascii="Calibri" w:eastAsiaTheme="minorHAnsi" w:hAnsi="Calibri" w:cstheme="minorBidi"/>
          <w:sz w:val="22"/>
          <w:szCs w:val="22"/>
          <w:lang w:eastAsia="en-US"/>
        </w:rPr>
        <w:t> </w:t>
      </w:r>
      <w:r w:rsidRPr="000A603A">
        <w:rPr>
          <w:rFonts w:ascii="Calibri" w:eastAsiaTheme="minorHAnsi" w:hAnsi="Calibri" w:cstheme="minorBidi"/>
          <w:sz w:val="22"/>
          <w:szCs w:val="22"/>
          <w:lang w:eastAsia="en-US"/>
        </w:rPr>
        <w:t xml:space="preserve">się przed złożeniem wniosku o dofinansowanie projektu, aby znać prawa i obowiązki </w:t>
      </w:r>
      <w:r w:rsidR="000F1E3B">
        <w:rPr>
          <w:rFonts w:ascii="Calibri" w:eastAsiaTheme="minorHAnsi" w:hAnsi="Calibri" w:cstheme="minorBidi"/>
          <w:sz w:val="22"/>
          <w:szCs w:val="22"/>
          <w:lang w:eastAsia="en-US"/>
        </w:rPr>
        <w:t>w</w:t>
      </w:r>
      <w:r w:rsidRPr="000A603A">
        <w:rPr>
          <w:rFonts w:ascii="Calibri" w:eastAsiaTheme="minorHAnsi" w:hAnsi="Calibri" w:cstheme="minorBidi"/>
          <w:sz w:val="22"/>
          <w:szCs w:val="22"/>
          <w:lang w:eastAsia="en-US"/>
        </w:rPr>
        <w:t xml:space="preserve">ynikające z umowy. </w:t>
      </w:r>
    </w:p>
    <w:p w:rsidR="006C2238" w:rsidRPr="006C2238" w:rsidRDefault="006C2238" w:rsidP="002F7C5C">
      <w:pPr>
        <w:spacing w:line="276" w:lineRule="auto"/>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t>Co do zasady, w okresie pomiędzy wyborem projektu do dofinansowania a zawarciem umowy o dofinansowanie projektu nie podlegają zmianie zapisy wniosku o dofinansowanie projektu.</w:t>
      </w:r>
    </w:p>
    <w:p w:rsidR="006C2238" w:rsidRPr="009616DD" w:rsidRDefault="006C2238" w:rsidP="002F7C5C">
      <w:pPr>
        <w:spacing w:line="276" w:lineRule="auto"/>
        <w:rPr>
          <w:rFonts w:asciiTheme="minorHAnsi" w:hAnsiTheme="minorHAnsi"/>
          <w:b/>
          <w:sz w:val="18"/>
        </w:rPr>
      </w:pPr>
    </w:p>
    <w:p w:rsidR="006C2238" w:rsidRPr="006C2238" w:rsidRDefault="006C2238" w:rsidP="002F7C5C">
      <w:pPr>
        <w:spacing w:line="276" w:lineRule="auto"/>
        <w:rPr>
          <w:rFonts w:asciiTheme="minorHAnsi" w:hAnsiTheme="minorHAnsi"/>
          <w:b/>
          <w:sz w:val="22"/>
        </w:rPr>
      </w:pPr>
      <w:r w:rsidRPr="006C2238">
        <w:rPr>
          <w:rFonts w:asciiTheme="minorHAnsi" w:hAnsiTheme="minorHAnsi"/>
          <w:b/>
          <w:sz w:val="22"/>
        </w:rPr>
        <w:t>Po podpisaniu umowy o dofinansowanie projektu wnioskodawca staje się beneficjentem.</w:t>
      </w:r>
    </w:p>
    <w:p w:rsidR="008A550B" w:rsidRPr="009616DD" w:rsidRDefault="008A550B" w:rsidP="002F7C5C">
      <w:pPr>
        <w:spacing w:line="276" w:lineRule="auto"/>
        <w:jc w:val="both"/>
        <w:rPr>
          <w:rFonts w:ascii="Calibri" w:hAnsi="Calibri"/>
          <w:sz w:val="18"/>
        </w:rPr>
      </w:pPr>
    </w:p>
    <w:p w:rsidR="000A603A" w:rsidRDefault="000A603A" w:rsidP="002F7C5C">
      <w:pPr>
        <w:spacing w:line="276" w:lineRule="auto"/>
        <w:jc w:val="both"/>
        <w:rPr>
          <w:rFonts w:asciiTheme="minorHAnsi" w:eastAsiaTheme="minorHAnsi" w:hAnsiTheme="minorHAnsi" w:cstheme="minorBidi"/>
          <w:b/>
          <w:sz w:val="22"/>
          <w:szCs w:val="22"/>
          <w:lang w:eastAsia="en-US"/>
        </w:rPr>
      </w:pPr>
      <w:bookmarkStart w:id="136" w:name="_Toc422301682"/>
      <w:r w:rsidRPr="00BA5100">
        <w:rPr>
          <w:rFonts w:asciiTheme="minorHAnsi" w:eastAsiaTheme="minorHAnsi" w:hAnsiTheme="minorHAnsi" w:cstheme="minorBidi"/>
          <w:b/>
          <w:sz w:val="22"/>
          <w:szCs w:val="22"/>
          <w:lang w:eastAsia="en-US"/>
        </w:rPr>
        <w:t>PODPISANIE UMOWY O DOFINANSOWANIE PROJEKTU</w:t>
      </w:r>
      <w:bookmarkEnd w:id="136"/>
    </w:p>
    <w:p w:rsidR="008F2BFB" w:rsidRPr="008F2BFB" w:rsidRDefault="008F2BFB" w:rsidP="002F7C5C">
      <w:pPr>
        <w:spacing w:line="276" w:lineRule="auto"/>
        <w:jc w:val="both"/>
        <w:rPr>
          <w:rFonts w:asciiTheme="minorHAnsi" w:eastAsiaTheme="minorHAnsi" w:hAnsiTheme="minorHAnsi" w:cstheme="minorBidi"/>
          <w:b/>
          <w:sz w:val="16"/>
          <w:szCs w:val="22"/>
          <w:lang w:eastAsia="en-US"/>
        </w:rPr>
      </w:pPr>
    </w:p>
    <w:p w:rsidR="000A603A" w:rsidRDefault="000A603A" w:rsidP="002F7C5C">
      <w:pPr>
        <w:spacing w:line="276" w:lineRule="auto"/>
        <w:jc w:val="both"/>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t xml:space="preserve">Umowa o dofinansowanie projektu może zostać podpisana, jeżeli projekt spełnia wszystkie kryteria, na podstawie których został wybrany do dofinansowania. </w:t>
      </w:r>
    </w:p>
    <w:p w:rsidR="00BA5100" w:rsidRPr="000A603A" w:rsidRDefault="00BA5100" w:rsidP="002F7C5C">
      <w:pPr>
        <w:spacing w:line="276" w:lineRule="auto"/>
        <w:jc w:val="both"/>
        <w:rPr>
          <w:rFonts w:ascii="Calibri" w:eastAsiaTheme="minorHAnsi" w:hAnsi="Calibri" w:cstheme="minorBidi"/>
          <w:sz w:val="22"/>
          <w:szCs w:val="22"/>
          <w:lang w:eastAsia="en-US"/>
        </w:rPr>
      </w:pPr>
    </w:p>
    <w:p w:rsidR="006C2238" w:rsidRPr="006C2238" w:rsidRDefault="006C2238" w:rsidP="002F7C5C">
      <w:pPr>
        <w:spacing w:line="276" w:lineRule="auto"/>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t xml:space="preserve">Wnioskodawca na wezwanie IZ RPO WP zobowiązany jest do złożenia w terminie </w:t>
      </w:r>
      <w:r w:rsidRPr="006C2238">
        <w:rPr>
          <w:rFonts w:asciiTheme="minorHAnsi" w:eastAsiaTheme="minorHAnsi" w:hAnsiTheme="minorHAnsi" w:cstheme="minorBidi"/>
          <w:b/>
          <w:sz w:val="22"/>
          <w:szCs w:val="22"/>
          <w:lang w:eastAsia="en-US"/>
        </w:rPr>
        <w:t xml:space="preserve">10 dni roboczych </w:t>
      </w:r>
      <w:r w:rsidRPr="006C2238">
        <w:rPr>
          <w:rFonts w:asciiTheme="minorHAnsi" w:eastAsiaTheme="minorHAnsi" w:hAnsiTheme="minorHAnsi" w:cstheme="minorBidi"/>
          <w:sz w:val="22"/>
          <w:szCs w:val="22"/>
          <w:lang w:eastAsia="en-US"/>
        </w:rPr>
        <w:t>(liczonych od dnia następnego po dniu doręczenia pisma), dokumentów (załączników) niezbędnych do</w:t>
      </w:r>
      <w:r>
        <w:rPr>
          <w:rFonts w:asciiTheme="minorHAnsi" w:eastAsiaTheme="minorHAnsi" w:hAnsiTheme="minorHAnsi" w:cstheme="minorBidi"/>
          <w:sz w:val="22"/>
          <w:szCs w:val="22"/>
          <w:lang w:eastAsia="en-US"/>
        </w:rPr>
        <w:t> </w:t>
      </w:r>
      <w:r w:rsidRPr="006C2238">
        <w:rPr>
          <w:rFonts w:asciiTheme="minorHAnsi" w:eastAsiaTheme="minorHAnsi" w:hAnsiTheme="minorHAnsi" w:cstheme="minorBidi"/>
          <w:sz w:val="22"/>
          <w:szCs w:val="22"/>
          <w:lang w:eastAsia="en-US"/>
        </w:rPr>
        <w:t>podpisania umowy:</w:t>
      </w:r>
    </w:p>
    <w:p w:rsidR="006C2238" w:rsidRPr="009616DD" w:rsidRDefault="00BD448A" w:rsidP="002F7C5C">
      <w:pPr>
        <w:numPr>
          <w:ilvl w:val="0"/>
          <w:numId w:val="25"/>
        </w:numPr>
        <w:spacing w:line="276" w:lineRule="auto"/>
        <w:ind w:left="426"/>
        <w:jc w:val="both"/>
        <w:rPr>
          <w:rFonts w:asciiTheme="minorHAnsi" w:eastAsiaTheme="minorHAnsi" w:hAnsiTheme="minorHAnsi" w:cstheme="minorBidi"/>
          <w:sz w:val="22"/>
          <w:szCs w:val="22"/>
          <w:lang w:eastAsia="en-US"/>
        </w:rPr>
      </w:pPr>
      <w:r w:rsidRPr="00BD448A">
        <w:rPr>
          <w:rFonts w:ascii="Calibri" w:hAnsi="Calibri" w:cs="Tahoma"/>
          <w:sz w:val="22"/>
          <w:szCs w:val="22"/>
        </w:rPr>
        <w:t>w</w:t>
      </w:r>
      <w:r w:rsidR="009616DD" w:rsidRPr="00BD448A">
        <w:rPr>
          <w:rFonts w:ascii="Calibri" w:hAnsi="Calibri" w:cs="Tahoma"/>
          <w:sz w:val="22"/>
          <w:szCs w:val="22"/>
        </w:rPr>
        <w:t>niosku o nadanie/zmianę/wycofanie dostępu dla osoby uprawnionej w ramach SL2014,</w:t>
      </w:r>
      <w:r w:rsidR="009616DD" w:rsidRPr="00BD448A">
        <w:rPr>
          <w:rFonts w:asciiTheme="minorHAnsi" w:hAnsiTheme="minorHAnsi"/>
          <w:sz w:val="22"/>
          <w:szCs w:val="22"/>
        </w:rPr>
        <w:t xml:space="preserve"> </w:t>
      </w:r>
      <w:r w:rsidR="00DF1C81" w:rsidRPr="006A18AE">
        <w:rPr>
          <w:rFonts w:asciiTheme="minorHAnsi" w:hAnsiTheme="minorHAnsi"/>
          <w:sz w:val="22"/>
          <w:szCs w:val="22"/>
        </w:rPr>
        <w:t>załącznik wymagan</w:t>
      </w:r>
      <w:r w:rsidR="00DF1C81">
        <w:rPr>
          <w:rFonts w:asciiTheme="minorHAnsi" w:hAnsiTheme="minorHAnsi"/>
          <w:sz w:val="22"/>
          <w:szCs w:val="22"/>
        </w:rPr>
        <w:t>y</w:t>
      </w:r>
      <w:r w:rsidR="00DF1C81" w:rsidRPr="006A18AE">
        <w:rPr>
          <w:rFonts w:asciiTheme="minorHAnsi" w:hAnsiTheme="minorHAnsi"/>
          <w:sz w:val="22"/>
          <w:szCs w:val="22"/>
        </w:rPr>
        <w:t xml:space="preserve"> w dwóch egzemplarzach</w:t>
      </w:r>
      <w:r w:rsidR="00DF1C81" w:rsidRPr="00922E2A">
        <w:rPr>
          <w:rFonts w:ascii="Calibri" w:hAnsi="Calibri" w:cs="Tahoma"/>
          <w:sz w:val="22"/>
          <w:szCs w:val="22"/>
        </w:rPr>
        <w:t>,</w:t>
      </w:r>
      <w:r w:rsidR="00DF1C81" w:rsidRPr="00922E2A">
        <w:rPr>
          <w:rFonts w:asciiTheme="minorHAnsi" w:hAnsiTheme="minorHAnsi"/>
          <w:sz w:val="22"/>
          <w:szCs w:val="22"/>
        </w:rPr>
        <w:t xml:space="preserve"> </w:t>
      </w:r>
      <w:r w:rsidR="009616DD" w:rsidRPr="009616DD">
        <w:rPr>
          <w:rFonts w:asciiTheme="minorHAnsi" w:hAnsiTheme="minorHAnsi"/>
          <w:sz w:val="22"/>
          <w:szCs w:val="22"/>
        </w:rPr>
        <w:t xml:space="preserve">którego wzór stanowi </w:t>
      </w:r>
      <w:r w:rsidR="009616DD" w:rsidRPr="00BD448A">
        <w:rPr>
          <w:rFonts w:asciiTheme="minorHAnsi" w:hAnsiTheme="minorHAnsi"/>
          <w:sz w:val="22"/>
          <w:szCs w:val="22"/>
          <w:u w:val="single"/>
        </w:rPr>
        <w:t>załącznik nr 2</w:t>
      </w:r>
      <w:r w:rsidRPr="00BD448A">
        <w:rPr>
          <w:rFonts w:asciiTheme="minorHAnsi" w:hAnsiTheme="minorHAnsi"/>
          <w:sz w:val="22"/>
          <w:szCs w:val="22"/>
          <w:u w:val="single"/>
        </w:rPr>
        <w:t>8</w:t>
      </w:r>
      <w:r w:rsidR="009616DD" w:rsidRPr="00BD448A">
        <w:rPr>
          <w:rFonts w:asciiTheme="minorHAnsi" w:hAnsiTheme="minorHAnsi"/>
          <w:sz w:val="22"/>
          <w:szCs w:val="22"/>
        </w:rPr>
        <w:t xml:space="preserve"> do</w:t>
      </w:r>
      <w:r w:rsidR="009616DD" w:rsidRPr="009616DD">
        <w:rPr>
          <w:rFonts w:asciiTheme="minorHAnsi" w:hAnsiTheme="minorHAnsi"/>
          <w:sz w:val="22"/>
          <w:szCs w:val="22"/>
        </w:rPr>
        <w:t xml:space="preserve"> niniejszego regulaminu</w:t>
      </w:r>
      <w:r w:rsidR="009616DD" w:rsidRPr="009616DD">
        <w:rPr>
          <w:rFonts w:asciiTheme="minorHAnsi" w:eastAsiaTheme="minorHAnsi" w:hAnsiTheme="minorHAnsi" w:cstheme="minorBidi"/>
          <w:sz w:val="22"/>
          <w:szCs w:val="22"/>
          <w:vertAlign w:val="superscript"/>
          <w:lang w:eastAsia="en-US"/>
        </w:rPr>
        <w:t xml:space="preserve"> </w:t>
      </w:r>
      <w:r w:rsidR="006C2238" w:rsidRPr="009616DD">
        <w:rPr>
          <w:rFonts w:asciiTheme="minorHAnsi" w:eastAsiaTheme="minorHAnsi" w:hAnsiTheme="minorHAnsi" w:cstheme="minorBidi"/>
          <w:sz w:val="22"/>
          <w:szCs w:val="22"/>
          <w:vertAlign w:val="superscript"/>
          <w:lang w:eastAsia="en-US"/>
        </w:rPr>
        <w:footnoteReference w:id="11"/>
      </w:r>
      <w:r w:rsidR="006C2238" w:rsidRPr="009616DD">
        <w:rPr>
          <w:rFonts w:asciiTheme="minorHAnsi" w:eastAsiaTheme="minorHAnsi" w:hAnsiTheme="minorHAnsi" w:cstheme="minorBidi"/>
          <w:sz w:val="22"/>
          <w:szCs w:val="22"/>
          <w:lang w:eastAsia="en-US"/>
        </w:rPr>
        <w:t>;</w:t>
      </w:r>
    </w:p>
    <w:p w:rsidR="00473334" w:rsidRDefault="006C2238" w:rsidP="002F7C5C">
      <w:pPr>
        <w:numPr>
          <w:ilvl w:val="0"/>
          <w:numId w:val="25"/>
        </w:numPr>
        <w:spacing w:line="276" w:lineRule="auto"/>
        <w:ind w:left="426"/>
        <w:jc w:val="both"/>
        <w:rPr>
          <w:rFonts w:asciiTheme="minorHAnsi" w:eastAsiaTheme="minorHAnsi" w:hAnsiTheme="minorHAnsi" w:cstheme="minorBidi"/>
          <w:sz w:val="22"/>
          <w:szCs w:val="22"/>
          <w:lang w:eastAsia="en-US"/>
        </w:rPr>
      </w:pPr>
      <w:r w:rsidRPr="009616DD">
        <w:rPr>
          <w:rFonts w:asciiTheme="minorHAnsi" w:eastAsiaTheme="minorHAnsi" w:hAnsiTheme="minorHAnsi" w:cstheme="minorBidi"/>
          <w:sz w:val="22"/>
          <w:szCs w:val="22"/>
          <w:lang w:eastAsia="en-US"/>
        </w:rPr>
        <w:t>aktualnego (z okresu nie dłuższego niż 3 miesiące</w:t>
      </w:r>
      <w:r w:rsidRPr="006C2238">
        <w:rPr>
          <w:rFonts w:asciiTheme="minorHAnsi" w:eastAsiaTheme="minorHAnsi" w:hAnsiTheme="minorHAnsi" w:cstheme="minorBidi"/>
          <w:sz w:val="22"/>
          <w:szCs w:val="22"/>
          <w:lang w:eastAsia="en-US"/>
        </w:rPr>
        <w:t xml:space="preserve"> od rozstrzygnięc</w:t>
      </w:r>
      <w:r w:rsidR="009616DD">
        <w:rPr>
          <w:rFonts w:asciiTheme="minorHAnsi" w:eastAsiaTheme="minorHAnsi" w:hAnsiTheme="minorHAnsi" w:cstheme="minorBidi"/>
          <w:sz w:val="22"/>
          <w:szCs w:val="22"/>
          <w:lang w:eastAsia="en-US"/>
        </w:rPr>
        <w:t>ia konkursu) zaświadczenia albo </w:t>
      </w:r>
      <w:r w:rsidRPr="006C2238">
        <w:rPr>
          <w:rFonts w:asciiTheme="minorHAnsi" w:eastAsiaTheme="minorHAnsi" w:hAnsiTheme="minorHAnsi" w:cstheme="minorBidi"/>
          <w:sz w:val="22"/>
          <w:szCs w:val="22"/>
          <w:lang w:eastAsia="en-US"/>
        </w:rPr>
        <w:t>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w:t>
      </w:r>
      <w:proofErr w:type="spellStart"/>
      <w:r w:rsidRPr="006C2238">
        <w:rPr>
          <w:rFonts w:asciiTheme="minorHAnsi" w:eastAsiaTheme="minorHAnsi" w:hAnsiTheme="minorHAnsi" w:cstheme="minorBidi"/>
          <w:sz w:val="22"/>
          <w:szCs w:val="22"/>
          <w:lang w:eastAsia="en-US"/>
        </w:rPr>
        <w:t>ych</w:t>
      </w:r>
      <w:proofErr w:type="spellEnd"/>
      <w:r w:rsidRPr="006C2238">
        <w:rPr>
          <w:rFonts w:asciiTheme="minorHAnsi" w:eastAsiaTheme="minorHAnsi" w:hAnsiTheme="minorHAnsi" w:cstheme="minorBidi"/>
          <w:sz w:val="22"/>
          <w:szCs w:val="22"/>
          <w:lang w:eastAsia="en-US"/>
        </w:rPr>
        <w:t xml:space="preserve"> do reprezentacji</w:t>
      </w:r>
      <w:r w:rsidR="00A47635">
        <w:rPr>
          <w:rFonts w:asciiTheme="minorHAnsi" w:eastAsiaTheme="minorHAnsi" w:hAnsiTheme="minorHAnsi" w:cstheme="minorBidi"/>
          <w:sz w:val="22"/>
          <w:szCs w:val="22"/>
          <w:lang w:eastAsia="en-US"/>
        </w:rPr>
        <w:t>;</w:t>
      </w:r>
      <w:r w:rsidRPr="006C2238">
        <w:rPr>
          <w:rFonts w:asciiTheme="minorHAnsi" w:eastAsiaTheme="minorHAnsi" w:hAnsiTheme="minorHAnsi" w:cstheme="minorBidi"/>
          <w:sz w:val="22"/>
          <w:szCs w:val="22"/>
          <w:vertAlign w:val="superscript"/>
          <w:lang w:eastAsia="en-US"/>
        </w:rPr>
        <w:footnoteReference w:id="12"/>
      </w:r>
    </w:p>
    <w:p w:rsidR="00B27494" w:rsidRDefault="006C2238" w:rsidP="002F7C5C">
      <w:pPr>
        <w:numPr>
          <w:ilvl w:val="0"/>
          <w:numId w:val="25"/>
        </w:numPr>
        <w:spacing w:line="276" w:lineRule="auto"/>
        <w:ind w:left="426"/>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rsidR="0011517F" w:rsidRPr="00553163" w:rsidRDefault="00B27494" w:rsidP="002F7C5C">
      <w:pPr>
        <w:spacing w:line="276" w:lineRule="auto"/>
        <w:ind w:left="426"/>
        <w:jc w:val="both"/>
        <w:rPr>
          <w:rFonts w:ascii="Calibri" w:eastAsiaTheme="minorHAnsi" w:hAnsi="Calibri" w:cstheme="minorBidi"/>
          <w:sz w:val="22"/>
          <w:szCs w:val="22"/>
          <w:lang w:eastAsia="en-US"/>
        </w:rPr>
      </w:pPr>
      <w:r w:rsidRPr="00553163">
        <w:rPr>
          <w:rFonts w:ascii="Calibri" w:hAnsi="Calibri"/>
          <w:sz w:val="22"/>
          <w:szCs w:val="22"/>
        </w:rPr>
        <w:t xml:space="preserve">W pełnomocnictwie wnioskodawca wskazuje tytuł projektu i numer konkursu, w ramach którego złożono projekt. W treści dokumentu wnioskodawca określa również zakres udzielanego pełnomocnictwa, np. do składania oświadczeń woli w imieniu wnioskodawcy, w tym </w:t>
      </w:r>
      <w:r w:rsidR="00553163">
        <w:rPr>
          <w:rFonts w:ascii="Calibri" w:hAnsi="Calibri"/>
          <w:sz w:val="22"/>
          <w:szCs w:val="22"/>
        </w:rPr>
        <w:t>do </w:t>
      </w:r>
      <w:r w:rsidRPr="00553163">
        <w:rPr>
          <w:rFonts w:ascii="Calibri" w:hAnsi="Calibri"/>
          <w:sz w:val="22"/>
          <w:szCs w:val="22"/>
        </w:rPr>
        <w:t>podpisania wniosku o dofinansowanie/umowy o dofinansowanie/aneksów do umowy/ wniosku o płatność, potwierdzania za zgodność z oryginałem kopii dokumentów związanych z projektem, zaciągania zobowiązań finansowych związanych z zabezpieczeniem realizacji umowy (w przypadku zabezpieczenia w formie weksla konieczna jest klauzula</w:t>
      </w:r>
      <w:r w:rsidR="00CE3111" w:rsidRPr="00553163">
        <w:rPr>
          <w:rFonts w:ascii="Calibri" w:hAnsi="Calibri"/>
          <w:sz w:val="22"/>
          <w:szCs w:val="22"/>
        </w:rPr>
        <w:t xml:space="preserve">: </w:t>
      </w:r>
      <w:r w:rsidR="00A47635" w:rsidRPr="00553163">
        <w:rPr>
          <w:rFonts w:ascii="Calibri" w:hAnsi="Calibri"/>
          <w:sz w:val="22"/>
          <w:szCs w:val="22"/>
        </w:rPr>
        <w:t>„</w:t>
      </w:r>
      <w:r w:rsidR="00553163">
        <w:rPr>
          <w:rFonts w:ascii="Calibri" w:hAnsi="Calibri"/>
          <w:sz w:val="22"/>
          <w:szCs w:val="22"/>
        </w:rPr>
        <w:t>p</w:t>
      </w:r>
      <w:r w:rsidRPr="00553163">
        <w:rPr>
          <w:rFonts w:ascii="Calibri" w:hAnsi="Calibri"/>
          <w:sz w:val="22"/>
          <w:szCs w:val="22"/>
        </w:rPr>
        <w:t>ełnomocnictwo do podpisania weksla in blanco i deklaracji wystawcy weksla in blanco</w:t>
      </w:r>
      <w:r w:rsidR="00A47635" w:rsidRPr="00553163">
        <w:rPr>
          <w:rFonts w:ascii="Calibri" w:hAnsi="Calibri"/>
          <w:sz w:val="22"/>
          <w:szCs w:val="22"/>
        </w:rPr>
        <w:t>”</w:t>
      </w:r>
      <w:r w:rsidRPr="00553163">
        <w:rPr>
          <w:rFonts w:ascii="Calibri" w:hAnsi="Calibri"/>
          <w:sz w:val="22"/>
          <w:szCs w:val="22"/>
        </w:rPr>
        <w:t>).</w:t>
      </w:r>
    </w:p>
    <w:p w:rsidR="00B27494" w:rsidRPr="00553163" w:rsidRDefault="00B27494" w:rsidP="002F7C5C">
      <w:pPr>
        <w:spacing w:line="276" w:lineRule="auto"/>
        <w:ind w:left="426"/>
        <w:jc w:val="both"/>
        <w:rPr>
          <w:rFonts w:ascii="Calibri" w:eastAsiaTheme="minorHAnsi" w:hAnsi="Calibri" w:cstheme="minorBidi"/>
          <w:sz w:val="22"/>
          <w:szCs w:val="22"/>
          <w:lang w:eastAsia="en-US"/>
        </w:rPr>
      </w:pPr>
      <w:r w:rsidRPr="00553163">
        <w:rPr>
          <w:rFonts w:ascii="Calibri" w:hAnsi="Calibri"/>
          <w:sz w:val="22"/>
          <w:szCs w:val="22"/>
        </w:rPr>
        <w:t xml:space="preserve">Pełnomocnictwa udziela się zawsze do podejmowania działań </w:t>
      </w:r>
      <w:r w:rsidR="0011517F" w:rsidRPr="00553163">
        <w:rPr>
          <w:rFonts w:ascii="Calibri" w:hAnsi="Calibri"/>
          <w:sz w:val="22"/>
          <w:szCs w:val="22"/>
        </w:rPr>
        <w:t>w imieniu wnioskodawcy, tj. </w:t>
      </w:r>
      <w:r w:rsidRPr="00553163">
        <w:rPr>
          <w:rFonts w:ascii="Calibri" w:hAnsi="Calibri"/>
          <w:sz w:val="22"/>
          <w:szCs w:val="22"/>
        </w:rPr>
        <w:t>np. w imieniu gminy/</w:t>
      </w:r>
      <w:r w:rsidR="00553163">
        <w:rPr>
          <w:rFonts w:ascii="Calibri" w:hAnsi="Calibri"/>
          <w:sz w:val="22"/>
          <w:szCs w:val="22"/>
        </w:rPr>
        <w:t xml:space="preserve"> </w:t>
      </w:r>
      <w:r w:rsidRPr="00553163">
        <w:rPr>
          <w:rFonts w:ascii="Calibri" w:hAnsi="Calibri"/>
          <w:sz w:val="22"/>
          <w:szCs w:val="22"/>
        </w:rPr>
        <w:t>powiatu/</w:t>
      </w:r>
      <w:r w:rsidR="00553163">
        <w:rPr>
          <w:rFonts w:ascii="Calibri" w:hAnsi="Calibri"/>
          <w:sz w:val="22"/>
          <w:szCs w:val="22"/>
        </w:rPr>
        <w:t xml:space="preserve"> </w:t>
      </w:r>
      <w:r w:rsidRPr="00553163">
        <w:rPr>
          <w:rFonts w:ascii="Calibri" w:hAnsi="Calibri"/>
          <w:sz w:val="22"/>
          <w:szCs w:val="22"/>
        </w:rPr>
        <w:t>województwa, spółki, fundacji, stowarzyszenia, itd. Pełnomocnictwo do składania oświadczeń woli w imieniu gminy, udzielone przez wójta/</w:t>
      </w:r>
      <w:r w:rsidR="00553163">
        <w:rPr>
          <w:rFonts w:ascii="Calibri" w:hAnsi="Calibri"/>
          <w:sz w:val="22"/>
          <w:szCs w:val="22"/>
        </w:rPr>
        <w:t xml:space="preserve"> </w:t>
      </w:r>
      <w:r w:rsidRPr="00553163">
        <w:rPr>
          <w:rFonts w:ascii="Calibri" w:hAnsi="Calibri"/>
          <w:sz w:val="22"/>
          <w:szCs w:val="22"/>
        </w:rPr>
        <w:t>burmistrza/</w:t>
      </w:r>
      <w:r w:rsidR="00553163">
        <w:rPr>
          <w:rFonts w:ascii="Calibri" w:hAnsi="Calibri"/>
          <w:sz w:val="22"/>
          <w:szCs w:val="22"/>
        </w:rPr>
        <w:t xml:space="preserve"> </w:t>
      </w:r>
      <w:r w:rsidRPr="00553163">
        <w:rPr>
          <w:rFonts w:ascii="Calibri" w:hAnsi="Calibri"/>
          <w:sz w:val="22"/>
          <w:szCs w:val="22"/>
        </w:rPr>
        <w:t>prezydenta miasta, wymaga formy zarządzenia;</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oświadczenia o niekaralności karą zakazu dostępu do środków</w:t>
      </w:r>
      <w:r w:rsidRPr="00B27494">
        <w:rPr>
          <w:rFonts w:asciiTheme="minorHAnsi" w:hAnsiTheme="minorHAnsi"/>
          <w:sz w:val="22"/>
          <w:szCs w:val="22"/>
          <w:vertAlign w:val="superscript"/>
        </w:rPr>
        <w:footnoteReference w:id="13"/>
      </w:r>
      <w:r w:rsidRPr="00B27494">
        <w:rPr>
          <w:rFonts w:asciiTheme="minorHAnsi" w:hAnsiTheme="minorHAnsi"/>
          <w:sz w:val="22"/>
          <w:szCs w:val="22"/>
        </w:rPr>
        <w:t>, o których mowa w art. 5 ust. 3 pkt 1 i 4 UFP, przew</w:t>
      </w:r>
      <w:r w:rsidR="00A47635">
        <w:rPr>
          <w:rFonts w:asciiTheme="minorHAnsi" w:hAnsiTheme="minorHAnsi"/>
          <w:sz w:val="22"/>
          <w:szCs w:val="22"/>
        </w:rPr>
        <w:t xml:space="preserve">idzianej w art. 12 ust.1 pkt </w:t>
      </w:r>
      <w:r w:rsidR="00A47635" w:rsidRPr="005919DC">
        <w:rPr>
          <w:rFonts w:asciiTheme="minorHAnsi" w:hAnsiTheme="minorHAnsi"/>
          <w:sz w:val="22"/>
          <w:szCs w:val="22"/>
        </w:rPr>
        <w:t>1 U</w:t>
      </w:r>
      <w:r w:rsidRPr="005919DC">
        <w:rPr>
          <w:rFonts w:asciiTheme="minorHAnsi" w:hAnsiTheme="minorHAnsi"/>
          <w:sz w:val="22"/>
          <w:szCs w:val="22"/>
        </w:rPr>
        <w:t>stawy z dnia 15 czerwca 2012 r. o skutkach powierzania wykonywania pracy cudzoziemcom przebywającym wbrew przepisom na terytorium Rzeczypospolitej Polskiej</w:t>
      </w:r>
      <w:r w:rsidRPr="00B27494">
        <w:rPr>
          <w:rFonts w:asciiTheme="minorHAnsi" w:hAnsiTheme="minorHAnsi"/>
          <w:sz w:val="22"/>
          <w:szCs w:val="22"/>
        </w:rPr>
        <w:t xml:space="preserve"> (D</w:t>
      </w:r>
      <w:r w:rsidR="005919DC">
        <w:rPr>
          <w:rFonts w:asciiTheme="minorHAnsi" w:hAnsiTheme="minorHAnsi"/>
          <w:sz w:val="22"/>
          <w:szCs w:val="22"/>
        </w:rPr>
        <w:t>z.</w:t>
      </w:r>
      <w:r w:rsidRPr="00B27494">
        <w:rPr>
          <w:rFonts w:asciiTheme="minorHAnsi" w:hAnsiTheme="minorHAnsi"/>
          <w:sz w:val="22"/>
          <w:szCs w:val="22"/>
        </w:rPr>
        <w:t>U. z 2012 r. poz. 769)</w:t>
      </w:r>
      <w:r w:rsidRPr="00B27494">
        <w:rPr>
          <w:rFonts w:asciiTheme="minorHAnsi" w:hAnsiTheme="minorHAnsi"/>
          <w:sz w:val="22"/>
          <w:szCs w:val="22"/>
          <w:vertAlign w:val="superscript"/>
        </w:rPr>
        <w:footnoteReference w:id="14"/>
      </w:r>
      <w:r w:rsidRPr="00B27494">
        <w:rPr>
          <w:rFonts w:asciiTheme="minorHAnsi" w:hAnsiTheme="minorHAnsi"/>
          <w:sz w:val="22"/>
          <w:szCs w:val="22"/>
        </w:rPr>
        <w:t xml:space="preserve">, którego wzór stanowi </w:t>
      </w:r>
      <w:r w:rsidR="006F043A" w:rsidRPr="00BD448A">
        <w:rPr>
          <w:rFonts w:asciiTheme="minorHAnsi" w:hAnsiTheme="minorHAnsi"/>
          <w:sz w:val="22"/>
          <w:szCs w:val="22"/>
          <w:u w:val="single"/>
        </w:rPr>
        <w:t xml:space="preserve">załącznik nr </w:t>
      </w:r>
      <w:r w:rsidR="00BD448A" w:rsidRPr="00BD448A">
        <w:rPr>
          <w:rFonts w:asciiTheme="minorHAnsi" w:hAnsiTheme="minorHAnsi"/>
          <w:sz w:val="22"/>
          <w:szCs w:val="22"/>
          <w:u w:val="single"/>
        </w:rPr>
        <w:t>14</w:t>
      </w:r>
      <w:r w:rsidR="00BD448A" w:rsidRPr="00BD448A">
        <w:rPr>
          <w:rFonts w:asciiTheme="minorHAnsi" w:hAnsiTheme="minorHAnsi"/>
          <w:sz w:val="22"/>
          <w:szCs w:val="22"/>
        </w:rPr>
        <w:t xml:space="preserve"> </w:t>
      </w:r>
      <w:r w:rsidRPr="00B27494">
        <w:rPr>
          <w:rFonts w:asciiTheme="minorHAnsi" w:hAnsiTheme="minorHAnsi"/>
          <w:sz w:val="22"/>
          <w:szCs w:val="22"/>
        </w:rPr>
        <w:t>do nini</w:t>
      </w:r>
      <w:r>
        <w:rPr>
          <w:rFonts w:asciiTheme="minorHAnsi" w:hAnsiTheme="minorHAnsi"/>
          <w:sz w:val="22"/>
          <w:szCs w:val="22"/>
        </w:rPr>
        <w:t>ejszego regulaminu;</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zaświadczenia o niezaleganiu z opłacaniem składek na ubezpieczenie społeczne i zdrowotne lub</w:t>
      </w:r>
      <w:r w:rsidR="00553163">
        <w:rPr>
          <w:rFonts w:asciiTheme="minorHAnsi" w:hAnsiTheme="minorHAnsi"/>
          <w:sz w:val="22"/>
          <w:szCs w:val="22"/>
        </w:rPr>
        <w:t> </w:t>
      </w:r>
      <w:r w:rsidRPr="00B27494">
        <w:rPr>
          <w:rFonts w:asciiTheme="minorHAnsi" w:hAnsiTheme="minorHAnsi"/>
          <w:sz w:val="22"/>
          <w:szCs w:val="22"/>
        </w:rPr>
        <w:t>innych opłat z okresu nie dłuższego niż 3 miesiące od rozstrzygnięcia konkursu</w:t>
      </w:r>
      <w:r w:rsidRPr="00B27494">
        <w:rPr>
          <w:rStyle w:val="Odwoanieprzypisudolnego"/>
          <w:rFonts w:asciiTheme="minorHAnsi" w:eastAsiaTheme="minorHAnsi" w:hAnsiTheme="minorHAnsi"/>
          <w:sz w:val="22"/>
          <w:szCs w:val="22"/>
        </w:rPr>
        <w:footnoteReference w:id="15"/>
      </w:r>
      <w:r>
        <w:rPr>
          <w:rFonts w:asciiTheme="minorHAnsi" w:hAnsiTheme="minorHAnsi"/>
          <w:sz w:val="22"/>
          <w:szCs w:val="22"/>
        </w:rPr>
        <w:t>;</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zaświadczenia o niezaleganiu z uiszczeniem podatków</w:t>
      </w:r>
      <w:r w:rsidR="00553163">
        <w:rPr>
          <w:rFonts w:asciiTheme="minorHAnsi" w:hAnsiTheme="minorHAnsi"/>
          <w:sz w:val="22"/>
          <w:szCs w:val="22"/>
        </w:rPr>
        <w:t xml:space="preserve"> wobec Skarbu Państwa z okresu </w:t>
      </w:r>
      <w:r w:rsidRPr="00B27494">
        <w:rPr>
          <w:rFonts w:asciiTheme="minorHAnsi" w:hAnsiTheme="minorHAnsi"/>
          <w:sz w:val="22"/>
          <w:szCs w:val="22"/>
        </w:rPr>
        <w:t>nie</w:t>
      </w:r>
      <w:r w:rsidR="00553163">
        <w:rPr>
          <w:rFonts w:asciiTheme="minorHAnsi" w:hAnsiTheme="minorHAnsi"/>
          <w:sz w:val="22"/>
          <w:szCs w:val="22"/>
        </w:rPr>
        <w:t> </w:t>
      </w:r>
      <w:r w:rsidRPr="00B27494">
        <w:rPr>
          <w:rFonts w:asciiTheme="minorHAnsi" w:hAnsiTheme="minorHAnsi"/>
          <w:sz w:val="22"/>
          <w:szCs w:val="22"/>
        </w:rPr>
        <w:t>dłuższego niż 3 miesiące od rozstrzygnięcia konkursu</w:t>
      </w:r>
      <w:r w:rsidRPr="00B27494">
        <w:rPr>
          <w:rStyle w:val="Odwoanieprzypisudolnego"/>
          <w:rFonts w:asciiTheme="minorHAnsi" w:eastAsiaTheme="minorHAnsi" w:hAnsiTheme="minorHAnsi"/>
          <w:sz w:val="22"/>
          <w:szCs w:val="22"/>
        </w:rPr>
        <w:footnoteReference w:id="16"/>
      </w:r>
      <w:r>
        <w:rPr>
          <w:rFonts w:asciiTheme="minorHAnsi" w:hAnsiTheme="minorHAnsi"/>
          <w:sz w:val="22"/>
          <w:szCs w:val="22"/>
        </w:rPr>
        <w:t>;</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potwierdzenia otwarcia wyodrębnionego rachunku bankowego dla projektu (np. kopia umowy o</w:t>
      </w:r>
      <w:r w:rsidR="00553163">
        <w:rPr>
          <w:rFonts w:asciiTheme="minorHAnsi" w:hAnsiTheme="minorHAnsi"/>
          <w:sz w:val="22"/>
          <w:szCs w:val="22"/>
        </w:rPr>
        <w:t> </w:t>
      </w:r>
      <w:r w:rsidRPr="00B27494">
        <w:rPr>
          <w:rFonts w:asciiTheme="minorHAnsi" w:hAnsiTheme="minorHAnsi"/>
          <w:sz w:val="22"/>
          <w:szCs w:val="22"/>
        </w:rPr>
        <w:t>prowadzenie rachunku bankowego, zaświadczenie z banku o prowadzeniu rachunku bankowego, oświadczenie wnioskodawcy) zawierającego nazwę właściciela rachunku, nazwę i adres banku oraz numer rachunku bankowego</w:t>
      </w:r>
      <w:r w:rsidRPr="00B27494">
        <w:rPr>
          <w:rStyle w:val="Odwoanieprzypisudolnego"/>
          <w:rFonts w:asciiTheme="minorHAnsi" w:eastAsiaTheme="minorHAnsi" w:hAnsiTheme="minorHAnsi"/>
          <w:sz w:val="22"/>
          <w:szCs w:val="22"/>
        </w:rPr>
        <w:footnoteReference w:id="17"/>
      </w:r>
      <w:r w:rsidR="00A47635">
        <w:rPr>
          <w:rFonts w:asciiTheme="minorHAnsi" w:hAnsiTheme="minorHAnsi"/>
          <w:sz w:val="22"/>
          <w:szCs w:val="22"/>
        </w:rPr>
        <w:t>;</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umowy o partnerstwie (jeżeli projekt realizowany jes</w:t>
      </w:r>
      <w:r w:rsidR="00553163">
        <w:rPr>
          <w:rFonts w:asciiTheme="minorHAnsi" w:hAnsiTheme="minorHAnsi"/>
          <w:sz w:val="22"/>
          <w:szCs w:val="22"/>
        </w:rPr>
        <w:t xml:space="preserve">t w partnerstwie), której wzór </w:t>
      </w:r>
      <w:r w:rsidRPr="00B27494">
        <w:rPr>
          <w:rFonts w:asciiTheme="minorHAnsi" w:hAnsiTheme="minorHAnsi"/>
          <w:sz w:val="22"/>
          <w:szCs w:val="22"/>
        </w:rPr>
        <w:t>wraz</w:t>
      </w:r>
      <w:r w:rsidR="00553163">
        <w:rPr>
          <w:rFonts w:asciiTheme="minorHAnsi" w:hAnsiTheme="minorHAnsi"/>
          <w:sz w:val="22"/>
          <w:szCs w:val="22"/>
        </w:rPr>
        <w:t> </w:t>
      </w:r>
      <w:r w:rsidRPr="00B27494">
        <w:rPr>
          <w:rFonts w:asciiTheme="minorHAnsi" w:hAnsiTheme="minorHAnsi"/>
          <w:sz w:val="22"/>
          <w:szCs w:val="22"/>
        </w:rPr>
        <w:t>z</w:t>
      </w:r>
      <w:r w:rsidR="00553163">
        <w:rPr>
          <w:rFonts w:asciiTheme="minorHAnsi" w:hAnsiTheme="minorHAnsi"/>
          <w:sz w:val="22"/>
          <w:szCs w:val="22"/>
        </w:rPr>
        <w:t> </w:t>
      </w:r>
      <w:r w:rsidRPr="00CE3111">
        <w:rPr>
          <w:rFonts w:asciiTheme="minorHAnsi" w:hAnsiTheme="minorHAnsi"/>
          <w:i/>
          <w:sz w:val="22"/>
          <w:szCs w:val="22"/>
        </w:rPr>
        <w:t>Zasadami realizacji projektów partnerskich</w:t>
      </w:r>
      <w:r w:rsidRPr="00B27494">
        <w:rPr>
          <w:rFonts w:asciiTheme="minorHAnsi" w:hAnsiTheme="minorHAnsi"/>
          <w:sz w:val="22"/>
          <w:szCs w:val="22"/>
        </w:rPr>
        <w:t xml:space="preserve"> stanowi </w:t>
      </w:r>
      <w:r w:rsidRPr="002B0027">
        <w:rPr>
          <w:rFonts w:asciiTheme="minorHAnsi" w:hAnsiTheme="minorHAnsi"/>
          <w:sz w:val="22"/>
          <w:szCs w:val="22"/>
          <w:u w:val="single"/>
        </w:rPr>
        <w:t xml:space="preserve">załącznik nr </w:t>
      </w:r>
      <w:r w:rsidR="002B0027" w:rsidRPr="002B0027">
        <w:rPr>
          <w:rFonts w:asciiTheme="minorHAnsi" w:hAnsiTheme="minorHAnsi"/>
          <w:sz w:val="22"/>
          <w:szCs w:val="22"/>
          <w:u w:val="single"/>
        </w:rPr>
        <w:t>8</w:t>
      </w:r>
      <w:r w:rsidRPr="00B27494">
        <w:rPr>
          <w:rFonts w:asciiTheme="minorHAnsi" w:hAnsiTheme="minorHAnsi"/>
          <w:sz w:val="22"/>
          <w:szCs w:val="22"/>
        </w:rPr>
        <w:t xml:space="preserve"> </w:t>
      </w:r>
      <w:r>
        <w:rPr>
          <w:rFonts w:asciiTheme="minorHAnsi" w:hAnsiTheme="minorHAnsi"/>
          <w:sz w:val="22"/>
          <w:szCs w:val="22"/>
        </w:rPr>
        <w:t>do niniejszego regulaminu;</w:t>
      </w:r>
    </w:p>
    <w:p w:rsidR="00553163"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lastRenderedPageBreak/>
        <w:t xml:space="preserve">harmonogramu dokonywania wydatków (harmonogram płatności) </w:t>
      </w:r>
      <w:r w:rsidRPr="00B27494">
        <w:rPr>
          <w:rFonts w:ascii="Calibri" w:hAnsi="Calibri"/>
          <w:sz w:val="22"/>
          <w:szCs w:val="22"/>
        </w:rPr>
        <w:t>wraz z tabelą podziału środków na bieżące i inwestycyjne</w:t>
      </w:r>
      <w:r w:rsidRPr="00B27494">
        <w:rPr>
          <w:rFonts w:ascii="Calibri" w:hAnsi="Calibri"/>
          <w:sz w:val="22"/>
          <w:szCs w:val="22"/>
          <w:vertAlign w:val="superscript"/>
        </w:rPr>
        <w:footnoteReference w:id="18"/>
      </w:r>
      <w:r w:rsidRPr="00B27494">
        <w:rPr>
          <w:rFonts w:ascii="Calibri" w:hAnsi="Calibri"/>
          <w:sz w:val="22"/>
          <w:szCs w:val="22"/>
        </w:rPr>
        <w:t xml:space="preserve"> </w:t>
      </w:r>
      <w:r w:rsidRPr="00B27494">
        <w:rPr>
          <w:rFonts w:asciiTheme="minorHAnsi" w:hAnsiTheme="minorHAnsi"/>
          <w:sz w:val="22"/>
          <w:szCs w:val="22"/>
        </w:rPr>
        <w:t xml:space="preserve">– załączniki wymagane w dwóch egzemplarzach, których wzory stanowią </w:t>
      </w:r>
      <w:r w:rsidRPr="002B0027">
        <w:rPr>
          <w:rFonts w:asciiTheme="minorHAnsi" w:hAnsiTheme="minorHAnsi"/>
          <w:sz w:val="22"/>
          <w:szCs w:val="22"/>
          <w:u w:val="single"/>
        </w:rPr>
        <w:t>załącznik nr</w:t>
      </w:r>
      <w:r w:rsidR="002B0027" w:rsidRPr="002B0027">
        <w:rPr>
          <w:rFonts w:asciiTheme="minorHAnsi" w:hAnsiTheme="minorHAnsi"/>
          <w:sz w:val="22"/>
          <w:szCs w:val="22"/>
          <w:u w:val="single"/>
        </w:rPr>
        <w:t xml:space="preserve"> 12</w:t>
      </w:r>
      <w:r w:rsidRPr="002B0027">
        <w:rPr>
          <w:rFonts w:asciiTheme="minorHAnsi" w:hAnsiTheme="minorHAnsi"/>
          <w:sz w:val="22"/>
          <w:szCs w:val="22"/>
          <w:u w:val="single"/>
        </w:rPr>
        <w:t xml:space="preserve"> i</w:t>
      </w:r>
      <w:r w:rsidR="00AF0A03" w:rsidRPr="002B0027">
        <w:rPr>
          <w:rFonts w:asciiTheme="minorHAnsi" w:hAnsiTheme="minorHAnsi"/>
          <w:sz w:val="22"/>
          <w:szCs w:val="22"/>
          <w:u w:val="single"/>
        </w:rPr>
        <w:t xml:space="preserve"> 1</w:t>
      </w:r>
      <w:r w:rsidR="002B0027" w:rsidRPr="002B0027">
        <w:rPr>
          <w:rFonts w:asciiTheme="minorHAnsi" w:hAnsiTheme="minorHAnsi"/>
          <w:sz w:val="22"/>
          <w:szCs w:val="22"/>
          <w:u w:val="single"/>
        </w:rPr>
        <w:t>3</w:t>
      </w:r>
      <w:r w:rsidR="00AF0A03" w:rsidRPr="00AF0A03">
        <w:rPr>
          <w:rFonts w:asciiTheme="minorHAnsi" w:hAnsiTheme="minorHAnsi"/>
          <w:sz w:val="22"/>
          <w:szCs w:val="22"/>
        </w:rPr>
        <w:t xml:space="preserve"> </w:t>
      </w:r>
      <w:r w:rsidRPr="00B27494">
        <w:rPr>
          <w:rFonts w:asciiTheme="minorHAnsi" w:hAnsiTheme="minorHAnsi"/>
          <w:sz w:val="22"/>
          <w:szCs w:val="22"/>
        </w:rPr>
        <w:t>do niniejszego regulaminu</w:t>
      </w:r>
      <w:r w:rsidR="00553163">
        <w:rPr>
          <w:rFonts w:asciiTheme="minorHAnsi" w:hAnsiTheme="minorHAnsi"/>
          <w:sz w:val="22"/>
          <w:szCs w:val="22"/>
        </w:rPr>
        <w:t>;</w:t>
      </w:r>
    </w:p>
    <w:p w:rsidR="00553163" w:rsidRPr="002B0027" w:rsidRDefault="00553163" w:rsidP="002F7C5C">
      <w:pPr>
        <w:numPr>
          <w:ilvl w:val="0"/>
          <w:numId w:val="25"/>
        </w:numPr>
        <w:spacing w:before="60" w:line="276" w:lineRule="auto"/>
        <w:jc w:val="both"/>
        <w:rPr>
          <w:rFonts w:ascii="Calibri" w:hAnsi="Calibri"/>
          <w:sz w:val="22"/>
        </w:rPr>
      </w:pPr>
      <w:r w:rsidRPr="002B0027">
        <w:rPr>
          <w:rFonts w:ascii="Calibri" w:hAnsi="Calibri"/>
          <w:sz w:val="22"/>
        </w:rPr>
        <w:t xml:space="preserve">oświadczenia o zgodzie na zaciągnięcie przez małżonka osoby fizycznej zobowiązań wynikających z umowy o dofinansowanie projektu (jeżeli wnioskodawcą jest osoba fizyczna prowadząca działalność gospodarczą, pozostającą w związku małżeńskim bez ustanowionej rozdzielności majątkowej), którego wzór stanowi </w:t>
      </w:r>
      <w:r w:rsidRPr="002B0027">
        <w:rPr>
          <w:rFonts w:ascii="Calibri" w:hAnsi="Calibri"/>
          <w:sz w:val="22"/>
          <w:u w:val="single"/>
        </w:rPr>
        <w:t>załącznik nr 1</w:t>
      </w:r>
      <w:r w:rsidR="00DF1C81">
        <w:rPr>
          <w:rFonts w:ascii="Calibri" w:hAnsi="Calibri"/>
          <w:sz w:val="22"/>
          <w:u w:val="single"/>
        </w:rPr>
        <w:t>5</w:t>
      </w:r>
      <w:r w:rsidRPr="002B0027">
        <w:rPr>
          <w:rFonts w:ascii="Calibri" w:hAnsi="Calibri"/>
          <w:sz w:val="22"/>
        </w:rPr>
        <w:t xml:space="preserve"> do niniejszego regulaminu.</w:t>
      </w:r>
    </w:p>
    <w:p w:rsidR="00553163" w:rsidRPr="006F2144" w:rsidRDefault="00553163" w:rsidP="002F7C5C">
      <w:pPr>
        <w:numPr>
          <w:ilvl w:val="0"/>
          <w:numId w:val="25"/>
        </w:numPr>
        <w:spacing w:before="60" w:line="276" w:lineRule="auto"/>
        <w:jc w:val="both"/>
        <w:rPr>
          <w:rFonts w:ascii="Calibri" w:hAnsi="Calibri"/>
          <w:sz w:val="22"/>
        </w:rPr>
      </w:pPr>
      <w:r w:rsidRPr="006F2144">
        <w:rPr>
          <w:rFonts w:asciiTheme="minorHAnsi" w:hAnsiTheme="minorHAnsi"/>
          <w:sz w:val="22"/>
        </w:rPr>
        <w:t xml:space="preserve">oświadczenia o wyborze wykorzystania funkcjonalności rozliczania projektu w SL2014 </w:t>
      </w:r>
      <w:r w:rsidRPr="006F2144">
        <w:rPr>
          <w:rFonts w:ascii="Calibri" w:hAnsi="Calibri"/>
          <w:sz w:val="22"/>
        </w:rPr>
        <w:t>(jeżeli projekt realizowany jest w partnerstwie)</w:t>
      </w:r>
      <w:r w:rsidRPr="006F2144">
        <w:rPr>
          <w:rFonts w:asciiTheme="minorHAnsi" w:hAnsiTheme="minorHAnsi"/>
          <w:sz w:val="22"/>
        </w:rPr>
        <w:t xml:space="preserve">, którego wzór stanowi </w:t>
      </w:r>
      <w:r w:rsidRPr="006F2144">
        <w:rPr>
          <w:rFonts w:asciiTheme="minorHAnsi" w:hAnsiTheme="minorHAnsi"/>
          <w:sz w:val="22"/>
          <w:u w:val="single"/>
        </w:rPr>
        <w:t>załącznik nr 2</w:t>
      </w:r>
      <w:r w:rsidR="006F2144" w:rsidRPr="006F2144">
        <w:rPr>
          <w:rFonts w:asciiTheme="minorHAnsi" w:hAnsiTheme="minorHAnsi"/>
          <w:sz w:val="22"/>
          <w:u w:val="single"/>
        </w:rPr>
        <w:t>9</w:t>
      </w:r>
      <w:r w:rsidRPr="006F2144">
        <w:rPr>
          <w:rFonts w:asciiTheme="minorHAnsi" w:hAnsiTheme="minorHAnsi"/>
          <w:sz w:val="22"/>
        </w:rPr>
        <w:t xml:space="preserve"> do niniejszego regulaminu.</w:t>
      </w:r>
    </w:p>
    <w:p w:rsidR="00B27494" w:rsidRDefault="00B27494" w:rsidP="002F7C5C">
      <w:pPr>
        <w:autoSpaceDE w:val="0"/>
        <w:autoSpaceDN w:val="0"/>
        <w:adjustRightInd w:val="0"/>
        <w:spacing w:line="276" w:lineRule="auto"/>
        <w:jc w:val="both"/>
        <w:rPr>
          <w:rFonts w:asciiTheme="minorHAnsi" w:hAnsiTheme="minorHAnsi"/>
        </w:rPr>
      </w:pPr>
    </w:p>
    <w:p w:rsidR="00B27494" w:rsidRPr="00B27494" w:rsidRDefault="00B27494" w:rsidP="002F7C5C">
      <w:pPr>
        <w:autoSpaceDE w:val="0"/>
        <w:autoSpaceDN w:val="0"/>
        <w:adjustRightInd w:val="0"/>
        <w:spacing w:line="276" w:lineRule="auto"/>
        <w:jc w:val="both"/>
        <w:rPr>
          <w:rFonts w:asciiTheme="minorHAnsi" w:hAnsiTheme="minorHAnsi"/>
          <w:sz w:val="22"/>
        </w:rPr>
      </w:pPr>
      <w:r w:rsidRPr="00B27494">
        <w:rPr>
          <w:rFonts w:asciiTheme="minorHAnsi" w:hAnsiTheme="minorHAnsi"/>
          <w:sz w:val="22"/>
        </w:rPr>
        <w:t>Powyższe dokumenty (załączniki) powinny zostać złożone w oryginale lub w formie kopii poświadczonych za zgodność z oryginałem przez osobę/by uprawnioną/e do reprezentowania wnioskodawcy.</w:t>
      </w:r>
    </w:p>
    <w:p w:rsidR="00416CA9" w:rsidRPr="00416CA9" w:rsidRDefault="00416CA9" w:rsidP="002F7C5C">
      <w:pPr>
        <w:spacing w:line="276" w:lineRule="auto"/>
        <w:jc w:val="both"/>
        <w:rPr>
          <w:rFonts w:ascii="Calibri" w:eastAsiaTheme="minorHAnsi" w:hAnsi="Calibri" w:cstheme="minorBidi"/>
          <w:sz w:val="22"/>
          <w:szCs w:val="22"/>
          <w:lang w:eastAsia="en-US"/>
        </w:rPr>
      </w:pPr>
    </w:p>
    <w:p w:rsidR="00416CA9" w:rsidRPr="00416CA9" w:rsidRDefault="00416CA9" w:rsidP="002F7C5C">
      <w:pPr>
        <w:spacing w:line="276" w:lineRule="auto"/>
        <w:jc w:val="both"/>
        <w:rPr>
          <w:rFonts w:ascii="Calibri" w:eastAsiaTheme="minorHAnsi" w:hAnsi="Calibri" w:cstheme="minorBidi"/>
          <w:sz w:val="22"/>
          <w:szCs w:val="22"/>
          <w:lang w:eastAsia="en-US"/>
        </w:rPr>
      </w:pPr>
      <w:r w:rsidRPr="00416CA9">
        <w:rPr>
          <w:rFonts w:ascii="Calibri" w:eastAsiaTheme="minorHAnsi" w:hAnsi="Calibri" w:cstheme="minorBidi"/>
          <w:sz w:val="22"/>
          <w:szCs w:val="22"/>
          <w:lang w:eastAsia="en-US"/>
        </w:rPr>
        <w:t>IZ RPO WP może wymagać od wnioskodawcy złożenia także innych niewymienionych wyżej dokumentów, jeżeli są niezbędne do ustalenia stanu faktycznego i prawnego związanego z</w:t>
      </w:r>
      <w:r w:rsidR="00CA2F86">
        <w:rPr>
          <w:rFonts w:ascii="Calibri" w:eastAsiaTheme="minorHAnsi" w:hAnsi="Calibri" w:cstheme="minorBidi"/>
          <w:sz w:val="22"/>
          <w:szCs w:val="22"/>
          <w:lang w:eastAsia="en-US"/>
        </w:rPr>
        <w:t> </w:t>
      </w:r>
      <w:r w:rsidRPr="00416CA9">
        <w:rPr>
          <w:rFonts w:ascii="Calibri" w:eastAsiaTheme="minorHAnsi" w:hAnsi="Calibri" w:cstheme="minorBidi"/>
          <w:sz w:val="22"/>
          <w:szCs w:val="22"/>
          <w:lang w:eastAsia="en-US"/>
        </w:rPr>
        <w:t>aplikowaniem o środki z RPO WP 2014-2020.</w:t>
      </w:r>
    </w:p>
    <w:p w:rsidR="00416CA9" w:rsidRPr="00416CA9" w:rsidRDefault="00416CA9" w:rsidP="002F7C5C">
      <w:pPr>
        <w:spacing w:line="276" w:lineRule="auto"/>
        <w:jc w:val="both"/>
        <w:rPr>
          <w:rFonts w:ascii="Calibri" w:eastAsiaTheme="minorHAnsi" w:hAnsi="Calibri" w:cstheme="minorBidi"/>
          <w:sz w:val="22"/>
          <w:szCs w:val="22"/>
          <w:lang w:eastAsia="en-US"/>
        </w:rPr>
      </w:pP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 xml:space="preserve">IZ RPO WP dokonuje weryfikacji wszystkich wymaganych załączników pod względem formalno-prawnym, w kolejności zgodnej z terminem ich dostarczenia. </w:t>
      </w:r>
    </w:p>
    <w:p w:rsidR="00EF06D9" w:rsidRPr="00416CA9" w:rsidRDefault="00EF06D9" w:rsidP="002F7C5C">
      <w:pPr>
        <w:spacing w:line="276" w:lineRule="auto"/>
        <w:jc w:val="both"/>
        <w:rPr>
          <w:rFonts w:ascii="Calibri" w:eastAsiaTheme="minorHAnsi" w:hAnsi="Calibri" w:cstheme="minorBidi"/>
          <w:sz w:val="22"/>
          <w:szCs w:val="22"/>
          <w:lang w:eastAsia="en-US"/>
        </w:rPr>
      </w:pP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Przed podpisaniem umowy o dofinansowanie projektu IZ RPO WP ustala także, na podstawie pisemnej informacji uzyskanej z Ministerstwa Finansów, czy wnioskodawca i partnerzy nie podlega/ją wykluczeniu, o którym mowa w art. 207 UFP. IZ RPO WP weryfikuje również, czy wnioskodawca i partnerzy złożyli wraz z wnioskiem o dofinansowanie projektu oświadczenie o kwalifikowalności podatku VAT.</w:t>
      </w: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p>
    <w:p w:rsidR="00B27494" w:rsidRPr="00CA2F86" w:rsidRDefault="00B27494" w:rsidP="002F7C5C">
      <w:pPr>
        <w:spacing w:line="276" w:lineRule="auto"/>
        <w:jc w:val="both"/>
        <w:rPr>
          <w:rFonts w:ascii="Calibri" w:eastAsiaTheme="minorHAnsi" w:hAnsi="Calibri" w:cstheme="minorBidi"/>
          <w:sz w:val="22"/>
          <w:szCs w:val="22"/>
          <w:lang w:eastAsia="en-US"/>
        </w:rPr>
      </w:pPr>
      <w:r w:rsidRPr="00CA2F86">
        <w:rPr>
          <w:rFonts w:ascii="Calibri" w:eastAsiaTheme="minorHAnsi" w:hAnsi="Calibri" w:cstheme="minorBidi"/>
          <w:sz w:val="22"/>
          <w:szCs w:val="22"/>
          <w:lang w:eastAsia="en-US"/>
        </w:rPr>
        <w:t>Pozytywna weryfikacja przedłożonych dokumentów umożliwia sporządzenie projektu umowy o</w:t>
      </w:r>
      <w:r w:rsidR="00CA2F86">
        <w:rPr>
          <w:rFonts w:ascii="Calibri" w:eastAsiaTheme="minorHAnsi" w:hAnsi="Calibri" w:cstheme="minorBidi"/>
          <w:sz w:val="22"/>
          <w:szCs w:val="22"/>
          <w:lang w:eastAsia="en-US"/>
        </w:rPr>
        <w:t> </w:t>
      </w:r>
      <w:r w:rsidRPr="00CA2F86">
        <w:rPr>
          <w:rFonts w:ascii="Calibri" w:eastAsiaTheme="minorHAnsi" w:hAnsi="Calibri" w:cstheme="minorBidi"/>
          <w:sz w:val="22"/>
          <w:szCs w:val="22"/>
          <w:lang w:eastAsia="en-US"/>
        </w:rPr>
        <w:t>dofinansowanie</w:t>
      </w:r>
      <w:r w:rsidR="009620A0" w:rsidRPr="00CA2F86">
        <w:rPr>
          <w:rFonts w:ascii="Calibri" w:eastAsiaTheme="minorHAnsi" w:hAnsi="Calibri" w:cstheme="minorBidi"/>
          <w:sz w:val="22"/>
          <w:szCs w:val="22"/>
          <w:lang w:eastAsia="en-US"/>
        </w:rPr>
        <w:t xml:space="preserve"> projektu</w:t>
      </w:r>
      <w:r w:rsidRPr="00CA2F86">
        <w:rPr>
          <w:rFonts w:ascii="Calibri" w:eastAsiaTheme="minorHAnsi" w:hAnsi="Calibri" w:cstheme="minorBidi"/>
          <w:sz w:val="22"/>
          <w:szCs w:val="22"/>
          <w:lang w:eastAsia="en-US"/>
        </w:rPr>
        <w:t xml:space="preserve">, który przedstawiany jest do podpisu wnioskodawcy lub partnerowi wiodącemu w </w:t>
      </w:r>
      <w:r w:rsidRPr="006F2144">
        <w:rPr>
          <w:rFonts w:ascii="Calibri" w:eastAsiaTheme="minorHAnsi" w:hAnsi="Calibri" w:cstheme="minorBidi"/>
          <w:sz w:val="22"/>
          <w:szCs w:val="22"/>
          <w:lang w:eastAsia="en-US"/>
        </w:rPr>
        <w:t xml:space="preserve">przypadku, gdy projekt realizowany jest w partnerstwie. </w:t>
      </w:r>
      <w:r w:rsidR="009620A0" w:rsidRPr="006F2144">
        <w:rPr>
          <w:rFonts w:ascii="Calibri" w:eastAsiaTheme="minorHAnsi" w:hAnsi="Calibri" w:cstheme="minorBidi"/>
          <w:i/>
          <w:sz w:val="22"/>
          <w:szCs w:val="22"/>
          <w:lang w:eastAsia="en-US"/>
        </w:rPr>
        <w:t>Wzó</w:t>
      </w:r>
      <w:r w:rsidRPr="006F2144">
        <w:rPr>
          <w:rFonts w:ascii="Calibri" w:eastAsiaTheme="minorHAnsi" w:hAnsi="Calibri" w:cstheme="minorBidi"/>
          <w:i/>
          <w:sz w:val="22"/>
          <w:szCs w:val="22"/>
          <w:lang w:eastAsia="en-US"/>
        </w:rPr>
        <w:t>r</w:t>
      </w:r>
      <w:r w:rsidR="009620A0" w:rsidRPr="006F2144">
        <w:rPr>
          <w:rFonts w:ascii="Calibri" w:eastAsiaTheme="minorHAnsi" w:hAnsi="Calibri" w:cstheme="minorBidi"/>
          <w:i/>
          <w:sz w:val="22"/>
          <w:szCs w:val="22"/>
          <w:lang w:eastAsia="en-US"/>
        </w:rPr>
        <w:t xml:space="preserve"> umo</w:t>
      </w:r>
      <w:r w:rsidRPr="006F2144">
        <w:rPr>
          <w:rFonts w:ascii="Calibri" w:eastAsiaTheme="minorHAnsi" w:hAnsi="Calibri" w:cstheme="minorBidi"/>
          <w:i/>
          <w:sz w:val="22"/>
          <w:szCs w:val="22"/>
          <w:lang w:eastAsia="en-US"/>
        </w:rPr>
        <w:t>w</w:t>
      </w:r>
      <w:r w:rsidR="009620A0" w:rsidRPr="006F2144">
        <w:rPr>
          <w:rFonts w:ascii="Calibri" w:eastAsiaTheme="minorHAnsi" w:hAnsi="Calibri" w:cstheme="minorBidi"/>
          <w:i/>
          <w:sz w:val="22"/>
          <w:szCs w:val="22"/>
          <w:lang w:eastAsia="en-US"/>
        </w:rPr>
        <w:t>y</w:t>
      </w:r>
      <w:r w:rsidRPr="006F2144">
        <w:rPr>
          <w:rFonts w:ascii="Calibri" w:eastAsiaTheme="minorHAnsi" w:hAnsi="Calibri" w:cstheme="minorBidi"/>
          <w:i/>
          <w:sz w:val="22"/>
          <w:szCs w:val="22"/>
          <w:lang w:eastAsia="en-US"/>
        </w:rPr>
        <w:t xml:space="preserve"> o dofinansowanie projektu</w:t>
      </w:r>
      <w:r w:rsidR="009620A0" w:rsidRPr="006F2144">
        <w:rPr>
          <w:rFonts w:ascii="Calibri" w:eastAsiaTheme="minorHAnsi" w:hAnsi="Calibri" w:cstheme="minorBidi"/>
          <w:sz w:val="22"/>
          <w:szCs w:val="22"/>
          <w:lang w:eastAsia="en-US"/>
        </w:rPr>
        <w:t xml:space="preserve"> stanowi</w:t>
      </w:r>
      <w:r w:rsidRPr="006F2144">
        <w:rPr>
          <w:rFonts w:ascii="Calibri" w:eastAsiaTheme="minorHAnsi" w:hAnsi="Calibri" w:cstheme="minorBidi"/>
          <w:sz w:val="22"/>
          <w:szCs w:val="22"/>
          <w:lang w:eastAsia="en-US"/>
        </w:rPr>
        <w:t xml:space="preserve"> </w:t>
      </w:r>
      <w:r w:rsidR="00AF0A03" w:rsidRPr="006F2144">
        <w:rPr>
          <w:rFonts w:ascii="Calibri" w:eastAsiaTheme="minorHAnsi" w:hAnsi="Calibri" w:cstheme="minorBidi"/>
          <w:sz w:val="22"/>
          <w:szCs w:val="22"/>
          <w:u w:val="single"/>
          <w:lang w:eastAsia="en-US"/>
        </w:rPr>
        <w:t>załącznik</w:t>
      </w:r>
      <w:r w:rsidRPr="006F2144">
        <w:rPr>
          <w:rFonts w:ascii="Calibri" w:eastAsiaTheme="minorHAnsi" w:hAnsi="Calibri" w:cstheme="minorBidi"/>
          <w:sz w:val="22"/>
          <w:szCs w:val="22"/>
          <w:u w:val="single"/>
          <w:lang w:eastAsia="en-US"/>
        </w:rPr>
        <w:t xml:space="preserve"> </w:t>
      </w:r>
      <w:r w:rsidR="00AF0A03" w:rsidRPr="006F2144">
        <w:rPr>
          <w:rFonts w:ascii="Calibri" w:eastAsiaTheme="minorHAnsi" w:hAnsi="Calibri" w:cstheme="minorBidi"/>
          <w:sz w:val="22"/>
          <w:szCs w:val="22"/>
          <w:u w:val="single"/>
          <w:lang w:eastAsia="en-US"/>
        </w:rPr>
        <w:t>nr 1</w:t>
      </w:r>
      <w:r w:rsidR="006F2144" w:rsidRPr="006F2144">
        <w:rPr>
          <w:rFonts w:ascii="Calibri" w:eastAsiaTheme="minorHAnsi" w:hAnsi="Calibri" w:cstheme="minorBidi"/>
          <w:sz w:val="22"/>
          <w:szCs w:val="22"/>
          <w:u w:val="single"/>
          <w:lang w:eastAsia="en-US"/>
        </w:rPr>
        <w:t>1</w:t>
      </w:r>
      <w:r w:rsidRPr="006F2144">
        <w:rPr>
          <w:rFonts w:ascii="Calibri" w:eastAsiaTheme="minorHAnsi" w:hAnsi="Calibri" w:cstheme="minorBidi"/>
          <w:sz w:val="22"/>
          <w:szCs w:val="22"/>
          <w:lang w:eastAsia="en-US"/>
        </w:rPr>
        <w:t xml:space="preserve"> do niniejszego</w:t>
      </w:r>
      <w:r w:rsidRPr="00CA2F86">
        <w:rPr>
          <w:rFonts w:ascii="Calibri" w:eastAsiaTheme="minorHAnsi" w:hAnsi="Calibri" w:cstheme="minorBidi"/>
          <w:sz w:val="22"/>
          <w:szCs w:val="22"/>
          <w:lang w:eastAsia="en-US"/>
        </w:rPr>
        <w:t xml:space="preserve"> regulaminu.</w:t>
      </w:r>
    </w:p>
    <w:p w:rsidR="00BE2860" w:rsidRPr="00B27494" w:rsidRDefault="00BE2860" w:rsidP="002F7C5C">
      <w:pPr>
        <w:spacing w:line="276" w:lineRule="auto"/>
        <w:jc w:val="both"/>
        <w:rPr>
          <w:rFonts w:asciiTheme="minorHAnsi" w:eastAsiaTheme="minorHAnsi" w:hAnsiTheme="minorHAnsi" w:cstheme="minorBidi"/>
          <w:sz w:val="22"/>
          <w:szCs w:val="22"/>
          <w:lang w:eastAsia="en-US"/>
        </w:rPr>
      </w:pPr>
    </w:p>
    <w:p w:rsidR="00B27494" w:rsidRPr="00B27494" w:rsidRDefault="00B27494" w:rsidP="002F7C5C">
      <w:pPr>
        <w:spacing w:after="200"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 xml:space="preserve">Możliwe jest zawarcie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Pr="00B27494">
        <w:rPr>
          <w:rFonts w:asciiTheme="minorHAnsi" w:eastAsiaTheme="minorHAnsi" w:hAnsiTheme="minorHAnsi" w:cstheme="minorBidi"/>
          <w:sz w:val="22"/>
          <w:szCs w:val="22"/>
          <w:lang w:eastAsia="en-US"/>
        </w:rPr>
        <w:t xml:space="preserve">w siedzibie IZ RPO WP lub w formie korespondencyjnej. Wybór sposobu zawierania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009620A0">
        <w:rPr>
          <w:rFonts w:asciiTheme="minorHAnsi" w:eastAsiaTheme="minorHAnsi" w:hAnsiTheme="minorHAnsi" w:cstheme="minorBidi"/>
          <w:sz w:val="22"/>
          <w:szCs w:val="22"/>
          <w:lang w:eastAsia="en-US"/>
        </w:rPr>
        <w:t>należy do </w:t>
      </w:r>
      <w:r w:rsidRPr="00B27494">
        <w:rPr>
          <w:rFonts w:asciiTheme="minorHAnsi" w:eastAsiaTheme="minorHAnsi" w:hAnsiTheme="minorHAnsi" w:cstheme="minorBidi"/>
          <w:sz w:val="22"/>
          <w:szCs w:val="22"/>
          <w:lang w:eastAsia="en-US"/>
        </w:rPr>
        <w:t>wnioskodawcy.</w:t>
      </w:r>
    </w:p>
    <w:p w:rsidR="00B27494" w:rsidRPr="00CA2F86" w:rsidRDefault="00B27494" w:rsidP="002F7C5C">
      <w:pPr>
        <w:spacing w:after="200" w:line="276" w:lineRule="auto"/>
        <w:jc w:val="both"/>
        <w:rPr>
          <w:rFonts w:ascii="Calibri" w:eastAsiaTheme="minorHAnsi" w:hAnsi="Calibri" w:cstheme="minorBidi"/>
          <w:sz w:val="22"/>
          <w:szCs w:val="22"/>
          <w:lang w:eastAsia="en-US"/>
        </w:rPr>
      </w:pPr>
      <w:r w:rsidRPr="00CA2F86">
        <w:rPr>
          <w:rFonts w:ascii="Calibri" w:eastAsiaTheme="minorHAnsi" w:hAnsi="Calibri" w:cstheme="minorBidi"/>
          <w:sz w:val="22"/>
          <w:szCs w:val="22"/>
          <w:lang w:eastAsia="en-US"/>
        </w:rPr>
        <w:t xml:space="preserve">Zawierając umowę </w:t>
      </w:r>
      <w:r w:rsidR="009620A0" w:rsidRPr="00CA2F86">
        <w:rPr>
          <w:rFonts w:ascii="Calibri" w:eastAsiaTheme="minorHAnsi" w:hAnsi="Calibri" w:cstheme="minorBidi"/>
          <w:sz w:val="22"/>
          <w:szCs w:val="22"/>
          <w:lang w:eastAsia="en-US"/>
        </w:rPr>
        <w:t xml:space="preserve">o dofinansowanie projektu </w:t>
      </w:r>
      <w:r w:rsidRPr="00CA2F86">
        <w:rPr>
          <w:rFonts w:ascii="Calibri" w:eastAsiaTheme="minorHAnsi" w:hAnsi="Calibri" w:cstheme="minorBidi"/>
          <w:sz w:val="22"/>
          <w:szCs w:val="22"/>
          <w:lang w:eastAsia="en-US"/>
        </w:rPr>
        <w:t xml:space="preserve">w formie </w:t>
      </w:r>
      <w:r w:rsidR="00CA2F86" w:rsidRPr="00CA2F86">
        <w:rPr>
          <w:rFonts w:ascii="Calibri" w:eastAsiaTheme="minorHAnsi" w:hAnsi="Calibri" w:cstheme="minorBidi"/>
          <w:sz w:val="22"/>
          <w:szCs w:val="22"/>
          <w:lang w:eastAsia="en-US"/>
        </w:rPr>
        <w:t xml:space="preserve">korespondencyjnej IZ RPO WP, </w:t>
      </w:r>
      <w:r w:rsidR="009620A0" w:rsidRPr="00CA2F86">
        <w:rPr>
          <w:rFonts w:ascii="Calibri" w:eastAsiaTheme="minorHAnsi" w:hAnsi="Calibri" w:cstheme="minorBidi"/>
          <w:sz w:val="22"/>
          <w:szCs w:val="22"/>
          <w:lang w:eastAsia="en-US"/>
        </w:rPr>
        <w:t>po </w:t>
      </w:r>
      <w:r w:rsidRPr="00CA2F86">
        <w:rPr>
          <w:rFonts w:ascii="Calibri" w:eastAsiaTheme="minorHAnsi" w:hAnsi="Calibri" w:cstheme="minorBidi"/>
          <w:sz w:val="22"/>
          <w:szCs w:val="22"/>
          <w:lang w:eastAsia="en-US"/>
        </w:rPr>
        <w:t>stwierdzeniu poprawności wszystkich przedłożonych dokumentów, przesyła wnioskodawcy dwa egzemplarze umowy o dofinansowanie projektu z prośbą o ich podpisanie przez osobę/y uprawnioną/e do reprezentowania wnioskodawcy oraz niezwłoczne</w:t>
      </w:r>
      <w:r w:rsidR="009620A0" w:rsidRPr="00CA2F86">
        <w:rPr>
          <w:rFonts w:ascii="Calibri" w:eastAsiaTheme="minorHAnsi" w:hAnsi="Calibri" w:cstheme="minorBidi"/>
          <w:sz w:val="22"/>
          <w:szCs w:val="22"/>
          <w:lang w:eastAsia="en-US"/>
        </w:rPr>
        <w:t xml:space="preserve"> ich odesłanie do IZ RPO WP. </w:t>
      </w:r>
      <w:r w:rsidR="009620A0" w:rsidRPr="00CA2F86">
        <w:rPr>
          <w:rFonts w:ascii="Calibri" w:eastAsiaTheme="minorHAnsi" w:hAnsi="Calibri" w:cstheme="minorBidi"/>
          <w:sz w:val="22"/>
          <w:szCs w:val="22"/>
          <w:lang w:eastAsia="en-US"/>
        </w:rPr>
        <w:lastRenderedPageBreak/>
        <w:t>Po </w:t>
      </w:r>
      <w:r w:rsidRPr="00CA2F86">
        <w:rPr>
          <w:rFonts w:ascii="Calibri" w:eastAsiaTheme="minorHAnsi" w:hAnsi="Calibri" w:cstheme="minorBidi"/>
          <w:sz w:val="22"/>
          <w:szCs w:val="22"/>
          <w:lang w:eastAsia="en-US"/>
        </w:rPr>
        <w:t>otrzymaniu podpisanych dwóch egzemplarzy umowy o dofinansowanie</w:t>
      </w:r>
      <w:r w:rsidR="009620A0" w:rsidRPr="00CA2F86">
        <w:rPr>
          <w:rFonts w:ascii="Calibri" w:eastAsiaTheme="minorHAnsi" w:hAnsi="Calibri" w:cstheme="minorBidi"/>
          <w:sz w:val="22"/>
          <w:szCs w:val="22"/>
          <w:lang w:eastAsia="en-US"/>
        </w:rPr>
        <w:t xml:space="preserve"> projektu</w:t>
      </w:r>
      <w:r w:rsidRPr="00CA2F86">
        <w:rPr>
          <w:rFonts w:ascii="Calibri" w:eastAsiaTheme="minorHAnsi" w:hAnsi="Calibri" w:cstheme="minorBidi"/>
          <w:sz w:val="22"/>
          <w:szCs w:val="22"/>
          <w:lang w:eastAsia="en-US"/>
        </w:rPr>
        <w:t>, upoważnieni przedstawiciele IZ RPO WP podpisują oba egzemp</w:t>
      </w:r>
      <w:r w:rsidR="009620A0" w:rsidRPr="00CA2F86">
        <w:rPr>
          <w:rFonts w:ascii="Calibri" w:eastAsiaTheme="minorHAnsi" w:hAnsi="Calibri" w:cstheme="minorBidi"/>
          <w:sz w:val="22"/>
          <w:szCs w:val="22"/>
          <w:lang w:eastAsia="en-US"/>
        </w:rPr>
        <w:t xml:space="preserve">larze umowy. </w:t>
      </w:r>
      <w:r w:rsidRPr="00CA2F86">
        <w:rPr>
          <w:rFonts w:ascii="Calibri" w:eastAsiaTheme="minorHAnsi" w:hAnsi="Calibri" w:cstheme="minorBidi"/>
          <w:b/>
          <w:sz w:val="22"/>
          <w:szCs w:val="22"/>
          <w:lang w:eastAsia="en-US"/>
        </w:rPr>
        <w:t xml:space="preserve">Za datę zawarcia umowy </w:t>
      </w:r>
      <w:r w:rsidR="00CA2F86">
        <w:rPr>
          <w:rFonts w:ascii="Calibri" w:eastAsiaTheme="minorHAnsi" w:hAnsi="Calibri" w:cstheme="minorBidi"/>
          <w:b/>
          <w:sz w:val="22"/>
          <w:szCs w:val="22"/>
          <w:lang w:eastAsia="en-US"/>
        </w:rPr>
        <w:t>o </w:t>
      </w:r>
      <w:r w:rsidR="009620A0" w:rsidRPr="00CA2F86">
        <w:rPr>
          <w:rFonts w:ascii="Calibri" w:eastAsiaTheme="minorHAnsi" w:hAnsi="Calibri" w:cstheme="minorBidi"/>
          <w:b/>
          <w:sz w:val="22"/>
          <w:szCs w:val="22"/>
          <w:lang w:eastAsia="en-US"/>
        </w:rPr>
        <w:t xml:space="preserve">dofinansowanie projektu </w:t>
      </w:r>
      <w:r w:rsidRPr="00CA2F86">
        <w:rPr>
          <w:rFonts w:ascii="Calibri" w:eastAsiaTheme="minorHAnsi" w:hAnsi="Calibri" w:cstheme="minorBidi"/>
          <w:b/>
          <w:sz w:val="22"/>
          <w:szCs w:val="22"/>
          <w:lang w:eastAsia="en-US"/>
        </w:rPr>
        <w:t>uznaje się dzień podpisania umowy przez przedstawicieli IZ RPO WP.</w:t>
      </w:r>
      <w:r w:rsidRPr="00CA2F86">
        <w:rPr>
          <w:rFonts w:ascii="Calibri" w:eastAsiaTheme="minorHAnsi" w:hAnsi="Calibri" w:cstheme="minorBidi"/>
          <w:sz w:val="22"/>
          <w:szCs w:val="22"/>
          <w:lang w:eastAsia="en-US"/>
        </w:rPr>
        <w:t xml:space="preserve"> Jeden z egzemplarzy podpisanej umowy </w:t>
      </w:r>
      <w:r w:rsidR="009620A0" w:rsidRPr="00CA2F86">
        <w:rPr>
          <w:rFonts w:ascii="Calibri" w:eastAsiaTheme="minorHAnsi" w:hAnsi="Calibri" w:cstheme="minorBidi"/>
          <w:sz w:val="22"/>
          <w:szCs w:val="22"/>
          <w:lang w:eastAsia="en-US"/>
        </w:rPr>
        <w:t xml:space="preserve">o dofinansowanie projektu </w:t>
      </w:r>
      <w:r w:rsidRPr="00CA2F86">
        <w:rPr>
          <w:rFonts w:ascii="Calibri" w:eastAsiaTheme="minorHAnsi" w:hAnsi="Calibri" w:cstheme="minorBidi"/>
          <w:sz w:val="22"/>
          <w:szCs w:val="22"/>
          <w:lang w:eastAsia="en-US"/>
        </w:rPr>
        <w:t>wraz z załącznikami przekazywany jest niezwłocznie beneficjentowi.</w:t>
      </w:r>
    </w:p>
    <w:p w:rsidR="00B27494" w:rsidRPr="00B27494" w:rsidRDefault="00CA2F86" w:rsidP="002F7C5C">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B27494" w:rsidRPr="00B27494">
        <w:rPr>
          <w:rFonts w:asciiTheme="minorHAnsi" w:eastAsiaTheme="minorHAnsi" w:hAnsiTheme="minorHAnsi" w:cstheme="minorBidi"/>
          <w:sz w:val="22"/>
          <w:szCs w:val="22"/>
          <w:lang w:eastAsia="en-US"/>
        </w:rPr>
        <w:t xml:space="preserve"> przypadku zawierania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27494">
        <w:rPr>
          <w:rFonts w:asciiTheme="minorHAnsi" w:eastAsiaTheme="minorHAnsi" w:hAnsiTheme="minorHAnsi" w:cstheme="minorBidi"/>
          <w:sz w:val="22"/>
          <w:szCs w:val="22"/>
          <w:lang w:eastAsia="en-US"/>
        </w:rPr>
        <w:t xml:space="preserve"> </w:t>
      </w:r>
      <w:r w:rsidR="00B27494" w:rsidRPr="00B27494">
        <w:rPr>
          <w:rFonts w:asciiTheme="minorHAnsi" w:eastAsiaTheme="minorHAnsi" w:hAnsiTheme="minorHAnsi" w:cstheme="minorBidi"/>
          <w:sz w:val="22"/>
          <w:szCs w:val="22"/>
          <w:lang w:eastAsia="en-US"/>
        </w:rPr>
        <w:t>w siedzibie IZ RPO WP, po stwierdzeniu poprawności wszystkich przedłożonych dokumentów, sporządzana jest umowa i przedkładana do</w:t>
      </w:r>
      <w:r w:rsidR="009620A0">
        <w:rPr>
          <w:rFonts w:asciiTheme="minorHAnsi" w:eastAsiaTheme="minorHAnsi" w:hAnsiTheme="minorHAnsi" w:cstheme="minorBidi"/>
          <w:sz w:val="22"/>
          <w:szCs w:val="22"/>
          <w:lang w:eastAsia="en-US"/>
        </w:rPr>
        <w:t xml:space="preserve"> podpisu stronom </w:t>
      </w:r>
      <w:r w:rsidR="00B27494" w:rsidRPr="00B27494">
        <w:rPr>
          <w:rFonts w:asciiTheme="minorHAnsi" w:eastAsiaTheme="minorHAnsi" w:hAnsiTheme="minorHAnsi" w:cstheme="minorBidi"/>
          <w:sz w:val="22"/>
          <w:szCs w:val="22"/>
          <w:lang w:eastAsia="en-US"/>
        </w:rPr>
        <w:t>w ustalonym wcześniej terminie (co do zasady,</w:t>
      </w:r>
      <w:r w:rsidR="009620A0">
        <w:rPr>
          <w:rFonts w:asciiTheme="minorHAnsi" w:eastAsiaTheme="minorHAnsi" w:hAnsiTheme="minorHAnsi" w:cstheme="minorBidi"/>
          <w:sz w:val="22"/>
          <w:szCs w:val="22"/>
          <w:lang w:eastAsia="en-US"/>
        </w:rPr>
        <w:t xml:space="preserve"> w terminie 20 dni roboczych od </w:t>
      </w:r>
      <w:r w:rsidR="00B27494" w:rsidRPr="00B27494">
        <w:rPr>
          <w:rFonts w:asciiTheme="minorHAnsi" w:eastAsiaTheme="minorHAnsi" w:hAnsiTheme="minorHAnsi" w:cstheme="minorBidi"/>
          <w:sz w:val="22"/>
          <w:szCs w:val="22"/>
          <w:lang w:eastAsia="en-US"/>
        </w:rPr>
        <w:t>dnia stwierdzenia poprawności wszystkich przedłożonych dokumentów).</w:t>
      </w:r>
    </w:p>
    <w:p w:rsidR="00CE3111" w:rsidRDefault="00B27494" w:rsidP="002F7C5C">
      <w:pPr>
        <w:spacing w:line="276" w:lineRule="auto"/>
        <w:jc w:val="both"/>
        <w:rPr>
          <w:rFonts w:ascii="Calibri" w:eastAsiaTheme="minorHAnsi" w:hAnsi="Calibri" w:cstheme="minorBidi"/>
          <w:sz w:val="22"/>
          <w:szCs w:val="22"/>
          <w:lang w:eastAsia="en-US"/>
        </w:rPr>
      </w:pPr>
      <w:r w:rsidRPr="00B27494">
        <w:rPr>
          <w:rFonts w:ascii="Calibri" w:eastAsiaTheme="minorHAnsi" w:hAnsi="Calibri" w:cstheme="minorBidi"/>
          <w:sz w:val="22"/>
          <w:szCs w:val="22"/>
          <w:lang w:eastAsia="en-US"/>
        </w:rPr>
        <w:t>W przypadku jednostek sektora finansów publicznych dodatkowo na umowie o dofinansowanie projek</w:t>
      </w:r>
      <w:r w:rsidR="00BE2860">
        <w:rPr>
          <w:rFonts w:ascii="Calibri" w:eastAsiaTheme="minorHAnsi" w:hAnsi="Calibri" w:cstheme="minorBidi"/>
          <w:sz w:val="22"/>
          <w:szCs w:val="22"/>
          <w:lang w:eastAsia="en-US"/>
        </w:rPr>
        <w:t>tu wymagana jest kontrasygnata skarbnika/g</w:t>
      </w:r>
      <w:r w:rsidRPr="00B27494">
        <w:rPr>
          <w:rFonts w:ascii="Calibri" w:eastAsiaTheme="minorHAnsi" w:hAnsi="Calibri" w:cstheme="minorBidi"/>
          <w:sz w:val="22"/>
          <w:szCs w:val="22"/>
          <w:lang w:eastAsia="en-US"/>
        </w:rPr>
        <w:t xml:space="preserve">łównego </w:t>
      </w:r>
      <w:r w:rsidR="00BE2860">
        <w:rPr>
          <w:rFonts w:ascii="Calibri" w:eastAsiaTheme="minorHAnsi" w:hAnsi="Calibri" w:cstheme="minorBidi"/>
          <w:sz w:val="22"/>
          <w:szCs w:val="22"/>
          <w:lang w:eastAsia="en-US"/>
        </w:rPr>
        <w:t>k</w:t>
      </w:r>
      <w:r w:rsidRPr="00B27494">
        <w:rPr>
          <w:rFonts w:ascii="Calibri" w:eastAsiaTheme="minorHAnsi" w:hAnsi="Calibri" w:cstheme="minorBidi"/>
          <w:sz w:val="22"/>
          <w:szCs w:val="22"/>
          <w:lang w:eastAsia="en-US"/>
        </w:rPr>
        <w:t>sięgowego beneficjenta.</w:t>
      </w:r>
    </w:p>
    <w:p w:rsidR="009620A0" w:rsidRDefault="009620A0" w:rsidP="002F7C5C">
      <w:pPr>
        <w:spacing w:line="276" w:lineRule="auto"/>
        <w:rPr>
          <w:rFonts w:ascii="Calibri" w:eastAsiaTheme="minorHAnsi" w:hAnsi="Calibri" w:cstheme="minorBidi"/>
          <w:sz w:val="22"/>
          <w:szCs w:val="22"/>
          <w:lang w:eastAsia="en-US"/>
        </w:rPr>
      </w:pPr>
    </w:p>
    <w:p w:rsidR="00BE2860" w:rsidRDefault="00BE2860" w:rsidP="002F7C5C">
      <w:pPr>
        <w:spacing w:line="276" w:lineRule="auto"/>
        <w:rPr>
          <w:rFonts w:asciiTheme="minorHAnsi" w:eastAsiaTheme="minorHAnsi" w:hAnsiTheme="minorHAnsi" w:cstheme="minorBidi"/>
          <w:b/>
          <w:sz w:val="22"/>
          <w:szCs w:val="22"/>
          <w:lang w:eastAsia="en-US"/>
        </w:rPr>
      </w:pPr>
      <w:r w:rsidRPr="00BA5100">
        <w:rPr>
          <w:rFonts w:asciiTheme="minorHAnsi" w:eastAsiaTheme="minorHAnsi" w:hAnsiTheme="minorHAnsi" w:cstheme="minorBidi"/>
          <w:b/>
          <w:sz w:val="22"/>
          <w:szCs w:val="22"/>
          <w:lang w:eastAsia="en-US"/>
        </w:rPr>
        <w:t>ODMOWA PODPISANIA UMOWY O DOFINANSOWANIE PROJEKTU</w:t>
      </w:r>
    </w:p>
    <w:p w:rsidR="009620A0" w:rsidRPr="00BE4EF8" w:rsidRDefault="009620A0" w:rsidP="002F7C5C">
      <w:pPr>
        <w:spacing w:line="276" w:lineRule="auto"/>
        <w:rPr>
          <w:rFonts w:asciiTheme="minorHAnsi" w:eastAsiaTheme="minorHAnsi" w:hAnsiTheme="minorHAnsi" w:cstheme="minorBidi"/>
          <w:b/>
          <w:sz w:val="12"/>
          <w:szCs w:val="22"/>
          <w:lang w:eastAsia="en-US"/>
        </w:rPr>
      </w:pPr>
    </w:p>
    <w:p w:rsidR="00BE2860" w:rsidRDefault="00BE2860" w:rsidP="002F7C5C">
      <w:pPr>
        <w:spacing w:line="276" w:lineRule="auto"/>
        <w:jc w:val="both"/>
        <w:rPr>
          <w:rFonts w:asciiTheme="minorHAnsi" w:eastAsiaTheme="minorHAnsi" w:hAnsiTheme="minorHAnsi" w:cstheme="minorBidi"/>
          <w:sz w:val="22"/>
          <w:szCs w:val="22"/>
          <w:lang w:eastAsia="en-US"/>
        </w:rPr>
      </w:pPr>
      <w:bookmarkStart w:id="137" w:name="_Toc436213505"/>
      <w:bookmarkStart w:id="138" w:name="_Toc440885230"/>
      <w:r w:rsidRPr="00BE2860">
        <w:rPr>
          <w:rFonts w:asciiTheme="minorHAnsi" w:eastAsiaTheme="minorHAnsi" w:hAnsiTheme="minorHAnsi" w:cstheme="minorBidi"/>
          <w:sz w:val="22"/>
          <w:szCs w:val="22"/>
          <w:lang w:eastAsia="en-US"/>
        </w:rPr>
        <w:t xml:space="preserve">Niewypełnienie przez wnioskodawcę któregokolwiek z wyżej wymienionych warunków, </w:t>
      </w:r>
      <w:r w:rsidRPr="00BE2860">
        <w:rPr>
          <w:rFonts w:ascii="Calibri" w:eastAsiaTheme="minorHAnsi" w:hAnsi="Calibri" w:cstheme="minorBidi"/>
          <w:sz w:val="22"/>
          <w:szCs w:val="22"/>
          <w:lang w:eastAsia="en-US"/>
        </w:rPr>
        <w:t>w</w:t>
      </w:r>
      <w:r w:rsidR="009620A0">
        <w:rPr>
          <w:rFonts w:ascii="Calibri" w:eastAsiaTheme="minorHAnsi" w:hAnsi="Calibri" w:cstheme="minorBidi"/>
          <w:sz w:val="22"/>
          <w:szCs w:val="22"/>
          <w:lang w:eastAsia="en-US"/>
        </w:rPr>
        <w:t> </w:t>
      </w:r>
      <w:r w:rsidRPr="00BE2860">
        <w:rPr>
          <w:rFonts w:ascii="Calibri" w:eastAsiaTheme="minorHAnsi" w:hAnsi="Calibri" w:cstheme="minorBidi"/>
          <w:sz w:val="22"/>
          <w:szCs w:val="22"/>
          <w:lang w:eastAsia="en-US"/>
        </w:rPr>
        <w:t xml:space="preserve">szczególności niezłożenie wszystkich wymaganych załączników lub ich nieterminowe złożenie, </w:t>
      </w:r>
      <w:r w:rsidRPr="00BE2860">
        <w:rPr>
          <w:rFonts w:asciiTheme="minorHAnsi" w:eastAsiaTheme="minorHAnsi" w:hAnsiTheme="minorHAnsi" w:cstheme="minorBidi"/>
          <w:sz w:val="22"/>
          <w:szCs w:val="22"/>
          <w:lang w:eastAsia="en-US"/>
        </w:rPr>
        <w:t>może skutkować odmową przez IZ RPO WP podpisania umowy o dofinansowanie projektu.</w:t>
      </w:r>
      <w:bookmarkEnd w:id="137"/>
      <w:bookmarkEnd w:id="138"/>
    </w:p>
    <w:p w:rsidR="00BE2860" w:rsidRPr="00CE3111" w:rsidRDefault="00BE2860" w:rsidP="002F7C5C">
      <w:pPr>
        <w:spacing w:line="276" w:lineRule="auto"/>
        <w:jc w:val="both"/>
        <w:rPr>
          <w:rFonts w:asciiTheme="minorHAnsi" w:eastAsiaTheme="minorHAnsi" w:hAnsiTheme="minorHAnsi" w:cstheme="minorBidi"/>
          <w:sz w:val="16"/>
          <w:szCs w:val="22"/>
          <w:lang w:eastAsia="en-US"/>
        </w:rPr>
      </w:pPr>
    </w:p>
    <w:p w:rsidR="00BE2860" w:rsidRDefault="00BE286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bookmarkStart w:id="139" w:name="_Toc436213506"/>
      <w:bookmarkStart w:id="140" w:name="_Toc440885231"/>
      <w:r w:rsidRPr="00BE2860">
        <w:rPr>
          <w:rFonts w:asciiTheme="minorHAnsi" w:eastAsiaTheme="minorHAnsi" w:hAnsiTheme="minorHAnsi" w:cstheme="minorBidi"/>
          <w:sz w:val="22"/>
          <w:szCs w:val="22"/>
          <w:lang w:eastAsia="en-US"/>
        </w:rPr>
        <w:t xml:space="preserve">IZ RPO WP może również odmówić podpisania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projektu</w:t>
      </w:r>
      <w:r w:rsidR="009620A0" w:rsidRPr="00BE2860">
        <w:rPr>
          <w:rFonts w:asciiTheme="minorHAnsi" w:eastAsiaTheme="minorHAnsi" w:hAnsiTheme="minorHAnsi" w:cstheme="minorBidi"/>
          <w:sz w:val="22"/>
          <w:szCs w:val="22"/>
          <w:lang w:eastAsia="en-US"/>
        </w:rPr>
        <w:t xml:space="preserve"> </w:t>
      </w:r>
      <w:r w:rsidRPr="00BE2860">
        <w:rPr>
          <w:rFonts w:asciiTheme="minorHAnsi" w:eastAsiaTheme="minorHAnsi" w:hAnsiTheme="minorHAnsi" w:cstheme="minorBidi"/>
          <w:sz w:val="22"/>
          <w:szCs w:val="22"/>
          <w:lang w:eastAsia="en-US"/>
        </w:rPr>
        <w:t>z wnioskodawcą w</w:t>
      </w:r>
      <w:r w:rsidR="009620A0">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 xml:space="preserve">przypadku pojawienia się okoliczności nieznanych w momencie </w:t>
      </w:r>
      <w:r w:rsidR="009620A0">
        <w:rPr>
          <w:rFonts w:asciiTheme="minorHAnsi" w:eastAsiaTheme="minorHAnsi" w:hAnsiTheme="minorHAnsi" w:cstheme="minorBidi"/>
          <w:sz w:val="22"/>
          <w:szCs w:val="22"/>
          <w:lang w:eastAsia="en-US"/>
        </w:rPr>
        <w:t>dokonywania naboru projektów, a </w:t>
      </w:r>
      <w:r w:rsidRPr="00BE2860">
        <w:rPr>
          <w:rFonts w:asciiTheme="minorHAnsi" w:eastAsiaTheme="minorHAnsi" w:hAnsiTheme="minorHAnsi" w:cstheme="minorBidi"/>
          <w:sz w:val="22"/>
          <w:szCs w:val="22"/>
          <w:lang w:eastAsia="en-US"/>
        </w:rPr>
        <w:t>mających wpływ na wynik oceny lub w przypadku stwierdzenia braku dostępności</w:t>
      </w:r>
      <w:r w:rsidR="009620A0">
        <w:rPr>
          <w:rFonts w:asciiTheme="minorHAnsi" w:eastAsiaTheme="minorHAnsi" w:hAnsiTheme="minorHAnsi" w:cstheme="minorBidi"/>
          <w:sz w:val="22"/>
          <w:szCs w:val="22"/>
          <w:lang w:eastAsia="en-US"/>
        </w:rPr>
        <w:t xml:space="preserve"> środków finansowych możliwych </w:t>
      </w:r>
      <w:r w:rsidRPr="00BE2860">
        <w:rPr>
          <w:rFonts w:asciiTheme="minorHAnsi" w:eastAsiaTheme="minorHAnsi" w:hAnsiTheme="minorHAnsi" w:cstheme="minorBidi"/>
          <w:sz w:val="22"/>
          <w:szCs w:val="22"/>
          <w:lang w:eastAsia="en-US"/>
        </w:rPr>
        <w:t xml:space="preserve">do zaangażowania w ramach Osi Priorytetowej w danym miesiącu (uzależnionej od bieżącego kursu </w:t>
      </w:r>
      <w:r w:rsidRPr="00BE2860">
        <w:rPr>
          <w:rFonts w:ascii="Calibri" w:eastAsiaTheme="minorHAnsi" w:hAnsi="Calibri" w:cstheme="minorBidi"/>
          <w:sz w:val="22"/>
          <w:szCs w:val="22"/>
          <w:lang w:eastAsia="en-US"/>
        </w:rPr>
        <w:t>Euro</w:t>
      </w:r>
      <w:r w:rsidRPr="00BE2860">
        <w:rPr>
          <w:rFonts w:asciiTheme="minorHAnsi" w:eastAsiaTheme="minorHAnsi" w:hAnsiTheme="minorHAnsi" w:cstheme="minorBidi"/>
          <w:sz w:val="22"/>
          <w:szCs w:val="22"/>
          <w:lang w:eastAsia="en-US"/>
        </w:rPr>
        <w:t>).</w:t>
      </w:r>
      <w:bookmarkEnd w:id="139"/>
      <w:bookmarkEnd w:id="140"/>
      <w:r w:rsidRPr="00BE2860">
        <w:rPr>
          <w:rFonts w:asciiTheme="minorHAnsi" w:eastAsiaTheme="minorHAnsi" w:hAnsiTheme="minorHAnsi" w:cstheme="minorBidi"/>
          <w:sz w:val="22"/>
          <w:szCs w:val="22"/>
          <w:lang w:eastAsia="en-US"/>
        </w:rPr>
        <w:t xml:space="preserve"> </w:t>
      </w:r>
    </w:p>
    <w:p w:rsidR="009620A0" w:rsidRPr="00BE2860" w:rsidRDefault="009620A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bookmarkStart w:id="141" w:name="_Toc436213507"/>
      <w:bookmarkStart w:id="142" w:name="_Toc440885232"/>
      <w:r w:rsidRPr="00BE2860">
        <w:rPr>
          <w:rFonts w:asciiTheme="minorHAnsi" w:eastAsiaTheme="minorHAnsi" w:hAnsiTheme="minorHAnsi" w:cstheme="minorBidi"/>
          <w:sz w:val="22"/>
          <w:szCs w:val="22"/>
          <w:lang w:eastAsia="en-US"/>
        </w:rPr>
        <w:t xml:space="preserve">IZ RPO WP pisemnie informuje </w:t>
      </w:r>
      <w:r w:rsidRPr="00BE2860">
        <w:rPr>
          <w:rFonts w:asciiTheme="minorHAnsi" w:eastAsiaTheme="minorHAnsi" w:hAnsiTheme="minorHAnsi" w:cstheme="minorBidi"/>
          <w:bCs/>
          <w:sz w:val="22"/>
          <w:szCs w:val="22"/>
          <w:lang w:eastAsia="en-US"/>
        </w:rPr>
        <w:t xml:space="preserve">wnioskodawcę </w:t>
      </w:r>
      <w:r w:rsidRPr="00BE2860">
        <w:rPr>
          <w:rFonts w:asciiTheme="minorHAnsi" w:eastAsiaTheme="minorHAnsi" w:hAnsiTheme="minorHAnsi" w:cstheme="minorBidi"/>
          <w:sz w:val="22"/>
          <w:szCs w:val="22"/>
          <w:lang w:eastAsia="en-US"/>
        </w:rPr>
        <w:t>o podjęciu decyzji o odmowie podpisania umowy o</w:t>
      </w:r>
      <w:r w:rsidR="00CA2F86">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dofinansowanie projektu.</w:t>
      </w:r>
      <w:bookmarkEnd w:id="141"/>
      <w:bookmarkEnd w:id="142"/>
      <w:r w:rsidRPr="00BE2860">
        <w:rPr>
          <w:rFonts w:asciiTheme="minorHAnsi" w:eastAsiaTheme="minorHAnsi" w:hAnsiTheme="minorHAnsi" w:cstheme="minorBidi"/>
          <w:sz w:val="22"/>
          <w:szCs w:val="22"/>
          <w:lang w:eastAsia="en-US"/>
        </w:rPr>
        <w:t xml:space="preserve"> </w:t>
      </w:r>
    </w:p>
    <w:p w:rsidR="00BE2860" w:rsidRPr="00BE2860" w:rsidRDefault="00BE2860" w:rsidP="002F7C5C">
      <w:pPr>
        <w:spacing w:line="276" w:lineRule="auto"/>
        <w:jc w:val="both"/>
        <w:rPr>
          <w:rFonts w:asciiTheme="minorHAnsi" w:eastAsiaTheme="minorHAnsi" w:hAnsiTheme="minorHAnsi" w:cstheme="minorBidi"/>
          <w:sz w:val="22"/>
          <w:szCs w:val="22"/>
          <w:lang w:eastAsia="en-US"/>
        </w:rPr>
      </w:pPr>
      <w:bookmarkStart w:id="143" w:name="_Toc436213508"/>
      <w:bookmarkStart w:id="144" w:name="_Toc440885233"/>
      <w:r w:rsidRPr="00BE2860">
        <w:rPr>
          <w:rFonts w:asciiTheme="minorHAnsi" w:eastAsiaTheme="minorHAnsi" w:hAnsiTheme="minorHAnsi" w:cstheme="minorBidi"/>
          <w:sz w:val="22"/>
          <w:szCs w:val="22"/>
          <w:lang w:eastAsia="en-US"/>
        </w:rPr>
        <w:t>Także wnioskodawca może zrezygnować z przyznanego mu dofinansowania i odmówić podpisania umowy o dofinansowanie projektu z IZ RPO WP. W tym celu przesył</w:t>
      </w:r>
      <w:r w:rsidR="00CA2F86">
        <w:rPr>
          <w:rFonts w:asciiTheme="minorHAnsi" w:eastAsiaTheme="minorHAnsi" w:hAnsiTheme="minorHAnsi" w:cstheme="minorBidi"/>
          <w:sz w:val="22"/>
          <w:szCs w:val="22"/>
          <w:lang w:eastAsia="en-US"/>
        </w:rPr>
        <w:t xml:space="preserve">a do IZ RPO WP pisemny wniosek </w:t>
      </w:r>
      <w:r w:rsidRPr="00BE2860">
        <w:rPr>
          <w:rFonts w:asciiTheme="minorHAnsi" w:eastAsiaTheme="minorHAnsi" w:hAnsiTheme="minorHAnsi" w:cstheme="minorBidi"/>
          <w:sz w:val="22"/>
          <w:szCs w:val="22"/>
          <w:lang w:eastAsia="en-US"/>
        </w:rPr>
        <w:t>w</w:t>
      </w:r>
      <w:r w:rsidR="00CA2F86">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tej sprawie.</w:t>
      </w:r>
      <w:bookmarkEnd w:id="143"/>
      <w:bookmarkEnd w:id="144"/>
      <w:r w:rsidRPr="00BE2860">
        <w:rPr>
          <w:rFonts w:asciiTheme="minorHAnsi" w:eastAsiaTheme="minorHAnsi" w:hAnsiTheme="minorHAnsi" w:cstheme="minorBidi"/>
          <w:sz w:val="22"/>
          <w:szCs w:val="22"/>
          <w:lang w:eastAsia="en-US"/>
        </w:rPr>
        <w:t xml:space="preserve"> </w:t>
      </w:r>
    </w:p>
    <w:p w:rsidR="00EF06D9" w:rsidRPr="00CE3111" w:rsidRDefault="00EF06D9" w:rsidP="002F7C5C">
      <w:pPr>
        <w:spacing w:line="276" w:lineRule="auto"/>
        <w:jc w:val="both"/>
        <w:rPr>
          <w:rFonts w:ascii="Calibri" w:eastAsiaTheme="minorHAnsi" w:hAnsi="Calibri" w:cstheme="minorBidi"/>
          <w:i/>
          <w:sz w:val="16"/>
          <w:szCs w:val="22"/>
          <w:lang w:eastAsia="en-US"/>
        </w:rPr>
      </w:pPr>
    </w:p>
    <w:p w:rsidR="00416CA9" w:rsidRDefault="000A603A" w:rsidP="002F7C5C">
      <w:pPr>
        <w:spacing w:line="276" w:lineRule="auto"/>
        <w:jc w:val="both"/>
        <w:rPr>
          <w:rFonts w:asciiTheme="minorHAnsi" w:eastAsiaTheme="minorHAnsi" w:hAnsiTheme="minorHAnsi" w:cstheme="minorBidi"/>
          <w:b/>
          <w:sz w:val="22"/>
          <w:szCs w:val="22"/>
          <w:lang w:eastAsia="en-US"/>
        </w:rPr>
      </w:pPr>
      <w:bookmarkStart w:id="145" w:name="_Toc422301683"/>
      <w:r w:rsidRPr="00BA5100">
        <w:rPr>
          <w:rFonts w:asciiTheme="minorHAnsi" w:eastAsiaTheme="minorHAnsi" w:hAnsiTheme="minorHAnsi" w:cstheme="minorBidi"/>
          <w:b/>
          <w:sz w:val="22"/>
          <w:szCs w:val="22"/>
          <w:lang w:eastAsia="en-US"/>
        </w:rPr>
        <w:t>ZŁOŻENIE ZABEZPIECZENIA PRAWIDŁOWEJ REALIZACJI UMOWY O DOFINANSOWANIE PROJEKTU</w:t>
      </w:r>
      <w:bookmarkEnd w:id="145"/>
      <w:r w:rsidRPr="00BA5100">
        <w:rPr>
          <w:rFonts w:asciiTheme="minorHAnsi" w:eastAsiaTheme="minorHAnsi" w:hAnsiTheme="minorHAnsi" w:cstheme="minorBidi"/>
          <w:b/>
          <w:sz w:val="22"/>
          <w:szCs w:val="22"/>
          <w:lang w:eastAsia="en-US"/>
        </w:rPr>
        <w:t xml:space="preserve"> </w:t>
      </w:r>
    </w:p>
    <w:p w:rsidR="00BE4EF8" w:rsidRPr="00BE4EF8" w:rsidRDefault="00BE4EF8" w:rsidP="002F7C5C">
      <w:pPr>
        <w:spacing w:line="276" w:lineRule="auto"/>
        <w:jc w:val="both"/>
        <w:rPr>
          <w:rFonts w:asciiTheme="minorHAnsi" w:eastAsiaTheme="minorHAnsi" w:hAnsiTheme="minorHAnsi" w:cstheme="minorBidi"/>
          <w:b/>
          <w:sz w:val="8"/>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Gwarancją prawidłowej realizacji umowy jest zabezpieczenie składane przez beneficjenta w terminie 15 dni roboczych od dnia jej zawarcia</w:t>
      </w:r>
      <w:r w:rsidRPr="00BE2860">
        <w:rPr>
          <w:rFonts w:asciiTheme="minorHAnsi" w:eastAsiaTheme="minorHAnsi" w:hAnsiTheme="minorHAnsi" w:cstheme="minorBidi"/>
          <w:sz w:val="22"/>
          <w:szCs w:val="22"/>
          <w:vertAlign w:val="superscript"/>
          <w:lang w:eastAsia="en-US"/>
        </w:rPr>
        <w:footnoteReference w:id="19"/>
      </w:r>
      <w:r w:rsidRPr="00BE2860">
        <w:rPr>
          <w:rFonts w:asciiTheme="minorHAnsi" w:eastAsiaTheme="minorHAnsi" w:hAnsiTheme="minorHAnsi" w:cstheme="minorBidi"/>
          <w:sz w:val="22"/>
          <w:szCs w:val="22"/>
          <w:lang w:eastAsia="en-US"/>
        </w:rPr>
        <w:t>, w jednej z następujących form:</w:t>
      </w:r>
    </w:p>
    <w:p w:rsidR="00BE2860" w:rsidRDefault="00BE2860" w:rsidP="002F7C5C">
      <w:pPr>
        <w:numPr>
          <w:ilvl w:val="0"/>
          <w:numId w:val="40"/>
        </w:numPr>
        <w:shd w:val="clear" w:color="auto" w:fill="FFFFFF"/>
        <w:spacing w:line="276" w:lineRule="auto"/>
        <w:ind w:left="426" w:hanging="426"/>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weksla in blanco wraz z deklaracją wekslową (przyjmowanego jako złożony przez beneficjenta osobiście w siedzibie IZ RPO WP lub przed notariuszem), w przypadku</w:t>
      </w:r>
      <w:r>
        <w:rPr>
          <w:rFonts w:asciiTheme="minorHAnsi" w:eastAsiaTheme="minorHAnsi" w:hAnsiTheme="minorHAnsi" w:cstheme="minorBidi"/>
          <w:sz w:val="22"/>
          <w:szCs w:val="22"/>
          <w:lang w:eastAsia="en-US"/>
        </w:rPr>
        <w:t>,</w:t>
      </w:r>
      <w:r w:rsidRPr="00BE2860">
        <w:rPr>
          <w:rFonts w:asciiTheme="minorHAnsi" w:eastAsiaTheme="minorHAnsi" w:hAnsiTheme="minorHAnsi" w:cstheme="minorBidi"/>
          <w:sz w:val="22"/>
          <w:szCs w:val="22"/>
          <w:lang w:eastAsia="en-US"/>
        </w:rPr>
        <w:t xml:space="preserve"> gdy wartość dofinansowania przyznanego w umowie o dofinansowanie </w:t>
      </w:r>
      <w:r w:rsidRPr="00BE2860">
        <w:rPr>
          <w:rFonts w:asciiTheme="minorHAnsi" w:eastAsiaTheme="minorHAnsi" w:hAnsiTheme="minorHAnsi" w:cstheme="minorBidi"/>
          <w:sz w:val="22"/>
          <w:szCs w:val="22"/>
          <w:u w:val="single"/>
          <w:lang w:eastAsia="en-US"/>
        </w:rPr>
        <w:t>nie przekracza 10 mln PLN</w:t>
      </w:r>
      <w:r w:rsidR="00CA2F86">
        <w:rPr>
          <w:rFonts w:asciiTheme="minorHAnsi" w:eastAsiaTheme="minorHAnsi" w:hAnsiTheme="minorHAnsi" w:cstheme="minorBidi"/>
          <w:sz w:val="22"/>
          <w:szCs w:val="22"/>
          <w:lang w:eastAsia="en-US"/>
        </w:rPr>
        <w:t>, a także gdy </w:t>
      </w:r>
      <w:r w:rsidRPr="00BE2860">
        <w:rPr>
          <w:rFonts w:asciiTheme="minorHAnsi" w:eastAsiaTheme="minorHAnsi" w:hAnsiTheme="minorHAnsi" w:cstheme="minorBidi"/>
          <w:sz w:val="22"/>
          <w:szCs w:val="22"/>
          <w:lang w:eastAsia="en-US"/>
        </w:rPr>
        <w:t>beneficjent jest podmiotem świadczącym usługi publiczne lub usługi w ogólnym interesie gospodarczy</w:t>
      </w:r>
      <w:r>
        <w:rPr>
          <w:rFonts w:asciiTheme="minorHAnsi" w:eastAsiaTheme="minorHAnsi" w:hAnsiTheme="minorHAnsi" w:cstheme="minorBidi"/>
          <w:sz w:val="22"/>
          <w:szCs w:val="22"/>
          <w:lang w:eastAsia="en-US"/>
        </w:rPr>
        <w:t>m lub jest instytutem badawczym;</w:t>
      </w:r>
    </w:p>
    <w:p w:rsidR="00BE2860" w:rsidRPr="00BE2860" w:rsidRDefault="00BE2860" w:rsidP="002F7C5C">
      <w:pPr>
        <w:numPr>
          <w:ilvl w:val="0"/>
          <w:numId w:val="40"/>
        </w:numPr>
        <w:shd w:val="clear" w:color="auto" w:fill="FFFFFF"/>
        <w:spacing w:line="276" w:lineRule="auto"/>
        <w:ind w:left="426" w:hanging="426"/>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 xml:space="preserve">w jednej lub kilku formach wybranych przez IZ RPO WP, określonych w § 6 ust. 4 Rozporządzenia Ministra Rozwoju Regionalnego z dnia 18 grudnia 2009 r. w sprawie warunków i trybu udzielania </w:t>
      </w:r>
      <w:r w:rsidRPr="00BE2860">
        <w:rPr>
          <w:rFonts w:asciiTheme="minorHAnsi" w:eastAsiaTheme="minorHAnsi" w:hAnsiTheme="minorHAnsi" w:cstheme="minorBidi"/>
          <w:sz w:val="22"/>
          <w:szCs w:val="22"/>
          <w:lang w:eastAsia="en-US"/>
        </w:rPr>
        <w:lastRenderedPageBreak/>
        <w:t>i rozliczania zaliczek oraz zakresu i terminów składania wniosków o płatność w ramach programów finansowanych z udziałem środków europejskich (</w:t>
      </w:r>
      <w:r w:rsidR="00DF1C81">
        <w:rPr>
          <w:rFonts w:asciiTheme="minorHAnsi" w:eastAsiaTheme="minorHAnsi" w:hAnsiTheme="minorHAnsi" w:cstheme="minorBidi"/>
          <w:sz w:val="22"/>
          <w:szCs w:val="22"/>
          <w:lang w:eastAsia="en-US"/>
        </w:rPr>
        <w:t>Dz.U. z 2016 r. poz. 1161</w:t>
      </w:r>
      <w:r w:rsidRPr="00BE2860">
        <w:rPr>
          <w:rFonts w:asciiTheme="minorHAnsi" w:eastAsiaTheme="minorHAnsi" w:hAnsiTheme="minorHAnsi" w:cstheme="minorBidi"/>
          <w:sz w:val="22"/>
          <w:szCs w:val="22"/>
          <w:lang w:eastAsia="en-US"/>
        </w:rPr>
        <w:t>), w przypadku gdy wartość dofinansowania przyznanego w umowie o dofinansowanie przekracza 10 mln PLN</w:t>
      </w:r>
      <w:r>
        <w:rPr>
          <w:rFonts w:asciiTheme="minorHAnsi" w:eastAsiaTheme="minorHAnsi" w:hAnsiTheme="minorHAnsi" w:cstheme="minorBidi"/>
          <w:sz w:val="22"/>
          <w:szCs w:val="22"/>
          <w:lang w:eastAsia="en-US"/>
        </w:rPr>
        <w:t>,</w:t>
      </w:r>
      <w:r w:rsidRPr="00BE2860">
        <w:rPr>
          <w:rFonts w:asciiTheme="minorHAnsi" w:eastAsiaTheme="minorHAnsi" w:hAnsiTheme="minorHAnsi" w:cstheme="minorBidi"/>
          <w:sz w:val="22"/>
          <w:szCs w:val="22"/>
          <w:lang w:eastAsia="en-US"/>
        </w:rPr>
        <w:t xml:space="preserve"> bądź gdy podpisanie umowy o dofinansowanie projektu powod</w:t>
      </w:r>
      <w:r w:rsidR="009620A0">
        <w:rPr>
          <w:rFonts w:asciiTheme="minorHAnsi" w:eastAsiaTheme="minorHAnsi" w:hAnsiTheme="minorHAnsi" w:cstheme="minorBidi"/>
          <w:sz w:val="22"/>
          <w:szCs w:val="22"/>
          <w:lang w:eastAsia="en-US"/>
        </w:rPr>
        <w:t>uje przekroczenie limitu 10 mln </w:t>
      </w:r>
      <w:r w:rsidRPr="00BE2860">
        <w:rPr>
          <w:rFonts w:asciiTheme="minorHAnsi" w:eastAsiaTheme="minorHAnsi" w:hAnsiTheme="minorHAnsi" w:cstheme="minorBidi"/>
          <w:sz w:val="22"/>
          <w:szCs w:val="22"/>
          <w:lang w:eastAsia="en-US"/>
        </w:rPr>
        <w:t>PLN, oraz każdej kolejnej umowy (w przypadku, gdy beneficjent podpisał z daną instytucją kilka umów o dofinansowanie, które są realizowane równocześnie, dla których łączna wartość dofinansowania przekracza 10 mln PLN).</w:t>
      </w:r>
    </w:p>
    <w:p w:rsidR="0011517F" w:rsidRDefault="00BE2860"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r w:rsidRPr="00BE2860">
        <w:rPr>
          <w:rFonts w:asciiTheme="minorHAnsi" w:eastAsiaTheme="minorHAnsi" w:hAnsiTheme="minorHAnsi" w:cstheme="minorBidi"/>
          <w:sz w:val="22"/>
          <w:szCs w:val="22"/>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BE2860">
        <w:rPr>
          <w:rFonts w:asciiTheme="minorHAnsi" w:eastAsiaTheme="minorHAnsi" w:hAnsiTheme="minorHAnsi" w:cstheme="minorBidi"/>
          <w:b/>
          <w:sz w:val="22"/>
          <w:szCs w:val="22"/>
        </w:rPr>
        <w:t xml:space="preserve">w wysokości </w:t>
      </w:r>
      <w:r w:rsidRPr="009620A0">
        <w:rPr>
          <w:rFonts w:asciiTheme="minorHAnsi" w:eastAsiaTheme="minorHAnsi" w:hAnsiTheme="minorHAnsi" w:cstheme="minorBidi"/>
          <w:b/>
          <w:sz w:val="22"/>
          <w:szCs w:val="22"/>
        </w:rPr>
        <w:t>co najmniej</w:t>
      </w:r>
      <w:r w:rsidRPr="00BE2860">
        <w:rPr>
          <w:rFonts w:asciiTheme="minorHAnsi" w:eastAsiaTheme="minorHAnsi" w:hAnsiTheme="minorHAnsi" w:cstheme="minorBidi"/>
          <w:b/>
          <w:sz w:val="22"/>
          <w:szCs w:val="22"/>
        </w:rPr>
        <w:t xml:space="preserve"> równowartości najwyższej transzy zaliczki</w:t>
      </w:r>
      <w:r w:rsidRPr="00BE2860">
        <w:rPr>
          <w:rFonts w:asciiTheme="minorHAnsi" w:eastAsiaTheme="minorHAnsi" w:hAnsiTheme="minorHAnsi" w:cstheme="minorBidi"/>
          <w:sz w:val="22"/>
          <w:szCs w:val="22"/>
        </w:rPr>
        <w:t xml:space="preserve"> wynikającej z umowy o dofinansowanie projektu. Należy jednak zaznaczyć, że decyzja co do wysokości zabezpieczenia prawidłowej realizacji umowy o do</w:t>
      </w:r>
      <w:r>
        <w:rPr>
          <w:rFonts w:asciiTheme="minorHAnsi" w:eastAsiaTheme="minorHAnsi" w:hAnsiTheme="minorHAnsi" w:cstheme="minorBidi"/>
          <w:sz w:val="22"/>
          <w:szCs w:val="22"/>
        </w:rPr>
        <w:t>finansowanie projektu należy do IZ </w:t>
      </w:r>
      <w:r w:rsidRPr="00BE2860">
        <w:rPr>
          <w:rFonts w:asciiTheme="minorHAnsi" w:eastAsiaTheme="minorHAnsi" w:hAnsiTheme="minorHAnsi" w:cstheme="minorBidi"/>
          <w:sz w:val="22"/>
          <w:szCs w:val="22"/>
        </w:rPr>
        <w:t>RPO WP.</w:t>
      </w:r>
    </w:p>
    <w:p w:rsidR="00CA2F86" w:rsidRDefault="00CA2F86"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p>
    <w:p w:rsidR="00BE2860" w:rsidRPr="00BE2860" w:rsidRDefault="00BE2860"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r w:rsidRPr="00BE2860">
        <w:rPr>
          <w:rFonts w:asciiTheme="minorHAnsi" w:eastAsiaTheme="minorHAnsi" w:hAnsiTheme="minorHAnsi" w:cstheme="minorBidi"/>
          <w:sz w:val="22"/>
          <w:szCs w:val="22"/>
        </w:rPr>
        <w:t>W przypadku projektów realizowanych w formie partnerstwa, zabezpieczenie prawidłowej realizacji umowy o dofinansowanie wnosi beneficjent, pełniący rolę partnera wiodącego.</w:t>
      </w:r>
    </w:p>
    <w:p w:rsidR="00BE2860" w:rsidRPr="00BE2860" w:rsidRDefault="00BE2860" w:rsidP="002F7C5C">
      <w:pPr>
        <w:shd w:val="clear" w:color="auto" w:fill="FFFFFF"/>
        <w:spacing w:line="276" w:lineRule="auto"/>
        <w:jc w:val="both"/>
        <w:rPr>
          <w:rFonts w:asciiTheme="minorHAnsi" w:eastAsiaTheme="minorHAnsi" w:hAnsiTheme="minorHAnsi" w:cstheme="minorBidi"/>
          <w:b/>
          <w:sz w:val="22"/>
          <w:szCs w:val="22"/>
          <w:lang w:eastAsia="en-US"/>
        </w:rPr>
      </w:pPr>
      <w:r w:rsidRPr="00BE2860">
        <w:rPr>
          <w:rFonts w:asciiTheme="minorHAnsi" w:eastAsiaTheme="minorHAnsi" w:hAnsiTheme="minorHAnsi" w:cstheme="minorBidi"/>
          <w:sz w:val="22"/>
          <w:szCs w:val="22"/>
        </w:rPr>
        <w:t xml:space="preserve">Zabezpieczenie prawidłowej realizacji umowy o dofinansowanie </w:t>
      </w:r>
      <w:r w:rsidR="00CA2F86">
        <w:rPr>
          <w:rFonts w:asciiTheme="minorHAnsi" w:eastAsiaTheme="minorHAnsi" w:hAnsiTheme="minorHAnsi" w:cstheme="minorBidi"/>
          <w:sz w:val="22"/>
          <w:szCs w:val="22"/>
        </w:rPr>
        <w:t xml:space="preserve">projektu </w:t>
      </w:r>
      <w:r w:rsidRPr="00BE2860">
        <w:rPr>
          <w:rFonts w:asciiTheme="minorHAnsi" w:eastAsiaTheme="minorHAnsi" w:hAnsiTheme="minorHAnsi" w:cstheme="minorBidi"/>
          <w:sz w:val="22"/>
          <w:szCs w:val="22"/>
        </w:rPr>
        <w:t>ustanawiane jest od dnia jej</w:t>
      </w:r>
      <w:r w:rsidR="00CA2F86">
        <w:rPr>
          <w:rFonts w:asciiTheme="minorHAnsi" w:eastAsiaTheme="minorHAnsi" w:hAnsiTheme="minorHAnsi" w:cstheme="minorBidi"/>
          <w:sz w:val="22"/>
          <w:szCs w:val="22"/>
        </w:rPr>
        <w:t> </w:t>
      </w:r>
      <w:r w:rsidRPr="00BE2860">
        <w:rPr>
          <w:rFonts w:asciiTheme="minorHAnsi" w:eastAsiaTheme="minorHAnsi" w:hAnsiTheme="minorHAnsi" w:cstheme="minorBidi"/>
          <w:sz w:val="22"/>
          <w:szCs w:val="22"/>
        </w:rPr>
        <w:t xml:space="preserve">zawarcia na okres realizacji projektu i jego ostatecznego rozliczenia oraz do upływu okresu trwałości projektu lub rezultatów, zgodnie z zawartą umową o dofinansowanie. </w:t>
      </w:r>
      <w:r>
        <w:rPr>
          <w:rFonts w:asciiTheme="minorHAnsi" w:eastAsiaTheme="minorHAnsi" w:hAnsiTheme="minorHAnsi" w:cstheme="minorBidi"/>
          <w:b/>
          <w:sz w:val="22"/>
          <w:szCs w:val="22"/>
          <w:lang w:eastAsia="en-US"/>
        </w:rPr>
        <w:t xml:space="preserve">Zaliczka </w:t>
      </w:r>
      <w:r w:rsidRPr="00BE2860">
        <w:rPr>
          <w:rFonts w:asciiTheme="minorHAnsi" w:eastAsiaTheme="minorHAnsi" w:hAnsiTheme="minorHAnsi" w:cstheme="minorBidi"/>
          <w:b/>
          <w:sz w:val="22"/>
          <w:szCs w:val="22"/>
          <w:lang w:eastAsia="en-US"/>
        </w:rPr>
        <w:t xml:space="preserve">jest wypłacana beneficjentowi po ustanowieniu i wniesieniu zabezpieczenia należytego wykonania zobowiązań wynikających z umowy o dofinansowanie projektu. </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 uzasadnionych przypadkach IZ RPO WP zastrzega sobie prawo niezaakceptowania zabezpieczenia w</w:t>
      </w:r>
      <w:r>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przedłożonej przez beneficjenta formie (np. gdy nie spełnia wymogów formalno-prawnych).</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Zabezpieczenie wymagające przechowywania w sposób szczególny (</w:t>
      </w:r>
      <w:r>
        <w:rPr>
          <w:rFonts w:asciiTheme="minorHAnsi" w:eastAsiaTheme="minorHAnsi" w:hAnsiTheme="minorHAnsi" w:cstheme="minorBidi"/>
          <w:sz w:val="22"/>
          <w:szCs w:val="22"/>
          <w:lang w:eastAsia="en-US"/>
        </w:rPr>
        <w:t>np. weksel) zostanie zdeponowane</w:t>
      </w:r>
      <w:r w:rsidRPr="00BE2860">
        <w:rPr>
          <w:rFonts w:asciiTheme="minorHAnsi" w:eastAsiaTheme="minorHAnsi" w:hAnsiTheme="minorHAnsi" w:cstheme="minorBidi"/>
          <w:sz w:val="22"/>
          <w:szCs w:val="22"/>
          <w:lang w:eastAsia="en-US"/>
        </w:rPr>
        <w:t xml:space="preserve"> przez IZ RPO WP. Jeżeli zabezpieczenie jest wnoszone w formie, która nie wymaga deponowania, beneficjent oraz IZ RPO WP ustalą sposób ustanowienia zabezpieczenia oraz sposób przekazania i postępowania z dokumentami.</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Warunki dokonywania zwrotu dokumentu stanowiącego zabezpieczenie prawidłowej realizacji umowy określone zostały w § 15 wzoru umowy o dofinansowanie projektu.</w:t>
      </w:r>
      <w:r w:rsidR="00CC5DBA">
        <w:rPr>
          <w:rFonts w:asciiTheme="minorHAnsi" w:eastAsiaTheme="minorHAnsi" w:hAnsiTheme="minorHAnsi" w:cstheme="minorBidi"/>
          <w:sz w:val="22"/>
          <w:szCs w:val="22"/>
          <w:lang w:eastAsia="en-US"/>
        </w:rPr>
        <w:t xml:space="preserve"> W przypadku zabezpieczenia w </w:t>
      </w:r>
      <w:r w:rsidRPr="00BE2860">
        <w:rPr>
          <w:rFonts w:asciiTheme="minorHAnsi" w:eastAsiaTheme="minorHAnsi" w:hAnsiTheme="minorHAnsi" w:cstheme="minorBidi"/>
          <w:sz w:val="22"/>
          <w:szCs w:val="22"/>
          <w:lang w:eastAsia="en-US"/>
        </w:rPr>
        <w:t>formie, która tego wymaga (np. hipoteka), IZ RPO WP dokona wszelkich czynności umożliwiających zwolnienie zabezpieczenia (np. wykreślenie wpisu z Księgi Wieczystej).</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 xml:space="preserve">Obowiązujący w konkursie </w:t>
      </w:r>
      <w:r w:rsidR="006F2144" w:rsidRPr="006F2144">
        <w:rPr>
          <w:rFonts w:asciiTheme="minorHAnsi" w:eastAsiaTheme="minorHAnsi" w:hAnsiTheme="minorHAnsi" w:cstheme="minorBidi"/>
          <w:i/>
          <w:sz w:val="22"/>
          <w:szCs w:val="22"/>
          <w:lang w:eastAsia="en-US"/>
        </w:rPr>
        <w:t>W</w:t>
      </w:r>
      <w:r w:rsidRPr="006F2144">
        <w:rPr>
          <w:rFonts w:asciiTheme="minorHAnsi" w:eastAsiaTheme="minorHAnsi" w:hAnsiTheme="minorHAnsi" w:cstheme="minorBidi"/>
          <w:i/>
          <w:sz w:val="22"/>
          <w:szCs w:val="22"/>
          <w:lang w:eastAsia="en-US"/>
        </w:rPr>
        <w:t>zór weksla in blanco</w:t>
      </w:r>
      <w:r w:rsidRPr="006F2144">
        <w:rPr>
          <w:rFonts w:asciiTheme="minorHAnsi" w:eastAsiaTheme="minorHAnsi" w:hAnsiTheme="minorHAnsi" w:cstheme="minorBidi"/>
          <w:sz w:val="22"/>
          <w:szCs w:val="22"/>
          <w:lang w:eastAsia="en-US"/>
        </w:rPr>
        <w:t xml:space="preserve"> stanowi </w:t>
      </w:r>
      <w:r w:rsidR="00AF0A03" w:rsidRPr="006F2144">
        <w:rPr>
          <w:rFonts w:asciiTheme="minorHAnsi" w:eastAsiaTheme="minorHAnsi" w:hAnsiTheme="minorHAnsi" w:cstheme="minorBidi"/>
          <w:sz w:val="22"/>
          <w:szCs w:val="22"/>
          <w:u w:val="single"/>
          <w:lang w:eastAsia="en-US"/>
        </w:rPr>
        <w:t>załącznik nr 1</w:t>
      </w:r>
      <w:r w:rsidR="006F2144" w:rsidRPr="006F2144">
        <w:rPr>
          <w:rFonts w:asciiTheme="minorHAnsi" w:eastAsiaTheme="minorHAnsi" w:hAnsiTheme="minorHAnsi" w:cstheme="minorBidi"/>
          <w:sz w:val="22"/>
          <w:szCs w:val="22"/>
          <w:u w:val="single"/>
          <w:lang w:eastAsia="en-US"/>
        </w:rPr>
        <w:t>6</w:t>
      </w:r>
      <w:r w:rsidR="00AF0A03" w:rsidRPr="006F2144">
        <w:rPr>
          <w:rFonts w:asciiTheme="minorHAnsi" w:eastAsiaTheme="minorHAnsi" w:hAnsiTheme="minorHAnsi" w:cstheme="minorBidi"/>
          <w:sz w:val="22"/>
          <w:szCs w:val="22"/>
          <w:lang w:eastAsia="en-US"/>
        </w:rPr>
        <w:t>, a wzo</w:t>
      </w:r>
      <w:r w:rsidRPr="006F2144">
        <w:rPr>
          <w:rFonts w:asciiTheme="minorHAnsi" w:eastAsiaTheme="minorHAnsi" w:hAnsiTheme="minorHAnsi" w:cstheme="minorBidi"/>
          <w:sz w:val="22"/>
          <w:szCs w:val="22"/>
          <w:lang w:eastAsia="en-US"/>
        </w:rPr>
        <w:t>r</w:t>
      </w:r>
      <w:r w:rsidR="00AF0A03" w:rsidRPr="006F2144">
        <w:rPr>
          <w:rFonts w:asciiTheme="minorHAnsi" w:eastAsiaTheme="minorHAnsi" w:hAnsiTheme="minorHAnsi" w:cstheme="minorBidi"/>
          <w:sz w:val="22"/>
          <w:szCs w:val="22"/>
          <w:lang w:eastAsia="en-US"/>
        </w:rPr>
        <w:t>y</w:t>
      </w:r>
      <w:r w:rsidRPr="006F2144">
        <w:rPr>
          <w:rFonts w:asciiTheme="minorHAnsi" w:eastAsiaTheme="minorHAnsi" w:hAnsiTheme="minorHAnsi" w:cstheme="minorBidi"/>
          <w:sz w:val="22"/>
          <w:szCs w:val="22"/>
          <w:lang w:eastAsia="en-US"/>
        </w:rPr>
        <w:t xml:space="preserve"> deklaracji wekslow</w:t>
      </w:r>
      <w:r w:rsidR="00AF0A03" w:rsidRPr="006F2144">
        <w:rPr>
          <w:rFonts w:asciiTheme="minorHAnsi" w:eastAsiaTheme="minorHAnsi" w:hAnsiTheme="minorHAnsi" w:cstheme="minorBidi"/>
          <w:sz w:val="22"/>
          <w:szCs w:val="22"/>
          <w:lang w:eastAsia="en-US"/>
        </w:rPr>
        <w:t>ych</w:t>
      </w:r>
      <w:r w:rsidRPr="006F2144">
        <w:rPr>
          <w:rFonts w:asciiTheme="minorHAnsi" w:eastAsiaTheme="minorHAnsi" w:hAnsiTheme="minorHAnsi" w:cstheme="minorBidi"/>
          <w:sz w:val="22"/>
          <w:szCs w:val="22"/>
          <w:lang w:eastAsia="en-US"/>
        </w:rPr>
        <w:t xml:space="preserve"> - </w:t>
      </w:r>
      <w:r w:rsidRPr="006F2144">
        <w:rPr>
          <w:rFonts w:asciiTheme="minorHAnsi" w:eastAsiaTheme="minorHAnsi" w:hAnsiTheme="minorHAnsi" w:cstheme="minorBidi"/>
          <w:sz w:val="22"/>
          <w:szCs w:val="22"/>
          <w:u w:val="single"/>
          <w:lang w:eastAsia="en-US"/>
        </w:rPr>
        <w:t>załącznik</w:t>
      </w:r>
      <w:r w:rsidR="00AF0A03" w:rsidRPr="006F2144">
        <w:rPr>
          <w:rFonts w:asciiTheme="minorHAnsi" w:eastAsiaTheme="minorHAnsi" w:hAnsiTheme="minorHAnsi" w:cstheme="minorBidi"/>
          <w:sz w:val="22"/>
          <w:szCs w:val="22"/>
          <w:u w:val="single"/>
          <w:lang w:eastAsia="en-US"/>
        </w:rPr>
        <w:t>i</w:t>
      </w:r>
      <w:r w:rsidRPr="006F2144">
        <w:rPr>
          <w:rFonts w:asciiTheme="minorHAnsi" w:eastAsiaTheme="minorHAnsi" w:hAnsiTheme="minorHAnsi" w:cstheme="minorBidi"/>
          <w:sz w:val="22"/>
          <w:szCs w:val="22"/>
          <w:u w:val="single"/>
          <w:lang w:eastAsia="en-US"/>
        </w:rPr>
        <w:t xml:space="preserve"> nr </w:t>
      </w:r>
      <w:r w:rsidR="00AF0A03" w:rsidRPr="006F2144">
        <w:rPr>
          <w:rFonts w:asciiTheme="minorHAnsi" w:eastAsiaTheme="minorHAnsi" w:hAnsiTheme="minorHAnsi" w:cstheme="minorBidi"/>
          <w:sz w:val="22"/>
          <w:szCs w:val="22"/>
          <w:u w:val="single"/>
          <w:lang w:eastAsia="en-US"/>
        </w:rPr>
        <w:t>17</w:t>
      </w:r>
      <w:r w:rsidR="006F2144" w:rsidRPr="006F2144">
        <w:rPr>
          <w:rFonts w:asciiTheme="minorHAnsi" w:eastAsiaTheme="minorHAnsi" w:hAnsiTheme="minorHAnsi" w:cstheme="minorBidi"/>
          <w:sz w:val="22"/>
          <w:szCs w:val="22"/>
          <w:u w:val="single"/>
          <w:lang w:eastAsia="en-US"/>
        </w:rPr>
        <w:t>,</w:t>
      </w:r>
      <w:r w:rsidR="00AF0A03" w:rsidRPr="006F2144">
        <w:rPr>
          <w:rFonts w:asciiTheme="minorHAnsi" w:eastAsiaTheme="minorHAnsi" w:hAnsiTheme="minorHAnsi" w:cstheme="minorBidi"/>
          <w:sz w:val="22"/>
          <w:szCs w:val="22"/>
          <w:u w:val="single"/>
          <w:lang w:eastAsia="en-US"/>
        </w:rPr>
        <w:t xml:space="preserve"> 18</w:t>
      </w:r>
      <w:r w:rsidR="006F2144" w:rsidRPr="006F2144">
        <w:rPr>
          <w:rFonts w:asciiTheme="minorHAnsi" w:eastAsiaTheme="minorHAnsi" w:hAnsiTheme="minorHAnsi" w:cstheme="minorBidi"/>
          <w:sz w:val="22"/>
          <w:szCs w:val="22"/>
          <w:u w:val="single"/>
          <w:lang w:eastAsia="en-US"/>
        </w:rPr>
        <w:t xml:space="preserve"> i 19</w:t>
      </w:r>
      <w:r w:rsidRPr="006F2144">
        <w:rPr>
          <w:rFonts w:asciiTheme="minorHAnsi" w:eastAsiaTheme="minorHAnsi" w:hAnsiTheme="minorHAnsi" w:cstheme="minorBidi"/>
          <w:sz w:val="22"/>
          <w:szCs w:val="22"/>
          <w:lang w:eastAsia="en-US"/>
        </w:rPr>
        <w:t xml:space="preserve"> do</w:t>
      </w:r>
      <w:r w:rsidRPr="00BE2860">
        <w:rPr>
          <w:rFonts w:asciiTheme="minorHAnsi" w:eastAsiaTheme="minorHAnsi" w:hAnsiTheme="minorHAnsi" w:cstheme="minorBidi"/>
          <w:sz w:val="22"/>
          <w:szCs w:val="22"/>
          <w:lang w:eastAsia="en-US"/>
        </w:rPr>
        <w:t xml:space="preserve"> niniejszego regulaminu.</w:t>
      </w:r>
    </w:p>
    <w:p w:rsidR="00997B3C" w:rsidRPr="001F2DB9" w:rsidRDefault="00997B3C" w:rsidP="002F7C5C">
      <w:pPr>
        <w:shd w:val="clear" w:color="auto" w:fill="FFFFFF" w:themeFill="background1"/>
        <w:spacing w:line="276" w:lineRule="auto"/>
        <w:jc w:val="both"/>
        <w:rPr>
          <w:rFonts w:ascii="Calibri" w:hAnsi="Calibri"/>
          <w:sz w:val="22"/>
          <w:szCs w:val="22"/>
        </w:rPr>
      </w:pPr>
    </w:p>
    <w:p w:rsidR="000A603A" w:rsidRPr="000A603A" w:rsidRDefault="000A603A" w:rsidP="002F7C5C">
      <w:pPr>
        <w:shd w:val="clear" w:color="auto" w:fill="FFFFFF" w:themeFill="background1"/>
        <w:spacing w:line="276" w:lineRule="auto"/>
        <w:jc w:val="both"/>
        <w:rPr>
          <w:rFonts w:ascii="Calibri" w:eastAsiaTheme="minorHAnsi" w:hAnsi="Calibri" w:cstheme="minorBidi"/>
          <w:sz w:val="22"/>
          <w:szCs w:val="22"/>
          <w:lang w:eastAsia="en-US"/>
        </w:rPr>
      </w:pPr>
    </w:p>
    <w:p w:rsidR="000A603A" w:rsidRPr="000A603A" w:rsidRDefault="000A603A" w:rsidP="002F7C5C">
      <w:pPr>
        <w:spacing w:line="276" w:lineRule="auto"/>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br w:type="page"/>
      </w:r>
    </w:p>
    <w:p w:rsidR="000A603A" w:rsidRPr="00CC5DBA" w:rsidRDefault="000A603A" w:rsidP="002F7C5C">
      <w:pPr>
        <w:pStyle w:val="Akapitzlist"/>
        <w:numPr>
          <w:ilvl w:val="3"/>
          <w:numId w:val="18"/>
        </w:numPr>
        <w:shd w:val="clear" w:color="auto" w:fill="548DD4" w:themeFill="text2" w:themeFillTint="99"/>
        <w:spacing w:after="0"/>
        <w:ind w:left="426" w:hanging="426"/>
        <w:jc w:val="both"/>
        <w:outlineLvl w:val="0"/>
        <w:rPr>
          <w:rFonts w:asciiTheme="minorHAnsi" w:hAnsiTheme="minorHAnsi"/>
        </w:rPr>
      </w:pPr>
      <w:bookmarkStart w:id="146" w:name="_Toc422301684"/>
      <w:bookmarkStart w:id="147" w:name="_Toc462230839"/>
      <w:r w:rsidRPr="00CC5DBA">
        <w:rPr>
          <w:rFonts w:ascii="Calibri" w:eastAsia="Calibri" w:hAnsi="Calibri"/>
          <w:b/>
          <w:bCs/>
          <w:color w:val="FFFFFF" w:themeColor="background1"/>
          <w:sz w:val="28"/>
          <w:szCs w:val="28"/>
        </w:rPr>
        <w:lastRenderedPageBreak/>
        <w:t>POSTANOWIENIA KOŃCOWE</w:t>
      </w:r>
      <w:bookmarkEnd w:id="146"/>
      <w:bookmarkEnd w:id="147"/>
      <w:r w:rsidR="009620A0" w:rsidRPr="009620A0">
        <w:rPr>
          <w:rFonts w:asciiTheme="minorHAnsi" w:eastAsiaTheme="majorEastAsia" w:hAnsiTheme="minorHAnsi"/>
          <w:bCs/>
          <w:iCs/>
          <w:color w:val="FF0000"/>
          <w:sz w:val="24"/>
          <w:szCs w:val="24"/>
        </w:rPr>
        <w:t xml:space="preserve"> </w:t>
      </w:r>
    </w:p>
    <w:p w:rsidR="000A603A" w:rsidRPr="000A603A" w:rsidRDefault="000A603A" w:rsidP="002F7C5C">
      <w:pPr>
        <w:autoSpaceDE w:val="0"/>
        <w:autoSpaceDN w:val="0"/>
        <w:adjustRightInd w:val="0"/>
        <w:spacing w:line="276" w:lineRule="auto"/>
        <w:rPr>
          <w:rFonts w:asciiTheme="minorHAnsi" w:eastAsiaTheme="minorHAnsi" w:hAnsiTheme="minorHAnsi" w:cstheme="minorBidi"/>
          <w:sz w:val="22"/>
          <w:szCs w:val="22"/>
          <w:lang w:eastAsia="en-US"/>
        </w:rPr>
      </w:pPr>
    </w:p>
    <w:p w:rsidR="00CC5DBA" w:rsidRPr="00CC5DBA" w:rsidRDefault="00CC5DBA"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IOK zastrzega sobie prawo do wprowadzania zmian w niniejszym regulaminie w trakcie trwania konkursu (z zastrzeżeniem zmian skutkujących nieró</w:t>
      </w:r>
      <w:r w:rsidR="009620A0">
        <w:rPr>
          <w:rFonts w:asciiTheme="minorHAnsi" w:eastAsiaTheme="minorHAnsi" w:hAnsiTheme="minorHAnsi" w:cstheme="minorBidi"/>
          <w:sz w:val="22"/>
          <w:szCs w:val="22"/>
          <w:lang w:eastAsia="en-US"/>
        </w:rPr>
        <w:t>wnym traktowaniem wnioskodawców</w:t>
      </w:r>
      <w:r w:rsidR="004A3C50">
        <w:rPr>
          <w:rFonts w:asciiTheme="minorHAnsi" w:eastAsiaTheme="minorHAnsi" w:hAnsiTheme="minorHAnsi" w:cstheme="minorBidi"/>
          <w:sz w:val="22"/>
          <w:szCs w:val="22"/>
          <w:lang w:eastAsia="en-US"/>
        </w:rPr>
        <w:t>, chyba </w:t>
      </w:r>
      <w:r w:rsidRPr="00CC5DBA">
        <w:rPr>
          <w:rFonts w:asciiTheme="minorHAnsi" w:eastAsiaTheme="minorHAnsi" w:hAnsiTheme="minorHAnsi" w:cstheme="minorBidi"/>
          <w:sz w:val="22"/>
          <w:szCs w:val="22"/>
          <w:lang w:eastAsia="en-US"/>
        </w:rPr>
        <w:t>że konieczność wprowadzenia tych zmian wynika z przepisów powszechnie obowiązującego prawa</w:t>
      </w:r>
      <w:r w:rsidR="009620A0">
        <w:rPr>
          <w:rFonts w:asciiTheme="minorHAnsi" w:eastAsiaTheme="minorHAnsi" w:hAnsiTheme="minorHAnsi" w:cstheme="minorBidi"/>
          <w:sz w:val="22"/>
          <w:szCs w:val="22"/>
          <w:lang w:eastAsia="en-US"/>
        </w:rPr>
        <w:t>)</w:t>
      </w:r>
      <w:r w:rsidRPr="00CC5DBA">
        <w:rPr>
          <w:rFonts w:asciiTheme="minorHAnsi" w:eastAsiaTheme="minorHAnsi" w:hAnsiTheme="minorHAnsi" w:cstheme="minorBidi"/>
          <w:sz w:val="22"/>
          <w:szCs w:val="22"/>
          <w:lang w:eastAsia="en-US"/>
        </w:rPr>
        <w:t xml:space="preserve">. </w:t>
      </w: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W przypadku zmiany niniejszego regulaminu IOK zamieszcza na stronie </w:t>
      </w:r>
      <w:r w:rsidR="00E07088">
        <w:rPr>
          <w:rFonts w:asciiTheme="minorHAnsi" w:eastAsiaTheme="minorHAnsi" w:hAnsiTheme="minorHAnsi" w:cstheme="minorBidi"/>
          <w:sz w:val="22"/>
          <w:szCs w:val="22"/>
          <w:lang w:eastAsia="en-US"/>
        </w:rPr>
        <w:t xml:space="preserve">internetowej </w:t>
      </w:r>
      <w:r w:rsidR="00E07088">
        <w:rPr>
          <w:rFonts w:asciiTheme="minorHAnsi" w:eastAsiaTheme="minorHAnsi" w:hAnsiTheme="minorHAnsi" w:cstheme="minorBidi"/>
          <w:sz w:val="22"/>
          <w:szCs w:val="22"/>
          <w:lang w:eastAsia="en-US"/>
        </w:rPr>
        <w:br/>
        <w:t>RPO </w:t>
      </w:r>
      <w:r w:rsidRPr="00CC5DBA">
        <w:rPr>
          <w:rFonts w:asciiTheme="minorHAnsi" w:eastAsiaTheme="minorHAnsi" w:hAnsiTheme="minorHAnsi" w:cstheme="minorBidi"/>
          <w:sz w:val="22"/>
          <w:szCs w:val="22"/>
          <w:lang w:eastAsia="en-US"/>
        </w:rPr>
        <w:t>WP</w:t>
      </w:r>
      <w:r w:rsidR="00E07088">
        <w:rPr>
          <w:rFonts w:asciiTheme="minorHAnsi" w:eastAsiaTheme="minorHAnsi" w:hAnsiTheme="minorHAnsi" w:cstheme="minorBidi"/>
          <w:sz w:val="22"/>
          <w:szCs w:val="22"/>
          <w:lang w:eastAsia="en-US"/>
        </w:rPr>
        <w:t> </w:t>
      </w:r>
      <w:r w:rsidRPr="00CC5DBA">
        <w:rPr>
          <w:rFonts w:asciiTheme="minorHAnsi" w:eastAsiaTheme="minorHAnsi" w:hAnsiTheme="minorHAnsi" w:cstheme="minorBidi"/>
          <w:sz w:val="22"/>
          <w:szCs w:val="22"/>
          <w:lang w:eastAsia="en-US"/>
        </w:rPr>
        <w:t xml:space="preserve">2014-2020 </w:t>
      </w:r>
      <w:hyperlink r:id="rId27" w:history="1">
        <w:r w:rsidRPr="00CC5DBA">
          <w:rPr>
            <w:rFonts w:asciiTheme="minorHAnsi" w:eastAsiaTheme="minorHAnsi" w:hAnsiTheme="minorHAnsi" w:cstheme="minorBidi"/>
            <w:color w:val="0000FF" w:themeColor="hyperlink"/>
            <w:sz w:val="22"/>
            <w:szCs w:val="22"/>
            <w:u w:val="single"/>
            <w:lang w:eastAsia="en-US"/>
          </w:rPr>
          <w:t>www.rpo.pomorskie.eu</w:t>
        </w:r>
      </w:hyperlink>
      <w:r w:rsidRPr="00CC5DBA">
        <w:rPr>
          <w:rFonts w:asciiTheme="minorHAnsi" w:eastAsiaTheme="minorHAnsi" w:hAnsiTheme="minorHAnsi" w:cstheme="minorBidi"/>
          <w:sz w:val="22"/>
          <w:szCs w:val="22"/>
          <w:lang w:eastAsia="en-US"/>
        </w:rPr>
        <w:t xml:space="preserve"> oraz na portalu funduszy </w:t>
      </w:r>
      <w:r w:rsidR="00E07088">
        <w:rPr>
          <w:rFonts w:asciiTheme="minorHAnsi" w:eastAsiaTheme="minorHAnsi" w:hAnsiTheme="minorHAnsi" w:cstheme="minorBidi"/>
          <w:sz w:val="22"/>
          <w:szCs w:val="22"/>
          <w:lang w:eastAsia="en-US"/>
        </w:rPr>
        <w:t xml:space="preserve">europejskich </w:t>
      </w:r>
      <w:hyperlink r:id="rId28" w:history="1">
        <w:r w:rsidRPr="00CC5DBA">
          <w:rPr>
            <w:rFonts w:asciiTheme="minorHAnsi" w:eastAsiaTheme="minorHAnsi" w:hAnsiTheme="minorHAnsi" w:cstheme="minorBidi"/>
            <w:color w:val="0000FF" w:themeColor="hyperlink"/>
            <w:sz w:val="22"/>
            <w:szCs w:val="22"/>
            <w:u w:val="single"/>
            <w:lang w:eastAsia="en-US"/>
          </w:rPr>
          <w:t>www.funduszeeuropejskie.gov.pl</w:t>
        </w:r>
      </w:hyperlink>
      <w:r w:rsidRPr="00CC5DBA">
        <w:rPr>
          <w:rFonts w:asciiTheme="minorHAnsi" w:eastAsiaTheme="minorHAnsi" w:hAnsiTheme="minorHAnsi" w:cstheme="minorBidi"/>
          <w:color w:val="0000FF" w:themeColor="hyperlink"/>
          <w:sz w:val="22"/>
          <w:szCs w:val="22"/>
          <w:u w:val="single"/>
          <w:lang w:eastAsia="en-US"/>
        </w:rPr>
        <w:t xml:space="preserve"> </w:t>
      </w:r>
      <w:r w:rsidRPr="00CC5DBA">
        <w:rPr>
          <w:rFonts w:asciiTheme="minorHAnsi" w:eastAsiaTheme="minorHAnsi" w:hAnsiTheme="minorHAnsi" w:cstheme="minorBidi"/>
          <w:sz w:val="22"/>
          <w:szCs w:val="22"/>
          <w:lang w:eastAsia="en-US"/>
        </w:rPr>
        <w:t>informację o:</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zmianie niniejszego regulaminu;</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aktualną treść regulaminu;</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uzasadnienie;</w:t>
      </w:r>
    </w:p>
    <w:p w:rsidR="00CC5DBA" w:rsidRPr="00CC5DBA" w:rsidRDefault="00CC5DBA"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termin, od którego zmiana obowiązuje. </w:t>
      </w:r>
    </w:p>
    <w:p w:rsidR="00CC5DBA" w:rsidRPr="00157866" w:rsidRDefault="00CC5DBA" w:rsidP="002F7C5C">
      <w:pPr>
        <w:spacing w:line="276" w:lineRule="auto"/>
        <w:jc w:val="both"/>
        <w:rPr>
          <w:rFonts w:asciiTheme="minorHAnsi" w:eastAsiaTheme="minorHAnsi" w:hAnsiTheme="minorHAnsi" w:cstheme="minorBidi"/>
          <w:sz w:val="22"/>
          <w:szCs w:val="22"/>
          <w:lang w:eastAsia="en-US"/>
        </w:rPr>
      </w:pPr>
    </w:p>
    <w:p w:rsidR="00157866" w:rsidRPr="00157866" w:rsidRDefault="00157866" w:rsidP="002F7C5C">
      <w:pPr>
        <w:spacing w:line="276" w:lineRule="auto"/>
        <w:jc w:val="both"/>
        <w:rPr>
          <w:rFonts w:asciiTheme="minorHAnsi" w:hAnsiTheme="minorHAnsi"/>
          <w:sz w:val="22"/>
          <w:szCs w:val="22"/>
        </w:rPr>
      </w:pPr>
      <w:r w:rsidRPr="00157866">
        <w:rPr>
          <w:rFonts w:asciiTheme="minorHAnsi" w:hAnsiTheme="minorHAnsi"/>
          <w:sz w:val="22"/>
          <w:szCs w:val="22"/>
        </w:rPr>
        <w:t xml:space="preserve">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w:t>
      </w:r>
      <w:r>
        <w:rPr>
          <w:rFonts w:asciiTheme="minorHAnsi" w:hAnsiTheme="minorHAnsi"/>
          <w:sz w:val="22"/>
          <w:szCs w:val="22"/>
        </w:rPr>
        <w:t>podrozdziału 1.9 niniejszego r</w:t>
      </w:r>
      <w:r w:rsidRPr="00157866">
        <w:rPr>
          <w:rFonts w:asciiTheme="minorHAnsi" w:hAnsiTheme="minorHAnsi"/>
          <w:sz w:val="22"/>
          <w:szCs w:val="22"/>
        </w:rPr>
        <w:t>egulaminu</w:t>
      </w:r>
      <w:r>
        <w:rPr>
          <w:rFonts w:asciiTheme="minorHAnsi" w:hAnsiTheme="minorHAnsi"/>
          <w:sz w:val="22"/>
          <w:szCs w:val="22"/>
        </w:rPr>
        <w:t>.</w:t>
      </w: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Konkurs może zostać zawieszony, gdy w trakcie naboru zaistnieją ważne powody mające wpływ na organizację konkursu oraz realizację projektów i przedmiotu konkursu. </w:t>
      </w:r>
    </w:p>
    <w:p w:rsidR="00CC5DBA" w:rsidRPr="00CC5DBA" w:rsidRDefault="00CC5DBA" w:rsidP="002F7C5C">
      <w:pPr>
        <w:spacing w:line="276" w:lineRule="auto"/>
        <w:ind w:left="360"/>
        <w:contextualSpacing/>
        <w:rPr>
          <w:rFonts w:asciiTheme="minorHAnsi" w:eastAsiaTheme="minorHAnsi" w:hAnsiTheme="minorHAnsi" w:cstheme="minorBidi"/>
          <w:sz w:val="22"/>
          <w:szCs w:val="22"/>
          <w:lang w:eastAsia="en-US"/>
        </w:rPr>
      </w:pPr>
    </w:p>
    <w:p w:rsidR="00CC5DBA" w:rsidRPr="00CC5DBA" w:rsidRDefault="00CC5DBA" w:rsidP="002F7C5C">
      <w:pPr>
        <w:spacing w:line="276" w:lineRule="auto"/>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Konkurs może zostać anulowany w szczególności w przypadku: </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ogłoszenia aktów prawnych lub wytycznych horyzontalnych w istotny sposób sprzecznych z</w:t>
      </w:r>
      <w:r w:rsidR="00D6709F">
        <w:rPr>
          <w:rFonts w:asciiTheme="minorHAnsi" w:eastAsiaTheme="minorHAnsi" w:hAnsiTheme="minorHAnsi" w:cstheme="minorBidi"/>
          <w:sz w:val="22"/>
          <w:szCs w:val="22"/>
          <w:lang w:eastAsia="en-US"/>
        </w:rPr>
        <w:t> </w:t>
      </w:r>
      <w:r w:rsidRPr="00CC5DBA">
        <w:rPr>
          <w:rFonts w:asciiTheme="minorHAnsi" w:eastAsiaTheme="minorHAnsi" w:hAnsiTheme="minorHAnsi" w:cstheme="minorBidi"/>
          <w:sz w:val="22"/>
          <w:szCs w:val="22"/>
          <w:lang w:eastAsia="en-US"/>
        </w:rPr>
        <w:t>postano</w:t>
      </w:r>
      <w:r w:rsidR="0011517F">
        <w:rPr>
          <w:rFonts w:asciiTheme="minorHAnsi" w:eastAsiaTheme="minorHAnsi" w:hAnsiTheme="minorHAnsi" w:cstheme="minorBidi"/>
          <w:sz w:val="22"/>
          <w:szCs w:val="22"/>
          <w:lang w:eastAsia="en-US"/>
        </w:rPr>
        <w:t>wieniami niniejszego regulaminu;</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stwierdzenia istotnego i niemożliwego do naprawienia naruszenia przepisów prawa i/lub zasad regulaminu konkur</w:t>
      </w:r>
      <w:r w:rsidR="0011517F">
        <w:rPr>
          <w:rFonts w:asciiTheme="minorHAnsi" w:eastAsiaTheme="minorHAnsi" w:hAnsiTheme="minorHAnsi" w:cstheme="minorBidi"/>
          <w:sz w:val="22"/>
          <w:szCs w:val="22"/>
          <w:lang w:eastAsia="en-US"/>
        </w:rPr>
        <w:t>su w toku procedury konkursowej;</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zaistnienie sytuacji nadzwyczajnej, której strony nie mogły przewidzieć w chwili ogłoszenia konkursu, a której wystąpienie czyni niemożliwym lub rażąco utrudnia kontynuowanie procedury konkursowej lub stanowi zagr</w:t>
      </w:r>
      <w:r w:rsidR="0011517F">
        <w:rPr>
          <w:rFonts w:asciiTheme="minorHAnsi" w:eastAsiaTheme="minorHAnsi" w:hAnsiTheme="minorHAnsi" w:cstheme="minorBidi"/>
          <w:sz w:val="22"/>
          <w:szCs w:val="22"/>
          <w:lang w:eastAsia="en-US"/>
        </w:rPr>
        <w:t>ożenie dla interesu publicznego;</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niezłożenia żadnego wn</w:t>
      </w:r>
      <w:r w:rsidR="0011517F">
        <w:rPr>
          <w:rFonts w:asciiTheme="minorHAnsi" w:eastAsiaTheme="minorHAnsi" w:hAnsiTheme="minorHAnsi" w:cstheme="minorBidi"/>
          <w:sz w:val="22"/>
          <w:szCs w:val="22"/>
          <w:lang w:eastAsia="en-US"/>
        </w:rPr>
        <w:t>iosku o dofinansowanie projektu;</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złożenia wniosków o dofinansowanie projektów wyłącznie przez podmioty niespełniające warunków uprawniających do udziału w danym konkursie.</w:t>
      </w:r>
    </w:p>
    <w:p w:rsidR="000A603A" w:rsidRPr="000A603A" w:rsidRDefault="000A603A" w:rsidP="002F7C5C">
      <w:pPr>
        <w:spacing w:line="276" w:lineRule="auto"/>
        <w:jc w:val="both"/>
        <w:rPr>
          <w:rFonts w:asciiTheme="minorHAnsi" w:eastAsiaTheme="minorHAnsi" w:hAnsiTheme="minorHAnsi" w:cstheme="minorBidi"/>
          <w:color w:val="FF0000"/>
          <w:sz w:val="22"/>
          <w:szCs w:val="22"/>
          <w:lang w:eastAsia="en-US"/>
        </w:rPr>
      </w:pPr>
    </w:p>
    <w:p w:rsidR="000A603A" w:rsidRPr="000A603A" w:rsidRDefault="000A603A" w:rsidP="002F7C5C">
      <w:pPr>
        <w:spacing w:line="276" w:lineRule="auto"/>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br w:type="page"/>
      </w:r>
    </w:p>
    <w:p w:rsidR="000A603A" w:rsidRPr="000A603A" w:rsidRDefault="000A603A" w:rsidP="002F7C5C">
      <w:pPr>
        <w:shd w:val="clear" w:color="auto" w:fill="548DD4" w:themeFill="text2" w:themeFillTint="99"/>
        <w:spacing w:line="276" w:lineRule="auto"/>
        <w:ind w:left="567" w:hanging="567"/>
        <w:jc w:val="both"/>
        <w:outlineLvl w:val="0"/>
        <w:rPr>
          <w:rFonts w:ascii="Calibri" w:eastAsia="Calibri" w:hAnsi="Calibri"/>
          <w:b/>
          <w:bCs/>
          <w:color w:val="FFFFFF" w:themeColor="background1"/>
          <w:sz w:val="28"/>
          <w:szCs w:val="28"/>
          <w:lang w:eastAsia="en-US"/>
        </w:rPr>
      </w:pPr>
      <w:bookmarkStart w:id="148" w:name="_Toc422301685"/>
      <w:bookmarkStart w:id="149" w:name="_Toc462230840"/>
      <w:r w:rsidRPr="000A603A">
        <w:rPr>
          <w:rFonts w:ascii="Calibri" w:eastAsia="Calibri" w:hAnsi="Calibri"/>
          <w:b/>
          <w:bCs/>
          <w:color w:val="FFFFFF" w:themeColor="background1"/>
          <w:sz w:val="28"/>
          <w:szCs w:val="28"/>
          <w:lang w:eastAsia="en-US"/>
        </w:rPr>
        <w:lastRenderedPageBreak/>
        <w:t>ZAŁĄCZNIKI</w:t>
      </w:r>
      <w:bookmarkEnd w:id="148"/>
      <w:bookmarkEnd w:id="149"/>
    </w:p>
    <w:p w:rsidR="000A603A" w:rsidRPr="000A603A" w:rsidRDefault="000A603A" w:rsidP="002F7C5C">
      <w:pPr>
        <w:spacing w:line="276" w:lineRule="auto"/>
        <w:contextualSpacing/>
        <w:rPr>
          <w:rFonts w:asciiTheme="minorHAnsi" w:eastAsiaTheme="minorHAnsi" w:hAnsiTheme="minorHAnsi" w:cs="Arial"/>
          <w:b/>
          <w:bCs/>
          <w:i/>
          <w:sz w:val="22"/>
          <w:szCs w:val="22"/>
          <w:lang w:eastAsia="en-US"/>
        </w:rPr>
      </w:pPr>
    </w:p>
    <w:p w:rsidR="00D6709F" w:rsidRPr="00D6709F" w:rsidRDefault="00CC5DBA" w:rsidP="002F7C5C">
      <w:pPr>
        <w:numPr>
          <w:ilvl w:val="0"/>
          <w:numId w:val="27"/>
        </w:numPr>
        <w:spacing w:line="276" w:lineRule="auto"/>
        <w:ind w:left="426"/>
        <w:contextualSpacing/>
        <w:jc w:val="both"/>
        <w:rPr>
          <w:rFonts w:asciiTheme="minorHAnsi" w:hAnsiTheme="minorHAnsi"/>
          <w:sz w:val="22"/>
          <w:szCs w:val="22"/>
        </w:rPr>
      </w:pPr>
      <w:r w:rsidRPr="009A5A89">
        <w:rPr>
          <w:rFonts w:asciiTheme="minorHAnsi" w:hAnsiTheme="minorHAnsi"/>
          <w:sz w:val="22"/>
          <w:szCs w:val="22"/>
        </w:rPr>
        <w:t xml:space="preserve">Katalog </w:t>
      </w:r>
      <w:r w:rsidRPr="00D6709F">
        <w:rPr>
          <w:rFonts w:asciiTheme="minorHAnsi" w:hAnsiTheme="minorHAnsi"/>
          <w:sz w:val="22"/>
          <w:szCs w:val="22"/>
        </w:rPr>
        <w:t>kryteriów obowiązujących w konkursie</w:t>
      </w:r>
      <w:r w:rsidR="00C014E1">
        <w:rPr>
          <w:rFonts w:asciiTheme="minorHAnsi" w:hAnsiTheme="minorHAnsi"/>
          <w:sz w:val="22"/>
          <w:szCs w:val="22"/>
        </w:rPr>
        <w:t>.</w:t>
      </w:r>
    </w:p>
    <w:p w:rsidR="00D6709F" w:rsidRPr="00E24CFB" w:rsidRDefault="00D6709F" w:rsidP="002F7C5C">
      <w:pPr>
        <w:numPr>
          <w:ilvl w:val="0"/>
          <w:numId w:val="27"/>
        </w:numPr>
        <w:spacing w:line="276" w:lineRule="auto"/>
        <w:ind w:left="426"/>
        <w:contextualSpacing/>
        <w:jc w:val="both"/>
        <w:rPr>
          <w:rFonts w:asciiTheme="minorHAnsi" w:hAnsiTheme="minorHAnsi"/>
          <w:sz w:val="22"/>
          <w:szCs w:val="22"/>
        </w:rPr>
      </w:pPr>
      <w:r w:rsidRPr="00D6709F">
        <w:rPr>
          <w:rFonts w:asciiTheme="minorHAnsi" w:hAnsiTheme="minorHAnsi" w:cs="Arial"/>
          <w:sz w:val="22"/>
          <w:szCs w:val="22"/>
        </w:rPr>
        <w:t xml:space="preserve">Schemat przebiegu oceny formalnej i merytorycznej projektów złożonych w trybie konkursowym dla Działania </w:t>
      </w:r>
      <w:r w:rsidR="00C014E1" w:rsidRPr="009A5A89">
        <w:rPr>
          <w:rFonts w:ascii="Calibri" w:eastAsia="Calibri" w:hAnsi="Calibri"/>
          <w:sz w:val="22"/>
          <w:szCs w:val="22"/>
          <w:lang w:eastAsia="en-US"/>
        </w:rPr>
        <w:t xml:space="preserve">5.2. </w:t>
      </w:r>
      <w:r w:rsidR="00C014E1" w:rsidRPr="00E24CFB">
        <w:rPr>
          <w:rFonts w:ascii="Calibri" w:eastAsia="Calibri" w:hAnsi="Calibri"/>
          <w:sz w:val="22"/>
          <w:szCs w:val="22"/>
          <w:lang w:eastAsia="en-US"/>
        </w:rPr>
        <w:t>Aktywizacja zawodowa osób pozostających bez pracy RPO WP 2014-2020</w:t>
      </w:r>
      <w:r w:rsidRPr="00E24CFB">
        <w:rPr>
          <w:rFonts w:asciiTheme="minorHAnsi" w:hAnsiTheme="minorHAnsi" w:cs="Arial"/>
          <w:sz w:val="22"/>
          <w:szCs w:val="22"/>
        </w:rPr>
        <w:t>.</w:t>
      </w:r>
    </w:p>
    <w:p w:rsidR="00771FC1" w:rsidRPr="004A3C50" w:rsidRDefault="00771FC1" w:rsidP="002F7C5C">
      <w:pPr>
        <w:numPr>
          <w:ilvl w:val="0"/>
          <w:numId w:val="27"/>
        </w:numPr>
        <w:spacing w:line="276" w:lineRule="auto"/>
        <w:ind w:left="426"/>
        <w:contextualSpacing/>
        <w:jc w:val="both"/>
        <w:rPr>
          <w:rFonts w:asciiTheme="minorHAnsi" w:hAnsiTheme="minorHAnsi"/>
          <w:sz w:val="22"/>
          <w:szCs w:val="22"/>
        </w:rPr>
      </w:pPr>
      <w:r w:rsidRPr="004A3C50">
        <w:rPr>
          <w:rFonts w:asciiTheme="minorHAnsi" w:eastAsiaTheme="minorHAnsi" w:hAnsiTheme="minorHAnsi" w:cstheme="minorBidi"/>
          <w:bCs/>
          <w:sz w:val="22"/>
          <w:szCs w:val="22"/>
          <w:lang w:eastAsia="en-US"/>
        </w:rPr>
        <w:t>Wykaz obszarów o wysokiej stopie bezrobocia w województwie pomorskim</w:t>
      </w:r>
      <w:r w:rsidR="00C014E1" w:rsidRPr="004A3C50">
        <w:rPr>
          <w:rFonts w:asciiTheme="minorHAnsi" w:eastAsiaTheme="minorHAnsi" w:hAnsiTheme="minorHAnsi" w:cstheme="minorBidi"/>
          <w:bCs/>
          <w:sz w:val="22"/>
          <w:szCs w:val="22"/>
          <w:lang w:eastAsia="en-US"/>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eastAsiaTheme="minorHAnsi" w:hAnsiTheme="minorHAnsi" w:cstheme="minorBidi"/>
          <w:sz w:val="22"/>
          <w:szCs w:val="22"/>
          <w:lang w:eastAsia="en-US"/>
        </w:rPr>
        <w:t>Standardy</w:t>
      </w:r>
      <w:r w:rsidRPr="00E24CFB">
        <w:rPr>
          <w:rFonts w:asciiTheme="minorHAnsi" w:eastAsia="Calibri" w:hAnsiTheme="minorHAnsi"/>
          <w:sz w:val="22"/>
          <w:szCs w:val="22"/>
          <w:lang w:eastAsia="en-US"/>
        </w:rPr>
        <w:t xml:space="preserve"> realizacji wsparcia w zakresie</w:t>
      </w:r>
      <w:r w:rsidRPr="00E24CFB">
        <w:rPr>
          <w:rFonts w:ascii="Calibri" w:eastAsia="Calibri" w:hAnsi="Calibri"/>
          <w:sz w:val="22"/>
          <w:szCs w:val="22"/>
          <w:lang w:eastAsia="en-US"/>
        </w:rPr>
        <w:t xml:space="preserve"> Działania 5.2. Aktywizacja zawodowa osób pozostających bez pracy RPO WP 2014-2020 </w:t>
      </w:r>
      <w:r w:rsidRPr="00E24CFB">
        <w:rPr>
          <w:rFonts w:asciiTheme="minorHAnsi" w:hAnsiTheme="minorHAnsi"/>
          <w:i/>
          <w:sz w:val="22"/>
          <w:szCs w:val="22"/>
        </w:rPr>
        <w:t xml:space="preserve">(dokument ten stanowi </w:t>
      </w:r>
      <w:r w:rsidR="00E24CFB" w:rsidRPr="00E24CFB">
        <w:rPr>
          <w:rFonts w:asciiTheme="minorHAnsi" w:hAnsiTheme="minorHAnsi"/>
          <w:i/>
          <w:sz w:val="22"/>
          <w:szCs w:val="22"/>
        </w:rPr>
        <w:t>załącznik nr 7</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C014E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Zasady pomiaru wskaźników w projekcie dofinansowanym z Europejskiego Funduszu Społecznego w ramach Regionalnego Programu Operacyjnego Województwa Pomorskiego na lata 2014-2020 </w:t>
      </w:r>
      <w:r w:rsidRPr="00E24CFB">
        <w:rPr>
          <w:rFonts w:asciiTheme="minorHAnsi" w:hAnsiTheme="minorHAnsi"/>
          <w:i/>
          <w:sz w:val="22"/>
          <w:szCs w:val="22"/>
        </w:rPr>
        <w:t xml:space="preserve">(dokument ten stanowi </w:t>
      </w:r>
      <w:r w:rsidR="00E24CFB" w:rsidRPr="00E24CFB">
        <w:rPr>
          <w:rFonts w:asciiTheme="minorHAnsi" w:hAnsiTheme="minorHAnsi"/>
          <w:i/>
          <w:sz w:val="22"/>
          <w:szCs w:val="22"/>
        </w:rPr>
        <w:t>załącznik nr 4</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75322C" w:rsidRPr="00C50437" w:rsidRDefault="0075322C" w:rsidP="002F7C5C">
      <w:pPr>
        <w:numPr>
          <w:ilvl w:val="0"/>
          <w:numId w:val="27"/>
        </w:numPr>
        <w:spacing w:line="276" w:lineRule="auto"/>
        <w:ind w:left="426"/>
        <w:jc w:val="both"/>
        <w:rPr>
          <w:rFonts w:asciiTheme="minorHAnsi" w:hAnsiTheme="minorHAnsi"/>
          <w:i/>
          <w:sz w:val="22"/>
          <w:szCs w:val="22"/>
        </w:rPr>
      </w:pPr>
      <w:r w:rsidRPr="00E24CFB">
        <w:rPr>
          <w:rFonts w:ascii="Calibri" w:eastAsiaTheme="minorHAnsi" w:hAnsi="Calibri" w:cstheme="minorBidi"/>
          <w:sz w:val="22"/>
          <w:szCs w:val="22"/>
          <w:lang w:eastAsia="en-US"/>
        </w:rPr>
        <w:t xml:space="preserve">Wzór informacji o wykonaniu wskaźnika efektywności </w:t>
      </w:r>
      <w:r w:rsidR="00C50437">
        <w:rPr>
          <w:rFonts w:ascii="Calibri" w:eastAsiaTheme="minorHAnsi" w:hAnsi="Calibri" w:cstheme="minorBidi"/>
          <w:sz w:val="22"/>
          <w:szCs w:val="22"/>
          <w:lang w:eastAsia="en-US"/>
        </w:rPr>
        <w:t>zatrudnieniowej</w:t>
      </w:r>
      <w:r w:rsidR="001B635C">
        <w:rPr>
          <w:rFonts w:ascii="Calibri" w:eastAsiaTheme="minorHAnsi" w:hAnsi="Calibri" w:cstheme="minorBidi"/>
          <w:sz w:val="22"/>
          <w:szCs w:val="22"/>
          <w:lang w:eastAsia="en-US"/>
        </w:rPr>
        <w:t xml:space="preserve"> </w:t>
      </w:r>
      <w:r w:rsidR="001B635C" w:rsidRPr="00C50437">
        <w:rPr>
          <w:rFonts w:asciiTheme="minorHAnsi" w:hAnsiTheme="minorHAnsi"/>
          <w:i/>
          <w:iCs/>
          <w:sz w:val="22"/>
          <w:szCs w:val="22"/>
        </w:rPr>
        <w:t>(dokument ten stanowi załącznik nr 6 do umowy o dofinansowanie projektu).</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Taryfikator towarów i usług</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bCs/>
          <w:sz w:val="22"/>
          <w:szCs w:val="22"/>
        </w:rPr>
      </w:pPr>
      <w:r w:rsidRPr="00E24CFB">
        <w:rPr>
          <w:rFonts w:asciiTheme="minorHAnsi" w:hAnsiTheme="minorHAnsi"/>
          <w:sz w:val="22"/>
          <w:szCs w:val="22"/>
        </w:rPr>
        <w:t>Zasady realizacji projektów partnerskich</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formularza wniosku o dofinansowanie projektu z Europejskiego Funduszu Społ</w:t>
      </w:r>
      <w:r w:rsidR="00C014E1" w:rsidRPr="00E24CFB">
        <w:rPr>
          <w:rFonts w:asciiTheme="minorHAnsi" w:hAnsiTheme="minorHAnsi"/>
          <w:sz w:val="22"/>
          <w:szCs w:val="22"/>
        </w:rPr>
        <w:t>ecznego w ramach RPO WP 2014-</w:t>
      </w:r>
      <w:r w:rsidRPr="00E24CFB">
        <w:rPr>
          <w:rFonts w:asciiTheme="minorHAnsi" w:hAnsiTheme="minorHAnsi"/>
          <w:sz w:val="22"/>
          <w:szCs w:val="22"/>
        </w:rPr>
        <w:t>2020</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Instrukcja wypełniania formularza wniosku o dofinansowanie projektu z Europejskiego Funduszu Spo</w:t>
      </w:r>
      <w:r w:rsidR="00C014E1" w:rsidRPr="00E24CFB">
        <w:rPr>
          <w:rFonts w:asciiTheme="minorHAnsi" w:hAnsiTheme="minorHAnsi"/>
          <w:sz w:val="22"/>
          <w:szCs w:val="22"/>
        </w:rPr>
        <w:t>łecznego w ramach RPO WP 2014-</w:t>
      </w:r>
      <w:r w:rsidRPr="00E24CFB">
        <w:rPr>
          <w:rFonts w:asciiTheme="minorHAnsi" w:hAnsiTheme="minorHAnsi"/>
          <w:sz w:val="22"/>
          <w:szCs w:val="22"/>
        </w:rPr>
        <w:t>2020</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umowy o dofinansowanie projektu</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 xml:space="preserve">Wzór harmonogramu dokonywania wydatków </w:t>
      </w:r>
      <w:r w:rsidRPr="00E24CFB">
        <w:rPr>
          <w:rFonts w:asciiTheme="minorHAnsi" w:hAnsiTheme="minorHAnsi"/>
          <w:i/>
          <w:sz w:val="22"/>
          <w:szCs w:val="22"/>
        </w:rPr>
        <w:t xml:space="preserve">(dokument ten stanowi załącznik nr </w:t>
      </w:r>
      <w:r w:rsidR="00E24CFB" w:rsidRPr="00E24CFB">
        <w:rPr>
          <w:rFonts w:asciiTheme="minorHAnsi" w:hAnsiTheme="minorHAnsi"/>
          <w:i/>
          <w:sz w:val="22"/>
          <w:szCs w:val="22"/>
        </w:rPr>
        <w:t>2</w:t>
      </w:r>
      <w:r w:rsidRPr="00E24CFB">
        <w:rPr>
          <w:rFonts w:asciiTheme="minorHAnsi" w:hAnsiTheme="minorHAnsi"/>
          <w:i/>
          <w:sz w:val="22"/>
          <w:szCs w:val="22"/>
        </w:rPr>
        <w:t xml:space="preserve"> do umowy</w:t>
      </w:r>
      <w:r w:rsidR="00C51BCD" w:rsidRPr="00E24CFB">
        <w:rPr>
          <w:rFonts w:asciiTheme="minorHAnsi" w:hAnsiTheme="minorHAnsi"/>
          <w:i/>
          <w:iCs/>
          <w:sz w:val="22"/>
          <w:szCs w:val="22"/>
        </w:rPr>
        <w:t xml:space="preserve"> o </w:t>
      </w:r>
      <w:r w:rsidRPr="00E24CFB">
        <w:rPr>
          <w:rFonts w:asciiTheme="minorHAnsi" w:hAnsiTheme="minorHAnsi"/>
          <w:i/>
          <w:iCs/>
          <w:sz w:val="22"/>
          <w:szCs w:val="22"/>
        </w:rPr>
        <w:t>dofinansowanie projektu)</w:t>
      </w:r>
      <w:r w:rsidR="00C014E1" w:rsidRPr="00E24CFB">
        <w:rPr>
          <w:rFonts w:asciiTheme="minorHAnsi" w:hAnsiTheme="minorHAnsi"/>
          <w:i/>
          <w:iCs/>
          <w:sz w:val="22"/>
          <w:szCs w:val="22"/>
        </w:rPr>
        <w:t>.</w:t>
      </w:r>
    </w:p>
    <w:p w:rsidR="00771FC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tabeli podziału środków na bieżące i inwestycyjne</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Wzór oświadczenia o niekaralności karą zakazu dostępu do środkó</w:t>
      </w:r>
      <w:r w:rsidR="00C51BCD" w:rsidRPr="00E24CFB">
        <w:rPr>
          <w:rFonts w:asciiTheme="minorHAnsi" w:hAnsiTheme="minorHAnsi"/>
          <w:sz w:val="22"/>
          <w:szCs w:val="22"/>
        </w:rPr>
        <w:t>w, o których mowa w art. 5 ust. </w:t>
      </w:r>
      <w:r w:rsidR="005919DC" w:rsidRPr="00E24CFB">
        <w:rPr>
          <w:rFonts w:asciiTheme="minorHAnsi" w:hAnsiTheme="minorHAnsi"/>
          <w:sz w:val="22"/>
          <w:szCs w:val="22"/>
        </w:rPr>
        <w:t>3 pkt 1 i 4 U</w:t>
      </w:r>
      <w:r w:rsidRPr="00E24CFB">
        <w:rPr>
          <w:rFonts w:asciiTheme="minorHAnsi" w:hAnsiTheme="minorHAnsi"/>
          <w:sz w:val="22"/>
          <w:szCs w:val="22"/>
        </w:rPr>
        <w:t>stawy z dnia 27 sierpnia 2009 r. o finansach publicznych</w:t>
      </w:r>
      <w:r w:rsidR="00C014E1" w:rsidRPr="00E24CFB">
        <w:rPr>
          <w:rFonts w:asciiTheme="minorHAnsi" w:hAnsiTheme="minorHAnsi"/>
          <w:sz w:val="22"/>
          <w:szCs w:val="22"/>
        </w:rPr>
        <w:t>.</w:t>
      </w:r>
    </w:p>
    <w:p w:rsidR="00031EC0" w:rsidRPr="00E24CFB" w:rsidRDefault="00031EC0"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Wzór oświadczenia </w:t>
      </w:r>
      <w:r w:rsidRPr="00E24CFB">
        <w:rPr>
          <w:rFonts w:ascii="Calibri" w:hAnsi="Calibri" w:cs="Calibri"/>
          <w:sz w:val="22"/>
          <w:szCs w:val="22"/>
        </w:rPr>
        <w:t>o zgodzie na zaciągnięcie przez małżonka osoby fizycznej zobowiązań wynikających z umowy o dofinansowanie projektu</w:t>
      </w:r>
      <w:r w:rsidR="00C014E1" w:rsidRPr="00E24CFB">
        <w:rPr>
          <w:rFonts w:ascii="Calibri" w:hAnsi="Calibri" w:cs="Calibri"/>
          <w:sz w:val="22"/>
          <w:szCs w:val="22"/>
        </w:rPr>
        <w:t>.</w:t>
      </w:r>
    </w:p>
    <w:p w:rsidR="00771FC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weksla in blanco</w:t>
      </w:r>
    </w:p>
    <w:p w:rsidR="00771FC1" w:rsidRPr="00E24CFB" w:rsidRDefault="00771FC1"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fizycznych prowadzących działalność gospodarczą.</w:t>
      </w:r>
    </w:p>
    <w:p w:rsidR="00771FC1" w:rsidRPr="00E24CFB" w:rsidRDefault="00771FC1"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fizycznych prowadzących działalność gospodarczą w formie spółki cywilnej.</w:t>
      </w:r>
    </w:p>
    <w:p w:rsidR="00031EC0"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deklaracji wystawcy weksla in blanco dla osób prawnych</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iCs/>
          <w:sz w:val="22"/>
          <w:szCs w:val="22"/>
        </w:rPr>
        <w:t xml:space="preserve">Obowiązki informacyjne Beneficjenta </w:t>
      </w:r>
      <w:r w:rsidRPr="00E24CFB">
        <w:rPr>
          <w:rFonts w:asciiTheme="minorHAnsi" w:hAnsiTheme="minorHAnsi"/>
          <w:i/>
          <w:sz w:val="22"/>
          <w:szCs w:val="22"/>
        </w:rPr>
        <w:t>(dok</w:t>
      </w:r>
      <w:r w:rsidR="00C51BCD" w:rsidRPr="00E24CFB">
        <w:rPr>
          <w:rFonts w:asciiTheme="minorHAnsi" w:hAnsiTheme="minorHAnsi"/>
          <w:i/>
          <w:sz w:val="22"/>
          <w:szCs w:val="22"/>
        </w:rPr>
        <w:t xml:space="preserve">ument ten stanowi </w:t>
      </w:r>
      <w:r w:rsidR="00E24CFB" w:rsidRPr="00E24CFB">
        <w:rPr>
          <w:rFonts w:asciiTheme="minorHAnsi" w:hAnsiTheme="minorHAnsi"/>
          <w:i/>
          <w:sz w:val="22"/>
          <w:szCs w:val="22"/>
        </w:rPr>
        <w:t>załącznik nr 5</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projektu</w:t>
      </w:r>
      <w:r w:rsidRPr="00E24CFB">
        <w:rPr>
          <w:rFonts w:asciiTheme="minorHAnsi" w:hAnsiTheme="minorHAnsi"/>
          <w:i/>
          <w:sz w:val="22"/>
          <w:szCs w:val="22"/>
        </w:rPr>
        <w:t>)</w:t>
      </w:r>
      <w:r w:rsidR="00C014E1" w:rsidRPr="00E24CFB">
        <w:rPr>
          <w:rFonts w:asciiTheme="minorHAnsi" w:hAnsiTheme="minorHAnsi"/>
          <w: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 xml:space="preserve">Zakres danych osobowych powierzonych do przetwarzania </w:t>
      </w:r>
      <w:r w:rsidRPr="00E24CFB">
        <w:rPr>
          <w:rFonts w:asciiTheme="minorHAnsi" w:hAnsiTheme="minorHAnsi"/>
          <w:i/>
          <w:iCs/>
          <w:sz w:val="22"/>
          <w:szCs w:val="22"/>
        </w:rPr>
        <w:t xml:space="preserve">(dokument ten stanowi załącznik nr </w:t>
      </w:r>
      <w:r w:rsidR="00E24CFB" w:rsidRPr="00E24CFB">
        <w:rPr>
          <w:rFonts w:asciiTheme="minorHAnsi" w:hAnsiTheme="minorHAnsi"/>
          <w:i/>
          <w:iCs/>
          <w:sz w:val="22"/>
          <w:szCs w:val="22"/>
        </w:rPr>
        <w:t>8</w:t>
      </w:r>
      <w:r w:rsidRPr="00E24CFB">
        <w:rPr>
          <w:rFonts w:asciiTheme="minorHAnsi" w:hAnsiTheme="minorHAnsi"/>
          <w:i/>
          <w:iCs/>
          <w:sz w:val="22"/>
          <w:szCs w:val="22"/>
        </w:rPr>
        <w:t xml:space="preserve"> do umowy o dofinansowanie projektu)</w:t>
      </w:r>
      <w:r w:rsidR="00C014E1" w:rsidRPr="00E24CFB">
        <w:rPr>
          <w:rFonts w:asciiTheme="minorHAnsi" w:hAnsiTheme="minorHAnsi"/>
          <w:i/>
          <w:iCs/>
          <w:sz w:val="22"/>
          <w:szCs w:val="22"/>
        </w:rPr>
        <w:t>.</w:t>
      </w:r>
    </w:p>
    <w:p w:rsidR="00CC5DBA" w:rsidRPr="009A5A89" w:rsidRDefault="00CC5DBA" w:rsidP="002F7C5C">
      <w:pPr>
        <w:numPr>
          <w:ilvl w:val="0"/>
          <w:numId w:val="27"/>
        </w:numPr>
        <w:spacing w:line="276" w:lineRule="auto"/>
        <w:ind w:left="426"/>
        <w:jc w:val="both"/>
        <w:rPr>
          <w:rFonts w:asciiTheme="minorHAnsi" w:hAnsiTheme="minorHAnsi"/>
          <w:sz w:val="22"/>
          <w:szCs w:val="22"/>
        </w:rPr>
      </w:pPr>
      <w:r w:rsidRPr="00E24CFB">
        <w:rPr>
          <w:rFonts w:asciiTheme="minorHAnsi" w:hAnsiTheme="minorHAnsi"/>
          <w:sz w:val="22"/>
          <w:szCs w:val="22"/>
        </w:rPr>
        <w:t>Wzór oświadczenia uczestnika Projektu w odniesieniu do zbiorów: Regionalny Program Operacyjny Województwa Pomorskiego na lata 2014-2020 oraz Regionalny Program Operacyjny Województwa Pomorskiego na lata 2014-2020 – dane uczestników indywidualnych</w:t>
      </w:r>
      <w:r w:rsidR="00C51BCD" w:rsidRPr="00E24CFB">
        <w:rPr>
          <w:rFonts w:asciiTheme="minorHAnsi" w:hAnsiTheme="minorHAnsi"/>
          <w:sz w:val="22"/>
          <w:szCs w:val="22"/>
        </w:rPr>
        <w:t xml:space="preserve"> </w:t>
      </w:r>
      <w:r w:rsidRPr="00E24CFB">
        <w:rPr>
          <w:rFonts w:asciiTheme="minorHAnsi" w:hAnsiTheme="minorHAnsi"/>
          <w:i/>
          <w:iCs/>
          <w:sz w:val="22"/>
          <w:szCs w:val="22"/>
        </w:rPr>
        <w:t>(dok</w:t>
      </w:r>
      <w:r w:rsidR="00771FC1" w:rsidRPr="00E24CFB">
        <w:rPr>
          <w:rFonts w:asciiTheme="minorHAnsi" w:hAnsiTheme="minorHAnsi"/>
          <w:i/>
          <w:iCs/>
          <w:sz w:val="22"/>
          <w:szCs w:val="22"/>
        </w:rPr>
        <w:t xml:space="preserve">ument ten stanowi </w:t>
      </w:r>
      <w:r w:rsidR="00E24CFB" w:rsidRPr="00E24CFB">
        <w:rPr>
          <w:rFonts w:asciiTheme="minorHAnsi" w:hAnsiTheme="minorHAnsi"/>
          <w:i/>
          <w:iCs/>
          <w:sz w:val="22"/>
          <w:szCs w:val="22"/>
        </w:rPr>
        <w:t>załącznik nr 9</w:t>
      </w:r>
      <w:r w:rsidRPr="00E24CFB">
        <w:rPr>
          <w:rFonts w:asciiTheme="minorHAnsi" w:hAnsiTheme="minorHAnsi"/>
          <w:i/>
          <w:iCs/>
          <w:sz w:val="22"/>
          <w:szCs w:val="22"/>
        </w:rPr>
        <w:t xml:space="preserve"> do umowy o dofinansowanie projektu)</w:t>
      </w:r>
      <w:r w:rsidR="00C014E1" w:rsidRPr="00E24CFB">
        <w:rPr>
          <w:rFonts w:asciiTheme="minorHAnsi" w:hAnsiTheme="minorHAnsi"/>
          <w:i/>
          <w:iCs/>
          <w:sz w:val="22"/>
          <w:szCs w:val="22"/>
        </w:rPr>
        <w:t>.</w:t>
      </w:r>
    </w:p>
    <w:p w:rsidR="00CC5DBA" w:rsidRPr="00237E21" w:rsidRDefault="00CC5DBA" w:rsidP="002F7C5C">
      <w:pPr>
        <w:numPr>
          <w:ilvl w:val="0"/>
          <w:numId w:val="27"/>
        </w:numPr>
        <w:spacing w:line="276" w:lineRule="auto"/>
        <w:ind w:left="426"/>
        <w:jc w:val="both"/>
        <w:rPr>
          <w:rFonts w:asciiTheme="minorHAnsi" w:hAnsiTheme="minorHAnsi"/>
          <w:sz w:val="22"/>
          <w:szCs w:val="22"/>
        </w:rPr>
      </w:pPr>
      <w:r w:rsidRPr="009A5A89">
        <w:rPr>
          <w:rFonts w:asciiTheme="minorHAnsi" w:hAnsiTheme="minorHAnsi"/>
          <w:sz w:val="22"/>
          <w:szCs w:val="22"/>
        </w:rPr>
        <w:lastRenderedPageBreak/>
        <w:t xml:space="preserve">Wzór oświadczenia uczestnika Projektu w odniesieniu do zbioru: Centralny system </w:t>
      </w:r>
      <w:r w:rsidRPr="00237E21">
        <w:rPr>
          <w:rFonts w:asciiTheme="minorHAnsi" w:hAnsiTheme="minorHAnsi"/>
          <w:sz w:val="22"/>
          <w:szCs w:val="22"/>
        </w:rPr>
        <w:t xml:space="preserve">teleinformatyczny wspierający realizację programów operacyjnych </w:t>
      </w:r>
      <w:r w:rsidRPr="00237E21">
        <w:rPr>
          <w:rFonts w:asciiTheme="minorHAnsi" w:hAnsiTheme="minorHAnsi"/>
          <w:i/>
          <w:iCs/>
          <w:sz w:val="22"/>
          <w:szCs w:val="22"/>
        </w:rPr>
        <w:t>(dok</w:t>
      </w:r>
      <w:r w:rsidR="00771FC1" w:rsidRPr="00237E21">
        <w:rPr>
          <w:rFonts w:asciiTheme="minorHAnsi" w:hAnsiTheme="minorHAnsi"/>
          <w:i/>
          <w:iCs/>
          <w:sz w:val="22"/>
          <w:szCs w:val="22"/>
        </w:rPr>
        <w:t xml:space="preserve">ument ten stanowi </w:t>
      </w:r>
      <w:r w:rsidR="00E24CFB" w:rsidRPr="00237E21">
        <w:rPr>
          <w:rFonts w:asciiTheme="minorHAnsi" w:hAnsiTheme="minorHAnsi"/>
          <w:i/>
          <w:iCs/>
          <w:sz w:val="22"/>
          <w:szCs w:val="22"/>
        </w:rPr>
        <w:t>załącznik nr 10</w:t>
      </w:r>
      <w:r w:rsidRPr="00237E21">
        <w:rPr>
          <w:rFonts w:asciiTheme="minorHAnsi" w:hAnsiTheme="minorHAnsi"/>
          <w:i/>
          <w:iCs/>
          <w:sz w:val="22"/>
          <w:szCs w:val="22"/>
        </w:rPr>
        <w:t xml:space="preserve"> do umowy o dofinansowanie projektu)</w:t>
      </w:r>
      <w:r w:rsidR="00C014E1" w:rsidRPr="00237E21">
        <w:rPr>
          <w:rFonts w:asciiTheme="minorHAnsi" w:hAnsiTheme="minorHAnsi"/>
          <w:i/>
          <w:iCs/>
          <w:sz w:val="22"/>
          <w:szCs w:val="22"/>
        </w:rPr>
        <w:t>.</w:t>
      </w:r>
    </w:p>
    <w:p w:rsidR="006F3811" w:rsidRPr="00237E21" w:rsidRDefault="00CC5DBA" w:rsidP="002F7C5C">
      <w:pPr>
        <w:numPr>
          <w:ilvl w:val="0"/>
          <w:numId w:val="27"/>
        </w:numPr>
        <w:spacing w:line="276" w:lineRule="auto"/>
        <w:ind w:left="426"/>
        <w:jc w:val="both"/>
        <w:rPr>
          <w:rFonts w:ascii="Calibri" w:hAnsi="Calibri"/>
          <w:i/>
          <w:sz w:val="22"/>
          <w:szCs w:val="22"/>
        </w:rPr>
      </w:pPr>
      <w:r w:rsidRPr="00237E21">
        <w:rPr>
          <w:rFonts w:ascii="Calibri" w:hAnsi="Calibri"/>
          <w:sz w:val="22"/>
          <w:szCs w:val="22"/>
        </w:rPr>
        <w:t>Wzór upoważnienia do przetwarzania danych osobowych w zbiorze Regionalny Program Operacyjny Województwa Pomorskiego na lata 2014-</w:t>
      </w:r>
      <w:r w:rsidRPr="00237E21">
        <w:rPr>
          <w:rFonts w:ascii="Calibri" w:hAnsi="Calibri"/>
          <w:i/>
          <w:sz w:val="22"/>
          <w:szCs w:val="22"/>
        </w:rPr>
        <w:t xml:space="preserve">2020 </w:t>
      </w:r>
      <w:r w:rsidRPr="00237E21">
        <w:rPr>
          <w:rFonts w:ascii="Calibri" w:hAnsi="Calibri"/>
          <w:i/>
          <w:iCs/>
          <w:sz w:val="22"/>
          <w:szCs w:val="22"/>
        </w:rPr>
        <w:t>(dokument te</w:t>
      </w:r>
      <w:r w:rsidR="00771FC1" w:rsidRPr="00237E21">
        <w:rPr>
          <w:rFonts w:ascii="Calibri" w:hAnsi="Calibri"/>
          <w:i/>
          <w:iCs/>
          <w:sz w:val="22"/>
          <w:szCs w:val="22"/>
        </w:rPr>
        <w:t xml:space="preserve">n stanowi </w:t>
      </w:r>
      <w:r w:rsidR="00E24CFB" w:rsidRPr="00237E21">
        <w:rPr>
          <w:rFonts w:ascii="Calibri" w:hAnsi="Calibri"/>
          <w:i/>
          <w:iCs/>
          <w:sz w:val="22"/>
          <w:szCs w:val="22"/>
        </w:rPr>
        <w:t xml:space="preserve">załącznik nr 11 </w:t>
      </w:r>
      <w:r w:rsidRPr="00237E21">
        <w:rPr>
          <w:rFonts w:ascii="Calibri" w:hAnsi="Calibri"/>
          <w:i/>
          <w:iCs/>
          <w:sz w:val="22"/>
          <w:szCs w:val="22"/>
        </w:rPr>
        <w:t>do umowy o dofinansowanie projektu)</w:t>
      </w:r>
      <w:r w:rsidR="00C014E1" w:rsidRPr="00237E21">
        <w:rPr>
          <w:rFonts w:ascii="Calibri" w:hAnsi="Calibri"/>
          <w:i/>
          <w:iCs/>
          <w:sz w:val="22"/>
          <w:szCs w:val="22"/>
        </w:rPr>
        <w:t>.</w:t>
      </w:r>
    </w:p>
    <w:p w:rsidR="00A226BC" w:rsidRDefault="00031EC0" w:rsidP="002F7C5C">
      <w:pPr>
        <w:numPr>
          <w:ilvl w:val="0"/>
          <w:numId w:val="27"/>
        </w:numPr>
        <w:spacing w:line="276" w:lineRule="auto"/>
        <w:ind w:left="426"/>
        <w:jc w:val="both"/>
        <w:rPr>
          <w:rFonts w:ascii="Calibri" w:hAnsi="Calibri"/>
          <w:sz w:val="22"/>
          <w:szCs w:val="22"/>
        </w:rPr>
      </w:pPr>
      <w:r w:rsidRPr="00237E21">
        <w:rPr>
          <w:rFonts w:ascii="Calibri" w:hAnsi="Calibri"/>
          <w:sz w:val="22"/>
          <w:szCs w:val="22"/>
        </w:rPr>
        <w:t>Wzór upoważnienia do przetwarzania danych osobowych w zbiorze Regionalny Program Operacyjny Województwa Pomorskiego na lata 2014-2020 – dane uczestników indywidualnych</w:t>
      </w:r>
      <w:r w:rsidR="0075322C" w:rsidRPr="00237E21">
        <w:rPr>
          <w:rFonts w:ascii="Calibri" w:hAnsi="Calibri"/>
          <w:sz w:val="22"/>
          <w:szCs w:val="22"/>
        </w:rPr>
        <w:t xml:space="preserve"> </w:t>
      </w:r>
      <w:r w:rsidR="00C014E1" w:rsidRPr="00237E21">
        <w:rPr>
          <w:rFonts w:ascii="Calibri" w:hAnsi="Calibri"/>
          <w:i/>
          <w:sz w:val="22"/>
          <w:szCs w:val="22"/>
        </w:rPr>
        <w:t>(dokument ten stanowi załącznik nr 1</w:t>
      </w:r>
      <w:r w:rsidR="00E24CFB" w:rsidRPr="00237E21">
        <w:rPr>
          <w:rFonts w:ascii="Calibri" w:hAnsi="Calibri"/>
          <w:i/>
          <w:sz w:val="22"/>
          <w:szCs w:val="22"/>
        </w:rPr>
        <w:t>2</w:t>
      </w:r>
      <w:r w:rsidR="00C014E1" w:rsidRPr="00237E21">
        <w:rPr>
          <w:rFonts w:ascii="Calibri" w:hAnsi="Calibri"/>
          <w:i/>
          <w:sz w:val="22"/>
          <w:szCs w:val="22"/>
        </w:rPr>
        <w:t xml:space="preserve">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p>
    <w:p w:rsidR="001016EF" w:rsidRPr="00A226BC" w:rsidRDefault="001016EF" w:rsidP="002F7C5C">
      <w:pPr>
        <w:numPr>
          <w:ilvl w:val="0"/>
          <w:numId w:val="27"/>
        </w:numPr>
        <w:spacing w:line="276" w:lineRule="auto"/>
        <w:ind w:left="426"/>
        <w:jc w:val="both"/>
        <w:rPr>
          <w:rFonts w:ascii="Calibri" w:hAnsi="Calibri"/>
          <w:sz w:val="20"/>
          <w:szCs w:val="22"/>
        </w:rPr>
      </w:pPr>
      <w:r w:rsidRPr="00A226BC">
        <w:rPr>
          <w:rFonts w:ascii="Calibri" w:hAnsi="Calibri"/>
          <w:sz w:val="22"/>
        </w:rPr>
        <w:t>Wzór odwołania upoważnienia do przetwarzania danych osobowych w zbiorze Regionalny Program Operacyjny Województwa Pomorskiego na lata 2014-2020</w:t>
      </w:r>
      <w:r w:rsidR="00C014E1" w:rsidRPr="00A226BC">
        <w:rPr>
          <w:rFonts w:ascii="Calibri" w:hAnsi="Calibri"/>
          <w:sz w:val="22"/>
        </w:rPr>
        <w:t xml:space="preserve"> </w:t>
      </w:r>
      <w:r w:rsidR="00C014E1" w:rsidRPr="00A226BC">
        <w:rPr>
          <w:rFonts w:ascii="Calibri" w:hAnsi="Calibri"/>
          <w:i/>
          <w:sz w:val="22"/>
        </w:rPr>
        <w:t xml:space="preserve">(dokument ten stanowi </w:t>
      </w:r>
      <w:r w:rsidR="00E24CFB" w:rsidRPr="00A226BC">
        <w:rPr>
          <w:rFonts w:ascii="Calibri" w:hAnsi="Calibri"/>
          <w:i/>
          <w:sz w:val="22"/>
        </w:rPr>
        <w:t>załącznik nr 13</w:t>
      </w:r>
      <w:r w:rsidR="00C014E1" w:rsidRPr="00A226BC">
        <w:rPr>
          <w:rFonts w:ascii="Calibri" w:hAnsi="Calibri"/>
          <w:i/>
          <w:sz w:val="22"/>
        </w:rPr>
        <w:t xml:space="preserve"> do umowy</w:t>
      </w:r>
      <w:r w:rsidR="00C014E1" w:rsidRPr="00A226BC">
        <w:rPr>
          <w:rFonts w:ascii="Calibri" w:hAnsi="Calibri"/>
          <w:iCs/>
          <w:sz w:val="22"/>
        </w:rPr>
        <w:t xml:space="preserve"> o dofinansowanie projektu</w:t>
      </w:r>
      <w:r w:rsidR="00C014E1" w:rsidRPr="00A226BC">
        <w:rPr>
          <w:rFonts w:ascii="Calibri" w:hAnsi="Calibri"/>
          <w:i/>
          <w:sz w:val="22"/>
        </w:rPr>
        <w:t>).</w:t>
      </w:r>
    </w:p>
    <w:p w:rsidR="001016EF" w:rsidRPr="00237E21" w:rsidRDefault="001016EF" w:rsidP="002F7C5C">
      <w:pPr>
        <w:numPr>
          <w:ilvl w:val="0"/>
          <w:numId w:val="27"/>
        </w:numPr>
        <w:spacing w:line="276" w:lineRule="auto"/>
        <w:ind w:left="426"/>
        <w:jc w:val="both"/>
        <w:rPr>
          <w:rFonts w:ascii="Calibri" w:hAnsi="Calibri"/>
          <w:sz w:val="22"/>
          <w:szCs w:val="22"/>
        </w:rPr>
      </w:pPr>
      <w:r w:rsidRPr="00237E21">
        <w:rPr>
          <w:rFonts w:ascii="Calibri" w:hAnsi="Calibri"/>
          <w:sz w:val="22"/>
          <w:szCs w:val="22"/>
        </w:rPr>
        <w:t xml:space="preserve">Wzór odwołania upoważnienia do przetwarzania danych osobowych w zbiorze Regionalny Program Operacyjny Województwa Pomorskiego na lata 2014-2020 – dane uczestników indywidualnych </w:t>
      </w:r>
      <w:r w:rsidR="00C014E1" w:rsidRPr="00237E21">
        <w:rPr>
          <w:rFonts w:ascii="Calibri" w:hAnsi="Calibri"/>
          <w:i/>
          <w:sz w:val="22"/>
          <w:szCs w:val="22"/>
        </w:rPr>
        <w:t xml:space="preserve">(dokument ten stanowi </w:t>
      </w:r>
      <w:r w:rsidR="00E24CFB" w:rsidRPr="00237E21">
        <w:rPr>
          <w:rFonts w:ascii="Calibri" w:hAnsi="Calibri"/>
          <w:i/>
          <w:sz w:val="22"/>
          <w:szCs w:val="22"/>
        </w:rPr>
        <w:t>załącznik nr 14</w:t>
      </w:r>
      <w:r w:rsidR="00C014E1" w:rsidRPr="00237E21">
        <w:rPr>
          <w:rFonts w:ascii="Calibri" w:hAnsi="Calibri"/>
          <w:i/>
          <w:sz w:val="22"/>
          <w:szCs w:val="22"/>
        </w:rPr>
        <w:t xml:space="preserve">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p>
    <w:p w:rsidR="00033A1F" w:rsidRPr="00237E21" w:rsidRDefault="00033A1F" w:rsidP="002F7C5C">
      <w:pPr>
        <w:numPr>
          <w:ilvl w:val="0"/>
          <w:numId w:val="27"/>
        </w:numPr>
        <w:spacing w:line="276" w:lineRule="auto"/>
        <w:ind w:left="426"/>
        <w:jc w:val="both"/>
        <w:rPr>
          <w:rFonts w:ascii="Calibri" w:hAnsi="Calibri"/>
          <w:sz w:val="22"/>
          <w:szCs w:val="22"/>
        </w:rPr>
      </w:pPr>
      <w:r w:rsidRPr="00237E21">
        <w:rPr>
          <w:rFonts w:ascii="Calibri" w:hAnsi="Calibri" w:cs="Calibri"/>
          <w:spacing w:val="-2"/>
          <w:sz w:val="22"/>
          <w:szCs w:val="22"/>
        </w:rPr>
        <w:t>Wzór wniosku o nadanie/ zmianę/ wycofanie dostępu dla osoby uprawnionej w ramach SL2014</w:t>
      </w:r>
      <w:r w:rsidR="00A226BC">
        <w:rPr>
          <w:rFonts w:ascii="Calibri" w:hAnsi="Calibri" w:cs="Calibri"/>
          <w:spacing w:val="-2"/>
          <w:sz w:val="22"/>
          <w:szCs w:val="22"/>
        </w:rPr>
        <w:t xml:space="preserve"> </w:t>
      </w:r>
      <w:r w:rsidR="00C014E1" w:rsidRPr="00237E21">
        <w:rPr>
          <w:rFonts w:ascii="Calibri" w:hAnsi="Calibri"/>
          <w:i/>
          <w:sz w:val="22"/>
          <w:szCs w:val="22"/>
        </w:rPr>
        <w:t>(dokument ten stanowi załącznik nr 3 do umowy</w:t>
      </w:r>
      <w:r w:rsidR="00C014E1" w:rsidRPr="00237E21">
        <w:rPr>
          <w:rFonts w:ascii="Calibri" w:hAnsi="Calibri"/>
          <w:iCs/>
          <w:sz w:val="22"/>
          <w:szCs w:val="22"/>
        </w:rPr>
        <w:t xml:space="preserve"> o dofinansowanie projektu</w:t>
      </w:r>
      <w:r w:rsidR="00C014E1" w:rsidRPr="00237E21">
        <w:rPr>
          <w:rFonts w:ascii="Calibri" w:hAnsi="Calibri"/>
          <w:i/>
          <w:sz w:val="22"/>
          <w:szCs w:val="22"/>
        </w:rPr>
        <w:t>)</w:t>
      </w:r>
      <w:r w:rsidR="00C014E1" w:rsidRPr="00237E21">
        <w:rPr>
          <w:rFonts w:ascii="Calibri" w:hAnsi="Calibri"/>
          <w:sz w:val="22"/>
          <w:szCs w:val="22"/>
        </w:rPr>
        <w:t>.</w:t>
      </w:r>
    </w:p>
    <w:p w:rsidR="001016EF" w:rsidRPr="00237E21" w:rsidRDefault="00033A1F" w:rsidP="002F7C5C">
      <w:pPr>
        <w:numPr>
          <w:ilvl w:val="0"/>
          <w:numId w:val="27"/>
        </w:numPr>
        <w:spacing w:line="276" w:lineRule="auto"/>
        <w:ind w:left="426"/>
        <w:jc w:val="both"/>
        <w:rPr>
          <w:rFonts w:ascii="Calibri" w:hAnsi="Calibri"/>
          <w:sz w:val="22"/>
          <w:szCs w:val="22"/>
        </w:rPr>
      </w:pPr>
      <w:r w:rsidRPr="00237E21">
        <w:rPr>
          <w:rFonts w:ascii="Calibri" w:hAnsi="Calibri" w:cs="Calibri"/>
          <w:spacing w:val="-2"/>
          <w:sz w:val="22"/>
          <w:szCs w:val="22"/>
        </w:rPr>
        <w:t xml:space="preserve">Wzór oświadczenia o </w:t>
      </w:r>
      <w:r w:rsidRPr="00237E21">
        <w:rPr>
          <w:rFonts w:ascii="Calibri" w:hAnsi="Calibri" w:cs="Arial"/>
          <w:sz w:val="22"/>
          <w:szCs w:val="22"/>
        </w:rPr>
        <w:t>wyborze wykorzystania funkcjonalności rozliczania projektu w SL2014</w:t>
      </w:r>
      <w:r w:rsidR="00C014E1" w:rsidRPr="00237E21">
        <w:rPr>
          <w:rFonts w:ascii="Calibri" w:hAnsi="Calibri" w:cs="Arial"/>
          <w:sz w:val="22"/>
          <w:szCs w:val="22"/>
        </w:rPr>
        <w:t>.</w:t>
      </w:r>
    </w:p>
    <w:p w:rsidR="00771FC1" w:rsidRDefault="00771FC1" w:rsidP="002F7C5C">
      <w:pPr>
        <w:spacing w:line="276" w:lineRule="auto"/>
        <w:ind w:left="567"/>
        <w:contextualSpacing/>
        <w:jc w:val="both"/>
        <w:rPr>
          <w:rFonts w:asciiTheme="minorHAnsi" w:eastAsiaTheme="minorHAnsi" w:hAnsiTheme="minorHAnsi" w:cstheme="minorBidi"/>
          <w:color w:val="FFFFFF" w:themeColor="background1"/>
          <w:sz w:val="22"/>
          <w:szCs w:val="22"/>
          <w:lang w:eastAsia="en-US"/>
        </w:rPr>
      </w:pPr>
    </w:p>
    <w:sectPr w:rsidR="00771FC1" w:rsidSect="00722CF7">
      <w:footerReference w:type="default" r:id="rId29"/>
      <w:headerReference w:type="first" r:id="rId30"/>
      <w:footerReference w:type="first" r:id="rId31"/>
      <w:pgSz w:w="11906" w:h="16838" w:code="9"/>
      <w:pgMar w:top="1418"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402" w:rsidRDefault="002D5402">
      <w:r>
        <w:separator/>
      </w:r>
    </w:p>
  </w:endnote>
  <w:endnote w:type="continuationSeparator" w:id="0">
    <w:p w:rsidR="002D5402" w:rsidRDefault="002D5402">
      <w:r>
        <w:continuationSeparator/>
      </w:r>
    </w:p>
  </w:endnote>
  <w:endnote w:type="continuationNotice" w:id="1">
    <w:p w:rsidR="002D5402" w:rsidRDefault="002D5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2"/>
        <w:szCs w:val="22"/>
      </w:rPr>
      <w:id w:val="1705989369"/>
      <w:docPartObj>
        <w:docPartGallery w:val="Page Numbers (Bottom of Page)"/>
        <w:docPartUnique/>
      </w:docPartObj>
    </w:sdtPr>
    <w:sdtEndPr/>
    <w:sdtContent>
      <w:p w:rsidR="00473334" w:rsidRPr="00985500" w:rsidRDefault="00BC474F">
        <w:pPr>
          <w:pStyle w:val="Stopka"/>
          <w:jc w:val="center"/>
          <w:rPr>
            <w:rFonts w:ascii="Calibri" w:hAnsi="Calibri"/>
            <w:sz w:val="22"/>
            <w:szCs w:val="22"/>
          </w:rPr>
        </w:pPr>
        <w:r w:rsidRPr="00985500">
          <w:rPr>
            <w:rFonts w:ascii="Calibri" w:hAnsi="Calibri"/>
            <w:sz w:val="22"/>
            <w:szCs w:val="22"/>
          </w:rPr>
          <w:fldChar w:fldCharType="begin"/>
        </w:r>
        <w:r w:rsidR="00473334" w:rsidRPr="00985500">
          <w:rPr>
            <w:rFonts w:ascii="Calibri" w:hAnsi="Calibri"/>
            <w:sz w:val="22"/>
            <w:szCs w:val="22"/>
          </w:rPr>
          <w:instrText>PAGE   \* MERGEFORMAT</w:instrText>
        </w:r>
        <w:r w:rsidRPr="00985500">
          <w:rPr>
            <w:rFonts w:ascii="Calibri" w:hAnsi="Calibri"/>
            <w:sz w:val="22"/>
            <w:szCs w:val="22"/>
          </w:rPr>
          <w:fldChar w:fldCharType="separate"/>
        </w:r>
        <w:r w:rsidR="001E19B8">
          <w:rPr>
            <w:rFonts w:ascii="Calibri" w:hAnsi="Calibri"/>
            <w:noProof/>
            <w:sz w:val="22"/>
            <w:szCs w:val="22"/>
          </w:rPr>
          <w:t>6</w:t>
        </w:r>
        <w:r w:rsidRPr="00985500">
          <w:rPr>
            <w:rFonts w:ascii="Calibri" w:hAnsi="Calibri"/>
            <w:sz w:val="22"/>
            <w:szCs w:val="22"/>
          </w:rPr>
          <w:fldChar w:fldCharType="end"/>
        </w:r>
      </w:p>
    </w:sdtContent>
  </w:sdt>
  <w:p w:rsidR="00473334" w:rsidRDefault="00473334">
    <w:pPr>
      <w:pStyle w:val="Stopka"/>
    </w:pPr>
  </w:p>
  <w:p w:rsidR="00473334" w:rsidRDefault="004733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334" w:rsidRPr="00B01F08" w:rsidRDefault="00473334" w:rsidP="00B01F08">
    <w:pPr>
      <w:pStyle w:val="Stopka"/>
    </w:pPr>
    <w:r>
      <w:rPr>
        <w:noProof/>
      </w:rPr>
      <w:drawing>
        <wp:anchor distT="0" distB="0" distL="114300" distR="114300" simplePos="0" relativeHeight="251659776" behindDoc="0" locked="0" layoutInCell="0" allowOverlap="1">
          <wp:simplePos x="0" y="0"/>
          <wp:positionH relativeFrom="column">
            <wp:posOffset>-549219</wp:posOffset>
          </wp:positionH>
          <wp:positionV relativeFrom="page">
            <wp:posOffset>10047605</wp:posOffset>
          </wp:positionV>
          <wp:extent cx="7019925" cy="363855"/>
          <wp:effectExtent l="0" t="0" r="9525" b="0"/>
          <wp:wrapNone/>
          <wp:docPr id="13" name="Obraz 1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402" w:rsidRDefault="002D5402">
      <w:r>
        <w:separator/>
      </w:r>
    </w:p>
  </w:footnote>
  <w:footnote w:type="continuationSeparator" w:id="0">
    <w:p w:rsidR="002D5402" w:rsidRDefault="002D5402">
      <w:r>
        <w:continuationSeparator/>
      </w:r>
    </w:p>
  </w:footnote>
  <w:footnote w:type="continuationNotice" w:id="1">
    <w:p w:rsidR="002D5402" w:rsidRDefault="002D5402"/>
  </w:footnote>
  <w:footnote w:id="2">
    <w:p w:rsidR="00473334" w:rsidRPr="00957E47" w:rsidRDefault="00473334" w:rsidP="00957E47">
      <w:pPr>
        <w:ind w:left="142" w:hanging="142"/>
        <w:jc w:val="both"/>
        <w:rPr>
          <w:sz w:val="20"/>
          <w:szCs w:val="20"/>
        </w:rPr>
      </w:pPr>
      <w:r w:rsidRPr="00957E47">
        <w:rPr>
          <w:rStyle w:val="Odwoanieprzypisudolnego"/>
          <w:rFonts w:asciiTheme="minorHAnsi" w:eastAsia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horyzontalne zostały zatwierdzone i opublikowane na stronach internetowych: </w:t>
      </w:r>
      <w:hyperlink r:id="rId1" w:history="1">
        <w:r w:rsidRPr="00957E47">
          <w:rPr>
            <w:rStyle w:val="Hipercze"/>
            <w:rFonts w:asciiTheme="minorHAnsi" w:hAnsiTheme="minorHAnsi" w:cstheme="minorHAnsi"/>
            <w:sz w:val="20"/>
            <w:szCs w:val="20"/>
          </w:rPr>
          <w:t>https://www.funduszeeuropejskie.gov.pl/</w:t>
        </w:r>
      </w:hyperlink>
      <w:r w:rsidRPr="00957E47">
        <w:rPr>
          <w:rFonts w:asciiTheme="minorHAnsi" w:hAnsiTheme="minorHAnsi" w:cstheme="minorHAnsi"/>
          <w:sz w:val="20"/>
          <w:szCs w:val="20"/>
        </w:rPr>
        <w:t xml:space="preserve"> (w dziale – Zapoznaj się z prawem i dokumentami) oraz </w:t>
      </w:r>
      <w:hyperlink r:id="rId2" w:history="1">
        <w:r w:rsidRPr="00957E47">
          <w:rPr>
            <w:rStyle w:val="Hipercze"/>
            <w:rFonts w:asciiTheme="minorHAnsi" w:hAnsiTheme="minorHAnsi" w:cstheme="minorHAnsi"/>
            <w:sz w:val="20"/>
            <w:szCs w:val="20"/>
          </w:rPr>
          <w:t>https://www.mr.gov.pl/</w:t>
        </w:r>
      </w:hyperlink>
      <w:r w:rsidRPr="00957E47">
        <w:rPr>
          <w:rFonts w:asciiTheme="minorHAnsi" w:hAnsiTheme="minorHAnsi" w:cstheme="minorHAnsi"/>
          <w:sz w:val="20"/>
          <w:szCs w:val="20"/>
        </w:rPr>
        <w:t xml:space="preserve"> (w zakładce: fundusze europejskie – wytyczne – wytyczne na lata 2014-2020). W ww. miejscach publikowane będą również projekty aktualizacji wytycznych horyzontalnych.</w:t>
      </w:r>
    </w:p>
    <w:p w:rsidR="00473334" w:rsidRPr="00C816C3" w:rsidRDefault="00473334" w:rsidP="001B7DF8">
      <w:pPr>
        <w:pStyle w:val="Tekstprzypisudolnego"/>
        <w:spacing w:after="0" w:line="276" w:lineRule="auto"/>
        <w:jc w:val="both"/>
        <w:rPr>
          <w:rFonts w:asciiTheme="minorHAnsi" w:hAnsiTheme="minorHAnsi" w:cs="Times New Roman"/>
        </w:rPr>
      </w:pPr>
    </w:p>
  </w:footnote>
  <w:footnote w:id="3">
    <w:p w:rsidR="00FA5BFB" w:rsidRPr="004E00AE" w:rsidRDefault="00FA5BFB" w:rsidP="00FA5BFB">
      <w:pPr>
        <w:ind w:left="142" w:hanging="142"/>
        <w:jc w:val="both"/>
        <w:rPr>
          <w:strike/>
          <w:color w:val="FF0000"/>
          <w:sz w:val="18"/>
          <w:szCs w:val="18"/>
        </w:rPr>
      </w:pPr>
      <w:r w:rsidRPr="00473334">
        <w:rPr>
          <w:rStyle w:val="Odwoanieprzypisudolnego"/>
          <w:sz w:val="20"/>
          <w:szCs w:val="18"/>
        </w:rPr>
        <w:footnoteRef/>
      </w:r>
      <w:r w:rsidRPr="00473334">
        <w:rPr>
          <w:sz w:val="20"/>
          <w:szCs w:val="18"/>
        </w:rPr>
        <w:t xml:space="preserve"> </w:t>
      </w:r>
      <w:r w:rsidRPr="009A1B57">
        <w:rPr>
          <w:rFonts w:asciiTheme="minorHAnsi" w:hAnsiTheme="minorHAnsi" w:cstheme="minorHAnsi"/>
          <w:sz w:val="20"/>
          <w:szCs w:val="20"/>
        </w:rPr>
        <w:t>Kwota przeliczona wg kursu 1 EUR 4,3065 PLN.</w:t>
      </w:r>
    </w:p>
  </w:footnote>
  <w:footnote w:id="4">
    <w:p w:rsidR="00473334" w:rsidRPr="002655DD" w:rsidRDefault="00473334" w:rsidP="00957E47">
      <w:pPr>
        <w:pStyle w:val="Tekstprzypisudolnego"/>
        <w:ind w:left="142" w:hanging="142"/>
        <w:jc w:val="both"/>
        <w:rPr>
          <w:rFonts w:asciiTheme="minorHAnsi" w:hAnsiTheme="minorHAnsi"/>
        </w:rPr>
      </w:pPr>
      <w:r w:rsidRPr="002655DD">
        <w:rPr>
          <w:rStyle w:val="Odwoanieprzypisudolnego"/>
          <w:rFonts w:asciiTheme="minorHAnsi" w:hAnsiTheme="minorHAnsi"/>
        </w:rPr>
        <w:footnoteRef/>
      </w:r>
      <w:r w:rsidRPr="002655DD">
        <w:rPr>
          <w:rFonts w:asciiTheme="minorHAnsi" w:hAnsiTheme="minorHAnsi"/>
        </w:rPr>
        <w:t xml:space="preserve"> Rozporządzenie Ministra Administracji i Cyfryzacji z dnia 6 maja 2014 r. w sprawie zakresu i warunków korzystania z elektronicznej platformy usług administracji publicznej (Dz.U.  poz. 584).</w:t>
      </w:r>
    </w:p>
  </w:footnote>
  <w:footnote w:id="5">
    <w:p w:rsidR="00473334" w:rsidRPr="002655DD" w:rsidRDefault="00473334" w:rsidP="00957E47">
      <w:pPr>
        <w:pStyle w:val="Tekstprzypisudolnego"/>
        <w:spacing w:after="0"/>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Pełna definicja wskaźników znajduje się w </w:t>
      </w:r>
      <w:r w:rsidRPr="002655DD">
        <w:rPr>
          <w:rFonts w:asciiTheme="minorHAnsi" w:hAnsiTheme="minorHAnsi" w:cstheme="minorHAnsi"/>
          <w:u w:val="single"/>
        </w:rPr>
        <w:t>załączniku nr 5</w:t>
      </w:r>
      <w:r w:rsidRPr="002655DD">
        <w:rPr>
          <w:rFonts w:asciiTheme="minorHAnsi" w:hAnsiTheme="minorHAnsi" w:cstheme="minorHAnsi"/>
        </w:rPr>
        <w:t xml:space="preserve"> do niniejszego regulaminu.</w:t>
      </w:r>
    </w:p>
  </w:footnote>
  <w:footnote w:id="6">
    <w:p w:rsidR="00473334" w:rsidRPr="002655DD" w:rsidRDefault="00473334" w:rsidP="00457D16">
      <w:pPr>
        <w:pStyle w:val="Tekstprzypisudolnego"/>
        <w:spacing w:after="0"/>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Pełna definicja wskaźników znajduje się w </w:t>
      </w:r>
      <w:r w:rsidRPr="002655DD">
        <w:rPr>
          <w:rFonts w:asciiTheme="minorHAnsi" w:hAnsiTheme="minorHAnsi" w:cstheme="minorHAnsi"/>
          <w:u w:val="single"/>
        </w:rPr>
        <w:t>załączniku nr 5</w:t>
      </w:r>
      <w:r w:rsidRPr="002655DD">
        <w:rPr>
          <w:rFonts w:asciiTheme="minorHAnsi" w:hAnsiTheme="minorHAnsi" w:cstheme="minorHAnsi"/>
        </w:rPr>
        <w:t xml:space="preserve"> do niniejszego regulaminu.</w:t>
      </w:r>
    </w:p>
  </w:footnote>
  <w:footnote w:id="7">
    <w:p w:rsidR="00473334" w:rsidRPr="002655DD" w:rsidRDefault="00473334" w:rsidP="00EA363C">
      <w:pPr>
        <w:pStyle w:val="Tekstprzypisudolnego"/>
        <w:spacing w:after="0"/>
        <w:ind w:left="142" w:hanging="142"/>
        <w:jc w:val="both"/>
        <w:rPr>
          <w:rFonts w:asciiTheme="minorHAnsi" w:hAnsiTheme="minorHAnsi" w:cstheme="minorHAnsi"/>
          <w:sz w:val="22"/>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t>
      </w:r>
      <w:r w:rsidRPr="002655DD">
        <w:rPr>
          <w:rFonts w:asciiTheme="minorHAnsi" w:hAnsiTheme="minorHAnsi" w:cstheme="minorHAnsi"/>
          <w:szCs w:val="18"/>
        </w:rPr>
        <w:t>Dokonując wyliczeń w tym zakresie, w przypadku uzyskania wyniku z miejscami po przecinku, należy zaokrąglić końcową wartość liczbową (dla jednego miejsca po przecinku) do jedności w dół w przypadku uzyskania wartości w przedziale 0 – 4 albo do jedności w górę w przypadku uzyskania wartości w przedziale 5 – 9.</w:t>
      </w:r>
    </w:p>
  </w:footnote>
  <w:footnote w:id="8">
    <w:p w:rsidR="00473334" w:rsidRDefault="00473334" w:rsidP="00AD7CE5">
      <w:pPr>
        <w:pStyle w:val="Tekstprzypisudolnego"/>
        <w:spacing w:after="0"/>
        <w:ind w:left="142" w:hanging="142"/>
        <w:rPr>
          <w:rFonts w:ascii="Calibri" w:hAnsi="Calibr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Pełna definicja wskaźników znajduje się w </w:t>
      </w:r>
      <w:r w:rsidRPr="002655DD">
        <w:rPr>
          <w:rFonts w:asciiTheme="minorHAnsi" w:hAnsiTheme="minorHAnsi" w:cstheme="minorHAnsi"/>
          <w:u w:val="single"/>
        </w:rPr>
        <w:t>załączniku nr 5</w:t>
      </w:r>
      <w:r w:rsidRPr="002655DD">
        <w:rPr>
          <w:rFonts w:asciiTheme="minorHAnsi" w:hAnsiTheme="minorHAnsi" w:cstheme="minorHAnsi"/>
        </w:rPr>
        <w:t xml:space="preserve"> do niniejszego regulaminu.</w:t>
      </w:r>
    </w:p>
  </w:footnote>
  <w:footnote w:id="9">
    <w:p w:rsidR="00473334" w:rsidRPr="002655DD" w:rsidRDefault="00473334" w:rsidP="002655DD">
      <w:pPr>
        <w:pStyle w:val="Tekstprzypisudolneg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w:t>
      </w:r>
      <w:r w:rsidR="002655DD">
        <w:rPr>
          <w:rFonts w:asciiTheme="minorHAnsi" w:hAnsiTheme="minorHAnsi" w:cstheme="minorHAnsi"/>
        </w:rPr>
        <w:t xml:space="preserve">rzypadku braku występowania ww. </w:t>
      </w:r>
      <w:r w:rsidRPr="002655DD">
        <w:rPr>
          <w:rFonts w:asciiTheme="minorHAnsi" w:hAnsiTheme="minorHAnsi" w:cstheme="minorHAnsi"/>
        </w:rPr>
        <w:t>barier – bierze pod uwagę kryterium nr 3 (analogicznie wybierając jednocześnie w kryterium nr 2 wartość „0”).</w:t>
      </w:r>
    </w:p>
  </w:footnote>
  <w:footnote w:id="10">
    <w:p w:rsidR="00473334" w:rsidRPr="002655DD" w:rsidRDefault="00473334" w:rsidP="0075322C">
      <w:pPr>
        <w:autoSpaceDE w:val="0"/>
        <w:autoSpaceDN w:val="0"/>
        <w:adjustRightInd w:val="0"/>
        <w:spacing w:line="276" w:lineRule="auto"/>
        <w:ind w:left="142" w:hanging="142"/>
        <w:jc w:val="both"/>
        <w:rPr>
          <w:rFonts w:asciiTheme="minorHAnsi" w:eastAsia="Calibri" w:hAnsiTheme="minorHAnsi"/>
          <w:sz w:val="20"/>
          <w:szCs w:val="18"/>
          <w:lang w:eastAsia="en-US"/>
        </w:rPr>
      </w:pPr>
      <w:r w:rsidRPr="002655DD">
        <w:rPr>
          <w:rStyle w:val="Odwoanieprzypisudolnego"/>
          <w:rFonts w:asciiTheme="minorHAnsi" w:hAnsiTheme="minorHAnsi"/>
          <w:sz w:val="20"/>
          <w:szCs w:val="18"/>
        </w:rPr>
        <w:footnoteRef/>
      </w:r>
      <w:r w:rsidR="002655DD">
        <w:rPr>
          <w:rFonts w:asciiTheme="minorHAnsi" w:hAnsiTheme="minorHAnsi"/>
          <w:sz w:val="20"/>
          <w:szCs w:val="18"/>
        </w:rPr>
        <w:t xml:space="preserve"> </w:t>
      </w:r>
      <w:r w:rsidRPr="002655DD">
        <w:rPr>
          <w:rFonts w:asciiTheme="minorHAnsi" w:hAnsiTheme="minorHAnsi"/>
          <w:sz w:val="20"/>
          <w:szCs w:val="18"/>
        </w:rPr>
        <w:t xml:space="preserve">W ramach niniejszego konkursu IZ RPO WP nie przewiduje realizacji etapu preselekcji oraz </w:t>
      </w:r>
      <w:r w:rsidRPr="002655DD">
        <w:rPr>
          <w:rFonts w:asciiTheme="minorHAnsi" w:eastAsia="Calibri" w:hAnsiTheme="minorHAnsi"/>
          <w:sz w:val="20"/>
          <w:szCs w:val="18"/>
          <w:lang w:eastAsia="en-US"/>
        </w:rPr>
        <w:t>oceny kryteriów strategicznych II stopnia.</w:t>
      </w:r>
    </w:p>
    <w:p w:rsidR="00473334" w:rsidRDefault="00473334">
      <w:pPr>
        <w:pStyle w:val="Tekstprzypisudolnego"/>
      </w:pPr>
    </w:p>
  </w:footnote>
  <w:footnote w:id="11">
    <w:p w:rsidR="00473334" w:rsidRPr="002655DD" w:rsidRDefault="00473334" w:rsidP="0011517F">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projektu oraz </w:t>
      </w:r>
      <w:r w:rsidR="002655DD">
        <w:rPr>
          <w:rFonts w:asciiTheme="minorHAnsi" w:hAnsiTheme="minorHAnsi" w:cstheme="minorHAnsi"/>
          <w:i/>
        </w:rPr>
        <w:t>Wytycznych w </w:t>
      </w:r>
      <w:r w:rsidRPr="002655DD">
        <w:rPr>
          <w:rFonts w:asciiTheme="minorHAnsi" w:hAnsiTheme="minorHAnsi" w:cstheme="minorHAnsi"/>
          <w:i/>
        </w:rPr>
        <w:t>zakresie warunków gromadzenia i przekazywania danych w postaci elektronicznej na lata 2014-2020, które dostępne są na stronie internetowej RPO WP 2014-2020</w:t>
      </w:r>
      <w:r w:rsidRPr="002655DD">
        <w:rPr>
          <w:rFonts w:asciiTheme="minorHAnsi" w:hAnsiTheme="minorHAnsi" w:cstheme="minorHAnsi"/>
        </w:rPr>
        <w:t xml:space="preserve">: </w:t>
      </w:r>
      <w:hyperlink r:id="rId3" w:history="1">
        <w:r w:rsidRPr="002655DD">
          <w:rPr>
            <w:rStyle w:val="Hipercze"/>
            <w:rFonts w:asciiTheme="minorHAnsi" w:hAnsiTheme="minorHAnsi" w:cstheme="minorHAnsi"/>
          </w:rPr>
          <w:t>www.rpo.pomorskie.eu</w:t>
        </w:r>
      </w:hyperlink>
      <w:r w:rsidRPr="002655DD">
        <w:rPr>
          <w:rFonts w:asciiTheme="minorHAnsi" w:hAnsiTheme="minorHAnsi" w:cstheme="minorHAnsi"/>
          <w:u w:val="single"/>
        </w:rPr>
        <w:t xml:space="preserve"> </w:t>
      </w:r>
    </w:p>
  </w:footnote>
  <w:footnote w:id="12">
    <w:p w:rsidR="00473334" w:rsidRPr="008C48CF" w:rsidRDefault="00473334" w:rsidP="0011517F">
      <w:pPr>
        <w:pStyle w:val="Tekstprzypisudolnego"/>
        <w:spacing w:after="0" w:line="276" w:lineRule="auto"/>
        <w:ind w:left="142" w:hanging="142"/>
        <w:jc w:val="both"/>
        <w:rPr>
          <w:rFonts w:ascii="Calibri" w:hAnsi="Calibri"/>
          <w:sz w:val="18"/>
          <w:szCs w:val="18"/>
        </w:rPr>
      </w:pPr>
      <w:r w:rsidRPr="002655DD">
        <w:rPr>
          <w:rStyle w:val="Odwoanieprzypisudolnego"/>
          <w:rFonts w:asciiTheme="minorHAnsi" w:hAnsiTheme="minorHAnsi" w:cstheme="minorHAnsi"/>
        </w:rPr>
        <w:footnoteRef/>
      </w:r>
      <w:r w:rsidRPr="002655DD">
        <w:rPr>
          <w:rFonts w:asciiTheme="minorHAnsi" w:hAnsiTheme="minorHAnsi" w:cstheme="minorHAnsi"/>
          <w:color w:val="000000"/>
        </w:rPr>
        <w:t>Dokumenty określające status prawny wnioskodawcy nie są wymagane w stosunku do jednostek samorządu terytorialnego oraz podmiotów, które podlegają wpisowi do rejestru al</w:t>
      </w:r>
      <w:r w:rsidR="002655DD">
        <w:rPr>
          <w:rFonts w:asciiTheme="minorHAnsi" w:hAnsiTheme="minorHAnsi" w:cstheme="minorHAnsi"/>
          <w:color w:val="000000"/>
        </w:rPr>
        <w:t>bo ewidencji ogólnodostępnych w </w:t>
      </w:r>
      <w:r w:rsidRPr="002655DD">
        <w:rPr>
          <w:rFonts w:asciiTheme="minorHAnsi" w:hAnsiTheme="minorHAnsi" w:cstheme="minorHAnsi"/>
          <w:color w:val="000000"/>
        </w:rPr>
        <w:t>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3">
    <w:p w:rsidR="00473334" w:rsidRPr="002655DD" w:rsidRDefault="00473334" w:rsidP="002655DD">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Oświadczenie składają również partnerzy (jeżeli projekt realizowany jest w partnerstwie).</w:t>
      </w:r>
    </w:p>
  </w:footnote>
  <w:footnote w:id="14">
    <w:p w:rsidR="00473334" w:rsidRPr="002655DD" w:rsidRDefault="00473334" w:rsidP="002655DD">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Obowiązek złożenia oświadczenia nie dotyczy podmiotów, o których mowa w art. 2 ust. 1 U</w:t>
      </w:r>
      <w:r w:rsidR="002655DD">
        <w:rPr>
          <w:rFonts w:asciiTheme="minorHAnsi" w:hAnsiTheme="minorHAnsi" w:cstheme="minorHAnsi"/>
        </w:rPr>
        <w:t>stawy z dnia 28 </w:t>
      </w:r>
      <w:r w:rsidRPr="002655DD">
        <w:rPr>
          <w:rFonts w:asciiTheme="minorHAnsi" w:hAnsiTheme="minorHAnsi" w:cstheme="minorHAnsi"/>
        </w:rPr>
        <w:t xml:space="preserve">października 2002 r. o odpowiedzialności podmiotów zbiorowych za czyny zabronione pod groźbą kary (Dz.U. z 2015 r. poz. 1212, ze zm.), tzn. Skarbu Państwa, jednostek samorządu terytorialnego i ich związków. </w:t>
      </w:r>
    </w:p>
  </w:footnote>
  <w:footnote w:id="15">
    <w:p w:rsidR="00473334" w:rsidRPr="002655DD" w:rsidRDefault="00473334" w:rsidP="002655DD">
      <w:pPr>
        <w:pStyle w:val="Tekstprzypisudolnego"/>
        <w:spacing w:after="0" w:line="276" w:lineRule="aut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w:t>
      </w:r>
      <w:r w:rsidRPr="002655DD">
        <w:rPr>
          <w:rFonts w:asciiTheme="minorHAnsi" w:hAnsiTheme="minorHAnsi" w:cstheme="minorHAnsi"/>
          <w:color w:val="000000"/>
        </w:rPr>
        <w:t>ymóg złożenia zaświadczenia nie dotyczy jednostek samorządu terytorialnego.</w:t>
      </w:r>
    </w:p>
  </w:footnote>
  <w:footnote w:id="16">
    <w:p w:rsidR="00473334" w:rsidRPr="002655DD" w:rsidRDefault="00473334" w:rsidP="002655DD">
      <w:pPr>
        <w:pStyle w:val="Tekstprzypisudolnego"/>
        <w:spacing w:after="0" w:line="276" w:lineRule="aut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w:t>
      </w:r>
      <w:r w:rsidRPr="002655DD">
        <w:rPr>
          <w:rFonts w:asciiTheme="minorHAnsi" w:hAnsiTheme="minorHAnsi" w:cstheme="minorHAnsi"/>
          <w:color w:val="000000"/>
        </w:rPr>
        <w:t>ymóg złożenia zaświadczenia nie dotyczy jednostek samorządu terytorialnego.</w:t>
      </w:r>
    </w:p>
  </w:footnote>
  <w:footnote w:id="17">
    <w:p w:rsidR="00473334" w:rsidRPr="00A9720C" w:rsidRDefault="00473334" w:rsidP="002655DD">
      <w:pPr>
        <w:pStyle w:val="Tekstprzypisudolnego"/>
        <w:spacing w:after="0" w:line="276" w:lineRule="auto"/>
        <w:ind w:left="142" w:hanging="142"/>
        <w:jc w:val="both"/>
        <w:rPr>
          <w:rFonts w:asciiTheme="minorHAnsi" w:hAnsiTheme="minorHAnsi"/>
          <w:sz w:val="18"/>
          <w:szCs w:val="18"/>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w:t>
      </w:r>
      <w:r w:rsidR="002655DD">
        <w:rPr>
          <w:rFonts w:asciiTheme="minorHAnsi" w:hAnsiTheme="minorHAnsi" w:cstheme="minorHAnsi"/>
        </w:rPr>
        <w:t>łaścicielem jest wnioskodawca i </w:t>
      </w:r>
      <w:r w:rsidRPr="002655DD">
        <w:rPr>
          <w:rFonts w:asciiTheme="minorHAnsi" w:hAnsiTheme="minorHAnsi" w:cstheme="minorHAnsi"/>
        </w:rPr>
        <w:t>na</w:t>
      </w:r>
      <w:r w:rsidR="002655DD">
        <w:rPr>
          <w:rFonts w:asciiTheme="minorHAnsi" w:hAnsiTheme="minorHAnsi" w:cstheme="minorHAnsi"/>
        </w:rPr>
        <w:t> </w:t>
      </w:r>
      <w:r w:rsidRPr="002655DD">
        <w:rPr>
          <w:rFonts w:asciiTheme="minorHAnsi" w:hAnsiTheme="minorHAnsi" w:cstheme="minorHAnsi"/>
        </w:rPr>
        <w:t>który IZ RPO WP przekazuje środki.</w:t>
      </w:r>
    </w:p>
  </w:footnote>
  <w:footnote w:id="18">
    <w:p w:rsidR="00473334" w:rsidRPr="002655DD" w:rsidRDefault="00473334" w:rsidP="002655DD">
      <w:pPr>
        <w:pStyle w:val="Tekstprzypisudolnego"/>
        <w:spacing w:after="0" w:line="276" w:lineRule="auto"/>
        <w:ind w:left="142" w:hanging="142"/>
        <w:jc w:val="both"/>
        <w:rPr>
          <w:rFonts w:asciiTheme="minorHAnsi" w:hAnsiTheme="minorHAnsi"/>
        </w:rPr>
      </w:pPr>
      <w:r w:rsidRPr="002655DD">
        <w:rPr>
          <w:rStyle w:val="Odwoanieprzypisudolnego"/>
          <w:rFonts w:asciiTheme="minorHAnsi" w:hAnsiTheme="minorHAnsi"/>
        </w:rPr>
        <w:footnoteRef/>
      </w:r>
      <w:r w:rsidRPr="002655DD">
        <w:rPr>
          <w:rFonts w:asciiTheme="minorHAnsi" w:hAnsiTheme="minorHAnsi"/>
        </w:rPr>
        <w:t xml:space="preserve"> Obowiązek złożenia tabeli podziału środków na bieżące i inwestycyjne dotyczy wyłącznie jednostek sektora finansów publicznych.</w:t>
      </w:r>
    </w:p>
  </w:footnote>
  <w:footnote w:id="19">
    <w:p w:rsidR="00473334" w:rsidRPr="002655DD" w:rsidRDefault="00473334" w:rsidP="002655DD">
      <w:pPr>
        <w:pStyle w:val="Tekstprzypisudolneg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334" w:rsidRDefault="00473334">
    <w:pPr>
      <w:pStyle w:val="Nagwek"/>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252095</wp:posOffset>
          </wp:positionV>
          <wp:extent cx="7056120" cy="759460"/>
          <wp:effectExtent l="0" t="0" r="0" b="2540"/>
          <wp:wrapNone/>
          <wp:docPr id="40" name="Obraz 40"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Pomorskie-FE-UMWP-UE-EFSI-2015-naglowe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7594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C6CF4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7A332A"/>
    <w:multiLevelType w:val="hybridMultilevel"/>
    <w:tmpl w:val="1AD274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2D25A0F"/>
    <w:multiLevelType w:val="hybridMultilevel"/>
    <w:tmpl w:val="9A7AC58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43A55D3"/>
    <w:multiLevelType w:val="hybridMultilevel"/>
    <w:tmpl w:val="93BC0AD6"/>
    <w:lvl w:ilvl="0" w:tplc="03F0717A">
      <w:start w:val="1"/>
      <w:numFmt w:val="decimal"/>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6E814F3"/>
    <w:multiLevelType w:val="hybridMultilevel"/>
    <w:tmpl w:val="60367D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1413F6"/>
    <w:multiLevelType w:val="hybridMultilevel"/>
    <w:tmpl w:val="9DE290D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D216E8"/>
    <w:multiLevelType w:val="hybridMultilevel"/>
    <w:tmpl w:val="4A143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24B66"/>
    <w:multiLevelType w:val="hybridMultilevel"/>
    <w:tmpl w:val="54906BCE"/>
    <w:lvl w:ilvl="0" w:tplc="292E40B0">
      <w:start w:val="1"/>
      <w:numFmt w:val="decimal"/>
      <w:lvlText w:val="%1)"/>
      <w:lvlJc w:val="left"/>
      <w:pPr>
        <w:ind w:left="360" w:hanging="360"/>
      </w:pPr>
      <w:rPr>
        <w:rFonts w:hint="default"/>
        <w:i w:val="0"/>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0B6B3501"/>
    <w:multiLevelType w:val="hybridMultilevel"/>
    <w:tmpl w:val="A5EA9278"/>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211"/>
        </w:tabs>
        <w:ind w:left="1211"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334414"/>
    <w:multiLevelType w:val="hybridMultilevel"/>
    <w:tmpl w:val="FA74DF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4" w15:restartNumberingAfterBreak="0">
    <w:nsid w:val="14C63170"/>
    <w:multiLevelType w:val="hybridMultilevel"/>
    <w:tmpl w:val="A5B81C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7" w15:restartNumberingAfterBreak="0">
    <w:nsid w:val="188312F0"/>
    <w:multiLevelType w:val="hybridMultilevel"/>
    <w:tmpl w:val="8104DF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B6C245B"/>
    <w:multiLevelType w:val="hybridMultilevel"/>
    <w:tmpl w:val="9D58CCBC"/>
    <w:lvl w:ilvl="0" w:tplc="DF902A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907C2D"/>
    <w:multiLevelType w:val="hybridMultilevel"/>
    <w:tmpl w:val="502E5DEE"/>
    <w:lvl w:ilvl="0" w:tplc="BBC63508">
      <w:start w:val="1"/>
      <w:numFmt w:val="decimal"/>
      <w:lvlText w:val="%1)"/>
      <w:lvlJc w:val="left"/>
      <w:pPr>
        <w:ind w:left="360" w:hanging="360"/>
      </w:pPr>
      <w:rPr>
        <w:rFonts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B541C0"/>
    <w:multiLevelType w:val="hybridMultilevel"/>
    <w:tmpl w:val="DC30A024"/>
    <w:lvl w:ilvl="0" w:tplc="518CF5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44300E"/>
    <w:multiLevelType w:val="hybridMultilevel"/>
    <w:tmpl w:val="5D74A75C"/>
    <w:lvl w:ilvl="0" w:tplc="FE50FE58">
      <w:start w:val="1"/>
      <w:numFmt w:val="lowerLetter"/>
      <w:lvlText w:val="%1)"/>
      <w:lvlJc w:val="left"/>
      <w:pPr>
        <w:ind w:left="360" w:hanging="360"/>
      </w:pPr>
      <w:rPr>
        <w:rFonts w:cs="Times New Roman" w:hint="default"/>
      </w:rPr>
    </w:lvl>
    <w:lvl w:ilvl="1" w:tplc="04150019">
      <w:start w:val="1"/>
      <w:numFmt w:val="lowerLetter"/>
      <w:lvlText w:val="%2."/>
      <w:lvlJc w:val="left"/>
      <w:pPr>
        <w:ind w:left="-540" w:hanging="360"/>
      </w:pPr>
      <w:rPr>
        <w:rFonts w:cs="Times New Roman"/>
      </w:rPr>
    </w:lvl>
    <w:lvl w:ilvl="2" w:tplc="0415001B">
      <w:start w:val="1"/>
      <w:numFmt w:val="lowerRoman"/>
      <w:lvlText w:val="%3."/>
      <w:lvlJc w:val="right"/>
      <w:pPr>
        <w:ind w:left="180" w:hanging="180"/>
      </w:pPr>
      <w:rPr>
        <w:rFonts w:cs="Times New Roman"/>
      </w:rPr>
    </w:lvl>
    <w:lvl w:ilvl="3" w:tplc="0415000F">
      <w:start w:val="1"/>
      <w:numFmt w:val="decimal"/>
      <w:lvlText w:val="%4."/>
      <w:lvlJc w:val="left"/>
      <w:pPr>
        <w:ind w:left="900" w:hanging="360"/>
      </w:pPr>
      <w:rPr>
        <w:rFonts w:cs="Times New Roman"/>
      </w:rPr>
    </w:lvl>
    <w:lvl w:ilvl="4" w:tplc="04150019">
      <w:start w:val="1"/>
      <w:numFmt w:val="lowerLetter"/>
      <w:lvlText w:val="%5."/>
      <w:lvlJc w:val="left"/>
      <w:pPr>
        <w:ind w:left="1620" w:hanging="360"/>
      </w:pPr>
      <w:rPr>
        <w:rFonts w:cs="Times New Roman"/>
      </w:rPr>
    </w:lvl>
    <w:lvl w:ilvl="5" w:tplc="0415001B">
      <w:start w:val="1"/>
      <w:numFmt w:val="lowerRoman"/>
      <w:lvlText w:val="%6."/>
      <w:lvlJc w:val="right"/>
      <w:pPr>
        <w:ind w:left="2340" w:hanging="180"/>
      </w:pPr>
      <w:rPr>
        <w:rFonts w:cs="Times New Roman"/>
      </w:rPr>
    </w:lvl>
    <w:lvl w:ilvl="6" w:tplc="0415000F">
      <w:start w:val="1"/>
      <w:numFmt w:val="decimal"/>
      <w:lvlText w:val="%7."/>
      <w:lvlJc w:val="left"/>
      <w:pPr>
        <w:ind w:left="3060" w:hanging="360"/>
      </w:pPr>
      <w:rPr>
        <w:rFonts w:cs="Times New Roman"/>
      </w:rPr>
    </w:lvl>
    <w:lvl w:ilvl="7" w:tplc="04150019">
      <w:start w:val="1"/>
      <w:numFmt w:val="lowerLetter"/>
      <w:lvlText w:val="%8."/>
      <w:lvlJc w:val="left"/>
      <w:pPr>
        <w:ind w:left="3780" w:hanging="360"/>
      </w:pPr>
      <w:rPr>
        <w:rFonts w:cs="Times New Roman"/>
      </w:rPr>
    </w:lvl>
    <w:lvl w:ilvl="8" w:tplc="0415001B">
      <w:start w:val="1"/>
      <w:numFmt w:val="lowerRoman"/>
      <w:lvlText w:val="%9."/>
      <w:lvlJc w:val="right"/>
      <w:pPr>
        <w:ind w:left="4500" w:hanging="180"/>
      </w:pPr>
      <w:rPr>
        <w:rFonts w:cs="Times New Roman"/>
      </w:rPr>
    </w:lvl>
  </w:abstractNum>
  <w:abstractNum w:abstractNumId="22" w15:restartNumberingAfterBreak="0">
    <w:nsid w:val="1F537328"/>
    <w:multiLevelType w:val="hybridMultilevel"/>
    <w:tmpl w:val="4C28E936"/>
    <w:lvl w:ilvl="0" w:tplc="DC32152A">
      <w:start w:val="1"/>
      <w:numFmt w:val="bullet"/>
      <w:lvlText w:val=""/>
      <w:lvlJc w:val="left"/>
      <w:pPr>
        <w:ind w:left="1334" w:hanging="360"/>
      </w:pPr>
      <w:rPr>
        <w:rFonts w:ascii="Symbol" w:hAnsi="Symbol" w:hint="default"/>
      </w:rPr>
    </w:lvl>
    <w:lvl w:ilvl="1" w:tplc="04150003" w:tentative="1">
      <w:start w:val="1"/>
      <w:numFmt w:val="bullet"/>
      <w:lvlText w:val="o"/>
      <w:lvlJc w:val="left"/>
      <w:pPr>
        <w:ind w:left="2054" w:hanging="360"/>
      </w:pPr>
      <w:rPr>
        <w:rFonts w:ascii="Courier New" w:hAnsi="Courier New" w:cs="Courier New" w:hint="default"/>
      </w:rPr>
    </w:lvl>
    <w:lvl w:ilvl="2" w:tplc="04150005" w:tentative="1">
      <w:start w:val="1"/>
      <w:numFmt w:val="bullet"/>
      <w:lvlText w:val=""/>
      <w:lvlJc w:val="left"/>
      <w:pPr>
        <w:ind w:left="2774" w:hanging="360"/>
      </w:pPr>
      <w:rPr>
        <w:rFonts w:ascii="Wingdings" w:hAnsi="Wingdings" w:hint="default"/>
      </w:rPr>
    </w:lvl>
    <w:lvl w:ilvl="3" w:tplc="04150001" w:tentative="1">
      <w:start w:val="1"/>
      <w:numFmt w:val="bullet"/>
      <w:lvlText w:val=""/>
      <w:lvlJc w:val="left"/>
      <w:pPr>
        <w:ind w:left="3494" w:hanging="360"/>
      </w:pPr>
      <w:rPr>
        <w:rFonts w:ascii="Symbol" w:hAnsi="Symbol" w:hint="default"/>
      </w:rPr>
    </w:lvl>
    <w:lvl w:ilvl="4" w:tplc="04150003" w:tentative="1">
      <w:start w:val="1"/>
      <w:numFmt w:val="bullet"/>
      <w:lvlText w:val="o"/>
      <w:lvlJc w:val="left"/>
      <w:pPr>
        <w:ind w:left="4214" w:hanging="360"/>
      </w:pPr>
      <w:rPr>
        <w:rFonts w:ascii="Courier New" w:hAnsi="Courier New" w:cs="Courier New" w:hint="default"/>
      </w:rPr>
    </w:lvl>
    <w:lvl w:ilvl="5" w:tplc="04150005" w:tentative="1">
      <w:start w:val="1"/>
      <w:numFmt w:val="bullet"/>
      <w:lvlText w:val=""/>
      <w:lvlJc w:val="left"/>
      <w:pPr>
        <w:ind w:left="4934" w:hanging="360"/>
      </w:pPr>
      <w:rPr>
        <w:rFonts w:ascii="Wingdings" w:hAnsi="Wingdings" w:hint="default"/>
      </w:rPr>
    </w:lvl>
    <w:lvl w:ilvl="6" w:tplc="04150001" w:tentative="1">
      <w:start w:val="1"/>
      <w:numFmt w:val="bullet"/>
      <w:lvlText w:val=""/>
      <w:lvlJc w:val="left"/>
      <w:pPr>
        <w:ind w:left="5654" w:hanging="360"/>
      </w:pPr>
      <w:rPr>
        <w:rFonts w:ascii="Symbol" w:hAnsi="Symbol" w:hint="default"/>
      </w:rPr>
    </w:lvl>
    <w:lvl w:ilvl="7" w:tplc="04150003" w:tentative="1">
      <w:start w:val="1"/>
      <w:numFmt w:val="bullet"/>
      <w:lvlText w:val="o"/>
      <w:lvlJc w:val="left"/>
      <w:pPr>
        <w:ind w:left="6374" w:hanging="360"/>
      </w:pPr>
      <w:rPr>
        <w:rFonts w:ascii="Courier New" w:hAnsi="Courier New" w:cs="Courier New" w:hint="default"/>
      </w:rPr>
    </w:lvl>
    <w:lvl w:ilvl="8" w:tplc="04150005" w:tentative="1">
      <w:start w:val="1"/>
      <w:numFmt w:val="bullet"/>
      <w:lvlText w:val=""/>
      <w:lvlJc w:val="left"/>
      <w:pPr>
        <w:ind w:left="7094" w:hanging="360"/>
      </w:pPr>
      <w:rPr>
        <w:rFonts w:ascii="Wingdings" w:hAnsi="Wingdings" w:hint="default"/>
      </w:rPr>
    </w:lvl>
  </w:abstractNum>
  <w:abstractNum w:abstractNumId="23" w15:restartNumberingAfterBreak="0">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2DE5713"/>
    <w:multiLevelType w:val="hybridMultilevel"/>
    <w:tmpl w:val="6DF6E254"/>
    <w:lvl w:ilvl="0" w:tplc="DC32152A">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5" w15:restartNumberingAfterBreak="0">
    <w:nsid w:val="247A1DF5"/>
    <w:multiLevelType w:val="hybridMultilevel"/>
    <w:tmpl w:val="D1EA75BE"/>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6" w15:restartNumberingAfterBreak="0">
    <w:nsid w:val="260303E3"/>
    <w:multiLevelType w:val="hybridMultilevel"/>
    <w:tmpl w:val="A2B6A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AF66890"/>
    <w:multiLevelType w:val="hybridMultilevel"/>
    <w:tmpl w:val="8D186DC0"/>
    <w:lvl w:ilvl="0" w:tplc="9EA841B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EB75B5F"/>
    <w:multiLevelType w:val="hybridMultilevel"/>
    <w:tmpl w:val="0BCAA696"/>
    <w:lvl w:ilvl="0" w:tplc="998E7F32">
      <w:start w:val="1"/>
      <w:numFmt w:val="lowerRoman"/>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FAE7291"/>
    <w:multiLevelType w:val="hybridMultilevel"/>
    <w:tmpl w:val="499C373A"/>
    <w:lvl w:ilvl="0" w:tplc="F864D7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1890E28"/>
    <w:multiLevelType w:val="hybridMultilevel"/>
    <w:tmpl w:val="6ED67054"/>
    <w:lvl w:ilvl="0" w:tplc="433CC0D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1FA06C4"/>
    <w:multiLevelType w:val="hybridMultilevel"/>
    <w:tmpl w:val="9A0AFB5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7022A3"/>
    <w:multiLevelType w:val="hybridMultilevel"/>
    <w:tmpl w:val="FA74DF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8" w15:restartNumberingAfterBreak="0">
    <w:nsid w:val="32DC5C44"/>
    <w:multiLevelType w:val="hybridMultilevel"/>
    <w:tmpl w:val="81A86E1E"/>
    <w:lvl w:ilvl="0" w:tplc="998E7F32">
      <w:start w:val="1"/>
      <w:numFmt w:val="lowerRoman"/>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903812"/>
    <w:multiLevelType w:val="hybridMultilevel"/>
    <w:tmpl w:val="D46CCF0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5972708"/>
    <w:multiLevelType w:val="multilevel"/>
    <w:tmpl w:val="0DD048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39E82EF2"/>
    <w:multiLevelType w:val="hybridMultilevel"/>
    <w:tmpl w:val="F22E7782"/>
    <w:lvl w:ilvl="0" w:tplc="F864D79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A947411"/>
    <w:multiLevelType w:val="hybridMultilevel"/>
    <w:tmpl w:val="DF36A6E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AFC0D3C"/>
    <w:multiLevelType w:val="hybridMultilevel"/>
    <w:tmpl w:val="EB5A91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B4C23B1"/>
    <w:multiLevelType w:val="hybridMultilevel"/>
    <w:tmpl w:val="CB306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BC68D9"/>
    <w:multiLevelType w:val="hybridMultilevel"/>
    <w:tmpl w:val="8D60178A"/>
    <w:lvl w:ilvl="0" w:tplc="7FA41516">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2A33016"/>
    <w:multiLevelType w:val="hybridMultilevel"/>
    <w:tmpl w:val="96EC64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D862D0">
      <w:start w:val="1"/>
      <w:numFmt w:val="decimal"/>
      <w:lvlText w:val="%4."/>
      <w:lvlJc w:val="left"/>
      <w:pPr>
        <w:ind w:left="2880" w:hanging="360"/>
      </w:pPr>
      <w:rPr>
        <w:rFonts w:ascii="Calibri" w:hAnsi="Calibri" w:hint="default"/>
        <w:b/>
        <w:color w:val="FFFFFF" w:themeColor="background1"/>
        <w:sz w:val="28"/>
        <w:szCs w:val="2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2DA71C0"/>
    <w:multiLevelType w:val="multilevel"/>
    <w:tmpl w:val="513CF78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8" w15:restartNumberingAfterBreak="0">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6196840"/>
    <w:multiLevelType w:val="hybridMultilevel"/>
    <w:tmpl w:val="9B4885E0"/>
    <w:lvl w:ilvl="0" w:tplc="433CC0D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6B37F18"/>
    <w:multiLevelType w:val="multilevel"/>
    <w:tmpl w:val="FE32751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9935C34"/>
    <w:multiLevelType w:val="hybridMultilevel"/>
    <w:tmpl w:val="4C22127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4" w15:restartNumberingAfterBreak="0">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322016C"/>
    <w:multiLevelType w:val="multilevel"/>
    <w:tmpl w:val="FCC6C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58F221D"/>
    <w:multiLevelType w:val="hybridMultilevel"/>
    <w:tmpl w:val="F95A7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B70C65"/>
    <w:multiLevelType w:val="multilevel"/>
    <w:tmpl w:val="B9B620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5FA27EF"/>
    <w:multiLevelType w:val="hybridMultilevel"/>
    <w:tmpl w:val="8D1E37D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7326EF0"/>
    <w:multiLevelType w:val="hybridMultilevel"/>
    <w:tmpl w:val="2174E78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0" w15:restartNumberingAfterBreak="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61" w15:restartNumberingAfterBreak="0">
    <w:nsid w:val="5B080330"/>
    <w:multiLevelType w:val="hybridMultilevel"/>
    <w:tmpl w:val="0E008DF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E0C301C"/>
    <w:multiLevelType w:val="hybridMultilevel"/>
    <w:tmpl w:val="B3401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39D5890"/>
    <w:multiLevelType w:val="multilevel"/>
    <w:tmpl w:val="6FFC9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63B90D2B"/>
    <w:multiLevelType w:val="hybridMultilevel"/>
    <w:tmpl w:val="B0D0C8A4"/>
    <w:lvl w:ilvl="0" w:tplc="998E7F32">
      <w:start w:val="1"/>
      <w:numFmt w:val="lowerRoman"/>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F842B1"/>
    <w:multiLevelType w:val="hybridMultilevel"/>
    <w:tmpl w:val="A8ECD4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757317C"/>
    <w:multiLevelType w:val="hybridMultilevel"/>
    <w:tmpl w:val="C6E48F9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3A7CB4"/>
    <w:multiLevelType w:val="hybridMultilevel"/>
    <w:tmpl w:val="07464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9772DC"/>
    <w:multiLevelType w:val="hybridMultilevel"/>
    <w:tmpl w:val="100CFD5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B0B615D"/>
    <w:multiLevelType w:val="hybridMultilevel"/>
    <w:tmpl w:val="5A7A6D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B8174EB"/>
    <w:multiLevelType w:val="hybridMultilevel"/>
    <w:tmpl w:val="6ACC7FA6"/>
    <w:lvl w:ilvl="0" w:tplc="310AD6A8">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B9C1417"/>
    <w:multiLevelType w:val="hybridMultilevel"/>
    <w:tmpl w:val="E8382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426A8D"/>
    <w:multiLevelType w:val="hybridMultilevel"/>
    <w:tmpl w:val="5D74A75C"/>
    <w:lvl w:ilvl="0" w:tplc="FE50FE58">
      <w:start w:val="1"/>
      <w:numFmt w:val="lowerLetter"/>
      <w:lvlText w:val="%1)"/>
      <w:lvlJc w:val="left"/>
      <w:pPr>
        <w:ind w:left="360" w:hanging="360"/>
      </w:pPr>
      <w:rPr>
        <w:rFonts w:cs="Times New Roman" w:hint="default"/>
      </w:rPr>
    </w:lvl>
    <w:lvl w:ilvl="1" w:tplc="04150019">
      <w:start w:val="1"/>
      <w:numFmt w:val="lowerLetter"/>
      <w:lvlText w:val="%2."/>
      <w:lvlJc w:val="left"/>
      <w:pPr>
        <w:ind w:left="-540" w:hanging="360"/>
      </w:pPr>
      <w:rPr>
        <w:rFonts w:cs="Times New Roman"/>
      </w:rPr>
    </w:lvl>
    <w:lvl w:ilvl="2" w:tplc="0415001B">
      <w:start w:val="1"/>
      <w:numFmt w:val="lowerRoman"/>
      <w:lvlText w:val="%3."/>
      <w:lvlJc w:val="right"/>
      <w:pPr>
        <w:ind w:left="180" w:hanging="180"/>
      </w:pPr>
      <w:rPr>
        <w:rFonts w:cs="Times New Roman"/>
      </w:rPr>
    </w:lvl>
    <w:lvl w:ilvl="3" w:tplc="0415000F">
      <w:start w:val="1"/>
      <w:numFmt w:val="decimal"/>
      <w:lvlText w:val="%4."/>
      <w:lvlJc w:val="left"/>
      <w:pPr>
        <w:ind w:left="900" w:hanging="360"/>
      </w:pPr>
      <w:rPr>
        <w:rFonts w:cs="Times New Roman"/>
      </w:rPr>
    </w:lvl>
    <w:lvl w:ilvl="4" w:tplc="04150019">
      <w:start w:val="1"/>
      <w:numFmt w:val="lowerLetter"/>
      <w:lvlText w:val="%5."/>
      <w:lvlJc w:val="left"/>
      <w:pPr>
        <w:ind w:left="1620" w:hanging="360"/>
      </w:pPr>
      <w:rPr>
        <w:rFonts w:cs="Times New Roman"/>
      </w:rPr>
    </w:lvl>
    <w:lvl w:ilvl="5" w:tplc="0415001B">
      <w:start w:val="1"/>
      <w:numFmt w:val="lowerRoman"/>
      <w:lvlText w:val="%6."/>
      <w:lvlJc w:val="right"/>
      <w:pPr>
        <w:ind w:left="2340" w:hanging="180"/>
      </w:pPr>
      <w:rPr>
        <w:rFonts w:cs="Times New Roman"/>
      </w:rPr>
    </w:lvl>
    <w:lvl w:ilvl="6" w:tplc="0415000F">
      <w:start w:val="1"/>
      <w:numFmt w:val="decimal"/>
      <w:lvlText w:val="%7."/>
      <w:lvlJc w:val="left"/>
      <w:pPr>
        <w:ind w:left="3060" w:hanging="360"/>
      </w:pPr>
      <w:rPr>
        <w:rFonts w:cs="Times New Roman"/>
      </w:rPr>
    </w:lvl>
    <w:lvl w:ilvl="7" w:tplc="04150019">
      <w:start w:val="1"/>
      <w:numFmt w:val="lowerLetter"/>
      <w:lvlText w:val="%8."/>
      <w:lvlJc w:val="left"/>
      <w:pPr>
        <w:ind w:left="3780" w:hanging="360"/>
      </w:pPr>
      <w:rPr>
        <w:rFonts w:cs="Times New Roman"/>
      </w:rPr>
    </w:lvl>
    <w:lvl w:ilvl="8" w:tplc="0415001B">
      <w:start w:val="1"/>
      <w:numFmt w:val="lowerRoman"/>
      <w:lvlText w:val="%9."/>
      <w:lvlJc w:val="right"/>
      <w:pPr>
        <w:ind w:left="4500" w:hanging="180"/>
      </w:pPr>
      <w:rPr>
        <w:rFonts w:cs="Times New Roman"/>
      </w:rPr>
    </w:lvl>
  </w:abstractNum>
  <w:abstractNum w:abstractNumId="76" w15:restartNumberingAfterBreak="0">
    <w:nsid w:val="6D2C09B0"/>
    <w:multiLevelType w:val="hybridMultilevel"/>
    <w:tmpl w:val="BDB09C48"/>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7" w15:restartNumberingAfterBreak="0">
    <w:nsid w:val="6EB678C2"/>
    <w:multiLevelType w:val="hybridMultilevel"/>
    <w:tmpl w:val="57245A00"/>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8" w15:restartNumberingAfterBreak="0">
    <w:nsid w:val="6ED24FE9"/>
    <w:multiLevelType w:val="hybridMultilevel"/>
    <w:tmpl w:val="163A1E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79459F"/>
    <w:multiLevelType w:val="hybridMultilevel"/>
    <w:tmpl w:val="5D74A75C"/>
    <w:lvl w:ilvl="0" w:tplc="FE50FE58">
      <w:start w:val="1"/>
      <w:numFmt w:val="lowerLetter"/>
      <w:lvlText w:val="%1)"/>
      <w:lvlJc w:val="left"/>
      <w:pPr>
        <w:ind w:left="23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728238CC"/>
    <w:multiLevelType w:val="hybridMultilevel"/>
    <w:tmpl w:val="6FEAD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C544A3"/>
    <w:multiLevelType w:val="hybridMultilevel"/>
    <w:tmpl w:val="F95A7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CD66571"/>
    <w:multiLevelType w:val="hybridMultilevel"/>
    <w:tmpl w:val="1BDAC9AA"/>
    <w:lvl w:ilvl="0" w:tplc="04150011">
      <w:start w:val="1"/>
      <w:numFmt w:val="decimal"/>
      <w:lvlText w:val="%1)"/>
      <w:lvlJc w:val="lef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4" w15:restartNumberingAfterBreak="0">
    <w:nsid w:val="7D9F12C7"/>
    <w:multiLevelType w:val="hybridMultilevel"/>
    <w:tmpl w:val="23421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1"/>
  </w:num>
  <w:num w:numId="3">
    <w:abstractNumId w:val="67"/>
  </w:num>
  <w:num w:numId="4">
    <w:abstractNumId w:val="62"/>
  </w:num>
  <w:num w:numId="5">
    <w:abstractNumId w:val="23"/>
  </w:num>
  <w:num w:numId="6">
    <w:abstractNumId w:val="37"/>
  </w:num>
  <w:num w:numId="7">
    <w:abstractNumId w:val="63"/>
  </w:num>
  <w:num w:numId="8">
    <w:abstractNumId w:val="1"/>
  </w:num>
  <w:num w:numId="9">
    <w:abstractNumId w:val="9"/>
  </w:num>
  <w:num w:numId="10">
    <w:abstractNumId w:val="16"/>
  </w:num>
  <w:num w:numId="11">
    <w:abstractNumId w:val="48"/>
  </w:num>
  <w:num w:numId="12">
    <w:abstractNumId w:val="29"/>
  </w:num>
  <w:num w:numId="13">
    <w:abstractNumId w:val="60"/>
  </w:num>
  <w:num w:numId="14">
    <w:abstractNumId w:val="58"/>
  </w:num>
  <w:num w:numId="15">
    <w:abstractNumId w:val="31"/>
  </w:num>
  <w:num w:numId="16">
    <w:abstractNumId w:val="27"/>
  </w:num>
  <w:num w:numId="17">
    <w:abstractNumId w:val="76"/>
  </w:num>
  <w:num w:numId="18">
    <w:abstractNumId w:val="46"/>
  </w:num>
  <w:num w:numId="19">
    <w:abstractNumId w:val="33"/>
  </w:num>
  <w:num w:numId="20">
    <w:abstractNumId w:val="54"/>
  </w:num>
  <w:num w:numId="21">
    <w:abstractNumId w:val="82"/>
  </w:num>
  <w:num w:numId="22">
    <w:abstractNumId w:val="15"/>
  </w:num>
  <w:num w:numId="23">
    <w:abstractNumId w:val="19"/>
  </w:num>
  <w:num w:numId="24">
    <w:abstractNumId w:val="10"/>
  </w:num>
  <w:num w:numId="25">
    <w:abstractNumId w:val="72"/>
  </w:num>
  <w:num w:numId="26">
    <w:abstractNumId w:val="34"/>
  </w:num>
  <w:num w:numId="27">
    <w:abstractNumId w:val="28"/>
  </w:num>
  <w:num w:numId="28">
    <w:abstractNumId w:val="45"/>
  </w:num>
  <w:num w:numId="29">
    <w:abstractNumId w:val="26"/>
  </w:num>
  <w:num w:numId="30">
    <w:abstractNumId w:val="49"/>
  </w:num>
  <w:num w:numId="31">
    <w:abstractNumId w:val="81"/>
  </w:num>
  <w:num w:numId="32">
    <w:abstractNumId w:val="65"/>
  </w:num>
  <w:num w:numId="33">
    <w:abstractNumId w:val="30"/>
  </w:num>
  <w:num w:numId="34">
    <w:abstractNumId w:val="38"/>
  </w:num>
  <w:num w:numId="35">
    <w:abstractNumId w:val="56"/>
  </w:num>
  <w:num w:numId="36">
    <w:abstractNumId w:val="61"/>
  </w:num>
  <w:num w:numId="37">
    <w:abstractNumId w:val="6"/>
  </w:num>
  <w:num w:numId="38">
    <w:abstractNumId w:val="84"/>
  </w:num>
  <w:num w:numId="39">
    <w:abstractNumId w:val="59"/>
  </w:num>
  <w:num w:numId="40">
    <w:abstractNumId w:val="78"/>
  </w:num>
  <w:num w:numId="41">
    <w:abstractNumId w:val="71"/>
  </w:num>
  <w:num w:numId="42">
    <w:abstractNumId w:val="42"/>
  </w:num>
  <w:num w:numId="43">
    <w:abstractNumId w:val="36"/>
  </w:num>
  <w:num w:numId="44">
    <w:abstractNumId w:val="12"/>
  </w:num>
  <w:num w:numId="45">
    <w:abstractNumId w:val="3"/>
  </w:num>
  <w:num w:numId="46">
    <w:abstractNumId w:val="4"/>
  </w:num>
  <w:num w:numId="47">
    <w:abstractNumId w:val="18"/>
  </w:num>
  <w:num w:numId="48">
    <w:abstractNumId w:val="69"/>
  </w:num>
  <w:num w:numId="49">
    <w:abstractNumId w:val="13"/>
  </w:num>
  <w:num w:numId="50">
    <w:abstractNumId w:val="64"/>
  </w:num>
  <w:num w:numId="51">
    <w:abstractNumId w:val="55"/>
  </w:num>
  <w:num w:numId="52">
    <w:abstractNumId w:val="39"/>
  </w:num>
  <w:num w:numId="53">
    <w:abstractNumId w:val="53"/>
  </w:num>
  <w:num w:numId="54">
    <w:abstractNumId w:val="8"/>
  </w:num>
  <w:num w:numId="55">
    <w:abstractNumId w:val="35"/>
  </w:num>
  <w:num w:numId="56">
    <w:abstractNumId w:val="74"/>
  </w:num>
  <w:num w:numId="57">
    <w:abstractNumId w:val="57"/>
  </w:num>
  <w:num w:numId="58">
    <w:abstractNumId w:val="80"/>
  </w:num>
  <w:num w:numId="59">
    <w:abstractNumId w:val="14"/>
  </w:num>
  <w:num w:numId="60">
    <w:abstractNumId w:val="22"/>
  </w:num>
  <w:num w:numId="61">
    <w:abstractNumId w:val="32"/>
  </w:num>
  <w:num w:numId="62">
    <w:abstractNumId w:val="41"/>
  </w:num>
  <w:num w:numId="63">
    <w:abstractNumId w:val="68"/>
  </w:num>
  <w:num w:numId="64">
    <w:abstractNumId w:val="77"/>
  </w:num>
  <w:num w:numId="65">
    <w:abstractNumId w:val="51"/>
  </w:num>
  <w:num w:numId="66">
    <w:abstractNumId w:val="43"/>
  </w:num>
  <w:num w:numId="67">
    <w:abstractNumId w:val="47"/>
  </w:num>
  <w:num w:numId="68">
    <w:abstractNumId w:val="2"/>
  </w:num>
  <w:num w:numId="69">
    <w:abstractNumId w:val="50"/>
  </w:num>
  <w:num w:numId="70">
    <w:abstractNumId w:val="52"/>
  </w:num>
  <w:num w:numId="71">
    <w:abstractNumId w:val="20"/>
  </w:num>
  <w:num w:numId="72">
    <w:abstractNumId w:val="83"/>
  </w:num>
  <w:num w:numId="73">
    <w:abstractNumId w:val="70"/>
  </w:num>
  <w:num w:numId="74">
    <w:abstractNumId w:val="44"/>
  </w:num>
  <w:num w:numId="75">
    <w:abstractNumId w:val="66"/>
  </w:num>
  <w:num w:numId="76">
    <w:abstractNumId w:val="17"/>
  </w:num>
  <w:num w:numId="77">
    <w:abstractNumId w:val="7"/>
  </w:num>
  <w:num w:numId="78">
    <w:abstractNumId w:val="40"/>
  </w:num>
  <w:num w:numId="79">
    <w:abstractNumId w:val="73"/>
  </w:num>
  <w:num w:numId="80">
    <w:abstractNumId w:val="79"/>
  </w:num>
  <w:num w:numId="81">
    <w:abstractNumId w:val="75"/>
  </w:num>
  <w:num w:numId="82">
    <w:abstractNumId w:val="21"/>
  </w:num>
  <w:num w:numId="83">
    <w:abstractNumId w:val="24"/>
  </w:num>
  <w:num w:numId="84">
    <w:abstractNumId w:val="0"/>
  </w:num>
  <w:num w:numId="85">
    <w:abstractNumId w:val="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0A"/>
    <w:rsid w:val="00004012"/>
    <w:rsid w:val="00010AEC"/>
    <w:rsid w:val="00015A17"/>
    <w:rsid w:val="00020F16"/>
    <w:rsid w:val="000249AF"/>
    <w:rsid w:val="00026A11"/>
    <w:rsid w:val="00030414"/>
    <w:rsid w:val="00030E1B"/>
    <w:rsid w:val="000318FB"/>
    <w:rsid w:val="00031EC0"/>
    <w:rsid w:val="00032047"/>
    <w:rsid w:val="0003364A"/>
    <w:rsid w:val="00033A1F"/>
    <w:rsid w:val="00034936"/>
    <w:rsid w:val="00037FFC"/>
    <w:rsid w:val="000463D2"/>
    <w:rsid w:val="0005017A"/>
    <w:rsid w:val="00050C3B"/>
    <w:rsid w:val="00051393"/>
    <w:rsid w:val="000525D8"/>
    <w:rsid w:val="000532CA"/>
    <w:rsid w:val="000603A7"/>
    <w:rsid w:val="00061F20"/>
    <w:rsid w:val="00061FD0"/>
    <w:rsid w:val="0006276C"/>
    <w:rsid w:val="00064B44"/>
    <w:rsid w:val="000654A0"/>
    <w:rsid w:val="0007095B"/>
    <w:rsid w:val="00070C56"/>
    <w:rsid w:val="000717DD"/>
    <w:rsid w:val="00071FF1"/>
    <w:rsid w:val="00076779"/>
    <w:rsid w:val="00076C1C"/>
    <w:rsid w:val="00080D83"/>
    <w:rsid w:val="00086997"/>
    <w:rsid w:val="00093BDD"/>
    <w:rsid w:val="00096D1C"/>
    <w:rsid w:val="000A1498"/>
    <w:rsid w:val="000A2F1E"/>
    <w:rsid w:val="000A3608"/>
    <w:rsid w:val="000A42B0"/>
    <w:rsid w:val="000A4382"/>
    <w:rsid w:val="000A4F4B"/>
    <w:rsid w:val="000A603A"/>
    <w:rsid w:val="000B0975"/>
    <w:rsid w:val="000B2857"/>
    <w:rsid w:val="000B44F5"/>
    <w:rsid w:val="000B450A"/>
    <w:rsid w:val="000B520C"/>
    <w:rsid w:val="000C6B53"/>
    <w:rsid w:val="000D283E"/>
    <w:rsid w:val="000D6262"/>
    <w:rsid w:val="000D7058"/>
    <w:rsid w:val="000E4954"/>
    <w:rsid w:val="000F050F"/>
    <w:rsid w:val="000F1E3B"/>
    <w:rsid w:val="000F2A74"/>
    <w:rsid w:val="000F5A3D"/>
    <w:rsid w:val="000F5DA5"/>
    <w:rsid w:val="001016EF"/>
    <w:rsid w:val="00103508"/>
    <w:rsid w:val="00106C11"/>
    <w:rsid w:val="00106C3D"/>
    <w:rsid w:val="00106EE3"/>
    <w:rsid w:val="00107689"/>
    <w:rsid w:val="00111362"/>
    <w:rsid w:val="0011517F"/>
    <w:rsid w:val="001177BE"/>
    <w:rsid w:val="001208C8"/>
    <w:rsid w:val="0012205B"/>
    <w:rsid w:val="001220CD"/>
    <w:rsid w:val="00122D98"/>
    <w:rsid w:val="00122E77"/>
    <w:rsid w:val="00123008"/>
    <w:rsid w:val="00124D4A"/>
    <w:rsid w:val="00130B23"/>
    <w:rsid w:val="001316D2"/>
    <w:rsid w:val="00134DD2"/>
    <w:rsid w:val="00141D9C"/>
    <w:rsid w:val="00142748"/>
    <w:rsid w:val="00142979"/>
    <w:rsid w:val="001469C6"/>
    <w:rsid w:val="001523BC"/>
    <w:rsid w:val="00154A37"/>
    <w:rsid w:val="00156003"/>
    <w:rsid w:val="00157866"/>
    <w:rsid w:val="00157A1A"/>
    <w:rsid w:val="0016414B"/>
    <w:rsid w:val="001706A4"/>
    <w:rsid w:val="00171E8F"/>
    <w:rsid w:val="001722BF"/>
    <w:rsid w:val="001746D5"/>
    <w:rsid w:val="00174FD3"/>
    <w:rsid w:val="0018136A"/>
    <w:rsid w:val="00183ADD"/>
    <w:rsid w:val="00186130"/>
    <w:rsid w:val="0019023C"/>
    <w:rsid w:val="00191A61"/>
    <w:rsid w:val="00191B0A"/>
    <w:rsid w:val="00193526"/>
    <w:rsid w:val="00195328"/>
    <w:rsid w:val="001A1E57"/>
    <w:rsid w:val="001A4BB0"/>
    <w:rsid w:val="001A62AB"/>
    <w:rsid w:val="001A68EA"/>
    <w:rsid w:val="001A6A8A"/>
    <w:rsid w:val="001B1237"/>
    <w:rsid w:val="001B210F"/>
    <w:rsid w:val="001B5ED6"/>
    <w:rsid w:val="001B635C"/>
    <w:rsid w:val="001B63CB"/>
    <w:rsid w:val="001B7DF8"/>
    <w:rsid w:val="001C1D53"/>
    <w:rsid w:val="001C2270"/>
    <w:rsid w:val="001C3D2E"/>
    <w:rsid w:val="001C6C51"/>
    <w:rsid w:val="001C6DAE"/>
    <w:rsid w:val="001D031D"/>
    <w:rsid w:val="001D1FF9"/>
    <w:rsid w:val="001D4C74"/>
    <w:rsid w:val="001D6B00"/>
    <w:rsid w:val="001E052F"/>
    <w:rsid w:val="001E19B8"/>
    <w:rsid w:val="001E1FC0"/>
    <w:rsid w:val="001E708C"/>
    <w:rsid w:val="001E7525"/>
    <w:rsid w:val="001F1FCB"/>
    <w:rsid w:val="001F2DB9"/>
    <w:rsid w:val="00204C24"/>
    <w:rsid w:val="002065F7"/>
    <w:rsid w:val="00211719"/>
    <w:rsid w:val="00214901"/>
    <w:rsid w:val="00215045"/>
    <w:rsid w:val="00216778"/>
    <w:rsid w:val="00221DBE"/>
    <w:rsid w:val="00234FA9"/>
    <w:rsid w:val="00237E21"/>
    <w:rsid w:val="0024112E"/>
    <w:rsid w:val="00241C1F"/>
    <w:rsid w:val="002425AE"/>
    <w:rsid w:val="002440F3"/>
    <w:rsid w:val="00245312"/>
    <w:rsid w:val="00246A09"/>
    <w:rsid w:val="00247DAF"/>
    <w:rsid w:val="0025294A"/>
    <w:rsid w:val="00252CA8"/>
    <w:rsid w:val="002655DD"/>
    <w:rsid w:val="00270ECB"/>
    <w:rsid w:val="00276AB2"/>
    <w:rsid w:val="00281AA9"/>
    <w:rsid w:val="00283503"/>
    <w:rsid w:val="00283B20"/>
    <w:rsid w:val="00291A03"/>
    <w:rsid w:val="00293500"/>
    <w:rsid w:val="00294789"/>
    <w:rsid w:val="002A2675"/>
    <w:rsid w:val="002B0027"/>
    <w:rsid w:val="002B0955"/>
    <w:rsid w:val="002B404F"/>
    <w:rsid w:val="002B5952"/>
    <w:rsid w:val="002C6347"/>
    <w:rsid w:val="002C6D4D"/>
    <w:rsid w:val="002C7322"/>
    <w:rsid w:val="002D2BDF"/>
    <w:rsid w:val="002D5402"/>
    <w:rsid w:val="002E102F"/>
    <w:rsid w:val="002E34DC"/>
    <w:rsid w:val="002E4235"/>
    <w:rsid w:val="002F113D"/>
    <w:rsid w:val="002F2170"/>
    <w:rsid w:val="002F2D4F"/>
    <w:rsid w:val="002F3018"/>
    <w:rsid w:val="002F7C5C"/>
    <w:rsid w:val="002F7E19"/>
    <w:rsid w:val="00304702"/>
    <w:rsid w:val="003119AF"/>
    <w:rsid w:val="003162B0"/>
    <w:rsid w:val="00320AAC"/>
    <w:rsid w:val="00321AFA"/>
    <w:rsid w:val="003239AA"/>
    <w:rsid w:val="0032469A"/>
    <w:rsid w:val="003246A1"/>
    <w:rsid w:val="00325198"/>
    <w:rsid w:val="00325F05"/>
    <w:rsid w:val="0032680F"/>
    <w:rsid w:val="00326A00"/>
    <w:rsid w:val="00330C81"/>
    <w:rsid w:val="00331215"/>
    <w:rsid w:val="00332002"/>
    <w:rsid w:val="003320FC"/>
    <w:rsid w:val="00335E39"/>
    <w:rsid w:val="00337C8D"/>
    <w:rsid w:val="00342502"/>
    <w:rsid w:val="00342E41"/>
    <w:rsid w:val="00345008"/>
    <w:rsid w:val="003532D5"/>
    <w:rsid w:val="003542A2"/>
    <w:rsid w:val="0035482A"/>
    <w:rsid w:val="00355D35"/>
    <w:rsid w:val="00356427"/>
    <w:rsid w:val="00357A26"/>
    <w:rsid w:val="003619F2"/>
    <w:rsid w:val="00364B7A"/>
    <w:rsid w:val="00365820"/>
    <w:rsid w:val="003674F4"/>
    <w:rsid w:val="003774A4"/>
    <w:rsid w:val="003821D8"/>
    <w:rsid w:val="003857C5"/>
    <w:rsid w:val="0038645F"/>
    <w:rsid w:val="00393FD5"/>
    <w:rsid w:val="003957DF"/>
    <w:rsid w:val="003A011D"/>
    <w:rsid w:val="003A32F1"/>
    <w:rsid w:val="003A4498"/>
    <w:rsid w:val="003A4FF2"/>
    <w:rsid w:val="003A76FC"/>
    <w:rsid w:val="003B1479"/>
    <w:rsid w:val="003B1535"/>
    <w:rsid w:val="003B3ACA"/>
    <w:rsid w:val="003B50A2"/>
    <w:rsid w:val="003B515C"/>
    <w:rsid w:val="003B5496"/>
    <w:rsid w:val="003B7683"/>
    <w:rsid w:val="003C001C"/>
    <w:rsid w:val="003C323D"/>
    <w:rsid w:val="003C554F"/>
    <w:rsid w:val="003C6B20"/>
    <w:rsid w:val="003D41F9"/>
    <w:rsid w:val="003D6C80"/>
    <w:rsid w:val="003D7877"/>
    <w:rsid w:val="003E039D"/>
    <w:rsid w:val="003E0B06"/>
    <w:rsid w:val="003E604A"/>
    <w:rsid w:val="003E6D6D"/>
    <w:rsid w:val="003E72DE"/>
    <w:rsid w:val="003E7431"/>
    <w:rsid w:val="003F10AB"/>
    <w:rsid w:val="003F5BE4"/>
    <w:rsid w:val="0040149C"/>
    <w:rsid w:val="00403BAD"/>
    <w:rsid w:val="00403F04"/>
    <w:rsid w:val="0040587A"/>
    <w:rsid w:val="00407583"/>
    <w:rsid w:val="00412EA2"/>
    <w:rsid w:val="00414478"/>
    <w:rsid w:val="004158AB"/>
    <w:rsid w:val="00416CA9"/>
    <w:rsid w:val="0042031B"/>
    <w:rsid w:val="004229E6"/>
    <w:rsid w:val="00424ED3"/>
    <w:rsid w:val="0042573E"/>
    <w:rsid w:val="00430713"/>
    <w:rsid w:val="00431D95"/>
    <w:rsid w:val="004322D6"/>
    <w:rsid w:val="00441656"/>
    <w:rsid w:val="00447CF1"/>
    <w:rsid w:val="0045284F"/>
    <w:rsid w:val="00456885"/>
    <w:rsid w:val="00457D16"/>
    <w:rsid w:val="004656B1"/>
    <w:rsid w:val="00465FC6"/>
    <w:rsid w:val="00471985"/>
    <w:rsid w:val="00473334"/>
    <w:rsid w:val="004745B2"/>
    <w:rsid w:val="00483495"/>
    <w:rsid w:val="00492BD3"/>
    <w:rsid w:val="00494326"/>
    <w:rsid w:val="00496ADD"/>
    <w:rsid w:val="00497124"/>
    <w:rsid w:val="004A2925"/>
    <w:rsid w:val="004A37E2"/>
    <w:rsid w:val="004A390A"/>
    <w:rsid w:val="004A3C50"/>
    <w:rsid w:val="004A500B"/>
    <w:rsid w:val="004A77D5"/>
    <w:rsid w:val="004A7E9B"/>
    <w:rsid w:val="004B70BD"/>
    <w:rsid w:val="004C2F98"/>
    <w:rsid w:val="004D31DF"/>
    <w:rsid w:val="004D6BAF"/>
    <w:rsid w:val="004E5C7A"/>
    <w:rsid w:val="004F2F0E"/>
    <w:rsid w:val="004F3B5C"/>
    <w:rsid w:val="004F4307"/>
    <w:rsid w:val="004F43E6"/>
    <w:rsid w:val="00501C91"/>
    <w:rsid w:val="00502CEE"/>
    <w:rsid w:val="00503FF2"/>
    <w:rsid w:val="00504530"/>
    <w:rsid w:val="00514DDE"/>
    <w:rsid w:val="00520317"/>
    <w:rsid w:val="00520E5A"/>
    <w:rsid w:val="0052111D"/>
    <w:rsid w:val="0052261F"/>
    <w:rsid w:val="00522D8E"/>
    <w:rsid w:val="00523279"/>
    <w:rsid w:val="00527384"/>
    <w:rsid w:val="0053124A"/>
    <w:rsid w:val="00533F36"/>
    <w:rsid w:val="00535FD3"/>
    <w:rsid w:val="00536EC8"/>
    <w:rsid w:val="00540847"/>
    <w:rsid w:val="00544381"/>
    <w:rsid w:val="00546207"/>
    <w:rsid w:val="005511EF"/>
    <w:rsid w:val="00553163"/>
    <w:rsid w:val="00557A5A"/>
    <w:rsid w:val="00561D05"/>
    <w:rsid w:val="0056285C"/>
    <w:rsid w:val="00567C03"/>
    <w:rsid w:val="00572A33"/>
    <w:rsid w:val="005760A9"/>
    <w:rsid w:val="00585D09"/>
    <w:rsid w:val="0058653A"/>
    <w:rsid w:val="00586755"/>
    <w:rsid w:val="005919DC"/>
    <w:rsid w:val="0059432A"/>
    <w:rsid w:val="00594464"/>
    <w:rsid w:val="005969BD"/>
    <w:rsid w:val="005A100D"/>
    <w:rsid w:val="005A1C2D"/>
    <w:rsid w:val="005A2D56"/>
    <w:rsid w:val="005A35F9"/>
    <w:rsid w:val="005A4C88"/>
    <w:rsid w:val="005A7CF2"/>
    <w:rsid w:val="005A7FF4"/>
    <w:rsid w:val="005B0097"/>
    <w:rsid w:val="005B6FF1"/>
    <w:rsid w:val="005B7680"/>
    <w:rsid w:val="005D0807"/>
    <w:rsid w:val="005E0A1A"/>
    <w:rsid w:val="005E1812"/>
    <w:rsid w:val="005F020D"/>
    <w:rsid w:val="005F19BF"/>
    <w:rsid w:val="005F2255"/>
    <w:rsid w:val="005F58F7"/>
    <w:rsid w:val="0060313D"/>
    <w:rsid w:val="00607248"/>
    <w:rsid w:val="006139C7"/>
    <w:rsid w:val="006205E6"/>
    <w:rsid w:val="00620F3C"/>
    <w:rsid w:val="0062200B"/>
    <w:rsid w:val="00622068"/>
    <w:rsid w:val="00622781"/>
    <w:rsid w:val="00623378"/>
    <w:rsid w:val="00626B02"/>
    <w:rsid w:val="00627B2D"/>
    <w:rsid w:val="00631F56"/>
    <w:rsid w:val="00632F92"/>
    <w:rsid w:val="006336FA"/>
    <w:rsid w:val="00634BEC"/>
    <w:rsid w:val="00640593"/>
    <w:rsid w:val="006408B7"/>
    <w:rsid w:val="00640BFF"/>
    <w:rsid w:val="00642E70"/>
    <w:rsid w:val="00644A54"/>
    <w:rsid w:val="00652659"/>
    <w:rsid w:val="006543CB"/>
    <w:rsid w:val="00654609"/>
    <w:rsid w:val="00655269"/>
    <w:rsid w:val="0066033D"/>
    <w:rsid w:val="00662036"/>
    <w:rsid w:val="006649CA"/>
    <w:rsid w:val="00665473"/>
    <w:rsid w:val="006716B2"/>
    <w:rsid w:val="00673FEB"/>
    <w:rsid w:val="006760E1"/>
    <w:rsid w:val="00676EE3"/>
    <w:rsid w:val="00680F49"/>
    <w:rsid w:val="00695457"/>
    <w:rsid w:val="0069621B"/>
    <w:rsid w:val="006A0768"/>
    <w:rsid w:val="006A25EC"/>
    <w:rsid w:val="006A73FD"/>
    <w:rsid w:val="006A784F"/>
    <w:rsid w:val="006B116E"/>
    <w:rsid w:val="006B13F6"/>
    <w:rsid w:val="006B4267"/>
    <w:rsid w:val="006B4A5C"/>
    <w:rsid w:val="006B51D9"/>
    <w:rsid w:val="006B547F"/>
    <w:rsid w:val="006B59E7"/>
    <w:rsid w:val="006C01FC"/>
    <w:rsid w:val="006C1932"/>
    <w:rsid w:val="006C2238"/>
    <w:rsid w:val="006C28E0"/>
    <w:rsid w:val="006C72B3"/>
    <w:rsid w:val="006D08BA"/>
    <w:rsid w:val="006D17AB"/>
    <w:rsid w:val="006E2738"/>
    <w:rsid w:val="006E2CB1"/>
    <w:rsid w:val="006E5CDA"/>
    <w:rsid w:val="006E62EA"/>
    <w:rsid w:val="006F043A"/>
    <w:rsid w:val="006F209E"/>
    <w:rsid w:val="006F2144"/>
    <w:rsid w:val="006F3811"/>
    <w:rsid w:val="006F6F43"/>
    <w:rsid w:val="006F7EDC"/>
    <w:rsid w:val="007009BC"/>
    <w:rsid w:val="0070166A"/>
    <w:rsid w:val="007031C3"/>
    <w:rsid w:val="007039E8"/>
    <w:rsid w:val="00703E74"/>
    <w:rsid w:val="00706330"/>
    <w:rsid w:val="00711818"/>
    <w:rsid w:val="0071728E"/>
    <w:rsid w:val="00717650"/>
    <w:rsid w:val="00721D11"/>
    <w:rsid w:val="00722CF7"/>
    <w:rsid w:val="00724E0F"/>
    <w:rsid w:val="00726A79"/>
    <w:rsid w:val="00726F0C"/>
    <w:rsid w:val="00727F94"/>
    <w:rsid w:val="007337EB"/>
    <w:rsid w:val="00735C6B"/>
    <w:rsid w:val="0074161E"/>
    <w:rsid w:val="00745D18"/>
    <w:rsid w:val="0074637D"/>
    <w:rsid w:val="0074686D"/>
    <w:rsid w:val="00746B6E"/>
    <w:rsid w:val="007502A2"/>
    <w:rsid w:val="007516BB"/>
    <w:rsid w:val="0075322C"/>
    <w:rsid w:val="00753E1C"/>
    <w:rsid w:val="0076773D"/>
    <w:rsid w:val="00771FC1"/>
    <w:rsid w:val="007737EF"/>
    <w:rsid w:val="00776530"/>
    <w:rsid w:val="00780BE5"/>
    <w:rsid w:val="00784D13"/>
    <w:rsid w:val="007854D7"/>
    <w:rsid w:val="00786D88"/>
    <w:rsid w:val="00791E8E"/>
    <w:rsid w:val="007973BC"/>
    <w:rsid w:val="007A0109"/>
    <w:rsid w:val="007A5995"/>
    <w:rsid w:val="007A5B4A"/>
    <w:rsid w:val="007A5BE3"/>
    <w:rsid w:val="007B1C6E"/>
    <w:rsid w:val="007B2500"/>
    <w:rsid w:val="007B7B9C"/>
    <w:rsid w:val="007C49D6"/>
    <w:rsid w:val="007C7550"/>
    <w:rsid w:val="007D53C6"/>
    <w:rsid w:val="007D58B5"/>
    <w:rsid w:val="007D61D6"/>
    <w:rsid w:val="007D7939"/>
    <w:rsid w:val="007E1B19"/>
    <w:rsid w:val="007E5AE8"/>
    <w:rsid w:val="007E5CF3"/>
    <w:rsid w:val="007E733F"/>
    <w:rsid w:val="007F06EF"/>
    <w:rsid w:val="007F18CB"/>
    <w:rsid w:val="007F1F0C"/>
    <w:rsid w:val="007F3623"/>
    <w:rsid w:val="007F5C29"/>
    <w:rsid w:val="007F7D87"/>
    <w:rsid w:val="008031D2"/>
    <w:rsid w:val="00804696"/>
    <w:rsid w:val="008210E3"/>
    <w:rsid w:val="00821762"/>
    <w:rsid w:val="00821D82"/>
    <w:rsid w:val="0082352C"/>
    <w:rsid w:val="00824242"/>
    <w:rsid w:val="00825516"/>
    <w:rsid w:val="00827311"/>
    <w:rsid w:val="0083015C"/>
    <w:rsid w:val="0083132E"/>
    <w:rsid w:val="008321A6"/>
    <w:rsid w:val="00832E95"/>
    <w:rsid w:val="00834BB4"/>
    <w:rsid w:val="00835187"/>
    <w:rsid w:val="0083606A"/>
    <w:rsid w:val="00840CA9"/>
    <w:rsid w:val="00844114"/>
    <w:rsid w:val="00850965"/>
    <w:rsid w:val="008510A9"/>
    <w:rsid w:val="0085233B"/>
    <w:rsid w:val="0085317E"/>
    <w:rsid w:val="00853292"/>
    <w:rsid w:val="008615F9"/>
    <w:rsid w:val="00864BC7"/>
    <w:rsid w:val="008678BF"/>
    <w:rsid w:val="00872151"/>
    <w:rsid w:val="00872A33"/>
    <w:rsid w:val="00873501"/>
    <w:rsid w:val="008744F8"/>
    <w:rsid w:val="00876326"/>
    <w:rsid w:val="00886129"/>
    <w:rsid w:val="00887F42"/>
    <w:rsid w:val="00893BB9"/>
    <w:rsid w:val="008945D9"/>
    <w:rsid w:val="00897370"/>
    <w:rsid w:val="00897B95"/>
    <w:rsid w:val="008A2264"/>
    <w:rsid w:val="008A3B4E"/>
    <w:rsid w:val="008A3F86"/>
    <w:rsid w:val="008A550B"/>
    <w:rsid w:val="008B775B"/>
    <w:rsid w:val="008C2FD8"/>
    <w:rsid w:val="008C3470"/>
    <w:rsid w:val="008C3FE6"/>
    <w:rsid w:val="008C5704"/>
    <w:rsid w:val="008D0BE9"/>
    <w:rsid w:val="008D1B18"/>
    <w:rsid w:val="008D1EEF"/>
    <w:rsid w:val="008D79D3"/>
    <w:rsid w:val="008E2424"/>
    <w:rsid w:val="008E6344"/>
    <w:rsid w:val="008F014A"/>
    <w:rsid w:val="008F2635"/>
    <w:rsid w:val="008F2BFB"/>
    <w:rsid w:val="00900758"/>
    <w:rsid w:val="0090126F"/>
    <w:rsid w:val="00904CC2"/>
    <w:rsid w:val="00905EAD"/>
    <w:rsid w:val="0090654D"/>
    <w:rsid w:val="009124EE"/>
    <w:rsid w:val="00914941"/>
    <w:rsid w:val="0091562F"/>
    <w:rsid w:val="00915D1A"/>
    <w:rsid w:val="00916B8E"/>
    <w:rsid w:val="0092338B"/>
    <w:rsid w:val="00924822"/>
    <w:rsid w:val="0092681F"/>
    <w:rsid w:val="009314F4"/>
    <w:rsid w:val="00932876"/>
    <w:rsid w:val="009416BF"/>
    <w:rsid w:val="00941D5F"/>
    <w:rsid w:val="00946ED9"/>
    <w:rsid w:val="009472C6"/>
    <w:rsid w:val="00957E47"/>
    <w:rsid w:val="009616DD"/>
    <w:rsid w:val="009620A0"/>
    <w:rsid w:val="009663AA"/>
    <w:rsid w:val="00970106"/>
    <w:rsid w:val="00973A5B"/>
    <w:rsid w:val="00973D55"/>
    <w:rsid w:val="00975C65"/>
    <w:rsid w:val="00975DB2"/>
    <w:rsid w:val="009769CA"/>
    <w:rsid w:val="0097713E"/>
    <w:rsid w:val="00982A8E"/>
    <w:rsid w:val="00984424"/>
    <w:rsid w:val="00985500"/>
    <w:rsid w:val="00987780"/>
    <w:rsid w:val="009907EC"/>
    <w:rsid w:val="009920F5"/>
    <w:rsid w:val="0099467E"/>
    <w:rsid w:val="0099734B"/>
    <w:rsid w:val="00997B3C"/>
    <w:rsid w:val="009A1B57"/>
    <w:rsid w:val="009A232E"/>
    <w:rsid w:val="009A5A89"/>
    <w:rsid w:val="009C26D3"/>
    <w:rsid w:val="009C3F07"/>
    <w:rsid w:val="009C5A41"/>
    <w:rsid w:val="009D0B0A"/>
    <w:rsid w:val="009D1F7A"/>
    <w:rsid w:val="009D2718"/>
    <w:rsid w:val="009D6D88"/>
    <w:rsid w:val="009D71C1"/>
    <w:rsid w:val="009E5C6D"/>
    <w:rsid w:val="009E7DDB"/>
    <w:rsid w:val="009F19E2"/>
    <w:rsid w:val="009F2CF0"/>
    <w:rsid w:val="009F7095"/>
    <w:rsid w:val="009F7D7F"/>
    <w:rsid w:val="00A01B83"/>
    <w:rsid w:val="00A034D4"/>
    <w:rsid w:val="00A04690"/>
    <w:rsid w:val="00A04F4C"/>
    <w:rsid w:val="00A10DCA"/>
    <w:rsid w:val="00A12592"/>
    <w:rsid w:val="00A151FA"/>
    <w:rsid w:val="00A2197A"/>
    <w:rsid w:val="00A226BC"/>
    <w:rsid w:val="00A24259"/>
    <w:rsid w:val="00A26737"/>
    <w:rsid w:val="00A2737F"/>
    <w:rsid w:val="00A31038"/>
    <w:rsid w:val="00A31E84"/>
    <w:rsid w:val="00A34473"/>
    <w:rsid w:val="00A40DD3"/>
    <w:rsid w:val="00A47635"/>
    <w:rsid w:val="00A50B93"/>
    <w:rsid w:val="00A529C8"/>
    <w:rsid w:val="00A54910"/>
    <w:rsid w:val="00A55DE6"/>
    <w:rsid w:val="00A610B2"/>
    <w:rsid w:val="00A61ED8"/>
    <w:rsid w:val="00A66471"/>
    <w:rsid w:val="00A70B95"/>
    <w:rsid w:val="00A77455"/>
    <w:rsid w:val="00A80A82"/>
    <w:rsid w:val="00A8311B"/>
    <w:rsid w:val="00A85C8E"/>
    <w:rsid w:val="00A9135B"/>
    <w:rsid w:val="00A92AF8"/>
    <w:rsid w:val="00A92B8E"/>
    <w:rsid w:val="00A93561"/>
    <w:rsid w:val="00A976C1"/>
    <w:rsid w:val="00A97D7F"/>
    <w:rsid w:val="00AA273F"/>
    <w:rsid w:val="00AA37B9"/>
    <w:rsid w:val="00AA43B9"/>
    <w:rsid w:val="00AA4FC5"/>
    <w:rsid w:val="00AB05E0"/>
    <w:rsid w:val="00AB5675"/>
    <w:rsid w:val="00AB6E77"/>
    <w:rsid w:val="00AC45B8"/>
    <w:rsid w:val="00AD2DCF"/>
    <w:rsid w:val="00AD769A"/>
    <w:rsid w:val="00AD7CE5"/>
    <w:rsid w:val="00AE066C"/>
    <w:rsid w:val="00AE3D63"/>
    <w:rsid w:val="00AE461E"/>
    <w:rsid w:val="00AE6DA2"/>
    <w:rsid w:val="00AF0A03"/>
    <w:rsid w:val="00AF37F2"/>
    <w:rsid w:val="00AF7472"/>
    <w:rsid w:val="00B009AF"/>
    <w:rsid w:val="00B01F08"/>
    <w:rsid w:val="00B028A5"/>
    <w:rsid w:val="00B0335B"/>
    <w:rsid w:val="00B054E3"/>
    <w:rsid w:val="00B06FBE"/>
    <w:rsid w:val="00B10643"/>
    <w:rsid w:val="00B111EF"/>
    <w:rsid w:val="00B131A7"/>
    <w:rsid w:val="00B14511"/>
    <w:rsid w:val="00B1679A"/>
    <w:rsid w:val="00B16E8F"/>
    <w:rsid w:val="00B2567C"/>
    <w:rsid w:val="00B267DD"/>
    <w:rsid w:val="00B27494"/>
    <w:rsid w:val="00B30401"/>
    <w:rsid w:val="00B31FDC"/>
    <w:rsid w:val="00B336E8"/>
    <w:rsid w:val="00B34A09"/>
    <w:rsid w:val="00B376E5"/>
    <w:rsid w:val="00B42D9E"/>
    <w:rsid w:val="00B44E97"/>
    <w:rsid w:val="00B473CF"/>
    <w:rsid w:val="00B521EE"/>
    <w:rsid w:val="00B5678B"/>
    <w:rsid w:val="00B64781"/>
    <w:rsid w:val="00B6637D"/>
    <w:rsid w:val="00B71B2F"/>
    <w:rsid w:val="00B763BB"/>
    <w:rsid w:val="00B804C0"/>
    <w:rsid w:val="00B8155E"/>
    <w:rsid w:val="00B8239C"/>
    <w:rsid w:val="00B82663"/>
    <w:rsid w:val="00B826E2"/>
    <w:rsid w:val="00B82E4C"/>
    <w:rsid w:val="00B82F8F"/>
    <w:rsid w:val="00B84D3E"/>
    <w:rsid w:val="00B937D8"/>
    <w:rsid w:val="00BA3096"/>
    <w:rsid w:val="00BA5100"/>
    <w:rsid w:val="00BB1BA7"/>
    <w:rsid w:val="00BB330F"/>
    <w:rsid w:val="00BB76D0"/>
    <w:rsid w:val="00BC124D"/>
    <w:rsid w:val="00BC363C"/>
    <w:rsid w:val="00BC37CF"/>
    <w:rsid w:val="00BC474F"/>
    <w:rsid w:val="00BC5504"/>
    <w:rsid w:val="00BD07E3"/>
    <w:rsid w:val="00BD21FC"/>
    <w:rsid w:val="00BD448A"/>
    <w:rsid w:val="00BD5B2F"/>
    <w:rsid w:val="00BD6E6E"/>
    <w:rsid w:val="00BE0E35"/>
    <w:rsid w:val="00BE2860"/>
    <w:rsid w:val="00BE36A9"/>
    <w:rsid w:val="00BE4EF8"/>
    <w:rsid w:val="00BE6C28"/>
    <w:rsid w:val="00BF11C1"/>
    <w:rsid w:val="00C014E1"/>
    <w:rsid w:val="00C05104"/>
    <w:rsid w:val="00C106CD"/>
    <w:rsid w:val="00C10A4C"/>
    <w:rsid w:val="00C144B4"/>
    <w:rsid w:val="00C1795F"/>
    <w:rsid w:val="00C223B7"/>
    <w:rsid w:val="00C24248"/>
    <w:rsid w:val="00C24C8F"/>
    <w:rsid w:val="00C30F57"/>
    <w:rsid w:val="00C32E73"/>
    <w:rsid w:val="00C33FF9"/>
    <w:rsid w:val="00C34E76"/>
    <w:rsid w:val="00C36AE5"/>
    <w:rsid w:val="00C36BAF"/>
    <w:rsid w:val="00C37078"/>
    <w:rsid w:val="00C42269"/>
    <w:rsid w:val="00C4449C"/>
    <w:rsid w:val="00C50437"/>
    <w:rsid w:val="00C515EA"/>
    <w:rsid w:val="00C51BA7"/>
    <w:rsid w:val="00C51BCD"/>
    <w:rsid w:val="00C57529"/>
    <w:rsid w:val="00C62C24"/>
    <w:rsid w:val="00C62E1A"/>
    <w:rsid w:val="00C635B6"/>
    <w:rsid w:val="00C637A4"/>
    <w:rsid w:val="00C71C2F"/>
    <w:rsid w:val="00C7353B"/>
    <w:rsid w:val="00C74748"/>
    <w:rsid w:val="00C75931"/>
    <w:rsid w:val="00C76355"/>
    <w:rsid w:val="00C814F6"/>
    <w:rsid w:val="00C92C84"/>
    <w:rsid w:val="00C93D15"/>
    <w:rsid w:val="00C9665B"/>
    <w:rsid w:val="00C96CD1"/>
    <w:rsid w:val="00CA12CB"/>
    <w:rsid w:val="00CA2F86"/>
    <w:rsid w:val="00CA30C1"/>
    <w:rsid w:val="00CA4544"/>
    <w:rsid w:val="00CB0E09"/>
    <w:rsid w:val="00CB2EC2"/>
    <w:rsid w:val="00CB5163"/>
    <w:rsid w:val="00CB5E3A"/>
    <w:rsid w:val="00CB6FCA"/>
    <w:rsid w:val="00CC3BCD"/>
    <w:rsid w:val="00CC5DBA"/>
    <w:rsid w:val="00CD5F3D"/>
    <w:rsid w:val="00CD608F"/>
    <w:rsid w:val="00CE005B"/>
    <w:rsid w:val="00CE103A"/>
    <w:rsid w:val="00CE3111"/>
    <w:rsid w:val="00CE3E01"/>
    <w:rsid w:val="00CF0D8A"/>
    <w:rsid w:val="00CF4881"/>
    <w:rsid w:val="00D0214E"/>
    <w:rsid w:val="00D0361A"/>
    <w:rsid w:val="00D07C87"/>
    <w:rsid w:val="00D11402"/>
    <w:rsid w:val="00D13B43"/>
    <w:rsid w:val="00D16AE9"/>
    <w:rsid w:val="00D20474"/>
    <w:rsid w:val="00D23AFF"/>
    <w:rsid w:val="00D30ADD"/>
    <w:rsid w:val="00D3149B"/>
    <w:rsid w:val="00D3331C"/>
    <w:rsid w:val="00D34F3F"/>
    <w:rsid w:val="00D40166"/>
    <w:rsid w:val="00D403D5"/>
    <w:rsid w:val="00D405CC"/>
    <w:rsid w:val="00D420CD"/>
    <w:rsid w:val="00D420D9"/>
    <w:rsid w:val="00D43A0D"/>
    <w:rsid w:val="00D46867"/>
    <w:rsid w:val="00D479C6"/>
    <w:rsid w:val="00D47CCE"/>
    <w:rsid w:val="00D505B7"/>
    <w:rsid w:val="00D51C6F"/>
    <w:rsid w:val="00D526F3"/>
    <w:rsid w:val="00D6026C"/>
    <w:rsid w:val="00D63E5D"/>
    <w:rsid w:val="00D6528C"/>
    <w:rsid w:val="00D6709F"/>
    <w:rsid w:val="00D6753A"/>
    <w:rsid w:val="00D72AED"/>
    <w:rsid w:val="00D72DA5"/>
    <w:rsid w:val="00D74503"/>
    <w:rsid w:val="00D7467C"/>
    <w:rsid w:val="00D74B97"/>
    <w:rsid w:val="00D773C7"/>
    <w:rsid w:val="00D84BB5"/>
    <w:rsid w:val="00D85567"/>
    <w:rsid w:val="00D87695"/>
    <w:rsid w:val="00D90566"/>
    <w:rsid w:val="00D91D6E"/>
    <w:rsid w:val="00D947E2"/>
    <w:rsid w:val="00D94A37"/>
    <w:rsid w:val="00D96CD9"/>
    <w:rsid w:val="00DA0BCB"/>
    <w:rsid w:val="00DA2034"/>
    <w:rsid w:val="00DA2F0F"/>
    <w:rsid w:val="00DA587C"/>
    <w:rsid w:val="00DA6D3A"/>
    <w:rsid w:val="00DB07B2"/>
    <w:rsid w:val="00DB2CE8"/>
    <w:rsid w:val="00DB69FD"/>
    <w:rsid w:val="00DB70D1"/>
    <w:rsid w:val="00DC3673"/>
    <w:rsid w:val="00DC733E"/>
    <w:rsid w:val="00DD6E30"/>
    <w:rsid w:val="00DD7C92"/>
    <w:rsid w:val="00DE1A26"/>
    <w:rsid w:val="00DE1BB3"/>
    <w:rsid w:val="00DE4074"/>
    <w:rsid w:val="00DE63BF"/>
    <w:rsid w:val="00DE6B3A"/>
    <w:rsid w:val="00DE6DB1"/>
    <w:rsid w:val="00DF0C59"/>
    <w:rsid w:val="00DF1C81"/>
    <w:rsid w:val="00DF4D53"/>
    <w:rsid w:val="00DF57BE"/>
    <w:rsid w:val="00E02727"/>
    <w:rsid w:val="00E05855"/>
    <w:rsid w:val="00E058A3"/>
    <w:rsid w:val="00E05F58"/>
    <w:rsid w:val="00E06500"/>
    <w:rsid w:val="00E07088"/>
    <w:rsid w:val="00E131A2"/>
    <w:rsid w:val="00E133AE"/>
    <w:rsid w:val="00E13B0E"/>
    <w:rsid w:val="00E15A4D"/>
    <w:rsid w:val="00E24A18"/>
    <w:rsid w:val="00E24CFB"/>
    <w:rsid w:val="00E25157"/>
    <w:rsid w:val="00E30C2F"/>
    <w:rsid w:val="00E31E62"/>
    <w:rsid w:val="00E3570A"/>
    <w:rsid w:val="00E36A81"/>
    <w:rsid w:val="00E42295"/>
    <w:rsid w:val="00E42956"/>
    <w:rsid w:val="00E43C86"/>
    <w:rsid w:val="00E46DAB"/>
    <w:rsid w:val="00E47E0B"/>
    <w:rsid w:val="00E5055E"/>
    <w:rsid w:val="00E506EB"/>
    <w:rsid w:val="00E50739"/>
    <w:rsid w:val="00E51126"/>
    <w:rsid w:val="00E51FF3"/>
    <w:rsid w:val="00E57060"/>
    <w:rsid w:val="00E6005C"/>
    <w:rsid w:val="00E65916"/>
    <w:rsid w:val="00E67D85"/>
    <w:rsid w:val="00E71061"/>
    <w:rsid w:val="00E7440D"/>
    <w:rsid w:val="00E766DC"/>
    <w:rsid w:val="00E77E92"/>
    <w:rsid w:val="00E84AF7"/>
    <w:rsid w:val="00E87138"/>
    <w:rsid w:val="00E87616"/>
    <w:rsid w:val="00E96B90"/>
    <w:rsid w:val="00EA363C"/>
    <w:rsid w:val="00EA3C74"/>
    <w:rsid w:val="00EA4594"/>
    <w:rsid w:val="00EA5C16"/>
    <w:rsid w:val="00EB00F9"/>
    <w:rsid w:val="00EB0878"/>
    <w:rsid w:val="00EB5AA4"/>
    <w:rsid w:val="00EB5D84"/>
    <w:rsid w:val="00EB6FD2"/>
    <w:rsid w:val="00EC1E89"/>
    <w:rsid w:val="00EC364B"/>
    <w:rsid w:val="00EC37EC"/>
    <w:rsid w:val="00EC6C4B"/>
    <w:rsid w:val="00ED0A92"/>
    <w:rsid w:val="00ED246D"/>
    <w:rsid w:val="00ED4276"/>
    <w:rsid w:val="00ED4CD0"/>
    <w:rsid w:val="00ED53A8"/>
    <w:rsid w:val="00EE3931"/>
    <w:rsid w:val="00EE5A98"/>
    <w:rsid w:val="00EF000D"/>
    <w:rsid w:val="00EF0597"/>
    <w:rsid w:val="00EF06D9"/>
    <w:rsid w:val="00EF4CA7"/>
    <w:rsid w:val="00F049AC"/>
    <w:rsid w:val="00F052EA"/>
    <w:rsid w:val="00F05553"/>
    <w:rsid w:val="00F108C7"/>
    <w:rsid w:val="00F11331"/>
    <w:rsid w:val="00F12AFC"/>
    <w:rsid w:val="00F14113"/>
    <w:rsid w:val="00F156D9"/>
    <w:rsid w:val="00F163E2"/>
    <w:rsid w:val="00F2174C"/>
    <w:rsid w:val="00F25268"/>
    <w:rsid w:val="00F30FEC"/>
    <w:rsid w:val="00F32791"/>
    <w:rsid w:val="00F37CA9"/>
    <w:rsid w:val="00F4060A"/>
    <w:rsid w:val="00F421D9"/>
    <w:rsid w:val="00F42D39"/>
    <w:rsid w:val="00F477F1"/>
    <w:rsid w:val="00F540E6"/>
    <w:rsid w:val="00F545A3"/>
    <w:rsid w:val="00F558C9"/>
    <w:rsid w:val="00F573E2"/>
    <w:rsid w:val="00F6083A"/>
    <w:rsid w:val="00F61AD6"/>
    <w:rsid w:val="00F6580A"/>
    <w:rsid w:val="00F721A0"/>
    <w:rsid w:val="00F74A20"/>
    <w:rsid w:val="00F75D80"/>
    <w:rsid w:val="00F7667E"/>
    <w:rsid w:val="00F802CB"/>
    <w:rsid w:val="00F84089"/>
    <w:rsid w:val="00F873BF"/>
    <w:rsid w:val="00F87A87"/>
    <w:rsid w:val="00F91002"/>
    <w:rsid w:val="00F9335E"/>
    <w:rsid w:val="00F95149"/>
    <w:rsid w:val="00F953F8"/>
    <w:rsid w:val="00F95F24"/>
    <w:rsid w:val="00FA244A"/>
    <w:rsid w:val="00FA5BFB"/>
    <w:rsid w:val="00FB122F"/>
    <w:rsid w:val="00FB5706"/>
    <w:rsid w:val="00FB69E1"/>
    <w:rsid w:val="00FB6EE2"/>
    <w:rsid w:val="00FB79B2"/>
    <w:rsid w:val="00FB7B99"/>
    <w:rsid w:val="00FC0DDD"/>
    <w:rsid w:val="00FC592F"/>
    <w:rsid w:val="00FD420F"/>
    <w:rsid w:val="00FD4912"/>
    <w:rsid w:val="00FD6D83"/>
    <w:rsid w:val="00FE33A7"/>
    <w:rsid w:val="00FE6CC5"/>
    <w:rsid w:val="00FF1AA8"/>
    <w:rsid w:val="00FF284F"/>
    <w:rsid w:val="00FF5C29"/>
    <w:rsid w:val="00FF6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DE0779-2DC3-48A3-A511-846BD026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19AF"/>
    <w:rPr>
      <w:rFonts w:ascii="Arial" w:hAnsi="Arial"/>
      <w:sz w:val="24"/>
      <w:szCs w:val="24"/>
    </w:rPr>
  </w:style>
  <w:style w:type="paragraph" w:styleId="Nagwek1">
    <w:name w:val="heading 1"/>
    <w:basedOn w:val="Normalny"/>
    <w:next w:val="Normalny"/>
    <w:link w:val="Nagwek1Znak"/>
    <w:autoRedefine/>
    <w:uiPriority w:val="99"/>
    <w:qFormat/>
    <w:rsid w:val="00FB6EE2"/>
    <w:pPr>
      <w:shd w:val="clear" w:color="auto" w:fill="548DD4" w:themeFill="text2" w:themeFillTint="99"/>
      <w:spacing w:line="276" w:lineRule="auto"/>
      <w:ind w:left="567" w:hanging="567"/>
      <w:jc w:val="both"/>
      <w:outlineLvl w:val="0"/>
    </w:pPr>
    <w:rPr>
      <w:rFonts w:ascii="Calibri" w:eastAsia="Calibri" w:hAnsi="Calibri"/>
      <w:b/>
      <w:color w:val="FFFFFF" w:themeColor="background1"/>
      <w:sz w:val="32"/>
      <w:szCs w:val="28"/>
      <w:lang w:eastAsia="en-US"/>
    </w:rPr>
  </w:style>
  <w:style w:type="paragraph" w:styleId="Nagwek2">
    <w:name w:val="heading 2"/>
    <w:basedOn w:val="Normalny"/>
    <w:next w:val="Normalny"/>
    <w:link w:val="Nagwek2Znak"/>
    <w:autoRedefine/>
    <w:uiPriority w:val="99"/>
    <w:unhideWhenUsed/>
    <w:qFormat/>
    <w:rsid w:val="000A603A"/>
    <w:pPr>
      <w:shd w:val="clear" w:color="auto" w:fill="8DB3E2" w:themeFill="text2" w:themeFillTint="66"/>
      <w:spacing w:line="276" w:lineRule="auto"/>
      <w:ind w:left="567" w:hanging="567"/>
      <w:jc w:val="both"/>
      <w:outlineLvl w:val="1"/>
    </w:pPr>
    <w:rPr>
      <w:rFonts w:asciiTheme="minorHAnsi" w:eastAsiaTheme="majorEastAsia" w:hAnsiTheme="minorHAnsi"/>
      <w:b/>
      <w:bCs/>
      <w:iCs/>
      <w:color w:val="FFFFFF" w:themeColor="background1"/>
      <w:lang w:eastAsia="en-US"/>
    </w:rPr>
  </w:style>
  <w:style w:type="paragraph" w:styleId="Nagwek3">
    <w:name w:val="heading 3"/>
    <w:basedOn w:val="Normalny"/>
    <w:next w:val="Normalny"/>
    <w:link w:val="Nagwek3Znak"/>
    <w:autoRedefine/>
    <w:uiPriority w:val="99"/>
    <w:unhideWhenUsed/>
    <w:qFormat/>
    <w:rsid w:val="000A603A"/>
    <w:pPr>
      <w:keepNext/>
      <w:keepLines/>
      <w:spacing w:after="200" w:line="276" w:lineRule="auto"/>
      <w:jc w:val="both"/>
      <w:outlineLvl w:val="2"/>
    </w:pPr>
    <w:rPr>
      <w:rFonts w:asciiTheme="minorHAnsi" w:hAnsiTheme="minorHAnsi" w:cs="Arial"/>
      <w:b/>
      <w:bCs/>
      <w:sz w:val="22"/>
      <w:szCs w:val="22"/>
    </w:rPr>
  </w:style>
  <w:style w:type="paragraph" w:styleId="Nagwek4">
    <w:name w:val="heading 4"/>
    <w:basedOn w:val="Normalny"/>
    <w:next w:val="Normalny"/>
    <w:link w:val="Nagwek4Znak"/>
    <w:autoRedefine/>
    <w:uiPriority w:val="99"/>
    <w:unhideWhenUsed/>
    <w:qFormat/>
    <w:rsid w:val="000A603A"/>
    <w:pPr>
      <w:keepNext/>
      <w:keepLines/>
      <w:spacing w:before="240" w:after="240" w:line="276" w:lineRule="auto"/>
      <w:jc w:val="both"/>
      <w:outlineLvl w:val="3"/>
    </w:pPr>
    <w:rPr>
      <w:rFonts w:asciiTheme="minorHAnsi" w:eastAsia="MS Mincho" w:hAnsiTheme="minorHAnsi" w:cstheme="majorBidi"/>
      <w:b/>
      <w:bCs/>
      <w:i/>
      <w:iCs/>
      <w:sz w:val="22"/>
      <w:szCs w:val="22"/>
    </w:rPr>
  </w:style>
  <w:style w:type="paragraph" w:styleId="Nagwek5">
    <w:name w:val="heading 5"/>
    <w:basedOn w:val="Normalny"/>
    <w:next w:val="Normalny"/>
    <w:link w:val="Nagwek5Znak"/>
    <w:autoRedefine/>
    <w:uiPriority w:val="99"/>
    <w:unhideWhenUsed/>
    <w:qFormat/>
    <w:rsid w:val="000A603A"/>
    <w:pPr>
      <w:keepNext/>
      <w:keepLines/>
      <w:spacing w:after="200" w:line="276" w:lineRule="auto"/>
      <w:outlineLvl w:val="4"/>
    </w:pPr>
    <w:rPr>
      <w:rFonts w:asciiTheme="minorHAnsi" w:hAnsiTheme="minorHAnsi" w:cstheme="majorBidi"/>
      <w:b/>
      <w:sz w:val="22"/>
      <w:szCs w:val="22"/>
      <w:u w:val="single"/>
      <w:lang w:eastAsia="en-US"/>
    </w:rPr>
  </w:style>
  <w:style w:type="paragraph" w:styleId="Nagwek6">
    <w:name w:val="heading 6"/>
    <w:basedOn w:val="Normalny"/>
    <w:next w:val="Normalny"/>
    <w:link w:val="Nagwek6Znak"/>
    <w:uiPriority w:val="99"/>
    <w:unhideWhenUsed/>
    <w:qFormat/>
    <w:rsid w:val="000A603A"/>
    <w:pPr>
      <w:keepNext/>
      <w:keepLines/>
      <w:spacing w:before="200" w:after="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gwek7">
    <w:name w:val="heading 7"/>
    <w:basedOn w:val="Normalny"/>
    <w:next w:val="Normalny"/>
    <w:link w:val="Nagwek7Znak"/>
    <w:uiPriority w:val="99"/>
    <w:unhideWhenUsed/>
    <w:qFormat/>
    <w:rsid w:val="000A603A"/>
    <w:pPr>
      <w:keepNext/>
      <w:keepLines/>
      <w:spacing w:before="200" w:after="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gwek8">
    <w:name w:val="heading 8"/>
    <w:basedOn w:val="Normalny"/>
    <w:next w:val="Normalny"/>
    <w:link w:val="Nagwek8Znak"/>
    <w:uiPriority w:val="99"/>
    <w:unhideWhenUsed/>
    <w:qFormat/>
    <w:rsid w:val="000A603A"/>
    <w:pPr>
      <w:keepNext/>
      <w:keepLines/>
      <w:spacing w:before="200" w:after="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iPriority w:val="99"/>
    <w:unhideWhenUsed/>
    <w:qFormat/>
    <w:rsid w:val="000A603A"/>
    <w:pPr>
      <w:keepNext/>
      <w:keepLines/>
      <w:spacing w:before="200" w:after="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uiPriority w:val="99"/>
    <w:rsid w:val="00FB6EE2"/>
    <w:rPr>
      <w:rFonts w:ascii="Calibri" w:eastAsia="Calibri" w:hAnsi="Calibri"/>
      <w:b/>
      <w:color w:val="FFFFFF" w:themeColor="background1"/>
      <w:sz w:val="32"/>
      <w:szCs w:val="28"/>
      <w:shd w:val="clear" w:color="auto" w:fill="548DD4" w:themeFill="text2" w:themeFillTint="99"/>
      <w:lang w:eastAsia="en-US"/>
    </w:rPr>
  </w:style>
  <w:style w:type="character" w:customStyle="1" w:styleId="Nagwek2Znak">
    <w:name w:val="Nagłówek 2 Znak"/>
    <w:basedOn w:val="Domylnaczcionkaakapitu"/>
    <w:link w:val="Nagwek2"/>
    <w:uiPriority w:val="99"/>
    <w:rsid w:val="000A603A"/>
    <w:rPr>
      <w:rFonts w:asciiTheme="minorHAnsi" w:eastAsiaTheme="majorEastAsia" w:hAnsiTheme="minorHAnsi"/>
      <w:b/>
      <w:bCs/>
      <w:iCs/>
      <w:color w:val="FFFFFF" w:themeColor="background1"/>
      <w:sz w:val="24"/>
      <w:szCs w:val="24"/>
      <w:shd w:val="clear" w:color="auto" w:fill="8DB3E2" w:themeFill="text2" w:themeFillTint="66"/>
      <w:lang w:eastAsia="en-US"/>
    </w:rPr>
  </w:style>
  <w:style w:type="character" w:customStyle="1" w:styleId="Nagwek3Znak">
    <w:name w:val="Nagłówek 3 Znak"/>
    <w:basedOn w:val="Domylnaczcionkaakapitu"/>
    <w:link w:val="Nagwek3"/>
    <w:uiPriority w:val="99"/>
    <w:rsid w:val="000A603A"/>
    <w:rPr>
      <w:rFonts w:asciiTheme="minorHAnsi" w:hAnsiTheme="minorHAnsi" w:cs="Arial"/>
      <w:b/>
      <w:bCs/>
      <w:sz w:val="22"/>
      <w:szCs w:val="22"/>
    </w:rPr>
  </w:style>
  <w:style w:type="character" w:customStyle="1" w:styleId="Nagwek4Znak">
    <w:name w:val="Nagłówek 4 Znak"/>
    <w:basedOn w:val="Domylnaczcionkaakapitu"/>
    <w:link w:val="Nagwek4"/>
    <w:uiPriority w:val="99"/>
    <w:rsid w:val="000A603A"/>
    <w:rPr>
      <w:rFonts w:asciiTheme="minorHAnsi" w:eastAsia="MS Mincho" w:hAnsiTheme="minorHAnsi" w:cstheme="majorBidi"/>
      <w:b/>
      <w:bCs/>
      <w:i/>
      <w:iCs/>
      <w:sz w:val="22"/>
      <w:szCs w:val="22"/>
    </w:rPr>
  </w:style>
  <w:style w:type="character" w:customStyle="1" w:styleId="Nagwek5Znak">
    <w:name w:val="Nagłówek 5 Znak"/>
    <w:basedOn w:val="Domylnaczcionkaakapitu"/>
    <w:link w:val="Nagwek5"/>
    <w:uiPriority w:val="99"/>
    <w:rsid w:val="000A603A"/>
    <w:rPr>
      <w:rFonts w:asciiTheme="minorHAnsi" w:hAnsiTheme="minorHAnsi" w:cstheme="majorBidi"/>
      <w:b/>
      <w:sz w:val="22"/>
      <w:szCs w:val="22"/>
      <w:u w:val="single"/>
      <w:lang w:eastAsia="en-US"/>
    </w:rPr>
  </w:style>
  <w:style w:type="character" w:customStyle="1" w:styleId="Nagwek6Znak">
    <w:name w:val="Nagłówek 6 Znak"/>
    <w:basedOn w:val="Domylnaczcionkaakapitu"/>
    <w:link w:val="Nagwek6"/>
    <w:uiPriority w:val="99"/>
    <w:rsid w:val="000A603A"/>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uiPriority w:val="99"/>
    <w:rsid w:val="000A603A"/>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9"/>
    <w:rsid w:val="000A603A"/>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9"/>
    <w:rsid w:val="000A603A"/>
    <w:rPr>
      <w:rFonts w:asciiTheme="majorHAnsi" w:eastAsiaTheme="majorEastAsia" w:hAnsiTheme="majorHAnsi" w:cstheme="majorBidi"/>
      <w:i/>
      <w:iCs/>
      <w:color w:val="404040" w:themeColor="text1" w:themeTint="BF"/>
      <w:lang w:eastAsia="en-US"/>
    </w:rPr>
  </w:style>
  <w:style w:type="numbering" w:customStyle="1" w:styleId="Bezlisty1">
    <w:name w:val="Bez listy1"/>
    <w:next w:val="Bezlisty"/>
    <w:uiPriority w:val="99"/>
    <w:semiHidden/>
    <w:unhideWhenUsed/>
    <w:rsid w:val="000A603A"/>
  </w:style>
  <w:style w:type="paragraph" w:styleId="Akapitzlist">
    <w:name w:val="List Paragraph"/>
    <w:basedOn w:val="Normalny"/>
    <w:link w:val="AkapitzlistZnak"/>
    <w:uiPriority w:val="34"/>
    <w:qFormat/>
    <w:rsid w:val="000A603A"/>
    <w:pPr>
      <w:spacing w:after="200" w:line="276" w:lineRule="auto"/>
      <w:ind w:left="720"/>
      <w:contextualSpacing/>
    </w:pPr>
    <w:rPr>
      <w:rFonts w:ascii="Times New Roman" w:eastAsiaTheme="minorHAnsi" w:hAnsi="Times New Roman" w:cstheme="minorBidi"/>
      <w:sz w:val="22"/>
      <w:szCs w:val="22"/>
      <w:lang w:eastAsia="en-US"/>
    </w:rPr>
  </w:style>
  <w:style w:type="paragraph" w:styleId="Spistreci1">
    <w:name w:val="toc 1"/>
    <w:basedOn w:val="Normalny"/>
    <w:next w:val="Normalny"/>
    <w:autoRedefine/>
    <w:uiPriority w:val="39"/>
    <w:unhideWhenUsed/>
    <w:rsid w:val="00CA30C1"/>
    <w:pPr>
      <w:tabs>
        <w:tab w:val="left" w:pos="440"/>
        <w:tab w:val="right" w:leader="dot" w:pos="9062"/>
      </w:tabs>
      <w:spacing w:line="276" w:lineRule="auto"/>
    </w:pPr>
    <w:rPr>
      <w:rFonts w:asciiTheme="majorHAnsi" w:eastAsiaTheme="minorHAnsi" w:hAnsiTheme="majorHAnsi" w:cstheme="minorBidi"/>
      <w:b/>
      <w:bCs/>
      <w:caps/>
      <w:lang w:eastAsia="en-US"/>
    </w:rPr>
  </w:style>
  <w:style w:type="paragraph" w:styleId="Spistreci2">
    <w:name w:val="toc 2"/>
    <w:basedOn w:val="Normalny"/>
    <w:next w:val="Normalny"/>
    <w:autoRedefine/>
    <w:uiPriority w:val="39"/>
    <w:unhideWhenUsed/>
    <w:rsid w:val="001B7DF8"/>
    <w:pPr>
      <w:tabs>
        <w:tab w:val="left" w:pos="660"/>
        <w:tab w:val="right" w:leader="dot" w:pos="9062"/>
      </w:tabs>
      <w:spacing w:line="276" w:lineRule="auto"/>
      <w:ind w:left="709" w:hanging="425"/>
    </w:pPr>
    <w:rPr>
      <w:rFonts w:asciiTheme="minorHAnsi" w:eastAsiaTheme="minorHAnsi" w:hAnsiTheme="minorHAnsi" w:cstheme="minorBidi"/>
      <w:b/>
      <w:bCs/>
      <w:sz w:val="20"/>
      <w:szCs w:val="20"/>
      <w:lang w:eastAsia="en-US"/>
    </w:rPr>
  </w:style>
  <w:style w:type="character" w:styleId="Hipercze">
    <w:name w:val="Hyperlink"/>
    <w:basedOn w:val="Domylnaczcionkaakapitu"/>
    <w:uiPriority w:val="99"/>
    <w:unhideWhenUsed/>
    <w:rsid w:val="000A603A"/>
    <w:rPr>
      <w:color w:val="0000FF" w:themeColor="hyperlink"/>
      <w:u w:val="single"/>
    </w:rPr>
  </w:style>
  <w:style w:type="paragraph" w:styleId="Spistreci3">
    <w:name w:val="toc 3"/>
    <w:basedOn w:val="Normalny"/>
    <w:next w:val="Normalny"/>
    <w:autoRedefine/>
    <w:uiPriority w:val="39"/>
    <w:unhideWhenUsed/>
    <w:rsid w:val="000A603A"/>
    <w:pPr>
      <w:spacing w:after="200" w:line="276" w:lineRule="auto"/>
      <w:ind w:left="220"/>
    </w:pPr>
    <w:rPr>
      <w:rFonts w:asciiTheme="minorHAnsi" w:eastAsiaTheme="minorHAnsi" w:hAnsiTheme="minorHAnsi" w:cstheme="minorBidi"/>
      <w:sz w:val="20"/>
      <w:szCs w:val="20"/>
      <w:lang w:eastAsia="en-US"/>
    </w:rPr>
  </w:style>
  <w:style w:type="paragraph" w:customStyle="1" w:styleId="Nagwek-Sekcja">
    <w:name w:val="Nagłówek - Sekcja"/>
    <w:basedOn w:val="Nagwek1"/>
    <w:next w:val="Normalny"/>
    <w:qFormat/>
    <w:rsid w:val="000A603A"/>
    <w:pPr>
      <w:ind w:left="0" w:firstLine="0"/>
    </w:pPr>
  </w:style>
  <w:style w:type="paragraph" w:styleId="Tekstdymka">
    <w:name w:val="Balloon Text"/>
    <w:basedOn w:val="Normalny"/>
    <w:link w:val="TekstdymkaZnak"/>
    <w:unhideWhenUsed/>
    <w:rsid w:val="000A603A"/>
    <w:pPr>
      <w:spacing w:after="20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rsid w:val="000A603A"/>
    <w:rPr>
      <w:rFonts w:ascii="Tahoma" w:eastAsiaTheme="minorHAnsi" w:hAnsi="Tahoma" w:cs="Tahoma"/>
      <w:sz w:val="16"/>
      <w:szCs w:val="16"/>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0A603A"/>
    <w:pPr>
      <w:spacing w:after="200"/>
    </w:pPr>
    <w:rPr>
      <w:rFonts w:ascii="Times New Roman" w:eastAsiaTheme="minorHAnsi" w:hAnsi="Times New Roman" w:cstheme="minorBidi"/>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0A603A"/>
    <w:rPr>
      <w:rFonts w:eastAsiaTheme="minorHAnsi" w:cstheme="minorBid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0A603A"/>
    <w:rPr>
      <w:vertAlign w:val="superscript"/>
    </w:rPr>
  </w:style>
  <w:style w:type="paragraph" w:styleId="NormalnyWeb">
    <w:name w:val="Normal (Web)"/>
    <w:basedOn w:val="Normalny"/>
    <w:unhideWhenUsed/>
    <w:rsid w:val="000A603A"/>
    <w:pPr>
      <w:spacing w:after="200" w:line="276" w:lineRule="auto"/>
    </w:pPr>
    <w:rPr>
      <w:rFonts w:ascii="Times New Roman" w:eastAsiaTheme="minorHAnsi" w:hAnsi="Times New Roman"/>
      <w:lang w:eastAsia="en-US"/>
    </w:rPr>
  </w:style>
  <w:style w:type="character" w:styleId="UyteHipercze">
    <w:name w:val="FollowedHyperlink"/>
    <w:basedOn w:val="Domylnaczcionkaakapitu"/>
    <w:uiPriority w:val="99"/>
    <w:unhideWhenUsed/>
    <w:rsid w:val="000A603A"/>
    <w:rPr>
      <w:color w:val="800080" w:themeColor="followedHyperlink"/>
      <w:u w:val="single"/>
    </w:rPr>
  </w:style>
  <w:style w:type="paragraph" w:styleId="Tekstprzypisukocowego">
    <w:name w:val="endnote text"/>
    <w:basedOn w:val="Normalny"/>
    <w:link w:val="TekstprzypisukocowegoZnak"/>
    <w:uiPriority w:val="99"/>
    <w:unhideWhenUsed/>
    <w:rsid w:val="000A603A"/>
    <w:pPr>
      <w:spacing w:after="200"/>
    </w:pPr>
    <w:rPr>
      <w:rFonts w:ascii="Times New Roman" w:eastAsiaTheme="minorHAnsi" w:hAnsi="Times New Roman" w:cstheme="minorBidi"/>
      <w:sz w:val="20"/>
      <w:szCs w:val="20"/>
      <w:lang w:eastAsia="en-US"/>
    </w:rPr>
  </w:style>
  <w:style w:type="character" w:customStyle="1" w:styleId="TekstprzypisukocowegoZnak">
    <w:name w:val="Tekst przypisu końcowego Znak"/>
    <w:basedOn w:val="Domylnaczcionkaakapitu"/>
    <w:link w:val="Tekstprzypisukocowego"/>
    <w:uiPriority w:val="99"/>
    <w:rsid w:val="000A603A"/>
    <w:rPr>
      <w:rFonts w:eastAsiaTheme="minorHAnsi" w:cstheme="minorBidi"/>
      <w:lang w:eastAsia="en-US"/>
    </w:rPr>
  </w:style>
  <w:style w:type="character" w:styleId="Odwoanieprzypisukocowego">
    <w:name w:val="endnote reference"/>
    <w:basedOn w:val="Domylnaczcionkaakapitu"/>
    <w:uiPriority w:val="99"/>
    <w:unhideWhenUsed/>
    <w:rsid w:val="000A603A"/>
    <w:rPr>
      <w:vertAlign w:val="superscript"/>
    </w:rPr>
  </w:style>
  <w:style w:type="character" w:customStyle="1" w:styleId="NagwekZnak">
    <w:name w:val="Nagłówek Znak"/>
    <w:basedOn w:val="Domylnaczcionkaakapitu"/>
    <w:link w:val="Nagwek"/>
    <w:uiPriority w:val="99"/>
    <w:rsid w:val="000A603A"/>
    <w:rPr>
      <w:rFonts w:ascii="Arial" w:hAnsi="Arial"/>
      <w:sz w:val="24"/>
      <w:szCs w:val="24"/>
    </w:rPr>
  </w:style>
  <w:style w:type="character" w:customStyle="1" w:styleId="StopkaZnak">
    <w:name w:val="Stopka Znak"/>
    <w:basedOn w:val="Domylnaczcionkaakapitu"/>
    <w:link w:val="Stopka"/>
    <w:uiPriority w:val="99"/>
    <w:rsid w:val="000A603A"/>
    <w:rPr>
      <w:rFonts w:ascii="Arial" w:hAnsi="Arial"/>
      <w:sz w:val="24"/>
      <w:szCs w:val="24"/>
    </w:rPr>
  </w:style>
  <w:style w:type="paragraph" w:styleId="Tekstkomentarza">
    <w:name w:val="annotation text"/>
    <w:basedOn w:val="Normalny"/>
    <w:link w:val="TekstkomentarzaZnak"/>
    <w:uiPriority w:val="99"/>
    <w:unhideWhenUsed/>
    <w:rsid w:val="000A603A"/>
    <w:pPr>
      <w:spacing w:after="200"/>
    </w:pPr>
    <w:rPr>
      <w:rFonts w:ascii="Times New Roman" w:eastAsia="MS Mincho" w:hAnsi="Times New Roman"/>
      <w:sz w:val="20"/>
      <w:szCs w:val="20"/>
      <w:lang w:eastAsia="ja-JP"/>
    </w:rPr>
  </w:style>
  <w:style w:type="character" w:customStyle="1" w:styleId="TekstkomentarzaZnak">
    <w:name w:val="Tekst komentarza Znak"/>
    <w:basedOn w:val="Domylnaczcionkaakapitu"/>
    <w:link w:val="Tekstkomentarza"/>
    <w:uiPriority w:val="99"/>
    <w:rsid w:val="000A603A"/>
    <w:rPr>
      <w:rFonts w:eastAsia="MS Mincho"/>
      <w:lang w:eastAsia="ja-JP"/>
    </w:rPr>
  </w:style>
  <w:style w:type="character" w:styleId="Odwoaniedokomentarza">
    <w:name w:val="annotation reference"/>
    <w:uiPriority w:val="99"/>
    <w:unhideWhenUsed/>
    <w:rsid w:val="000A603A"/>
    <w:rPr>
      <w:sz w:val="16"/>
      <w:szCs w:val="16"/>
    </w:rPr>
  </w:style>
  <w:style w:type="table" w:styleId="Tabela-Siatka">
    <w:name w:val="Table Grid"/>
    <w:basedOn w:val="Standardowy"/>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A603A"/>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0A603A"/>
    <w:rPr>
      <w:rFonts w:eastAsiaTheme="minorHAnsi" w:cstheme="minorBidi"/>
      <w:sz w:val="22"/>
      <w:szCs w:val="22"/>
      <w:lang w:eastAsia="en-US"/>
    </w:rPr>
  </w:style>
  <w:style w:type="paragraph" w:styleId="Tytu">
    <w:name w:val="Title"/>
    <w:basedOn w:val="Normalny"/>
    <w:next w:val="Normalny"/>
    <w:link w:val="TytuZnak"/>
    <w:uiPriority w:val="10"/>
    <w:qFormat/>
    <w:rsid w:val="000A60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ytuZnak">
    <w:name w:val="Tytuł Znak"/>
    <w:basedOn w:val="Domylnaczcionkaakapitu"/>
    <w:link w:val="Tytu"/>
    <w:uiPriority w:val="10"/>
    <w:rsid w:val="000A603A"/>
    <w:rPr>
      <w:rFonts w:asciiTheme="majorHAnsi" w:eastAsiaTheme="majorEastAsia" w:hAnsiTheme="majorHAnsi" w:cstheme="majorBidi"/>
      <w:color w:val="17365D" w:themeColor="text2" w:themeShade="BF"/>
      <w:spacing w:val="5"/>
      <w:kern w:val="28"/>
      <w:sz w:val="52"/>
      <w:szCs w:val="52"/>
      <w:lang w:eastAsia="en-US"/>
    </w:rPr>
  </w:style>
  <w:style w:type="paragraph" w:styleId="Tekstpodstawowy2">
    <w:name w:val="Body Text 2"/>
    <w:basedOn w:val="Normalny"/>
    <w:link w:val="Tekstpodstawowy2Znak"/>
    <w:uiPriority w:val="99"/>
    <w:rsid w:val="000A603A"/>
    <w:pPr>
      <w:spacing w:after="120" w:line="360" w:lineRule="auto"/>
      <w:jc w:val="both"/>
    </w:pPr>
    <w:rPr>
      <w:rFonts w:ascii="Times New Roman" w:hAnsi="Times New Roman"/>
      <w:sz w:val="22"/>
      <w:szCs w:val="20"/>
    </w:rPr>
  </w:style>
  <w:style w:type="character" w:customStyle="1" w:styleId="Tekstpodstawowy2Znak">
    <w:name w:val="Tekst podstawowy 2 Znak"/>
    <w:basedOn w:val="Domylnaczcionkaakapitu"/>
    <w:link w:val="Tekstpodstawowy2"/>
    <w:uiPriority w:val="99"/>
    <w:rsid w:val="000A603A"/>
    <w:rPr>
      <w:sz w:val="22"/>
    </w:rPr>
  </w:style>
  <w:style w:type="paragraph" w:styleId="Tekstpodstawowy">
    <w:name w:val="Body Text"/>
    <w:basedOn w:val="Normalny"/>
    <w:link w:val="TekstpodstawowyZnak"/>
    <w:unhideWhenUsed/>
    <w:rsid w:val="000A603A"/>
    <w:pPr>
      <w:spacing w:after="120" w:line="276" w:lineRule="auto"/>
    </w:pPr>
    <w:rPr>
      <w:rFonts w:ascii="Times New Roman" w:eastAsiaTheme="minorHAnsi" w:hAnsi="Times New Roman" w:cstheme="minorBidi"/>
      <w:sz w:val="22"/>
      <w:szCs w:val="22"/>
      <w:lang w:eastAsia="en-US"/>
    </w:rPr>
  </w:style>
  <w:style w:type="character" w:customStyle="1" w:styleId="TekstpodstawowyZnak">
    <w:name w:val="Tekst podstawowy Znak"/>
    <w:basedOn w:val="Domylnaczcionkaakapitu"/>
    <w:link w:val="Tekstpodstawowy"/>
    <w:rsid w:val="000A603A"/>
    <w:rPr>
      <w:rFonts w:eastAsiaTheme="minorHAnsi" w:cstheme="minorBidi"/>
      <w:sz w:val="22"/>
      <w:szCs w:val="22"/>
      <w:lang w:eastAsia="en-US"/>
    </w:rPr>
  </w:style>
  <w:style w:type="paragraph" w:customStyle="1" w:styleId="ZnakZnak">
    <w:name w:val="Znak Znak"/>
    <w:basedOn w:val="Normalny"/>
    <w:rsid w:val="000A603A"/>
    <w:pPr>
      <w:spacing w:after="200" w:line="360" w:lineRule="auto"/>
      <w:jc w:val="both"/>
    </w:pPr>
    <w:rPr>
      <w:rFonts w:ascii="Verdana" w:hAnsi="Verdana"/>
      <w:sz w:val="20"/>
      <w:szCs w:val="20"/>
    </w:rPr>
  </w:style>
  <w:style w:type="paragraph" w:styleId="Tematkomentarza">
    <w:name w:val="annotation subject"/>
    <w:basedOn w:val="Tekstkomentarza"/>
    <w:next w:val="Tekstkomentarza"/>
    <w:link w:val="TematkomentarzaZnak"/>
    <w:unhideWhenUsed/>
    <w:rsid w:val="000A603A"/>
    <w:rPr>
      <w:rFonts w:eastAsiaTheme="minorHAnsi" w:cstheme="minorBidi"/>
      <w:b/>
      <w:bCs/>
      <w:lang w:eastAsia="en-US"/>
    </w:rPr>
  </w:style>
  <w:style w:type="character" w:customStyle="1" w:styleId="TematkomentarzaZnak">
    <w:name w:val="Temat komentarza Znak"/>
    <w:basedOn w:val="TekstkomentarzaZnak"/>
    <w:link w:val="Tematkomentarza"/>
    <w:rsid w:val="000A603A"/>
    <w:rPr>
      <w:rFonts w:eastAsiaTheme="minorHAnsi" w:cstheme="minorBidi"/>
      <w:b/>
      <w:bCs/>
      <w:lang w:eastAsia="en-US"/>
    </w:rPr>
  </w:style>
  <w:style w:type="paragraph" w:customStyle="1" w:styleId="Default">
    <w:name w:val="Default"/>
    <w:rsid w:val="000A603A"/>
    <w:pPr>
      <w:autoSpaceDE w:val="0"/>
      <w:autoSpaceDN w:val="0"/>
      <w:adjustRightInd w:val="0"/>
    </w:pPr>
    <w:rPr>
      <w:color w:val="000000"/>
      <w:sz w:val="24"/>
      <w:szCs w:val="24"/>
    </w:rPr>
  </w:style>
  <w:style w:type="paragraph" w:customStyle="1" w:styleId="ZnakZnak4">
    <w:name w:val="Znak Znak4"/>
    <w:basedOn w:val="Normalny"/>
    <w:rsid w:val="000A603A"/>
    <w:pPr>
      <w:spacing w:after="200" w:line="360" w:lineRule="auto"/>
      <w:jc w:val="both"/>
    </w:pPr>
    <w:rPr>
      <w:rFonts w:ascii="Verdana" w:hAnsi="Verdana"/>
      <w:sz w:val="20"/>
      <w:szCs w:val="20"/>
    </w:rPr>
  </w:style>
  <w:style w:type="paragraph" w:customStyle="1" w:styleId="Akapitzlist1">
    <w:name w:val="Akapit z listą1"/>
    <w:basedOn w:val="Normalny"/>
    <w:rsid w:val="000A603A"/>
    <w:pPr>
      <w:spacing w:after="200" w:line="276" w:lineRule="auto"/>
      <w:ind w:left="720"/>
      <w:contextualSpacing/>
    </w:pPr>
    <w:rPr>
      <w:rFonts w:ascii="Times New Roman" w:hAnsi="Times New Roman"/>
      <w:sz w:val="22"/>
      <w:szCs w:val="22"/>
      <w:lang w:eastAsia="en-US"/>
    </w:rPr>
  </w:style>
  <w:style w:type="paragraph" w:customStyle="1" w:styleId="Style6">
    <w:name w:val="Style6"/>
    <w:basedOn w:val="Normalny"/>
    <w:uiPriority w:val="99"/>
    <w:rsid w:val="000A603A"/>
    <w:pPr>
      <w:widowControl w:val="0"/>
      <w:autoSpaceDE w:val="0"/>
      <w:autoSpaceDN w:val="0"/>
      <w:adjustRightInd w:val="0"/>
      <w:spacing w:after="200" w:line="241" w:lineRule="exact"/>
      <w:jc w:val="both"/>
    </w:pPr>
    <w:rPr>
      <w:rFonts w:eastAsia="Calibri"/>
    </w:rPr>
  </w:style>
  <w:style w:type="paragraph" w:customStyle="1" w:styleId="Style8">
    <w:name w:val="Style8"/>
    <w:basedOn w:val="Normalny"/>
    <w:uiPriority w:val="99"/>
    <w:rsid w:val="000A603A"/>
    <w:pPr>
      <w:widowControl w:val="0"/>
      <w:autoSpaceDE w:val="0"/>
      <w:autoSpaceDN w:val="0"/>
      <w:adjustRightInd w:val="0"/>
      <w:spacing w:after="200" w:line="235" w:lineRule="exact"/>
      <w:ind w:hanging="355"/>
      <w:jc w:val="both"/>
    </w:pPr>
    <w:rPr>
      <w:rFonts w:eastAsia="Calibri"/>
    </w:rPr>
  </w:style>
  <w:style w:type="paragraph" w:customStyle="1" w:styleId="Style16">
    <w:name w:val="Style16"/>
    <w:basedOn w:val="Normalny"/>
    <w:uiPriority w:val="99"/>
    <w:rsid w:val="000A603A"/>
    <w:pPr>
      <w:widowControl w:val="0"/>
      <w:autoSpaceDE w:val="0"/>
      <w:autoSpaceDN w:val="0"/>
      <w:adjustRightInd w:val="0"/>
      <w:spacing w:after="200"/>
      <w:jc w:val="right"/>
    </w:pPr>
    <w:rPr>
      <w:rFonts w:eastAsia="Calibri"/>
    </w:rPr>
  </w:style>
  <w:style w:type="character" w:customStyle="1" w:styleId="FontStyle49">
    <w:name w:val="Font Style49"/>
    <w:uiPriority w:val="99"/>
    <w:rsid w:val="000A603A"/>
    <w:rPr>
      <w:rFonts w:ascii="Arial" w:hAnsi="Arial" w:cs="Arial"/>
      <w:color w:val="000000"/>
      <w:sz w:val="16"/>
      <w:szCs w:val="16"/>
    </w:rPr>
  </w:style>
  <w:style w:type="character" w:customStyle="1" w:styleId="FontStyle52">
    <w:name w:val="Font Style52"/>
    <w:uiPriority w:val="99"/>
    <w:rsid w:val="000A603A"/>
    <w:rPr>
      <w:rFonts w:ascii="Arial" w:hAnsi="Arial" w:cs="Arial"/>
      <w:i/>
      <w:iCs/>
      <w:color w:val="000000"/>
      <w:sz w:val="16"/>
      <w:szCs w:val="16"/>
    </w:rPr>
  </w:style>
  <w:style w:type="character" w:customStyle="1" w:styleId="FontStyle62">
    <w:name w:val="Font Style62"/>
    <w:uiPriority w:val="99"/>
    <w:rsid w:val="000A603A"/>
    <w:rPr>
      <w:rFonts w:ascii="Arial" w:hAnsi="Arial" w:cs="Arial"/>
      <w:i/>
      <w:iCs/>
      <w:color w:val="000000"/>
      <w:sz w:val="20"/>
      <w:szCs w:val="20"/>
    </w:rPr>
  </w:style>
  <w:style w:type="paragraph" w:customStyle="1" w:styleId="Style18">
    <w:name w:val="Style18"/>
    <w:basedOn w:val="Normalny"/>
    <w:uiPriority w:val="99"/>
    <w:rsid w:val="000A603A"/>
    <w:pPr>
      <w:widowControl w:val="0"/>
      <w:autoSpaceDE w:val="0"/>
      <w:autoSpaceDN w:val="0"/>
      <w:adjustRightInd w:val="0"/>
      <w:spacing w:after="200" w:line="237" w:lineRule="exact"/>
      <w:ind w:hanging="350"/>
      <w:jc w:val="both"/>
    </w:pPr>
    <w:rPr>
      <w:rFonts w:eastAsia="Calibri"/>
    </w:rPr>
  </w:style>
  <w:style w:type="character" w:customStyle="1" w:styleId="FontStyle54">
    <w:name w:val="Font Style54"/>
    <w:uiPriority w:val="99"/>
    <w:rsid w:val="000A603A"/>
    <w:rPr>
      <w:rFonts w:ascii="Arial" w:hAnsi="Arial" w:cs="Arial"/>
      <w:color w:val="000000"/>
      <w:spacing w:val="10"/>
      <w:sz w:val="16"/>
      <w:szCs w:val="16"/>
    </w:rPr>
  </w:style>
  <w:style w:type="character" w:customStyle="1" w:styleId="FontStyle66">
    <w:name w:val="Font Style66"/>
    <w:uiPriority w:val="99"/>
    <w:rsid w:val="000A603A"/>
    <w:rPr>
      <w:rFonts w:ascii="Arial" w:hAnsi="Arial" w:cs="Arial"/>
      <w:b/>
      <w:bCs/>
      <w:i/>
      <w:iCs/>
      <w:color w:val="000000"/>
      <w:sz w:val="16"/>
      <w:szCs w:val="16"/>
    </w:rPr>
  </w:style>
  <w:style w:type="numbering" w:customStyle="1" w:styleId="Bezlisty11">
    <w:name w:val="Bez listy11"/>
    <w:next w:val="Bezlisty"/>
    <w:semiHidden/>
    <w:rsid w:val="000A603A"/>
  </w:style>
  <w:style w:type="paragraph" w:customStyle="1" w:styleId="CM59">
    <w:name w:val="CM59"/>
    <w:basedOn w:val="Normalny"/>
    <w:next w:val="Normalny"/>
    <w:rsid w:val="000A603A"/>
    <w:pPr>
      <w:widowControl w:val="0"/>
      <w:autoSpaceDE w:val="0"/>
      <w:autoSpaceDN w:val="0"/>
      <w:adjustRightInd w:val="0"/>
      <w:spacing w:after="200"/>
    </w:pPr>
  </w:style>
  <w:style w:type="paragraph" w:customStyle="1" w:styleId="CM66">
    <w:name w:val="CM66"/>
    <w:basedOn w:val="Normalny"/>
    <w:next w:val="Normalny"/>
    <w:rsid w:val="000A603A"/>
    <w:pPr>
      <w:widowControl w:val="0"/>
      <w:autoSpaceDE w:val="0"/>
      <w:autoSpaceDN w:val="0"/>
      <w:adjustRightInd w:val="0"/>
      <w:spacing w:after="200"/>
    </w:pPr>
  </w:style>
  <w:style w:type="character" w:styleId="Pogrubienie">
    <w:name w:val="Strong"/>
    <w:qFormat/>
    <w:rsid w:val="000A603A"/>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0A603A"/>
    <w:rPr>
      <w:rFonts w:ascii="Times New Roman" w:hAnsi="Times New Roman" w:cs="Times New Roman"/>
      <w:sz w:val="20"/>
      <w:szCs w:val="20"/>
    </w:rPr>
  </w:style>
  <w:style w:type="paragraph" w:customStyle="1" w:styleId="Akapitzlist2">
    <w:name w:val="Akapit z listą2"/>
    <w:basedOn w:val="Normalny"/>
    <w:rsid w:val="000A603A"/>
    <w:pPr>
      <w:spacing w:after="200" w:line="276" w:lineRule="auto"/>
      <w:ind w:left="720"/>
      <w:contextualSpacing/>
    </w:pPr>
    <w:rPr>
      <w:rFonts w:ascii="Times New Roman" w:hAnsi="Times New Roman"/>
      <w:sz w:val="22"/>
      <w:szCs w:val="22"/>
      <w:lang w:eastAsia="en-US"/>
    </w:rPr>
  </w:style>
  <w:style w:type="character" w:styleId="Uwydatnienie">
    <w:name w:val="Emphasis"/>
    <w:basedOn w:val="Domylnaczcionkaakapitu"/>
    <w:uiPriority w:val="20"/>
    <w:qFormat/>
    <w:rsid w:val="000A603A"/>
    <w:rPr>
      <w:i/>
      <w:iCs/>
    </w:rPr>
  </w:style>
  <w:style w:type="paragraph" w:customStyle="1" w:styleId="ZnakZnak3">
    <w:name w:val="Znak Znak3"/>
    <w:basedOn w:val="Normalny"/>
    <w:rsid w:val="000A603A"/>
    <w:pPr>
      <w:spacing w:after="200" w:line="360" w:lineRule="auto"/>
      <w:jc w:val="both"/>
    </w:pPr>
    <w:rPr>
      <w:rFonts w:ascii="Verdana" w:hAnsi="Verdana"/>
      <w:sz w:val="20"/>
      <w:szCs w:val="20"/>
    </w:rPr>
  </w:style>
  <w:style w:type="paragraph" w:customStyle="1" w:styleId="ZnakZnak2">
    <w:name w:val="Znak Znak2"/>
    <w:basedOn w:val="Normalny"/>
    <w:rsid w:val="000A603A"/>
    <w:pPr>
      <w:spacing w:after="200" w:line="360" w:lineRule="auto"/>
      <w:jc w:val="both"/>
    </w:pPr>
    <w:rPr>
      <w:rFonts w:ascii="Verdana" w:hAnsi="Verdana"/>
      <w:sz w:val="20"/>
      <w:szCs w:val="20"/>
    </w:rPr>
  </w:style>
  <w:style w:type="paragraph" w:customStyle="1" w:styleId="ZnakZnak1">
    <w:name w:val="Znak Znak1"/>
    <w:basedOn w:val="Normalny"/>
    <w:rsid w:val="000A603A"/>
    <w:pPr>
      <w:spacing w:after="200" w:line="360" w:lineRule="auto"/>
      <w:jc w:val="both"/>
    </w:pPr>
    <w:rPr>
      <w:rFonts w:ascii="Verdana" w:hAnsi="Verdana"/>
      <w:sz w:val="20"/>
      <w:szCs w:val="20"/>
    </w:rPr>
  </w:style>
  <w:style w:type="table" w:customStyle="1" w:styleId="Tabela-Siatka1">
    <w:name w:val="Tabela - Siatka1"/>
    <w:basedOn w:val="Standardowy"/>
    <w:next w:val="Tabela-Siatka"/>
    <w:rsid w:val="000A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0A603A"/>
    <w:pPr>
      <w:spacing w:after="200" w:line="360" w:lineRule="auto"/>
      <w:jc w:val="both"/>
    </w:pPr>
    <w:rPr>
      <w:rFonts w:ascii="Verdana" w:hAnsi="Verdana"/>
      <w:sz w:val="20"/>
      <w:szCs w:val="20"/>
    </w:rPr>
  </w:style>
  <w:style w:type="table" w:customStyle="1" w:styleId="Tabela-Siatka2">
    <w:name w:val="Tabela - Siatka2"/>
    <w:basedOn w:val="Standardowy"/>
    <w:next w:val="Tabela-Siatka"/>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0A603A"/>
    <w:rPr>
      <w:rFonts w:eastAsiaTheme="minorHAnsi" w:cstheme="minorBidi"/>
      <w:sz w:val="22"/>
      <w:szCs w:val="22"/>
      <w:lang w:eastAsia="en-US"/>
    </w:rPr>
  </w:style>
  <w:style w:type="paragraph" w:styleId="Spistreci4">
    <w:name w:val="toc 4"/>
    <w:basedOn w:val="Normalny"/>
    <w:next w:val="Normalny"/>
    <w:autoRedefine/>
    <w:uiPriority w:val="39"/>
    <w:unhideWhenUsed/>
    <w:rsid w:val="000A603A"/>
    <w:pPr>
      <w:spacing w:after="200" w:line="276" w:lineRule="auto"/>
      <w:ind w:left="440"/>
    </w:pPr>
    <w:rPr>
      <w:rFonts w:asciiTheme="minorHAnsi" w:eastAsiaTheme="minorHAnsi" w:hAnsiTheme="minorHAnsi" w:cstheme="minorBidi"/>
      <w:sz w:val="20"/>
      <w:szCs w:val="20"/>
      <w:lang w:eastAsia="en-US"/>
    </w:rPr>
  </w:style>
  <w:style w:type="paragraph" w:styleId="Spistreci5">
    <w:name w:val="toc 5"/>
    <w:basedOn w:val="Normalny"/>
    <w:next w:val="Normalny"/>
    <w:autoRedefine/>
    <w:uiPriority w:val="39"/>
    <w:unhideWhenUsed/>
    <w:rsid w:val="000A603A"/>
    <w:pPr>
      <w:spacing w:after="200" w:line="276" w:lineRule="auto"/>
      <w:ind w:left="660"/>
    </w:pPr>
    <w:rPr>
      <w:rFonts w:asciiTheme="minorHAnsi" w:eastAsiaTheme="minorHAnsi" w:hAnsiTheme="minorHAnsi" w:cstheme="minorBidi"/>
      <w:sz w:val="20"/>
      <w:szCs w:val="20"/>
      <w:lang w:eastAsia="en-US"/>
    </w:rPr>
  </w:style>
  <w:style w:type="paragraph" w:styleId="Spistreci6">
    <w:name w:val="toc 6"/>
    <w:basedOn w:val="Normalny"/>
    <w:next w:val="Normalny"/>
    <w:autoRedefine/>
    <w:uiPriority w:val="39"/>
    <w:unhideWhenUsed/>
    <w:rsid w:val="000A603A"/>
    <w:pPr>
      <w:spacing w:after="200" w:line="276" w:lineRule="auto"/>
      <w:ind w:left="880"/>
    </w:pPr>
    <w:rPr>
      <w:rFonts w:asciiTheme="minorHAnsi" w:eastAsiaTheme="minorHAnsi" w:hAnsiTheme="minorHAnsi" w:cstheme="minorBidi"/>
      <w:sz w:val="20"/>
      <w:szCs w:val="20"/>
      <w:lang w:eastAsia="en-US"/>
    </w:rPr>
  </w:style>
  <w:style w:type="paragraph" w:styleId="Spistreci7">
    <w:name w:val="toc 7"/>
    <w:basedOn w:val="Normalny"/>
    <w:next w:val="Normalny"/>
    <w:autoRedefine/>
    <w:uiPriority w:val="39"/>
    <w:unhideWhenUsed/>
    <w:rsid w:val="000A603A"/>
    <w:pPr>
      <w:spacing w:after="200" w:line="276" w:lineRule="auto"/>
      <w:ind w:left="1100"/>
    </w:pPr>
    <w:rPr>
      <w:rFonts w:asciiTheme="minorHAnsi" w:eastAsiaTheme="minorHAnsi" w:hAnsiTheme="minorHAnsi" w:cstheme="minorBidi"/>
      <w:sz w:val="20"/>
      <w:szCs w:val="20"/>
      <w:lang w:eastAsia="en-US"/>
    </w:rPr>
  </w:style>
  <w:style w:type="paragraph" w:styleId="Spistreci8">
    <w:name w:val="toc 8"/>
    <w:basedOn w:val="Normalny"/>
    <w:next w:val="Normalny"/>
    <w:autoRedefine/>
    <w:uiPriority w:val="39"/>
    <w:unhideWhenUsed/>
    <w:rsid w:val="000A603A"/>
    <w:pPr>
      <w:spacing w:after="200" w:line="276" w:lineRule="auto"/>
      <w:ind w:left="1320"/>
    </w:pPr>
    <w:rPr>
      <w:rFonts w:asciiTheme="minorHAnsi" w:eastAsiaTheme="minorHAnsi" w:hAnsiTheme="minorHAnsi" w:cstheme="minorBidi"/>
      <w:sz w:val="20"/>
      <w:szCs w:val="20"/>
      <w:lang w:eastAsia="en-US"/>
    </w:rPr>
  </w:style>
  <w:style w:type="paragraph" w:styleId="Spistreci9">
    <w:name w:val="toc 9"/>
    <w:basedOn w:val="Normalny"/>
    <w:next w:val="Normalny"/>
    <w:autoRedefine/>
    <w:uiPriority w:val="39"/>
    <w:unhideWhenUsed/>
    <w:rsid w:val="000A603A"/>
    <w:pPr>
      <w:spacing w:after="200" w:line="276" w:lineRule="auto"/>
      <w:ind w:left="1540"/>
    </w:pPr>
    <w:rPr>
      <w:rFonts w:asciiTheme="minorHAnsi" w:eastAsiaTheme="minorHAnsi" w:hAnsiTheme="minorHAnsi" w:cstheme="minorBidi"/>
      <w:sz w:val="20"/>
      <w:szCs w:val="20"/>
      <w:lang w:eastAsia="en-US"/>
    </w:rPr>
  </w:style>
  <w:style w:type="table" w:customStyle="1" w:styleId="Tabela-Siatka3">
    <w:name w:val="Tabela - Siatka3"/>
    <w:basedOn w:val="Standardowy"/>
    <w:next w:val="Tabela-Siatka"/>
    <w:locked/>
    <w:rsid w:val="000A603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0A603A"/>
    <w:pPr>
      <w:spacing w:line="360" w:lineRule="auto"/>
      <w:jc w:val="both"/>
    </w:pPr>
    <w:rPr>
      <w:rFonts w:ascii="Verdana" w:hAnsi="Verdana"/>
      <w:sz w:val="20"/>
      <w:szCs w:val="20"/>
    </w:rPr>
  </w:style>
  <w:style w:type="numbering" w:customStyle="1" w:styleId="Bezlisty2">
    <w:name w:val="Bez listy2"/>
    <w:next w:val="Bezlisty"/>
    <w:uiPriority w:val="99"/>
    <w:semiHidden/>
    <w:unhideWhenUsed/>
    <w:rsid w:val="000A603A"/>
  </w:style>
  <w:style w:type="table" w:customStyle="1" w:styleId="Tabela-Siatka4">
    <w:name w:val="Tabela - Siatka4"/>
    <w:basedOn w:val="Standardowy"/>
    <w:next w:val="Tabela-Siatka"/>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semiHidden/>
    <w:rsid w:val="000A603A"/>
  </w:style>
  <w:style w:type="table" w:customStyle="1" w:styleId="Tabela-Siatka11">
    <w:name w:val="Tabela - Siatka11"/>
    <w:basedOn w:val="Standardowy"/>
    <w:next w:val="Tabela-Siatka"/>
    <w:rsid w:val="000A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0A6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0A603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0A603A"/>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0A603A"/>
    <w:pPr>
      <w:spacing w:line="360" w:lineRule="auto"/>
      <w:jc w:val="both"/>
    </w:pPr>
    <w:rPr>
      <w:rFonts w:ascii="Verdana" w:hAnsi="Verdana"/>
      <w:sz w:val="20"/>
      <w:szCs w:val="20"/>
    </w:rPr>
  </w:style>
  <w:style w:type="paragraph" w:customStyle="1" w:styleId="ZnakZnak5">
    <w:name w:val="Znak Znak5"/>
    <w:basedOn w:val="Normalny"/>
    <w:rsid w:val="000A603A"/>
    <w:pPr>
      <w:spacing w:line="360" w:lineRule="auto"/>
      <w:jc w:val="both"/>
    </w:pPr>
    <w:rPr>
      <w:rFonts w:ascii="Verdana" w:hAnsi="Verdana"/>
      <w:sz w:val="20"/>
      <w:szCs w:val="20"/>
    </w:rPr>
  </w:style>
  <w:style w:type="paragraph" w:styleId="Poprawka">
    <w:name w:val="Revision"/>
    <w:hidden/>
    <w:uiPriority w:val="99"/>
    <w:semiHidden/>
    <w:rsid w:val="000A603A"/>
    <w:rPr>
      <w:rFonts w:eastAsiaTheme="minorHAnsi" w:cstheme="minorBidi"/>
      <w:sz w:val="22"/>
      <w:szCs w:val="22"/>
      <w:lang w:eastAsia="en-US"/>
    </w:rPr>
  </w:style>
  <w:style w:type="paragraph" w:customStyle="1" w:styleId="Tytuowa1">
    <w:name w:val="Tytułowa 1"/>
    <w:basedOn w:val="Tytu"/>
    <w:rsid w:val="000A603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337C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unhideWhenUsed/>
    <w:rsid w:val="00AA37B9"/>
    <w:pPr>
      <w:numPr>
        <w:numId w:val="8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18770">
      <w:bodyDiv w:val="1"/>
      <w:marLeft w:val="0"/>
      <w:marRight w:val="0"/>
      <w:marTop w:val="0"/>
      <w:marBottom w:val="0"/>
      <w:divBdr>
        <w:top w:val="none" w:sz="0" w:space="0" w:color="auto"/>
        <w:left w:val="none" w:sz="0" w:space="0" w:color="auto"/>
        <w:bottom w:val="none" w:sz="0" w:space="0" w:color="auto"/>
        <w:right w:val="none" w:sz="0" w:space="0" w:color="auto"/>
      </w:divBdr>
    </w:div>
    <w:div w:id="978920412">
      <w:bodyDiv w:val="1"/>
      <w:marLeft w:val="0"/>
      <w:marRight w:val="0"/>
      <w:marTop w:val="0"/>
      <w:marBottom w:val="0"/>
      <w:divBdr>
        <w:top w:val="none" w:sz="0" w:space="0" w:color="auto"/>
        <w:left w:val="none" w:sz="0" w:space="0" w:color="auto"/>
        <w:bottom w:val="none" w:sz="0" w:space="0" w:color="auto"/>
        <w:right w:val="none" w:sz="0" w:space="0" w:color="auto"/>
      </w:divBdr>
    </w:div>
    <w:div w:id="1469863036">
      <w:bodyDiv w:val="1"/>
      <w:marLeft w:val="0"/>
      <w:marRight w:val="0"/>
      <w:marTop w:val="0"/>
      <w:marBottom w:val="0"/>
      <w:divBdr>
        <w:top w:val="none" w:sz="0" w:space="0" w:color="auto"/>
        <w:left w:val="none" w:sz="0" w:space="0" w:color="auto"/>
        <w:bottom w:val="none" w:sz="0" w:space="0" w:color="auto"/>
        <w:right w:val="none" w:sz="0" w:space="0" w:color="auto"/>
      </w:divBdr>
    </w:div>
    <w:div w:id="1637836241">
      <w:bodyDiv w:val="1"/>
      <w:marLeft w:val="0"/>
      <w:marRight w:val="0"/>
      <w:marTop w:val="0"/>
      <w:marBottom w:val="0"/>
      <w:divBdr>
        <w:top w:val="none" w:sz="0" w:space="0" w:color="auto"/>
        <w:left w:val="none" w:sz="0" w:space="0" w:color="auto"/>
        <w:bottom w:val="none" w:sz="0" w:space="0" w:color="auto"/>
        <w:right w:val="none" w:sz="0" w:space="0" w:color="auto"/>
      </w:divBdr>
    </w:div>
    <w:div w:id="1671062110">
      <w:bodyDiv w:val="1"/>
      <w:marLeft w:val="0"/>
      <w:marRight w:val="0"/>
      <w:marTop w:val="0"/>
      <w:marBottom w:val="0"/>
      <w:divBdr>
        <w:top w:val="none" w:sz="0" w:space="0" w:color="auto"/>
        <w:left w:val="none" w:sz="0" w:space="0" w:color="auto"/>
        <w:bottom w:val="none" w:sz="0" w:space="0" w:color="auto"/>
        <w:right w:val="none" w:sz="0" w:space="0" w:color="auto"/>
      </w:divBdr>
    </w:div>
    <w:div w:id="21409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www.rpo.pomorskie.eu"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pomorskie.eu" TargetMode="Externa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hyperlink" Target="http://www.rpo.pomorskie.eu" TargetMode="External"/><Relationship Id="rId25" Type="http://schemas.openxmlformats.org/officeDocument/2006/relationships/hyperlink" Target="http://www.rpo.pomorskie.e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p5.rpo@pomorskie.eu" TargetMode="External"/><Relationship Id="rId20" Type="http://schemas.openxmlformats.org/officeDocument/2006/relationships/hyperlink" Target="http://www.kiw-pokl.org.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morskie.eu" TargetMode="External"/><Relationship Id="rId24" Type="http://schemas.openxmlformats.org/officeDocument/2006/relationships/hyperlink" Target="http://www.rpo.pomorskie.e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wa.pomorskie.eu" TargetMode="External"/><Relationship Id="rId23" Type="http://schemas.openxmlformats.org/officeDocument/2006/relationships/hyperlink" Target="http://www.rpo.pomorskie.eu" TargetMode="External"/><Relationship Id="rId28" Type="http://schemas.openxmlformats.org/officeDocument/2006/relationships/hyperlink" Target="http://www.funduszeeuropejskie.gov.pl" TargetMode="External"/><Relationship Id="rId10" Type="http://schemas.openxmlformats.org/officeDocument/2006/relationships/hyperlink" Target="http://www.rpo.pomorskie.eu" TargetMode="External"/><Relationship Id="rId19" Type="http://schemas.openxmlformats.org/officeDocument/2006/relationships/hyperlink" Target="mailto:gwa.pomoc@pomorskie.e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eader" Target="header1.xml"/><Relationship Id="rId8" Type="http://schemas.openxmlformats.org/officeDocument/2006/relationships/hyperlink" Target="http://www.rpo.pomorskie.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s://www.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izub\Ustawienia%20lokalne\Temporary%20Internet%20Files\Content.Outlook\5RTBQ0KJ\listownik-Pomorskie-FE-UMWP-UE-EFSI-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0BC9F-B0C4-4FA6-B162-80B58CDB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listownik-Pomorskie-FE-UMWP-UE-EFSI-RPO2014-2020-2015</Template>
  <TotalTime>3</TotalTime>
  <Pages>58</Pages>
  <Words>17443</Words>
  <Characters>104663</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Okulewicz Małgorzata</dc:creator>
  <cp:keywords/>
  <dc:description/>
  <cp:lastModifiedBy>DEFS - Cygert Piotr</cp:lastModifiedBy>
  <cp:revision>3</cp:revision>
  <cp:lastPrinted>2016-09-22T07:58:00Z</cp:lastPrinted>
  <dcterms:created xsi:type="dcterms:W3CDTF">2016-10-17T08:04:00Z</dcterms:created>
  <dcterms:modified xsi:type="dcterms:W3CDTF">2016-10-17T08:18:00Z</dcterms:modified>
</cp:coreProperties>
</file>