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20" w:rsidRDefault="00301220" w:rsidP="00301220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301220" w:rsidRDefault="00301220" w:rsidP="00301220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Lista rankingowa projektów wybranych do dofinansowania w ramach konkursu </w:t>
      </w:r>
    </w:p>
    <w:p w:rsidR="00301220" w:rsidRPr="00301220" w:rsidRDefault="00301220" w:rsidP="00301220">
      <w:pPr>
        <w:autoSpaceDE w:val="0"/>
        <w:autoSpaceDN w:val="0"/>
        <w:adjustRightInd w:val="0"/>
        <w:spacing w:after="0" w:line="240" w:lineRule="auto"/>
        <w:jc w:val="center"/>
      </w:pPr>
      <w:r w:rsidRPr="00301220">
        <w:t>nr POWR.02.16.00-IP.06-00-005/16</w:t>
      </w:r>
    </w:p>
    <w:p w:rsidR="00301220" w:rsidRPr="00301220" w:rsidRDefault="00301220" w:rsidP="00301220">
      <w:pPr>
        <w:autoSpaceDE w:val="0"/>
        <w:autoSpaceDN w:val="0"/>
        <w:adjustRightInd w:val="0"/>
        <w:spacing w:after="0" w:line="240" w:lineRule="auto"/>
        <w:jc w:val="center"/>
      </w:pPr>
      <w:r w:rsidRPr="00301220">
        <w:t xml:space="preserve">pn. Wsparcie przeprowadzenia pogłębionych konsultacji publicznych </w:t>
      </w:r>
    </w:p>
    <w:p w:rsidR="00301220" w:rsidRPr="00301220" w:rsidRDefault="00301220" w:rsidP="00301220">
      <w:pPr>
        <w:autoSpaceDE w:val="0"/>
        <w:autoSpaceDN w:val="0"/>
        <w:adjustRightInd w:val="0"/>
        <w:spacing w:after="0" w:line="240" w:lineRule="auto"/>
        <w:jc w:val="center"/>
      </w:pPr>
      <w:r w:rsidRPr="00301220">
        <w:t>projektów krajowych aktów prawnych</w:t>
      </w:r>
    </w:p>
    <w:p w:rsidR="00301220" w:rsidRDefault="00301220" w:rsidP="00301220">
      <w:pPr>
        <w:ind w:left="708"/>
      </w:pPr>
    </w:p>
    <w:p w:rsidR="00301220" w:rsidRDefault="00301220" w:rsidP="00301220">
      <w:pPr>
        <w:ind w:left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2535"/>
        <w:gridCol w:w="2057"/>
        <w:gridCol w:w="1990"/>
      </w:tblGrid>
      <w:tr w:rsidR="002105FD" w:rsidTr="00064EDD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2105FD" w:rsidRDefault="002105FD" w:rsidP="00064EDD">
            <w:r>
              <w:t>Lp.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105FD" w:rsidRDefault="002105FD" w:rsidP="00064EDD">
            <w:r>
              <w:t>Tytuł projektu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105FD" w:rsidRDefault="002105FD" w:rsidP="00064EDD">
            <w:r>
              <w:t>Nazwa wnioskodawcy</w:t>
            </w:r>
          </w:p>
        </w:tc>
        <w:tc>
          <w:tcPr>
            <w:tcW w:w="2535" w:type="dxa"/>
            <w:shd w:val="clear" w:color="auto" w:fill="D9D9D9" w:themeFill="background1" w:themeFillShade="D9"/>
            <w:vAlign w:val="center"/>
          </w:tcPr>
          <w:p w:rsidR="002105FD" w:rsidRDefault="002105FD" w:rsidP="00064EDD">
            <w:r>
              <w:t>Kwota wnioskowanego dofinansowania</w:t>
            </w:r>
          </w:p>
        </w:tc>
        <w:tc>
          <w:tcPr>
            <w:tcW w:w="2057" w:type="dxa"/>
            <w:shd w:val="clear" w:color="auto" w:fill="D9D9D9" w:themeFill="background1" w:themeFillShade="D9"/>
            <w:vAlign w:val="center"/>
          </w:tcPr>
          <w:p w:rsidR="002105FD" w:rsidRDefault="002105FD" w:rsidP="00064EDD">
            <w:r>
              <w:t>Koszt całkowity projektu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2105FD" w:rsidRDefault="002105FD" w:rsidP="00064EDD">
            <w:r>
              <w:t>Wynik oceny</w:t>
            </w:r>
          </w:p>
        </w:tc>
      </w:tr>
      <w:tr w:rsidR="00064EDD" w:rsidTr="00064EDD">
        <w:tc>
          <w:tcPr>
            <w:tcW w:w="534" w:type="dxa"/>
            <w:vAlign w:val="center"/>
          </w:tcPr>
          <w:p w:rsidR="00064EDD" w:rsidRDefault="00064EDD" w:rsidP="00064EDD">
            <w:r>
              <w:t>1.</w:t>
            </w:r>
          </w:p>
        </w:tc>
        <w:tc>
          <w:tcPr>
            <w:tcW w:w="2551" w:type="dxa"/>
            <w:vAlign w:val="center"/>
          </w:tcPr>
          <w:p w:rsidR="00064EDD" w:rsidRDefault="00064EDD" w:rsidP="00064EDD">
            <w:r w:rsidRPr="0036095F">
              <w:t xml:space="preserve">Administracja dla repatriantów </w:t>
            </w:r>
            <w:r>
              <w:t>–</w:t>
            </w:r>
            <w:r w:rsidRPr="0036095F">
              <w:t xml:space="preserve"> wspólnie stworzymy lepsze prawo </w:t>
            </w:r>
          </w:p>
        </w:tc>
        <w:tc>
          <w:tcPr>
            <w:tcW w:w="2693" w:type="dxa"/>
            <w:vAlign w:val="center"/>
          </w:tcPr>
          <w:p w:rsidR="00064EDD" w:rsidRDefault="00064EDD" w:rsidP="00064EDD">
            <w:r w:rsidRPr="0036095F">
              <w:t>Kancelaria Prezesa Rady Ministrów</w:t>
            </w:r>
          </w:p>
        </w:tc>
        <w:tc>
          <w:tcPr>
            <w:tcW w:w="2535" w:type="dxa"/>
            <w:vAlign w:val="center"/>
          </w:tcPr>
          <w:p w:rsidR="00064EDD" w:rsidRDefault="00064EDD" w:rsidP="00064EDD">
            <w:r>
              <w:t>482 714,46 zł</w:t>
            </w:r>
          </w:p>
        </w:tc>
        <w:tc>
          <w:tcPr>
            <w:tcW w:w="2057" w:type="dxa"/>
            <w:vAlign w:val="center"/>
          </w:tcPr>
          <w:p w:rsidR="00064EDD" w:rsidRDefault="00064EDD" w:rsidP="00064EDD">
            <w:r>
              <w:t>482 714,46 zł</w:t>
            </w:r>
          </w:p>
        </w:tc>
        <w:tc>
          <w:tcPr>
            <w:tcW w:w="1990" w:type="dxa"/>
            <w:vAlign w:val="center"/>
          </w:tcPr>
          <w:p w:rsidR="00064EDD" w:rsidRDefault="00064EDD" w:rsidP="00064EDD">
            <w:r>
              <w:t>89 pkt</w:t>
            </w:r>
          </w:p>
        </w:tc>
      </w:tr>
    </w:tbl>
    <w:p w:rsidR="00301220" w:rsidRDefault="00301220" w:rsidP="00301220">
      <w:pPr>
        <w:ind w:left="708"/>
      </w:pPr>
    </w:p>
    <w:sectPr w:rsidR="00301220" w:rsidSect="003012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97F" w:rsidRDefault="00A1397F" w:rsidP="00FC0DC5">
      <w:pPr>
        <w:spacing w:after="0" w:line="240" w:lineRule="auto"/>
      </w:pPr>
      <w:r>
        <w:separator/>
      </w:r>
    </w:p>
  </w:endnote>
  <w:endnote w:type="continuationSeparator" w:id="0">
    <w:p w:rsidR="00A1397F" w:rsidRDefault="00A1397F" w:rsidP="00FC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97F" w:rsidRDefault="00A1397F" w:rsidP="00FC0DC5">
      <w:pPr>
        <w:spacing w:after="0" w:line="240" w:lineRule="auto"/>
      </w:pPr>
      <w:r>
        <w:separator/>
      </w:r>
    </w:p>
  </w:footnote>
  <w:footnote w:type="continuationSeparator" w:id="0">
    <w:p w:rsidR="00A1397F" w:rsidRDefault="00A1397F" w:rsidP="00FC0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20"/>
    <w:rsid w:val="00064EDD"/>
    <w:rsid w:val="001D325F"/>
    <w:rsid w:val="002105FD"/>
    <w:rsid w:val="00217643"/>
    <w:rsid w:val="00301220"/>
    <w:rsid w:val="00510B77"/>
    <w:rsid w:val="006708CF"/>
    <w:rsid w:val="00A1397F"/>
    <w:rsid w:val="00BB1107"/>
    <w:rsid w:val="00FC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D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D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D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D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D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314B6-F4A6-4F57-BB72-21483DAA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Lenart Marta</dc:creator>
  <cp:lastModifiedBy>Faszczewska Małgorzata</cp:lastModifiedBy>
  <cp:revision>3</cp:revision>
  <dcterms:created xsi:type="dcterms:W3CDTF">2016-08-01T09:50:00Z</dcterms:created>
  <dcterms:modified xsi:type="dcterms:W3CDTF">2016-08-01T09:50:00Z</dcterms:modified>
</cp:coreProperties>
</file>