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BE26AD" w14:textId="77777777" w:rsidR="0036187B" w:rsidRDefault="0036187B" w:rsidP="0036187B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4.2</w:t>
      </w:r>
    </w:p>
    <w:p w14:paraId="01510EBD" w14:textId="09AF8430" w:rsidR="00395B7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EFEKTYWNOŚĆ ENERGETYCZNA I WYKORZYSTANIE OZE W MŚP </w:t>
      </w:r>
      <w:r>
        <w:rPr>
          <w:rFonts w:ascii="Arial" w:hAnsi="Arial" w:cs="Arial"/>
          <w:b/>
          <w:szCs w:val="22"/>
        </w:rPr>
        <w:br/>
        <w:t>W RAMACH OSI PRIORYTETOWEJ 4 EFEKTYWNOŚĆ ENERGETYCZNA</w:t>
      </w:r>
      <w:r w:rsidDel="0036187B">
        <w:rPr>
          <w:rFonts w:ascii="Arial" w:hAnsi="Arial" w:cs="Arial"/>
          <w:b/>
          <w:szCs w:val="22"/>
        </w:rPr>
        <w:t xml:space="preserve"> </w:t>
      </w:r>
    </w:p>
    <w:p w14:paraId="2D6EEB7F" w14:textId="77777777"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6EFE02D9" w:rsidR="00281294" w:rsidRDefault="000D5D3A" w:rsidP="00577DE9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</w:t>
      </w:r>
      <w:r w:rsidR="00577DE9" w:rsidRPr="00577DE9">
        <w:rPr>
          <w:rFonts w:ascii="Arial" w:hAnsi="Arial" w:cs="Arial"/>
          <w:color w:val="000000"/>
          <w:sz w:val="22"/>
          <w:szCs w:val="22"/>
        </w:rPr>
        <w:t>Dz. U. 2016 r., poz. 217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11B7B6EB" w:rsidR="00B70F92" w:rsidRPr="00C10F75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RPO </w:t>
      </w:r>
      <w:proofErr w:type="spellStart"/>
      <w:r w:rsidR="008653DD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0951F1F2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F2996">
        <w:rPr>
          <w:rFonts w:ascii="Arial" w:hAnsi="Arial" w:cs="Arial"/>
          <w:color w:val="000000"/>
          <w:sz w:val="22"/>
          <w:szCs w:val="22"/>
        </w:rPr>
        <w:t>P-UE</w:t>
      </w:r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proofErr w:type="spellStart"/>
      <w:r w:rsidR="003979CC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1F26E890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2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436D8F27" w:rsidR="00691310" w:rsidRPr="002577FE" w:rsidRDefault="006E5C79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5798">
        <w:rPr>
          <w:rFonts w:ascii="Arial" w:hAnsi="Arial" w:cs="Arial"/>
          <w:color w:val="000000"/>
          <w:sz w:val="22"/>
          <w:szCs w:val="22"/>
        </w:rPr>
        <w:t>P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ierwszego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5D19B67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 xml:space="preserve">usunięcia Eksperta z Wykazu kandydatów na ekspertów RPO </w:t>
      </w:r>
      <w:proofErr w:type="spellStart"/>
      <w:r w:rsidRPr="002577FE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2577FE">
        <w:rPr>
          <w:rFonts w:ascii="Arial" w:hAnsi="Arial" w:cs="Arial"/>
          <w:color w:val="000000"/>
          <w:sz w:val="22"/>
          <w:szCs w:val="22"/>
        </w:rPr>
        <w:t xml:space="preserve">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788AE0F7" w14:textId="128BB66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</w:p>
    <w:p w14:paraId="0EBEA91F" w14:textId="20565251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14:paraId="436ACB86" w14:textId="77777777" w:rsidR="00691310" w:rsidRPr="002577FE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trzeciego eksperta;</w:t>
      </w:r>
    </w:p>
    <w:p w14:paraId="15D6DF57" w14:textId="730EB589" w:rsidR="006D4474" w:rsidRPr="006C1EE1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eksperta, którego ocena jest najbardziej zbliżona do oceny eksperta dodatkowego.</w:t>
      </w:r>
    </w:p>
    <w:p w14:paraId="00D516E5" w14:textId="77777777" w:rsidR="00983E8E" w:rsidRDefault="00983E8E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6291D19C" w:rsidR="00E75A42" w:rsidRPr="006C1EE1" w:rsidRDefault="00E75A42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Oświadczenie o poufności i bezstronności Eksperta, stanowiące załącznik nr 1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Pr="006C1EE1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1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przygotowanie propozycji składów KOP do zatwierdzenia przez Zarząd IP;</w:t>
      </w:r>
      <w:bookmarkStart w:id="2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2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proofErr w:type="spellStart"/>
      <w:r w:rsidR="003979CC">
        <w:rPr>
          <w:rFonts w:ascii="Arial" w:hAnsi="Arial" w:cs="Arial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Pr="006C1EE1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D99C1EA" w14:textId="77777777" w:rsidR="00AC252D" w:rsidRDefault="00101173" w:rsidP="00AC252D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1DB51897" w14:textId="660F1C43" w:rsidR="00101173" w:rsidRPr="006C1EE1" w:rsidRDefault="00AC252D" w:rsidP="00AC252D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252D">
        <w:rPr>
          <w:rFonts w:ascii="Arial" w:hAnsi="Arial" w:cs="Arial"/>
          <w:color w:val="000000"/>
          <w:sz w:val="22"/>
          <w:szCs w:val="22"/>
        </w:rPr>
        <w:lastRenderedPageBreak/>
        <w:t xml:space="preserve">Dopuszcza się dokonywanie zdalnej oceny wniosku przez Ekspertów na podstawie elektronicznej wersji wniosku i załączników przesłanej przez </w:t>
      </w:r>
      <w:r>
        <w:rPr>
          <w:rFonts w:ascii="Arial" w:hAnsi="Arial" w:cs="Arial"/>
          <w:color w:val="000000"/>
          <w:sz w:val="22"/>
          <w:szCs w:val="22"/>
        </w:rPr>
        <w:t>Przewodniczącego</w:t>
      </w:r>
      <w:r w:rsidRPr="00AC252D">
        <w:rPr>
          <w:rFonts w:ascii="Arial" w:hAnsi="Arial" w:cs="Arial"/>
          <w:color w:val="000000"/>
          <w:sz w:val="22"/>
          <w:szCs w:val="22"/>
        </w:rPr>
        <w:t xml:space="preserve"> KOP po uzyskaniu Oświadczenia o poufności i bezstronności Eksperta.</w:t>
      </w:r>
      <w:r w:rsidR="002C082D">
        <w:rPr>
          <w:rFonts w:ascii="Arial" w:hAnsi="Arial" w:cs="Arial"/>
          <w:color w:val="000000"/>
          <w:sz w:val="22"/>
          <w:szCs w:val="22"/>
        </w:rPr>
        <w:t xml:space="preserve"> </w:t>
      </w:r>
      <w:r w:rsidR="009D61AB">
        <w:rPr>
          <w:rFonts w:ascii="Arial" w:hAnsi="Arial" w:cs="Arial"/>
          <w:color w:val="000000"/>
          <w:sz w:val="22"/>
          <w:szCs w:val="22"/>
        </w:rPr>
        <w:t>Podpisane O</w:t>
      </w:r>
      <w:r w:rsidR="002C082D">
        <w:rPr>
          <w:rFonts w:ascii="Arial" w:hAnsi="Arial" w:cs="Arial"/>
          <w:color w:val="000000"/>
          <w:sz w:val="22"/>
          <w:szCs w:val="22"/>
        </w:rPr>
        <w:t>świadczenie może być przekazane w wersji elektronicznej, a następnie w papierowej.</w:t>
      </w:r>
    </w:p>
    <w:p w14:paraId="477D0FB5" w14:textId="77777777" w:rsidR="0010468B" w:rsidRPr="006C1EE1" w:rsidRDefault="0010468B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>
        <w:rPr>
          <w:rFonts w:ascii="Arial" w:hAnsi="Arial" w:cs="Arial"/>
          <w:sz w:val="22"/>
          <w:szCs w:val="22"/>
        </w:rPr>
        <w:t>stanowi załącznik nr </w:t>
      </w:r>
      <w:r w:rsidR="007D0588" w:rsidRPr="006C1EE1">
        <w:rPr>
          <w:rFonts w:ascii="Arial" w:hAnsi="Arial" w:cs="Arial"/>
          <w:sz w:val="22"/>
          <w:szCs w:val="22"/>
        </w:rPr>
        <w:t>1</w:t>
      </w:r>
      <w:r w:rsidR="00957635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>Protokołu z prac</w:t>
      </w:r>
      <w:r w:rsidR="00957635" w:rsidRPr="006C1EE1">
        <w:rPr>
          <w:rFonts w:ascii="Arial" w:hAnsi="Arial" w:cs="Arial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464BB5A8" w:rsidR="00853FE0" w:rsidRDefault="00894615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2 </w:t>
      </w:r>
      <w:r w:rsidR="001D7192">
        <w:rPr>
          <w:rFonts w:ascii="Arial" w:hAnsi="Arial" w:cs="Arial"/>
          <w:color w:val="000000"/>
          <w:sz w:val="22"/>
          <w:szCs w:val="22"/>
        </w:rPr>
        <w:t>do 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KOP.</w:t>
      </w:r>
    </w:p>
    <w:p w14:paraId="3CCFBF69" w14:textId="7BFEC050" w:rsidR="00B52451" w:rsidRPr="006C1EE1" w:rsidRDefault="00B52451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Pracownicy IP i eksperci, którzy pozostają w stosunkach pokrewieństwa lub powinowactwa, nie maja możliwości oceny tego samego projektu. </w:t>
      </w:r>
    </w:p>
    <w:p w14:paraId="5A7F4FC6" w14:textId="4C3949B5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obligujących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do wyłączenia 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0363BF" w:rsidRPr="006C1EE1">
        <w:rPr>
          <w:rFonts w:ascii="Arial" w:hAnsi="Arial" w:cs="Arial"/>
          <w:color w:val="000000"/>
          <w:sz w:val="22"/>
          <w:szCs w:val="22"/>
        </w:rPr>
        <w:t>3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AA8112A" w14:textId="77777777" w:rsidR="001951F6" w:rsidRPr="006C1EE1" w:rsidRDefault="001951F6" w:rsidP="001D7192">
      <w:pPr>
        <w:pStyle w:val="tekstZPORR"/>
        <w:ind w:firstLine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C5022D" w14:textId="005C377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8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5DEB46D6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49DC59E6" w14:textId="77777777" w:rsidR="00B12574" w:rsidRPr="006C1EE1" w:rsidRDefault="00B1257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ekspertów dokonujący oceny wniosku o dofinansowanie jest zobowiązany do:</w:t>
      </w:r>
    </w:p>
    <w:p w14:paraId="5B933065" w14:textId="7777777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dokonania niezależnej oceny elementów wniosku, </w:t>
      </w:r>
    </w:p>
    <w:p w14:paraId="5334234E" w14:textId="5BFCBE4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ni</w:t>
      </w:r>
      <w:r w:rsidR="00983E8E">
        <w:rPr>
          <w:rFonts w:ascii="Arial" w:hAnsi="Arial" w:cs="Arial"/>
          <w:sz w:val="22"/>
          <w:szCs w:val="22"/>
        </w:rPr>
        <w:t>e</w:t>
      </w:r>
      <w:r w:rsidRPr="001D7192">
        <w:rPr>
          <w:rFonts w:ascii="Arial" w:hAnsi="Arial" w:cs="Arial"/>
          <w:sz w:val="22"/>
          <w:szCs w:val="22"/>
        </w:rPr>
        <w:t>powielania i nieprzekazywania wniosku lub jego elementów osobom trzecim,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2A31F10B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r w:rsidRPr="001D7192">
        <w:rPr>
          <w:rFonts w:ascii="Arial" w:hAnsi="Arial" w:cs="Arial"/>
          <w:i/>
          <w:sz w:val="22"/>
          <w:szCs w:val="22"/>
        </w:rPr>
        <w:t>kryteria</w:t>
      </w:r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</w:t>
      </w:r>
      <w:r w:rsidRPr="00B40E91">
        <w:rPr>
          <w:rFonts w:ascii="Arial" w:hAnsi="Arial" w:cs="Arial"/>
          <w:sz w:val="22"/>
          <w:szCs w:val="22"/>
        </w:rPr>
        <w:lastRenderedPageBreak/>
        <w:t xml:space="preserve">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519A52F9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danym kryterium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6AAA0D45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60%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1C5495C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60%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7777777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D8C95EC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 premiującym stanowi średnia ocen Ekspertów biorących udział w ocenie danego kryterium.</w:t>
      </w:r>
    </w:p>
    <w:p w14:paraId="55570C9D" w14:textId="77777777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 premiujących stanowi suma wszystkich średnich ocen uzyskanych przez projekt w ramach ww. kryteriów.</w:t>
      </w:r>
    </w:p>
    <w:p w14:paraId="078BB995" w14:textId="30E8924A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punktów 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165B34BD" w14:textId="1733D10E" w:rsidR="00831B7F" w:rsidRPr="006C1EE1" w:rsidRDefault="00831B7F" w:rsidP="00CB382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Wybór projektów do dofinansowania następuje przez zatwierdzenie przez Zarząd </w:t>
      </w:r>
      <w:r w:rsidR="00376CD6" w:rsidRPr="006C1EE1">
        <w:rPr>
          <w:rFonts w:ascii="Arial" w:hAnsi="Arial" w:cs="Arial"/>
          <w:sz w:val="22"/>
          <w:szCs w:val="22"/>
        </w:rPr>
        <w:t xml:space="preserve">IP </w:t>
      </w:r>
      <w:r w:rsidRPr="006C1EE1">
        <w:rPr>
          <w:rFonts w:ascii="Arial" w:hAnsi="Arial" w:cs="Arial"/>
          <w:sz w:val="22"/>
          <w:szCs w:val="22"/>
        </w:rPr>
        <w:t xml:space="preserve">listy </w:t>
      </w:r>
      <w:r w:rsidR="00CB3822" w:rsidRPr="00CB3822">
        <w:rPr>
          <w:rFonts w:ascii="Arial" w:hAnsi="Arial" w:cs="Arial"/>
          <w:sz w:val="22"/>
          <w:szCs w:val="22"/>
        </w:rPr>
        <w:t>ocenionych projektów, zawierających oceny, wskazującej projekty, które spełniły kryteria wyboru</w:t>
      </w:r>
      <w:r w:rsidRPr="006C1EE1">
        <w:rPr>
          <w:rFonts w:ascii="Arial" w:hAnsi="Arial" w:cs="Arial"/>
          <w:sz w:val="22"/>
          <w:szCs w:val="22"/>
        </w:rPr>
        <w:t>.</w:t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negatywne/wycofanych;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lastRenderedPageBreak/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65CAC6E8" w14:textId="12CAD333" w:rsidR="00C10E0D" w:rsidRPr="00CB3822" w:rsidRDefault="00101173" w:rsidP="00CB3822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17B6B176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Pr="006C1EE1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3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248C2C49" w14:textId="4A750E67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Termin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A5AADB2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67878015" w14:textId="5B50154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wpłynęły w ramach </w:t>
      </w:r>
      <w:r w:rsidR="00963F8C" w:rsidRPr="006C1EE1">
        <w:rPr>
          <w:rFonts w:ascii="Arial" w:hAnsi="Arial" w:cs="Arial"/>
          <w:sz w:val="22"/>
          <w:szCs w:val="22"/>
        </w:rPr>
        <w:t xml:space="preserve">konkursu 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>……………..</w:t>
      </w:r>
    </w:p>
    <w:p w14:paraId="5449A47B" w14:textId="03531031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przeszły w</w:t>
      </w:r>
      <w:r w:rsidR="000D7FEC" w:rsidRPr="006C1EE1">
        <w:rPr>
          <w:rFonts w:ascii="Arial" w:hAnsi="Arial" w:cs="Arial"/>
          <w:sz w:val="22"/>
          <w:szCs w:val="22"/>
        </w:rPr>
        <w:t>ymogi</w:t>
      </w:r>
      <w:r w:rsidRPr="006C1EE1">
        <w:rPr>
          <w:rFonts w:ascii="Arial" w:hAnsi="Arial" w:cs="Arial"/>
          <w:sz w:val="22"/>
          <w:szCs w:val="22"/>
        </w:rPr>
        <w:t xml:space="preserve"> formaln</w:t>
      </w:r>
      <w:r w:rsidR="000D7FEC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2837F061" w14:textId="3738B86D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9848EEB" w14:textId="0A720B3C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</w:t>
      </w:r>
      <w:r w:rsidR="00D909A4">
        <w:rPr>
          <w:rFonts w:ascii="Arial" w:hAnsi="Arial" w:cs="Arial"/>
          <w:sz w:val="22"/>
          <w:szCs w:val="22"/>
        </w:rPr>
        <w:t>óre pozostały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77777777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4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2F78C19" w14:textId="1DC6A0FB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4DE0117" w14:textId="6B889CE2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71101FE" w14:textId="46E0B5E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pozytywnie przeszły ocenę </w:t>
      </w:r>
      <w:r w:rsidR="00C425A4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merytoryczn</w:t>
      </w:r>
      <w:r w:rsidR="00C425A4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: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2865E0B" w14:textId="1E47B484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5E73FD0D" w14:textId="77777777" w:rsidR="00D909A4" w:rsidRDefault="00DD595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</w:t>
      </w:r>
      <w:r w:rsidR="00D909A4">
        <w:rPr>
          <w:rFonts w:ascii="Arial" w:hAnsi="Arial" w:cs="Arial"/>
          <w:sz w:val="22"/>
          <w:szCs w:val="22"/>
        </w:rPr>
        <w:t>iosków, które zostały odrzucone</w:t>
      </w:r>
    </w:p>
    <w:p w14:paraId="47D28DA2" w14:textId="734B3330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powodów </w:t>
      </w:r>
      <w:r w:rsidR="00BE2920" w:rsidRPr="006C1EE1">
        <w:rPr>
          <w:rFonts w:ascii="Arial" w:hAnsi="Arial" w:cs="Arial"/>
          <w:sz w:val="22"/>
          <w:szCs w:val="22"/>
        </w:rPr>
        <w:t xml:space="preserve">niespełnienia kryteriów </w:t>
      </w:r>
      <w:r w:rsidR="00D909A4">
        <w:rPr>
          <w:rFonts w:ascii="Arial" w:hAnsi="Arial" w:cs="Arial"/>
          <w:sz w:val="22"/>
          <w:szCs w:val="22"/>
        </w:rPr>
        <w:t>merytorycznych: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3905E2F" w14:textId="5B27F2B5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2696F56E" w:rsidR="003D3F37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23360085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B5091B6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Pr="00C77428" w:rsidRDefault="003D3F37" w:rsidP="006C1EE1">
      <w:pPr>
        <w:spacing w:after="120"/>
        <w:rPr>
          <w:rFonts w:ascii="Arial" w:hAnsi="Arial" w:cs="Arial"/>
          <w:b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7AC37E33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D3D673E" w14:textId="3E01B40F" w:rsidR="00EC4875" w:rsidRPr="00BA482A" w:rsidRDefault="005E0AB2" w:rsidP="004918B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A482A">
        <w:rPr>
          <w:rFonts w:ascii="Arial" w:hAnsi="Arial" w:cs="Arial"/>
          <w:sz w:val="22"/>
          <w:szCs w:val="22"/>
        </w:rPr>
        <w:t xml:space="preserve">Listy </w:t>
      </w:r>
      <w:r w:rsidR="005E69D0" w:rsidRPr="00BA482A">
        <w:rPr>
          <w:rFonts w:ascii="Arial" w:hAnsi="Arial" w:cs="Arial"/>
          <w:sz w:val="22"/>
          <w:szCs w:val="22"/>
        </w:rPr>
        <w:t>wniosków o dofinansowanie projektów</w:t>
      </w:r>
      <w:r w:rsidR="005F6352" w:rsidRPr="00BA482A">
        <w:rPr>
          <w:rFonts w:ascii="Arial" w:hAnsi="Arial" w:cs="Arial"/>
          <w:sz w:val="22"/>
          <w:szCs w:val="22"/>
        </w:rPr>
        <w:t xml:space="preserve"> ocenionych pod względem formalno-merytorycznym</w:t>
      </w:r>
      <w:r w:rsidR="00EC4875" w:rsidRPr="00BA482A">
        <w:rPr>
          <w:rFonts w:ascii="Arial" w:hAnsi="Arial" w:cs="Arial"/>
          <w:sz w:val="22"/>
          <w:szCs w:val="22"/>
        </w:rPr>
        <w:t>;</w:t>
      </w:r>
    </w:p>
    <w:p w14:paraId="5E0455C0" w14:textId="77777777" w:rsidR="00CB3822" w:rsidRPr="006C1EE1" w:rsidRDefault="00CB3822" w:rsidP="00CB3822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</w:p>
    <w:p w14:paraId="72FE22D1" w14:textId="4D7658F4" w:rsidR="00891B6F" w:rsidRPr="00EC4875" w:rsidRDefault="00EC4875" w:rsidP="004918B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CB3822">
        <w:rPr>
          <w:rFonts w:ascii="Arial" w:hAnsi="Arial" w:cs="Arial"/>
          <w:sz w:val="22"/>
          <w:szCs w:val="22"/>
        </w:rPr>
        <w:t xml:space="preserve">Regulamin Komisji Oceny Projektów w ramach 4.1 </w:t>
      </w:r>
      <w:r w:rsidR="001940EE">
        <w:rPr>
          <w:rFonts w:ascii="Arial" w:hAnsi="Arial" w:cs="Arial"/>
          <w:sz w:val="22"/>
          <w:szCs w:val="22"/>
        </w:rPr>
        <w:t>P</w:t>
      </w:r>
      <w:r w:rsidRPr="00CB3822">
        <w:rPr>
          <w:rFonts w:ascii="Arial" w:hAnsi="Arial" w:cs="Arial"/>
          <w:sz w:val="22"/>
          <w:szCs w:val="22"/>
        </w:rPr>
        <w:t xml:space="preserve">rodukcja i dystrybucja energii z odnawialnych źródeł energii w ramach osi priorytetowej 4 </w:t>
      </w:r>
      <w:r w:rsidR="001940EE">
        <w:rPr>
          <w:rFonts w:ascii="Arial" w:hAnsi="Arial" w:cs="Arial"/>
          <w:sz w:val="22"/>
          <w:szCs w:val="22"/>
        </w:rPr>
        <w:t>E</w:t>
      </w:r>
      <w:r w:rsidRPr="00CB3822">
        <w:rPr>
          <w:rFonts w:ascii="Arial" w:hAnsi="Arial" w:cs="Arial"/>
          <w:sz w:val="22"/>
          <w:szCs w:val="22"/>
        </w:rPr>
        <w:t>fektywność energetyczna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07DF120A" w14:textId="262D475D" w:rsidR="0026774F" w:rsidRPr="0026774F" w:rsidRDefault="0026774F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  <w:r w:rsidRPr="0026774F">
        <w:rPr>
          <w:rFonts w:ascii="Arial" w:hAnsi="Arial" w:cs="Arial"/>
          <w:sz w:val="22"/>
          <w:szCs w:val="20"/>
        </w:rPr>
        <w:lastRenderedPageBreak/>
        <w:t>Załącznik nr 1 do Protokołu z prac KOP</w:t>
      </w:r>
    </w:p>
    <w:p w14:paraId="3421985E" w14:textId="77777777" w:rsid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</w:p>
    <w:p w14:paraId="2D882EC2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OŚWIADCZENIE</w:t>
      </w:r>
    </w:p>
    <w:p w14:paraId="5C769859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 POUFNOŚCI I BEZSTRONNOŚCI</w:t>
      </w:r>
    </w:p>
    <w:p w14:paraId="4CBF804C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EKSPERTA</w:t>
      </w:r>
    </w:p>
    <w:p w14:paraId="69A9C803" w14:textId="77777777" w:rsidR="0026774F" w:rsidRPr="0026774F" w:rsidRDefault="0026774F" w:rsidP="0026774F">
      <w:pPr>
        <w:ind w:firstLine="708"/>
        <w:rPr>
          <w:rFonts w:ascii="Arial" w:hAnsi="Arial" w:cs="Arial"/>
          <w:sz w:val="22"/>
          <w:szCs w:val="20"/>
        </w:rPr>
      </w:pPr>
    </w:p>
    <w:p w14:paraId="316B0437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sz w:val="22"/>
          <w:szCs w:val="20"/>
        </w:rPr>
      </w:pPr>
    </w:p>
    <w:p w14:paraId="718D85BF" w14:textId="77777777" w:rsidR="0026774F" w:rsidRPr="0026774F" w:rsidRDefault="0026774F" w:rsidP="0026774F">
      <w:pPr>
        <w:ind w:left="482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Ja, niżej podpisana/y/ ………………………………………….………………niniejszym deklaruję, że zgadzam się brać udział w procedurze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1"/>
      </w:r>
      <w:r w:rsidRPr="0026774F">
        <w:rPr>
          <w:rFonts w:ascii="Arial" w:hAnsi="Arial" w:cs="Arial"/>
          <w:color w:val="000000" w:themeColor="text1"/>
          <w:sz w:val="22"/>
          <w:szCs w:val="20"/>
        </w:rPr>
        <w:t>:</w:t>
      </w:r>
    </w:p>
    <w:p w14:paraId="5D50F36F" w14:textId="77777777" w:rsidR="0026774F" w:rsidRPr="0026774F" w:rsidRDefault="0026774F" w:rsidP="0026774F">
      <w:pPr>
        <w:ind w:left="48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597DDB1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oceny wniosków w ramach konkursu nr…………………….</w:t>
      </w:r>
    </w:p>
    <w:p w14:paraId="2E208626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Lista wniosków podlegających ocenie KOP:</w:t>
      </w:r>
    </w:p>
    <w:p w14:paraId="30C73825" w14:textId="7ED715B7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projektu);</w:t>
      </w:r>
    </w:p>
    <w:p w14:paraId="65C1C333" w14:textId="27B8ABD6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</w:t>
      </w:r>
    </w:p>
    <w:p w14:paraId="556A5A9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6C22FFC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5BAEE07" w14:textId="77777777" w:rsidR="0026774F" w:rsidRPr="0026774F" w:rsidRDefault="0026774F" w:rsidP="0026774F">
      <w:pPr>
        <w:ind w:left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14:paraId="3F4A44B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F3A9625" w14:textId="7A2D5D3B" w:rsidR="0026774F" w:rsidRPr="0026774F" w:rsidRDefault="0026774F" w:rsidP="0026774F">
      <w:pPr>
        <w:numPr>
          <w:ilvl w:val="0"/>
          <w:numId w:val="6"/>
        </w:numPr>
        <w:tabs>
          <w:tab w:val="clear" w:pos="1374"/>
          <w:tab w:val="num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Zgodnie z treścią art. 49 ust. 4 ustawy z dnia 11 lipca 2014 r. o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 zasadach realizacji programów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w zakresie polityki spójności finansowanych w perspektywie finansowe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j 2014-2020 (Dz. U. z 2016 r.,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14:paraId="259EBA5F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5609970" w14:textId="5126F940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Mając świadomość odpowiedzialności karnej za składanie fałszywych zeznań, w rozumieniu art. 233 ustawy z dnia 6 czerwca 1997 r., Kodeks karny (Dz. U.  z 1997 r., Nr 88, poz. 553 z </w:t>
      </w:r>
      <w:proofErr w:type="spellStart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późn</w:t>
      </w:r>
      <w:proofErr w:type="spellEnd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.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i 2 ustawy z dnia 14 czerwca 1960 r. Kodeks postępowania administracyjnego (</w:t>
      </w:r>
      <w:proofErr w:type="spellStart"/>
      <w:r w:rsidRPr="0026774F">
        <w:rPr>
          <w:rFonts w:ascii="Arial" w:hAnsi="Arial" w:cs="Arial"/>
          <w:color w:val="000000" w:themeColor="text1"/>
          <w:sz w:val="22"/>
          <w:szCs w:val="20"/>
        </w:rPr>
        <w:t>t.j</w:t>
      </w:r>
      <w:proofErr w:type="spellEnd"/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.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Dz. U. z</w:t>
      </w:r>
      <w:r>
        <w:rPr>
          <w:rFonts w:ascii="Arial" w:hAnsi="Arial" w:cs="Arial"/>
          <w:bCs/>
          <w:color w:val="000000" w:themeColor="text1"/>
          <w:sz w:val="22"/>
          <w:szCs w:val="20"/>
        </w:rPr>
        <w:t xml:space="preserve"> 2016 r.,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poz. 23)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tu poprzez złożenie Informacji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o wyłączeniu członka KOP od udziału w ocenie projektu 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Przewodniczącemu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KOP, wg załącznika nr 3 do Protokołu z prac KOP. </w:t>
      </w:r>
    </w:p>
    <w:p w14:paraId="75EB501A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F6CDD4B" w14:textId="77777777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W szczególności nie zachodzą następujące okoliczności:</w:t>
      </w:r>
    </w:p>
    <w:p w14:paraId="6E727D28" w14:textId="42EF94FE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Wnioskodawcą lub nie pozostaję z Wnioskodawcą lub Wnioskodawcami w takim stosunku prawnym lub faktycznym, że wynik oceny może mieć wpływ na moje prawa i obowiązki;</w:t>
      </w:r>
    </w:p>
    <w:p w14:paraId="39384B7D" w14:textId="37ED73C2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lastRenderedPageBreak/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14:paraId="3FB4B9E0" w14:textId="13855684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związany z Wnioskodawcą lub Wnioskodawcami z tytułu przysposobienia, kurateli lub opieki;</w:t>
      </w:r>
    </w:p>
    <w:p w14:paraId="134B9A73" w14:textId="50C4823B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 przedstawicielem Wnioskodawcy lub Wnioskodawców ubi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 xml:space="preserve">egających się o dofinansowanie </w:t>
      </w:r>
      <w:r w:rsidRPr="0070699C">
        <w:rPr>
          <w:rFonts w:ascii="Arial" w:hAnsi="Arial" w:cs="Arial"/>
          <w:color w:val="000000" w:themeColor="text1"/>
          <w:sz w:val="22"/>
          <w:szCs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14:paraId="5670D99C" w14:textId="6F82F280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 xml:space="preserve">nie pozostaję z Wnioskodawcą lub Wnioskodawcami w 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>stosunku podrzędności służbowej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;</w:t>
      </w:r>
    </w:p>
    <w:p w14:paraId="4259197A" w14:textId="48AAA38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mam świadomość, że odnośnie lit. b-d, przesłanki tam wymienione dotyczą także sytuacji, gdy ustało małżeństwo, kuratela, przysposobienie lub opieka;</w:t>
      </w:r>
    </w:p>
    <w:p w14:paraId="6F33350F" w14:textId="40B4EE57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14:paraId="1A877531" w14:textId="1A3833F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byłem związany stosunkiem pracy z którymkolwiek podmiotem ubiegającym się o dofinansowanie lub podmiotem składającym wniosek/projekt, którego wniosek/projekt konkuruje o dofinansowanie z wnioskiem/projektem będącym przedmiotem oceny.</w:t>
      </w:r>
    </w:p>
    <w:p w14:paraId="59A78C46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BBD5178" w14:textId="77777777" w:rsidR="0026774F" w:rsidRDefault="0026774F" w:rsidP="0026774F">
      <w:pPr>
        <w:pStyle w:val="Akapitzlist"/>
        <w:numPr>
          <w:ilvl w:val="0"/>
          <w:numId w:val="6"/>
        </w:numPr>
        <w:tabs>
          <w:tab w:val="clear" w:pos="1374"/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14:paraId="20F1E5E3" w14:textId="77777777" w:rsidR="0026774F" w:rsidRPr="0026774F" w:rsidRDefault="0026774F" w:rsidP="0026774F">
      <w:pPr>
        <w:tabs>
          <w:tab w:val="left" w:pos="1080"/>
        </w:tabs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78EB1B9E" w14:textId="0335B3CC" w:rsidR="0026774F" w:rsidRPr="0026774F" w:rsidRDefault="0026774F" w:rsidP="0026774F">
      <w:pPr>
        <w:pStyle w:val="Akapitzlist"/>
        <w:numPr>
          <w:ilvl w:val="0"/>
          <w:numId w:val="6"/>
        </w:numPr>
        <w:tabs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Nie jestem pracownikiem Instytucji Zarządzającej lub Instytucji Pośredniczącej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2"/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Regionalnego Programu Operacyjnego Województwa Warmińsko-Mazurskiego na lata 2014-2020.</w:t>
      </w:r>
    </w:p>
    <w:p w14:paraId="6E8F70F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EE65AA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47BEF6C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40F4B0E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9BF021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C13548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225D2B8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0117BDE" w14:textId="768DA25D" w:rsidR="0026774F" w:rsidRPr="0026774F" w:rsidRDefault="0026774F" w:rsidP="0026774F">
      <w:pPr>
        <w:ind w:firstLine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…………………………………  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…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…………………</w:t>
      </w:r>
    </w:p>
    <w:p w14:paraId="39C9AEC5" w14:textId="77048380" w:rsidR="0026774F" w:rsidRPr="0026774F" w:rsidRDefault="0026774F" w:rsidP="0026774F">
      <w:pPr>
        <w:ind w:firstLine="90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(miejscowość, data)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  <w:t xml:space="preserve">        (podpis)</w:t>
      </w:r>
    </w:p>
    <w:p w14:paraId="0942921B" w14:textId="77777777" w:rsidR="0026774F" w:rsidRPr="00555F53" w:rsidRDefault="0026774F" w:rsidP="0026774F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59EBD6D8" w14:textId="77777777" w:rsidR="0026774F" w:rsidRPr="00555F53" w:rsidRDefault="0026774F" w:rsidP="0026774F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24186573" w14:textId="060E46E2" w:rsidR="00B67189" w:rsidRDefault="00B6718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4FD32770" w14:textId="45F6B206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C2714F2" w14:textId="5F11FAE6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2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E528F7B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Pr="006C1EE1">
        <w:rPr>
          <w:rFonts w:ascii="Arial" w:hAnsi="Arial" w:cs="Arial"/>
          <w:sz w:val="22"/>
          <w:szCs w:val="22"/>
        </w:rPr>
        <w:t>3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533DB22B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96FA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Toc196846206"/>
      <w:bookmarkStart w:id="4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7DCE524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AE2C64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3"/>
      <w:bookmarkEnd w:id="4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4918B5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4918B5" w:rsidRDefault="00BA482A" w:rsidP="00356E1E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4918B5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4918B5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4918B5" w:rsidRDefault="00BA482A" w:rsidP="00356E1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4918B5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17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6163" w14:textId="77777777" w:rsidR="00F232D6" w:rsidRDefault="00F232D6" w:rsidP="00667027">
      <w:r>
        <w:separator/>
      </w:r>
    </w:p>
  </w:endnote>
  <w:endnote w:type="continuationSeparator" w:id="0">
    <w:p w14:paraId="7FCA3AAC" w14:textId="77777777" w:rsidR="00F232D6" w:rsidRDefault="00F232D6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BD4A86" w:rsidRPr="00A82A7B" w:rsidRDefault="00F232D6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BD4A86" w:rsidRPr="00A82A7B">
          <w:rPr>
            <w:rFonts w:ascii="Arial" w:hAnsi="Arial" w:cs="Arial"/>
            <w:sz w:val="20"/>
            <w:szCs w:val="20"/>
          </w:rPr>
          <w:t>-</w:t>
        </w:r>
        <w:r w:rsidR="00BD4A86" w:rsidRPr="00A82A7B">
          <w:rPr>
            <w:rFonts w:ascii="Arial" w:hAnsi="Arial" w:cs="Arial"/>
            <w:sz w:val="20"/>
            <w:szCs w:val="20"/>
          </w:rPr>
          <w:fldChar w:fldCharType="begin"/>
        </w:r>
        <w:r w:rsidR="00BD4A86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D4A86" w:rsidRPr="00A82A7B">
          <w:rPr>
            <w:rFonts w:ascii="Arial" w:hAnsi="Arial" w:cs="Arial"/>
            <w:sz w:val="20"/>
            <w:szCs w:val="20"/>
          </w:rPr>
          <w:fldChar w:fldCharType="separate"/>
        </w:r>
        <w:r w:rsidR="007200E8">
          <w:rPr>
            <w:rFonts w:ascii="Arial" w:hAnsi="Arial" w:cs="Arial"/>
            <w:noProof/>
            <w:sz w:val="20"/>
            <w:szCs w:val="20"/>
          </w:rPr>
          <w:t>13</w:t>
        </w:r>
        <w:r w:rsidR="00BD4A86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D4A86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60BD" w14:textId="77777777" w:rsidR="00F232D6" w:rsidRDefault="00F232D6" w:rsidP="00667027">
      <w:r>
        <w:separator/>
      </w:r>
    </w:p>
  </w:footnote>
  <w:footnote w:type="continuationSeparator" w:id="0">
    <w:p w14:paraId="6BB5A5AF" w14:textId="77777777" w:rsidR="00F232D6" w:rsidRDefault="00F232D6" w:rsidP="00667027">
      <w:r>
        <w:continuationSeparator/>
      </w:r>
    </w:p>
  </w:footnote>
  <w:footnote w:id="1">
    <w:p w14:paraId="479E0FC9" w14:textId="77777777" w:rsidR="0026774F" w:rsidRPr="0026774F" w:rsidRDefault="0026774F" w:rsidP="0026774F">
      <w:pPr>
        <w:jc w:val="both"/>
        <w:rPr>
          <w:rFonts w:ascii="Arial" w:hAnsi="Arial" w:cs="Arial"/>
          <w:sz w:val="20"/>
          <w:szCs w:val="20"/>
        </w:rPr>
      </w:pPr>
      <w:r w:rsidRPr="0026774F">
        <w:rPr>
          <w:rStyle w:val="Odwoanieprzypisudolnego"/>
          <w:rFonts w:ascii="Arial" w:hAnsi="Arial" w:cs="Arial"/>
          <w:sz w:val="20"/>
        </w:rPr>
        <w:footnoteRef/>
      </w:r>
      <w:r w:rsidRPr="0026774F">
        <w:rPr>
          <w:rFonts w:ascii="Arial" w:hAnsi="Arial" w:cs="Arial"/>
        </w:rPr>
        <w:t xml:space="preserve"> </w:t>
      </w:r>
      <w:r w:rsidRPr="0026774F">
        <w:rPr>
          <w:rFonts w:ascii="Arial" w:hAnsi="Arial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6774F">
        <w:rPr>
          <w:rFonts w:ascii="Arial" w:hAnsi="Arial" w:cs="Arial"/>
          <w:sz w:val="20"/>
          <w:szCs w:val="20"/>
        </w:rPr>
        <w:br/>
        <w:t xml:space="preserve">w konkursie, natomiast w przypadku trybu pozakonkursowego odnosi się do relacji Eksperta </w:t>
      </w:r>
      <w:r w:rsidRPr="0026774F">
        <w:rPr>
          <w:rFonts w:ascii="Arial" w:hAnsi="Arial" w:cs="Arial"/>
          <w:sz w:val="20"/>
          <w:szCs w:val="20"/>
        </w:rPr>
        <w:br/>
        <w:t>z konkretnym Wnioskodawcą i jego projektem).</w:t>
      </w:r>
    </w:p>
    <w:p w14:paraId="15D05A67" w14:textId="77777777" w:rsidR="0026774F" w:rsidRDefault="0026774F" w:rsidP="0026774F">
      <w:pPr>
        <w:pStyle w:val="Tekstprzypisudolnego"/>
      </w:pPr>
    </w:p>
  </w:footnote>
  <w:footnote w:id="2">
    <w:p w14:paraId="7528E6B9" w14:textId="5F5E6028" w:rsidR="0026774F" w:rsidRPr="0026774F" w:rsidRDefault="0026774F" w:rsidP="0026774F">
      <w:pPr>
        <w:pStyle w:val="Tekstprzypisudolnego"/>
        <w:rPr>
          <w:rFonts w:ascii="Arial" w:hAnsi="Arial" w:cs="Arial"/>
          <w:color w:val="000000" w:themeColor="text1"/>
        </w:rPr>
      </w:pPr>
      <w:r w:rsidRPr="0026774F">
        <w:rPr>
          <w:rStyle w:val="Odwoanieprzypisudolnego"/>
          <w:rFonts w:ascii="Arial" w:hAnsi="Arial" w:cs="Arial"/>
          <w:color w:val="000000" w:themeColor="text1"/>
        </w:rPr>
        <w:footnoteRef/>
      </w:r>
      <w:r w:rsidRPr="0026774F">
        <w:rPr>
          <w:rFonts w:ascii="Arial" w:hAnsi="Arial" w:cs="Arial"/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BD4A86" w:rsidRDefault="00BD4A86">
    <w:pPr>
      <w:pStyle w:val="Nagwek"/>
    </w:pPr>
  </w:p>
  <w:p w14:paraId="6B3E99E4" w14:textId="632D5943" w:rsidR="00BD4A86" w:rsidRDefault="00BD4A86">
    <w:pPr>
      <w:pStyle w:val="Nagwek"/>
    </w:pPr>
  </w:p>
  <w:p w14:paraId="596B759E" w14:textId="77777777" w:rsidR="00BD4A86" w:rsidRDefault="00BD4A86">
    <w:pPr>
      <w:pStyle w:val="Nagwek"/>
    </w:pPr>
  </w:p>
  <w:p w14:paraId="0A8C1BDF" w14:textId="77777777" w:rsidR="00BD4A86" w:rsidRDefault="00BD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BD4A86" w:rsidRPr="007F3102" w:rsidRDefault="00BD4A86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BD4A86" w:rsidRDefault="00BD4A86">
    <w:pPr>
      <w:pStyle w:val="Nagwek"/>
    </w:pPr>
  </w:p>
  <w:p w14:paraId="057AF917" w14:textId="77777777" w:rsidR="00BD4A86" w:rsidRDefault="00BD4A86">
    <w:pPr>
      <w:pStyle w:val="Nagwek"/>
    </w:pPr>
  </w:p>
  <w:p w14:paraId="59B29C2E" w14:textId="77777777" w:rsidR="00BD4A86" w:rsidRDefault="00BD4A86">
    <w:pPr>
      <w:pStyle w:val="Nagwek"/>
    </w:pPr>
  </w:p>
  <w:p w14:paraId="341E6CB9" w14:textId="77777777" w:rsidR="00BD4A86" w:rsidRDefault="00BD4A8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BD4A86" w:rsidRDefault="00BD4A8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BD4A86" w:rsidRDefault="00BD4A8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BD4A86" w:rsidRDefault="00BD4A86">
    <w:pPr>
      <w:pStyle w:val="Nagwek"/>
    </w:pPr>
  </w:p>
  <w:p w14:paraId="7814F787" w14:textId="77777777" w:rsidR="00BD4A86" w:rsidRDefault="00BD4A86">
    <w:pPr>
      <w:pStyle w:val="Nagwek"/>
    </w:pPr>
  </w:p>
  <w:p w14:paraId="5768E935" w14:textId="77777777" w:rsidR="00BD4A86" w:rsidRDefault="00BD4A86">
    <w:pPr>
      <w:pStyle w:val="Nagwek"/>
    </w:pPr>
  </w:p>
  <w:p w14:paraId="6EC77722" w14:textId="77777777" w:rsidR="00BD4A86" w:rsidRDefault="00BD4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0541D3"/>
    <w:multiLevelType w:val="hybridMultilevel"/>
    <w:tmpl w:val="14D4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4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23"/>
  </w:num>
  <w:num w:numId="7">
    <w:abstractNumId w:val="7"/>
  </w:num>
  <w:num w:numId="8">
    <w:abstractNumId w:val="4"/>
  </w:num>
  <w:num w:numId="9">
    <w:abstractNumId w:val="10"/>
  </w:num>
  <w:num w:numId="10">
    <w:abstractNumId w:val="24"/>
  </w:num>
  <w:num w:numId="11">
    <w:abstractNumId w:val="22"/>
  </w:num>
  <w:num w:numId="12">
    <w:abstractNumId w:val="27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25"/>
  </w:num>
  <w:num w:numId="18">
    <w:abstractNumId w:val="16"/>
  </w:num>
  <w:num w:numId="19">
    <w:abstractNumId w:val="14"/>
  </w:num>
  <w:num w:numId="20">
    <w:abstractNumId w:val="26"/>
  </w:num>
  <w:num w:numId="21">
    <w:abstractNumId w:val="29"/>
  </w:num>
  <w:num w:numId="22">
    <w:abstractNumId w:val="6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5"/>
  </w:num>
  <w:num w:numId="28">
    <w:abstractNumId w:val="28"/>
  </w:num>
  <w:num w:numId="29">
    <w:abstractNumId w:val="2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4E4"/>
    <w:rsid w:val="00161E6B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A33"/>
    <w:rsid w:val="00187E9A"/>
    <w:rsid w:val="00193E14"/>
    <w:rsid w:val="00193EF8"/>
    <w:rsid w:val="001940EE"/>
    <w:rsid w:val="001951F6"/>
    <w:rsid w:val="001B76B7"/>
    <w:rsid w:val="001B79C0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6774F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082D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6DC"/>
    <w:rsid w:val="00466B63"/>
    <w:rsid w:val="00476751"/>
    <w:rsid w:val="00485171"/>
    <w:rsid w:val="004918B5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5406"/>
    <w:rsid w:val="00530654"/>
    <w:rsid w:val="00532993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77DE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D639A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190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0ADB"/>
    <w:rsid w:val="006A2CCD"/>
    <w:rsid w:val="006A2ED0"/>
    <w:rsid w:val="006A5067"/>
    <w:rsid w:val="006A53B8"/>
    <w:rsid w:val="006A55A1"/>
    <w:rsid w:val="006A7C55"/>
    <w:rsid w:val="006A7FC9"/>
    <w:rsid w:val="006B17A8"/>
    <w:rsid w:val="006B2D6D"/>
    <w:rsid w:val="006C03E3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0699C"/>
    <w:rsid w:val="00716BB0"/>
    <w:rsid w:val="007200E8"/>
    <w:rsid w:val="007215BD"/>
    <w:rsid w:val="00723100"/>
    <w:rsid w:val="00724C98"/>
    <w:rsid w:val="00724FE9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2996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4589"/>
    <w:rsid w:val="00925DEE"/>
    <w:rsid w:val="00927369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1AB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29C4"/>
    <w:rsid w:val="00A82A7B"/>
    <w:rsid w:val="00A83CCA"/>
    <w:rsid w:val="00A84011"/>
    <w:rsid w:val="00A84C35"/>
    <w:rsid w:val="00A86AD5"/>
    <w:rsid w:val="00A95EB2"/>
    <w:rsid w:val="00AA5FE0"/>
    <w:rsid w:val="00AA7865"/>
    <w:rsid w:val="00AC252D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2451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3DB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96FA3"/>
    <w:rsid w:val="00CA1853"/>
    <w:rsid w:val="00CA782E"/>
    <w:rsid w:val="00CB1812"/>
    <w:rsid w:val="00CB1818"/>
    <w:rsid w:val="00CB3822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F1A50"/>
    <w:rsid w:val="00CF271D"/>
    <w:rsid w:val="00CF546E"/>
    <w:rsid w:val="00CF679D"/>
    <w:rsid w:val="00CF6AB6"/>
    <w:rsid w:val="00D03097"/>
    <w:rsid w:val="00D04B65"/>
    <w:rsid w:val="00D05C73"/>
    <w:rsid w:val="00D07A7B"/>
    <w:rsid w:val="00D120B4"/>
    <w:rsid w:val="00D2335D"/>
    <w:rsid w:val="00D23B41"/>
    <w:rsid w:val="00D2453F"/>
    <w:rsid w:val="00D24719"/>
    <w:rsid w:val="00D35EB8"/>
    <w:rsid w:val="00D37AAE"/>
    <w:rsid w:val="00D51EE5"/>
    <w:rsid w:val="00D55EE1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1E5F"/>
    <w:rsid w:val="00DB7008"/>
    <w:rsid w:val="00DC0A0D"/>
    <w:rsid w:val="00DC32C5"/>
    <w:rsid w:val="00DC563D"/>
    <w:rsid w:val="00DC7D65"/>
    <w:rsid w:val="00DD0C28"/>
    <w:rsid w:val="00DD0FD8"/>
    <w:rsid w:val="00DD3782"/>
    <w:rsid w:val="00DD5959"/>
    <w:rsid w:val="00DE09A9"/>
    <w:rsid w:val="00DE10F4"/>
    <w:rsid w:val="00DE122F"/>
    <w:rsid w:val="00DF582F"/>
    <w:rsid w:val="00E0066C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42AAD"/>
    <w:rsid w:val="00E43DC4"/>
    <w:rsid w:val="00E46962"/>
    <w:rsid w:val="00E52837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95367"/>
    <w:rsid w:val="00EA7851"/>
    <w:rsid w:val="00EB3607"/>
    <w:rsid w:val="00EB5619"/>
    <w:rsid w:val="00EB6DE3"/>
    <w:rsid w:val="00EB72F8"/>
    <w:rsid w:val="00EB74E6"/>
    <w:rsid w:val="00EC4875"/>
    <w:rsid w:val="00ED72D2"/>
    <w:rsid w:val="00EE0636"/>
    <w:rsid w:val="00EE1249"/>
    <w:rsid w:val="00EE3FF0"/>
    <w:rsid w:val="00EF41AE"/>
    <w:rsid w:val="00EF518B"/>
    <w:rsid w:val="00F14119"/>
    <w:rsid w:val="00F14D47"/>
    <w:rsid w:val="00F23167"/>
    <w:rsid w:val="00F232D6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D512F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o.warmia.mazury.p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6AA9-CC99-45D9-9BCD-ECBD0112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4284</Words>
  <Characters>25704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Piotr Bogacki</cp:lastModifiedBy>
  <cp:revision>15</cp:revision>
  <cp:lastPrinted>2016-01-22T07:31:00Z</cp:lastPrinted>
  <dcterms:created xsi:type="dcterms:W3CDTF">2016-06-15T10:28:00Z</dcterms:created>
  <dcterms:modified xsi:type="dcterms:W3CDTF">2016-07-27T07:40:00Z</dcterms:modified>
</cp:coreProperties>
</file>