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3F28F0">
      <w:pPr>
        <w:jc w:val="center"/>
        <w:rPr>
          <w:rFonts w:ascii="Arial" w:hAnsi="Arial" w:cs="Arial"/>
          <w:sz w:val="22"/>
          <w:szCs w:val="22"/>
        </w:rPr>
      </w:pPr>
    </w:p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F9564F" w:rsidRPr="00F9564F" w:rsidRDefault="00261684" w:rsidP="00F9564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F9564F" w:rsidRPr="00F9564F">
        <w:rPr>
          <w:rFonts w:ascii="Arial" w:hAnsi="Arial" w:cs="Arial"/>
          <w:sz w:val="18"/>
          <w:szCs w:val="18"/>
        </w:rPr>
        <w:t>RPWM.04.02.00-IP.02-28-</w:t>
      </w:r>
      <w:r w:rsidR="00D66581" w:rsidRPr="00F9564F">
        <w:rPr>
          <w:rFonts w:ascii="Arial" w:hAnsi="Arial" w:cs="Arial"/>
          <w:sz w:val="18"/>
          <w:szCs w:val="18"/>
        </w:rPr>
        <w:t>00</w:t>
      </w:r>
      <w:r w:rsidR="00D66581">
        <w:rPr>
          <w:rFonts w:ascii="Arial" w:hAnsi="Arial" w:cs="Arial"/>
          <w:sz w:val="18"/>
          <w:szCs w:val="18"/>
        </w:rPr>
        <w:t>2</w:t>
      </w:r>
      <w:r w:rsidR="00F9564F" w:rsidRPr="00F9564F">
        <w:rPr>
          <w:rFonts w:ascii="Arial" w:hAnsi="Arial" w:cs="Arial"/>
          <w:sz w:val="18"/>
          <w:szCs w:val="18"/>
        </w:rPr>
        <w:t>/ (…)</w:t>
      </w:r>
    </w:p>
    <w:p w:rsidR="00F9564F" w:rsidRDefault="00F9564F" w:rsidP="00F9564F">
      <w:pPr>
        <w:jc w:val="right"/>
        <w:rPr>
          <w:rFonts w:ascii="Arial" w:hAnsi="Arial" w:cs="Arial"/>
          <w:sz w:val="18"/>
          <w:szCs w:val="18"/>
        </w:rPr>
      </w:pPr>
      <w:r w:rsidRPr="00F9564F">
        <w:rPr>
          <w:rFonts w:ascii="Arial" w:hAnsi="Arial" w:cs="Arial"/>
          <w:sz w:val="18"/>
          <w:szCs w:val="18"/>
        </w:rPr>
        <w:t xml:space="preserve"> z dnia </w:t>
      </w:r>
      <w:r w:rsidR="00D07D37">
        <w:rPr>
          <w:rFonts w:ascii="Arial" w:hAnsi="Arial" w:cs="Arial"/>
          <w:sz w:val="18"/>
          <w:szCs w:val="18"/>
        </w:rPr>
        <w:t>29.07.</w:t>
      </w:r>
      <w:r w:rsidRPr="00F9564F">
        <w:rPr>
          <w:rFonts w:ascii="Arial" w:hAnsi="Arial" w:cs="Arial"/>
          <w:sz w:val="18"/>
          <w:szCs w:val="18"/>
        </w:rPr>
        <w:t>2</w:t>
      </w:r>
      <w:bookmarkStart w:id="4" w:name="_GoBack"/>
      <w:bookmarkEnd w:id="4"/>
      <w:r w:rsidRPr="00F9564F">
        <w:rPr>
          <w:rFonts w:ascii="Arial" w:hAnsi="Arial" w:cs="Arial"/>
          <w:sz w:val="18"/>
          <w:szCs w:val="18"/>
        </w:rPr>
        <w:t>016 r.</w:t>
      </w:r>
    </w:p>
    <w:p w:rsidR="00F9564F" w:rsidRPr="00F9564F" w:rsidRDefault="00F9564F" w:rsidP="00F9564F">
      <w:pPr>
        <w:jc w:val="right"/>
        <w:rPr>
          <w:rFonts w:ascii="Arial" w:hAnsi="Arial" w:cs="Arial"/>
          <w:sz w:val="18"/>
          <w:szCs w:val="18"/>
        </w:rPr>
      </w:pPr>
    </w:p>
    <w:p w:rsidR="00B17745" w:rsidRPr="005A2D42" w:rsidRDefault="00261684" w:rsidP="00F9564F">
      <w:pPr>
        <w:jc w:val="center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E93A13">
        <w:rPr>
          <w:rFonts w:ascii="Arial" w:hAnsi="Arial" w:cs="Arial"/>
          <w:b/>
        </w:rPr>
        <w:t>4</w:t>
      </w:r>
      <w:r w:rsidR="004D4415">
        <w:rPr>
          <w:rFonts w:ascii="Arial" w:hAnsi="Arial" w:cs="Arial"/>
          <w:b/>
        </w:rPr>
        <w:t>.</w:t>
      </w:r>
      <w:r w:rsidR="00F71590">
        <w:rPr>
          <w:rFonts w:ascii="Arial" w:hAnsi="Arial" w:cs="Arial"/>
          <w:b/>
        </w:rPr>
        <w:t>2</w:t>
      </w:r>
      <w:r w:rsidR="004D4415">
        <w:rPr>
          <w:rFonts w:ascii="Arial" w:hAnsi="Arial" w:cs="Arial"/>
          <w:b/>
        </w:rPr>
        <w:t xml:space="preserve"> </w:t>
      </w:r>
      <w:r w:rsidR="00F71590" w:rsidRPr="00F71590">
        <w:rPr>
          <w:rFonts w:ascii="Arial" w:hAnsi="Arial" w:cs="Arial"/>
          <w:b/>
        </w:rPr>
        <w:t>Efektywność energetyczna i wykorzystanie OZE w MŚP</w:t>
      </w:r>
      <w:r w:rsidR="004D4415">
        <w:rPr>
          <w:rFonts w:ascii="Arial" w:hAnsi="Arial" w:cs="Arial"/>
          <w:b/>
        </w:rPr>
        <w:t xml:space="preserve">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F9564F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F71590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  <w:r w:rsidR="009134F7" w:rsidRPr="009134F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F71590" w:rsidP="009134F7">
            <w:pPr>
              <w:rPr>
                <w:rFonts w:ascii="Arial" w:hAnsi="Arial" w:cs="Arial"/>
              </w:rPr>
            </w:pPr>
            <w:r w:rsidRPr="00F71590">
              <w:rPr>
                <w:rFonts w:ascii="Arial" w:hAnsi="Arial" w:cs="Arial"/>
              </w:rPr>
              <w:t>Wskaźnik wykorzystania energii odnawialnej</w:t>
            </w:r>
          </w:p>
        </w:tc>
        <w:tc>
          <w:tcPr>
            <w:tcW w:w="4537" w:type="dxa"/>
          </w:tcPr>
          <w:p w:rsidR="00F71590" w:rsidRPr="00F71590" w:rsidRDefault="00F71590" w:rsidP="00F71590">
            <w:pPr>
              <w:jc w:val="both"/>
              <w:rPr>
                <w:rFonts w:ascii="Arial" w:hAnsi="Arial" w:cs="Arial"/>
              </w:rPr>
            </w:pPr>
            <w:r w:rsidRPr="00F71590">
              <w:rPr>
                <w:rFonts w:ascii="Arial" w:hAnsi="Arial" w:cs="Arial"/>
              </w:rPr>
              <w:t>Wartość wskaźnika w %.</w:t>
            </w:r>
          </w:p>
          <w:p w:rsidR="00F71590" w:rsidRPr="00F71590" w:rsidRDefault="00F71590" w:rsidP="00F71590">
            <w:pPr>
              <w:jc w:val="both"/>
              <w:rPr>
                <w:rFonts w:ascii="Arial" w:hAnsi="Arial" w:cs="Arial"/>
              </w:rPr>
            </w:pPr>
            <w:r w:rsidRPr="00F71590">
              <w:rPr>
                <w:rFonts w:ascii="Arial" w:hAnsi="Arial" w:cs="Arial"/>
              </w:rPr>
              <w:t>K</w:t>
            </w:r>
            <w:r w:rsidR="00CA3FDC">
              <w:rPr>
                <w:rFonts w:ascii="Arial" w:hAnsi="Arial" w:cs="Arial"/>
              </w:rPr>
              <w:t xml:space="preserve">ryterium punktuje ilość energii </w:t>
            </w:r>
            <w:r w:rsidRPr="00F71590">
              <w:rPr>
                <w:rFonts w:ascii="Arial" w:hAnsi="Arial" w:cs="Arial"/>
              </w:rPr>
              <w:t>wytworzonej z odnawialnych źródeł</w:t>
            </w:r>
            <w:r w:rsidR="00CA3FDC">
              <w:rPr>
                <w:rFonts w:ascii="Arial" w:hAnsi="Arial" w:cs="Arial"/>
              </w:rPr>
              <w:t xml:space="preserve"> </w:t>
            </w:r>
            <w:r w:rsidRPr="00F71590">
              <w:rPr>
                <w:rFonts w:ascii="Arial" w:hAnsi="Arial" w:cs="Arial"/>
              </w:rPr>
              <w:t>energii w wyniku realizacji projektu odniesiony do całkowitej energii</w:t>
            </w:r>
            <w:r w:rsidR="00CA3FDC">
              <w:rPr>
                <w:rFonts w:ascii="Arial" w:hAnsi="Arial" w:cs="Arial"/>
              </w:rPr>
              <w:t xml:space="preserve"> </w:t>
            </w:r>
            <w:r w:rsidRPr="00F71590">
              <w:rPr>
                <w:rFonts w:ascii="Arial" w:hAnsi="Arial" w:cs="Arial"/>
              </w:rPr>
              <w:t>zużytej i/lub produkowanej w obiekcie/ach objętych projektem. Im</w:t>
            </w:r>
          </w:p>
          <w:p w:rsidR="00BC51F8" w:rsidRPr="00BC51F8" w:rsidRDefault="00F71590" w:rsidP="00CA3FDC">
            <w:pPr>
              <w:jc w:val="both"/>
              <w:rPr>
                <w:rFonts w:ascii="Arial" w:hAnsi="Arial" w:cs="Arial"/>
              </w:rPr>
            </w:pPr>
            <w:r w:rsidRPr="00F71590">
              <w:rPr>
                <w:rFonts w:ascii="Arial" w:hAnsi="Arial" w:cs="Arial"/>
              </w:rPr>
              <w:t>większy % energii pozyskanej z OZE, tym większa ilość przyznanych</w:t>
            </w:r>
            <w:r w:rsidR="00CA3FDC">
              <w:rPr>
                <w:rFonts w:ascii="Arial" w:hAnsi="Arial" w:cs="Arial"/>
              </w:rPr>
              <w:t xml:space="preserve"> </w:t>
            </w:r>
            <w:r w:rsidRPr="00F71590">
              <w:rPr>
                <w:rFonts w:ascii="Arial" w:hAnsi="Arial" w:cs="Arial"/>
              </w:rPr>
              <w:t>punktów.</w:t>
            </w:r>
          </w:p>
        </w:tc>
        <w:tc>
          <w:tcPr>
            <w:tcW w:w="6275" w:type="dxa"/>
          </w:tcPr>
          <w:p w:rsidR="00CA3FDC" w:rsidRPr="00CA3FDC" w:rsidRDefault="00CA3FDC" w:rsidP="00CA3FDC">
            <w:pPr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Kryterium punktowe – przyznanie 0 punktów nie</w:t>
            </w:r>
          </w:p>
          <w:p w:rsidR="00CA3FDC" w:rsidRPr="00CA3FDC" w:rsidRDefault="00CA3FDC" w:rsidP="00CA3FDC">
            <w:pPr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dyskwalifikuje z możliwości uzyskania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dofinansowania.</w:t>
            </w:r>
          </w:p>
          <w:p w:rsidR="00CA3FDC" w:rsidRPr="00CA3FDC" w:rsidRDefault="00CA3FDC" w:rsidP="00CA3FDC">
            <w:pPr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Projekt może otrzymać 0-8 punktów:</w:t>
            </w:r>
          </w:p>
          <w:p w:rsidR="00CA3FDC" w:rsidRPr="00CA3FDC" w:rsidRDefault="00CA3FDC" w:rsidP="00CA3FDC">
            <w:pPr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pow. 75% do 100% – 8 pkt;</w:t>
            </w:r>
          </w:p>
          <w:p w:rsidR="00CA3FDC" w:rsidRPr="00CA3FDC" w:rsidRDefault="00CA3FDC" w:rsidP="00CA3FDC">
            <w:pPr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pow. 50% do 75% – 4 pkt;</w:t>
            </w:r>
          </w:p>
          <w:p w:rsidR="00CA3FDC" w:rsidRPr="00CA3FDC" w:rsidRDefault="00CA3FDC" w:rsidP="00CA3FDC">
            <w:pPr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pow. 25% do 50% – 2 pkt;</w:t>
            </w:r>
          </w:p>
          <w:p w:rsidR="00BC51F8" w:rsidRPr="00BC51F8" w:rsidRDefault="00CA3FDC" w:rsidP="00CA3FDC">
            <w:pPr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do 25% – 0 pkt</w:t>
            </w:r>
          </w:p>
        </w:tc>
      </w:tr>
      <w:tr w:rsidR="00BC51F8" w:rsidRPr="00544C3E" w:rsidTr="00AC7128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CA3FDC" w:rsidP="009134F7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Zwiększona efektywność energetyczna</w:t>
            </w:r>
          </w:p>
        </w:tc>
        <w:tc>
          <w:tcPr>
            <w:tcW w:w="4537" w:type="dxa"/>
            <w:vAlign w:val="center"/>
          </w:tcPr>
          <w:p w:rsidR="00CA3FDC" w:rsidRPr="00CA3FDC" w:rsidRDefault="00CA3FDC" w:rsidP="00CA3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Wartość wskaźnika w %.</w:t>
            </w:r>
          </w:p>
          <w:p w:rsidR="00BC51F8" w:rsidRPr="00BC51F8" w:rsidRDefault="00CA3FDC" w:rsidP="00CA3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W ramach kryterium będzie sprawdzane czy efektem realizacji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 xml:space="preserve">projektu będzie oszczędność energii jako różnica </w:t>
            </w:r>
            <w:r w:rsidRPr="00CA3FDC">
              <w:rPr>
                <w:rFonts w:ascii="Arial" w:hAnsi="Arial" w:cs="Arial"/>
              </w:rPr>
              <w:lastRenderedPageBreak/>
              <w:t>pomiędzy łącznym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zapotrzebowaniem danego obiektu, urządzenia technicznego lub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instalacji na energię przed realizacją projektu (na podstawie audytu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efektywności energetycznej) oraz po realizacji projektu (w MWh/rok)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na poziomie nie mniejszym niż 25%.</w:t>
            </w:r>
          </w:p>
        </w:tc>
        <w:tc>
          <w:tcPr>
            <w:tcW w:w="6275" w:type="dxa"/>
            <w:vAlign w:val="center"/>
          </w:tcPr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lastRenderedPageBreak/>
              <w:t>Kryterium punktowe – przyznanie 0 punktów nie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dyskwalifikuje z możliwości uzyskania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dofinansowania.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Projekt może otrzymać 0-8 punktów: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lastRenderedPageBreak/>
              <w:t>pow. 60% do 100% – 8 pkt;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pow. 45% do 60% – 6 pkt;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pow. 25% do 45% – 4 pkt;</w:t>
            </w:r>
          </w:p>
          <w:p w:rsidR="00BC51F8" w:rsidRPr="00BC51F8" w:rsidRDefault="00CA3FDC" w:rsidP="00CA3FDC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do 25% – 0 pkt</w:t>
            </w: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  <w:vAlign w:val="center"/>
          </w:tcPr>
          <w:p w:rsidR="00BC51F8" w:rsidRPr="00BC51F8" w:rsidRDefault="00CA3FDC" w:rsidP="00BC51F8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Uniknięta emisja zanieczyszczeń CO2</w:t>
            </w:r>
          </w:p>
        </w:tc>
        <w:tc>
          <w:tcPr>
            <w:tcW w:w="4537" w:type="dxa"/>
            <w:vAlign w:val="center"/>
          </w:tcPr>
          <w:p w:rsidR="00CA3FDC" w:rsidRPr="00CA3FDC" w:rsidRDefault="00CA3FDC" w:rsidP="00CA3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 xml:space="preserve">Wartość wskaźnika w Mg/rok. </w:t>
            </w:r>
          </w:p>
          <w:p w:rsidR="00CA3FDC" w:rsidRPr="00CA3FDC" w:rsidRDefault="00CA3FDC" w:rsidP="00CA3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Różnica między emisją CO2 ze źródła konwencjonalnego i systemu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powstałego w wyniku realizacji projektu.</w:t>
            </w:r>
          </w:p>
          <w:p w:rsidR="00BC51F8" w:rsidRPr="00BC51F8" w:rsidRDefault="00CA3FDC" w:rsidP="00CA3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W przypadku gdy projekt nie polega na zamianie źródła porównawczo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stosuje się konwencjonalne źródło tej samej mocy opalane brykietem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węgla kamiennego.</w:t>
            </w:r>
          </w:p>
        </w:tc>
        <w:tc>
          <w:tcPr>
            <w:tcW w:w="6275" w:type="dxa"/>
            <w:vAlign w:val="center"/>
          </w:tcPr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Kryterium punktowe – przyznanie 0 punktów nie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dyskwalifikuje z możliwości uzyskania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dofinansowania.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Projekt może otrzymać 0-6 punktów: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Przy zastosowaniu kryterium porównania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wskaźnika dokonuje się wg następującego wzoru: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(y/x)*6 pkt., gdzie „x” – to najwyższy wskaźnik,</w:t>
            </w:r>
          </w:p>
          <w:p w:rsidR="00BC51F8" w:rsidRPr="00BC51F8" w:rsidRDefault="00CA3FDC" w:rsidP="00CA3FDC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natomiast „y” – to wskaźnik oceniany.</w:t>
            </w:r>
          </w:p>
        </w:tc>
      </w:tr>
      <w:tr w:rsidR="00E93A13" w:rsidRPr="00544C3E" w:rsidTr="009134F7">
        <w:trPr>
          <w:trHeight w:val="189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93A13" w:rsidRPr="00BC51F8" w:rsidRDefault="00E93A13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  <w:vAlign w:val="center"/>
          </w:tcPr>
          <w:p w:rsidR="00E93A13" w:rsidRPr="00CA3FDC" w:rsidRDefault="00CA3FDC" w:rsidP="00CA3FDC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A3FDC">
              <w:rPr>
                <w:rFonts w:ascii="Arial" w:eastAsia="Calibri" w:hAnsi="Arial" w:cs="Arial"/>
                <w:color w:val="000000"/>
                <w:lang w:eastAsia="en-US"/>
              </w:rPr>
              <w:t>Wskaźnik jednostkowych kosztów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CA3FDC">
              <w:rPr>
                <w:rFonts w:ascii="Arial" w:eastAsia="Calibri" w:hAnsi="Arial" w:cs="Arial"/>
                <w:color w:val="000000"/>
                <w:lang w:eastAsia="en-US"/>
              </w:rPr>
              <w:t>inwestycyjnych uniknięcia emisji 1 Mg CO2</w:t>
            </w:r>
          </w:p>
        </w:tc>
        <w:tc>
          <w:tcPr>
            <w:tcW w:w="4537" w:type="dxa"/>
          </w:tcPr>
          <w:p w:rsidR="00CA3FDC" w:rsidRPr="00CA3FDC" w:rsidRDefault="00CA3FDC" w:rsidP="00CA3FDC">
            <w:pPr>
              <w:spacing w:after="12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Wartość wskaźnika w zł/Mg CO2</w:t>
            </w:r>
          </w:p>
          <w:p w:rsidR="00CA3FDC" w:rsidRPr="00CA3FDC" w:rsidRDefault="00CA3FDC" w:rsidP="00CA3FDC">
            <w:pPr>
              <w:spacing w:after="12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Całkowite nakłady inwestycyjne niezbędne do realizacji projektu do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planowanych unikniętych emisji CO2</w:t>
            </w:r>
          </w:p>
          <w:p w:rsidR="00E93A13" w:rsidRPr="002F28D7" w:rsidRDefault="00CA3FDC" w:rsidP="00CA3FDC">
            <w:pPr>
              <w:pStyle w:val="Defaul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A3FDC">
              <w:rPr>
                <w:rFonts w:ascii="Arial" w:hAnsi="Arial" w:cs="Arial"/>
                <w:color w:val="auto"/>
                <w:sz w:val="22"/>
                <w:szCs w:val="22"/>
              </w:rPr>
              <w:t>W wyniku realizacji projektu w ciągu roku.</w:t>
            </w:r>
          </w:p>
        </w:tc>
        <w:tc>
          <w:tcPr>
            <w:tcW w:w="6275" w:type="dxa"/>
          </w:tcPr>
          <w:p w:rsidR="00CA3FDC" w:rsidRPr="00CA3FD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Kryterium punktowe – przyznanie 0 punktów nie</w:t>
            </w:r>
          </w:p>
          <w:p w:rsidR="00CA3FDC" w:rsidRPr="00CA3FD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dyskwalifikuje z możliwości uzyskania</w:t>
            </w:r>
          </w:p>
          <w:p w:rsidR="00CA3FDC" w:rsidRPr="00CA3FD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dofinansowania.</w:t>
            </w:r>
          </w:p>
          <w:p w:rsidR="00CA3FDC" w:rsidRPr="00CA3FD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Projekt może otrzymać 0-6 punktów:</w:t>
            </w:r>
          </w:p>
          <w:p w:rsidR="00CA3FDC" w:rsidRPr="00CA3FD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Przy zastosowaniu kryterium porównania</w:t>
            </w:r>
          </w:p>
          <w:p w:rsidR="00CA3FDC" w:rsidRPr="00CA3FD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wskaźnika dokonuje się wg następującego wzoru:</w:t>
            </w:r>
          </w:p>
          <w:p w:rsidR="00CA3FDC" w:rsidRPr="00CA3FD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(x/y)*6 pkt., gdzie „x” – to najniższy wskaźnik,</w:t>
            </w:r>
          </w:p>
          <w:p w:rsidR="00E93A13" w:rsidRPr="00BA567C" w:rsidRDefault="00CA3FDC" w:rsidP="00CA3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A3FDC">
              <w:rPr>
                <w:rFonts w:ascii="Arial" w:eastAsiaTheme="minorHAnsi" w:hAnsi="Arial" w:cs="Arial"/>
                <w:lang w:eastAsia="en-US"/>
              </w:rPr>
              <w:t>natomiast „y” – to wskaźnik oceniany.</w:t>
            </w: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CA3FDC" w:rsidRPr="00CA3FDC" w:rsidRDefault="00CA3FDC" w:rsidP="00CA3FDC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Wskaźnik jednostkowych kosztów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inwestycyjnych wyprodukowania 1 MWh</w:t>
            </w:r>
          </w:p>
          <w:p w:rsidR="007D01FB" w:rsidRPr="007D01FB" w:rsidRDefault="00CA3FDC" w:rsidP="00CA3FDC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energii</w:t>
            </w:r>
          </w:p>
        </w:tc>
        <w:tc>
          <w:tcPr>
            <w:tcW w:w="4537" w:type="dxa"/>
            <w:vAlign w:val="center"/>
          </w:tcPr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Wartość wskaźnika w zł/MWh.</w:t>
            </w:r>
          </w:p>
          <w:p w:rsidR="007D01FB" w:rsidRPr="007D01FB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Całkowite nakłady inwestycyjne niezbędne do realizacji projektu</w:t>
            </w:r>
            <w:r>
              <w:rPr>
                <w:rFonts w:ascii="Arial" w:hAnsi="Arial" w:cs="Arial"/>
              </w:rPr>
              <w:t xml:space="preserve"> </w:t>
            </w:r>
            <w:r w:rsidRPr="00CA3FDC">
              <w:rPr>
                <w:rFonts w:ascii="Arial" w:hAnsi="Arial" w:cs="Arial"/>
              </w:rPr>
              <w:t>do planowanej łącznej produkcji energii przez instalację w ciągu roku.</w:t>
            </w:r>
          </w:p>
        </w:tc>
        <w:tc>
          <w:tcPr>
            <w:tcW w:w="6275" w:type="dxa"/>
            <w:vAlign w:val="center"/>
          </w:tcPr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Kryterium punktowe – przyznanie 0 punktów nie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dyskwalifikuje z możliwości uzyskania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dofinansowania.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Projekt może otrzymać 0-10 punktów: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Przy zastosowaniu kryterium porównania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wskaźnika dokonuje się wg następującego wzoru:</w:t>
            </w:r>
          </w:p>
          <w:p w:rsidR="00CA3FDC" w:rsidRPr="00CA3FDC" w:rsidRDefault="00CA3FDC" w:rsidP="00CA3F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(x/y)*10 pkt., gdzie „x” – to najniższy wskaźnik,</w:t>
            </w:r>
          </w:p>
          <w:p w:rsidR="007D01FB" w:rsidRPr="007D01FB" w:rsidRDefault="00CA3FDC" w:rsidP="00CA3FDC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lastRenderedPageBreak/>
              <w:t>natomiast „y” – to wskaźnik oceniany.</w:t>
            </w:r>
          </w:p>
        </w:tc>
      </w:tr>
      <w:tr w:rsidR="00CA3FD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CA3FDC" w:rsidRPr="007D01FB" w:rsidRDefault="00CA3FD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015" w:type="dxa"/>
            <w:vAlign w:val="center"/>
          </w:tcPr>
          <w:p w:rsidR="00CA3FDC" w:rsidRPr="00CA3FDC" w:rsidRDefault="00CA3FDC" w:rsidP="00CA3FDC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Przygotowanie projektu – gotowość do</w:t>
            </w:r>
          </w:p>
          <w:p w:rsidR="00CA3FDC" w:rsidRPr="00CA3FDC" w:rsidRDefault="00CA3FDC" w:rsidP="00CA3FDC">
            <w:pPr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realizacji inwestycji</w:t>
            </w:r>
          </w:p>
        </w:tc>
        <w:tc>
          <w:tcPr>
            <w:tcW w:w="4537" w:type="dxa"/>
            <w:vAlign w:val="center"/>
          </w:tcPr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a) własność gruntów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b) wartość zadań inwestycyjnych posiadających pozwolenia na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budowę w stosunku do wartości wszystkich zadań wymagających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pozwolenia na budowę, w zaokrągleniu do pełnych procent (w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przypadku, gdy projekt obejmuje wyłącznie zadania niewymagające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pozwolenia na budowę otrzymuje maksymalną liczbę punktów),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c) wartość kontraktów posiadających dokumentację przetargową w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stosunku do całkowitej wartości projektu, w zaokrągleniu do pełnych</w:t>
            </w:r>
          </w:p>
          <w:p w:rsidR="00CA3FDC" w:rsidRPr="00CA3FDC" w:rsidRDefault="00CA3FDC" w:rsidP="00CA3FDC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CA3FDC">
              <w:rPr>
                <w:rFonts w:ascii="Arial" w:hAnsi="Arial" w:cs="Arial"/>
              </w:rPr>
              <w:t>procent.</w:t>
            </w:r>
          </w:p>
        </w:tc>
        <w:tc>
          <w:tcPr>
            <w:tcW w:w="6275" w:type="dxa"/>
            <w:vAlign w:val="center"/>
          </w:tcPr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Kryterium punktowe – przyznanie 0 punktów nie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dyskwalifikuje z możliwości uzyskania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dofinansowania.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Projekt może otrzymać 0-24 punktów: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a) 2 pkt - uregulowana w 100% dla całego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projektu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b) 14 pkt – 86 – 100%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10 pkt – 71 – 85%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7 pkt – 56 – 70%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3 pkt – 40 - 55%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0 pkt – do 39%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c) 8 pkt – 86 – 100%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6 pkt – 71 – 85%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4 pkt – 56 – 70%</w:t>
            </w:r>
          </w:p>
          <w:p w:rsidR="006D467A" w:rsidRPr="006D467A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2 pkt – 40 - 55%</w:t>
            </w:r>
          </w:p>
          <w:p w:rsidR="00CA3FDC" w:rsidRPr="00CA3FDC" w:rsidRDefault="006D467A" w:rsidP="006D467A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6D467A">
              <w:rPr>
                <w:rFonts w:ascii="Arial" w:hAnsi="Arial" w:cs="Arial"/>
              </w:rPr>
              <w:t>0 pkt – do 39%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7D01FB" w:rsidRDefault="00CA3FD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A458C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Wpływ na rozwiązanie wszystkich zdiagnozowanych problemów kluczowych interesariuszy.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Weryfikowane będzie rozwiązanie przez projekt wszystkich naglących problemów kluczowych interesariuszy.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0 pkt – projekt przyczynia się do rozwiązania  wybranych problemów kluczowych interesariuszy w obszarze objętym projektem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1 pkt – projekt przyczynia się do rozwiązania wszystkich zdiagnozowanych problemów </w:t>
            </w:r>
            <w:r w:rsidRPr="005A458C">
              <w:rPr>
                <w:rFonts w:ascii="Arial" w:eastAsia="Calibri" w:hAnsi="Arial" w:cs="Arial"/>
              </w:rPr>
              <w:lastRenderedPageBreak/>
              <w:t>kluczowych interesariuszy w obszarze objętym projektem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lastRenderedPageBreak/>
              <w:t>Kryterium punktowe –przyznanie 0 punktów nie dyskwalifikuje z możliwości uzyskania dofinansowania.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7D01FB" w:rsidRDefault="00CA3FD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5A458C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Realizacja kilku komplementarnych celów.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Weryfikowane będzie realizowanie przez projekt kilku różnych, ale uzupełniających się celów wynikających</w:t>
            </w:r>
            <w:r>
              <w:rPr>
                <w:rFonts w:ascii="Arial" w:eastAsia="Calibri" w:hAnsi="Arial" w:cs="Arial"/>
              </w:rPr>
              <w:t xml:space="preserve"> z analizy sytuacji problemowej.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0 pkt – projekt realizuje jeden cel </w:t>
            </w:r>
          </w:p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1 pkt – projekt realizuje kilka uzupełniających się celów wymagających odrębnych działań.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–przyznanie 0 punktów nie dyskwalifikuje z możliwości uzyskania dofinansowania.</w:t>
            </w: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zasadami horyzontalnymi wynikającymi z RPO WiM</w:t>
            </w:r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lastRenderedPageBreak/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0F170A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0F170A" w:rsidRPr="00544C3E" w:rsidRDefault="000F170A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0F170A" w:rsidRPr="00BA567C" w:rsidRDefault="000F170A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0F170A" w:rsidRPr="00BA567C" w:rsidRDefault="000F170A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- kryterium odprowadzania podatków na terenie województwa warmińsko-mazurskiego w obszarze realizacji projektu,</w:t>
            </w:r>
          </w:p>
        </w:tc>
        <w:tc>
          <w:tcPr>
            <w:tcW w:w="6275" w:type="dxa"/>
          </w:tcPr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Kryterium premiuje odprowadzanie przez wnioskodawcę podatków na terenie województwa warmińsko-mazurskiego. Decydująca jest właściwość urzędu (Urząd Skarbowy, Urząd Gminy – znajdujące się na terenie województwa warmińsko-mazurskiego) W ocenie uwzględnione są następujące podatki:</w:t>
            </w:r>
          </w:p>
          <w:p w:rsidR="000F170A" w:rsidRPr="007D6709" w:rsidRDefault="000F170A" w:rsidP="007D67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6709">
              <w:rPr>
                <w:rFonts w:ascii="Arial" w:eastAsiaTheme="minorHAnsi" w:hAnsi="Arial" w:cs="Arial"/>
                <w:lang w:eastAsia="en-US"/>
              </w:rPr>
              <w:t>podatek dochodowy (PIT, CIT),</w:t>
            </w:r>
          </w:p>
          <w:p w:rsidR="000F170A" w:rsidRPr="007D6709" w:rsidRDefault="000F170A" w:rsidP="007D67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6709">
              <w:rPr>
                <w:rFonts w:ascii="Arial" w:eastAsiaTheme="minorHAnsi" w:hAnsi="Arial" w:cs="Arial"/>
                <w:lang w:eastAsia="en-US"/>
              </w:rPr>
              <w:t>podatek od towarów i usług (VAT),</w:t>
            </w:r>
          </w:p>
          <w:p w:rsidR="000F170A" w:rsidRPr="007D6709" w:rsidRDefault="000F170A" w:rsidP="007D67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6709">
              <w:rPr>
                <w:rFonts w:ascii="Arial" w:eastAsiaTheme="minorHAnsi" w:hAnsi="Arial" w:cs="Arial"/>
                <w:lang w:eastAsia="en-US"/>
              </w:rPr>
              <w:t>akcyza,</w:t>
            </w:r>
          </w:p>
          <w:p w:rsidR="000F170A" w:rsidRPr="007D6709" w:rsidRDefault="000F170A" w:rsidP="007D67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6709">
              <w:rPr>
                <w:rFonts w:ascii="Arial" w:eastAsiaTheme="minorHAnsi" w:hAnsi="Arial" w:cs="Arial"/>
                <w:lang w:eastAsia="en-US"/>
              </w:rPr>
              <w:t xml:space="preserve">podatek od nieruchomości, </w:t>
            </w:r>
          </w:p>
          <w:p w:rsidR="000F170A" w:rsidRPr="007D6709" w:rsidRDefault="000F170A" w:rsidP="007D67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6709">
              <w:rPr>
                <w:rFonts w:ascii="Arial" w:eastAsiaTheme="minorHAnsi" w:hAnsi="Arial" w:cs="Arial"/>
                <w:lang w:eastAsia="en-US"/>
              </w:rPr>
              <w:t>podatek od środków transportowych,</w:t>
            </w:r>
          </w:p>
          <w:p w:rsidR="000F170A" w:rsidRPr="007D6709" w:rsidRDefault="000F170A" w:rsidP="007D670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6709">
              <w:rPr>
                <w:rFonts w:ascii="Arial" w:eastAsiaTheme="minorHAnsi" w:hAnsi="Arial" w:cs="Arial"/>
                <w:lang w:eastAsia="en-US"/>
              </w:rPr>
              <w:t>podatek od czynności cywilnoprawnych od umowy spółki.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 xml:space="preserve">0 pkt – Wnioskodawca i/lub partnerzy (jeśli dotyczy) nie odprowadza lub nie będzie odprowadzać żadnego z powyższych podatków w województwie warmińsko-mazurskim </w:t>
            </w:r>
          </w:p>
          <w:p w:rsidR="000F170A" w:rsidRPr="007D6709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 xml:space="preserve">1 pkt – </w:t>
            </w:r>
            <w:r w:rsidR="007D6709" w:rsidRPr="00D07D37">
              <w:rPr>
                <w:rFonts w:ascii="Arial" w:hAnsi="Arial" w:cs="Arial"/>
                <w:bCs/>
              </w:rPr>
              <w:t>Wnioskodawca i/lub partnerzy (jeśli dotyczy) odprowadza lub będzie odprowadzać w województwie warmińsko-mazurskim jeden podatek z powyższej listy</w:t>
            </w:r>
            <w:r w:rsidRPr="007D6709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7D6709" w:rsidRPr="007D6709" w:rsidRDefault="007D6709" w:rsidP="007D67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6709">
              <w:rPr>
                <w:rFonts w:ascii="Arial" w:hAnsi="Arial" w:cs="Arial"/>
                <w:bCs/>
              </w:rPr>
              <w:t>2 pkt – Wnioskodawca i/lub partnerzy (jeśli dotyczy) odprowadza lub będzie odprowadzać w województwie warmińsko-mazurskim dwa podatki z powyższej listy</w:t>
            </w:r>
          </w:p>
          <w:p w:rsidR="007D6709" w:rsidRPr="007D6709" w:rsidRDefault="007D6709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6709">
              <w:rPr>
                <w:rFonts w:ascii="Arial" w:hAnsi="Arial" w:cs="Arial"/>
                <w:bCs/>
              </w:rPr>
              <w:lastRenderedPageBreak/>
              <w:t>3 pkt – Wnioskodawca i/lub partnerzy (jeśli dotyczy) odprowadza lub będzie odprowadzać w województwie warmińsko-mazurskim trzy lub więcej podatków z powyższej listy</w:t>
            </w:r>
          </w:p>
          <w:p w:rsidR="000F170A" w:rsidRPr="00BA567C" w:rsidRDefault="000F170A" w:rsidP="007D6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 xml:space="preserve">Projekt  w tym kryterium może otrzymać od 0 do </w:t>
            </w:r>
            <w:r w:rsidR="007D6709">
              <w:rPr>
                <w:rFonts w:ascii="Arial" w:eastAsiaTheme="minorHAnsi" w:hAnsi="Arial" w:cs="Arial"/>
                <w:lang w:eastAsia="en-US"/>
              </w:rPr>
              <w:t>3</w:t>
            </w:r>
            <w:r w:rsidR="007D6709" w:rsidRPr="000F170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F170A">
              <w:rPr>
                <w:rFonts w:ascii="Arial" w:eastAsiaTheme="minorHAnsi" w:hAnsi="Arial" w:cs="Arial"/>
                <w:lang w:eastAsia="en-US"/>
              </w:rPr>
              <w:t>pkt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0F170A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- kryterium komunikacji z interesariuszami,</w:t>
            </w:r>
          </w:p>
        </w:tc>
        <w:tc>
          <w:tcPr>
            <w:tcW w:w="6275" w:type="dxa"/>
          </w:tcPr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Kryterium premiuje budowanie dowolnej formy komunikacji, kontaktu, wymiany informacji miedzy osobami, instytucjami i firmami na zasadzie partnerstwa, która zapewni ich aktywny udział w przygotowaniu projektu oraz branie ich zdania pod uwagę podczas podejmowania kluczowych decyzji dotyczących projektu.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nie zapewnili komunikacji z interesariuszami projektu w powyższy sposób </w:t>
            </w:r>
          </w:p>
          <w:p w:rsidR="0042695D" w:rsidRPr="00CD738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1 pkt – Wnioskodawca i partnerzy (jeśli dotyczy) zapewnili komunikacji z interesariuszami projektu w powyższy sposób</w:t>
            </w:r>
          </w:p>
        </w:tc>
      </w:tr>
      <w:tr w:rsidR="000717F0" w:rsidRPr="00544C3E" w:rsidTr="000717F0">
        <w:trPr>
          <w:trHeight w:val="1214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0717F0" w:rsidRPr="00544C3E" w:rsidRDefault="000717F0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0717F0" w:rsidRPr="00BA50FE" w:rsidRDefault="000717F0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0717F0" w:rsidRPr="00CD7380" w:rsidRDefault="000717F0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miejsca pracy</w:t>
            </w:r>
          </w:p>
        </w:tc>
        <w:tc>
          <w:tcPr>
            <w:tcW w:w="6275" w:type="dxa"/>
          </w:tcPr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 xml:space="preserve">Kryterium premiuje powstawanie nowych miejsc pracy w wyniku realizacji projektu 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0 pkt – w ramach wniosku nie powstaną nowe miejsca pracy</w:t>
            </w:r>
          </w:p>
          <w:p w:rsidR="000717F0" w:rsidRPr="00CD738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1 pkt – w ramach wniosku powstaną nowe miejsca pracy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lastRenderedPageBreak/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realizowanych</w:t>
            </w:r>
            <w:r w:rsidR="007D6709"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D6709"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realizowanych</w:t>
            </w:r>
            <w:r w:rsidR="007D6709"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D6709"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0717F0" w:rsidRPr="00544C3E" w:rsidTr="000717F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Doświadczenie w realizacji podobnych projektów.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Weryfikowane będzie doświadczenie Wnioskodawcy i/lub partnerów w realizacji podobnych projektów lub przedsięwzięć współfinansowanych ze środków europejskich od roku 2007.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 Wnioskodawca i partnerzy (jeśli dotyczy) nie posiadają doświadczenia w realizacji podobnych projektów lub przedsięwzięć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  Wnioskodawca i/lub partnerzy (jeśli dotyczy) zrealizowali (zakończyli i rozliczyli) przynajmniej jeden  podobny projekt lub przedsięwzięcie współfinansowane ze środków europejskich od roku 2007</w:t>
            </w:r>
          </w:p>
        </w:tc>
      </w:tr>
      <w:tr w:rsidR="000717F0" w:rsidRPr="00544C3E" w:rsidTr="00E21519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Komplementarność projektu. 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Weryfikowana będzie komplementarność projektu z innymi przedsięwzięciami  już zrealizowanymi, </w:t>
            </w:r>
            <w:r w:rsidRPr="000717F0">
              <w:rPr>
                <w:rFonts w:ascii="Arial" w:eastAsia="Calibri" w:hAnsi="Arial" w:cs="Arial"/>
              </w:rPr>
              <w:lastRenderedPageBreak/>
              <w:t>w trakcie realizacji lub wybranych do realizacji i współfinansowanych ze środków zagranicznych i polskich m.in. funduszy europejskich, kontraktów wojewódzkich, dotacji celowych itp. od 2007 roku. Premiowane będą tutaj również projekty realizowane w partnerstwach i innych formach współpracy (na mocy: porozumień, umów, listów intencyjnych), a także projekty kompleksowe (w osiąganiu celu w pełni i całkowitej likwidacji problemu na danym obszarze).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lastRenderedPageBreak/>
              <w:t xml:space="preserve">Kryterium fakultatywne – spełnienie kryterium nie jest konieczne do przyznania dofinansowania ale ma charakter premiujący (przy czym przyznanie 0 punktów </w:t>
            </w:r>
            <w:r w:rsidRPr="000717F0">
              <w:rPr>
                <w:rFonts w:ascii="Arial" w:eastAsia="Calibri" w:hAnsi="Arial" w:cs="Arial"/>
              </w:rPr>
              <w:lastRenderedPageBreak/>
              <w:t>nie dyskwalifikuje z możliwości uzyskania dofinansowania).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W ramach kryterium można przyznać następujące punkty (punkty sumują się do </w:t>
            </w:r>
            <w:r w:rsidR="006D467A">
              <w:rPr>
                <w:rFonts w:ascii="Arial" w:eastAsia="Calibri" w:hAnsi="Arial" w:cs="Arial"/>
              </w:rPr>
              <w:t>6</w:t>
            </w:r>
            <w:r w:rsidRPr="000717F0">
              <w:rPr>
                <w:rFonts w:ascii="Arial" w:eastAsia="Calibri" w:hAnsi="Arial" w:cs="Arial"/>
              </w:rPr>
              <w:t xml:space="preserve"> pkt):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projekt jest realizowany w partnerstwie lub innej formie współpracy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2 pkt –   projekt jest końcowym elementem wypełniającym ostatnią lukę w istniejącej infrastrukturze na danym obszarze</w:t>
            </w:r>
          </w:p>
          <w:p w:rsidR="006D467A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1 pkt – projekt bezpośrednio wykorzystuje produkty bądź rezultaty innego projektu, 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 projekt pełni łącznie z innymi projektami tę samą funkcję, dzięki czemu w pełni wykorzystywane są możliwości istniejącej infrastruktury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</w:rPr>
            </w:pPr>
            <w:r w:rsidRPr="000717F0">
              <w:rPr>
                <w:rFonts w:ascii="Arial" w:eastAsia="Calibri" w:hAnsi="Arial" w:cs="Arial"/>
              </w:rPr>
              <w:t>1 pkt – projekt łącznie z innymi projektami jest wykorzystywany przez tych samych użytkowników</w:t>
            </w:r>
          </w:p>
        </w:tc>
      </w:tr>
      <w:tr w:rsidR="000717F0" w:rsidRPr="00544C3E" w:rsidTr="00C2522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Strategia niskoemisyjna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Sprawdzane jest, czy projekt wpisuje się w strategię niskoemisyjną lub dokumenty  spełniające ich wymogi, obowiązującą na obszarze realizacji projektu. 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</w:t>
            </w:r>
            <w:r w:rsidRPr="000717F0">
              <w:rPr>
                <w:rFonts w:ascii="Arial" w:eastAsia="Calibri" w:hAnsi="Arial" w:cs="Arial"/>
                <w:b/>
              </w:rPr>
              <w:t xml:space="preserve"> </w:t>
            </w:r>
            <w:r w:rsidRPr="000717F0">
              <w:rPr>
                <w:rFonts w:ascii="Arial" w:eastAsia="Calibri" w:hAnsi="Arial" w:cs="Arial"/>
              </w:rPr>
              <w:t>– spełnienie kryterium nie jest konieczne do przyznania dofinansowania,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projekt nie wpisuje się w strategię niskoemisyjną lub dokumenty  spełniające ich wymogi, obowiązującą na obszarze realizacji projektu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1 pkt – projekt wpisuje się w strategię niskoemisyjną lub dokumenty  spełniające ich wymogi, obowiązującą na </w:t>
            </w:r>
            <w:r w:rsidRPr="000717F0">
              <w:rPr>
                <w:rFonts w:ascii="Arial" w:eastAsia="Calibri" w:hAnsi="Arial" w:cs="Arial"/>
              </w:rPr>
              <w:lastRenderedPageBreak/>
              <w:t>obszarze realizacji projektu</w:t>
            </w:r>
          </w:p>
        </w:tc>
      </w:tr>
      <w:tr w:rsidR="000717F0" w:rsidRPr="00544C3E" w:rsidTr="000717F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Termin zakończenia projektu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Sprawdzane jest, czy projekt zostanie zakończony w ciągu 1 roku od podpisania umowy o dofinansowanie.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punktowe – spełnienie kryterium nie jest konieczne do przyznania dofinansowania,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projekt nie zostanie zakończony w ciągu 1 roku od podpisania umowy o dofinansowanie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10 pkt – projekt zostanie zakończony w ciągu 1 roku od podpisania umowy o dofinansowanie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E96DFC">
      <w:headerReference w:type="default" r:id="rId9"/>
      <w:footerReference w:type="default" r:id="rId10"/>
      <w:pgSz w:w="16838" w:h="11906" w:orient="landscape"/>
      <w:pgMar w:top="709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ED" w:rsidRDefault="004362ED" w:rsidP="00874EF2">
      <w:r>
        <w:separator/>
      </w:r>
    </w:p>
  </w:endnote>
  <w:endnote w:type="continuationSeparator" w:id="0">
    <w:p w:rsidR="004362ED" w:rsidRDefault="004362ED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B944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ED" w:rsidRDefault="004362ED" w:rsidP="00874EF2">
      <w:r>
        <w:separator/>
      </w:r>
    </w:p>
  </w:footnote>
  <w:footnote w:type="continuationSeparator" w:id="0">
    <w:p w:rsidR="004362ED" w:rsidRDefault="004362ED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FC" w:rsidRDefault="00E96DFC">
    <w:pPr>
      <w:pStyle w:val="Nagwek"/>
    </w:pPr>
    <w:r>
      <w:rPr>
        <w:noProof/>
      </w:rPr>
      <w:drawing>
        <wp:inline distT="0" distB="0" distL="0" distR="0" wp14:anchorId="7D8153ED" wp14:editId="657DAB26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CB"/>
    <w:multiLevelType w:val="hybridMultilevel"/>
    <w:tmpl w:val="AE5A2D18"/>
    <w:lvl w:ilvl="0" w:tplc="31EA52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B702D0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26C0"/>
    <w:multiLevelType w:val="hybridMultilevel"/>
    <w:tmpl w:val="A9FE1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61BDE"/>
    <w:multiLevelType w:val="hybridMultilevel"/>
    <w:tmpl w:val="79C4EBB0"/>
    <w:lvl w:ilvl="0" w:tplc="31EA52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A740C"/>
    <w:multiLevelType w:val="hybridMultilevel"/>
    <w:tmpl w:val="8A2A12D0"/>
    <w:lvl w:ilvl="0" w:tplc="3D7C1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03EF9"/>
    <w:multiLevelType w:val="hybridMultilevel"/>
    <w:tmpl w:val="A37A21E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02D06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5"/>
    <w:rsid w:val="000717F0"/>
    <w:rsid w:val="00095FED"/>
    <w:rsid w:val="000B77EE"/>
    <w:rsid w:val="000C1C1C"/>
    <w:rsid w:val="000C780E"/>
    <w:rsid w:val="000D5150"/>
    <w:rsid w:val="000F170A"/>
    <w:rsid w:val="00100A19"/>
    <w:rsid w:val="0010200A"/>
    <w:rsid w:val="00126CE6"/>
    <w:rsid w:val="00162015"/>
    <w:rsid w:val="001678BC"/>
    <w:rsid w:val="00167ABF"/>
    <w:rsid w:val="00167E48"/>
    <w:rsid w:val="001709F6"/>
    <w:rsid w:val="001A5DA5"/>
    <w:rsid w:val="001C70BC"/>
    <w:rsid w:val="002147BB"/>
    <w:rsid w:val="002318F3"/>
    <w:rsid w:val="00261684"/>
    <w:rsid w:val="0027526B"/>
    <w:rsid w:val="00277784"/>
    <w:rsid w:val="0028611F"/>
    <w:rsid w:val="002A64F4"/>
    <w:rsid w:val="002D29CD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63BB3"/>
    <w:rsid w:val="00367388"/>
    <w:rsid w:val="0037309D"/>
    <w:rsid w:val="003801E4"/>
    <w:rsid w:val="00381135"/>
    <w:rsid w:val="00395AC3"/>
    <w:rsid w:val="003A4D77"/>
    <w:rsid w:val="003E15DC"/>
    <w:rsid w:val="003E7B2A"/>
    <w:rsid w:val="003F28F0"/>
    <w:rsid w:val="003F66EE"/>
    <w:rsid w:val="003F6E05"/>
    <w:rsid w:val="004049A0"/>
    <w:rsid w:val="00405D84"/>
    <w:rsid w:val="0041228D"/>
    <w:rsid w:val="00413CD4"/>
    <w:rsid w:val="0042695D"/>
    <w:rsid w:val="004362ED"/>
    <w:rsid w:val="00441506"/>
    <w:rsid w:val="00445983"/>
    <w:rsid w:val="00464DEE"/>
    <w:rsid w:val="00477494"/>
    <w:rsid w:val="004A05CE"/>
    <w:rsid w:val="004B00A2"/>
    <w:rsid w:val="004B1B79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A458C"/>
    <w:rsid w:val="005B7E8E"/>
    <w:rsid w:val="005C4ED6"/>
    <w:rsid w:val="005E197B"/>
    <w:rsid w:val="005E31C5"/>
    <w:rsid w:val="00606E54"/>
    <w:rsid w:val="006164C3"/>
    <w:rsid w:val="00641E50"/>
    <w:rsid w:val="00661A01"/>
    <w:rsid w:val="006720A4"/>
    <w:rsid w:val="00680C61"/>
    <w:rsid w:val="00686D4F"/>
    <w:rsid w:val="006A3C61"/>
    <w:rsid w:val="006A5912"/>
    <w:rsid w:val="006D467A"/>
    <w:rsid w:val="006D4B9F"/>
    <w:rsid w:val="00715B52"/>
    <w:rsid w:val="00750A43"/>
    <w:rsid w:val="00751D29"/>
    <w:rsid w:val="007864E5"/>
    <w:rsid w:val="007B5426"/>
    <w:rsid w:val="007D01FB"/>
    <w:rsid w:val="007D56D0"/>
    <w:rsid w:val="007D6709"/>
    <w:rsid w:val="007E79B5"/>
    <w:rsid w:val="007F7BF9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134F7"/>
    <w:rsid w:val="00945F7E"/>
    <w:rsid w:val="00955803"/>
    <w:rsid w:val="00967B96"/>
    <w:rsid w:val="0098577D"/>
    <w:rsid w:val="009865C3"/>
    <w:rsid w:val="009928FF"/>
    <w:rsid w:val="009B670E"/>
    <w:rsid w:val="009E4456"/>
    <w:rsid w:val="009E5D02"/>
    <w:rsid w:val="009E738D"/>
    <w:rsid w:val="009F7095"/>
    <w:rsid w:val="00A00B43"/>
    <w:rsid w:val="00A1494C"/>
    <w:rsid w:val="00A3593B"/>
    <w:rsid w:val="00A5343F"/>
    <w:rsid w:val="00A843E9"/>
    <w:rsid w:val="00AA3009"/>
    <w:rsid w:val="00AC35A0"/>
    <w:rsid w:val="00AE17F9"/>
    <w:rsid w:val="00AE524C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C1C18"/>
    <w:rsid w:val="00BC4006"/>
    <w:rsid w:val="00BC51F8"/>
    <w:rsid w:val="00BE6734"/>
    <w:rsid w:val="00BF178A"/>
    <w:rsid w:val="00C02FF7"/>
    <w:rsid w:val="00C16149"/>
    <w:rsid w:val="00C272B8"/>
    <w:rsid w:val="00C72811"/>
    <w:rsid w:val="00C9523D"/>
    <w:rsid w:val="00CA3FDC"/>
    <w:rsid w:val="00CB274F"/>
    <w:rsid w:val="00CB37EE"/>
    <w:rsid w:val="00CC6D3F"/>
    <w:rsid w:val="00CD1081"/>
    <w:rsid w:val="00CD5C1B"/>
    <w:rsid w:val="00CD7380"/>
    <w:rsid w:val="00CE0668"/>
    <w:rsid w:val="00CF3CDE"/>
    <w:rsid w:val="00D04415"/>
    <w:rsid w:val="00D07D37"/>
    <w:rsid w:val="00D13E80"/>
    <w:rsid w:val="00D32E9C"/>
    <w:rsid w:val="00D66581"/>
    <w:rsid w:val="00D93AD7"/>
    <w:rsid w:val="00E04F46"/>
    <w:rsid w:val="00E10EDD"/>
    <w:rsid w:val="00E15609"/>
    <w:rsid w:val="00E436AD"/>
    <w:rsid w:val="00E459E5"/>
    <w:rsid w:val="00E66FF9"/>
    <w:rsid w:val="00E93A13"/>
    <w:rsid w:val="00E96DFC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1590"/>
    <w:rsid w:val="00F721A7"/>
    <w:rsid w:val="00F75647"/>
    <w:rsid w:val="00F86F9A"/>
    <w:rsid w:val="00F9564F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AD1D-B9A1-4278-904F-C4D2F752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5</cp:revision>
  <cp:lastPrinted>2015-11-13T14:14:00Z</cp:lastPrinted>
  <dcterms:created xsi:type="dcterms:W3CDTF">2016-06-14T10:53:00Z</dcterms:created>
  <dcterms:modified xsi:type="dcterms:W3CDTF">2016-07-27T07:40:00Z</dcterms:modified>
</cp:coreProperties>
</file>