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C7" w:rsidRDefault="00441AC7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441AC7" w:rsidRDefault="00D57184" w:rsidP="00BC6DE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6238875" cy="838200"/>
            <wp:effectExtent l="0" t="0" r="9525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7" w:rsidRDefault="00441AC7" w:rsidP="00BC6DED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41AC7" w:rsidRDefault="00441AC7" w:rsidP="00820EFC">
      <w:pPr>
        <w:jc w:val="right"/>
        <w:rPr>
          <w:rFonts w:ascii="Arial" w:hAnsi="Arial" w:cs="Arial"/>
          <w:sz w:val="18"/>
          <w:szCs w:val="18"/>
        </w:rPr>
      </w:pPr>
    </w:p>
    <w:p w:rsidR="00441AC7" w:rsidRDefault="00441AC7" w:rsidP="00873AB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8 do</w:t>
      </w:r>
      <w:r w:rsidR="00DD3801">
        <w:rPr>
          <w:rFonts w:ascii="Arial" w:hAnsi="Arial" w:cs="Arial"/>
          <w:sz w:val="18"/>
          <w:szCs w:val="18"/>
        </w:rPr>
        <w:t xml:space="preserve"> Regulaminu </w:t>
      </w:r>
      <w:r w:rsidR="00DD3801">
        <w:rPr>
          <w:rFonts w:ascii="Arial" w:hAnsi="Arial" w:cs="Arial"/>
          <w:sz w:val="18"/>
          <w:szCs w:val="18"/>
        </w:rPr>
        <w:br/>
        <w:t>konkursu nr RPWM.01.03.04</w:t>
      </w:r>
      <w:r w:rsidR="00B263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-IZ.00-28-001/16(…)</w:t>
      </w:r>
      <w:r>
        <w:rPr>
          <w:rFonts w:ascii="Arial" w:hAnsi="Arial" w:cs="Arial"/>
          <w:sz w:val="18"/>
          <w:szCs w:val="18"/>
        </w:rPr>
        <w:br/>
        <w:t xml:space="preserve"> z …</w:t>
      </w:r>
      <w:r w:rsidR="00DD3801">
        <w:rPr>
          <w:rFonts w:ascii="Arial" w:hAnsi="Arial" w:cs="Arial"/>
          <w:sz w:val="18"/>
          <w:szCs w:val="18"/>
        </w:rPr>
        <w:t>…………..</w:t>
      </w:r>
      <w:r>
        <w:rPr>
          <w:rFonts w:ascii="Arial" w:hAnsi="Arial" w:cs="Arial"/>
          <w:sz w:val="18"/>
          <w:szCs w:val="18"/>
        </w:rPr>
        <w:t>2016 r.</w:t>
      </w:r>
    </w:p>
    <w:p w:rsidR="00441AC7" w:rsidRPr="00820EFC" w:rsidRDefault="00441AC7" w:rsidP="00820EFC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441AC7" w:rsidRDefault="00441AC7" w:rsidP="00632A4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16201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a</w:t>
      </w:r>
      <w:r w:rsidRPr="001620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definicjami </w:t>
      </w:r>
      <w:r w:rsidRPr="00162015">
        <w:rPr>
          <w:rFonts w:ascii="Arial" w:hAnsi="Arial" w:cs="Arial"/>
          <w:b/>
        </w:rPr>
        <w:t xml:space="preserve">kryteriów formalnych </w:t>
      </w:r>
      <w:bookmarkEnd w:id="0"/>
      <w:bookmarkEnd w:id="1"/>
      <w:bookmarkEnd w:id="2"/>
      <w:bookmarkEnd w:id="3"/>
      <w:r w:rsidRPr="00162015">
        <w:rPr>
          <w:rFonts w:ascii="Arial" w:hAnsi="Arial" w:cs="Arial"/>
          <w:b/>
        </w:rPr>
        <w:t>wyboru projektów</w:t>
      </w:r>
      <w:r>
        <w:rPr>
          <w:rFonts w:ascii="Arial" w:hAnsi="Arial" w:cs="Arial"/>
          <w:b/>
        </w:rPr>
        <w:t xml:space="preserve"> (</w:t>
      </w:r>
      <w:r w:rsidRPr="00B6525B">
        <w:rPr>
          <w:rFonts w:ascii="Arial" w:hAnsi="Arial" w:cs="Arial"/>
          <w:b/>
        </w:rPr>
        <w:t>obligatoryjnych</w:t>
      </w:r>
      <w:r>
        <w:rPr>
          <w:rFonts w:ascii="Arial" w:hAnsi="Arial" w:cs="Arial"/>
          <w:b/>
        </w:rPr>
        <w:t>)</w:t>
      </w:r>
      <w:r w:rsidRPr="001620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ramach </w:t>
      </w:r>
      <w:r w:rsidRPr="008E4F64">
        <w:rPr>
          <w:rFonts w:ascii="Arial" w:hAnsi="Arial" w:cs="Arial"/>
          <w:b/>
        </w:rPr>
        <w:t xml:space="preserve">Działania </w:t>
      </w:r>
      <w:r w:rsidR="00DD3801">
        <w:rPr>
          <w:rFonts w:ascii="Arial" w:hAnsi="Arial" w:cs="Arial"/>
          <w:b/>
        </w:rPr>
        <w:t>1.3 Przedsiębiorczość (Wsparcie przedsiębiorczości) Poddziałania 1.3.4 Tereny inwestycyjne</w:t>
      </w:r>
      <w:r>
        <w:rPr>
          <w:rFonts w:ascii="Arial" w:hAnsi="Arial" w:cs="Arial"/>
          <w:b/>
        </w:rPr>
        <w:t xml:space="preserve"> Regionalnego Programu Operacyjnego Województwa Warmińsko-Mazurskiego na lata 2014-2020</w:t>
      </w:r>
    </w:p>
    <w:p w:rsidR="00441AC7" w:rsidRDefault="00441AC7" w:rsidP="00C348D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6095"/>
        <w:gridCol w:w="4111"/>
      </w:tblGrid>
      <w:tr w:rsidR="00441AC7" w:rsidRPr="005C7186" w:rsidTr="00B176E0">
        <w:trPr>
          <w:trHeight w:val="389"/>
        </w:trPr>
        <w:tc>
          <w:tcPr>
            <w:tcW w:w="14142" w:type="dxa"/>
            <w:gridSpan w:val="4"/>
            <w:shd w:val="clear" w:color="auto" w:fill="D9D9D9"/>
            <w:vAlign w:val="center"/>
          </w:tcPr>
          <w:p w:rsidR="00441AC7" w:rsidRPr="00043D85" w:rsidRDefault="00441AC7" w:rsidP="00043D85">
            <w:pPr>
              <w:jc w:val="center"/>
              <w:rPr>
                <w:rFonts w:ascii="Arial" w:hAnsi="Arial" w:cs="Arial"/>
                <w:b/>
              </w:rPr>
            </w:pPr>
            <w:bookmarkStart w:id="4" w:name="OLE_LINK1"/>
            <w:bookmarkStart w:id="5" w:name="OLE_LINK2"/>
            <w:r w:rsidRPr="00043D85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bookmarkEnd w:id="4"/>
            <w:bookmarkEnd w:id="5"/>
            <w:r w:rsidRPr="00043D85">
              <w:rPr>
                <w:rFonts w:ascii="Arial" w:hAnsi="Arial" w:cs="Arial"/>
                <w:b/>
                <w:sz w:val="22"/>
                <w:szCs w:val="22"/>
              </w:rPr>
              <w:t>FORMALNE</w:t>
            </w:r>
          </w:p>
        </w:tc>
      </w:tr>
      <w:tr w:rsidR="00441AC7" w:rsidRPr="005C7186" w:rsidTr="00043D85">
        <w:trPr>
          <w:trHeight w:val="409"/>
        </w:trPr>
        <w:tc>
          <w:tcPr>
            <w:tcW w:w="817" w:type="dxa"/>
            <w:shd w:val="clear" w:color="auto" w:fill="F2F2F2"/>
            <w:vAlign w:val="center"/>
          </w:tcPr>
          <w:p w:rsidR="00441AC7" w:rsidRPr="00043D85" w:rsidRDefault="00441AC7" w:rsidP="00043D85">
            <w:pPr>
              <w:jc w:val="center"/>
              <w:rPr>
                <w:rFonts w:ascii="Arial" w:hAnsi="Arial" w:cs="Arial"/>
                <w:b/>
              </w:rPr>
            </w:pPr>
            <w:r w:rsidRPr="00043D8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41AC7" w:rsidRPr="00043D85" w:rsidRDefault="00441AC7" w:rsidP="00043D85">
            <w:pPr>
              <w:jc w:val="center"/>
              <w:rPr>
                <w:rFonts w:ascii="Arial" w:hAnsi="Arial" w:cs="Arial"/>
                <w:b/>
              </w:rPr>
            </w:pPr>
            <w:r w:rsidRPr="00043D85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441AC7" w:rsidRPr="00043D85" w:rsidRDefault="00441AC7" w:rsidP="00043D85">
            <w:pPr>
              <w:jc w:val="center"/>
              <w:rPr>
                <w:rFonts w:ascii="Arial" w:hAnsi="Arial" w:cs="Arial"/>
                <w:b/>
              </w:rPr>
            </w:pPr>
            <w:r w:rsidRPr="00043D85">
              <w:rPr>
                <w:rFonts w:ascii="Arial" w:hAnsi="Arial" w:cs="Arial"/>
                <w:b/>
                <w:sz w:val="22"/>
                <w:szCs w:val="22"/>
              </w:rPr>
              <w:t>Definicja kryterium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441AC7" w:rsidRPr="00043D85" w:rsidRDefault="00441AC7" w:rsidP="00043D85">
            <w:pPr>
              <w:jc w:val="center"/>
              <w:rPr>
                <w:rFonts w:ascii="Arial" w:hAnsi="Arial" w:cs="Arial"/>
                <w:b/>
              </w:rPr>
            </w:pPr>
            <w:r w:rsidRPr="00043D85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</w:tr>
      <w:tr w:rsidR="00441AC7" w:rsidRPr="005C7186" w:rsidTr="00043D85">
        <w:tc>
          <w:tcPr>
            <w:tcW w:w="817" w:type="dxa"/>
            <w:shd w:val="clear" w:color="auto" w:fill="F2F2F2"/>
            <w:vAlign w:val="center"/>
          </w:tcPr>
          <w:p w:rsidR="00441AC7" w:rsidRPr="00043D85" w:rsidRDefault="00441AC7" w:rsidP="008215AE">
            <w:pPr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Kwalifikowanie się projektu w ramach danego działania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/ poddziałania zgodnie z zapisami SZOOP i regulaminu.</w:t>
            </w:r>
          </w:p>
        </w:tc>
        <w:tc>
          <w:tcPr>
            <w:tcW w:w="6095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Projekt wpisuje się w założenia określone w SZOOP i Regulaminie, a przyjęte założenia projektu kwalifikują go do wsparcia w ramach konkursu, w ramach którego został on złożony, w szczególności projekt mieści się w katalogu możliwych do realizacji typów projektów w danym działaniu, wskazanych w Regulaminie konkursu.</w:t>
            </w:r>
          </w:p>
        </w:tc>
        <w:tc>
          <w:tcPr>
            <w:tcW w:w="4111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obligatoryjne.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zerojedynkowe.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Ocena spełniania kryteriów polega na przypisaniu im wartości logicznych „tak” lub „nie”.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Spełnienie kryterium jest konieczne do przyznania dofinansowania.</w:t>
            </w:r>
          </w:p>
        </w:tc>
      </w:tr>
      <w:tr w:rsidR="00441AC7" w:rsidRPr="005C7186" w:rsidTr="00043D85">
        <w:tc>
          <w:tcPr>
            <w:tcW w:w="817" w:type="dxa"/>
            <w:shd w:val="clear" w:color="auto" w:fill="F2F2F2"/>
            <w:vAlign w:val="center"/>
          </w:tcPr>
          <w:p w:rsidR="00441AC7" w:rsidRPr="00043D85" w:rsidRDefault="00441AC7" w:rsidP="008215AE">
            <w:pPr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Niepodleganie wykluczeniu z możliwości ubiegania się o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dofinansowanie ze środków UE na podstawie odrębnych przepisów.</w:t>
            </w:r>
          </w:p>
        </w:tc>
        <w:tc>
          <w:tcPr>
            <w:tcW w:w="6095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Wnioskodawca oraz partnerzy (o ile dotyczy) nie podlegają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wykluczeniu z możliwości otrzymania dofinansowania, w tym wykluczeniu, o którym mowa w: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- ustawie z dnia 27 sierpnia 2009 r. o finansach publicznych;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- ustawie z dnia 15 czerwca 2012 r. o skutkach powierzania wykonywania pracy cudzoziemcom przebywającym wbrew przepisom na terytorium Rzeczpospolitej Polskiej;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- ustawie z dnia 28 października 2002 r. o odpowiedzialności podmiotów zbiorowych za czyny zabronione pod groźbą kary.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 weryfikowane  na  podstawie  oświadczenia</w:t>
            </w:r>
          </w:p>
          <w:p w:rsidR="00441AC7" w:rsidRPr="00043D85" w:rsidRDefault="00441AC7" w:rsidP="00043D85">
            <w:pPr>
              <w:keepNext/>
              <w:snapToGrid w:val="0"/>
              <w:rPr>
                <w:rFonts w:ascii="Arial" w:hAnsi="Arial" w:cs="Arial"/>
                <w:bCs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wnioskodawcy i partnerów (jeśli dotyczy).</w:t>
            </w:r>
          </w:p>
        </w:tc>
        <w:tc>
          <w:tcPr>
            <w:tcW w:w="4111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obligatoryjne.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zerojedynkowe.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Ocena spełniania kryteriów polega na przypisaniu im wartości logicznych „tak” lub „nie”.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Spełnienie kryterium jest konieczne do przyznania dofinansowania.</w:t>
            </w:r>
          </w:p>
        </w:tc>
      </w:tr>
      <w:tr w:rsidR="00441AC7" w:rsidRPr="005C7186" w:rsidTr="00043D85">
        <w:tc>
          <w:tcPr>
            <w:tcW w:w="817" w:type="dxa"/>
            <w:shd w:val="clear" w:color="auto" w:fill="F2F2F2"/>
            <w:vAlign w:val="center"/>
          </w:tcPr>
          <w:p w:rsidR="00441AC7" w:rsidRPr="00043D85" w:rsidRDefault="00441AC7" w:rsidP="008215AE">
            <w:pPr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6095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Wartość projektu i jego poziom dofinansowania są zgodne z</w:t>
            </w:r>
          </w:p>
          <w:p w:rsidR="00441AC7" w:rsidRPr="00043D85" w:rsidRDefault="00441AC7" w:rsidP="00D57184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 xml:space="preserve">minimalną i maksymalną wartością projektu oraz minimalnym i maksymalnym poziomem dofinansowania obowiązującym dla danego działania/poddziałania/typu projektu określonymi w SZOOP </w:t>
            </w:r>
            <w:r w:rsidR="00D5718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3D14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Regulaminie konkursu.</w:t>
            </w:r>
          </w:p>
        </w:tc>
        <w:tc>
          <w:tcPr>
            <w:tcW w:w="4111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obligatoryjne.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zerojedynkowe.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Ocena spełniania kryteriów polega na przypisaniu im wartości logicznych „tak” lub „nie”.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Spełnienie kryterium jest konieczne do przyznania dofinansowania.</w:t>
            </w:r>
          </w:p>
        </w:tc>
      </w:tr>
      <w:tr w:rsidR="00441AC7" w:rsidRPr="005C7186" w:rsidTr="00043D85">
        <w:tc>
          <w:tcPr>
            <w:tcW w:w="817" w:type="dxa"/>
            <w:shd w:val="clear" w:color="auto" w:fill="F2F2F2"/>
            <w:vAlign w:val="center"/>
          </w:tcPr>
          <w:p w:rsidR="00441AC7" w:rsidRPr="00043D85" w:rsidRDefault="00441AC7" w:rsidP="008215AE">
            <w:pPr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Spełnienie wymogów w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odniesieniu do projektu partnerskiego.</w:t>
            </w:r>
          </w:p>
        </w:tc>
        <w:tc>
          <w:tcPr>
            <w:tcW w:w="6095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Weryfikowane będzie spełnienie przez Wnioskodawcę wymogów w zakresie utworzenia partnerstwa zgodnie z ustawą wdrożeniową.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Kryterium będzie weryfikowane na podstawie zawartego i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dołączonego do wniosku o dofinansowanie porozumienia lub / oraz umowy Wnioskodawcy oraz treści wniosku o dofinansowanie.</w:t>
            </w:r>
          </w:p>
        </w:tc>
        <w:tc>
          <w:tcPr>
            <w:tcW w:w="4111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Kryterium obligatoryjne.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Kryterium zerojedynkowe.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Ocena spełniania kryteriów polega na przypisaniu im wartości logicznych „tak” lub „nie” albo stwierdzeniu, że kryterium nie dotyczy danego projektu.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Spełnienie kryterium jest konieczne do przyznania dofinansowania.</w:t>
            </w:r>
          </w:p>
        </w:tc>
      </w:tr>
      <w:tr w:rsidR="00441AC7" w:rsidRPr="005C7186" w:rsidTr="00043D85">
        <w:tc>
          <w:tcPr>
            <w:tcW w:w="817" w:type="dxa"/>
            <w:shd w:val="clear" w:color="auto" w:fill="F2F2F2"/>
            <w:vAlign w:val="center"/>
          </w:tcPr>
          <w:p w:rsidR="00441AC7" w:rsidRPr="00043D85" w:rsidRDefault="00441AC7" w:rsidP="008215AE">
            <w:pPr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9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Uprawnienia podmiotu</w:t>
            </w:r>
          </w:p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do ubiegania się o dofinansowanie.</w:t>
            </w:r>
          </w:p>
        </w:tc>
        <w:tc>
          <w:tcPr>
            <w:tcW w:w="6095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Weryfikowana będzie zgodność formy prawnej Wnioskodawcy/partnerem (jeśli dotyczy) z typem beneficjentów wskazanym w SZOOP i Regulaminie konkursu.</w:t>
            </w:r>
          </w:p>
        </w:tc>
        <w:tc>
          <w:tcPr>
            <w:tcW w:w="4111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obligatoryjne.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Kryterium zerojedynkowe.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Ocena spełniania kryteriów polega na przypisaniu im wartości logicznych „tak” lub „nie”.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Spełnienie kryterium jest konieczne do przyznania dofinansowania.</w:t>
            </w:r>
          </w:p>
        </w:tc>
      </w:tr>
      <w:tr w:rsidR="00441AC7" w:rsidRPr="005C7186" w:rsidTr="00043D85">
        <w:trPr>
          <w:trHeight w:val="561"/>
        </w:trPr>
        <w:tc>
          <w:tcPr>
            <w:tcW w:w="817" w:type="dxa"/>
            <w:shd w:val="clear" w:color="auto" w:fill="F2F2F2"/>
            <w:vAlign w:val="center"/>
          </w:tcPr>
          <w:p w:rsidR="00441AC7" w:rsidRPr="00043D85" w:rsidRDefault="00441AC7" w:rsidP="008215AE">
            <w:pPr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9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>Obszar realizacji projektu.</w:t>
            </w:r>
          </w:p>
        </w:tc>
        <w:tc>
          <w:tcPr>
            <w:tcW w:w="6095" w:type="dxa"/>
            <w:vAlign w:val="center"/>
          </w:tcPr>
          <w:p w:rsidR="00441AC7" w:rsidRPr="00043D85" w:rsidRDefault="00441AC7" w:rsidP="00043D85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t xml:space="preserve">Weryfikowane będzie czy wskazany obszar realizacji projektu jest zgodny ze wskazanym w SZOOP </w:t>
            </w:r>
            <w:r w:rsidRPr="00043D85">
              <w:rPr>
                <w:rFonts w:ascii="Arial" w:hAnsi="Arial" w:cs="Arial"/>
                <w:color w:val="000000"/>
                <w:sz w:val="22"/>
                <w:szCs w:val="22"/>
              </w:rPr>
              <w:br/>
              <w:t>i Regulaminie.</w:t>
            </w:r>
          </w:p>
        </w:tc>
        <w:tc>
          <w:tcPr>
            <w:tcW w:w="4111" w:type="dxa"/>
            <w:vAlign w:val="center"/>
          </w:tcPr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 xml:space="preserve">Kryterium obligatoryjne. 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 xml:space="preserve">Kryterium zerojedynkowe. </w:t>
            </w:r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lastRenderedPageBreak/>
              <w:t>Ocena spełniania kryteriów polega na przypisaniu im wart</w:t>
            </w:r>
            <w:r w:rsidR="008652BC">
              <w:rPr>
                <w:rFonts w:ascii="Arial" w:hAnsi="Arial" w:cs="Arial"/>
                <w:sz w:val="22"/>
                <w:szCs w:val="22"/>
              </w:rPr>
              <w:t>ości logicznych „tak”, „nie” albo stwierdzeniu, że kryterium nie dotyczy danego projektu.</w:t>
            </w:r>
            <w:bookmarkStart w:id="6" w:name="_GoBack"/>
            <w:bookmarkEnd w:id="6"/>
          </w:p>
          <w:p w:rsidR="00441AC7" w:rsidRPr="00043D85" w:rsidRDefault="00441AC7" w:rsidP="00043D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3D85">
              <w:rPr>
                <w:rFonts w:ascii="Arial" w:hAnsi="Arial" w:cs="Arial"/>
                <w:sz w:val="22"/>
                <w:szCs w:val="22"/>
              </w:rPr>
              <w:t>Spełnienie kryterium jest konieczne do przyznania dofinansowania.</w:t>
            </w:r>
          </w:p>
        </w:tc>
      </w:tr>
    </w:tbl>
    <w:p w:rsidR="00441AC7" w:rsidRDefault="00441AC7" w:rsidP="00564D4F">
      <w:pPr>
        <w:rPr>
          <w:sz w:val="22"/>
          <w:szCs w:val="22"/>
        </w:rPr>
      </w:pPr>
    </w:p>
    <w:p w:rsidR="00441AC7" w:rsidRPr="00632A49" w:rsidRDefault="00441AC7" w:rsidP="00564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Projekty nie spełniające kryteriów formalnych są odrzucane i nie podlegają dalszej ocenie.</w:t>
      </w:r>
    </w:p>
    <w:sectPr w:rsidR="00441AC7" w:rsidRPr="00632A49" w:rsidSect="00686D4F">
      <w:footerReference w:type="default" r:id="rId8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97" w:rsidRDefault="00955397" w:rsidP="00874EF2">
      <w:r>
        <w:separator/>
      </w:r>
    </w:p>
  </w:endnote>
  <w:endnote w:type="continuationSeparator" w:id="0">
    <w:p w:rsidR="00955397" w:rsidRDefault="00955397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C7" w:rsidRDefault="00441AC7" w:rsidP="00124A63">
    <w:pPr>
      <w:pStyle w:val="Stopka"/>
      <w:jc w:val="center"/>
    </w:pPr>
  </w:p>
  <w:p w:rsidR="00441AC7" w:rsidRDefault="00205FBE">
    <w:pPr>
      <w:pStyle w:val="Stopka"/>
      <w:jc w:val="right"/>
    </w:pPr>
    <w:r>
      <w:fldChar w:fldCharType="begin"/>
    </w:r>
    <w:r w:rsidR="00C6619E">
      <w:instrText xml:space="preserve"> PAGE   \* MERGEFORMAT </w:instrText>
    </w:r>
    <w:r>
      <w:fldChar w:fldCharType="separate"/>
    </w:r>
    <w:r w:rsidR="008652BC">
      <w:rPr>
        <w:noProof/>
      </w:rPr>
      <w:t>1</w:t>
    </w:r>
    <w:r>
      <w:rPr>
        <w:noProof/>
      </w:rPr>
      <w:fldChar w:fldCharType="end"/>
    </w:r>
  </w:p>
  <w:p w:rsidR="00441AC7" w:rsidRDefault="00441AC7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97" w:rsidRDefault="00955397" w:rsidP="00874EF2">
      <w:r>
        <w:separator/>
      </w:r>
    </w:p>
  </w:footnote>
  <w:footnote w:type="continuationSeparator" w:id="0">
    <w:p w:rsidR="00955397" w:rsidRDefault="00955397" w:rsidP="0087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5"/>
    <w:rsid w:val="00010DCD"/>
    <w:rsid w:val="000150EA"/>
    <w:rsid w:val="00027E7F"/>
    <w:rsid w:val="00031D46"/>
    <w:rsid w:val="00043D85"/>
    <w:rsid w:val="00046979"/>
    <w:rsid w:val="00065BF2"/>
    <w:rsid w:val="00067E94"/>
    <w:rsid w:val="00084F66"/>
    <w:rsid w:val="00090870"/>
    <w:rsid w:val="000B59C2"/>
    <w:rsid w:val="000C1C1C"/>
    <w:rsid w:val="000E0C42"/>
    <w:rsid w:val="000F1373"/>
    <w:rsid w:val="00100A19"/>
    <w:rsid w:val="001064DF"/>
    <w:rsid w:val="00124A63"/>
    <w:rsid w:val="00133033"/>
    <w:rsid w:val="00162015"/>
    <w:rsid w:val="001678BC"/>
    <w:rsid w:val="001A5DA5"/>
    <w:rsid w:val="00205FBE"/>
    <w:rsid w:val="002318F3"/>
    <w:rsid w:val="00271E7C"/>
    <w:rsid w:val="0028611F"/>
    <w:rsid w:val="002A64F4"/>
    <w:rsid w:val="002C5CDB"/>
    <w:rsid w:val="002C6A06"/>
    <w:rsid w:val="002D0E08"/>
    <w:rsid w:val="002D1559"/>
    <w:rsid w:val="002D7EB9"/>
    <w:rsid w:val="002E34A2"/>
    <w:rsid w:val="00303183"/>
    <w:rsid w:val="00303CE0"/>
    <w:rsid w:val="0034123A"/>
    <w:rsid w:val="00363BB3"/>
    <w:rsid w:val="0037309D"/>
    <w:rsid w:val="003765BE"/>
    <w:rsid w:val="00381135"/>
    <w:rsid w:val="00383D14"/>
    <w:rsid w:val="003C4D00"/>
    <w:rsid w:val="003C5E22"/>
    <w:rsid w:val="003E15DC"/>
    <w:rsid w:val="003E1644"/>
    <w:rsid w:val="003F6E05"/>
    <w:rsid w:val="00441506"/>
    <w:rsid w:val="00441AC7"/>
    <w:rsid w:val="00453E7A"/>
    <w:rsid w:val="00464DEE"/>
    <w:rsid w:val="00477494"/>
    <w:rsid w:val="004A05CE"/>
    <w:rsid w:val="004A0C9E"/>
    <w:rsid w:val="004B00A2"/>
    <w:rsid w:val="004B1B79"/>
    <w:rsid w:val="004B7B9D"/>
    <w:rsid w:val="004E7C1D"/>
    <w:rsid w:val="004F3957"/>
    <w:rsid w:val="005044BE"/>
    <w:rsid w:val="00507FF8"/>
    <w:rsid w:val="00521952"/>
    <w:rsid w:val="00553CB9"/>
    <w:rsid w:val="00555C9D"/>
    <w:rsid w:val="00564D4F"/>
    <w:rsid w:val="005747EA"/>
    <w:rsid w:val="00580AC1"/>
    <w:rsid w:val="00581B49"/>
    <w:rsid w:val="00583C0B"/>
    <w:rsid w:val="005B065C"/>
    <w:rsid w:val="005C7186"/>
    <w:rsid w:val="005E0199"/>
    <w:rsid w:val="005E793C"/>
    <w:rsid w:val="00606E54"/>
    <w:rsid w:val="006148C7"/>
    <w:rsid w:val="00632A49"/>
    <w:rsid w:val="00662299"/>
    <w:rsid w:val="006720A4"/>
    <w:rsid w:val="0068063E"/>
    <w:rsid w:val="00686D4F"/>
    <w:rsid w:val="006D4B9F"/>
    <w:rsid w:val="006F5BCE"/>
    <w:rsid w:val="00715B52"/>
    <w:rsid w:val="00717A21"/>
    <w:rsid w:val="00722893"/>
    <w:rsid w:val="007920B2"/>
    <w:rsid w:val="00795800"/>
    <w:rsid w:val="00820EFC"/>
    <w:rsid w:val="008215AE"/>
    <w:rsid w:val="0084760C"/>
    <w:rsid w:val="008477B4"/>
    <w:rsid w:val="008652BC"/>
    <w:rsid w:val="00873AB8"/>
    <w:rsid w:val="00874EF2"/>
    <w:rsid w:val="00881100"/>
    <w:rsid w:val="00884D44"/>
    <w:rsid w:val="0088573C"/>
    <w:rsid w:val="008A24AD"/>
    <w:rsid w:val="008A5849"/>
    <w:rsid w:val="008C1372"/>
    <w:rsid w:val="008D0E31"/>
    <w:rsid w:val="008D68EE"/>
    <w:rsid w:val="008E4F64"/>
    <w:rsid w:val="00934E19"/>
    <w:rsid w:val="00955397"/>
    <w:rsid w:val="0096471C"/>
    <w:rsid w:val="00967B96"/>
    <w:rsid w:val="00A5343F"/>
    <w:rsid w:val="00A654BB"/>
    <w:rsid w:val="00AC35A0"/>
    <w:rsid w:val="00AC380D"/>
    <w:rsid w:val="00AD5694"/>
    <w:rsid w:val="00AE333C"/>
    <w:rsid w:val="00AE5012"/>
    <w:rsid w:val="00AE5999"/>
    <w:rsid w:val="00AF0F93"/>
    <w:rsid w:val="00B05BA2"/>
    <w:rsid w:val="00B176E0"/>
    <w:rsid w:val="00B17745"/>
    <w:rsid w:val="00B2520D"/>
    <w:rsid w:val="00B2633C"/>
    <w:rsid w:val="00B4341E"/>
    <w:rsid w:val="00B52D0B"/>
    <w:rsid w:val="00B540FF"/>
    <w:rsid w:val="00B6353C"/>
    <w:rsid w:val="00B6525B"/>
    <w:rsid w:val="00B867C3"/>
    <w:rsid w:val="00BA24BE"/>
    <w:rsid w:val="00BC6DED"/>
    <w:rsid w:val="00BE7FE2"/>
    <w:rsid w:val="00C02FF7"/>
    <w:rsid w:val="00C10AD7"/>
    <w:rsid w:val="00C272B8"/>
    <w:rsid w:val="00C30EA4"/>
    <w:rsid w:val="00C348D8"/>
    <w:rsid w:val="00C6619E"/>
    <w:rsid w:val="00C72811"/>
    <w:rsid w:val="00C9523D"/>
    <w:rsid w:val="00CC6D3F"/>
    <w:rsid w:val="00D04415"/>
    <w:rsid w:val="00D53095"/>
    <w:rsid w:val="00D57184"/>
    <w:rsid w:val="00D7494A"/>
    <w:rsid w:val="00DD3801"/>
    <w:rsid w:val="00DE6BDD"/>
    <w:rsid w:val="00E03A4B"/>
    <w:rsid w:val="00E10EDD"/>
    <w:rsid w:val="00EC2AB5"/>
    <w:rsid w:val="00ED1340"/>
    <w:rsid w:val="00ED38A9"/>
    <w:rsid w:val="00F16A0F"/>
    <w:rsid w:val="00F16E82"/>
    <w:rsid w:val="00F62C37"/>
    <w:rsid w:val="00F721A7"/>
    <w:rsid w:val="00F75868"/>
    <w:rsid w:val="00F87C77"/>
    <w:rsid w:val="00F95C4A"/>
    <w:rsid w:val="00F96A22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A9842-F5C3-4CAC-9983-DD66E98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84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4D44"/>
    <w:rPr>
      <w:rFonts w:ascii="Tahoma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B17745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table" w:styleId="Tabela-Siatka">
    <w:name w:val="Table Grid"/>
    <w:basedOn w:val="Standardowy"/>
    <w:uiPriority w:val="99"/>
    <w:rsid w:val="00B177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774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2811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176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michalina czarkowska</dc:creator>
  <cp:keywords/>
  <dc:description/>
  <cp:lastModifiedBy>Agata Kilijańska (Urbanowicz)</cp:lastModifiedBy>
  <cp:revision>4</cp:revision>
  <cp:lastPrinted>2016-04-27T07:28:00Z</cp:lastPrinted>
  <dcterms:created xsi:type="dcterms:W3CDTF">2016-04-28T10:13:00Z</dcterms:created>
  <dcterms:modified xsi:type="dcterms:W3CDTF">2016-05-10T13:08:00Z</dcterms:modified>
</cp:coreProperties>
</file>