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14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7"/>
        <w:gridCol w:w="7139"/>
      </w:tblGrid>
      <w:tr w:rsidR="00C0140A" w:rsidRPr="00C0140A" w:rsidTr="00C0140A">
        <w:trPr>
          <w:trHeight w:val="8908"/>
        </w:trPr>
        <w:tc>
          <w:tcPr>
            <w:tcW w:w="7497" w:type="dxa"/>
          </w:tcPr>
          <w:p w:rsidR="00C0140A" w:rsidRDefault="00C0140A" w:rsidP="00C0140A">
            <w:pPr>
              <w:pStyle w:val="titulnstrana1"/>
              <w:spacing w:beforeLines="40" w:before="96" w:afterLines="40" w:after="96"/>
              <w:jc w:val="center"/>
              <w:rPr>
                <w:rFonts w:cs="Arial"/>
              </w:rPr>
            </w:pPr>
            <w:r w:rsidRPr="00B93FEB">
              <w:rPr>
                <w:rFonts w:cs="Arial"/>
                <w:noProof/>
                <w:sz w:val="28"/>
                <w:szCs w:val="28"/>
              </w:rPr>
              <w:drawing>
                <wp:anchor distT="0" distB="0" distL="114300" distR="114300" simplePos="0" relativeHeight="251658240" behindDoc="0" locked="0" layoutInCell="1" allowOverlap="1" wp14:anchorId="56DE965A" wp14:editId="343ACC98">
                  <wp:simplePos x="0" y="0"/>
                  <wp:positionH relativeFrom="column">
                    <wp:posOffset>2621446</wp:posOffset>
                  </wp:positionH>
                  <wp:positionV relativeFrom="paragraph">
                    <wp:posOffset>-111760</wp:posOffset>
                  </wp:positionV>
                  <wp:extent cx="4010025" cy="384810"/>
                  <wp:effectExtent l="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0025" cy="384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140A" w:rsidRPr="001842A7" w:rsidRDefault="00C0140A" w:rsidP="00C0140A">
            <w:pPr>
              <w:pStyle w:val="titulnstrana1"/>
              <w:spacing w:beforeLines="40" w:before="96" w:afterLines="40" w:after="96"/>
              <w:jc w:val="center"/>
              <w:rPr>
                <w:rFonts w:cs="Arial"/>
                <w:caps/>
              </w:rPr>
            </w:pPr>
            <w:r w:rsidRPr="001842A7">
              <w:rPr>
                <w:rFonts w:cs="Arial"/>
              </w:rPr>
              <w:t xml:space="preserve">METODIKA KONTROLY A HODNOCENÍ </w:t>
            </w:r>
            <w:r w:rsidR="00E0764A">
              <w:rPr>
                <w:rFonts w:cs="Arial"/>
              </w:rPr>
              <w:t>STANDARDNÍCH ŽÁDOSTÍ</w:t>
            </w:r>
            <w:r w:rsidRPr="001842A7">
              <w:rPr>
                <w:rFonts w:cs="Arial"/>
                <w:caps/>
              </w:rPr>
              <w:t xml:space="preserve"> a Úplných </w:t>
            </w:r>
            <w:r w:rsidR="00E0764A">
              <w:rPr>
                <w:rFonts w:cs="Arial"/>
                <w:caps/>
              </w:rPr>
              <w:t>vlajkových projektů</w:t>
            </w:r>
          </w:p>
          <w:p w:rsidR="00C0140A" w:rsidRPr="00B93FEB" w:rsidRDefault="00C0140A" w:rsidP="00C0140A">
            <w:pPr>
              <w:pStyle w:val="titulnstrana1"/>
              <w:spacing w:beforeLines="40" w:before="96" w:afterLines="40" w:after="96"/>
              <w:jc w:val="center"/>
              <w:rPr>
                <w:rFonts w:cs="Arial"/>
                <w:lang w:val="pl-PL"/>
              </w:rPr>
            </w:pPr>
          </w:p>
          <w:p w:rsidR="00C0140A" w:rsidRPr="00B93FEB" w:rsidRDefault="00C0140A" w:rsidP="00C0140A">
            <w:pPr>
              <w:pStyle w:val="titulnstrana1"/>
              <w:spacing w:beforeLines="40" w:before="96" w:afterLines="40" w:after="96"/>
              <w:jc w:val="center"/>
              <w:rPr>
                <w:rFonts w:cs="Arial"/>
                <w:lang w:val="pl-PL"/>
              </w:rPr>
            </w:pPr>
          </w:p>
          <w:p w:rsidR="00C0140A" w:rsidRPr="00B93FEB" w:rsidRDefault="00C0140A" w:rsidP="00C0140A">
            <w:pPr>
              <w:pStyle w:val="titulnstrana1"/>
              <w:spacing w:beforeLines="40" w:before="96" w:afterLines="40" w:after="96"/>
              <w:jc w:val="center"/>
              <w:rPr>
                <w:rFonts w:cs="Arial"/>
                <w:lang w:val="pl-PL"/>
              </w:rPr>
            </w:pPr>
          </w:p>
          <w:p w:rsidR="00C0140A" w:rsidRPr="00B93FEB" w:rsidRDefault="00C0140A" w:rsidP="00C0140A">
            <w:pPr>
              <w:pStyle w:val="titulnstrana1"/>
              <w:spacing w:beforeLines="40" w:before="96" w:afterLines="40" w:after="96"/>
              <w:jc w:val="center"/>
              <w:rPr>
                <w:rFonts w:cs="Arial"/>
                <w:lang w:val="pl-PL"/>
              </w:rPr>
            </w:pPr>
            <w:proofErr w:type="gramStart"/>
            <w:r w:rsidRPr="00B93FEB">
              <w:rPr>
                <w:rFonts w:cs="Arial"/>
                <w:lang w:val="pl-PL"/>
              </w:rPr>
              <w:t>v</w:t>
            </w:r>
            <w:proofErr w:type="gramEnd"/>
            <w:r w:rsidRPr="00B93FEB">
              <w:rPr>
                <w:rFonts w:cs="Arial"/>
                <w:lang w:val="pl-PL"/>
              </w:rPr>
              <w:t xml:space="preserve"> </w:t>
            </w:r>
            <w:proofErr w:type="spellStart"/>
            <w:r w:rsidRPr="00B93FEB">
              <w:rPr>
                <w:rFonts w:cs="Arial"/>
                <w:lang w:val="pl-PL"/>
              </w:rPr>
              <w:t>rámci</w:t>
            </w:r>
            <w:proofErr w:type="spellEnd"/>
          </w:p>
          <w:p w:rsidR="00C0140A" w:rsidRPr="00B93FEB" w:rsidRDefault="00C0140A" w:rsidP="00C0140A">
            <w:pPr>
              <w:pStyle w:val="titulnstrana1"/>
              <w:spacing w:beforeLines="40" w:before="96" w:afterLines="40" w:after="96"/>
              <w:jc w:val="center"/>
              <w:rPr>
                <w:rFonts w:cs="Arial"/>
                <w:lang w:val="pl-PL"/>
              </w:rPr>
            </w:pPr>
          </w:p>
          <w:p w:rsidR="00C0140A" w:rsidRPr="00B93FEB" w:rsidRDefault="00C0140A" w:rsidP="00C0140A">
            <w:pPr>
              <w:pStyle w:val="titulnstrana1"/>
              <w:spacing w:beforeLines="40" w:before="96" w:afterLines="40" w:after="96"/>
              <w:jc w:val="center"/>
              <w:rPr>
                <w:rFonts w:cs="Arial"/>
                <w:lang w:val="pl-PL"/>
              </w:rPr>
            </w:pPr>
          </w:p>
          <w:p w:rsidR="00C0140A" w:rsidRPr="00B93FEB" w:rsidRDefault="00C0140A" w:rsidP="00C0140A">
            <w:pPr>
              <w:pStyle w:val="titulnstrana1"/>
              <w:spacing w:beforeLines="40" w:before="96" w:afterLines="40" w:after="96"/>
              <w:jc w:val="center"/>
              <w:rPr>
                <w:rFonts w:cs="Arial"/>
                <w:lang w:val="pl-PL"/>
              </w:rPr>
            </w:pPr>
          </w:p>
          <w:p w:rsidR="00C0140A" w:rsidRPr="00B93FEB" w:rsidRDefault="00C0140A" w:rsidP="00C0140A">
            <w:pPr>
              <w:pStyle w:val="titulnstrana1"/>
              <w:spacing w:beforeLines="40" w:before="96" w:afterLines="40" w:after="96"/>
              <w:jc w:val="center"/>
              <w:rPr>
                <w:rFonts w:cs="Arial"/>
                <w:lang w:val="pl-PL"/>
              </w:rPr>
            </w:pPr>
            <w:r w:rsidRPr="00B93FEB">
              <w:rPr>
                <w:rFonts w:cs="Arial"/>
                <w:lang w:val="pl-PL"/>
              </w:rPr>
              <w:t>INTERREG V-A</w:t>
            </w:r>
          </w:p>
          <w:p w:rsidR="00C0140A" w:rsidRPr="00B93FEB" w:rsidRDefault="00C0140A" w:rsidP="00C0140A">
            <w:pPr>
              <w:pStyle w:val="titulnstrana1"/>
              <w:spacing w:beforeLines="40" w:before="96" w:afterLines="40" w:after="96"/>
              <w:jc w:val="center"/>
              <w:rPr>
                <w:rFonts w:cs="Arial"/>
                <w:lang w:val="pl-PL"/>
              </w:rPr>
            </w:pPr>
            <w:proofErr w:type="spellStart"/>
            <w:r w:rsidRPr="00B93FEB">
              <w:rPr>
                <w:rFonts w:cs="Arial"/>
                <w:lang w:val="pl-PL"/>
              </w:rPr>
              <w:t>Česká</w:t>
            </w:r>
            <w:proofErr w:type="spellEnd"/>
            <w:r w:rsidRPr="00B93FEB">
              <w:rPr>
                <w:rFonts w:cs="Arial"/>
                <w:lang w:val="pl-PL"/>
              </w:rPr>
              <w:t xml:space="preserve"> republika – Polsko</w:t>
            </w:r>
          </w:p>
          <w:p w:rsidR="00C0140A" w:rsidRPr="00B93FEB" w:rsidRDefault="00C0140A" w:rsidP="00C0140A">
            <w:pPr>
              <w:pStyle w:val="titulnstrana1"/>
              <w:spacing w:beforeLines="40" w:before="96" w:afterLines="40" w:after="96"/>
              <w:jc w:val="center"/>
              <w:rPr>
                <w:rFonts w:cs="Arial"/>
                <w:lang w:val="pl-PL"/>
              </w:rPr>
            </w:pPr>
            <w:bookmarkStart w:id="0" w:name="_GoBack"/>
            <w:bookmarkEnd w:id="0"/>
          </w:p>
          <w:p w:rsidR="00C0140A" w:rsidRPr="00B93FEB" w:rsidRDefault="00C0140A" w:rsidP="00C0140A">
            <w:pPr>
              <w:pStyle w:val="titulnstrana1"/>
              <w:spacing w:beforeLines="40" w:before="96" w:afterLines="40" w:after="96"/>
              <w:jc w:val="center"/>
              <w:rPr>
                <w:rFonts w:cs="Arial"/>
                <w:lang w:val="pl-PL"/>
              </w:rPr>
            </w:pPr>
          </w:p>
          <w:p w:rsidR="00C0140A" w:rsidRPr="00B93FEB" w:rsidRDefault="00C0140A" w:rsidP="00C0140A">
            <w:pPr>
              <w:pStyle w:val="titulnstrana1"/>
              <w:spacing w:beforeLines="40" w:before="96" w:afterLines="40" w:after="96"/>
              <w:jc w:val="center"/>
              <w:rPr>
                <w:rFonts w:cs="Arial"/>
                <w:lang w:val="pl-PL"/>
              </w:rPr>
            </w:pPr>
            <w:proofErr w:type="spellStart"/>
            <w:r w:rsidRPr="00B93FEB">
              <w:rPr>
                <w:rFonts w:cs="Arial"/>
                <w:lang w:val="pl-PL"/>
              </w:rPr>
              <w:t>Verze</w:t>
            </w:r>
            <w:proofErr w:type="spellEnd"/>
            <w:r w:rsidRPr="00B93FEB">
              <w:rPr>
                <w:rFonts w:cs="Arial"/>
                <w:lang w:val="pl-PL"/>
              </w:rPr>
              <w:t xml:space="preserve"> 1</w:t>
            </w:r>
          </w:p>
          <w:p w:rsidR="00C0140A" w:rsidRPr="00C0140A" w:rsidRDefault="00C0140A" w:rsidP="00C0140A">
            <w:pPr>
              <w:pStyle w:val="titulnstrana1"/>
              <w:spacing w:beforeLines="40" w:before="96" w:afterLines="40" w:after="96"/>
              <w:jc w:val="center"/>
              <w:rPr>
                <w:rFonts w:cs="Arial"/>
                <w:caps/>
              </w:rPr>
            </w:pPr>
            <w:proofErr w:type="spellStart"/>
            <w:r w:rsidRPr="00B93FEB">
              <w:rPr>
                <w:rFonts w:cs="Arial"/>
                <w:lang w:val="pl-PL"/>
              </w:rPr>
              <w:t>Platná</w:t>
            </w:r>
            <w:proofErr w:type="spellEnd"/>
            <w:r w:rsidRPr="00B93FEB">
              <w:rPr>
                <w:rFonts w:cs="Arial"/>
                <w:lang w:val="pl-PL"/>
              </w:rPr>
              <w:t xml:space="preserve"> od 1. </w:t>
            </w:r>
            <w:proofErr w:type="spellStart"/>
            <w:r>
              <w:rPr>
                <w:rFonts w:cs="Arial"/>
                <w:lang w:val="pl-PL"/>
              </w:rPr>
              <w:t>října</w:t>
            </w:r>
            <w:proofErr w:type="spellEnd"/>
            <w:r>
              <w:rPr>
                <w:rFonts w:cs="Arial"/>
                <w:lang w:val="pl-PL"/>
              </w:rPr>
              <w:t xml:space="preserve"> </w:t>
            </w:r>
            <w:r w:rsidRPr="00B93FEB">
              <w:rPr>
                <w:rFonts w:cs="Arial"/>
                <w:lang w:val="pl-PL"/>
              </w:rPr>
              <w:t>2015</w:t>
            </w:r>
          </w:p>
        </w:tc>
        <w:tc>
          <w:tcPr>
            <w:tcW w:w="7139" w:type="dxa"/>
          </w:tcPr>
          <w:p w:rsidR="00C0140A" w:rsidRDefault="00C0140A" w:rsidP="00C0140A">
            <w:pPr>
              <w:pStyle w:val="titulnstrana1"/>
              <w:spacing w:beforeLines="40" w:before="96" w:afterLines="40" w:after="96"/>
              <w:jc w:val="center"/>
              <w:rPr>
                <w:rFonts w:cs="Arial"/>
                <w:lang w:val="pl-PL"/>
              </w:rPr>
            </w:pPr>
          </w:p>
          <w:p w:rsidR="00C0140A" w:rsidRPr="00B93FEB" w:rsidRDefault="00C0140A" w:rsidP="00C0140A">
            <w:pPr>
              <w:pStyle w:val="titulnstrana1"/>
              <w:spacing w:beforeLines="40" w:before="96" w:afterLines="40" w:after="96"/>
              <w:jc w:val="center"/>
              <w:rPr>
                <w:rFonts w:cs="Arial"/>
                <w:lang w:val="pl-PL"/>
              </w:rPr>
            </w:pPr>
            <w:r w:rsidRPr="00B93FEB">
              <w:rPr>
                <w:rFonts w:cs="Arial"/>
                <w:lang w:val="pl-PL"/>
              </w:rPr>
              <w:t xml:space="preserve">METODYKA KONTROLI I OCENY </w:t>
            </w:r>
            <w:r w:rsidR="00E0764A" w:rsidRPr="00B93FEB">
              <w:rPr>
                <w:rFonts w:cs="Arial"/>
                <w:lang w:val="pl-PL"/>
              </w:rPr>
              <w:t>WNIOSKÓW</w:t>
            </w:r>
            <w:r w:rsidR="00E0764A">
              <w:rPr>
                <w:rFonts w:cs="Arial"/>
                <w:lang w:val="pl-PL"/>
              </w:rPr>
              <w:t xml:space="preserve"> STANDARDOWYCH ORAZ </w:t>
            </w:r>
            <w:r w:rsidRPr="00B93FEB">
              <w:rPr>
                <w:rFonts w:cs="Arial"/>
                <w:lang w:val="pl-PL"/>
              </w:rPr>
              <w:t xml:space="preserve">PEŁNYCH </w:t>
            </w:r>
            <w:r w:rsidR="00E0764A" w:rsidRPr="00B93FEB">
              <w:rPr>
                <w:rFonts w:cs="Arial"/>
                <w:lang w:val="pl-PL"/>
              </w:rPr>
              <w:t>PRO</w:t>
            </w:r>
            <w:r w:rsidR="00E0764A">
              <w:rPr>
                <w:rFonts w:cs="Arial"/>
                <w:lang w:val="pl-PL"/>
              </w:rPr>
              <w:t>JEKTÓW</w:t>
            </w:r>
            <w:r w:rsidR="00E0764A" w:rsidRPr="00B93FEB">
              <w:rPr>
                <w:rFonts w:cs="Arial"/>
                <w:lang w:val="pl-PL"/>
              </w:rPr>
              <w:t xml:space="preserve"> </w:t>
            </w:r>
            <w:r w:rsidR="00E0764A">
              <w:rPr>
                <w:rFonts w:cs="Arial"/>
                <w:lang w:val="pl-PL"/>
              </w:rPr>
              <w:t>FLAGOWYCH</w:t>
            </w:r>
          </w:p>
          <w:p w:rsidR="00C0140A" w:rsidRPr="00B93FEB" w:rsidRDefault="00C0140A" w:rsidP="00C0140A">
            <w:pPr>
              <w:pStyle w:val="titulnstrana1"/>
              <w:spacing w:beforeLines="40" w:before="96" w:afterLines="40" w:after="96"/>
              <w:jc w:val="center"/>
              <w:rPr>
                <w:rFonts w:cs="Arial"/>
                <w:lang w:val="pl-PL"/>
              </w:rPr>
            </w:pPr>
          </w:p>
          <w:p w:rsidR="00C0140A" w:rsidRDefault="00C0140A" w:rsidP="00C0140A">
            <w:pPr>
              <w:pStyle w:val="titulnstrana1"/>
              <w:spacing w:beforeLines="40" w:before="96" w:afterLines="40" w:after="96"/>
              <w:jc w:val="center"/>
              <w:rPr>
                <w:rFonts w:cs="Arial"/>
                <w:lang w:val="pl-PL"/>
              </w:rPr>
            </w:pPr>
          </w:p>
          <w:p w:rsidR="00E0764A" w:rsidRPr="00B93FEB" w:rsidRDefault="00E0764A" w:rsidP="00C0140A">
            <w:pPr>
              <w:pStyle w:val="titulnstrana1"/>
              <w:spacing w:beforeLines="40" w:before="96" w:afterLines="40" w:after="96"/>
              <w:jc w:val="center"/>
              <w:rPr>
                <w:rFonts w:cs="Arial"/>
                <w:lang w:val="pl-PL"/>
              </w:rPr>
            </w:pPr>
          </w:p>
          <w:p w:rsidR="00C0140A" w:rsidRPr="00B93FEB" w:rsidRDefault="00C0140A" w:rsidP="00C0140A">
            <w:pPr>
              <w:pStyle w:val="titulnstrana1"/>
              <w:spacing w:beforeLines="40" w:before="96" w:afterLines="40" w:after="96"/>
              <w:jc w:val="center"/>
              <w:rPr>
                <w:rFonts w:cs="Arial"/>
                <w:lang w:val="pl-PL"/>
              </w:rPr>
            </w:pPr>
            <w:proofErr w:type="gramStart"/>
            <w:r w:rsidRPr="00B93FEB">
              <w:rPr>
                <w:rFonts w:cs="Arial"/>
                <w:lang w:val="pl-PL"/>
              </w:rPr>
              <w:t>w</w:t>
            </w:r>
            <w:proofErr w:type="gramEnd"/>
            <w:r w:rsidRPr="00B93FEB">
              <w:rPr>
                <w:rFonts w:cs="Arial"/>
                <w:lang w:val="pl-PL"/>
              </w:rPr>
              <w:t xml:space="preserve"> ramach</w:t>
            </w:r>
          </w:p>
          <w:p w:rsidR="00C0140A" w:rsidRPr="00B93FEB" w:rsidRDefault="00C0140A" w:rsidP="00C0140A">
            <w:pPr>
              <w:pStyle w:val="titulnstrana1"/>
              <w:spacing w:beforeLines="40" w:before="96" w:afterLines="40" w:after="96"/>
              <w:jc w:val="center"/>
              <w:rPr>
                <w:rFonts w:cs="Arial"/>
                <w:lang w:val="pl-PL"/>
              </w:rPr>
            </w:pPr>
          </w:p>
          <w:p w:rsidR="00C0140A" w:rsidRPr="00B93FEB" w:rsidRDefault="00C0140A" w:rsidP="00C0140A">
            <w:pPr>
              <w:pStyle w:val="titulnstrana1"/>
              <w:spacing w:beforeLines="40" w:before="96" w:afterLines="40" w:after="96"/>
              <w:jc w:val="center"/>
              <w:rPr>
                <w:rFonts w:cs="Arial"/>
                <w:lang w:val="pl-PL"/>
              </w:rPr>
            </w:pPr>
          </w:p>
          <w:p w:rsidR="00C0140A" w:rsidRPr="00B93FEB" w:rsidRDefault="009A0B5E" w:rsidP="009A0B5E">
            <w:pPr>
              <w:pStyle w:val="titulnstrana1"/>
              <w:tabs>
                <w:tab w:val="left" w:pos="945"/>
              </w:tabs>
              <w:spacing w:beforeLines="40" w:before="96" w:afterLines="40" w:after="96"/>
              <w:rPr>
                <w:rFonts w:cs="Arial"/>
                <w:lang w:val="pl-PL"/>
              </w:rPr>
            </w:pPr>
            <w:r>
              <w:rPr>
                <w:rFonts w:cs="Arial"/>
                <w:lang w:val="pl-PL"/>
              </w:rPr>
              <w:tab/>
            </w:r>
          </w:p>
          <w:p w:rsidR="00C0140A" w:rsidRPr="00B93FEB" w:rsidRDefault="00C0140A" w:rsidP="00C0140A">
            <w:pPr>
              <w:pStyle w:val="titulnstrana1"/>
              <w:spacing w:beforeLines="40" w:before="96" w:afterLines="40" w:after="96"/>
              <w:jc w:val="center"/>
              <w:rPr>
                <w:rFonts w:cs="Arial"/>
                <w:lang w:val="pl-PL"/>
              </w:rPr>
            </w:pPr>
            <w:r w:rsidRPr="00B93FEB">
              <w:rPr>
                <w:rFonts w:cs="Arial"/>
                <w:lang w:val="pl-PL"/>
              </w:rPr>
              <w:t>INTERREG V-A</w:t>
            </w:r>
          </w:p>
          <w:p w:rsidR="00C0140A" w:rsidRPr="00B93FEB" w:rsidRDefault="00C0140A" w:rsidP="00C0140A">
            <w:pPr>
              <w:pStyle w:val="titulnstrana1"/>
              <w:spacing w:beforeLines="40" w:before="96" w:afterLines="40" w:after="96"/>
              <w:jc w:val="center"/>
              <w:rPr>
                <w:rFonts w:cs="Arial"/>
                <w:lang w:val="pl-PL"/>
              </w:rPr>
            </w:pPr>
            <w:r w:rsidRPr="00B93FEB">
              <w:rPr>
                <w:rFonts w:cs="Arial"/>
                <w:lang w:val="pl-PL"/>
              </w:rPr>
              <w:t>Republika Czeska – Polska</w:t>
            </w:r>
          </w:p>
          <w:p w:rsidR="00C0140A" w:rsidRPr="00B93FEB" w:rsidRDefault="00C0140A" w:rsidP="00C0140A">
            <w:pPr>
              <w:pStyle w:val="titulnstrana1"/>
              <w:spacing w:beforeLines="40" w:before="96" w:afterLines="40" w:after="96"/>
              <w:jc w:val="center"/>
              <w:rPr>
                <w:rFonts w:cs="Arial"/>
                <w:lang w:val="pl-PL"/>
              </w:rPr>
            </w:pPr>
          </w:p>
          <w:p w:rsidR="00C0140A" w:rsidRPr="00B93FEB" w:rsidRDefault="00C0140A" w:rsidP="00C0140A">
            <w:pPr>
              <w:pStyle w:val="titulnstrana1"/>
              <w:spacing w:beforeLines="40" w:before="96" w:afterLines="40" w:after="96"/>
              <w:jc w:val="center"/>
              <w:rPr>
                <w:rFonts w:cs="Arial"/>
                <w:lang w:val="pl-PL"/>
              </w:rPr>
            </w:pPr>
          </w:p>
          <w:p w:rsidR="00C0140A" w:rsidRPr="00B93FEB" w:rsidRDefault="00C0140A" w:rsidP="00C0140A">
            <w:pPr>
              <w:pStyle w:val="titulnstrana1"/>
              <w:spacing w:beforeLines="40" w:before="96" w:afterLines="40" w:after="96"/>
              <w:jc w:val="center"/>
              <w:rPr>
                <w:rFonts w:cs="Arial"/>
                <w:lang w:val="pl-PL"/>
              </w:rPr>
            </w:pPr>
            <w:r w:rsidRPr="00B93FEB">
              <w:rPr>
                <w:rFonts w:cs="Arial"/>
                <w:lang w:val="pl-PL"/>
              </w:rPr>
              <w:t xml:space="preserve">Wersja 1 </w:t>
            </w:r>
          </w:p>
          <w:p w:rsidR="00C0140A" w:rsidRPr="00B93FEB" w:rsidRDefault="00C0140A" w:rsidP="009A0B5E">
            <w:pPr>
              <w:pStyle w:val="titulnstrana1"/>
              <w:spacing w:beforeLines="40" w:before="96" w:afterLines="40" w:after="96"/>
              <w:rPr>
                <w:rFonts w:cs="Arial"/>
              </w:rPr>
            </w:pPr>
            <w:r w:rsidRPr="00B93FEB">
              <w:rPr>
                <w:rFonts w:cs="Arial"/>
                <w:lang w:val="pl-PL"/>
              </w:rPr>
              <w:t xml:space="preserve">Obowiązuje </w:t>
            </w:r>
            <w:r w:rsidR="009A0B5E">
              <w:rPr>
                <w:rFonts w:cs="Arial"/>
                <w:lang w:val="pl-PL"/>
              </w:rPr>
              <w:t>od 1.</w:t>
            </w:r>
            <w:r w:rsidRPr="00B93FEB">
              <w:rPr>
                <w:rFonts w:cs="Arial"/>
                <w:lang w:val="pl-PL"/>
              </w:rPr>
              <w:t xml:space="preserve"> </w:t>
            </w:r>
            <w:proofErr w:type="gramStart"/>
            <w:r>
              <w:rPr>
                <w:rFonts w:cs="Arial"/>
                <w:lang w:val="pl-PL"/>
              </w:rPr>
              <w:t>października</w:t>
            </w:r>
            <w:proofErr w:type="gramEnd"/>
            <w:r>
              <w:rPr>
                <w:rFonts w:cs="Arial"/>
                <w:lang w:val="pl-PL"/>
              </w:rPr>
              <w:t xml:space="preserve"> </w:t>
            </w:r>
            <w:r w:rsidRPr="00B93FEB">
              <w:rPr>
                <w:rFonts w:cs="Arial"/>
                <w:lang w:val="pl-PL"/>
              </w:rPr>
              <w:t>2015</w:t>
            </w:r>
            <w:r w:rsidR="009A0B5E">
              <w:rPr>
                <w:rFonts w:cs="Arial"/>
                <w:lang w:val="pl-PL"/>
              </w:rPr>
              <w:t xml:space="preserve"> r.</w:t>
            </w:r>
          </w:p>
        </w:tc>
      </w:tr>
    </w:tbl>
    <w:p w:rsidR="00C0140A" w:rsidRDefault="00C0140A"/>
    <w:tbl>
      <w:tblPr>
        <w:tblStyle w:val="Mkatabulky"/>
        <w:tblW w:w="516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48"/>
        <w:gridCol w:w="7348"/>
      </w:tblGrid>
      <w:tr w:rsidR="00A0624E" w:rsidRPr="00B93FEB" w:rsidTr="00C0140A">
        <w:trPr>
          <w:trHeight w:val="8379"/>
          <w:jc w:val="center"/>
        </w:trPr>
        <w:tc>
          <w:tcPr>
            <w:tcW w:w="7348" w:type="dxa"/>
          </w:tcPr>
          <w:p w:rsidR="00A0624E" w:rsidRPr="009E4DB5" w:rsidRDefault="00A0624E" w:rsidP="009E4DB5">
            <w:pPr>
              <w:pStyle w:val="Obsah1"/>
              <w:spacing w:beforeLines="40" w:before="96" w:afterLines="40" w:after="96"/>
              <w:rPr>
                <w:rFonts w:cs="Arial"/>
                <w:sz w:val="22"/>
                <w:szCs w:val="22"/>
              </w:rPr>
            </w:pPr>
            <w:r w:rsidRPr="009E4DB5">
              <w:rPr>
                <w:rFonts w:cs="Arial"/>
                <w:sz w:val="22"/>
                <w:szCs w:val="22"/>
              </w:rPr>
              <w:t>OBSAH:</w:t>
            </w:r>
          </w:p>
          <w:p w:rsidR="001842A7" w:rsidRDefault="00A0624E">
            <w:pPr>
              <w:pStyle w:val="Obsah1"/>
              <w:rPr>
                <w:rFonts w:asciiTheme="minorHAnsi" w:eastAsiaTheme="minorEastAsia" w:hAnsiTheme="minorHAnsi" w:cstheme="minorBidi"/>
                <w:b w:val="0"/>
                <w:sz w:val="22"/>
                <w:szCs w:val="22"/>
              </w:rPr>
            </w:pPr>
            <w:r w:rsidRPr="00B93FEB">
              <w:rPr>
                <w:rFonts w:cs="Arial"/>
              </w:rPr>
              <w:fldChar w:fldCharType="begin"/>
            </w:r>
            <w:r w:rsidRPr="00B93FEB">
              <w:rPr>
                <w:rFonts w:cs="Arial"/>
              </w:rPr>
              <w:instrText xml:space="preserve"> TOC \h \z \t "Nadpis 1;1;Nadpis 2;2;Nadpis 3;3" </w:instrText>
            </w:r>
            <w:r w:rsidRPr="00B93FEB">
              <w:rPr>
                <w:rFonts w:cs="Arial"/>
              </w:rPr>
              <w:fldChar w:fldCharType="separate"/>
            </w:r>
            <w:hyperlink w:anchor="_Toc432590908" w:history="1">
              <w:r w:rsidR="001842A7" w:rsidRPr="0073693C">
                <w:rPr>
                  <w:rStyle w:val="Hypertextovodkaz"/>
                </w:rPr>
                <w:t>1</w:t>
              </w:r>
              <w:r w:rsidR="001842A7">
                <w:rPr>
                  <w:rFonts w:asciiTheme="minorHAnsi" w:eastAsiaTheme="minorEastAsia" w:hAnsiTheme="minorHAnsi" w:cstheme="minorBidi"/>
                  <w:b w:val="0"/>
                  <w:sz w:val="22"/>
                  <w:szCs w:val="22"/>
                </w:rPr>
                <w:tab/>
              </w:r>
              <w:r w:rsidR="001842A7" w:rsidRPr="0073693C">
                <w:rPr>
                  <w:rStyle w:val="Hypertextovodkaz"/>
                </w:rPr>
                <w:t>Úvod</w:t>
              </w:r>
              <w:r w:rsidR="001842A7">
                <w:rPr>
                  <w:webHidden/>
                </w:rPr>
                <w:tab/>
              </w:r>
              <w:r w:rsidR="001842A7">
                <w:rPr>
                  <w:webHidden/>
                </w:rPr>
                <w:fldChar w:fldCharType="begin"/>
              </w:r>
              <w:r w:rsidR="001842A7">
                <w:rPr>
                  <w:webHidden/>
                </w:rPr>
                <w:instrText xml:space="preserve"> PAGEREF _Toc432590908 \h </w:instrText>
              </w:r>
              <w:r w:rsidR="001842A7">
                <w:rPr>
                  <w:webHidden/>
                </w:rPr>
              </w:r>
              <w:r w:rsidR="001842A7">
                <w:rPr>
                  <w:webHidden/>
                </w:rPr>
                <w:fldChar w:fldCharType="separate"/>
              </w:r>
              <w:r w:rsidR="001842A7">
                <w:rPr>
                  <w:webHidden/>
                </w:rPr>
                <w:t>3</w:t>
              </w:r>
              <w:r w:rsidR="001842A7">
                <w:rPr>
                  <w:webHidden/>
                </w:rPr>
                <w:fldChar w:fldCharType="end"/>
              </w:r>
            </w:hyperlink>
          </w:p>
          <w:p w:rsidR="001842A7" w:rsidRDefault="009917B9">
            <w:pPr>
              <w:pStyle w:val="Obsah1"/>
              <w:rPr>
                <w:rFonts w:asciiTheme="minorHAnsi" w:eastAsiaTheme="minorEastAsia" w:hAnsiTheme="minorHAnsi" w:cstheme="minorBidi"/>
                <w:b w:val="0"/>
                <w:sz w:val="22"/>
                <w:szCs w:val="22"/>
              </w:rPr>
            </w:pPr>
            <w:hyperlink w:anchor="_Toc432590909" w:history="1">
              <w:r w:rsidR="001842A7" w:rsidRPr="0073693C">
                <w:rPr>
                  <w:rStyle w:val="Hypertextovodkaz"/>
                </w:rPr>
                <w:t>2</w:t>
              </w:r>
              <w:r w:rsidR="001842A7">
                <w:rPr>
                  <w:rFonts w:asciiTheme="minorHAnsi" w:eastAsiaTheme="minorEastAsia" w:hAnsiTheme="minorHAnsi" w:cstheme="minorBidi"/>
                  <w:b w:val="0"/>
                  <w:sz w:val="22"/>
                  <w:szCs w:val="22"/>
                </w:rPr>
                <w:tab/>
              </w:r>
              <w:r w:rsidR="001842A7" w:rsidRPr="0073693C">
                <w:rPr>
                  <w:rStyle w:val="Hypertextovodkaz"/>
                </w:rPr>
                <w:t>Obecná pravidla předkládání projektových žádostí a proces jejich předkládání</w:t>
              </w:r>
              <w:r w:rsidR="001842A7">
                <w:rPr>
                  <w:webHidden/>
                </w:rPr>
                <w:tab/>
              </w:r>
              <w:r w:rsidR="001842A7">
                <w:rPr>
                  <w:webHidden/>
                </w:rPr>
                <w:fldChar w:fldCharType="begin"/>
              </w:r>
              <w:r w:rsidR="001842A7">
                <w:rPr>
                  <w:webHidden/>
                </w:rPr>
                <w:instrText xml:space="preserve"> PAGEREF _Toc432590909 \h </w:instrText>
              </w:r>
              <w:r w:rsidR="001842A7">
                <w:rPr>
                  <w:webHidden/>
                </w:rPr>
              </w:r>
              <w:r w:rsidR="001842A7">
                <w:rPr>
                  <w:webHidden/>
                </w:rPr>
                <w:fldChar w:fldCharType="separate"/>
              </w:r>
              <w:r w:rsidR="001842A7">
                <w:rPr>
                  <w:webHidden/>
                </w:rPr>
                <w:t>3</w:t>
              </w:r>
              <w:r w:rsidR="001842A7">
                <w:rPr>
                  <w:webHidden/>
                </w:rPr>
                <w:fldChar w:fldCharType="end"/>
              </w:r>
            </w:hyperlink>
          </w:p>
          <w:p w:rsidR="001842A7" w:rsidRDefault="009917B9">
            <w:pPr>
              <w:pStyle w:val="Obsah1"/>
              <w:rPr>
                <w:rFonts w:asciiTheme="minorHAnsi" w:eastAsiaTheme="minorEastAsia" w:hAnsiTheme="minorHAnsi" w:cstheme="minorBidi"/>
                <w:b w:val="0"/>
                <w:sz w:val="22"/>
                <w:szCs w:val="22"/>
              </w:rPr>
            </w:pPr>
            <w:hyperlink w:anchor="_Toc432590910" w:history="1">
              <w:r w:rsidR="001842A7" w:rsidRPr="0073693C">
                <w:rPr>
                  <w:rStyle w:val="Hypertextovodkaz"/>
                </w:rPr>
                <w:t>3</w:t>
              </w:r>
              <w:r w:rsidR="001842A7">
                <w:rPr>
                  <w:rFonts w:asciiTheme="minorHAnsi" w:eastAsiaTheme="minorEastAsia" w:hAnsiTheme="minorHAnsi" w:cstheme="minorBidi"/>
                  <w:b w:val="0"/>
                  <w:sz w:val="22"/>
                  <w:szCs w:val="22"/>
                </w:rPr>
                <w:tab/>
              </w:r>
              <w:r w:rsidR="001842A7" w:rsidRPr="0073693C">
                <w:rPr>
                  <w:rStyle w:val="Hypertextovodkaz"/>
                </w:rPr>
                <w:t>Systém kontroly a hodnocení</w:t>
              </w:r>
              <w:r w:rsidR="001842A7">
                <w:rPr>
                  <w:webHidden/>
                </w:rPr>
                <w:tab/>
              </w:r>
              <w:r w:rsidR="001842A7">
                <w:rPr>
                  <w:webHidden/>
                </w:rPr>
                <w:fldChar w:fldCharType="begin"/>
              </w:r>
              <w:r w:rsidR="001842A7">
                <w:rPr>
                  <w:webHidden/>
                </w:rPr>
                <w:instrText xml:space="preserve"> PAGEREF _Toc432590910 \h </w:instrText>
              </w:r>
              <w:r w:rsidR="001842A7">
                <w:rPr>
                  <w:webHidden/>
                </w:rPr>
              </w:r>
              <w:r w:rsidR="001842A7">
                <w:rPr>
                  <w:webHidden/>
                </w:rPr>
                <w:fldChar w:fldCharType="separate"/>
              </w:r>
              <w:r w:rsidR="001842A7">
                <w:rPr>
                  <w:webHidden/>
                </w:rPr>
                <w:t>3</w:t>
              </w:r>
              <w:r w:rsidR="001842A7">
                <w:rPr>
                  <w:webHidden/>
                </w:rPr>
                <w:fldChar w:fldCharType="end"/>
              </w:r>
            </w:hyperlink>
          </w:p>
          <w:p w:rsidR="001842A7" w:rsidRDefault="009917B9">
            <w:pPr>
              <w:pStyle w:val="Obsah1"/>
              <w:rPr>
                <w:rFonts w:asciiTheme="minorHAnsi" w:eastAsiaTheme="minorEastAsia" w:hAnsiTheme="minorHAnsi" w:cstheme="minorBidi"/>
                <w:b w:val="0"/>
                <w:sz w:val="22"/>
                <w:szCs w:val="22"/>
              </w:rPr>
            </w:pPr>
            <w:hyperlink w:anchor="_Toc432590911" w:history="1">
              <w:r w:rsidR="001842A7" w:rsidRPr="0073693C">
                <w:rPr>
                  <w:rStyle w:val="Hypertextovodkaz"/>
                </w:rPr>
                <w:t>4</w:t>
              </w:r>
              <w:r w:rsidR="001842A7">
                <w:rPr>
                  <w:rFonts w:asciiTheme="minorHAnsi" w:eastAsiaTheme="minorEastAsia" w:hAnsiTheme="minorHAnsi" w:cstheme="minorBidi"/>
                  <w:b w:val="0"/>
                  <w:sz w:val="22"/>
                  <w:szCs w:val="22"/>
                </w:rPr>
                <w:tab/>
              </w:r>
              <w:r w:rsidR="001842A7" w:rsidRPr="0073693C">
                <w:rPr>
                  <w:rStyle w:val="Hypertextovodkaz"/>
                </w:rPr>
                <w:t>Předkládání projektového záměru</w:t>
              </w:r>
              <w:r w:rsidR="001842A7">
                <w:rPr>
                  <w:webHidden/>
                </w:rPr>
                <w:tab/>
              </w:r>
              <w:r w:rsidR="001842A7">
                <w:rPr>
                  <w:webHidden/>
                </w:rPr>
                <w:fldChar w:fldCharType="begin"/>
              </w:r>
              <w:r w:rsidR="001842A7">
                <w:rPr>
                  <w:webHidden/>
                </w:rPr>
                <w:instrText xml:space="preserve"> PAGEREF _Toc432590911 \h </w:instrText>
              </w:r>
              <w:r w:rsidR="001842A7">
                <w:rPr>
                  <w:webHidden/>
                </w:rPr>
              </w:r>
              <w:r w:rsidR="001842A7">
                <w:rPr>
                  <w:webHidden/>
                </w:rPr>
                <w:fldChar w:fldCharType="separate"/>
              </w:r>
              <w:r w:rsidR="001842A7">
                <w:rPr>
                  <w:webHidden/>
                </w:rPr>
                <w:t>4</w:t>
              </w:r>
              <w:r w:rsidR="001842A7">
                <w:rPr>
                  <w:webHidden/>
                </w:rPr>
                <w:fldChar w:fldCharType="end"/>
              </w:r>
            </w:hyperlink>
          </w:p>
          <w:p w:rsidR="001842A7" w:rsidRDefault="009917B9">
            <w:pPr>
              <w:pStyle w:val="Obsah1"/>
              <w:rPr>
                <w:rFonts w:asciiTheme="minorHAnsi" w:eastAsiaTheme="minorEastAsia" w:hAnsiTheme="minorHAnsi" w:cstheme="minorBidi"/>
                <w:b w:val="0"/>
                <w:sz w:val="22"/>
                <w:szCs w:val="22"/>
              </w:rPr>
            </w:pPr>
            <w:hyperlink w:anchor="_Toc432590912" w:history="1">
              <w:r w:rsidR="001842A7" w:rsidRPr="0073693C">
                <w:rPr>
                  <w:rStyle w:val="Hypertextovodkaz"/>
                </w:rPr>
                <w:t>5</w:t>
              </w:r>
              <w:r w:rsidR="001842A7">
                <w:rPr>
                  <w:rFonts w:asciiTheme="minorHAnsi" w:eastAsiaTheme="minorEastAsia" w:hAnsiTheme="minorHAnsi" w:cstheme="minorBidi"/>
                  <w:b w:val="0"/>
                  <w:sz w:val="22"/>
                  <w:szCs w:val="22"/>
                </w:rPr>
                <w:tab/>
              </w:r>
              <w:r w:rsidR="001842A7" w:rsidRPr="0073693C">
                <w:rPr>
                  <w:rStyle w:val="Hypertextovodkaz"/>
                </w:rPr>
                <w:t>Vydání stanoviska JS</w:t>
              </w:r>
              <w:r w:rsidR="001842A7">
                <w:rPr>
                  <w:webHidden/>
                </w:rPr>
                <w:tab/>
              </w:r>
              <w:r w:rsidR="001842A7">
                <w:rPr>
                  <w:webHidden/>
                </w:rPr>
                <w:fldChar w:fldCharType="begin"/>
              </w:r>
              <w:r w:rsidR="001842A7">
                <w:rPr>
                  <w:webHidden/>
                </w:rPr>
                <w:instrText xml:space="preserve"> PAGEREF _Toc432590912 \h </w:instrText>
              </w:r>
              <w:r w:rsidR="001842A7">
                <w:rPr>
                  <w:webHidden/>
                </w:rPr>
              </w:r>
              <w:r w:rsidR="001842A7">
                <w:rPr>
                  <w:webHidden/>
                </w:rPr>
                <w:fldChar w:fldCharType="separate"/>
              </w:r>
              <w:r w:rsidR="001842A7">
                <w:rPr>
                  <w:webHidden/>
                </w:rPr>
                <w:t>4</w:t>
              </w:r>
              <w:r w:rsidR="001842A7">
                <w:rPr>
                  <w:webHidden/>
                </w:rPr>
                <w:fldChar w:fldCharType="end"/>
              </w:r>
            </w:hyperlink>
          </w:p>
          <w:p w:rsidR="001842A7" w:rsidRDefault="009917B9">
            <w:pPr>
              <w:pStyle w:val="Obsah1"/>
              <w:rPr>
                <w:rFonts w:asciiTheme="minorHAnsi" w:eastAsiaTheme="minorEastAsia" w:hAnsiTheme="minorHAnsi" w:cstheme="minorBidi"/>
                <w:b w:val="0"/>
                <w:sz w:val="22"/>
                <w:szCs w:val="22"/>
              </w:rPr>
            </w:pPr>
            <w:hyperlink w:anchor="_Toc432590913" w:history="1">
              <w:r w:rsidR="001842A7" w:rsidRPr="0073693C">
                <w:rPr>
                  <w:rStyle w:val="Hypertextovodkaz"/>
                </w:rPr>
                <w:t>6</w:t>
              </w:r>
              <w:r w:rsidR="001842A7">
                <w:rPr>
                  <w:rFonts w:asciiTheme="minorHAnsi" w:eastAsiaTheme="minorEastAsia" w:hAnsiTheme="minorHAnsi" w:cstheme="minorBidi"/>
                  <w:b w:val="0"/>
                  <w:sz w:val="22"/>
                  <w:szCs w:val="22"/>
                </w:rPr>
                <w:tab/>
              </w:r>
              <w:r w:rsidR="001842A7" w:rsidRPr="0073693C">
                <w:rPr>
                  <w:rStyle w:val="Hypertextovodkaz"/>
                </w:rPr>
                <w:t>Předkládání úplné projektové žádosti</w:t>
              </w:r>
              <w:r w:rsidR="001842A7">
                <w:rPr>
                  <w:webHidden/>
                </w:rPr>
                <w:tab/>
              </w:r>
              <w:r w:rsidR="001842A7">
                <w:rPr>
                  <w:webHidden/>
                </w:rPr>
                <w:fldChar w:fldCharType="begin"/>
              </w:r>
              <w:r w:rsidR="001842A7">
                <w:rPr>
                  <w:webHidden/>
                </w:rPr>
                <w:instrText xml:space="preserve"> PAGEREF _Toc432590913 \h </w:instrText>
              </w:r>
              <w:r w:rsidR="001842A7">
                <w:rPr>
                  <w:webHidden/>
                </w:rPr>
              </w:r>
              <w:r w:rsidR="001842A7">
                <w:rPr>
                  <w:webHidden/>
                </w:rPr>
                <w:fldChar w:fldCharType="separate"/>
              </w:r>
              <w:r w:rsidR="001842A7">
                <w:rPr>
                  <w:webHidden/>
                </w:rPr>
                <w:t>4</w:t>
              </w:r>
              <w:r w:rsidR="001842A7">
                <w:rPr>
                  <w:webHidden/>
                </w:rPr>
                <w:fldChar w:fldCharType="end"/>
              </w:r>
            </w:hyperlink>
          </w:p>
          <w:p w:rsidR="001842A7" w:rsidRDefault="009917B9">
            <w:pPr>
              <w:pStyle w:val="Obsah1"/>
              <w:rPr>
                <w:rFonts w:asciiTheme="minorHAnsi" w:eastAsiaTheme="minorEastAsia" w:hAnsiTheme="minorHAnsi" w:cstheme="minorBidi"/>
                <w:b w:val="0"/>
                <w:sz w:val="22"/>
                <w:szCs w:val="22"/>
              </w:rPr>
            </w:pPr>
            <w:hyperlink w:anchor="_Toc432590914" w:history="1">
              <w:r w:rsidR="001842A7" w:rsidRPr="0073693C">
                <w:rPr>
                  <w:rStyle w:val="Hypertextovodkaz"/>
                </w:rPr>
                <w:t>7</w:t>
              </w:r>
              <w:r w:rsidR="001842A7">
                <w:rPr>
                  <w:rFonts w:asciiTheme="minorHAnsi" w:eastAsiaTheme="minorEastAsia" w:hAnsiTheme="minorHAnsi" w:cstheme="minorBidi"/>
                  <w:b w:val="0"/>
                  <w:sz w:val="22"/>
                  <w:szCs w:val="22"/>
                </w:rPr>
                <w:tab/>
              </w:r>
              <w:r w:rsidR="001842A7" w:rsidRPr="0073693C">
                <w:rPr>
                  <w:rStyle w:val="Hypertextovodkaz"/>
                </w:rPr>
                <w:t>Kontrola přijatelnosti</w:t>
              </w:r>
              <w:r w:rsidR="001842A7">
                <w:rPr>
                  <w:webHidden/>
                </w:rPr>
                <w:tab/>
              </w:r>
              <w:r w:rsidR="001842A7">
                <w:rPr>
                  <w:webHidden/>
                </w:rPr>
                <w:fldChar w:fldCharType="begin"/>
              </w:r>
              <w:r w:rsidR="001842A7">
                <w:rPr>
                  <w:webHidden/>
                </w:rPr>
                <w:instrText xml:space="preserve"> PAGEREF _Toc432590914 \h </w:instrText>
              </w:r>
              <w:r w:rsidR="001842A7">
                <w:rPr>
                  <w:webHidden/>
                </w:rPr>
              </w:r>
              <w:r w:rsidR="001842A7">
                <w:rPr>
                  <w:webHidden/>
                </w:rPr>
                <w:fldChar w:fldCharType="separate"/>
              </w:r>
              <w:r w:rsidR="001842A7">
                <w:rPr>
                  <w:webHidden/>
                </w:rPr>
                <w:t>5</w:t>
              </w:r>
              <w:r w:rsidR="001842A7">
                <w:rPr>
                  <w:webHidden/>
                </w:rPr>
                <w:fldChar w:fldCharType="end"/>
              </w:r>
            </w:hyperlink>
          </w:p>
          <w:p w:rsidR="001842A7" w:rsidRDefault="009917B9">
            <w:pPr>
              <w:pStyle w:val="Obsah1"/>
              <w:rPr>
                <w:rFonts w:asciiTheme="minorHAnsi" w:eastAsiaTheme="minorEastAsia" w:hAnsiTheme="minorHAnsi" w:cstheme="minorBidi"/>
                <w:b w:val="0"/>
                <w:sz w:val="22"/>
                <w:szCs w:val="22"/>
              </w:rPr>
            </w:pPr>
            <w:hyperlink w:anchor="_Toc432590915" w:history="1">
              <w:r w:rsidR="001842A7" w:rsidRPr="0073693C">
                <w:rPr>
                  <w:rStyle w:val="Hypertextovodkaz"/>
                </w:rPr>
                <w:t>8</w:t>
              </w:r>
              <w:r w:rsidR="001842A7">
                <w:rPr>
                  <w:rFonts w:asciiTheme="minorHAnsi" w:eastAsiaTheme="minorEastAsia" w:hAnsiTheme="minorHAnsi" w:cstheme="minorBidi"/>
                  <w:b w:val="0"/>
                  <w:sz w:val="22"/>
                  <w:szCs w:val="22"/>
                </w:rPr>
                <w:tab/>
              </w:r>
              <w:r w:rsidR="001842A7" w:rsidRPr="0073693C">
                <w:rPr>
                  <w:rStyle w:val="Hypertextovodkaz"/>
                </w:rPr>
                <w:t>Doplňování žádostí a oznámení o splnění/nesplnění kontroly přijatelnosti</w:t>
              </w:r>
              <w:r w:rsidR="001842A7">
                <w:rPr>
                  <w:webHidden/>
                </w:rPr>
                <w:tab/>
              </w:r>
              <w:r w:rsidR="001842A7">
                <w:rPr>
                  <w:webHidden/>
                </w:rPr>
                <w:fldChar w:fldCharType="begin"/>
              </w:r>
              <w:r w:rsidR="001842A7">
                <w:rPr>
                  <w:webHidden/>
                </w:rPr>
                <w:instrText xml:space="preserve"> PAGEREF _Toc432590915 \h </w:instrText>
              </w:r>
              <w:r w:rsidR="001842A7">
                <w:rPr>
                  <w:webHidden/>
                </w:rPr>
              </w:r>
              <w:r w:rsidR="001842A7">
                <w:rPr>
                  <w:webHidden/>
                </w:rPr>
                <w:fldChar w:fldCharType="separate"/>
              </w:r>
              <w:r w:rsidR="001842A7">
                <w:rPr>
                  <w:webHidden/>
                </w:rPr>
                <w:t>13</w:t>
              </w:r>
              <w:r w:rsidR="001842A7">
                <w:rPr>
                  <w:webHidden/>
                </w:rPr>
                <w:fldChar w:fldCharType="end"/>
              </w:r>
            </w:hyperlink>
          </w:p>
          <w:p w:rsidR="001842A7" w:rsidRDefault="009917B9">
            <w:pPr>
              <w:pStyle w:val="Obsah1"/>
              <w:rPr>
                <w:rFonts w:asciiTheme="minorHAnsi" w:eastAsiaTheme="minorEastAsia" w:hAnsiTheme="minorHAnsi" w:cstheme="minorBidi"/>
                <w:b w:val="0"/>
                <w:sz w:val="22"/>
                <w:szCs w:val="22"/>
              </w:rPr>
            </w:pPr>
            <w:hyperlink w:anchor="_Toc432590916" w:history="1">
              <w:r w:rsidR="001842A7" w:rsidRPr="0073693C">
                <w:rPr>
                  <w:rStyle w:val="Hypertextovodkaz"/>
                </w:rPr>
                <w:t>9</w:t>
              </w:r>
              <w:r w:rsidR="001842A7">
                <w:rPr>
                  <w:rFonts w:asciiTheme="minorHAnsi" w:eastAsiaTheme="minorEastAsia" w:hAnsiTheme="minorHAnsi" w:cstheme="minorBidi"/>
                  <w:b w:val="0"/>
                  <w:sz w:val="22"/>
                  <w:szCs w:val="22"/>
                </w:rPr>
                <w:tab/>
              </w:r>
              <w:r w:rsidR="001842A7" w:rsidRPr="0073693C">
                <w:rPr>
                  <w:rStyle w:val="Hypertextovodkaz"/>
                </w:rPr>
                <w:t>Proces hodnocení</w:t>
              </w:r>
              <w:r w:rsidR="001842A7">
                <w:rPr>
                  <w:webHidden/>
                </w:rPr>
                <w:tab/>
              </w:r>
              <w:r w:rsidR="001842A7">
                <w:rPr>
                  <w:webHidden/>
                </w:rPr>
                <w:fldChar w:fldCharType="begin"/>
              </w:r>
              <w:r w:rsidR="001842A7">
                <w:rPr>
                  <w:webHidden/>
                </w:rPr>
                <w:instrText xml:space="preserve"> PAGEREF _Toc432590916 \h </w:instrText>
              </w:r>
              <w:r w:rsidR="001842A7">
                <w:rPr>
                  <w:webHidden/>
                </w:rPr>
              </w:r>
              <w:r w:rsidR="001842A7">
                <w:rPr>
                  <w:webHidden/>
                </w:rPr>
                <w:fldChar w:fldCharType="separate"/>
              </w:r>
              <w:r w:rsidR="001842A7">
                <w:rPr>
                  <w:webHidden/>
                </w:rPr>
                <w:t>14</w:t>
              </w:r>
              <w:r w:rsidR="001842A7">
                <w:rPr>
                  <w:webHidden/>
                </w:rPr>
                <w:fldChar w:fldCharType="end"/>
              </w:r>
            </w:hyperlink>
          </w:p>
          <w:p w:rsidR="001842A7" w:rsidRDefault="009917B9">
            <w:pPr>
              <w:pStyle w:val="Obsah3"/>
              <w:tabs>
                <w:tab w:val="right" w:leader="dot" w:pos="13992"/>
              </w:tabs>
              <w:rPr>
                <w:rFonts w:asciiTheme="minorHAnsi" w:eastAsiaTheme="minorEastAsia" w:hAnsiTheme="minorHAnsi" w:cstheme="minorBidi"/>
                <w:noProof/>
                <w:sz w:val="22"/>
                <w:szCs w:val="22"/>
              </w:rPr>
            </w:pPr>
            <w:hyperlink w:anchor="_Toc432590917" w:history="1">
              <w:r w:rsidR="001842A7" w:rsidRPr="0073693C">
                <w:rPr>
                  <w:rStyle w:val="Hypertextovodkaz"/>
                  <w:noProof/>
                </w:rPr>
                <w:t>9.1 Hodnocení přeshraniční spolupráce</w:t>
              </w:r>
              <w:r w:rsidR="001842A7">
                <w:rPr>
                  <w:noProof/>
                  <w:webHidden/>
                </w:rPr>
                <w:tab/>
              </w:r>
              <w:r w:rsidR="001842A7">
                <w:rPr>
                  <w:noProof/>
                  <w:webHidden/>
                </w:rPr>
                <w:fldChar w:fldCharType="begin"/>
              </w:r>
              <w:r w:rsidR="001842A7">
                <w:rPr>
                  <w:noProof/>
                  <w:webHidden/>
                </w:rPr>
                <w:instrText xml:space="preserve"> PAGEREF _Toc432590917 \h </w:instrText>
              </w:r>
              <w:r w:rsidR="001842A7">
                <w:rPr>
                  <w:noProof/>
                  <w:webHidden/>
                </w:rPr>
              </w:r>
              <w:r w:rsidR="001842A7">
                <w:rPr>
                  <w:noProof/>
                  <w:webHidden/>
                </w:rPr>
                <w:fldChar w:fldCharType="separate"/>
              </w:r>
              <w:r w:rsidR="001842A7">
                <w:rPr>
                  <w:noProof/>
                  <w:webHidden/>
                </w:rPr>
                <w:t>14</w:t>
              </w:r>
              <w:r w:rsidR="001842A7">
                <w:rPr>
                  <w:noProof/>
                  <w:webHidden/>
                </w:rPr>
                <w:fldChar w:fldCharType="end"/>
              </w:r>
            </w:hyperlink>
          </w:p>
          <w:p w:rsidR="001842A7" w:rsidRDefault="009917B9">
            <w:pPr>
              <w:pStyle w:val="Obsah3"/>
              <w:tabs>
                <w:tab w:val="right" w:leader="dot" w:pos="13992"/>
              </w:tabs>
              <w:rPr>
                <w:rFonts w:asciiTheme="minorHAnsi" w:eastAsiaTheme="minorEastAsia" w:hAnsiTheme="minorHAnsi" w:cstheme="minorBidi"/>
                <w:noProof/>
                <w:sz w:val="22"/>
                <w:szCs w:val="22"/>
              </w:rPr>
            </w:pPr>
            <w:hyperlink w:anchor="_Toc432590918" w:history="1">
              <w:r w:rsidR="001842A7" w:rsidRPr="0073693C">
                <w:rPr>
                  <w:rStyle w:val="Hypertextovodkaz"/>
                  <w:noProof/>
                </w:rPr>
                <w:t>9.2 Hodnocení kvality projektu</w:t>
              </w:r>
              <w:r w:rsidR="001842A7">
                <w:rPr>
                  <w:noProof/>
                  <w:webHidden/>
                </w:rPr>
                <w:tab/>
              </w:r>
              <w:r w:rsidR="001842A7">
                <w:rPr>
                  <w:noProof/>
                  <w:webHidden/>
                </w:rPr>
                <w:fldChar w:fldCharType="begin"/>
              </w:r>
              <w:r w:rsidR="001842A7">
                <w:rPr>
                  <w:noProof/>
                  <w:webHidden/>
                </w:rPr>
                <w:instrText xml:space="preserve"> PAGEREF _Toc432590918 \h </w:instrText>
              </w:r>
              <w:r w:rsidR="001842A7">
                <w:rPr>
                  <w:noProof/>
                  <w:webHidden/>
                </w:rPr>
              </w:r>
              <w:r w:rsidR="001842A7">
                <w:rPr>
                  <w:noProof/>
                  <w:webHidden/>
                </w:rPr>
                <w:fldChar w:fldCharType="separate"/>
              </w:r>
              <w:r w:rsidR="001842A7">
                <w:rPr>
                  <w:noProof/>
                  <w:webHidden/>
                </w:rPr>
                <w:t>16</w:t>
              </w:r>
              <w:r w:rsidR="001842A7">
                <w:rPr>
                  <w:noProof/>
                  <w:webHidden/>
                </w:rPr>
                <w:fldChar w:fldCharType="end"/>
              </w:r>
            </w:hyperlink>
          </w:p>
          <w:p w:rsidR="001842A7" w:rsidRDefault="009917B9">
            <w:pPr>
              <w:pStyle w:val="Obsah3"/>
              <w:tabs>
                <w:tab w:val="left" w:pos="880"/>
                <w:tab w:val="right" w:leader="dot" w:pos="13992"/>
              </w:tabs>
              <w:rPr>
                <w:rFonts w:asciiTheme="minorHAnsi" w:eastAsiaTheme="minorEastAsia" w:hAnsiTheme="minorHAnsi" w:cstheme="minorBidi"/>
                <w:noProof/>
                <w:sz w:val="22"/>
                <w:szCs w:val="22"/>
              </w:rPr>
            </w:pPr>
            <w:hyperlink w:anchor="_Toc432590919" w:history="1">
              <w:r w:rsidR="001842A7" w:rsidRPr="0073693C">
                <w:rPr>
                  <w:rStyle w:val="Hypertextovodkaz"/>
                  <w:rFonts w:eastAsiaTheme="minorHAnsi"/>
                  <w:noProof/>
                </w:rPr>
                <w:t>9.3</w:t>
              </w:r>
              <w:r w:rsidR="001842A7">
                <w:rPr>
                  <w:rFonts w:asciiTheme="minorHAnsi" w:eastAsiaTheme="minorEastAsia" w:hAnsiTheme="minorHAnsi" w:cstheme="minorBidi"/>
                  <w:noProof/>
                  <w:sz w:val="22"/>
                  <w:szCs w:val="22"/>
                </w:rPr>
                <w:tab/>
              </w:r>
              <w:r w:rsidR="001842A7" w:rsidRPr="0073693C">
                <w:rPr>
                  <w:rStyle w:val="Hypertextovodkaz"/>
                  <w:noProof/>
                </w:rPr>
                <w:t>Hodnocení přeshraničního dopadu</w:t>
              </w:r>
              <w:r w:rsidR="001842A7">
                <w:rPr>
                  <w:noProof/>
                  <w:webHidden/>
                </w:rPr>
                <w:tab/>
              </w:r>
              <w:r w:rsidR="001842A7">
                <w:rPr>
                  <w:noProof/>
                  <w:webHidden/>
                </w:rPr>
                <w:fldChar w:fldCharType="begin"/>
              </w:r>
              <w:r w:rsidR="001842A7">
                <w:rPr>
                  <w:noProof/>
                  <w:webHidden/>
                </w:rPr>
                <w:instrText xml:space="preserve"> PAGEREF _Toc432590919 \h </w:instrText>
              </w:r>
              <w:r w:rsidR="001842A7">
                <w:rPr>
                  <w:noProof/>
                  <w:webHidden/>
                </w:rPr>
              </w:r>
              <w:r w:rsidR="001842A7">
                <w:rPr>
                  <w:noProof/>
                  <w:webHidden/>
                </w:rPr>
                <w:fldChar w:fldCharType="separate"/>
              </w:r>
              <w:r w:rsidR="001842A7">
                <w:rPr>
                  <w:noProof/>
                  <w:webHidden/>
                </w:rPr>
                <w:t>20</w:t>
              </w:r>
              <w:r w:rsidR="001842A7">
                <w:rPr>
                  <w:noProof/>
                  <w:webHidden/>
                </w:rPr>
                <w:fldChar w:fldCharType="end"/>
              </w:r>
            </w:hyperlink>
          </w:p>
          <w:p w:rsidR="001842A7" w:rsidRDefault="009917B9">
            <w:pPr>
              <w:pStyle w:val="Obsah1"/>
              <w:rPr>
                <w:rFonts w:asciiTheme="minorHAnsi" w:eastAsiaTheme="minorEastAsia" w:hAnsiTheme="minorHAnsi" w:cstheme="minorBidi"/>
                <w:b w:val="0"/>
                <w:sz w:val="22"/>
                <w:szCs w:val="22"/>
              </w:rPr>
            </w:pPr>
            <w:hyperlink w:anchor="_Toc432590920" w:history="1">
              <w:r w:rsidR="001842A7" w:rsidRPr="0073693C">
                <w:rPr>
                  <w:rStyle w:val="Hypertextovodkaz"/>
                </w:rPr>
                <w:t>10</w:t>
              </w:r>
              <w:r w:rsidR="001842A7">
                <w:rPr>
                  <w:rFonts w:asciiTheme="minorHAnsi" w:eastAsiaTheme="minorEastAsia" w:hAnsiTheme="minorHAnsi" w:cstheme="minorBidi"/>
                  <w:b w:val="0"/>
                  <w:sz w:val="22"/>
                  <w:szCs w:val="22"/>
                </w:rPr>
                <w:tab/>
              </w:r>
              <w:r w:rsidR="001842A7" w:rsidRPr="0073693C">
                <w:rPr>
                  <w:rStyle w:val="Hypertextovodkaz"/>
                </w:rPr>
                <w:t>Procedura odvolání</w:t>
              </w:r>
              <w:r w:rsidR="001842A7">
                <w:rPr>
                  <w:webHidden/>
                </w:rPr>
                <w:tab/>
              </w:r>
              <w:r w:rsidR="001842A7">
                <w:rPr>
                  <w:webHidden/>
                </w:rPr>
                <w:fldChar w:fldCharType="begin"/>
              </w:r>
              <w:r w:rsidR="001842A7">
                <w:rPr>
                  <w:webHidden/>
                </w:rPr>
                <w:instrText xml:space="preserve"> PAGEREF _Toc432590920 \h </w:instrText>
              </w:r>
              <w:r w:rsidR="001842A7">
                <w:rPr>
                  <w:webHidden/>
                </w:rPr>
              </w:r>
              <w:r w:rsidR="001842A7">
                <w:rPr>
                  <w:webHidden/>
                </w:rPr>
                <w:fldChar w:fldCharType="separate"/>
              </w:r>
              <w:r w:rsidR="001842A7">
                <w:rPr>
                  <w:webHidden/>
                </w:rPr>
                <w:t>22</w:t>
              </w:r>
              <w:r w:rsidR="001842A7">
                <w:rPr>
                  <w:webHidden/>
                </w:rPr>
                <w:fldChar w:fldCharType="end"/>
              </w:r>
            </w:hyperlink>
          </w:p>
          <w:p w:rsidR="001842A7" w:rsidRDefault="009917B9">
            <w:pPr>
              <w:pStyle w:val="Obsah1"/>
              <w:rPr>
                <w:rFonts w:asciiTheme="minorHAnsi" w:eastAsiaTheme="minorEastAsia" w:hAnsiTheme="minorHAnsi" w:cstheme="minorBidi"/>
                <w:b w:val="0"/>
                <w:sz w:val="22"/>
                <w:szCs w:val="22"/>
              </w:rPr>
            </w:pPr>
            <w:hyperlink w:anchor="_Toc432590921" w:history="1">
              <w:r w:rsidR="001842A7" w:rsidRPr="0073693C">
                <w:rPr>
                  <w:rStyle w:val="Hypertextovodkaz"/>
                </w:rPr>
                <w:t>11</w:t>
              </w:r>
              <w:r w:rsidR="001842A7">
                <w:rPr>
                  <w:rFonts w:asciiTheme="minorHAnsi" w:eastAsiaTheme="minorEastAsia" w:hAnsiTheme="minorHAnsi" w:cstheme="minorBidi"/>
                  <w:b w:val="0"/>
                  <w:sz w:val="22"/>
                  <w:szCs w:val="22"/>
                </w:rPr>
                <w:tab/>
              </w:r>
              <w:r w:rsidR="001842A7" w:rsidRPr="0073693C">
                <w:rPr>
                  <w:rStyle w:val="Hypertextovodkaz"/>
                </w:rPr>
                <w:t>Schvalování projektů MV</w:t>
              </w:r>
              <w:r w:rsidR="001842A7">
                <w:rPr>
                  <w:webHidden/>
                </w:rPr>
                <w:tab/>
              </w:r>
              <w:r w:rsidR="001842A7">
                <w:rPr>
                  <w:webHidden/>
                </w:rPr>
                <w:fldChar w:fldCharType="begin"/>
              </w:r>
              <w:r w:rsidR="001842A7">
                <w:rPr>
                  <w:webHidden/>
                </w:rPr>
                <w:instrText xml:space="preserve"> PAGEREF _Toc432590921 \h </w:instrText>
              </w:r>
              <w:r w:rsidR="001842A7">
                <w:rPr>
                  <w:webHidden/>
                </w:rPr>
              </w:r>
              <w:r w:rsidR="001842A7">
                <w:rPr>
                  <w:webHidden/>
                </w:rPr>
                <w:fldChar w:fldCharType="separate"/>
              </w:r>
              <w:r w:rsidR="001842A7">
                <w:rPr>
                  <w:webHidden/>
                </w:rPr>
                <w:t>22</w:t>
              </w:r>
              <w:r w:rsidR="001842A7">
                <w:rPr>
                  <w:webHidden/>
                </w:rPr>
                <w:fldChar w:fldCharType="end"/>
              </w:r>
            </w:hyperlink>
          </w:p>
          <w:p w:rsidR="00A0624E" w:rsidRPr="00B93FEB" w:rsidRDefault="00A0624E" w:rsidP="00B93FEB">
            <w:pPr>
              <w:spacing w:beforeLines="40" w:before="96" w:afterLines="40" w:after="96"/>
              <w:rPr>
                <w:rFonts w:ascii="Arial" w:hAnsi="Arial" w:cs="Arial"/>
              </w:rPr>
            </w:pPr>
            <w:r w:rsidRPr="00B93FEB">
              <w:rPr>
                <w:rFonts w:ascii="Arial" w:hAnsi="Arial" w:cs="Arial"/>
              </w:rPr>
              <w:fldChar w:fldCharType="end"/>
            </w:r>
          </w:p>
        </w:tc>
        <w:tc>
          <w:tcPr>
            <w:tcW w:w="7348" w:type="dxa"/>
          </w:tcPr>
          <w:p w:rsidR="00A0624E" w:rsidRPr="00B93FEB" w:rsidRDefault="00A0624E" w:rsidP="00B93FEB">
            <w:pPr>
              <w:pStyle w:val="Obsah1"/>
              <w:spacing w:beforeLines="40" w:before="96" w:afterLines="40" w:after="96"/>
              <w:rPr>
                <w:rFonts w:cs="Arial"/>
                <w:sz w:val="22"/>
                <w:szCs w:val="22"/>
              </w:rPr>
            </w:pPr>
            <w:r w:rsidRPr="00B93FEB">
              <w:rPr>
                <w:rFonts w:cs="Arial"/>
                <w:sz w:val="22"/>
                <w:szCs w:val="22"/>
              </w:rPr>
              <w:t>SPIS TREŚCI:</w:t>
            </w:r>
          </w:p>
          <w:p w:rsidR="001842A7" w:rsidRDefault="001842A7">
            <w:pPr>
              <w:pStyle w:val="Obsah1"/>
              <w:rPr>
                <w:rFonts w:asciiTheme="minorHAnsi" w:eastAsiaTheme="minorEastAsia" w:hAnsiTheme="minorHAnsi" w:cstheme="minorBidi"/>
                <w:b w:val="0"/>
                <w:sz w:val="22"/>
                <w:szCs w:val="22"/>
              </w:rPr>
            </w:pPr>
            <w:r>
              <w:rPr>
                <w:rFonts w:cs="Arial"/>
              </w:rPr>
              <w:fldChar w:fldCharType="begin"/>
            </w:r>
            <w:r>
              <w:rPr>
                <w:rFonts w:cs="Arial"/>
              </w:rPr>
              <w:instrText xml:space="preserve"> TOC \h \z \t "Nadpis 2_polský;2;Nadpis 1_polský;1;Nadpis 3_polský;3" </w:instrText>
            </w:r>
            <w:r>
              <w:rPr>
                <w:rFonts w:cs="Arial"/>
              </w:rPr>
              <w:fldChar w:fldCharType="separate"/>
            </w:r>
            <w:hyperlink w:anchor="_Toc432590947" w:history="1">
              <w:r w:rsidRPr="00307C57">
                <w:rPr>
                  <w:rStyle w:val="Hypertextovodkaz"/>
                </w:rPr>
                <w:t>1</w:t>
              </w:r>
              <w:r>
                <w:rPr>
                  <w:rFonts w:asciiTheme="minorHAnsi" w:eastAsiaTheme="minorEastAsia" w:hAnsiTheme="minorHAnsi" w:cstheme="minorBidi"/>
                  <w:b w:val="0"/>
                  <w:sz w:val="22"/>
                  <w:szCs w:val="22"/>
                </w:rPr>
                <w:tab/>
              </w:r>
              <w:r w:rsidRPr="00307C57">
                <w:rPr>
                  <w:rStyle w:val="Hypertextovodkaz"/>
                </w:rPr>
                <w:t>Ogólne zasady Programu</w:t>
              </w:r>
              <w:r>
                <w:rPr>
                  <w:webHidden/>
                </w:rPr>
                <w:tab/>
              </w:r>
              <w:r>
                <w:rPr>
                  <w:webHidden/>
                </w:rPr>
                <w:fldChar w:fldCharType="begin"/>
              </w:r>
              <w:r>
                <w:rPr>
                  <w:webHidden/>
                </w:rPr>
                <w:instrText xml:space="preserve"> PAGEREF _Toc432590947 \h </w:instrText>
              </w:r>
              <w:r>
                <w:rPr>
                  <w:webHidden/>
                </w:rPr>
              </w:r>
              <w:r>
                <w:rPr>
                  <w:webHidden/>
                </w:rPr>
                <w:fldChar w:fldCharType="separate"/>
              </w:r>
              <w:r>
                <w:rPr>
                  <w:webHidden/>
                </w:rPr>
                <w:t>3</w:t>
              </w:r>
              <w:r>
                <w:rPr>
                  <w:webHidden/>
                </w:rPr>
                <w:fldChar w:fldCharType="end"/>
              </w:r>
            </w:hyperlink>
          </w:p>
          <w:p w:rsidR="001842A7" w:rsidRDefault="009917B9">
            <w:pPr>
              <w:pStyle w:val="Obsah1"/>
              <w:rPr>
                <w:rFonts w:asciiTheme="minorHAnsi" w:eastAsiaTheme="minorEastAsia" w:hAnsiTheme="minorHAnsi" w:cstheme="minorBidi"/>
                <w:b w:val="0"/>
                <w:sz w:val="22"/>
                <w:szCs w:val="22"/>
              </w:rPr>
            </w:pPr>
            <w:hyperlink w:anchor="_Toc432590948" w:history="1">
              <w:r w:rsidR="001842A7" w:rsidRPr="00307C57">
                <w:rPr>
                  <w:rStyle w:val="Hypertextovodkaz"/>
                </w:rPr>
                <w:t>2</w:t>
              </w:r>
              <w:r w:rsidR="001842A7">
                <w:rPr>
                  <w:rFonts w:asciiTheme="minorHAnsi" w:eastAsiaTheme="minorEastAsia" w:hAnsiTheme="minorHAnsi" w:cstheme="minorBidi"/>
                  <w:b w:val="0"/>
                  <w:sz w:val="22"/>
                  <w:szCs w:val="22"/>
                </w:rPr>
                <w:tab/>
              </w:r>
              <w:r w:rsidR="001842A7" w:rsidRPr="00307C57">
                <w:rPr>
                  <w:rStyle w:val="Hypertextovodkaz"/>
                </w:rPr>
                <w:t>Ogólne zasady i proces składania wniosków projektowych</w:t>
              </w:r>
              <w:r w:rsidR="001842A7">
                <w:rPr>
                  <w:webHidden/>
                </w:rPr>
                <w:tab/>
              </w:r>
              <w:r w:rsidR="001842A7">
                <w:rPr>
                  <w:webHidden/>
                </w:rPr>
                <w:fldChar w:fldCharType="begin"/>
              </w:r>
              <w:r w:rsidR="001842A7">
                <w:rPr>
                  <w:webHidden/>
                </w:rPr>
                <w:instrText xml:space="preserve"> PAGEREF _Toc432590948 \h </w:instrText>
              </w:r>
              <w:r w:rsidR="001842A7">
                <w:rPr>
                  <w:webHidden/>
                </w:rPr>
              </w:r>
              <w:r w:rsidR="001842A7">
                <w:rPr>
                  <w:webHidden/>
                </w:rPr>
                <w:fldChar w:fldCharType="separate"/>
              </w:r>
              <w:r w:rsidR="001842A7">
                <w:rPr>
                  <w:webHidden/>
                </w:rPr>
                <w:t>3</w:t>
              </w:r>
              <w:r w:rsidR="001842A7">
                <w:rPr>
                  <w:webHidden/>
                </w:rPr>
                <w:fldChar w:fldCharType="end"/>
              </w:r>
            </w:hyperlink>
          </w:p>
          <w:p w:rsidR="001842A7" w:rsidRDefault="009917B9">
            <w:pPr>
              <w:pStyle w:val="Obsah1"/>
              <w:rPr>
                <w:rFonts w:asciiTheme="minorHAnsi" w:eastAsiaTheme="minorEastAsia" w:hAnsiTheme="minorHAnsi" w:cstheme="minorBidi"/>
                <w:b w:val="0"/>
                <w:sz w:val="22"/>
                <w:szCs w:val="22"/>
              </w:rPr>
            </w:pPr>
            <w:hyperlink w:anchor="_Toc432590949" w:history="1">
              <w:r w:rsidR="001842A7" w:rsidRPr="00307C57">
                <w:rPr>
                  <w:rStyle w:val="Hypertextovodkaz"/>
                </w:rPr>
                <w:t>3</w:t>
              </w:r>
              <w:r w:rsidR="001842A7">
                <w:rPr>
                  <w:rFonts w:asciiTheme="minorHAnsi" w:eastAsiaTheme="minorEastAsia" w:hAnsiTheme="minorHAnsi" w:cstheme="minorBidi"/>
                  <w:b w:val="0"/>
                  <w:sz w:val="22"/>
                  <w:szCs w:val="22"/>
                </w:rPr>
                <w:tab/>
              </w:r>
              <w:r w:rsidR="001842A7" w:rsidRPr="00307C57">
                <w:rPr>
                  <w:rStyle w:val="Hypertextovodkaz"/>
                </w:rPr>
                <w:t>System kontroli i oceny</w:t>
              </w:r>
              <w:r w:rsidR="001842A7">
                <w:rPr>
                  <w:webHidden/>
                </w:rPr>
                <w:tab/>
              </w:r>
              <w:r w:rsidR="001842A7">
                <w:rPr>
                  <w:webHidden/>
                </w:rPr>
                <w:fldChar w:fldCharType="begin"/>
              </w:r>
              <w:r w:rsidR="001842A7">
                <w:rPr>
                  <w:webHidden/>
                </w:rPr>
                <w:instrText xml:space="preserve"> PAGEREF _Toc432590949 \h </w:instrText>
              </w:r>
              <w:r w:rsidR="001842A7">
                <w:rPr>
                  <w:webHidden/>
                </w:rPr>
              </w:r>
              <w:r w:rsidR="001842A7">
                <w:rPr>
                  <w:webHidden/>
                </w:rPr>
                <w:fldChar w:fldCharType="separate"/>
              </w:r>
              <w:r w:rsidR="001842A7">
                <w:rPr>
                  <w:webHidden/>
                </w:rPr>
                <w:t>3</w:t>
              </w:r>
              <w:r w:rsidR="001842A7">
                <w:rPr>
                  <w:webHidden/>
                </w:rPr>
                <w:fldChar w:fldCharType="end"/>
              </w:r>
            </w:hyperlink>
          </w:p>
          <w:p w:rsidR="001842A7" w:rsidRDefault="009917B9">
            <w:pPr>
              <w:pStyle w:val="Obsah1"/>
              <w:rPr>
                <w:rFonts w:asciiTheme="minorHAnsi" w:eastAsiaTheme="minorEastAsia" w:hAnsiTheme="minorHAnsi" w:cstheme="minorBidi"/>
                <w:b w:val="0"/>
                <w:sz w:val="22"/>
                <w:szCs w:val="22"/>
              </w:rPr>
            </w:pPr>
            <w:hyperlink w:anchor="_Toc432590950" w:history="1">
              <w:r w:rsidR="001842A7" w:rsidRPr="00307C57">
                <w:rPr>
                  <w:rStyle w:val="Hypertextovodkaz"/>
                </w:rPr>
                <w:t>4</w:t>
              </w:r>
              <w:r w:rsidR="001842A7">
                <w:rPr>
                  <w:rFonts w:asciiTheme="minorHAnsi" w:eastAsiaTheme="minorEastAsia" w:hAnsiTheme="minorHAnsi" w:cstheme="minorBidi"/>
                  <w:b w:val="0"/>
                  <w:sz w:val="22"/>
                  <w:szCs w:val="22"/>
                </w:rPr>
                <w:tab/>
              </w:r>
              <w:r w:rsidR="001842A7" w:rsidRPr="00307C57">
                <w:rPr>
                  <w:rStyle w:val="Hypertextovodkaz"/>
                  <w:rFonts w:eastAsia="Cambria"/>
                  <w:bdr w:val="nil"/>
                  <w:lang w:bidi="pl-PL"/>
                </w:rPr>
                <w:t>Składanie propozycji projektowej</w:t>
              </w:r>
              <w:r w:rsidR="001842A7">
                <w:rPr>
                  <w:webHidden/>
                </w:rPr>
                <w:tab/>
              </w:r>
              <w:r w:rsidR="001842A7">
                <w:rPr>
                  <w:webHidden/>
                </w:rPr>
                <w:fldChar w:fldCharType="begin"/>
              </w:r>
              <w:r w:rsidR="001842A7">
                <w:rPr>
                  <w:webHidden/>
                </w:rPr>
                <w:instrText xml:space="preserve"> PAGEREF _Toc432590950 \h </w:instrText>
              </w:r>
              <w:r w:rsidR="001842A7">
                <w:rPr>
                  <w:webHidden/>
                </w:rPr>
              </w:r>
              <w:r w:rsidR="001842A7">
                <w:rPr>
                  <w:webHidden/>
                </w:rPr>
                <w:fldChar w:fldCharType="separate"/>
              </w:r>
              <w:r w:rsidR="001842A7">
                <w:rPr>
                  <w:webHidden/>
                </w:rPr>
                <w:t>4</w:t>
              </w:r>
              <w:r w:rsidR="001842A7">
                <w:rPr>
                  <w:webHidden/>
                </w:rPr>
                <w:fldChar w:fldCharType="end"/>
              </w:r>
            </w:hyperlink>
          </w:p>
          <w:p w:rsidR="001842A7" w:rsidRDefault="009917B9">
            <w:pPr>
              <w:pStyle w:val="Obsah1"/>
              <w:rPr>
                <w:rFonts w:asciiTheme="minorHAnsi" w:eastAsiaTheme="minorEastAsia" w:hAnsiTheme="minorHAnsi" w:cstheme="minorBidi"/>
                <w:b w:val="0"/>
                <w:sz w:val="22"/>
                <w:szCs w:val="22"/>
              </w:rPr>
            </w:pPr>
            <w:hyperlink w:anchor="_Toc432590951" w:history="1">
              <w:r w:rsidR="001842A7" w:rsidRPr="00307C57">
                <w:rPr>
                  <w:rStyle w:val="Hypertextovodkaz"/>
                </w:rPr>
                <w:t>5</w:t>
              </w:r>
              <w:r w:rsidR="001842A7">
                <w:rPr>
                  <w:rFonts w:asciiTheme="minorHAnsi" w:eastAsiaTheme="minorEastAsia" w:hAnsiTheme="minorHAnsi" w:cstheme="minorBidi"/>
                  <w:b w:val="0"/>
                  <w:sz w:val="22"/>
                  <w:szCs w:val="22"/>
                </w:rPr>
                <w:tab/>
              </w:r>
              <w:r w:rsidR="001842A7" w:rsidRPr="00307C57">
                <w:rPr>
                  <w:rStyle w:val="Hypertextovodkaz"/>
                  <w:rFonts w:eastAsia="Cambria"/>
                  <w:bdr w:val="nil"/>
                  <w:lang w:bidi="pl-PL"/>
                </w:rPr>
                <w:t>Wydanie opinii WS</w:t>
              </w:r>
              <w:r w:rsidR="001842A7">
                <w:rPr>
                  <w:webHidden/>
                </w:rPr>
                <w:tab/>
              </w:r>
              <w:r w:rsidR="001842A7">
                <w:rPr>
                  <w:webHidden/>
                </w:rPr>
                <w:fldChar w:fldCharType="begin"/>
              </w:r>
              <w:r w:rsidR="001842A7">
                <w:rPr>
                  <w:webHidden/>
                </w:rPr>
                <w:instrText xml:space="preserve"> PAGEREF _Toc432590951 \h </w:instrText>
              </w:r>
              <w:r w:rsidR="001842A7">
                <w:rPr>
                  <w:webHidden/>
                </w:rPr>
              </w:r>
              <w:r w:rsidR="001842A7">
                <w:rPr>
                  <w:webHidden/>
                </w:rPr>
                <w:fldChar w:fldCharType="separate"/>
              </w:r>
              <w:r w:rsidR="001842A7">
                <w:rPr>
                  <w:webHidden/>
                </w:rPr>
                <w:t>4</w:t>
              </w:r>
              <w:r w:rsidR="001842A7">
                <w:rPr>
                  <w:webHidden/>
                </w:rPr>
                <w:fldChar w:fldCharType="end"/>
              </w:r>
            </w:hyperlink>
          </w:p>
          <w:p w:rsidR="001842A7" w:rsidRDefault="009917B9">
            <w:pPr>
              <w:pStyle w:val="Obsah1"/>
              <w:rPr>
                <w:rFonts w:asciiTheme="minorHAnsi" w:eastAsiaTheme="minorEastAsia" w:hAnsiTheme="minorHAnsi" w:cstheme="minorBidi"/>
                <w:b w:val="0"/>
                <w:sz w:val="22"/>
                <w:szCs w:val="22"/>
              </w:rPr>
            </w:pPr>
            <w:hyperlink w:anchor="_Toc432590952" w:history="1">
              <w:r w:rsidR="001842A7" w:rsidRPr="00307C57">
                <w:rPr>
                  <w:rStyle w:val="Hypertextovodkaz"/>
                </w:rPr>
                <w:t>6</w:t>
              </w:r>
              <w:r w:rsidR="001842A7">
                <w:rPr>
                  <w:rFonts w:asciiTheme="minorHAnsi" w:eastAsiaTheme="minorEastAsia" w:hAnsiTheme="minorHAnsi" w:cstheme="minorBidi"/>
                  <w:b w:val="0"/>
                  <w:sz w:val="22"/>
                  <w:szCs w:val="22"/>
                </w:rPr>
                <w:tab/>
              </w:r>
              <w:r w:rsidR="001842A7" w:rsidRPr="00307C57">
                <w:rPr>
                  <w:rStyle w:val="Hypertextovodkaz"/>
                  <w:rFonts w:eastAsia="Cambria"/>
                  <w:bdr w:val="nil"/>
                  <w:lang w:bidi="pl-PL"/>
                </w:rPr>
                <w:t>Składanie pełnego wniosku projektowego</w:t>
              </w:r>
              <w:r w:rsidR="001842A7">
                <w:rPr>
                  <w:webHidden/>
                </w:rPr>
                <w:tab/>
              </w:r>
              <w:r w:rsidR="001842A7">
                <w:rPr>
                  <w:webHidden/>
                </w:rPr>
                <w:fldChar w:fldCharType="begin"/>
              </w:r>
              <w:r w:rsidR="001842A7">
                <w:rPr>
                  <w:webHidden/>
                </w:rPr>
                <w:instrText xml:space="preserve"> PAGEREF _Toc432590952 \h </w:instrText>
              </w:r>
              <w:r w:rsidR="001842A7">
                <w:rPr>
                  <w:webHidden/>
                </w:rPr>
              </w:r>
              <w:r w:rsidR="001842A7">
                <w:rPr>
                  <w:webHidden/>
                </w:rPr>
                <w:fldChar w:fldCharType="separate"/>
              </w:r>
              <w:r w:rsidR="001842A7">
                <w:rPr>
                  <w:webHidden/>
                </w:rPr>
                <w:t>4</w:t>
              </w:r>
              <w:r w:rsidR="001842A7">
                <w:rPr>
                  <w:webHidden/>
                </w:rPr>
                <w:fldChar w:fldCharType="end"/>
              </w:r>
            </w:hyperlink>
          </w:p>
          <w:p w:rsidR="001842A7" w:rsidRDefault="009917B9">
            <w:pPr>
              <w:pStyle w:val="Obsah1"/>
              <w:rPr>
                <w:rFonts w:asciiTheme="minorHAnsi" w:eastAsiaTheme="minorEastAsia" w:hAnsiTheme="minorHAnsi" w:cstheme="minorBidi"/>
                <w:b w:val="0"/>
                <w:sz w:val="22"/>
                <w:szCs w:val="22"/>
              </w:rPr>
            </w:pPr>
            <w:hyperlink w:anchor="_Toc432590953" w:history="1">
              <w:r w:rsidR="001842A7" w:rsidRPr="00307C57">
                <w:rPr>
                  <w:rStyle w:val="Hypertextovodkaz"/>
                </w:rPr>
                <w:t>7</w:t>
              </w:r>
              <w:r w:rsidR="001842A7">
                <w:rPr>
                  <w:rFonts w:asciiTheme="minorHAnsi" w:eastAsiaTheme="minorEastAsia" w:hAnsiTheme="minorHAnsi" w:cstheme="minorBidi"/>
                  <w:b w:val="0"/>
                  <w:sz w:val="22"/>
                  <w:szCs w:val="22"/>
                </w:rPr>
                <w:tab/>
              </w:r>
              <w:r w:rsidR="001842A7" w:rsidRPr="00307C57">
                <w:rPr>
                  <w:rStyle w:val="Hypertextovodkaz"/>
                  <w:rFonts w:eastAsia="Cambria"/>
                  <w:bdr w:val="nil"/>
                  <w:lang w:bidi="pl-PL"/>
                </w:rPr>
                <w:t>Kontrola kwalifikowalności</w:t>
              </w:r>
              <w:r w:rsidR="001842A7">
                <w:rPr>
                  <w:webHidden/>
                </w:rPr>
                <w:tab/>
              </w:r>
              <w:r w:rsidR="001842A7">
                <w:rPr>
                  <w:webHidden/>
                </w:rPr>
                <w:fldChar w:fldCharType="begin"/>
              </w:r>
              <w:r w:rsidR="001842A7">
                <w:rPr>
                  <w:webHidden/>
                </w:rPr>
                <w:instrText xml:space="preserve"> PAGEREF _Toc432590953 \h </w:instrText>
              </w:r>
              <w:r w:rsidR="001842A7">
                <w:rPr>
                  <w:webHidden/>
                </w:rPr>
              </w:r>
              <w:r w:rsidR="001842A7">
                <w:rPr>
                  <w:webHidden/>
                </w:rPr>
                <w:fldChar w:fldCharType="separate"/>
              </w:r>
              <w:r w:rsidR="001842A7">
                <w:rPr>
                  <w:webHidden/>
                </w:rPr>
                <w:t>5</w:t>
              </w:r>
              <w:r w:rsidR="001842A7">
                <w:rPr>
                  <w:webHidden/>
                </w:rPr>
                <w:fldChar w:fldCharType="end"/>
              </w:r>
            </w:hyperlink>
          </w:p>
          <w:p w:rsidR="001842A7" w:rsidRDefault="009917B9">
            <w:pPr>
              <w:pStyle w:val="Obsah1"/>
              <w:rPr>
                <w:rFonts w:asciiTheme="minorHAnsi" w:eastAsiaTheme="minorEastAsia" w:hAnsiTheme="minorHAnsi" w:cstheme="minorBidi"/>
                <w:b w:val="0"/>
                <w:sz w:val="22"/>
                <w:szCs w:val="22"/>
              </w:rPr>
            </w:pPr>
            <w:hyperlink w:anchor="_Toc432590954" w:history="1">
              <w:r w:rsidR="001842A7" w:rsidRPr="00307C57">
                <w:rPr>
                  <w:rStyle w:val="Hypertextovodkaz"/>
                </w:rPr>
                <w:t>8</w:t>
              </w:r>
              <w:r w:rsidR="001842A7">
                <w:rPr>
                  <w:rFonts w:asciiTheme="minorHAnsi" w:eastAsiaTheme="minorEastAsia" w:hAnsiTheme="minorHAnsi" w:cstheme="minorBidi"/>
                  <w:b w:val="0"/>
                  <w:sz w:val="22"/>
                  <w:szCs w:val="22"/>
                </w:rPr>
                <w:tab/>
              </w:r>
              <w:r w:rsidR="001842A7" w:rsidRPr="00307C57">
                <w:rPr>
                  <w:rStyle w:val="Hypertextovodkaz"/>
                  <w:rFonts w:eastAsia="Cambria"/>
                  <w:bdr w:val="nil"/>
                  <w:lang w:bidi="pl-PL"/>
                </w:rPr>
                <w:t>Uzupełnianie wniosku i potwierdzenie spełnienia/niespełnienia kontroli kwalifikowalności</w:t>
              </w:r>
              <w:r w:rsidR="001842A7">
                <w:rPr>
                  <w:webHidden/>
                </w:rPr>
                <w:tab/>
              </w:r>
              <w:r w:rsidR="001842A7">
                <w:rPr>
                  <w:webHidden/>
                </w:rPr>
                <w:fldChar w:fldCharType="begin"/>
              </w:r>
              <w:r w:rsidR="001842A7">
                <w:rPr>
                  <w:webHidden/>
                </w:rPr>
                <w:instrText xml:space="preserve"> PAGEREF _Toc432590954 \h </w:instrText>
              </w:r>
              <w:r w:rsidR="001842A7">
                <w:rPr>
                  <w:webHidden/>
                </w:rPr>
              </w:r>
              <w:r w:rsidR="001842A7">
                <w:rPr>
                  <w:webHidden/>
                </w:rPr>
                <w:fldChar w:fldCharType="separate"/>
              </w:r>
              <w:r w:rsidR="001842A7">
                <w:rPr>
                  <w:webHidden/>
                </w:rPr>
                <w:t>13</w:t>
              </w:r>
              <w:r w:rsidR="001842A7">
                <w:rPr>
                  <w:webHidden/>
                </w:rPr>
                <w:fldChar w:fldCharType="end"/>
              </w:r>
            </w:hyperlink>
          </w:p>
          <w:p w:rsidR="001842A7" w:rsidRDefault="009917B9">
            <w:pPr>
              <w:pStyle w:val="Obsah1"/>
              <w:rPr>
                <w:rFonts w:asciiTheme="minorHAnsi" w:eastAsiaTheme="minorEastAsia" w:hAnsiTheme="minorHAnsi" w:cstheme="minorBidi"/>
                <w:b w:val="0"/>
                <w:sz w:val="22"/>
                <w:szCs w:val="22"/>
              </w:rPr>
            </w:pPr>
            <w:hyperlink w:anchor="_Toc432590955" w:history="1">
              <w:r w:rsidR="001842A7" w:rsidRPr="00307C57">
                <w:rPr>
                  <w:rStyle w:val="Hypertextovodkaz"/>
                </w:rPr>
                <w:t>9</w:t>
              </w:r>
              <w:r w:rsidR="001842A7">
                <w:rPr>
                  <w:rFonts w:asciiTheme="minorHAnsi" w:eastAsiaTheme="minorEastAsia" w:hAnsiTheme="minorHAnsi" w:cstheme="minorBidi"/>
                  <w:b w:val="0"/>
                  <w:sz w:val="22"/>
                  <w:szCs w:val="22"/>
                </w:rPr>
                <w:tab/>
              </w:r>
              <w:r w:rsidR="001842A7" w:rsidRPr="00307C57">
                <w:rPr>
                  <w:rStyle w:val="Hypertextovodkaz"/>
                </w:rPr>
                <w:t>Proces oceny</w:t>
              </w:r>
              <w:r w:rsidR="001842A7">
                <w:rPr>
                  <w:webHidden/>
                </w:rPr>
                <w:tab/>
              </w:r>
              <w:r w:rsidR="001842A7">
                <w:rPr>
                  <w:webHidden/>
                </w:rPr>
                <w:fldChar w:fldCharType="begin"/>
              </w:r>
              <w:r w:rsidR="001842A7">
                <w:rPr>
                  <w:webHidden/>
                </w:rPr>
                <w:instrText xml:space="preserve"> PAGEREF _Toc432590955 \h </w:instrText>
              </w:r>
              <w:r w:rsidR="001842A7">
                <w:rPr>
                  <w:webHidden/>
                </w:rPr>
              </w:r>
              <w:r w:rsidR="001842A7">
                <w:rPr>
                  <w:webHidden/>
                </w:rPr>
                <w:fldChar w:fldCharType="separate"/>
              </w:r>
              <w:r w:rsidR="001842A7">
                <w:rPr>
                  <w:webHidden/>
                </w:rPr>
                <w:t>14</w:t>
              </w:r>
              <w:r w:rsidR="001842A7">
                <w:rPr>
                  <w:webHidden/>
                </w:rPr>
                <w:fldChar w:fldCharType="end"/>
              </w:r>
            </w:hyperlink>
          </w:p>
          <w:p w:rsidR="001842A7" w:rsidRDefault="009917B9">
            <w:pPr>
              <w:pStyle w:val="Obsah3"/>
              <w:tabs>
                <w:tab w:val="right" w:leader="dot" w:pos="13992"/>
              </w:tabs>
              <w:rPr>
                <w:rFonts w:asciiTheme="minorHAnsi" w:eastAsiaTheme="minorEastAsia" w:hAnsiTheme="minorHAnsi" w:cstheme="minorBidi"/>
                <w:noProof/>
                <w:sz w:val="22"/>
                <w:szCs w:val="22"/>
              </w:rPr>
            </w:pPr>
            <w:hyperlink w:anchor="_Toc432590956" w:history="1">
              <w:r w:rsidR="001842A7" w:rsidRPr="00307C57">
                <w:rPr>
                  <w:rStyle w:val="Hypertextovodkaz"/>
                  <w:noProof/>
                </w:rPr>
                <w:t>9.1 Ocena współpracy transgranicznej</w:t>
              </w:r>
              <w:r w:rsidR="001842A7">
                <w:rPr>
                  <w:noProof/>
                  <w:webHidden/>
                </w:rPr>
                <w:tab/>
              </w:r>
              <w:r w:rsidR="001842A7">
                <w:rPr>
                  <w:noProof/>
                  <w:webHidden/>
                </w:rPr>
                <w:fldChar w:fldCharType="begin"/>
              </w:r>
              <w:r w:rsidR="001842A7">
                <w:rPr>
                  <w:noProof/>
                  <w:webHidden/>
                </w:rPr>
                <w:instrText xml:space="preserve"> PAGEREF _Toc432590956 \h </w:instrText>
              </w:r>
              <w:r w:rsidR="001842A7">
                <w:rPr>
                  <w:noProof/>
                  <w:webHidden/>
                </w:rPr>
              </w:r>
              <w:r w:rsidR="001842A7">
                <w:rPr>
                  <w:noProof/>
                  <w:webHidden/>
                </w:rPr>
                <w:fldChar w:fldCharType="separate"/>
              </w:r>
              <w:r w:rsidR="001842A7">
                <w:rPr>
                  <w:noProof/>
                  <w:webHidden/>
                </w:rPr>
                <w:t>14</w:t>
              </w:r>
              <w:r w:rsidR="001842A7">
                <w:rPr>
                  <w:noProof/>
                  <w:webHidden/>
                </w:rPr>
                <w:fldChar w:fldCharType="end"/>
              </w:r>
            </w:hyperlink>
          </w:p>
          <w:p w:rsidR="001842A7" w:rsidRDefault="009917B9">
            <w:pPr>
              <w:pStyle w:val="Obsah3"/>
              <w:tabs>
                <w:tab w:val="right" w:leader="dot" w:pos="13992"/>
              </w:tabs>
              <w:rPr>
                <w:rFonts w:asciiTheme="minorHAnsi" w:eastAsiaTheme="minorEastAsia" w:hAnsiTheme="minorHAnsi" w:cstheme="minorBidi"/>
                <w:noProof/>
                <w:sz w:val="22"/>
                <w:szCs w:val="22"/>
              </w:rPr>
            </w:pPr>
            <w:hyperlink w:anchor="_Toc432590957" w:history="1">
              <w:r w:rsidR="001842A7" w:rsidRPr="00307C57">
                <w:rPr>
                  <w:rStyle w:val="Hypertextovodkaz"/>
                  <w:noProof/>
                </w:rPr>
                <w:t>9.2 Ocena jakości projektu</w:t>
              </w:r>
              <w:r w:rsidR="001842A7">
                <w:rPr>
                  <w:noProof/>
                  <w:webHidden/>
                </w:rPr>
                <w:tab/>
              </w:r>
              <w:r w:rsidR="001842A7">
                <w:rPr>
                  <w:noProof/>
                  <w:webHidden/>
                </w:rPr>
                <w:fldChar w:fldCharType="begin"/>
              </w:r>
              <w:r w:rsidR="001842A7">
                <w:rPr>
                  <w:noProof/>
                  <w:webHidden/>
                </w:rPr>
                <w:instrText xml:space="preserve"> PAGEREF _Toc432590957 \h </w:instrText>
              </w:r>
              <w:r w:rsidR="001842A7">
                <w:rPr>
                  <w:noProof/>
                  <w:webHidden/>
                </w:rPr>
              </w:r>
              <w:r w:rsidR="001842A7">
                <w:rPr>
                  <w:noProof/>
                  <w:webHidden/>
                </w:rPr>
                <w:fldChar w:fldCharType="separate"/>
              </w:r>
              <w:r w:rsidR="001842A7">
                <w:rPr>
                  <w:noProof/>
                  <w:webHidden/>
                </w:rPr>
                <w:t>16</w:t>
              </w:r>
              <w:r w:rsidR="001842A7">
                <w:rPr>
                  <w:noProof/>
                  <w:webHidden/>
                </w:rPr>
                <w:fldChar w:fldCharType="end"/>
              </w:r>
            </w:hyperlink>
          </w:p>
          <w:p w:rsidR="001842A7" w:rsidRDefault="009917B9">
            <w:pPr>
              <w:pStyle w:val="Obsah3"/>
              <w:tabs>
                <w:tab w:val="right" w:leader="dot" w:pos="13992"/>
              </w:tabs>
              <w:rPr>
                <w:rFonts w:asciiTheme="minorHAnsi" w:eastAsiaTheme="minorEastAsia" w:hAnsiTheme="minorHAnsi" w:cstheme="minorBidi"/>
                <w:noProof/>
                <w:sz w:val="22"/>
                <w:szCs w:val="22"/>
              </w:rPr>
            </w:pPr>
            <w:hyperlink w:anchor="_Toc432590958" w:history="1">
              <w:r w:rsidR="001842A7" w:rsidRPr="00307C57">
                <w:rPr>
                  <w:rStyle w:val="Hypertextovodkaz"/>
                  <w:noProof/>
                </w:rPr>
                <w:t>9.3 Ocena wpływu transgranicznego</w:t>
              </w:r>
              <w:r w:rsidR="001842A7">
                <w:rPr>
                  <w:noProof/>
                  <w:webHidden/>
                </w:rPr>
                <w:tab/>
              </w:r>
              <w:r w:rsidR="001842A7">
                <w:rPr>
                  <w:noProof/>
                  <w:webHidden/>
                </w:rPr>
                <w:fldChar w:fldCharType="begin"/>
              </w:r>
              <w:r w:rsidR="001842A7">
                <w:rPr>
                  <w:noProof/>
                  <w:webHidden/>
                </w:rPr>
                <w:instrText xml:space="preserve"> PAGEREF _Toc432590958 \h </w:instrText>
              </w:r>
              <w:r w:rsidR="001842A7">
                <w:rPr>
                  <w:noProof/>
                  <w:webHidden/>
                </w:rPr>
              </w:r>
              <w:r w:rsidR="001842A7">
                <w:rPr>
                  <w:noProof/>
                  <w:webHidden/>
                </w:rPr>
                <w:fldChar w:fldCharType="separate"/>
              </w:r>
              <w:r w:rsidR="001842A7">
                <w:rPr>
                  <w:noProof/>
                  <w:webHidden/>
                </w:rPr>
                <w:t>20</w:t>
              </w:r>
              <w:r w:rsidR="001842A7">
                <w:rPr>
                  <w:noProof/>
                  <w:webHidden/>
                </w:rPr>
                <w:fldChar w:fldCharType="end"/>
              </w:r>
            </w:hyperlink>
          </w:p>
          <w:p w:rsidR="001842A7" w:rsidRDefault="009917B9">
            <w:pPr>
              <w:pStyle w:val="Obsah1"/>
              <w:rPr>
                <w:rFonts w:asciiTheme="minorHAnsi" w:eastAsiaTheme="minorEastAsia" w:hAnsiTheme="minorHAnsi" w:cstheme="minorBidi"/>
                <w:b w:val="0"/>
                <w:sz w:val="22"/>
                <w:szCs w:val="22"/>
              </w:rPr>
            </w:pPr>
            <w:hyperlink w:anchor="_Toc432590959" w:history="1">
              <w:r w:rsidR="001842A7" w:rsidRPr="00307C57">
                <w:rPr>
                  <w:rStyle w:val="Hypertextovodkaz"/>
                </w:rPr>
                <w:t>10</w:t>
              </w:r>
              <w:r w:rsidR="001842A7">
                <w:rPr>
                  <w:rFonts w:asciiTheme="minorHAnsi" w:eastAsiaTheme="minorEastAsia" w:hAnsiTheme="minorHAnsi" w:cstheme="minorBidi"/>
                  <w:b w:val="0"/>
                  <w:sz w:val="22"/>
                  <w:szCs w:val="22"/>
                </w:rPr>
                <w:tab/>
              </w:r>
              <w:r w:rsidR="001842A7" w:rsidRPr="00307C57">
                <w:rPr>
                  <w:rStyle w:val="Hypertextovodkaz"/>
                </w:rPr>
                <w:t>Procedura odwoławcza</w:t>
              </w:r>
              <w:r w:rsidR="001842A7">
                <w:rPr>
                  <w:webHidden/>
                </w:rPr>
                <w:tab/>
              </w:r>
              <w:r w:rsidR="001842A7">
                <w:rPr>
                  <w:webHidden/>
                </w:rPr>
                <w:fldChar w:fldCharType="begin"/>
              </w:r>
              <w:r w:rsidR="001842A7">
                <w:rPr>
                  <w:webHidden/>
                </w:rPr>
                <w:instrText xml:space="preserve"> PAGEREF _Toc432590959 \h </w:instrText>
              </w:r>
              <w:r w:rsidR="001842A7">
                <w:rPr>
                  <w:webHidden/>
                </w:rPr>
              </w:r>
              <w:r w:rsidR="001842A7">
                <w:rPr>
                  <w:webHidden/>
                </w:rPr>
                <w:fldChar w:fldCharType="separate"/>
              </w:r>
              <w:r w:rsidR="001842A7">
                <w:rPr>
                  <w:webHidden/>
                </w:rPr>
                <w:t>22</w:t>
              </w:r>
              <w:r w:rsidR="001842A7">
                <w:rPr>
                  <w:webHidden/>
                </w:rPr>
                <w:fldChar w:fldCharType="end"/>
              </w:r>
            </w:hyperlink>
          </w:p>
          <w:p w:rsidR="001842A7" w:rsidRDefault="009917B9">
            <w:pPr>
              <w:pStyle w:val="Obsah1"/>
              <w:rPr>
                <w:rFonts w:asciiTheme="minorHAnsi" w:eastAsiaTheme="minorEastAsia" w:hAnsiTheme="minorHAnsi" w:cstheme="minorBidi"/>
                <w:b w:val="0"/>
                <w:sz w:val="22"/>
                <w:szCs w:val="22"/>
              </w:rPr>
            </w:pPr>
            <w:hyperlink w:anchor="_Toc432590960" w:history="1">
              <w:r w:rsidR="001842A7" w:rsidRPr="00307C57">
                <w:rPr>
                  <w:rStyle w:val="Hypertextovodkaz"/>
                </w:rPr>
                <w:t>11</w:t>
              </w:r>
              <w:r w:rsidR="001842A7">
                <w:rPr>
                  <w:rFonts w:asciiTheme="minorHAnsi" w:eastAsiaTheme="minorEastAsia" w:hAnsiTheme="minorHAnsi" w:cstheme="minorBidi"/>
                  <w:b w:val="0"/>
                  <w:sz w:val="22"/>
                  <w:szCs w:val="22"/>
                </w:rPr>
                <w:tab/>
              </w:r>
              <w:r w:rsidR="001842A7" w:rsidRPr="00307C57">
                <w:rPr>
                  <w:rStyle w:val="Hypertextovodkaz"/>
                </w:rPr>
                <w:t>Zatwierdzanie projektów przez KM</w:t>
              </w:r>
              <w:r w:rsidR="001842A7">
                <w:rPr>
                  <w:webHidden/>
                </w:rPr>
                <w:tab/>
              </w:r>
              <w:r w:rsidR="001842A7">
                <w:rPr>
                  <w:webHidden/>
                </w:rPr>
                <w:fldChar w:fldCharType="begin"/>
              </w:r>
              <w:r w:rsidR="001842A7">
                <w:rPr>
                  <w:webHidden/>
                </w:rPr>
                <w:instrText xml:space="preserve"> PAGEREF _Toc432590960 \h </w:instrText>
              </w:r>
              <w:r w:rsidR="001842A7">
                <w:rPr>
                  <w:webHidden/>
                </w:rPr>
              </w:r>
              <w:r w:rsidR="001842A7">
                <w:rPr>
                  <w:webHidden/>
                </w:rPr>
                <w:fldChar w:fldCharType="separate"/>
              </w:r>
              <w:r w:rsidR="001842A7">
                <w:rPr>
                  <w:webHidden/>
                </w:rPr>
                <w:t>22</w:t>
              </w:r>
              <w:r w:rsidR="001842A7">
                <w:rPr>
                  <w:webHidden/>
                </w:rPr>
                <w:fldChar w:fldCharType="end"/>
              </w:r>
            </w:hyperlink>
          </w:p>
          <w:p w:rsidR="00A0624E" w:rsidRPr="00B93FEB" w:rsidRDefault="001842A7" w:rsidP="00B93FEB">
            <w:pPr>
              <w:pStyle w:val="Obsah1"/>
              <w:spacing w:beforeLines="40" w:before="96" w:afterLines="40" w:after="96"/>
              <w:rPr>
                <w:rFonts w:cs="Arial"/>
              </w:rPr>
            </w:pPr>
            <w:r>
              <w:rPr>
                <w:rFonts w:cs="Arial"/>
              </w:rPr>
              <w:fldChar w:fldCharType="end"/>
            </w:r>
          </w:p>
        </w:tc>
      </w:tr>
    </w:tbl>
    <w:p w:rsidR="00A0624E" w:rsidRPr="00B93FEB" w:rsidRDefault="00A0624E" w:rsidP="00B93FEB">
      <w:pPr>
        <w:spacing w:beforeLines="40" w:before="96" w:afterLines="40" w:after="96"/>
        <w:rPr>
          <w:rFonts w:ascii="Arial" w:hAnsi="Arial" w:cs="Arial"/>
        </w:rPr>
      </w:pPr>
    </w:p>
    <w:p w:rsidR="001B0C3D" w:rsidRPr="00B93FEB" w:rsidRDefault="001B0C3D" w:rsidP="00B93FEB">
      <w:pPr>
        <w:spacing w:beforeLines="40" w:before="96" w:afterLines="40" w:after="96"/>
        <w:rPr>
          <w:rFonts w:ascii="Arial" w:hAnsi="Arial" w:cs="Arial"/>
        </w:rPr>
      </w:pPr>
    </w:p>
    <w:tbl>
      <w:tblPr>
        <w:tblStyle w:val="Mkatabulky"/>
        <w:tblW w:w="5000" w:type="pct"/>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9"/>
        <w:gridCol w:w="7109"/>
      </w:tblGrid>
      <w:tr w:rsidR="00B93FEB" w:rsidRPr="00B93FEB" w:rsidTr="000D7AEE">
        <w:tc>
          <w:tcPr>
            <w:tcW w:w="7109" w:type="dxa"/>
          </w:tcPr>
          <w:p w:rsidR="00B93FEB" w:rsidRPr="00AC2F34" w:rsidRDefault="00B93FEB" w:rsidP="000D7AEE">
            <w:pPr>
              <w:pStyle w:val="Nadpis1"/>
              <w:outlineLvl w:val="0"/>
            </w:pPr>
            <w:bookmarkStart w:id="1" w:name="_Toc432590908"/>
            <w:bookmarkStart w:id="2" w:name="_Toc432590922"/>
            <w:r w:rsidRPr="00AC2F34">
              <w:t>Úvod</w:t>
            </w:r>
            <w:bookmarkEnd w:id="1"/>
            <w:bookmarkEnd w:id="2"/>
          </w:p>
        </w:tc>
        <w:tc>
          <w:tcPr>
            <w:tcW w:w="7109" w:type="dxa"/>
          </w:tcPr>
          <w:p w:rsidR="00B93FEB" w:rsidRPr="00AC2F34" w:rsidRDefault="001842A7" w:rsidP="00B93FEB">
            <w:pPr>
              <w:pStyle w:val="Nadpis1polsk"/>
            </w:pPr>
            <w:r>
              <w:t>Wstęp</w:t>
            </w:r>
          </w:p>
        </w:tc>
      </w:tr>
      <w:tr w:rsidR="00B93FEB" w:rsidRPr="00B93FEB" w:rsidTr="000D7AEE">
        <w:tc>
          <w:tcPr>
            <w:tcW w:w="7109" w:type="dxa"/>
          </w:tcPr>
          <w:p w:rsidR="00B93FEB" w:rsidRPr="00AC2F34" w:rsidRDefault="00B93FEB" w:rsidP="00B93FEB">
            <w:pPr>
              <w:spacing w:afterLines="8" w:after="19"/>
              <w:jc w:val="both"/>
              <w:rPr>
                <w:rFonts w:ascii="Arial" w:hAnsi="Arial" w:cs="Arial"/>
                <w:szCs w:val="16"/>
              </w:rPr>
            </w:pPr>
            <w:r w:rsidRPr="00AC2F34">
              <w:rPr>
                <w:rFonts w:ascii="Arial" w:hAnsi="Arial" w:cs="Arial"/>
                <w:szCs w:val="16"/>
              </w:rPr>
              <w:t>Předmětná Metodika popisuje proces kontroly a hodnocení projektových záměrů a úplných projektových žádostí pro standardní a vlajkové projekty, které jsou předkládány v rámci všech prioritních os</w:t>
            </w:r>
            <w:r w:rsidRPr="00AC2F34">
              <w:rPr>
                <w:rStyle w:val="Znakapoznpodarou"/>
                <w:rFonts w:ascii="Arial" w:hAnsi="Arial" w:cs="Arial"/>
                <w:szCs w:val="16"/>
              </w:rPr>
              <w:footnoteReference w:id="1"/>
            </w:r>
            <w:r w:rsidRPr="00AC2F34">
              <w:rPr>
                <w:rFonts w:ascii="Arial" w:hAnsi="Arial" w:cs="Arial"/>
                <w:szCs w:val="16"/>
              </w:rPr>
              <w:t xml:space="preserve"> programu </w:t>
            </w:r>
            <w:proofErr w:type="spellStart"/>
            <w:r w:rsidRPr="00AC2F34">
              <w:rPr>
                <w:rFonts w:ascii="Arial" w:hAnsi="Arial" w:cs="Arial"/>
                <w:szCs w:val="16"/>
              </w:rPr>
              <w:t>Interreg</w:t>
            </w:r>
            <w:proofErr w:type="spellEnd"/>
            <w:r w:rsidRPr="00AC2F34">
              <w:rPr>
                <w:rFonts w:ascii="Arial" w:hAnsi="Arial" w:cs="Arial"/>
                <w:szCs w:val="16"/>
              </w:rPr>
              <w:t xml:space="preserve"> V-A Česká republika – Polsko na léta 2014-2020.</w:t>
            </w:r>
          </w:p>
        </w:tc>
        <w:tc>
          <w:tcPr>
            <w:tcW w:w="7109" w:type="dxa"/>
          </w:tcPr>
          <w:p w:rsidR="00B93FEB" w:rsidRPr="00AC2F34" w:rsidRDefault="00B93FEB" w:rsidP="00B93FEB">
            <w:pPr>
              <w:spacing w:afterLines="8" w:after="19"/>
              <w:jc w:val="both"/>
              <w:rPr>
                <w:rFonts w:ascii="Arial" w:hAnsi="Arial" w:cs="Arial"/>
                <w:color w:val="FF0000"/>
                <w:szCs w:val="16"/>
                <w:lang w:val="pl-PL"/>
              </w:rPr>
            </w:pPr>
            <w:r w:rsidRPr="00AC2F34">
              <w:rPr>
                <w:rFonts w:ascii="Arial" w:hAnsi="Arial" w:cs="Arial"/>
                <w:szCs w:val="16"/>
                <w:lang w:val="pl-PL"/>
              </w:rPr>
              <w:t>Niniejsza Metodyka opisuje proces kontroli i oceny propozycji projektowych oraz pełnych wniosków projektowych, zarówno dla projektów standardowych, jak i flagowych, które są składane w ramach wszystkich osi priorytetowych</w:t>
            </w:r>
            <w:r w:rsidRPr="00AC2F34">
              <w:rPr>
                <w:rStyle w:val="Znakapoznpodarou"/>
                <w:rFonts w:ascii="Arial" w:hAnsi="Arial" w:cs="Arial"/>
                <w:szCs w:val="16"/>
                <w:lang w:val="pl-PL"/>
              </w:rPr>
              <w:footnoteReference w:id="2"/>
            </w:r>
            <w:r w:rsidRPr="00AC2F34">
              <w:rPr>
                <w:rFonts w:ascii="Arial" w:hAnsi="Arial" w:cs="Arial"/>
                <w:szCs w:val="16"/>
                <w:lang w:val="pl-PL"/>
              </w:rPr>
              <w:t xml:space="preserve"> Programu </w:t>
            </w:r>
            <w:proofErr w:type="spellStart"/>
            <w:r w:rsidRPr="00AC2F34">
              <w:rPr>
                <w:rFonts w:ascii="Arial" w:hAnsi="Arial" w:cs="Arial"/>
                <w:szCs w:val="16"/>
                <w:lang w:val="pl-PL"/>
              </w:rPr>
              <w:t>Interreg</w:t>
            </w:r>
            <w:proofErr w:type="spellEnd"/>
            <w:r w:rsidRPr="00AC2F34">
              <w:rPr>
                <w:rFonts w:ascii="Arial" w:hAnsi="Arial" w:cs="Arial"/>
                <w:szCs w:val="16"/>
                <w:lang w:val="pl-PL"/>
              </w:rPr>
              <w:t xml:space="preserve"> V-A Republika Czeska-Polska na lata 2014-2020. </w:t>
            </w:r>
          </w:p>
        </w:tc>
      </w:tr>
      <w:tr w:rsidR="00B93FEB" w:rsidRPr="00B93FEB" w:rsidTr="000D7AEE">
        <w:tc>
          <w:tcPr>
            <w:tcW w:w="7109" w:type="dxa"/>
          </w:tcPr>
          <w:p w:rsidR="00B93FEB" w:rsidRPr="00AC2F34" w:rsidRDefault="00B93FEB" w:rsidP="00E0764A">
            <w:pPr>
              <w:pStyle w:val="Nadpis1"/>
              <w:ind w:left="491" w:hanging="491"/>
              <w:outlineLvl w:val="0"/>
              <w:rPr>
                <w:szCs w:val="20"/>
              </w:rPr>
            </w:pPr>
            <w:bookmarkStart w:id="3" w:name="_Toc432590909"/>
            <w:bookmarkStart w:id="4" w:name="_Toc432590923"/>
            <w:r w:rsidRPr="00AC2F34">
              <w:rPr>
                <w:szCs w:val="20"/>
              </w:rPr>
              <w:t>Obecná pravidla předkládání projektových žádostí a proces jejich předkládání</w:t>
            </w:r>
            <w:bookmarkEnd w:id="3"/>
            <w:bookmarkEnd w:id="4"/>
          </w:p>
        </w:tc>
        <w:tc>
          <w:tcPr>
            <w:tcW w:w="7109" w:type="dxa"/>
          </w:tcPr>
          <w:p w:rsidR="00B93FEB" w:rsidRPr="00AC2F34" w:rsidRDefault="00B93FEB" w:rsidP="00B93FEB">
            <w:pPr>
              <w:pStyle w:val="Nadpis1polsk"/>
              <w:rPr>
                <w:sz w:val="16"/>
                <w:szCs w:val="16"/>
              </w:rPr>
            </w:pPr>
            <w:bookmarkStart w:id="5" w:name="_Toc432590948"/>
            <w:r w:rsidRPr="00AC2F34">
              <w:t>Ogólne zasady i proces składania wniosków projektowych</w:t>
            </w:r>
            <w:bookmarkEnd w:id="5"/>
            <w:r w:rsidRPr="00AC2F34">
              <w:rPr>
                <w:sz w:val="16"/>
                <w:szCs w:val="16"/>
              </w:rPr>
              <w:t xml:space="preserve"> </w:t>
            </w:r>
          </w:p>
        </w:tc>
      </w:tr>
      <w:tr w:rsidR="00B93FEB" w:rsidRPr="00B93FEB" w:rsidTr="000D7AEE">
        <w:tc>
          <w:tcPr>
            <w:tcW w:w="7109" w:type="dxa"/>
          </w:tcPr>
          <w:p w:rsidR="00B93FEB" w:rsidRPr="00AC2F34" w:rsidRDefault="00B93FEB" w:rsidP="00B93FEB">
            <w:pPr>
              <w:spacing w:afterLines="8" w:after="19"/>
              <w:jc w:val="both"/>
              <w:rPr>
                <w:rFonts w:ascii="Arial" w:hAnsi="Arial" w:cs="Arial"/>
                <w:szCs w:val="16"/>
              </w:rPr>
            </w:pPr>
            <w:r w:rsidRPr="00AC2F34">
              <w:rPr>
                <w:rFonts w:ascii="Arial" w:hAnsi="Arial" w:cs="Arial"/>
                <w:szCs w:val="16"/>
              </w:rPr>
              <w:t xml:space="preserve">V rámci Programu jsou realizovány výzvy, které vyhlašuje Řídící orgán na základě Harmonogramu výzev schváleného Monitorovacím výborem. Podrobné informace o výzvách v rámci jednotlivých prioritních os lze nalézt na webové stránce Programu </w:t>
            </w:r>
            <w:hyperlink r:id="rId10" w:history="1">
              <w:r w:rsidRPr="00AC2F34">
                <w:rPr>
                  <w:rStyle w:val="Hypertextovodkaz"/>
                  <w:rFonts w:ascii="Arial" w:hAnsi="Arial" w:cs="Arial"/>
                  <w:szCs w:val="16"/>
                </w:rPr>
                <w:t>www.cz-pl.eu</w:t>
              </w:r>
            </w:hyperlink>
            <w:r w:rsidRPr="00AC2F34">
              <w:rPr>
                <w:rFonts w:ascii="Arial" w:hAnsi="Arial" w:cs="Arial"/>
                <w:szCs w:val="16"/>
              </w:rPr>
              <w:t xml:space="preserve"> a v monitorovacím systému https://mseu.mssf.cz. Mimo vyhlášenou výzvu není možné projektové žádosti předkládat. </w:t>
            </w:r>
          </w:p>
        </w:tc>
        <w:tc>
          <w:tcPr>
            <w:tcW w:w="7109" w:type="dxa"/>
          </w:tcPr>
          <w:p w:rsidR="00B93FEB" w:rsidRPr="00AC2F34" w:rsidRDefault="00B93FEB" w:rsidP="00B93FEB">
            <w:pPr>
              <w:spacing w:afterLines="8" w:after="19"/>
              <w:jc w:val="both"/>
              <w:rPr>
                <w:rFonts w:ascii="Arial" w:hAnsi="Arial" w:cs="Arial"/>
                <w:szCs w:val="16"/>
                <w:lang w:val="pl-PL"/>
              </w:rPr>
            </w:pPr>
            <w:r w:rsidRPr="00AC2F34">
              <w:rPr>
                <w:rFonts w:ascii="Arial" w:hAnsi="Arial" w:cs="Arial"/>
                <w:szCs w:val="16"/>
                <w:lang w:val="pl-PL"/>
              </w:rPr>
              <w:t xml:space="preserve">W ramach Programu są realizowane nabory, które ogłasza Instytucja Zarządzająca na podstawie Harmonogramu naborów zatwierdzonego przez Komitet Monitorujący. Szczegółowe informacje na temat naborów w ramach poszczególnych osi priorytetowych znajdują się na stronach internetowych Programu </w:t>
            </w:r>
            <w:hyperlink r:id="rId11" w:history="1">
              <w:r w:rsidRPr="00AC2F34">
                <w:rPr>
                  <w:rStyle w:val="Hypertextovodkaz"/>
                  <w:rFonts w:ascii="Arial" w:hAnsi="Arial" w:cs="Arial"/>
                  <w:szCs w:val="16"/>
                  <w:lang w:val="pl-PL"/>
                </w:rPr>
                <w:t>www.cz-pl.eu</w:t>
              </w:r>
            </w:hyperlink>
            <w:r w:rsidRPr="00AC2F34">
              <w:rPr>
                <w:rFonts w:ascii="Arial" w:hAnsi="Arial" w:cs="Arial"/>
                <w:szCs w:val="16"/>
                <w:lang w:val="pl-PL"/>
              </w:rPr>
              <w:t xml:space="preserve"> oraz w systemie monitorującym https</w:t>
            </w:r>
            <w:proofErr w:type="gramStart"/>
            <w:r w:rsidRPr="00AC2F34">
              <w:rPr>
                <w:rFonts w:ascii="Arial" w:hAnsi="Arial" w:cs="Arial"/>
                <w:szCs w:val="16"/>
                <w:lang w:val="pl-PL"/>
              </w:rPr>
              <w:t>://mseu</w:t>
            </w:r>
            <w:proofErr w:type="gramEnd"/>
            <w:r w:rsidRPr="00AC2F34">
              <w:rPr>
                <w:rFonts w:ascii="Arial" w:hAnsi="Arial" w:cs="Arial"/>
                <w:szCs w:val="16"/>
                <w:lang w:val="pl-PL"/>
              </w:rPr>
              <w:t>.</w:t>
            </w:r>
            <w:proofErr w:type="gramStart"/>
            <w:r w:rsidRPr="00AC2F34">
              <w:rPr>
                <w:rFonts w:ascii="Arial" w:hAnsi="Arial" w:cs="Arial"/>
                <w:szCs w:val="16"/>
                <w:lang w:val="pl-PL"/>
              </w:rPr>
              <w:t>mssf</w:t>
            </w:r>
            <w:proofErr w:type="gramEnd"/>
            <w:r w:rsidRPr="00AC2F34">
              <w:rPr>
                <w:rFonts w:ascii="Arial" w:hAnsi="Arial" w:cs="Arial"/>
                <w:szCs w:val="16"/>
                <w:lang w:val="pl-PL"/>
              </w:rPr>
              <w:t>.</w:t>
            </w:r>
            <w:proofErr w:type="gramStart"/>
            <w:r w:rsidRPr="00AC2F34">
              <w:rPr>
                <w:rFonts w:ascii="Arial" w:hAnsi="Arial" w:cs="Arial"/>
                <w:szCs w:val="16"/>
                <w:lang w:val="pl-PL"/>
              </w:rPr>
              <w:t>cz</w:t>
            </w:r>
            <w:proofErr w:type="gramEnd"/>
            <w:r w:rsidRPr="00AC2F34">
              <w:rPr>
                <w:rFonts w:ascii="Arial" w:hAnsi="Arial" w:cs="Arial"/>
                <w:szCs w:val="16"/>
                <w:lang w:val="pl-PL"/>
              </w:rPr>
              <w:t xml:space="preserve">. Poza ogłoszonym naborem nie ma możliwości składania wniosków projektowych. </w:t>
            </w:r>
          </w:p>
        </w:tc>
      </w:tr>
      <w:tr w:rsidR="00B93FEB" w:rsidRPr="00B93FEB" w:rsidTr="000D7AEE">
        <w:tc>
          <w:tcPr>
            <w:tcW w:w="7109" w:type="dxa"/>
          </w:tcPr>
          <w:p w:rsidR="00B93FEB" w:rsidRPr="00AC2F34" w:rsidRDefault="00B93FEB" w:rsidP="00B93FEB">
            <w:pPr>
              <w:spacing w:afterLines="8" w:after="19"/>
              <w:jc w:val="both"/>
              <w:rPr>
                <w:rFonts w:ascii="Arial" w:hAnsi="Arial" w:cs="Arial"/>
                <w:szCs w:val="16"/>
              </w:rPr>
            </w:pPr>
            <w:r w:rsidRPr="00AC2F34">
              <w:rPr>
                <w:rFonts w:ascii="Arial" w:hAnsi="Arial" w:cs="Arial"/>
                <w:szCs w:val="16"/>
              </w:rPr>
              <w:t>Po vyhlášení výzvy každý žadatel, společně s partnerem z druhé strany hranice, předloží na JS projektový záměr na formuláři, který je přílohou č. 6 PPŽ. Projektový záměr musí být odeslán na JS nejpozději 8 týdnů před ukončením sběru úplných projektových žádostí.</w:t>
            </w:r>
          </w:p>
        </w:tc>
        <w:tc>
          <w:tcPr>
            <w:tcW w:w="7109" w:type="dxa"/>
          </w:tcPr>
          <w:p w:rsidR="00B93FEB" w:rsidRPr="00AC2F34" w:rsidRDefault="00B93FEB" w:rsidP="00B93FEB">
            <w:pPr>
              <w:spacing w:afterLines="8" w:after="19"/>
              <w:jc w:val="both"/>
              <w:rPr>
                <w:rFonts w:ascii="Arial" w:eastAsia="Times New Roman" w:hAnsi="Arial" w:cs="Arial"/>
                <w:szCs w:val="16"/>
                <w:lang w:val="pl-PL" w:eastAsia="cs-CZ"/>
              </w:rPr>
            </w:pPr>
            <w:r w:rsidRPr="00AC2F34">
              <w:rPr>
                <w:rFonts w:ascii="Arial" w:eastAsia="Times New Roman" w:hAnsi="Arial" w:cs="Arial"/>
                <w:szCs w:val="16"/>
                <w:lang w:val="pl-PL" w:eastAsia="cs-CZ"/>
              </w:rPr>
              <w:t xml:space="preserve">Po ogłoszeniu naboru każdy wnioskodawca, wspólnie z partnerem z drugiej strony granicy, złoży do WS propozycję projektową na formularzu, który stanowi załącznik nr 6 do PW. Propozycja projektowa musi zostać przesłana do WS najpóźniej do 8 tygodni przed zakończeniem naboru pełnych wniosków projektowych. </w:t>
            </w:r>
          </w:p>
        </w:tc>
      </w:tr>
      <w:tr w:rsidR="00B93FEB" w:rsidRPr="00B93FEB" w:rsidTr="000D7AEE">
        <w:tc>
          <w:tcPr>
            <w:tcW w:w="7109" w:type="dxa"/>
          </w:tcPr>
          <w:p w:rsidR="00B93FEB" w:rsidRPr="00AC2F34" w:rsidRDefault="00B93FEB" w:rsidP="00B93FEB">
            <w:pPr>
              <w:spacing w:afterLines="8" w:after="19"/>
              <w:jc w:val="both"/>
              <w:rPr>
                <w:rFonts w:ascii="Arial" w:hAnsi="Arial" w:cs="Arial"/>
                <w:szCs w:val="16"/>
              </w:rPr>
            </w:pPr>
            <w:r w:rsidRPr="00AC2F34">
              <w:rPr>
                <w:rFonts w:ascii="Arial" w:hAnsi="Arial" w:cs="Arial"/>
                <w:szCs w:val="16"/>
              </w:rPr>
              <w:t xml:space="preserve">JS do 10 pracovních dnů po obdržení projektového záměru pošle emailem stanovisko k obdrženému záměru. Stanovisko není pro žadatele závazné a je pouze doporučením, jehož cílem je zkvalitnění připravovaného projektu. </w:t>
            </w:r>
          </w:p>
        </w:tc>
        <w:tc>
          <w:tcPr>
            <w:tcW w:w="7109" w:type="dxa"/>
          </w:tcPr>
          <w:p w:rsidR="00B93FEB" w:rsidRPr="00AC2F34" w:rsidRDefault="00B93FEB" w:rsidP="00B93FEB">
            <w:pPr>
              <w:spacing w:afterLines="8" w:after="19"/>
              <w:jc w:val="both"/>
              <w:rPr>
                <w:rFonts w:ascii="Arial" w:eastAsia="Times New Roman" w:hAnsi="Arial" w:cs="Arial"/>
                <w:szCs w:val="16"/>
                <w:lang w:val="pl-PL" w:eastAsia="cs-CZ"/>
              </w:rPr>
            </w:pPr>
            <w:r w:rsidRPr="00AC2F34">
              <w:rPr>
                <w:rFonts w:ascii="Arial" w:eastAsia="Times New Roman" w:hAnsi="Arial" w:cs="Arial"/>
                <w:szCs w:val="16"/>
                <w:lang w:val="pl-PL" w:eastAsia="cs-CZ"/>
              </w:rPr>
              <w:t xml:space="preserve">WS do 10 dni roboczych po otrzymaniu propozycji projektowej prześle emailem stanowisko dotyczące otrzymanej propozycji. Opinia nie ma charakteru wiążącego dla wnioskodawcy i stanowi rekomendacje mające na celu </w:t>
            </w:r>
            <w:proofErr w:type="gramStart"/>
            <w:r w:rsidRPr="00AC2F34">
              <w:rPr>
                <w:rFonts w:ascii="Arial" w:eastAsia="Times New Roman" w:hAnsi="Arial" w:cs="Arial"/>
                <w:szCs w:val="16"/>
                <w:lang w:val="pl-PL" w:eastAsia="cs-CZ"/>
              </w:rPr>
              <w:t>podnieść jakość</w:t>
            </w:r>
            <w:proofErr w:type="gramEnd"/>
            <w:r w:rsidRPr="00AC2F34">
              <w:rPr>
                <w:rFonts w:ascii="Arial" w:eastAsia="Times New Roman" w:hAnsi="Arial" w:cs="Arial"/>
                <w:szCs w:val="16"/>
                <w:lang w:val="pl-PL" w:eastAsia="cs-CZ"/>
              </w:rPr>
              <w:t xml:space="preserve"> przygotowywanego projektu. </w:t>
            </w:r>
          </w:p>
        </w:tc>
      </w:tr>
      <w:tr w:rsidR="00B93FEB" w:rsidRPr="00B93FEB" w:rsidTr="000D7AEE">
        <w:tc>
          <w:tcPr>
            <w:tcW w:w="7109" w:type="dxa"/>
          </w:tcPr>
          <w:p w:rsidR="00B93FEB" w:rsidRPr="00AC2F34" w:rsidRDefault="00B93FEB" w:rsidP="00B93FEB">
            <w:pPr>
              <w:spacing w:afterLines="8" w:after="19"/>
              <w:jc w:val="both"/>
              <w:rPr>
                <w:rFonts w:ascii="Arial" w:hAnsi="Arial" w:cs="Arial"/>
                <w:szCs w:val="16"/>
              </w:rPr>
            </w:pPr>
            <w:r w:rsidRPr="00AC2F34">
              <w:rPr>
                <w:rFonts w:ascii="Arial" w:hAnsi="Arial" w:cs="Arial"/>
                <w:szCs w:val="16"/>
              </w:rPr>
              <w:t xml:space="preserve">Po předložení projektového záměru žadatel v monitorovacím systému </w:t>
            </w:r>
            <w:hyperlink r:id="rId12" w:history="1">
              <w:r w:rsidRPr="00AC2F34">
                <w:rPr>
                  <w:rStyle w:val="Hypertextovodkaz"/>
                  <w:rFonts w:ascii="Arial" w:hAnsi="Arial" w:cs="Arial"/>
                  <w:szCs w:val="16"/>
                </w:rPr>
                <w:t>https://mseu.mssf.cz</w:t>
              </w:r>
            </w:hyperlink>
            <w:r w:rsidRPr="00AC2F34">
              <w:rPr>
                <w:rFonts w:ascii="Arial" w:hAnsi="Arial" w:cs="Arial"/>
                <w:szCs w:val="16"/>
              </w:rPr>
              <w:t xml:space="preserve"> vyplní úplnou projektovou žádost vč. příloh. Žádost následně opatří elektronickým podpisem. Takto </w:t>
            </w:r>
            <w:proofErr w:type="spellStart"/>
            <w:r w:rsidRPr="00AC2F34">
              <w:rPr>
                <w:rFonts w:ascii="Arial" w:hAnsi="Arial" w:cs="Arial"/>
                <w:szCs w:val="16"/>
              </w:rPr>
              <w:t>finalizovaná</w:t>
            </w:r>
            <w:proofErr w:type="spellEnd"/>
            <w:r w:rsidRPr="00AC2F34">
              <w:rPr>
                <w:rFonts w:ascii="Arial" w:hAnsi="Arial" w:cs="Arial"/>
                <w:szCs w:val="16"/>
              </w:rPr>
              <w:t xml:space="preserve"> žádost je podstoupena postupné kontrole a hodnocení. Všechny úkony související s projektem od okamžiku předložení úplné projektové žádosti probíhají v monitorovacím systému. </w:t>
            </w:r>
          </w:p>
        </w:tc>
        <w:tc>
          <w:tcPr>
            <w:tcW w:w="7109" w:type="dxa"/>
          </w:tcPr>
          <w:p w:rsidR="00B93FEB" w:rsidRPr="00AC2F34" w:rsidRDefault="00B93FEB" w:rsidP="00B93FEB">
            <w:pPr>
              <w:spacing w:afterLines="8" w:after="19"/>
              <w:jc w:val="both"/>
              <w:rPr>
                <w:rStyle w:val="hps"/>
                <w:rFonts w:ascii="Arial" w:hAnsi="Arial" w:cs="Arial"/>
                <w:color w:val="222222"/>
                <w:szCs w:val="16"/>
                <w:lang w:val="pl-PL"/>
              </w:rPr>
            </w:pPr>
            <w:r w:rsidRPr="00AC2F34">
              <w:rPr>
                <w:rFonts w:ascii="Arial" w:eastAsia="Times New Roman" w:hAnsi="Arial" w:cs="Arial"/>
                <w:szCs w:val="16"/>
                <w:lang w:val="pl-PL" w:eastAsia="cs-CZ"/>
              </w:rPr>
              <w:t xml:space="preserve">Po złożeniu propozycji projektowej wnioskodawca w systemie monitorującym </w:t>
            </w:r>
            <w:hyperlink r:id="rId13" w:history="1">
              <w:r w:rsidRPr="00AC2F34">
                <w:rPr>
                  <w:rStyle w:val="Hypertextovodkaz"/>
                  <w:rFonts w:ascii="Arial" w:hAnsi="Arial" w:cs="Arial"/>
                  <w:szCs w:val="16"/>
                  <w:lang w:val="pl-PL"/>
                </w:rPr>
                <w:t>https://mseu.mssf.cz</w:t>
              </w:r>
            </w:hyperlink>
            <w:r w:rsidRPr="00AC2F34">
              <w:rPr>
                <w:rFonts w:ascii="Arial" w:hAnsi="Arial" w:cs="Arial"/>
                <w:szCs w:val="16"/>
                <w:u w:val="single"/>
                <w:lang w:val="pl-PL"/>
              </w:rPr>
              <w:t xml:space="preserve"> </w:t>
            </w:r>
            <w:r w:rsidRPr="00AC2F34">
              <w:rPr>
                <w:rFonts w:ascii="Arial" w:hAnsi="Arial" w:cs="Arial"/>
                <w:szCs w:val="16"/>
                <w:lang w:val="pl-PL"/>
              </w:rPr>
              <w:t xml:space="preserve">wypełni pełen wniosek projektowy wraz z załącznikami. Następnie podpisze wniosek podpisem elektronicznym. Tak sfinalizowany wniosek jest przekazywany do dalszego procesu kontroli i oceny. </w:t>
            </w:r>
            <w:r w:rsidRPr="00AC2F34">
              <w:rPr>
                <w:rStyle w:val="hps"/>
                <w:rFonts w:ascii="Arial" w:hAnsi="Arial" w:cs="Arial"/>
                <w:color w:val="222222"/>
                <w:szCs w:val="16"/>
                <w:lang w:val="pl-PL"/>
              </w:rPr>
              <w:t>Wszystkie operacje</w:t>
            </w:r>
            <w:r w:rsidRPr="00AC2F34">
              <w:rPr>
                <w:rFonts w:ascii="Arial" w:hAnsi="Arial" w:cs="Arial"/>
                <w:color w:val="222222"/>
                <w:szCs w:val="16"/>
                <w:lang w:val="pl-PL"/>
              </w:rPr>
              <w:t xml:space="preserve"> </w:t>
            </w:r>
            <w:r w:rsidRPr="00AC2F34">
              <w:rPr>
                <w:rStyle w:val="hps"/>
                <w:rFonts w:ascii="Arial" w:hAnsi="Arial" w:cs="Arial"/>
                <w:color w:val="222222"/>
                <w:szCs w:val="16"/>
                <w:lang w:val="pl-PL"/>
              </w:rPr>
              <w:t>związane z projektem</w:t>
            </w:r>
            <w:r w:rsidRPr="00AC2F34">
              <w:rPr>
                <w:rFonts w:ascii="Arial" w:hAnsi="Arial" w:cs="Arial"/>
                <w:color w:val="222222"/>
                <w:szCs w:val="16"/>
                <w:lang w:val="pl-PL"/>
              </w:rPr>
              <w:t xml:space="preserve"> </w:t>
            </w:r>
            <w:r w:rsidRPr="00AC2F34">
              <w:rPr>
                <w:rStyle w:val="hps"/>
                <w:rFonts w:ascii="Arial" w:hAnsi="Arial" w:cs="Arial"/>
                <w:color w:val="222222"/>
                <w:szCs w:val="16"/>
                <w:lang w:val="pl-PL"/>
              </w:rPr>
              <w:t>od momentu</w:t>
            </w:r>
            <w:r w:rsidRPr="00AC2F34">
              <w:rPr>
                <w:rFonts w:ascii="Arial" w:hAnsi="Arial" w:cs="Arial"/>
                <w:color w:val="222222"/>
                <w:szCs w:val="16"/>
                <w:lang w:val="pl-PL"/>
              </w:rPr>
              <w:t xml:space="preserve"> </w:t>
            </w:r>
            <w:r w:rsidRPr="00AC2F34">
              <w:rPr>
                <w:rStyle w:val="hps"/>
                <w:rFonts w:ascii="Arial" w:hAnsi="Arial" w:cs="Arial"/>
                <w:color w:val="222222"/>
                <w:szCs w:val="16"/>
                <w:lang w:val="pl-PL"/>
              </w:rPr>
              <w:t>złożenia pełnego</w:t>
            </w:r>
            <w:r w:rsidRPr="00AC2F34">
              <w:rPr>
                <w:rFonts w:ascii="Arial" w:hAnsi="Arial" w:cs="Arial"/>
                <w:color w:val="222222"/>
                <w:szCs w:val="16"/>
                <w:lang w:val="pl-PL"/>
              </w:rPr>
              <w:t xml:space="preserve"> </w:t>
            </w:r>
            <w:r w:rsidRPr="00AC2F34">
              <w:rPr>
                <w:rStyle w:val="hps"/>
                <w:rFonts w:ascii="Arial" w:hAnsi="Arial" w:cs="Arial"/>
                <w:color w:val="222222"/>
                <w:szCs w:val="16"/>
                <w:lang w:val="pl-PL"/>
              </w:rPr>
              <w:t>wniosku projektowego odbywają się w systemie monitorującym.</w:t>
            </w:r>
          </w:p>
        </w:tc>
      </w:tr>
      <w:tr w:rsidR="00B93FEB" w:rsidRPr="00B93FEB" w:rsidTr="000D7AEE">
        <w:tc>
          <w:tcPr>
            <w:tcW w:w="7109" w:type="dxa"/>
          </w:tcPr>
          <w:p w:rsidR="00B93FEB" w:rsidRPr="00AC2F34" w:rsidRDefault="00B93FEB" w:rsidP="00B93FEB">
            <w:pPr>
              <w:spacing w:afterLines="8" w:after="19"/>
              <w:jc w:val="both"/>
              <w:rPr>
                <w:rFonts w:ascii="Arial" w:hAnsi="Arial" w:cs="Arial"/>
                <w:szCs w:val="16"/>
              </w:rPr>
            </w:pPr>
            <w:r w:rsidRPr="00AC2F34">
              <w:rPr>
                <w:rFonts w:ascii="Arial" w:hAnsi="Arial" w:cs="Arial"/>
                <w:szCs w:val="16"/>
              </w:rPr>
              <w:t>Podrobné informace jsou popsány v Příručce pro žadatele kap. 4.</w:t>
            </w:r>
          </w:p>
        </w:tc>
        <w:tc>
          <w:tcPr>
            <w:tcW w:w="7109" w:type="dxa"/>
          </w:tcPr>
          <w:p w:rsidR="00B93FEB" w:rsidRPr="00AC2F34" w:rsidRDefault="00B93FEB" w:rsidP="00B93FEB">
            <w:pPr>
              <w:spacing w:afterLines="8" w:after="19"/>
              <w:jc w:val="both"/>
              <w:rPr>
                <w:rFonts w:ascii="Arial" w:eastAsia="Times New Roman" w:hAnsi="Arial" w:cs="Arial"/>
                <w:szCs w:val="16"/>
                <w:lang w:val="pl-PL" w:eastAsia="cs-CZ"/>
              </w:rPr>
            </w:pPr>
            <w:r w:rsidRPr="00AC2F34">
              <w:rPr>
                <w:rStyle w:val="hps"/>
                <w:rFonts w:ascii="Arial" w:hAnsi="Arial" w:cs="Arial"/>
                <w:color w:val="222222"/>
                <w:szCs w:val="16"/>
                <w:lang w:val="pl-PL"/>
              </w:rPr>
              <w:t>Szczegółowe informacje są opisane w Podręczniku wnioskodawcy, rozdz.4.</w:t>
            </w:r>
          </w:p>
        </w:tc>
      </w:tr>
      <w:tr w:rsidR="00B93FEB" w:rsidRPr="00B93FEB" w:rsidTr="000D7AEE">
        <w:tc>
          <w:tcPr>
            <w:tcW w:w="7109" w:type="dxa"/>
          </w:tcPr>
          <w:p w:rsidR="00B93FEB" w:rsidRPr="00AC2F34" w:rsidRDefault="00B93FEB" w:rsidP="00B93FEB">
            <w:pPr>
              <w:pStyle w:val="Nadpis1"/>
              <w:outlineLvl w:val="0"/>
            </w:pPr>
            <w:bookmarkStart w:id="6" w:name="_Toc432590910"/>
            <w:bookmarkStart w:id="7" w:name="_Toc432590924"/>
            <w:r w:rsidRPr="00AC2F34">
              <w:t>Systém kontroly a hodnocení</w:t>
            </w:r>
            <w:bookmarkEnd w:id="6"/>
            <w:bookmarkEnd w:id="7"/>
          </w:p>
        </w:tc>
        <w:tc>
          <w:tcPr>
            <w:tcW w:w="7109" w:type="dxa"/>
          </w:tcPr>
          <w:p w:rsidR="00B93FEB" w:rsidRPr="00AC2F34" w:rsidRDefault="00B93FEB" w:rsidP="00B93FEB">
            <w:pPr>
              <w:pStyle w:val="Nadpis1polsk"/>
            </w:pPr>
            <w:bookmarkStart w:id="8" w:name="_Toc432590949"/>
            <w:r w:rsidRPr="00AC2F34">
              <w:t>System kontroli i oceny</w:t>
            </w:r>
            <w:bookmarkEnd w:id="8"/>
            <w:r w:rsidRPr="00AC2F34">
              <w:t xml:space="preserve"> </w:t>
            </w:r>
          </w:p>
        </w:tc>
      </w:tr>
      <w:tr w:rsidR="00B93FEB" w:rsidRPr="00B93FEB" w:rsidTr="000D7AEE">
        <w:tc>
          <w:tcPr>
            <w:tcW w:w="7109" w:type="dxa"/>
          </w:tcPr>
          <w:p w:rsidR="00B93FEB" w:rsidRPr="00AC2F34" w:rsidRDefault="00B93FEB" w:rsidP="00E0764A">
            <w:pPr>
              <w:pStyle w:val="Odstavecseseznamem"/>
              <w:spacing w:afterLines="8" w:after="19"/>
              <w:ind w:left="0"/>
              <w:contextualSpacing w:val="0"/>
              <w:jc w:val="both"/>
              <w:rPr>
                <w:rFonts w:ascii="Arial" w:hAnsi="Arial" w:cs="Arial"/>
                <w:b/>
                <w:szCs w:val="16"/>
              </w:rPr>
            </w:pPr>
            <w:r w:rsidRPr="00AC2F34">
              <w:rPr>
                <w:rFonts w:ascii="Arial" w:hAnsi="Arial" w:cs="Arial"/>
                <w:szCs w:val="16"/>
              </w:rPr>
              <w:t xml:space="preserve">V rámci hodnocení projektových žádostí nejprve probíhá kontrola přijatelnosti projektu, která je nezbytnou podmínkou k uskutečnění dalšího hodnocení. Po splnění všech kritérií následuje hodnocení kvality projektu a dále hodnocení z hlediska přeshraničního dopadu a úrovně přeshraniční spolupráce. </w:t>
            </w:r>
          </w:p>
        </w:tc>
        <w:tc>
          <w:tcPr>
            <w:tcW w:w="7109" w:type="dxa"/>
          </w:tcPr>
          <w:p w:rsidR="00B93FEB" w:rsidRPr="00AC2F34" w:rsidRDefault="00B93FEB" w:rsidP="00B93FEB">
            <w:pPr>
              <w:spacing w:afterLines="8" w:after="19"/>
              <w:jc w:val="both"/>
              <w:rPr>
                <w:rFonts w:ascii="Arial" w:hAnsi="Arial" w:cs="Arial"/>
                <w:szCs w:val="16"/>
                <w:lang w:val="pl-PL"/>
              </w:rPr>
            </w:pPr>
            <w:r w:rsidRPr="00AC2F34">
              <w:rPr>
                <w:rFonts w:ascii="Arial" w:hAnsi="Arial" w:cs="Arial"/>
                <w:szCs w:val="16"/>
                <w:lang w:val="pl-PL"/>
              </w:rPr>
              <w:t xml:space="preserve">W ramach oceny wniosków projektowych najpierw odbywa się kontrola kwalifikowalności projektu, która jest warunkiem koniecznym do przeprowadzenia dalszej oceny. Po spełnieniu wszystkich kryteriów następuje </w:t>
            </w:r>
            <w:proofErr w:type="gramStart"/>
            <w:r w:rsidRPr="00AC2F34">
              <w:rPr>
                <w:rFonts w:ascii="Arial" w:hAnsi="Arial" w:cs="Arial"/>
                <w:szCs w:val="16"/>
                <w:lang w:val="pl-PL"/>
              </w:rPr>
              <w:t>ocena jakości</w:t>
            </w:r>
            <w:proofErr w:type="gramEnd"/>
            <w:r w:rsidRPr="00AC2F34">
              <w:rPr>
                <w:rFonts w:ascii="Arial" w:hAnsi="Arial" w:cs="Arial"/>
                <w:szCs w:val="16"/>
                <w:lang w:val="pl-PL"/>
              </w:rPr>
              <w:t xml:space="preserve"> projektu, a następnie ocena z punktu widzenia wpływu transgranicznego i poziomu współpracy transgranicznej. </w:t>
            </w:r>
            <w:r w:rsidRPr="00AC2F34">
              <w:rPr>
                <w:rFonts w:ascii="Arial" w:hAnsi="Arial" w:cs="Arial"/>
                <w:color w:val="FF0000"/>
                <w:szCs w:val="16"/>
                <w:lang w:val="pl-PL"/>
              </w:rPr>
              <w:t xml:space="preserve"> </w:t>
            </w:r>
          </w:p>
        </w:tc>
      </w:tr>
      <w:tr w:rsidR="00B93FEB" w:rsidRPr="00B93FEB" w:rsidTr="000D7AEE">
        <w:tc>
          <w:tcPr>
            <w:tcW w:w="7109" w:type="dxa"/>
          </w:tcPr>
          <w:p w:rsidR="00B93FEB" w:rsidRPr="00AC2F34" w:rsidRDefault="00B93FEB" w:rsidP="00B93FEB">
            <w:pPr>
              <w:spacing w:afterLines="8" w:after="19"/>
              <w:jc w:val="both"/>
              <w:rPr>
                <w:rFonts w:ascii="Arial" w:hAnsi="Arial" w:cs="Arial"/>
                <w:szCs w:val="16"/>
              </w:rPr>
            </w:pPr>
            <w:r w:rsidRPr="00AC2F34">
              <w:rPr>
                <w:rFonts w:ascii="Arial" w:hAnsi="Arial" w:cs="Arial"/>
                <w:szCs w:val="16"/>
              </w:rPr>
              <w:t xml:space="preserve">Část kontrolních činností a hodnocení provádějí pracovníci JS a část externí experti. </w:t>
            </w:r>
            <w:proofErr w:type="spellStart"/>
            <w:r w:rsidRPr="00AC2F34">
              <w:rPr>
                <w:rFonts w:ascii="Arial" w:hAnsi="Arial" w:cs="Arial"/>
                <w:szCs w:val="16"/>
              </w:rPr>
              <w:t>Check</w:t>
            </w:r>
            <w:proofErr w:type="spellEnd"/>
            <w:r w:rsidRPr="00AC2F34">
              <w:rPr>
                <w:rFonts w:ascii="Arial" w:hAnsi="Arial" w:cs="Arial"/>
                <w:szCs w:val="16"/>
              </w:rPr>
              <w:t xml:space="preserve">-listy kontroly a hodnocení jsou přílohami č. 20 – 23 PPŽ. Každý projekt může v rámci hodnocení získat </w:t>
            </w:r>
            <w:r w:rsidRPr="00AC2F34">
              <w:rPr>
                <w:rFonts w:ascii="Arial" w:hAnsi="Arial" w:cs="Arial"/>
                <w:b/>
                <w:szCs w:val="16"/>
              </w:rPr>
              <w:t>max. 130 bodů.</w:t>
            </w:r>
            <w:r w:rsidRPr="00AC2F34">
              <w:rPr>
                <w:rFonts w:ascii="Arial" w:hAnsi="Arial" w:cs="Arial"/>
                <w:szCs w:val="16"/>
              </w:rPr>
              <w:t xml:space="preserve"> </w:t>
            </w:r>
          </w:p>
        </w:tc>
        <w:tc>
          <w:tcPr>
            <w:tcW w:w="7109" w:type="dxa"/>
          </w:tcPr>
          <w:p w:rsidR="00B93FEB" w:rsidRPr="00AC2F34" w:rsidRDefault="00B93FEB" w:rsidP="00B93FEB">
            <w:pPr>
              <w:spacing w:afterLines="8" w:after="19"/>
              <w:jc w:val="both"/>
              <w:rPr>
                <w:rFonts w:ascii="Arial" w:hAnsi="Arial" w:cs="Arial"/>
                <w:szCs w:val="16"/>
                <w:lang w:val="pl-PL"/>
              </w:rPr>
            </w:pPr>
            <w:r w:rsidRPr="00AC2F34">
              <w:rPr>
                <w:rFonts w:ascii="Arial" w:hAnsi="Arial" w:cs="Arial"/>
                <w:szCs w:val="16"/>
                <w:lang w:val="pl-PL"/>
              </w:rPr>
              <w:t>Część czynności kontrolnych i oceny przeprowadzają pracownicy WS a część eksperci zewnętrzni. Wykazy kontroli i oceny (</w:t>
            </w:r>
            <w:proofErr w:type="spellStart"/>
            <w:r w:rsidRPr="00AC2F34">
              <w:rPr>
                <w:rFonts w:ascii="Arial" w:hAnsi="Arial" w:cs="Arial"/>
                <w:szCs w:val="16"/>
                <w:lang w:val="pl-PL"/>
              </w:rPr>
              <w:t>check</w:t>
            </w:r>
            <w:proofErr w:type="spellEnd"/>
            <w:r w:rsidRPr="00AC2F34">
              <w:rPr>
                <w:rFonts w:ascii="Arial" w:hAnsi="Arial" w:cs="Arial"/>
                <w:szCs w:val="16"/>
                <w:lang w:val="pl-PL"/>
              </w:rPr>
              <w:t xml:space="preserve">-listy) stanowią załączniki nr 20 – 23 PW. Każdy projekt może w ramach oceny uzyskać </w:t>
            </w:r>
            <w:r w:rsidRPr="00AC2F34">
              <w:rPr>
                <w:rFonts w:ascii="Arial" w:hAnsi="Arial" w:cs="Arial"/>
                <w:b/>
                <w:szCs w:val="16"/>
                <w:lang w:val="pl-PL"/>
              </w:rPr>
              <w:t>maks.</w:t>
            </w:r>
            <w:r w:rsidRPr="00AC2F34">
              <w:rPr>
                <w:rFonts w:ascii="Arial" w:hAnsi="Arial" w:cs="Arial"/>
                <w:szCs w:val="16"/>
                <w:lang w:val="pl-PL"/>
              </w:rPr>
              <w:t xml:space="preserve"> </w:t>
            </w:r>
            <w:r w:rsidRPr="00AC2F34">
              <w:rPr>
                <w:rFonts w:ascii="Arial" w:hAnsi="Arial" w:cs="Arial"/>
                <w:b/>
                <w:szCs w:val="16"/>
                <w:lang w:val="pl-PL"/>
              </w:rPr>
              <w:t>130 punktów.</w:t>
            </w:r>
            <w:r w:rsidRPr="00AC2F34">
              <w:rPr>
                <w:rFonts w:ascii="Arial" w:hAnsi="Arial" w:cs="Arial"/>
                <w:szCs w:val="16"/>
                <w:lang w:val="pl-PL"/>
              </w:rPr>
              <w:t xml:space="preserve"> </w:t>
            </w:r>
          </w:p>
        </w:tc>
      </w:tr>
      <w:tr w:rsidR="00B93FEB" w:rsidRPr="00B93FEB" w:rsidTr="000D7AEE">
        <w:tc>
          <w:tcPr>
            <w:tcW w:w="7109" w:type="dxa"/>
          </w:tcPr>
          <w:p w:rsidR="00B93FEB" w:rsidRPr="00AC2F34" w:rsidRDefault="00B93FEB" w:rsidP="00B93FEB">
            <w:pPr>
              <w:spacing w:afterLines="8" w:after="19"/>
              <w:jc w:val="both"/>
              <w:rPr>
                <w:rFonts w:ascii="Arial" w:hAnsi="Arial" w:cs="Arial"/>
                <w:szCs w:val="16"/>
              </w:rPr>
            </w:pPr>
            <w:r w:rsidRPr="00AC2F34">
              <w:rPr>
                <w:rFonts w:ascii="Arial" w:hAnsi="Arial" w:cs="Arial"/>
                <w:szCs w:val="16"/>
              </w:rPr>
              <w:t>Projekty k financování vybírá MV na základě celkového hodnocení každého z projektů. Monitorovací výbor projednává pouze projekty, které v hodnocení obdržely nejméně 70 % maximálního počtu bodů (tj. nejméně 91 bodů). Vedoucí partner je následně do 5 pracovních dnů od zasedání MV informován o jeho rozhodnutí.</w:t>
            </w:r>
          </w:p>
        </w:tc>
        <w:tc>
          <w:tcPr>
            <w:tcW w:w="7109" w:type="dxa"/>
          </w:tcPr>
          <w:p w:rsidR="00B93FEB" w:rsidRPr="00AC2F34" w:rsidRDefault="00B93FEB" w:rsidP="00B93FEB">
            <w:pPr>
              <w:spacing w:afterLines="8" w:after="19"/>
              <w:jc w:val="both"/>
              <w:rPr>
                <w:rFonts w:ascii="Arial" w:hAnsi="Arial" w:cs="Arial"/>
                <w:color w:val="000000" w:themeColor="text1"/>
                <w:szCs w:val="16"/>
                <w:lang w:val="pl-PL"/>
              </w:rPr>
            </w:pPr>
            <w:r w:rsidRPr="00AC2F34">
              <w:rPr>
                <w:rFonts w:ascii="Arial" w:hAnsi="Arial" w:cs="Arial"/>
                <w:color w:val="000000" w:themeColor="text1"/>
                <w:szCs w:val="16"/>
                <w:lang w:val="pl-PL"/>
              </w:rPr>
              <w:t xml:space="preserve">Projekty do dofinansowania wybiera KM na podstawie łącznej oceny każdego z projektów. Komitet Monitorujący rozpatruje jedynie projekty, które podczas oceny </w:t>
            </w:r>
            <w:proofErr w:type="gramStart"/>
            <w:r w:rsidRPr="00AC2F34">
              <w:rPr>
                <w:rFonts w:ascii="Arial" w:hAnsi="Arial" w:cs="Arial"/>
                <w:color w:val="000000" w:themeColor="text1"/>
                <w:szCs w:val="16"/>
                <w:lang w:val="pl-PL"/>
              </w:rPr>
              <w:t>uzyskały co</w:t>
            </w:r>
            <w:proofErr w:type="gramEnd"/>
            <w:r w:rsidRPr="00AC2F34">
              <w:rPr>
                <w:rFonts w:ascii="Arial" w:hAnsi="Arial" w:cs="Arial"/>
                <w:color w:val="000000" w:themeColor="text1"/>
                <w:szCs w:val="16"/>
                <w:lang w:val="pl-PL"/>
              </w:rPr>
              <w:t xml:space="preserve"> najmniej 70% maksymalnej liczby punktów (tj. co najmniej 91 punktów). Następnie, do 5 dni roboczych od posiedzenia KM Partner Wiodący jest informowany o jego decyzji. </w:t>
            </w:r>
          </w:p>
        </w:tc>
      </w:tr>
      <w:tr w:rsidR="00B93FEB" w:rsidRPr="00B93FEB" w:rsidTr="000D7AEE">
        <w:tc>
          <w:tcPr>
            <w:tcW w:w="7109" w:type="dxa"/>
          </w:tcPr>
          <w:p w:rsidR="00B93FEB" w:rsidRPr="00AC2F34" w:rsidRDefault="00B93FEB" w:rsidP="00B93FEB">
            <w:pPr>
              <w:pStyle w:val="Nadpis1"/>
              <w:outlineLvl w:val="0"/>
            </w:pPr>
            <w:bookmarkStart w:id="9" w:name="_Toc432590911"/>
            <w:bookmarkStart w:id="10" w:name="_Toc432590925"/>
            <w:r w:rsidRPr="00AC2F34">
              <w:lastRenderedPageBreak/>
              <w:t>Předkládání projektového záměru</w:t>
            </w:r>
            <w:bookmarkEnd w:id="9"/>
            <w:bookmarkEnd w:id="10"/>
          </w:p>
        </w:tc>
        <w:tc>
          <w:tcPr>
            <w:tcW w:w="7109" w:type="dxa"/>
          </w:tcPr>
          <w:p w:rsidR="00B93FEB" w:rsidRPr="00AC2F34" w:rsidRDefault="00B93FEB" w:rsidP="00B93FEB">
            <w:pPr>
              <w:pStyle w:val="Nadpis1polsk"/>
            </w:pPr>
            <w:bookmarkStart w:id="11" w:name="_Toc432590950"/>
            <w:r w:rsidRPr="00AC2F34">
              <w:rPr>
                <w:rFonts w:eastAsia="Cambria"/>
                <w:bdr w:val="nil"/>
                <w:lang w:bidi="pl-PL"/>
              </w:rPr>
              <w:t>Składanie propozycji projektowej</w:t>
            </w:r>
            <w:bookmarkEnd w:id="11"/>
          </w:p>
        </w:tc>
      </w:tr>
      <w:tr w:rsidR="00B93FEB" w:rsidRPr="00B93FEB" w:rsidTr="000D7AEE">
        <w:tc>
          <w:tcPr>
            <w:tcW w:w="7109" w:type="dxa"/>
          </w:tcPr>
          <w:p w:rsidR="00B93FEB" w:rsidRPr="00AC2F34" w:rsidRDefault="00B93FEB" w:rsidP="00B93FEB">
            <w:pPr>
              <w:spacing w:afterLines="8" w:after="19"/>
              <w:jc w:val="both"/>
              <w:rPr>
                <w:rFonts w:ascii="Arial" w:hAnsi="Arial" w:cs="Arial"/>
                <w:b/>
                <w:szCs w:val="16"/>
              </w:rPr>
            </w:pPr>
            <w:r w:rsidRPr="00AC2F34">
              <w:rPr>
                <w:rFonts w:ascii="Arial" w:hAnsi="Arial" w:cs="Arial"/>
                <w:szCs w:val="16"/>
              </w:rPr>
              <w:t xml:space="preserve">Projektový záměr vyplněný ve formátu </w:t>
            </w:r>
            <w:proofErr w:type="spellStart"/>
            <w:r w:rsidRPr="00AC2F34">
              <w:rPr>
                <w:rFonts w:ascii="Arial" w:hAnsi="Arial" w:cs="Arial"/>
                <w:szCs w:val="16"/>
              </w:rPr>
              <w:t>word</w:t>
            </w:r>
            <w:proofErr w:type="spellEnd"/>
            <w:r w:rsidRPr="00AC2F34">
              <w:rPr>
                <w:rFonts w:ascii="Arial" w:hAnsi="Arial" w:cs="Arial"/>
                <w:szCs w:val="16"/>
              </w:rPr>
              <w:t xml:space="preserve"> je nutné předložit nejpozději 8 týdnů před ukončením příjmu žádosti, a to v elektronické podobě na JS. V příloze č. 6 PPŽ – </w:t>
            </w:r>
            <w:r w:rsidRPr="00AC2F34">
              <w:rPr>
                <w:rFonts w:ascii="Arial" w:hAnsi="Arial" w:cs="Arial"/>
                <w:b/>
                <w:szCs w:val="16"/>
              </w:rPr>
              <w:t>Vzor projektového záměru</w:t>
            </w:r>
            <w:r w:rsidRPr="00AC2F34">
              <w:rPr>
                <w:rFonts w:ascii="Arial" w:hAnsi="Arial" w:cs="Arial"/>
                <w:szCs w:val="16"/>
              </w:rPr>
              <w:t xml:space="preserve"> – musí být vyplněna všechna pole formuláře v obou jazykových verzích a jazykové verze nesmí být z obsahového hlediska v rozporu a podepsána osobou/osobami oprávněnými k zastupování partnera nebo sobou/osobami k podpisu zplnomocněnými. Žadatel je vyzván jednou k doplnění chybějících náležitostí projektového záměru. Pokud nebudou výše uvedené minimální požadavky splněny, projektový záměr nebude administrován. </w:t>
            </w:r>
          </w:p>
        </w:tc>
        <w:tc>
          <w:tcPr>
            <w:tcW w:w="7109" w:type="dxa"/>
          </w:tcPr>
          <w:p w:rsidR="00B93FEB" w:rsidRPr="00AC2F34" w:rsidRDefault="00B93FEB" w:rsidP="00B93FEB">
            <w:pPr>
              <w:spacing w:afterLines="8" w:after="19"/>
              <w:jc w:val="both"/>
              <w:rPr>
                <w:rFonts w:ascii="Arial" w:hAnsi="Arial" w:cs="Arial"/>
                <w:szCs w:val="16"/>
                <w:lang w:val="pl-PL"/>
              </w:rPr>
            </w:pPr>
            <w:r w:rsidRPr="00AC2F34">
              <w:rPr>
                <w:rFonts w:ascii="Arial" w:eastAsia="Cambria" w:hAnsi="Arial" w:cs="Arial"/>
                <w:szCs w:val="16"/>
                <w:bdr w:val="nil"/>
                <w:lang w:val="pl-PL" w:bidi="pl-PL"/>
              </w:rPr>
              <w:t xml:space="preserve">Propozycję projektową, wypełnioną w formacie Word, należy złożyć do Wspólnego Sekretariatu, najpóźniej do 8 tygodni przed zakończeniem przyjmowania wniosków, w postaci elektronicznej. W załączniku nr 6 Podręcznika wnioskodawcy – </w:t>
            </w:r>
            <w:r w:rsidRPr="00AC2F34">
              <w:rPr>
                <w:rFonts w:ascii="Arial" w:eastAsia="Cambria" w:hAnsi="Arial" w:cs="Arial"/>
                <w:b/>
                <w:bCs/>
                <w:szCs w:val="16"/>
                <w:bdr w:val="nil"/>
                <w:lang w:val="pl-PL" w:bidi="pl-PL"/>
              </w:rPr>
              <w:t>Wzór propozycji projektowej</w:t>
            </w:r>
            <w:r w:rsidRPr="00AC2F34">
              <w:rPr>
                <w:rFonts w:ascii="Arial" w:eastAsia="Cambria" w:hAnsi="Arial" w:cs="Arial"/>
                <w:szCs w:val="16"/>
                <w:bdr w:val="nil"/>
                <w:lang w:val="pl-PL" w:bidi="pl-PL"/>
              </w:rPr>
              <w:t xml:space="preserve"> – należy uzupełnić wszystkie pola formularza w obu wersjach językowych, przy czym wersje językowe </w:t>
            </w:r>
            <w:r w:rsidRPr="00AC2F34">
              <w:rPr>
                <w:rFonts w:ascii="Arial" w:hAnsi="Arial" w:cs="Arial"/>
                <w:szCs w:val="16"/>
                <w:lang w:val="pl-PL"/>
              </w:rPr>
              <w:t>w zakresie treści merytorycznej nie mogą być rozbieżne</w:t>
            </w:r>
            <w:r w:rsidRPr="00AC2F34">
              <w:rPr>
                <w:rFonts w:ascii="Arial" w:eastAsia="Cambria" w:hAnsi="Arial" w:cs="Arial"/>
                <w:szCs w:val="16"/>
                <w:bdr w:val="nil"/>
                <w:lang w:val="pl-PL" w:bidi="pl-PL"/>
              </w:rPr>
              <w:t xml:space="preserve">, oraz podpisać przez osobę/osoby upoważnioną/e do reprezentowania partnera lub też przez osobę/osoby posiadającą/e pełnomocnictwo podpisu. Wnioskodawca jest wezwany raz do uzupełnienia brakujących elementów propozycji projektowej. Jeżeli powyższe wymagania minimalne nie zostaną spełnione, propozycja projektowa nie zostanie poddana procesowi administracyjnemu. </w:t>
            </w:r>
          </w:p>
        </w:tc>
      </w:tr>
      <w:tr w:rsidR="00B93FEB" w:rsidRPr="00B93FEB" w:rsidTr="000D7AEE">
        <w:tc>
          <w:tcPr>
            <w:tcW w:w="7109" w:type="dxa"/>
          </w:tcPr>
          <w:p w:rsidR="00B93FEB" w:rsidRPr="00AC2F34" w:rsidRDefault="00B93FEB" w:rsidP="00B93FEB">
            <w:pPr>
              <w:spacing w:afterLines="8" w:after="19"/>
              <w:jc w:val="both"/>
              <w:rPr>
                <w:rFonts w:ascii="Arial" w:hAnsi="Arial" w:cs="Arial"/>
                <w:szCs w:val="16"/>
              </w:rPr>
            </w:pPr>
            <w:r w:rsidRPr="00AC2F34">
              <w:rPr>
                <w:rFonts w:ascii="Arial" w:hAnsi="Arial" w:cs="Arial"/>
                <w:szCs w:val="16"/>
              </w:rPr>
              <w:t xml:space="preserve">Každý žadatel je oprávněn využít bezplatné konzultace u RS a/nebo JS, a to v každé fázi přípravy projektového záměru a úplné projektové žádosti. Následně musí být projektový záměr zaslán e-mailem na adresu </w:t>
            </w:r>
            <w:hyperlink r:id="rId14" w:history="1">
              <w:r w:rsidRPr="00AC2F34">
                <w:rPr>
                  <w:rStyle w:val="Hypertextovodkaz"/>
                  <w:rFonts w:ascii="Arial" w:hAnsi="Arial" w:cs="Arial"/>
                  <w:szCs w:val="16"/>
                </w:rPr>
                <w:t>js.olomouc@crr.cz</w:t>
              </w:r>
            </w:hyperlink>
            <w:r w:rsidRPr="00AC2F34">
              <w:rPr>
                <w:rFonts w:ascii="Arial" w:hAnsi="Arial" w:cs="Arial"/>
                <w:szCs w:val="16"/>
              </w:rPr>
              <w:t xml:space="preserve"> a to nejpozději 8 týdnů před ukončením příjmu úplných projektových žádostí. </w:t>
            </w:r>
          </w:p>
        </w:tc>
        <w:tc>
          <w:tcPr>
            <w:tcW w:w="7109" w:type="dxa"/>
          </w:tcPr>
          <w:p w:rsidR="00B93FEB" w:rsidRPr="00AC2F34" w:rsidRDefault="00B93FEB" w:rsidP="00B93FEB">
            <w:pPr>
              <w:spacing w:afterLines="8" w:after="19"/>
              <w:rPr>
                <w:rFonts w:ascii="Arial" w:hAnsi="Arial" w:cs="Arial"/>
                <w:szCs w:val="16"/>
                <w:lang w:val="pl-PL"/>
              </w:rPr>
            </w:pPr>
            <w:r w:rsidRPr="00AC2F34">
              <w:rPr>
                <w:rFonts w:ascii="Arial" w:eastAsia="Cambria" w:hAnsi="Arial" w:cs="Arial"/>
                <w:szCs w:val="16"/>
                <w:bdr w:val="nil"/>
                <w:lang w:val="pl-PL" w:bidi="pl-PL"/>
              </w:rPr>
              <w:t xml:space="preserve">Każdy wnioskodawca ma prawo do skorzystania z bezpłatnych konsultacji ze strony Podmiotu Regionalnego i/lub Wspólnego Sekretariatu, w każdej fazie przygotowania propozycji projektowej oraz pełnego wniosku projektowego. Propozycję projektową należy następnie przesłać emailem na adres </w:t>
            </w:r>
            <w:hyperlink r:id="rId15" w:history="1">
              <w:r w:rsidRPr="00AC2F34">
                <w:rPr>
                  <w:rStyle w:val="Hypertextovodkaz"/>
                  <w:rFonts w:ascii="Arial" w:hAnsi="Arial" w:cs="Arial"/>
                  <w:szCs w:val="16"/>
                  <w:lang w:val="pl-PL"/>
                </w:rPr>
                <w:t>js.olomouc@crr.</w:t>
              </w:r>
              <w:proofErr w:type="gramStart"/>
              <w:r w:rsidRPr="00AC2F34">
                <w:rPr>
                  <w:rStyle w:val="Hypertextovodkaz"/>
                  <w:rFonts w:ascii="Arial" w:hAnsi="Arial" w:cs="Arial"/>
                  <w:szCs w:val="16"/>
                  <w:lang w:val="pl-PL"/>
                </w:rPr>
                <w:t>cz</w:t>
              </w:r>
            </w:hyperlink>
            <w:r w:rsidRPr="00AC2F34">
              <w:rPr>
                <w:rFonts w:ascii="Arial" w:hAnsi="Arial" w:cs="Arial"/>
                <w:szCs w:val="16"/>
                <w:u w:val="single"/>
                <w:lang w:val="pl-PL"/>
              </w:rPr>
              <w:t xml:space="preserve"> </w:t>
            </w:r>
            <w:r w:rsidRPr="00AC2F34">
              <w:rPr>
                <w:rFonts w:ascii="Arial" w:eastAsia="Cambria" w:hAnsi="Arial" w:cs="Arial"/>
                <w:szCs w:val="16"/>
                <w:bdr w:val="nil"/>
                <w:lang w:val="pl-PL" w:bidi="pl-PL"/>
              </w:rPr>
              <w:t xml:space="preserve">, </w:t>
            </w:r>
            <w:proofErr w:type="gramEnd"/>
            <w:r w:rsidRPr="00AC2F34">
              <w:rPr>
                <w:rFonts w:ascii="Arial" w:eastAsia="Cambria" w:hAnsi="Arial" w:cs="Arial"/>
                <w:szCs w:val="16"/>
                <w:bdr w:val="nil"/>
                <w:lang w:val="pl-PL" w:bidi="pl-PL"/>
              </w:rPr>
              <w:t xml:space="preserve">najpóźniej do 8 tygodni przed zakończeniem przyjmowania pełnych wniosków projektowych. </w:t>
            </w:r>
          </w:p>
        </w:tc>
      </w:tr>
      <w:tr w:rsidR="00B93FEB" w:rsidRPr="00B93FEB" w:rsidTr="000D7AEE">
        <w:tc>
          <w:tcPr>
            <w:tcW w:w="7109" w:type="dxa"/>
          </w:tcPr>
          <w:p w:rsidR="00B93FEB" w:rsidRPr="00AC2F34" w:rsidRDefault="00B93FEB" w:rsidP="00B93FEB">
            <w:pPr>
              <w:spacing w:afterLines="8" w:after="19"/>
              <w:jc w:val="both"/>
              <w:rPr>
                <w:rFonts w:ascii="Arial" w:hAnsi="Arial" w:cs="Arial"/>
                <w:szCs w:val="16"/>
              </w:rPr>
            </w:pPr>
            <w:r w:rsidRPr="00AC2F34">
              <w:rPr>
                <w:rFonts w:ascii="Arial" w:hAnsi="Arial" w:cs="Arial"/>
                <w:b/>
                <w:szCs w:val="16"/>
              </w:rPr>
              <w:t xml:space="preserve">Poznámka: </w:t>
            </w:r>
            <w:r w:rsidRPr="00AC2F34">
              <w:rPr>
                <w:rFonts w:ascii="Arial" w:hAnsi="Arial" w:cs="Arial"/>
                <w:szCs w:val="16"/>
              </w:rPr>
              <w:t>Výše uvedený proces se nevztahuje na předkládání koncepcí vlajkových projektů. Příslušný postup pro předkládání koncepcí vlajkových projektů je popsán v separátní Metodice kontroly a hodnocení koncepcí vlajkových projektů.</w:t>
            </w:r>
          </w:p>
        </w:tc>
        <w:tc>
          <w:tcPr>
            <w:tcW w:w="7109" w:type="dxa"/>
          </w:tcPr>
          <w:p w:rsidR="00B93FEB" w:rsidRPr="00AC2F34" w:rsidRDefault="00B93FEB" w:rsidP="00B93FEB">
            <w:pPr>
              <w:spacing w:afterLines="8" w:after="19"/>
              <w:jc w:val="both"/>
              <w:rPr>
                <w:rFonts w:ascii="Arial" w:hAnsi="Arial" w:cs="Arial"/>
                <w:szCs w:val="16"/>
                <w:lang w:val="pl-PL"/>
              </w:rPr>
            </w:pPr>
            <w:r w:rsidRPr="00AC2F34">
              <w:rPr>
                <w:rFonts w:ascii="Arial" w:eastAsia="Cambria" w:hAnsi="Arial" w:cs="Arial"/>
                <w:b/>
                <w:bCs/>
                <w:szCs w:val="16"/>
                <w:bdr w:val="nil"/>
                <w:lang w:val="pl-PL" w:bidi="pl-PL"/>
              </w:rPr>
              <w:t xml:space="preserve">Uwaga: </w:t>
            </w:r>
            <w:r w:rsidRPr="00AC2F34">
              <w:rPr>
                <w:rFonts w:ascii="Arial" w:eastAsia="Cambria" w:hAnsi="Arial" w:cs="Arial"/>
                <w:szCs w:val="16"/>
                <w:bdr w:val="nil"/>
                <w:lang w:val="pl-PL" w:bidi="pl-PL"/>
              </w:rPr>
              <w:t>Powyższa procedura nie dotyczy składania koncepcji projektów flagowych. Procedura składania koncepcji projektów flagowych opisana została osobno w Metodyce kontroli i oceny koncepcji projektów flagowych.</w:t>
            </w:r>
          </w:p>
        </w:tc>
      </w:tr>
      <w:tr w:rsidR="00B93FEB" w:rsidRPr="00B93FEB" w:rsidTr="000D7AEE">
        <w:tc>
          <w:tcPr>
            <w:tcW w:w="7109" w:type="dxa"/>
          </w:tcPr>
          <w:p w:rsidR="00B93FEB" w:rsidRPr="00AC2F34" w:rsidRDefault="00B93FEB" w:rsidP="00B93FEB">
            <w:pPr>
              <w:pStyle w:val="Nadpis1"/>
              <w:outlineLvl w:val="0"/>
            </w:pPr>
            <w:bookmarkStart w:id="12" w:name="_Toc432590912"/>
            <w:bookmarkStart w:id="13" w:name="_Toc432590926"/>
            <w:r w:rsidRPr="00AC2F34">
              <w:t>Vydání stanoviska JS</w:t>
            </w:r>
            <w:bookmarkEnd w:id="12"/>
            <w:bookmarkEnd w:id="13"/>
          </w:p>
        </w:tc>
        <w:tc>
          <w:tcPr>
            <w:tcW w:w="7109" w:type="dxa"/>
          </w:tcPr>
          <w:p w:rsidR="00B93FEB" w:rsidRPr="00AC2F34" w:rsidRDefault="00B93FEB" w:rsidP="00B93FEB">
            <w:pPr>
              <w:pStyle w:val="Nadpis1polsk"/>
            </w:pPr>
            <w:bookmarkStart w:id="14" w:name="_Toc432590951"/>
            <w:r w:rsidRPr="00AC2F34">
              <w:rPr>
                <w:rFonts w:eastAsia="Cambria"/>
                <w:bdr w:val="nil"/>
                <w:lang w:bidi="pl-PL"/>
              </w:rPr>
              <w:t>Wydanie opinii WS</w:t>
            </w:r>
            <w:bookmarkEnd w:id="14"/>
          </w:p>
        </w:tc>
      </w:tr>
      <w:tr w:rsidR="00B93FEB" w:rsidRPr="00B93FEB" w:rsidTr="000D7AEE">
        <w:tc>
          <w:tcPr>
            <w:tcW w:w="7109" w:type="dxa"/>
          </w:tcPr>
          <w:p w:rsidR="00B93FEB" w:rsidRPr="00AC2F34" w:rsidRDefault="00B93FEB" w:rsidP="00B93FEB">
            <w:pPr>
              <w:spacing w:afterLines="8" w:after="19"/>
              <w:jc w:val="both"/>
              <w:rPr>
                <w:rFonts w:ascii="Arial" w:hAnsi="Arial" w:cs="Arial"/>
                <w:b/>
                <w:szCs w:val="16"/>
              </w:rPr>
            </w:pPr>
            <w:r w:rsidRPr="00AC2F34">
              <w:rPr>
                <w:rFonts w:ascii="Arial" w:hAnsi="Arial" w:cs="Arial"/>
                <w:szCs w:val="16"/>
              </w:rPr>
              <w:t xml:space="preserve">JS do 10 pracovních dnů po obdržení projektového záměru pošle emailem nezávazné stanovisko k obdrženému záměru. Stanovisko JS k projektovému záměru je přílohou č. 7 PPŽ. </w:t>
            </w:r>
          </w:p>
        </w:tc>
        <w:tc>
          <w:tcPr>
            <w:tcW w:w="7109" w:type="dxa"/>
          </w:tcPr>
          <w:p w:rsidR="00B93FEB" w:rsidRPr="00AC2F34" w:rsidRDefault="00B93FEB" w:rsidP="00B93FEB">
            <w:pPr>
              <w:spacing w:afterLines="8" w:after="19"/>
              <w:jc w:val="both"/>
              <w:rPr>
                <w:rFonts w:ascii="Arial" w:hAnsi="Arial" w:cs="Arial"/>
                <w:szCs w:val="16"/>
                <w:lang w:val="pl-PL"/>
              </w:rPr>
            </w:pPr>
            <w:r w:rsidRPr="00AC2F34">
              <w:rPr>
                <w:rFonts w:ascii="Arial" w:eastAsia="Cambria" w:hAnsi="Arial" w:cs="Arial"/>
                <w:szCs w:val="16"/>
                <w:bdr w:val="nil"/>
                <w:lang w:val="pl-PL" w:bidi="pl-PL"/>
              </w:rPr>
              <w:t xml:space="preserve">WS ma 10 dni roboczych na wystawienie niewiążącej opinii odnośnie otrzymanej propozycji projektowej i przesłanie jej drogą mailową. Opinia WS do propozycji projektowej stanowi załącznik nr 7 Podręcznika dla wnioskodawców. </w:t>
            </w:r>
          </w:p>
        </w:tc>
      </w:tr>
      <w:tr w:rsidR="00B93FEB" w:rsidRPr="00B93FEB" w:rsidTr="000D7AEE">
        <w:tc>
          <w:tcPr>
            <w:tcW w:w="7109" w:type="dxa"/>
          </w:tcPr>
          <w:p w:rsidR="00B93FEB" w:rsidRPr="00AC2F34" w:rsidRDefault="00B93FEB" w:rsidP="00B93FEB">
            <w:pPr>
              <w:spacing w:afterLines="8" w:after="19"/>
              <w:jc w:val="both"/>
              <w:rPr>
                <w:rFonts w:ascii="Arial" w:hAnsi="Arial" w:cs="Arial"/>
                <w:szCs w:val="16"/>
              </w:rPr>
            </w:pPr>
            <w:r w:rsidRPr="00AC2F34">
              <w:rPr>
                <w:rFonts w:ascii="Arial" w:hAnsi="Arial" w:cs="Arial"/>
                <w:szCs w:val="16"/>
              </w:rPr>
              <w:t xml:space="preserve">Po obdržení stanoviska JS mohou žadatelé doporučení obsažená ve stanovisku s JS prokonzultovat. Kromě konzultací v sídle JS, se v rámci každé výzvy uskuteční konzultace JS v regionech. Podrobné informace o plánovaných konzultačních dnech pro každou výzvu jsou zveřejněny na webové stránce Programu </w:t>
            </w:r>
            <w:hyperlink r:id="rId16" w:history="1">
              <w:r w:rsidRPr="00AC2F34">
                <w:rPr>
                  <w:rStyle w:val="Hypertextovodkaz"/>
                  <w:rFonts w:ascii="Arial" w:hAnsi="Arial" w:cs="Arial"/>
                  <w:szCs w:val="16"/>
                </w:rPr>
                <w:t>www.cz-pl.eu</w:t>
              </w:r>
            </w:hyperlink>
            <w:r w:rsidRPr="00AC2F34">
              <w:rPr>
                <w:rFonts w:ascii="Arial" w:hAnsi="Arial" w:cs="Arial"/>
                <w:szCs w:val="16"/>
              </w:rPr>
              <w:t xml:space="preserve"> a v monitorovacím systému. </w:t>
            </w:r>
          </w:p>
        </w:tc>
        <w:tc>
          <w:tcPr>
            <w:tcW w:w="7109" w:type="dxa"/>
          </w:tcPr>
          <w:p w:rsidR="00B93FEB" w:rsidRPr="00AC2F34" w:rsidRDefault="00B93FEB" w:rsidP="00B93FEB">
            <w:pPr>
              <w:spacing w:afterLines="8" w:after="19"/>
              <w:jc w:val="both"/>
              <w:rPr>
                <w:rFonts w:ascii="Arial" w:hAnsi="Arial" w:cs="Arial"/>
                <w:szCs w:val="16"/>
                <w:lang w:val="pl-PL"/>
              </w:rPr>
            </w:pPr>
            <w:r w:rsidRPr="00AC2F34">
              <w:rPr>
                <w:rFonts w:ascii="Arial" w:eastAsia="Cambria" w:hAnsi="Arial" w:cs="Arial"/>
                <w:szCs w:val="16"/>
                <w:bdr w:val="nil"/>
                <w:lang w:val="pl-PL" w:bidi="pl-PL"/>
              </w:rPr>
              <w:t>Po otrzymaniu opinii WS</w:t>
            </w:r>
            <w:r w:rsidR="00A70DE1">
              <w:rPr>
                <w:rFonts w:ascii="Arial" w:eastAsia="Cambria" w:hAnsi="Arial" w:cs="Arial"/>
                <w:szCs w:val="16"/>
                <w:bdr w:val="nil"/>
                <w:lang w:val="pl-PL" w:bidi="pl-PL"/>
              </w:rPr>
              <w:t xml:space="preserve"> wnioskodawcy mogą skonsultować</w:t>
            </w:r>
            <w:r w:rsidRPr="00AC2F34">
              <w:rPr>
                <w:rFonts w:ascii="Arial" w:eastAsia="Cambria" w:hAnsi="Arial" w:cs="Arial"/>
                <w:szCs w:val="16"/>
                <w:bdr w:val="nil"/>
                <w:lang w:val="pl-PL" w:bidi="pl-PL"/>
              </w:rPr>
              <w:t xml:space="preserve"> z Sekretariatem komentarze i zalecenia zawarte w opinii. Opr</w:t>
            </w:r>
            <w:r w:rsidR="00A70DE1">
              <w:rPr>
                <w:rFonts w:ascii="Arial" w:eastAsia="Cambria" w:hAnsi="Arial" w:cs="Arial"/>
                <w:szCs w:val="16"/>
                <w:bdr w:val="nil"/>
                <w:lang w:val="pl-PL" w:bidi="pl-PL"/>
              </w:rPr>
              <w:t>ócz konsultacji w siedzibie WS,</w:t>
            </w:r>
            <w:r w:rsidRPr="00AC2F34">
              <w:rPr>
                <w:rFonts w:ascii="Arial" w:eastAsia="Cambria" w:hAnsi="Arial" w:cs="Arial"/>
                <w:szCs w:val="16"/>
                <w:bdr w:val="nil"/>
                <w:lang w:val="pl-PL" w:bidi="pl-PL"/>
              </w:rPr>
              <w:t xml:space="preserve"> w ramach każdego naboru odbędą się również konsultacje WS w regionach. Szczegółowe informacje o planowanych dniach konsultacji dla każdego naboru znaleźć można na stronie internetowej Programu </w:t>
            </w:r>
            <w:hyperlink r:id="rId17" w:history="1">
              <w:r w:rsidRPr="00AC2F34">
                <w:rPr>
                  <w:rStyle w:val="Hypertextovodkaz"/>
                  <w:rFonts w:ascii="Arial" w:hAnsi="Arial" w:cs="Arial"/>
                  <w:szCs w:val="16"/>
                  <w:lang w:val="pl-PL"/>
                </w:rPr>
                <w:t>www.cz-pl.eu</w:t>
              </w:r>
            </w:hyperlink>
            <w:r w:rsidRPr="00AC2F34">
              <w:rPr>
                <w:rFonts w:ascii="Arial" w:eastAsia="Cambria" w:hAnsi="Arial" w:cs="Arial"/>
                <w:szCs w:val="16"/>
                <w:bdr w:val="nil"/>
                <w:lang w:val="pl-PL" w:bidi="pl-PL"/>
              </w:rPr>
              <w:t xml:space="preserve"> oraz w systemie monitorującym. </w:t>
            </w:r>
          </w:p>
        </w:tc>
      </w:tr>
      <w:tr w:rsidR="00B93FEB" w:rsidRPr="00B93FEB" w:rsidTr="000D7AEE">
        <w:tc>
          <w:tcPr>
            <w:tcW w:w="7109" w:type="dxa"/>
          </w:tcPr>
          <w:p w:rsidR="00B93FEB" w:rsidRPr="00AC2F34" w:rsidRDefault="00B93FEB" w:rsidP="000D7AEE">
            <w:pPr>
              <w:pStyle w:val="Nadpis1"/>
              <w:outlineLvl w:val="0"/>
            </w:pPr>
            <w:bookmarkStart w:id="15" w:name="_Toc432590913"/>
            <w:bookmarkStart w:id="16" w:name="_Toc432590927"/>
            <w:r w:rsidRPr="00AC2F34">
              <w:t>Předkládání úplné projektové žádosti</w:t>
            </w:r>
            <w:bookmarkEnd w:id="15"/>
            <w:bookmarkEnd w:id="16"/>
          </w:p>
        </w:tc>
        <w:tc>
          <w:tcPr>
            <w:tcW w:w="7109" w:type="dxa"/>
          </w:tcPr>
          <w:p w:rsidR="00B93FEB" w:rsidRPr="00AC2F34" w:rsidRDefault="00B93FEB" w:rsidP="00B93FEB">
            <w:pPr>
              <w:pStyle w:val="Nadpis1polsk"/>
            </w:pPr>
            <w:bookmarkStart w:id="17" w:name="_Toc432590952"/>
            <w:r w:rsidRPr="00AC2F34">
              <w:rPr>
                <w:rFonts w:eastAsia="Cambria"/>
                <w:bdr w:val="nil"/>
                <w:lang w:bidi="pl-PL"/>
              </w:rPr>
              <w:t>Składanie pełnego wniosku projektowego</w:t>
            </w:r>
            <w:bookmarkEnd w:id="17"/>
          </w:p>
        </w:tc>
      </w:tr>
      <w:tr w:rsidR="00B93FEB" w:rsidRPr="00B93FEB" w:rsidTr="000D7AEE">
        <w:tc>
          <w:tcPr>
            <w:tcW w:w="7109" w:type="dxa"/>
          </w:tcPr>
          <w:p w:rsidR="00B93FEB" w:rsidRPr="00AC2F34" w:rsidRDefault="00B93FEB" w:rsidP="00B93FEB">
            <w:pPr>
              <w:spacing w:afterLines="8" w:after="19"/>
              <w:jc w:val="both"/>
              <w:rPr>
                <w:rFonts w:ascii="Arial" w:hAnsi="Arial" w:cs="Arial"/>
                <w:b/>
                <w:szCs w:val="16"/>
              </w:rPr>
            </w:pPr>
            <w:r w:rsidRPr="00AC2F34">
              <w:rPr>
                <w:rFonts w:ascii="Arial" w:hAnsi="Arial" w:cs="Arial"/>
                <w:szCs w:val="16"/>
              </w:rPr>
              <w:t xml:space="preserve">Po obdržení stanoviska JS žadatel vyplní úplnou verzi projektové žádosti, a to podle pokynů pro projekty v rámci jednotlivých prioritních </w:t>
            </w:r>
            <w:proofErr w:type="gramStart"/>
            <w:r w:rsidRPr="00AC2F34">
              <w:rPr>
                <w:rFonts w:ascii="Arial" w:hAnsi="Arial" w:cs="Arial"/>
                <w:szCs w:val="16"/>
              </w:rPr>
              <w:t>os,. Projekt</w:t>
            </w:r>
            <w:proofErr w:type="gramEnd"/>
            <w:r w:rsidRPr="00AC2F34">
              <w:rPr>
                <w:rFonts w:ascii="Arial" w:hAnsi="Arial" w:cs="Arial"/>
                <w:szCs w:val="16"/>
              </w:rPr>
              <w:t xml:space="preserve"> je nutné připravit na základě Příručky (Průvodce) pro příslušnou prioritní osu. Projektová žádost se předkládá pomocí monitorovacího systému </w:t>
            </w:r>
            <w:hyperlink r:id="rId18" w:history="1">
              <w:r w:rsidRPr="00AC2F34">
                <w:rPr>
                  <w:rStyle w:val="Hypertextovodkaz"/>
                  <w:rFonts w:ascii="Arial" w:hAnsi="Arial" w:cs="Arial"/>
                  <w:szCs w:val="16"/>
                </w:rPr>
                <w:t>https://mseu.mssf.cz</w:t>
              </w:r>
            </w:hyperlink>
            <w:r w:rsidRPr="00AC2F34">
              <w:rPr>
                <w:rFonts w:ascii="Arial" w:hAnsi="Arial" w:cs="Arial"/>
                <w:szCs w:val="16"/>
              </w:rPr>
              <w:t xml:space="preserve"> v elektronické podobě a musí být opatřena kvalifikovaným elektronickým podpisem. Používání kvalifikovaného elektronického podpisu je nezbytné k podepsání projektové žádosti a bude také nutné v případě schválení projektu k financování MV v období jeho realizace, např. u žádostí o změny, předkládání monitorovacích zpráv a žádostí o platbu. </w:t>
            </w:r>
          </w:p>
        </w:tc>
        <w:tc>
          <w:tcPr>
            <w:tcW w:w="7109" w:type="dxa"/>
          </w:tcPr>
          <w:p w:rsidR="00B93FEB" w:rsidRPr="00AC2F34" w:rsidRDefault="00B93FEB" w:rsidP="00B93FEB">
            <w:pPr>
              <w:spacing w:afterLines="8" w:after="19"/>
              <w:jc w:val="both"/>
              <w:rPr>
                <w:rFonts w:ascii="Arial" w:hAnsi="Arial" w:cs="Arial"/>
                <w:szCs w:val="16"/>
                <w:lang w:val="pl-PL"/>
              </w:rPr>
            </w:pPr>
            <w:r w:rsidRPr="00AC2F34">
              <w:rPr>
                <w:rFonts w:ascii="Arial" w:eastAsia="Cambria" w:hAnsi="Arial" w:cs="Arial"/>
                <w:szCs w:val="16"/>
                <w:bdr w:val="nil"/>
                <w:lang w:val="pl-PL" w:bidi="pl-PL"/>
              </w:rPr>
              <w:t xml:space="preserve">Po otrzymaniu opinii WS wnioskodawca może rozpocząć wypełnianie pełnego wniosku projektowego, zgodnie z instrukcjami dla projektów w ramach poszczególnych osi priorytetowych. Projekt należy opracować w oparciu o Podręcznik (Poradnik) dla danej osi priorytetowej. Wniosek projektowy składany jest za pośrednictwem systemu monitorującego </w:t>
            </w:r>
            <w:hyperlink r:id="rId19" w:history="1">
              <w:r w:rsidRPr="00AC2F34">
                <w:rPr>
                  <w:rStyle w:val="Hypertextovodkaz"/>
                  <w:rFonts w:ascii="Arial" w:hAnsi="Arial" w:cs="Arial"/>
                  <w:szCs w:val="16"/>
                  <w:lang w:val="pl-PL"/>
                </w:rPr>
                <w:t>https://mseu.mssf.cz</w:t>
              </w:r>
            </w:hyperlink>
            <w:r w:rsidRPr="00AC2F34">
              <w:rPr>
                <w:rFonts w:ascii="Arial" w:eastAsia="Cambria" w:hAnsi="Arial" w:cs="Arial"/>
                <w:szCs w:val="16"/>
                <w:bdr w:val="nil"/>
                <w:lang w:val="pl-PL" w:bidi="pl-PL"/>
              </w:rPr>
              <w:t xml:space="preserve"> w postaci elektronicznej i należy go opatrzyć kwalifikowanym podpisem elektronicznym. Stosowanie podpisu elektronicznego jest niezbędne do podpisania wniosku projektowego, będzie również konieczne w przypadku zatwierdzenia projektu do dofinansowania przez KM w okresie jego realizacji, np. w przypadku wniosku o zmianę, składania raportów monitorujących i wniosków o płatność. </w:t>
            </w:r>
          </w:p>
        </w:tc>
      </w:tr>
      <w:tr w:rsidR="00B93FEB" w:rsidRPr="00B93FEB" w:rsidTr="000D7AEE">
        <w:tc>
          <w:tcPr>
            <w:tcW w:w="7109" w:type="dxa"/>
          </w:tcPr>
          <w:p w:rsidR="00B93FEB" w:rsidRPr="00AC2F34" w:rsidRDefault="00B93FEB" w:rsidP="00B93FEB">
            <w:pPr>
              <w:spacing w:afterLines="8" w:after="19"/>
              <w:jc w:val="both"/>
              <w:rPr>
                <w:rFonts w:ascii="Arial" w:hAnsi="Arial" w:cs="Arial"/>
                <w:szCs w:val="16"/>
              </w:rPr>
            </w:pPr>
            <w:r w:rsidRPr="00AC2F34">
              <w:rPr>
                <w:rFonts w:ascii="Arial" w:hAnsi="Arial" w:cs="Arial"/>
                <w:szCs w:val="16"/>
              </w:rPr>
              <w:t xml:space="preserve">Ve </w:t>
            </w:r>
            <w:r w:rsidRPr="00AC2F34">
              <w:rPr>
                <w:rFonts w:ascii="Arial" w:hAnsi="Arial" w:cs="Arial"/>
                <w:b/>
                <w:szCs w:val="16"/>
              </w:rPr>
              <w:t>výjimečných</w:t>
            </w:r>
            <w:r w:rsidRPr="00AC2F34">
              <w:rPr>
                <w:rFonts w:ascii="Arial" w:hAnsi="Arial" w:cs="Arial"/>
                <w:szCs w:val="16"/>
              </w:rPr>
              <w:t xml:space="preserve"> případech existuje pro </w:t>
            </w:r>
            <w:r w:rsidRPr="00AC2F34">
              <w:rPr>
                <w:rFonts w:ascii="Arial" w:hAnsi="Arial" w:cs="Arial"/>
                <w:b/>
                <w:szCs w:val="16"/>
              </w:rPr>
              <w:t>polské</w:t>
            </w:r>
            <w:r w:rsidRPr="00AC2F34">
              <w:rPr>
                <w:rFonts w:ascii="Arial" w:hAnsi="Arial" w:cs="Arial"/>
                <w:szCs w:val="16"/>
              </w:rPr>
              <w:t xml:space="preserve"> </w:t>
            </w:r>
            <w:r w:rsidRPr="00AC2F34">
              <w:rPr>
                <w:rFonts w:ascii="Arial" w:hAnsi="Arial" w:cs="Arial"/>
                <w:b/>
                <w:szCs w:val="16"/>
              </w:rPr>
              <w:t>žadatele</w:t>
            </w:r>
            <w:r w:rsidRPr="00AC2F34">
              <w:rPr>
                <w:rFonts w:ascii="Arial" w:hAnsi="Arial" w:cs="Arial"/>
                <w:szCs w:val="16"/>
              </w:rPr>
              <w:t xml:space="preserve"> možnost předložit projekt bez použití kvalifikovaného elektronického podpisu. V takovém případě je nutné dodržet následující postup:</w:t>
            </w:r>
          </w:p>
        </w:tc>
        <w:tc>
          <w:tcPr>
            <w:tcW w:w="7109" w:type="dxa"/>
          </w:tcPr>
          <w:p w:rsidR="00B93FEB" w:rsidRPr="00AC2F34" w:rsidRDefault="00B93FEB" w:rsidP="00B93FEB">
            <w:pPr>
              <w:spacing w:afterLines="8" w:after="19"/>
              <w:jc w:val="both"/>
              <w:rPr>
                <w:rFonts w:ascii="Arial" w:hAnsi="Arial" w:cs="Arial"/>
                <w:szCs w:val="16"/>
                <w:lang w:val="pl-PL"/>
              </w:rPr>
            </w:pPr>
            <w:r w:rsidRPr="00AC2F34">
              <w:rPr>
                <w:rFonts w:ascii="Arial" w:eastAsia="Cambria" w:hAnsi="Arial" w:cs="Arial"/>
                <w:szCs w:val="16"/>
                <w:bdr w:val="nil"/>
                <w:lang w:val="pl-PL" w:bidi="pl-PL"/>
              </w:rPr>
              <w:t xml:space="preserve">W </w:t>
            </w:r>
            <w:r w:rsidRPr="00AC2F34">
              <w:rPr>
                <w:rFonts w:ascii="Arial" w:eastAsia="Cambria" w:hAnsi="Arial" w:cs="Arial"/>
                <w:b/>
                <w:bCs/>
                <w:szCs w:val="16"/>
                <w:bdr w:val="nil"/>
                <w:lang w:val="pl-PL" w:bidi="pl-PL"/>
              </w:rPr>
              <w:t>wyjątkowych</w:t>
            </w:r>
            <w:r w:rsidRPr="00AC2F34">
              <w:rPr>
                <w:rFonts w:ascii="Arial" w:eastAsia="Cambria" w:hAnsi="Arial" w:cs="Arial"/>
                <w:szCs w:val="16"/>
                <w:bdr w:val="nil"/>
                <w:lang w:val="pl-PL" w:bidi="pl-PL"/>
              </w:rPr>
              <w:t xml:space="preserve"> przypadkach </w:t>
            </w:r>
            <w:r w:rsidRPr="00AC2F34">
              <w:rPr>
                <w:rFonts w:ascii="Arial" w:eastAsia="Cambria" w:hAnsi="Arial" w:cs="Arial"/>
                <w:b/>
                <w:bCs/>
                <w:szCs w:val="16"/>
                <w:bdr w:val="nil"/>
                <w:lang w:val="pl-PL" w:bidi="pl-PL"/>
              </w:rPr>
              <w:t>polscy</w:t>
            </w:r>
            <w:r w:rsidRPr="00AC2F34">
              <w:rPr>
                <w:rFonts w:ascii="Arial" w:eastAsia="Cambria" w:hAnsi="Arial" w:cs="Arial"/>
                <w:szCs w:val="16"/>
                <w:bdr w:val="nil"/>
                <w:lang w:val="pl-PL" w:bidi="pl-PL"/>
              </w:rPr>
              <w:t xml:space="preserve"> wnioskodawcy mają możliwość składania projektu bez kwalifikowanego podpisu elektronicznego. W takim wypadku należy trzymać się następującej procedury:</w:t>
            </w:r>
          </w:p>
        </w:tc>
      </w:tr>
      <w:tr w:rsidR="00B93FEB" w:rsidRPr="00B93FEB" w:rsidTr="000D7AEE">
        <w:tc>
          <w:tcPr>
            <w:tcW w:w="7109" w:type="dxa"/>
          </w:tcPr>
          <w:p w:rsidR="00B93FEB" w:rsidRPr="00AC2F34" w:rsidRDefault="00B93FEB" w:rsidP="00B93FEB">
            <w:pPr>
              <w:spacing w:afterLines="8" w:after="19"/>
              <w:jc w:val="both"/>
              <w:rPr>
                <w:rFonts w:ascii="Arial" w:hAnsi="Arial" w:cs="Arial"/>
                <w:szCs w:val="16"/>
              </w:rPr>
            </w:pPr>
            <w:r w:rsidRPr="00AC2F34">
              <w:rPr>
                <w:rFonts w:ascii="Arial" w:hAnsi="Arial" w:cs="Arial"/>
                <w:szCs w:val="16"/>
              </w:rPr>
              <w:t>Žadatel zřídí účet ve webovém portálu IS KP 14+.</w:t>
            </w:r>
          </w:p>
        </w:tc>
        <w:tc>
          <w:tcPr>
            <w:tcW w:w="7109" w:type="dxa"/>
          </w:tcPr>
          <w:p w:rsidR="00B93FEB" w:rsidRPr="00AC2F34" w:rsidRDefault="00B93FEB" w:rsidP="004F41B9">
            <w:pPr>
              <w:numPr>
                <w:ilvl w:val="0"/>
                <w:numId w:val="7"/>
              </w:numPr>
              <w:spacing w:afterLines="8" w:after="19"/>
              <w:jc w:val="both"/>
              <w:rPr>
                <w:rFonts w:ascii="Arial" w:hAnsi="Arial" w:cs="Arial"/>
                <w:szCs w:val="16"/>
                <w:lang w:val="pl-PL"/>
              </w:rPr>
            </w:pPr>
            <w:r w:rsidRPr="00AC2F34">
              <w:rPr>
                <w:rFonts w:ascii="Arial" w:eastAsia="Cambria" w:hAnsi="Arial" w:cs="Arial"/>
                <w:szCs w:val="16"/>
                <w:bdr w:val="nil"/>
                <w:lang w:val="pl-PL" w:bidi="pl-PL"/>
              </w:rPr>
              <w:t>Wnioskodawca zakłada konto za pośrednictwem portalu internetowego IS KP14+.</w:t>
            </w:r>
          </w:p>
        </w:tc>
      </w:tr>
      <w:tr w:rsidR="00B93FEB" w:rsidRPr="00B93FEB" w:rsidTr="000D7AEE">
        <w:tc>
          <w:tcPr>
            <w:tcW w:w="7109" w:type="dxa"/>
          </w:tcPr>
          <w:p w:rsidR="00B93FEB" w:rsidRPr="00AC2F34" w:rsidRDefault="00B93FEB" w:rsidP="004F41B9">
            <w:pPr>
              <w:pStyle w:val="Odstavecseseznamem"/>
              <w:numPr>
                <w:ilvl w:val="0"/>
                <w:numId w:val="1"/>
              </w:numPr>
              <w:spacing w:afterLines="8" w:after="19"/>
              <w:contextualSpacing w:val="0"/>
              <w:jc w:val="both"/>
              <w:rPr>
                <w:rFonts w:ascii="Arial" w:hAnsi="Arial" w:cs="Arial"/>
                <w:szCs w:val="16"/>
              </w:rPr>
            </w:pPr>
            <w:r w:rsidRPr="00AC2F34">
              <w:rPr>
                <w:rFonts w:ascii="Arial" w:hAnsi="Arial" w:cs="Arial"/>
                <w:szCs w:val="16"/>
              </w:rPr>
              <w:t xml:space="preserve">Žadatel vyplní formulář projektové žádosti, nahrává povinné přílohy projektu a </w:t>
            </w:r>
            <w:r w:rsidRPr="00AC2F34">
              <w:rPr>
                <w:rFonts w:ascii="Arial" w:hAnsi="Arial" w:cs="Arial"/>
                <w:szCs w:val="16"/>
              </w:rPr>
              <w:lastRenderedPageBreak/>
              <w:t xml:space="preserve">následně projekt </w:t>
            </w:r>
            <w:proofErr w:type="spellStart"/>
            <w:r w:rsidRPr="00AC2F34">
              <w:rPr>
                <w:rFonts w:ascii="Arial" w:hAnsi="Arial" w:cs="Arial"/>
                <w:szCs w:val="16"/>
              </w:rPr>
              <w:t>zfinalizuje</w:t>
            </w:r>
            <w:proofErr w:type="spellEnd"/>
            <w:r w:rsidRPr="00AC2F34">
              <w:rPr>
                <w:rFonts w:ascii="Arial" w:hAnsi="Arial" w:cs="Arial"/>
                <w:szCs w:val="16"/>
              </w:rPr>
              <w:t xml:space="preserve">. </w:t>
            </w:r>
          </w:p>
        </w:tc>
        <w:tc>
          <w:tcPr>
            <w:tcW w:w="7109" w:type="dxa"/>
          </w:tcPr>
          <w:p w:rsidR="00B93FEB" w:rsidRPr="00AC2F34" w:rsidRDefault="00B93FEB" w:rsidP="004F41B9">
            <w:pPr>
              <w:numPr>
                <w:ilvl w:val="0"/>
                <w:numId w:val="7"/>
              </w:numPr>
              <w:spacing w:afterLines="8" w:after="19"/>
              <w:jc w:val="both"/>
              <w:rPr>
                <w:rFonts w:ascii="Arial" w:hAnsi="Arial" w:cs="Arial"/>
                <w:szCs w:val="16"/>
                <w:lang w:val="pl-PL"/>
              </w:rPr>
            </w:pPr>
            <w:r w:rsidRPr="00AC2F34">
              <w:rPr>
                <w:rFonts w:ascii="Arial" w:eastAsia="Cambria" w:hAnsi="Arial" w:cs="Arial"/>
                <w:szCs w:val="16"/>
                <w:bdr w:val="nil"/>
                <w:lang w:val="pl-PL" w:bidi="pl-PL"/>
              </w:rPr>
              <w:lastRenderedPageBreak/>
              <w:t xml:space="preserve">Wnioskodawca wypełnia formularz wniosku projektowego, wgrywa obowiązkowe </w:t>
            </w:r>
            <w:r w:rsidRPr="00AC2F34">
              <w:rPr>
                <w:rFonts w:ascii="Arial" w:eastAsia="Cambria" w:hAnsi="Arial" w:cs="Arial"/>
                <w:szCs w:val="16"/>
                <w:bdr w:val="nil"/>
                <w:lang w:val="pl-PL" w:bidi="pl-PL"/>
              </w:rPr>
              <w:lastRenderedPageBreak/>
              <w:t xml:space="preserve">załączniki projektu i finalizuje składanie. </w:t>
            </w:r>
          </w:p>
        </w:tc>
      </w:tr>
      <w:tr w:rsidR="00B93FEB" w:rsidRPr="00B93FEB" w:rsidTr="000D7AEE">
        <w:tc>
          <w:tcPr>
            <w:tcW w:w="7109" w:type="dxa"/>
          </w:tcPr>
          <w:p w:rsidR="00B93FEB" w:rsidRPr="00AC2F34" w:rsidRDefault="00B93FEB" w:rsidP="004F41B9">
            <w:pPr>
              <w:pStyle w:val="Odstavecseseznamem"/>
              <w:numPr>
                <w:ilvl w:val="0"/>
                <w:numId w:val="1"/>
              </w:numPr>
              <w:spacing w:afterLines="8" w:after="19"/>
              <w:contextualSpacing w:val="0"/>
              <w:jc w:val="both"/>
              <w:rPr>
                <w:rFonts w:ascii="Arial" w:hAnsi="Arial" w:cs="Arial"/>
                <w:szCs w:val="16"/>
              </w:rPr>
            </w:pPr>
            <w:r w:rsidRPr="00AC2F34">
              <w:rPr>
                <w:rFonts w:ascii="Arial" w:hAnsi="Arial" w:cs="Arial"/>
                <w:szCs w:val="16"/>
              </w:rPr>
              <w:lastRenderedPageBreak/>
              <w:t>K úkonům 1-2 není elektronický podpis požadován.</w:t>
            </w:r>
          </w:p>
        </w:tc>
        <w:tc>
          <w:tcPr>
            <w:tcW w:w="7109" w:type="dxa"/>
          </w:tcPr>
          <w:p w:rsidR="00B93FEB" w:rsidRPr="00AC2F34" w:rsidRDefault="00B93FEB" w:rsidP="00B93FEB">
            <w:pPr>
              <w:spacing w:afterLines="8" w:after="19"/>
              <w:jc w:val="both"/>
              <w:rPr>
                <w:rFonts w:ascii="Arial" w:hAnsi="Arial" w:cs="Arial"/>
                <w:szCs w:val="16"/>
                <w:lang w:val="pl-PL"/>
              </w:rPr>
            </w:pPr>
            <w:r w:rsidRPr="00AC2F34">
              <w:rPr>
                <w:rFonts w:ascii="Arial" w:eastAsia="Cambria" w:hAnsi="Arial" w:cs="Arial"/>
                <w:szCs w:val="16"/>
                <w:bdr w:val="nil"/>
                <w:lang w:val="pl-PL" w:bidi="pl-PL"/>
              </w:rPr>
              <w:t>W przypadku kroków 1-2 podpis elektroniczny nie jest wymagany.</w:t>
            </w:r>
          </w:p>
        </w:tc>
      </w:tr>
      <w:tr w:rsidR="00B93FEB" w:rsidRPr="00B93FEB" w:rsidTr="000D7AEE">
        <w:tc>
          <w:tcPr>
            <w:tcW w:w="7109" w:type="dxa"/>
          </w:tcPr>
          <w:p w:rsidR="00B93FEB" w:rsidRPr="00AC2F34" w:rsidRDefault="00B93FEB" w:rsidP="00B93FEB">
            <w:pPr>
              <w:spacing w:afterLines="8" w:after="19"/>
              <w:jc w:val="both"/>
              <w:rPr>
                <w:rFonts w:ascii="Arial" w:hAnsi="Arial" w:cs="Arial"/>
                <w:szCs w:val="16"/>
              </w:rPr>
            </w:pPr>
            <w:r w:rsidRPr="00AC2F34">
              <w:rPr>
                <w:rFonts w:ascii="Arial" w:hAnsi="Arial" w:cs="Arial"/>
                <w:szCs w:val="16"/>
              </w:rPr>
              <w:t>Finalizovaný projekt v režimu "pouze pro čtení” je v systému zpřístupněn pracovníkovi JS.</w:t>
            </w:r>
          </w:p>
        </w:tc>
        <w:tc>
          <w:tcPr>
            <w:tcW w:w="7109" w:type="dxa"/>
          </w:tcPr>
          <w:p w:rsidR="00B93FEB" w:rsidRPr="00AC2F34" w:rsidRDefault="00B93FEB" w:rsidP="004F41B9">
            <w:pPr>
              <w:numPr>
                <w:ilvl w:val="0"/>
                <w:numId w:val="7"/>
              </w:numPr>
              <w:spacing w:afterLines="8" w:after="19"/>
              <w:jc w:val="both"/>
              <w:rPr>
                <w:rFonts w:ascii="Arial" w:hAnsi="Arial" w:cs="Arial"/>
                <w:szCs w:val="16"/>
                <w:lang w:val="pl-PL"/>
              </w:rPr>
            </w:pPr>
            <w:r w:rsidRPr="00AC2F34">
              <w:rPr>
                <w:rFonts w:ascii="Arial" w:eastAsia="Cambria" w:hAnsi="Arial" w:cs="Arial"/>
                <w:szCs w:val="16"/>
                <w:bdr w:val="nil"/>
                <w:lang w:val="pl-PL" w:bidi="pl-PL"/>
              </w:rPr>
              <w:t>Sfinalizowany projekt w trybie „do odczytu” zostaje udostępniony pracownikowi WS.</w:t>
            </w:r>
          </w:p>
        </w:tc>
      </w:tr>
      <w:tr w:rsidR="00B93FEB" w:rsidRPr="00B93FEB" w:rsidTr="000D7AEE">
        <w:tc>
          <w:tcPr>
            <w:tcW w:w="7109" w:type="dxa"/>
          </w:tcPr>
          <w:p w:rsidR="00B93FEB" w:rsidRPr="00AC2F34" w:rsidRDefault="00B93FEB" w:rsidP="004F41B9">
            <w:pPr>
              <w:pStyle w:val="Odstavecseseznamem"/>
              <w:numPr>
                <w:ilvl w:val="0"/>
                <w:numId w:val="1"/>
              </w:numPr>
              <w:spacing w:afterLines="8" w:after="19"/>
              <w:contextualSpacing w:val="0"/>
              <w:jc w:val="both"/>
              <w:rPr>
                <w:rFonts w:ascii="Arial" w:hAnsi="Arial" w:cs="Arial"/>
                <w:szCs w:val="16"/>
              </w:rPr>
            </w:pPr>
            <w:r w:rsidRPr="00AC2F34">
              <w:rPr>
                <w:rFonts w:ascii="Arial" w:hAnsi="Arial" w:cs="Arial"/>
                <w:szCs w:val="16"/>
              </w:rPr>
              <w:t xml:space="preserve">Žadatel předkládá plnou moc k podepsání projektové žádosti svým jménem a na svoji zodpovědnost na Regionálním kontaktním místě (vzor plné moci je v příloze č. 36 Příručky pro žadatele). </w:t>
            </w:r>
          </w:p>
        </w:tc>
        <w:tc>
          <w:tcPr>
            <w:tcW w:w="7109" w:type="dxa"/>
          </w:tcPr>
          <w:p w:rsidR="00B93FEB" w:rsidRPr="00AC2F34" w:rsidRDefault="00B93FEB" w:rsidP="004F41B9">
            <w:pPr>
              <w:numPr>
                <w:ilvl w:val="0"/>
                <w:numId w:val="7"/>
              </w:numPr>
              <w:spacing w:afterLines="8" w:after="19"/>
              <w:jc w:val="both"/>
              <w:rPr>
                <w:rFonts w:ascii="Arial" w:hAnsi="Arial" w:cs="Arial"/>
                <w:szCs w:val="16"/>
                <w:lang w:val="pl-PL"/>
              </w:rPr>
            </w:pPr>
            <w:r w:rsidRPr="00AC2F34">
              <w:rPr>
                <w:rFonts w:ascii="Arial" w:eastAsia="Cambria" w:hAnsi="Arial" w:cs="Arial"/>
                <w:szCs w:val="16"/>
                <w:bdr w:val="nil"/>
                <w:lang w:val="pl-PL" w:bidi="pl-PL"/>
              </w:rPr>
              <w:t xml:space="preserve">Wnioskodawca składa pełnomocnictwo podpisu wniosku projektowego w swoim imieniu i na swoją odpowiedzialność w Regionalnym Punkcie Kontaktowym (wzór pełnomocnictwa znaleźć można w załączniku nr 36 Podręcznika dla wnioskodawców). </w:t>
            </w:r>
          </w:p>
        </w:tc>
      </w:tr>
      <w:tr w:rsidR="00B93FEB" w:rsidRPr="00B93FEB" w:rsidTr="000D7AEE">
        <w:tc>
          <w:tcPr>
            <w:tcW w:w="7109" w:type="dxa"/>
          </w:tcPr>
          <w:p w:rsidR="00B93FEB" w:rsidRPr="00AC2F34" w:rsidRDefault="00B93FEB" w:rsidP="004F41B9">
            <w:pPr>
              <w:pStyle w:val="Odstavecseseznamem"/>
              <w:numPr>
                <w:ilvl w:val="0"/>
                <w:numId w:val="1"/>
              </w:numPr>
              <w:spacing w:afterLines="8" w:after="19"/>
              <w:contextualSpacing w:val="0"/>
              <w:jc w:val="both"/>
              <w:rPr>
                <w:rFonts w:ascii="Arial" w:hAnsi="Arial" w:cs="Arial"/>
                <w:szCs w:val="16"/>
              </w:rPr>
            </w:pPr>
            <w:r w:rsidRPr="00AC2F34">
              <w:rPr>
                <w:rFonts w:ascii="Arial" w:hAnsi="Arial" w:cs="Arial"/>
                <w:szCs w:val="16"/>
              </w:rPr>
              <w:t>Regionální kontaktní místo ověřuje správnost plné moci (soulad se vzorem, správnost údajů, podpisy, název projektu, číslo projektu apod.) a předává plnou moc JS.</w:t>
            </w:r>
          </w:p>
        </w:tc>
        <w:tc>
          <w:tcPr>
            <w:tcW w:w="7109" w:type="dxa"/>
          </w:tcPr>
          <w:p w:rsidR="00B93FEB" w:rsidRPr="00AC2F34" w:rsidRDefault="00B93FEB" w:rsidP="004F41B9">
            <w:pPr>
              <w:numPr>
                <w:ilvl w:val="0"/>
                <w:numId w:val="7"/>
              </w:numPr>
              <w:spacing w:afterLines="8" w:after="19"/>
              <w:jc w:val="both"/>
              <w:rPr>
                <w:rFonts w:ascii="Arial" w:hAnsi="Arial" w:cs="Arial"/>
                <w:szCs w:val="16"/>
                <w:lang w:val="pl-PL"/>
              </w:rPr>
            </w:pPr>
            <w:r w:rsidRPr="00AC2F34">
              <w:rPr>
                <w:rFonts w:ascii="Arial" w:eastAsia="Cambria" w:hAnsi="Arial" w:cs="Arial"/>
                <w:szCs w:val="16"/>
                <w:bdr w:val="nil"/>
                <w:lang w:val="pl-PL" w:bidi="pl-PL"/>
              </w:rPr>
              <w:t>Regionalny Punkt Kontaktowy weryfikuje pełnomocnictwo (zgodność ze wzorem, poprawność danych, nazwa projektu, numer projektu itp.) i przekazuje pełnomocnictwo do WS.</w:t>
            </w:r>
          </w:p>
        </w:tc>
      </w:tr>
      <w:tr w:rsidR="00B93FEB" w:rsidRPr="00B93FEB" w:rsidTr="000D7AEE">
        <w:tc>
          <w:tcPr>
            <w:tcW w:w="7109" w:type="dxa"/>
          </w:tcPr>
          <w:p w:rsidR="00B93FEB" w:rsidRPr="00AC2F34" w:rsidRDefault="00B93FEB" w:rsidP="004F41B9">
            <w:pPr>
              <w:pStyle w:val="Odstavecseseznamem"/>
              <w:numPr>
                <w:ilvl w:val="0"/>
                <w:numId w:val="1"/>
              </w:numPr>
              <w:spacing w:afterLines="8" w:after="19"/>
              <w:contextualSpacing w:val="0"/>
              <w:jc w:val="both"/>
              <w:rPr>
                <w:rFonts w:ascii="Arial" w:hAnsi="Arial" w:cs="Arial"/>
                <w:szCs w:val="16"/>
              </w:rPr>
            </w:pPr>
            <w:r w:rsidRPr="00AC2F34">
              <w:rPr>
                <w:rFonts w:ascii="Arial" w:hAnsi="Arial" w:cs="Arial"/>
                <w:szCs w:val="16"/>
              </w:rPr>
              <w:t>Pracovník JS podepisuje projektovou žádost jménem a na zodpovědnost žadatele. Díky tomu je žádost předložena a může být dále administrována.</w:t>
            </w:r>
          </w:p>
        </w:tc>
        <w:tc>
          <w:tcPr>
            <w:tcW w:w="7109" w:type="dxa"/>
          </w:tcPr>
          <w:p w:rsidR="00B93FEB" w:rsidRPr="00AC2F34" w:rsidRDefault="00B93FEB" w:rsidP="004F41B9">
            <w:pPr>
              <w:numPr>
                <w:ilvl w:val="0"/>
                <w:numId w:val="7"/>
              </w:numPr>
              <w:spacing w:afterLines="8" w:after="19"/>
              <w:ind w:left="714" w:hanging="357"/>
              <w:jc w:val="both"/>
              <w:rPr>
                <w:rFonts w:ascii="Arial" w:hAnsi="Arial" w:cs="Arial"/>
                <w:szCs w:val="16"/>
                <w:lang w:val="pl-PL"/>
              </w:rPr>
            </w:pPr>
            <w:r w:rsidRPr="00AC2F34">
              <w:rPr>
                <w:rFonts w:ascii="Arial" w:eastAsia="Cambria" w:hAnsi="Arial" w:cs="Arial"/>
                <w:szCs w:val="16"/>
                <w:bdr w:val="nil"/>
                <w:lang w:val="pl-PL" w:bidi="pl-PL"/>
              </w:rPr>
              <w:t>Pracownik WS podpisuje wniosek projektowy w imieniu i na odpowiedzialność wnioskodawcy. W ten sposób wniosek zostaje złożony i może przejść do procesu administracji.</w:t>
            </w:r>
          </w:p>
        </w:tc>
      </w:tr>
      <w:tr w:rsidR="00B93FEB" w:rsidRPr="00B93FEB" w:rsidTr="000D7AEE">
        <w:tc>
          <w:tcPr>
            <w:tcW w:w="7109" w:type="dxa"/>
          </w:tcPr>
          <w:p w:rsidR="00B93FEB" w:rsidRPr="00AC2F34" w:rsidRDefault="00B93FEB" w:rsidP="004F41B9">
            <w:pPr>
              <w:pStyle w:val="Odstavecseseznamem"/>
              <w:numPr>
                <w:ilvl w:val="0"/>
                <w:numId w:val="1"/>
              </w:numPr>
              <w:spacing w:afterLines="8" w:after="19"/>
              <w:contextualSpacing w:val="0"/>
              <w:jc w:val="both"/>
              <w:rPr>
                <w:rFonts w:ascii="Arial" w:hAnsi="Arial" w:cs="Arial"/>
                <w:szCs w:val="16"/>
              </w:rPr>
            </w:pPr>
            <w:r w:rsidRPr="00AC2F34">
              <w:rPr>
                <w:rFonts w:ascii="Arial" w:hAnsi="Arial" w:cs="Arial"/>
                <w:szCs w:val="16"/>
              </w:rPr>
              <w:t xml:space="preserve">Společně s projektovou žádostí je potřeba doložit veškeré povinné přílohy, které jsou popsány v PPŽ, </w:t>
            </w:r>
            <w:proofErr w:type="gramStart"/>
            <w:r w:rsidRPr="00AC2F34">
              <w:rPr>
                <w:rFonts w:ascii="Arial" w:hAnsi="Arial" w:cs="Arial"/>
                <w:szCs w:val="16"/>
              </w:rPr>
              <w:t>kap. 4.A.</w:t>
            </w:r>
            <w:proofErr w:type="gramEnd"/>
          </w:p>
        </w:tc>
        <w:tc>
          <w:tcPr>
            <w:tcW w:w="7109" w:type="dxa"/>
          </w:tcPr>
          <w:p w:rsidR="00B93FEB" w:rsidRPr="00AC2F34" w:rsidRDefault="00B93FEB" w:rsidP="00B93FEB">
            <w:pPr>
              <w:spacing w:afterLines="8" w:after="19"/>
              <w:jc w:val="both"/>
              <w:rPr>
                <w:rFonts w:ascii="Arial" w:hAnsi="Arial" w:cs="Arial"/>
                <w:szCs w:val="16"/>
                <w:lang w:val="pl-PL"/>
              </w:rPr>
            </w:pPr>
            <w:r w:rsidRPr="00AC2F34">
              <w:rPr>
                <w:rFonts w:ascii="Arial" w:eastAsia="Cambria" w:hAnsi="Arial" w:cs="Arial"/>
                <w:szCs w:val="16"/>
                <w:bdr w:val="nil"/>
                <w:lang w:val="pl-PL" w:bidi="pl-PL"/>
              </w:rPr>
              <w:t>Wraz z wnioskiem projektowym należy złożyć wszystkie obowiązkowe załączniki, które opisano w Podręczniku dla wnioskodawców, rozdz. 4.A.</w:t>
            </w:r>
          </w:p>
        </w:tc>
      </w:tr>
      <w:tr w:rsidR="00B93FEB" w:rsidRPr="00B93FEB" w:rsidTr="000D7AEE">
        <w:tc>
          <w:tcPr>
            <w:tcW w:w="7109" w:type="dxa"/>
          </w:tcPr>
          <w:p w:rsidR="00B93FEB" w:rsidRPr="00AC2F34" w:rsidRDefault="00B93FEB" w:rsidP="00B93FEB">
            <w:pPr>
              <w:spacing w:afterLines="8" w:after="19"/>
              <w:jc w:val="both"/>
              <w:rPr>
                <w:rFonts w:ascii="Arial" w:hAnsi="Arial" w:cs="Arial"/>
                <w:szCs w:val="16"/>
              </w:rPr>
            </w:pPr>
            <w:r w:rsidRPr="00AC2F34">
              <w:rPr>
                <w:rFonts w:ascii="Arial" w:hAnsi="Arial" w:cs="Arial"/>
                <w:b/>
                <w:szCs w:val="16"/>
              </w:rPr>
              <w:t xml:space="preserve">Poznámka: </w:t>
            </w:r>
            <w:r w:rsidRPr="00AC2F34">
              <w:rPr>
                <w:rFonts w:ascii="Arial" w:hAnsi="Arial" w:cs="Arial"/>
                <w:szCs w:val="16"/>
              </w:rPr>
              <w:t>Postup pro předkládání vlajkových projektů i úplných projektových žádostí je shodný.</w:t>
            </w:r>
          </w:p>
        </w:tc>
        <w:tc>
          <w:tcPr>
            <w:tcW w:w="7109" w:type="dxa"/>
          </w:tcPr>
          <w:p w:rsidR="00B93FEB" w:rsidRPr="00AC2F34" w:rsidRDefault="00B93FEB" w:rsidP="00B93FEB">
            <w:pPr>
              <w:spacing w:afterLines="8" w:after="19"/>
              <w:rPr>
                <w:rFonts w:ascii="Arial" w:eastAsia="Cambria" w:hAnsi="Arial" w:cs="Arial"/>
                <w:szCs w:val="16"/>
                <w:bdr w:val="nil"/>
                <w:lang w:val="pl-PL" w:bidi="pl-PL"/>
              </w:rPr>
            </w:pPr>
            <w:r w:rsidRPr="00AC2F34">
              <w:rPr>
                <w:rFonts w:ascii="Arial" w:eastAsia="Cambria" w:hAnsi="Arial" w:cs="Arial"/>
                <w:b/>
                <w:bCs/>
                <w:szCs w:val="16"/>
                <w:bdr w:val="nil"/>
                <w:lang w:val="pl-PL" w:bidi="pl-PL"/>
              </w:rPr>
              <w:t xml:space="preserve">Uwaga: </w:t>
            </w:r>
            <w:r w:rsidRPr="00AC2F34">
              <w:rPr>
                <w:rFonts w:ascii="Arial" w:eastAsia="Cambria" w:hAnsi="Arial" w:cs="Arial"/>
                <w:szCs w:val="16"/>
                <w:bdr w:val="nil"/>
                <w:lang w:val="pl-PL" w:bidi="pl-PL"/>
              </w:rPr>
              <w:t>Procedura składania pełnych wniosków projektowych dla projektów standardowych i flagowych jest identyczna.</w:t>
            </w:r>
          </w:p>
        </w:tc>
      </w:tr>
      <w:tr w:rsidR="00B93FEB" w:rsidRPr="00B93FEB" w:rsidTr="000D7AEE">
        <w:tc>
          <w:tcPr>
            <w:tcW w:w="7109" w:type="dxa"/>
          </w:tcPr>
          <w:p w:rsidR="00B93FEB" w:rsidRPr="00AC2F34" w:rsidRDefault="00B93FEB" w:rsidP="000D7AEE">
            <w:pPr>
              <w:pStyle w:val="Nadpis1"/>
              <w:outlineLvl w:val="0"/>
            </w:pPr>
            <w:bookmarkStart w:id="18" w:name="_Toc432590914"/>
            <w:bookmarkStart w:id="19" w:name="_Toc432590928"/>
            <w:r w:rsidRPr="00AC2F34">
              <w:t>Kontrola přijatelnosti</w:t>
            </w:r>
            <w:bookmarkEnd w:id="18"/>
            <w:bookmarkEnd w:id="19"/>
          </w:p>
        </w:tc>
        <w:tc>
          <w:tcPr>
            <w:tcW w:w="7109" w:type="dxa"/>
          </w:tcPr>
          <w:p w:rsidR="00B93FEB" w:rsidRPr="00AC2F34" w:rsidRDefault="00B93FEB" w:rsidP="00B93FEB">
            <w:pPr>
              <w:pStyle w:val="Nadpis1polsk"/>
            </w:pPr>
            <w:bookmarkStart w:id="20" w:name="_Toc432590953"/>
            <w:r w:rsidRPr="00AC2F34">
              <w:rPr>
                <w:rFonts w:eastAsia="Cambria"/>
                <w:bdr w:val="nil"/>
                <w:lang w:bidi="pl-PL"/>
              </w:rPr>
              <w:t>Kontrola kwalifikowalności</w:t>
            </w:r>
            <w:bookmarkEnd w:id="20"/>
          </w:p>
        </w:tc>
      </w:tr>
      <w:tr w:rsidR="00B93FEB" w:rsidRPr="00B93FEB" w:rsidTr="000D7AEE">
        <w:tc>
          <w:tcPr>
            <w:tcW w:w="7109" w:type="dxa"/>
          </w:tcPr>
          <w:p w:rsidR="00B93FEB" w:rsidRPr="00AC2F34" w:rsidRDefault="00B93FEB" w:rsidP="00B93FEB">
            <w:pPr>
              <w:spacing w:afterLines="8" w:after="19"/>
              <w:jc w:val="both"/>
              <w:rPr>
                <w:rFonts w:ascii="Arial" w:hAnsi="Arial" w:cs="Arial"/>
                <w:b/>
                <w:szCs w:val="16"/>
              </w:rPr>
            </w:pPr>
            <w:r w:rsidRPr="00AC2F34">
              <w:rPr>
                <w:rFonts w:ascii="Arial" w:hAnsi="Arial" w:cs="Arial"/>
                <w:szCs w:val="16"/>
              </w:rPr>
              <w:t xml:space="preserve">JS provádí kontrolu přijatelnosti žádostí v monitorovacím systému na základě stanovených obecných kritérií a specifických kritérií pro příslušné PO. Při hodnocení kritérií přijatelnosti, které vyžadují technické/odborné znalosti bude JS využívat podporu externích expertů (1 PL a 1 CZ). Z obecných kritérií </w:t>
            </w:r>
            <w:r w:rsidRPr="00AC2F34">
              <w:rPr>
                <w:rFonts w:ascii="Arial" w:hAnsi="Arial" w:cs="Arial"/>
                <w:color w:val="000000"/>
                <w:szCs w:val="16"/>
              </w:rPr>
              <w:t xml:space="preserve">experti hodnotí pouze efektivitu výdajů u silničních projektů předkládaných do prioritní osy 2 (v rámci kritéria 13). Kritéria v oddílu - Kritéria přijatelnosti specifická pro vybrané prioritní osy - budou posuzovány externími experty na danou </w:t>
            </w:r>
            <w:proofErr w:type="gramStart"/>
            <w:r w:rsidRPr="00AC2F34">
              <w:rPr>
                <w:rFonts w:ascii="Arial" w:hAnsi="Arial" w:cs="Arial"/>
                <w:color w:val="000000"/>
                <w:szCs w:val="16"/>
              </w:rPr>
              <w:t>problematiku..</w:t>
            </w:r>
            <w:proofErr w:type="gramEnd"/>
            <w:r w:rsidRPr="00AC2F34">
              <w:rPr>
                <w:rFonts w:ascii="Arial" w:hAnsi="Arial" w:cs="Arial"/>
                <w:color w:val="000000"/>
                <w:szCs w:val="16"/>
              </w:rPr>
              <w:t xml:space="preserve"> Z hlediska efektivního provádění kontroly bude probíhat tato kontrola korespondenčně. Každé kritérium bude hodnoceno dvěma experty. Pro to, aby projekt splnil příslušné kritérium přijatelnosti, je třeba kladného vyjádření OBOU expertů, kteří budou dané kritérium hodnotit. V případě, že se bude specifické kritérium přijatelnosti týkat jen části výdajů a tato část výdajů nepřekročí 50 % způsobilých výdajů projektu, nesplnění kritéria nebude znamenat vyřazení projektu z dalšího hodnocení, ale snížení rozpočtu projektu o dotčené výdaje. Toto neplatí pro kritéria č. 25 a 27.</w:t>
            </w:r>
            <w:r w:rsidRPr="00AC2F34">
              <w:rPr>
                <w:rStyle w:val="Znakapoznpodarou"/>
                <w:rFonts w:ascii="Arial" w:hAnsi="Arial" w:cs="Arial"/>
                <w:color w:val="000000"/>
                <w:szCs w:val="16"/>
              </w:rPr>
              <w:footnoteReference w:id="3"/>
            </w:r>
          </w:p>
        </w:tc>
        <w:tc>
          <w:tcPr>
            <w:tcW w:w="7109" w:type="dxa"/>
          </w:tcPr>
          <w:p w:rsidR="00B93FEB" w:rsidRPr="00AC2F34" w:rsidRDefault="00B93FEB" w:rsidP="00B93FEB">
            <w:pPr>
              <w:autoSpaceDE w:val="0"/>
              <w:autoSpaceDN w:val="0"/>
              <w:adjustRightInd w:val="0"/>
              <w:spacing w:afterLines="8" w:after="19"/>
              <w:jc w:val="both"/>
              <w:rPr>
                <w:rFonts w:ascii="Arial" w:hAnsi="Arial" w:cs="Arial"/>
                <w:szCs w:val="16"/>
                <w:lang w:val="pl-PL"/>
              </w:rPr>
            </w:pPr>
            <w:r w:rsidRPr="00AC2F34">
              <w:rPr>
                <w:rFonts w:ascii="Arial" w:eastAsia="Cambria" w:hAnsi="Arial" w:cs="Arial"/>
                <w:szCs w:val="16"/>
                <w:bdr w:val="nil"/>
                <w:lang w:val="pl-PL" w:bidi="pl-PL"/>
              </w:rPr>
              <w:t>WS przeprowadza kontrolę akceptowalności wniosku w systemie, w oparciu o ustalone kryteria ogólne i specyficzne dla poszczególnych OP. Przy ocenie kryteriów kwalifikowalności, które wymagają kompetencji technicznych/fachowych WS korzystać będzie ze wsparcia eksper</w:t>
            </w:r>
            <w:r w:rsidR="00A70DE1">
              <w:rPr>
                <w:rFonts w:ascii="Arial" w:eastAsia="Cambria" w:hAnsi="Arial" w:cs="Arial"/>
                <w:szCs w:val="16"/>
                <w:bdr w:val="nil"/>
                <w:lang w:val="pl-PL" w:bidi="pl-PL"/>
              </w:rPr>
              <w:t>tów zewnętrznych (1 PL i 1 CZ</w:t>
            </w:r>
            <w:proofErr w:type="gramStart"/>
            <w:r w:rsidR="00A70DE1">
              <w:rPr>
                <w:rFonts w:ascii="Arial" w:eastAsia="Cambria" w:hAnsi="Arial" w:cs="Arial"/>
                <w:szCs w:val="16"/>
                <w:bdr w:val="nil"/>
                <w:lang w:val="pl-PL" w:bidi="pl-PL"/>
              </w:rPr>
              <w:t>). Spośród</w:t>
            </w:r>
            <w:proofErr w:type="gramEnd"/>
            <w:r w:rsidRPr="00AC2F34">
              <w:rPr>
                <w:rFonts w:ascii="Arial" w:eastAsia="Cambria" w:hAnsi="Arial" w:cs="Arial"/>
                <w:szCs w:val="16"/>
                <w:bdr w:val="nil"/>
                <w:lang w:val="pl-PL" w:bidi="pl-PL"/>
              </w:rPr>
              <w:t xml:space="preserve"> kryteriów ogólnych eksperci oceniają wyłącznie efektywność kosztów w projektach drogowych, składanych w ramach osi priorytetowej 2 (w ramach kryterium 13). Kryteria w części „Kryteria kwalifikowalności specyficzne dla wybranych osi priorytetowych” będą oceniane przez zewnętrznych ekspertów w dziedzinie danej problematyki.. Z uwagi na efektywną realizację kontroli, będzie się ona odbywać korespondencyjnie. Każde kryterium będzie oceniane przez dwóch ekspertów. Aby projekt spełniał dane kryterium kwalifikowalności, konieczne jest uzyskanie pozytywnej opinii OBU ekspertów, którzy będą oceniać dane kryterium. Jeżeli specyficzne kryterium kwalifikowalności dotyczyć będzie tylko części wydatków, a część ta nie przekroczy 50% wydatków kwalifikowalnych projektu, niespełnienie kryterium nie będzie oznaczało usunięcia projektu z procesu oceny, ale zmniejszenie budżetu projektu o dane wydatki. Zasada ta nie obowiązuje w przypadku kryterium nr 25 i 27.</w:t>
            </w:r>
            <w:r w:rsidRPr="00AC2F34">
              <w:rPr>
                <w:rFonts w:ascii="Arial" w:hAnsi="Arial" w:cs="Arial"/>
                <w:szCs w:val="16"/>
                <w:vertAlign w:val="superscript"/>
                <w:lang w:val="pl-PL"/>
              </w:rPr>
              <w:footnoteReference w:id="4"/>
            </w:r>
          </w:p>
        </w:tc>
      </w:tr>
      <w:tr w:rsidR="00B93FEB" w:rsidRPr="00B93FEB" w:rsidTr="000D7AEE">
        <w:tc>
          <w:tcPr>
            <w:tcW w:w="7109" w:type="dxa"/>
          </w:tcPr>
          <w:p w:rsidR="00B93FEB" w:rsidRPr="00AC2F34" w:rsidRDefault="00B93FEB" w:rsidP="00B93FEB">
            <w:pPr>
              <w:autoSpaceDE w:val="0"/>
              <w:autoSpaceDN w:val="0"/>
              <w:adjustRightInd w:val="0"/>
              <w:spacing w:afterLines="8" w:after="19"/>
              <w:jc w:val="both"/>
              <w:rPr>
                <w:rFonts w:ascii="Arial" w:hAnsi="Arial" w:cs="Arial"/>
                <w:color w:val="000000"/>
                <w:szCs w:val="16"/>
              </w:rPr>
            </w:pPr>
            <w:r w:rsidRPr="00AC2F34">
              <w:rPr>
                <w:rFonts w:ascii="Arial" w:hAnsi="Arial" w:cs="Arial"/>
                <w:szCs w:val="16"/>
              </w:rPr>
              <w:lastRenderedPageBreak/>
              <w:t>Projekt bude dál administrován pouze za předpokladu, že splní všechny požadavky kontroly přijatelnosti, tzn., že splní všechna kritéria.</w:t>
            </w:r>
          </w:p>
        </w:tc>
        <w:tc>
          <w:tcPr>
            <w:tcW w:w="7109" w:type="dxa"/>
          </w:tcPr>
          <w:p w:rsidR="00B93FEB" w:rsidRPr="00AC2F34" w:rsidRDefault="00B93FEB" w:rsidP="00B93FEB">
            <w:pPr>
              <w:spacing w:afterLines="8" w:after="19"/>
              <w:jc w:val="both"/>
              <w:rPr>
                <w:rFonts w:ascii="Arial" w:hAnsi="Arial" w:cs="Arial"/>
                <w:szCs w:val="16"/>
                <w:lang w:val="pl-PL"/>
              </w:rPr>
            </w:pPr>
            <w:r w:rsidRPr="00AC2F34">
              <w:rPr>
                <w:rFonts w:ascii="Arial" w:eastAsia="Cambria" w:hAnsi="Arial" w:cs="Arial"/>
                <w:szCs w:val="16"/>
                <w:bdr w:val="nil"/>
                <w:lang w:val="pl-PL" w:bidi="pl-PL"/>
              </w:rPr>
              <w:t>Projekt przejdzie do kolejnego etapu administracji wyłącznie pod warunkiem spełnienia wszystkich wymagań kontroli kwalifikowalności, tzn. spełnienia wszystkich kryteriów.</w:t>
            </w:r>
          </w:p>
        </w:tc>
      </w:tr>
      <w:tr w:rsidR="00B93FEB" w:rsidRPr="00B93FEB" w:rsidTr="000D7AEE">
        <w:tc>
          <w:tcPr>
            <w:tcW w:w="7109" w:type="dxa"/>
          </w:tcPr>
          <w:p w:rsidR="00B93FEB" w:rsidRPr="00AC2F34" w:rsidRDefault="00B93FEB" w:rsidP="00B93FEB">
            <w:pPr>
              <w:spacing w:afterLines="8" w:after="19"/>
              <w:jc w:val="both"/>
              <w:rPr>
                <w:rFonts w:ascii="Arial" w:hAnsi="Arial" w:cs="Arial"/>
                <w:szCs w:val="16"/>
              </w:rPr>
            </w:pPr>
            <w:r w:rsidRPr="00AC2F34">
              <w:rPr>
                <w:rFonts w:ascii="Arial" w:hAnsi="Arial" w:cs="Arial"/>
                <w:szCs w:val="16"/>
              </w:rPr>
              <w:t xml:space="preserve">Kontroly každého projektu se účastní vždy český a polský pracovník JS tak, aby bylo zajištěno adekvátní provedení kontroly s ohledem na národní specifika (odchylky národní legislativy apod.). </w:t>
            </w:r>
          </w:p>
        </w:tc>
        <w:tc>
          <w:tcPr>
            <w:tcW w:w="7109" w:type="dxa"/>
          </w:tcPr>
          <w:p w:rsidR="00B93FEB" w:rsidRPr="00AC2F34" w:rsidRDefault="00B93FEB" w:rsidP="00B93FEB">
            <w:pPr>
              <w:spacing w:afterLines="8" w:after="19"/>
              <w:jc w:val="both"/>
              <w:rPr>
                <w:rFonts w:ascii="Arial" w:hAnsi="Arial" w:cs="Arial"/>
                <w:szCs w:val="16"/>
                <w:lang w:val="pl-PL"/>
              </w:rPr>
            </w:pPr>
            <w:r w:rsidRPr="00AC2F34">
              <w:rPr>
                <w:rFonts w:ascii="Arial" w:eastAsia="Cambria" w:hAnsi="Arial" w:cs="Arial"/>
                <w:szCs w:val="16"/>
                <w:bdr w:val="nil"/>
                <w:lang w:val="pl-PL" w:bidi="pl-PL"/>
              </w:rPr>
              <w:t xml:space="preserve">W kontroli każdego projektu zawsze biorą udział czeski i polski pracownik WS, </w:t>
            </w:r>
            <w:r w:rsidR="00A70DE1" w:rsidRPr="00AC2F34">
              <w:rPr>
                <w:rFonts w:ascii="Arial" w:eastAsia="Cambria" w:hAnsi="Arial" w:cs="Arial"/>
                <w:szCs w:val="16"/>
                <w:bdr w:val="nil"/>
                <w:lang w:val="pl-PL" w:bidi="pl-PL"/>
              </w:rPr>
              <w:t>tak, aby</w:t>
            </w:r>
            <w:r w:rsidRPr="00AC2F34">
              <w:rPr>
                <w:rFonts w:ascii="Arial" w:eastAsia="Cambria" w:hAnsi="Arial" w:cs="Arial"/>
                <w:szCs w:val="16"/>
                <w:bdr w:val="nil"/>
                <w:lang w:val="pl-PL" w:bidi="pl-PL"/>
              </w:rPr>
              <w:t xml:space="preserve"> zapewniona została adekwatna kontrola z uwzględnieniem specyfik narodowych (anomalie prawodawstwa narodowego itp.). </w:t>
            </w:r>
          </w:p>
        </w:tc>
      </w:tr>
      <w:tr w:rsidR="00B93FEB" w:rsidRPr="00B93FEB" w:rsidTr="000D7AEE">
        <w:tc>
          <w:tcPr>
            <w:tcW w:w="7109" w:type="dxa"/>
          </w:tcPr>
          <w:p w:rsidR="00B93FEB" w:rsidRPr="00AC2F34" w:rsidRDefault="00B93FEB" w:rsidP="00B93FEB">
            <w:pPr>
              <w:spacing w:afterLines="8" w:after="19"/>
              <w:jc w:val="both"/>
              <w:rPr>
                <w:rFonts w:ascii="Arial" w:hAnsi="Arial" w:cs="Arial"/>
                <w:szCs w:val="16"/>
              </w:rPr>
            </w:pPr>
            <w:r w:rsidRPr="00AC2F34">
              <w:rPr>
                <w:rFonts w:ascii="Arial" w:hAnsi="Arial" w:cs="Arial"/>
                <w:szCs w:val="16"/>
              </w:rPr>
              <w:t xml:space="preserve">Kontrola je prováděna na základě </w:t>
            </w:r>
            <w:proofErr w:type="spellStart"/>
            <w:r w:rsidRPr="00AC2F34">
              <w:rPr>
                <w:rFonts w:ascii="Arial" w:hAnsi="Arial" w:cs="Arial"/>
                <w:b/>
                <w:szCs w:val="16"/>
              </w:rPr>
              <w:t>Check</w:t>
            </w:r>
            <w:proofErr w:type="spellEnd"/>
            <w:r w:rsidRPr="00AC2F34">
              <w:rPr>
                <w:rFonts w:ascii="Arial" w:hAnsi="Arial" w:cs="Arial"/>
                <w:b/>
                <w:szCs w:val="16"/>
              </w:rPr>
              <w:t xml:space="preserve">-listu kontroly přijatelnosti </w:t>
            </w:r>
            <w:r w:rsidRPr="00AC2F34">
              <w:rPr>
                <w:rFonts w:ascii="Arial" w:hAnsi="Arial" w:cs="Arial"/>
                <w:szCs w:val="16"/>
              </w:rPr>
              <w:t xml:space="preserve">(příloha č. 20 PPŽ) a je provedena formou ANO/NE. Odpovědi se zadávají přímo do monitorovacího systému. V případě, že JS v rámci kontroly přijatelnosti zjistí nějaké nedostatky, které nejsou důvodem pro nesplnění daného kritéria, ale mohly by mít vliv na hodnocení projektu, musí toto uvést v komentáři. </w:t>
            </w:r>
          </w:p>
        </w:tc>
        <w:tc>
          <w:tcPr>
            <w:tcW w:w="7109" w:type="dxa"/>
          </w:tcPr>
          <w:p w:rsidR="00B93FEB" w:rsidRPr="00AC2F34" w:rsidRDefault="00B93FEB" w:rsidP="00B93FEB">
            <w:pPr>
              <w:spacing w:afterLines="8" w:after="19"/>
              <w:jc w:val="both"/>
              <w:rPr>
                <w:rFonts w:ascii="Arial" w:hAnsi="Arial" w:cs="Arial"/>
                <w:szCs w:val="16"/>
                <w:lang w:val="pl-PL"/>
              </w:rPr>
            </w:pPr>
            <w:r w:rsidRPr="00AC2F34">
              <w:rPr>
                <w:rFonts w:ascii="Arial" w:eastAsia="Cambria" w:hAnsi="Arial" w:cs="Arial"/>
                <w:szCs w:val="16"/>
                <w:bdr w:val="nil"/>
                <w:lang w:val="pl-PL" w:bidi="pl-PL"/>
              </w:rPr>
              <w:t xml:space="preserve">Kontrola przeprowadzana jest w oparciu o </w:t>
            </w:r>
            <w:r w:rsidRPr="00AC2F34">
              <w:rPr>
                <w:rFonts w:ascii="Arial" w:eastAsia="Cambria" w:hAnsi="Arial" w:cs="Arial"/>
                <w:b/>
                <w:bCs/>
                <w:szCs w:val="16"/>
                <w:bdr w:val="nil"/>
                <w:lang w:val="pl-PL" w:bidi="pl-PL"/>
              </w:rPr>
              <w:t xml:space="preserve">Wykaz kontrolny kontroli kwalifikowalności </w:t>
            </w:r>
            <w:r w:rsidRPr="00AC2F34">
              <w:rPr>
                <w:rFonts w:ascii="Arial" w:eastAsia="Cambria" w:hAnsi="Arial" w:cs="Arial"/>
                <w:szCs w:val="16"/>
                <w:bdr w:val="nil"/>
                <w:lang w:val="pl-PL" w:bidi="pl-PL"/>
              </w:rPr>
              <w:t xml:space="preserve">(załącznik nr 20 Podręcznika wnioskodawcy) i przyjmuje formę odpowiedzi TAK/NIE. Odpowiedzi wpisywane są bezpośrednio do systemu monitorującego. Jeżeli WS w ramach kontroli kwalifikowalności stwierdzi jakiekolwiek uchybienia, które nie są powodem niespełnienia danego kryterium, ale mogłyby mieć wpływ na ocenę projektu, należy wspomnieć o tym w komentarzach. </w:t>
            </w:r>
          </w:p>
        </w:tc>
      </w:tr>
      <w:tr w:rsidR="00B93FEB" w:rsidRPr="00B93FEB" w:rsidTr="000D7AEE">
        <w:tc>
          <w:tcPr>
            <w:tcW w:w="7109" w:type="dxa"/>
          </w:tcPr>
          <w:p w:rsidR="00B93FEB" w:rsidRPr="00AC2F34" w:rsidRDefault="00B93FEB" w:rsidP="00B93FEB">
            <w:pPr>
              <w:spacing w:afterLines="8" w:after="19"/>
              <w:jc w:val="both"/>
              <w:rPr>
                <w:rFonts w:ascii="Arial" w:hAnsi="Arial" w:cs="Arial"/>
                <w:szCs w:val="16"/>
              </w:rPr>
            </w:pPr>
            <w:r w:rsidRPr="00AC2F34">
              <w:rPr>
                <w:rFonts w:ascii="Arial" w:hAnsi="Arial" w:cs="Arial"/>
                <w:szCs w:val="16"/>
              </w:rPr>
              <w:t xml:space="preserve">V případě nesplnění některého z kritérií postupuje JS v souladu s kapitolou Doplnění projektové žádosti. O splnění nebo nesplnění kritérií přijatelnosti JS informuje Vedoucího partnera. </w:t>
            </w:r>
          </w:p>
        </w:tc>
        <w:tc>
          <w:tcPr>
            <w:tcW w:w="7109" w:type="dxa"/>
          </w:tcPr>
          <w:p w:rsidR="00B93FEB" w:rsidRPr="00AC2F34" w:rsidRDefault="00B93FEB" w:rsidP="00B93FEB">
            <w:pPr>
              <w:spacing w:afterLines="8" w:after="19"/>
              <w:jc w:val="both"/>
              <w:rPr>
                <w:rFonts w:ascii="Arial" w:hAnsi="Arial" w:cs="Arial"/>
                <w:szCs w:val="16"/>
                <w:lang w:val="pl-PL"/>
              </w:rPr>
            </w:pPr>
            <w:r w:rsidRPr="00AC2F34">
              <w:rPr>
                <w:rFonts w:ascii="Arial" w:eastAsia="Cambria" w:hAnsi="Arial" w:cs="Arial"/>
                <w:szCs w:val="16"/>
                <w:bdr w:val="nil"/>
                <w:lang w:val="pl-PL" w:bidi="pl-PL"/>
              </w:rPr>
              <w:t xml:space="preserve">Jeżeli któreś z kryteriów nie zostanie spełnione, WS podejmuje kolejne kroki, zgodnie z rozdziałem Uzupełnienie wniosku projektowego. WS informuje Partnera Wiodącego o spełnieniu bądź też niespełnieniu kryteriów kwalifikowalności.  </w:t>
            </w:r>
          </w:p>
        </w:tc>
      </w:tr>
      <w:tr w:rsidR="00B93FEB" w:rsidRPr="00B93FEB" w:rsidTr="000D7AEE">
        <w:tc>
          <w:tcPr>
            <w:tcW w:w="7109" w:type="dxa"/>
          </w:tcPr>
          <w:p w:rsidR="00B93FEB" w:rsidRPr="00AC2F34" w:rsidRDefault="00B93FEB" w:rsidP="00B93FEB">
            <w:pPr>
              <w:spacing w:afterLines="8" w:after="19"/>
              <w:jc w:val="both"/>
              <w:rPr>
                <w:rFonts w:ascii="Arial" w:hAnsi="Arial" w:cs="Arial"/>
                <w:szCs w:val="16"/>
              </w:rPr>
            </w:pPr>
            <w:r w:rsidRPr="00AC2F34">
              <w:rPr>
                <w:rFonts w:ascii="Arial" w:hAnsi="Arial" w:cs="Arial"/>
                <w:b/>
                <w:szCs w:val="16"/>
              </w:rPr>
              <w:t xml:space="preserve">Poznámka: </w:t>
            </w:r>
            <w:r w:rsidRPr="00AC2F34">
              <w:rPr>
                <w:rFonts w:ascii="Arial" w:hAnsi="Arial" w:cs="Arial"/>
                <w:szCs w:val="16"/>
              </w:rPr>
              <w:t>Postup kontroly přijatelnosti u vlajkových projektů a úplných projektových žádostí je shodný.</w:t>
            </w:r>
          </w:p>
        </w:tc>
        <w:tc>
          <w:tcPr>
            <w:tcW w:w="7109" w:type="dxa"/>
          </w:tcPr>
          <w:p w:rsidR="00B93FEB" w:rsidRPr="00AC2F34" w:rsidRDefault="00B93FEB" w:rsidP="00B93FEB">
            <w:pPr>
              <w:spacing w:afterLines="8" w:after="19"/>
              <w:jc w:val="both"/>
              <w:rPr>
                <w:rFonts w:ascii="Arial" w:hAnsi="Arial" w:cs="Arial"/>
                <w:szCs w:val="16"/>
                <w:lang w:val="pl-PL"/>
              </w:rPr>
            </w:pPr>
            <w:r w:rsidRPr="00AC2F34">
              <w:rPr>
                <w:rFonts w:ascii="Arial" w:eastAsia="Cambria" w:hAnsi="Arial" w:cs="Arial"/>
                <w:b/>
                <w:bCs/>
                <w:szCs w:val="16"/>
                <w:bdr w:val="nil"/>
                <w:lang w:val="pl-PL" w:bidi="pl-PL"/>
              </w:rPr>
              <w:t xml:space="preserve">Uwaga: </w:t>
            </w:r>
            <w:r w:rsidRPr="00AC2F34">
              <w:rPr>
                <w:rFonts w:ascii="Arial" w:eastAsia="Cambria" w:hAnsi="Arial" w:cs="Arial"/>
                <w:szCs w:val="16"/>
                <w:bdr w:val="nil"/>
                <w:lang w:val="pl-PL" w:bidi="pl-PL"/>
              </w:rPr>
              <w:t>Procedura kontroli kwalifikowalności w przypadku i pełnych wniosków projektowych dla projektów standardowych i flagowych jest identyczna.</w:t>
            </w:r>
          </w:p>
        </w:tc>
      </w:tr>
      <w:tr w:rsidR="00B93FEB" w:rsidRPr="00B93FEB" w:rsidTr="000D7AEE">
        <w:tc>
          <w:tcPr>
            <w:tcW w:w="7109" w:type="dxa"/>
          </w:tcPr>
          <w:p w:rsidR="00B93FEB" w:rsidRPr="00AC2F34" w:rsidRDefault="00B93FEB" w:rsidP="00B93FEB">
            <w:pPr>
              <w:spacing w:afterLines="8" w:after="19"/>
              <w:jc w:val="both"/>
              <w:rPr>
                <w:rFonts w:ascii="Arial" w:hAnsi="Arial" w:cs="Arial"/>
                <w:szCs w:val="16"/>
              </w:rPr>
            </w:pPr>
            <w:r w:rsidRPr="00AC2F34">
              <w:rPr>
                <w:rStyle w:val="Normlnpodtren"/>
                <w:rFonts w:ascii="Arial" w:hAnsi="Arial" w:cs="Arial"/>
                <w:szCs w:val="16"/>
              </w:rPr>
              <w:t>Komentář ke kritériím:</w:t>
            </w:r>
          </w:p>
        </w:tc>
        <w:tc>
          <w:tcPr>
            <w:tcW w:w="7109" w:type="dxa"/>
          </w:tcPr>
          <w:p w:rsidR="00B93FEB" w:rsidRPr="00AC2F34" w:rsidRDefault="00B93FEB" w:rsidP="00B93FEB">
            <w:pPr>
              <w:spacing w:afterLines="8" w:after="19"/>
              <w:rPr>
                <w:rFonts w:ascii="Arial" w:hAnsi="Arial" w:cs="Arial"/>
                <w:szCs w:val="16"/>
                <w:u w:val="single"/>
                <w:lang w:val="pl-PL"/>
              </w:rPr>
            </w:pPr>
            <w:r w:rsidRPr="00AC2F34">
              <w:rPr>
                <w:rFonts w:ascii="Arial" w:eastAsia="Cambria" w:hAnsi="Arial" w:cs="Arial"/>
                <w:szCs w:val="16"/>
                <w:u w:val="single"/>
                <w:bdr w:val="nil"/>
                <w:lang w:val="pl-PL" w:bidi="pl-PL"/>
              </w:rPr>
              <w:t>Komentarz do kryteriów:</w:t>
            </w:r>
          </w:p>
        </w:tc>
      </w:tr>
      <w:tr w:rsidR="00B93FEB" w:rsidRPr="00B93FEB" w:rsidTr="000D7AEE">
        <w:tc>
          <w:tcPr>
            <w:tcW w:w="7109" w:type="dxa"/>
          </w:tcPr>
          <w:p w:rsidR="00B93FEB" w:rsidRPr="00AC2F34" w:rsidRDefault="00B93FEB" w:rsidP="00B93FEB">
            <w:pPr>
              <w:spacing w:afterLines="8" w:after="19"/>
              <w:rPr>
                <w:rStyle w:val="Normlnpodtren"/>
                <w:rFonts w:ascii="Arial" w:hAnsi="Arial" w:cs="Arial"/>
                <w:szCs w:val="16"/>
              </w:rPr>
            </w:pPr>
            <w:r w:rsidRPr="00AC2F34">
              <w:rPr>
                <w:rFonts w:ascii="Arial" w:hAnsi="Arial" w:cs="Arial"/>
                <w:b/>
                <w:i/>
                <w:szCs w:val="16"/>
                <w:u w:val="single"/>
              </w:rPr>
              <w:t>Kritéria přijatelnosti společná pro všechny prioritní osy</w:t>
            </w:r>
          </w:p>
        </w:tc>
        <w:tc>
          <w:tcPr>
            <w:tcW w:w="7109" w:type="dxa"/>
          </w:tcPr>
          <w:p w:rsidR="00B93FEB" w:rsidRPr="00AC2F34" w:rsidRDefault="00B93FEB" w:rsidP="00B93FEB">
            <w:pPr>
              <w:spacing w:afterLines="8" w:after="19"/>
              <w:rPr>
                <w:rFonts w:ascii="Arial" w:hAnsi="Arial" w:cs="Arial"/>
                <w:b/>
                <w:i/>
                <w:szCs w:val="16"/>
                <w:u w:val="single"/>
                <w:lang w:val="pl-PL"/>
              </w:rPr>
            </w:pPr>
            <w:r w:rsidRPr="00AC2F34">
              <w:rPr>
                <w:rFonts w:ascii="Arial" w:eastAsia="Cambria" w:hAnsi="Arial" w:cs="Arial"/>
                <w:b/>
                <w:bCs/>
                <w:i/>
                <w:iCs/>
                <w:szCs w:val="16"/>
                <w:u w:val="single"/>
                <w:bdr w:val="nil"/>
                <w:lang w:val="pl-PL" w:bidi="pl-PL"/>
              </w:rPr>
              <w:t>Kryteria kwalifikowalności wspólne dla wszystkich osi priorytetowych</w:t>
            </w:r>
          </w:p>
        </w:tc>
      </w:tr>
      <w:tr w:rsidR="00B93FEB" w:rsidRPr="00B93FEB" w:rsidTr="000D7AEE">
        <w:tc>
          <w:tcPr>
            <w:tcW w:w="7109" w:type="dxa"/>
          </w:tcPr>
          <w:p w:rsidR="00B93FEB" w:rsidRPr="00AC2F34" w:rsidRDefault="00B93FEB" w:rsidP="00B93FEB">
            <w:pPr>
              <w:spacing w:afterLines="8" w:after="19"/>
              <w:rPr>
                <w:rStyle w:val="Normlnpodtren"/>
                <w:rFonts w:ascii="Arial" w:hAnsi="Arial" w:cs="Arial"/>
                <w:szCs w:val="16"/>
              </w:rPr>
            </w:pPr>
            <w:r w:rsidRPr="00AC2F34">
              <w:rPr>
                <w:rFonts w:ascii="Arial" w:hAnsi="Arial" w:cs="Arial"/>
                <w:b/>
                <w:bCs/>
                <w:szCs w:val="16"/>
              </w:rPr>
              <w:t xml:space="preserve">Bod 1 – </w:t>
            </w:r>
            <w:r w:rsidRPr="00AC2F34">
              <w:rPr>
                <w:rFonts w:ascii="Arial" w:hAnsi="Arial" w:cs="Arial"/>
                <w:b/>
                <w:szCs w:val="16"/>
              </w:rPr>
              <w:t>Projektový záměr byl předložený a bylo vydáno stanovisko JS</w:t>
            </w:r>
          </w:p>
        </w:tc>
        <w:tc>
          <w:tcPr>
            <w:tcW w:w="7109" w:type="dxa"/>
          </w:tcPr>
          <w:p w:rsidR="00B93FEB" w:rsidRPr="00AC2F34" w:rsidRDefault="00B93FEB" w:rsidP="00B93FEB">
            <w:pPr>
              <w:spacing w:afterLines="8" w:after="19"/>
              <w:jc w:val="both"/>
              <w:rPr>
                <w:rFonts w:ascii="Arial" w:eastAsia="Times New Roman" w:hAnsi="Arial" w:cs="Arial"/>
                <w:b/>
                <w:szCs w:val="16"/>
                <w:lang w:val="pl-PL" w:eastAsia="cs-CZ"/>
              </w:rPr>
            </w:pPr>
            <w:r w:rsidRPr="00AC2F34">
              <w:rPr>
                <w:rFonts w:ascii="Arial" w:eastAsia="Cambria" w:hAnsi="Arial" w:cs="Arial"/>
                <w:b/>
                <w:bCs/>
                <w:szCs w:val="16"/>
                <w:bdr w:val="nil"/>
                <w:lang w:val="pl-PL" w:eastAsia="cs-CZ" w:bidi="pl-PL"/>
              </w:rPr>
              <w:t>Punkt 1 – Propozycja projektowa została złożona i wydano do niej opinię WS</w:t>
            </w:r>
          </w:p>
        </w:tc>
      </w:tr>
      <w:tr w:rsidR="00B93FEB" w:rsidRPr="00B93FEB" w:rsidTr="000D7AEE">
        <w:tc>
          <w:tcPr>
            <w:tcW w:w="7109" w:type="dxa"/>
          </w:tcPr>
          <w:p w:rsidR="00B93FEB" w:rsidRPr="00AC2F34" w:rsidRDefault="00B93FEB" w:rsidP="00B93FEB">
            <w:pPr>
              <w:spacing w:afterLines="8" w:after="19"/>
              <w:rPr>
                <w:rStyle w:val="Normlnpodtren"/>
                <w:rFonts w:ascii="Arial" w:hAnsi="Arial" w:cs="Arial"/>
                <w:szCs w:val="16"/>
              </w:rPr>
            </w:pPr>
            <w:r w:rsidRPr="00AC2F34">
              <w:rPr>
                <w:rFonts w:ascii="Arial" w:hAnsi="Arial" w:cs="Arial"/>
                <w:i/>
                <w:szCs w:val="16"/>
              </w:rPr>
              <w:t>Zde se kontroluje, zda byl před předložením projektové žádosti předložen pro daný projekt na JS projektový záměr, ke kterému JS vydal stanovisko. Kritérium je považováno za nesplněné, pokud má projekt popsaný v projektové žádosti zcela odlišné zaměření, než jaké bylo představeno v projektovém záměru.</w:t>
            </w:r>
          </w:p>
        </w:tc>
        <w:tc>
          <w:tcPr>
            <w:tcW w:w="7109" w:type="dxa"/>
          </w:tcPr>
          <w:p w:rsidR="00B93FEB" w:rsidRPr="00AC2F34" w:rsidRDefault="00B93FEB" w:rsidP="00B93FEB">
            <w:pPr>
              <w:spacing w:afterLines="8" w:after="19"/>
              <w:jc w:val="both"/>
              <w:rPr>
                <w:rFonts w:ascii="Arial" w:eastAsia="Times New Roman" w:hAnsi="Arial" w:cs="Arial"/>
                <w:i/>
                <w:szCs w:val="16"/>
                <w:lang w:val="pl-PL" w:eastAsia="cs-CZ"/>
              </w:rPr>
            </w:pPr>
            <w:r w:rsidRPr="00AC2F34">
              <w:rPr>
                <w:rFonts w:ascii="Arial" w:eastAsia="Cambria" w:hAnsi="Arial" w:cs="Arial"/>
                <w:i/>
                <w:iCs/>
                <w:szCs w:val="16"/>
                <w:bdr w:val="nil"/>
                <w:lang w:val="pl-PL" w:eastAsia="cs-CZ" w:bidi="pl-PL"/>
              </w:rPr>
              <w:t xml:space="preserve">W tym miejscu sprawdzane jest, czy przed złożeniem wniosku projektowego została dla danego projektu złożona do WS propozycja projektowa, do której WS wydał opinię. Kryterium jest uważane za niespełnione, jeżeli projekt opisany we wniosku projektowym ma zupełnie inne ukierunkowanie, niż </w:t>
            </w:r>
            <w:proofErr w:type="gramStart"/>
            <w:r w:rsidRPr="00AC2F34">
              <w:rPr>
                <w:rFonts w:ascii="Arial" w:eastAsia="Cambria" w:hAnsi="Arial" w:cs="Arial"/>
                <w:i/>
                <w:iCs/>
                <w:szCs w:val="16"/>
                <w:bdr w:val="nil"/>
                <w:lang w:val="pl-PL" w:eastAsia="cs-CZ" w:bidi="pl-PL"/>
              </w:rPr>
              <w:t>to które</w:t>
            </w:r>
            <w:proofErr w:type="gramEnd"/>
            <w:r w:rsidRPr="00AC2F34">
              <w:rPr>
                <w:rFonts w:ascii="Arial" w:eastAsia="Cambria" w:hAnsi="Arial" w:cs="Arial"/>
                <w:i/>
                <w:iCs/>
                <w:szCs w:val="16"/>
                <w:bdr w:val="nil"/>
                <w:lang w:val="pl-PL" w:eastAsia="cs-CZ" w:bidi="pl-PL"/>
              </w:rPr>
              <w:t xml:space="preserve"> zostało przedstawione w propozycji projektowej..</w:t>
            </w:r>
          </w:p>
        </w:tc>
      </w:tr>
      <w:tr w:rsidR="00B93FEB" w:rsidRPr="00B93FEB" w:rsidTr="000D7AEE">
        <w:tc>
          <w:tcPr>
            <w:tcW w:w="7109" w:type="dxa"/>
          </w:tcPr>
          <w:p w:rsidR="00B93FEB" w:rsidRPr="00AC2F34" w:rsidRDefault="00B93FEB" w:rsidP="00B93FEB">
            <w:pPr>
              <w:spacing w:afterLines="8" w:after="19"/>
              <w:rPr>
                <w:rFonts w:ascii="Arial" w:hAnsi="Arial" w:cs="Arial"/>
                <w:b/>
                <w:i/>
                <w:szCs w:val="16"/>
                <w:u w:val="single"/>
              </w:rPr>
            </w:pPr>
          </w:p>
        </w:tc>
        <w:tc>
          <w:tcPr>
            <w:tcW w:w="7109" w:type="dxa"/>
          </w:tcPr>
          <w:p w:rsidR="00B93FEB" w:rsidRPr="00AC2F34" w:rsidRDefault="00B93FEB" w:rsidP="00B93FEB">
            <w:pPr>
              <w:spacing w:afterLines="8" w:after="19"/>
              <w:jc w:val="both"/>
              <w:rPr>
                <w:rFonts w:ascii="Arial" w:hAnsi="Arial" w:cs="Arial"/>
                <w:i/>
                <w:szCs w:val="16"/>
                <w:lang w:val="pl-PL"/>
              </w:rPr>
            </w:pPr>
          </w:p>
        </w:tc>
      </w:tr>
      <w:tr w:rsidR="00B93FEB" w:rsidRPr="00B93FEB" w:rsidTr="000D7AEE">
        <w:tc>
          <w:tcPr>
            <w:tcW w:w="7109" w:type="dxa"/>
          </w:tcPr>
          <w:p w:rsidR="00B93FEB" w:rsidRPr="00AC2F34" w:rsidRDefault="00B93FEB" w:rsidP="00B93FEB">
            <w:pPr>
              <w:spacing w:afterLines="8" w:after="19"/>
              <w:rPr>
                <w:rFonts w:ascii="Arial" w:hAnsi="Arial" w:cs="Arial"/>
                <w:b/>
                <w:i/>
                <w:szCs w:val="16"/>
                <w:u w:val="single"/>
              </w:rPr>
            </w:pPr>
            <w:r w:rsidRPr="00AC2F34">
              <w:rPr>
                <w:rFonts w:ascii="Arial" w:hAnsi="Arial" w:cs="Arial"/>
                <w:b/>
                <w:bCs/>
                <w:szCs w:val="16"/>
              </w:rPr>
              <w:t xml:space="preserve">Bod 2 - </w:t>
            </w:r>
            <w:r w:rsidRPr="00AC2F34">
              <w:rPr>
                <w:rFonts w:ascii="Arial" w:hAnsi="Arial" w:cs="Arial"/>
                <w:b/>
                <w:szCs w:val="16"/>
              </w:rPr>
              <w:t>Žádost je podepsána platným elektronickým podpisem</w:t>
            </w:r>
          </w:p>
        </w:tc>
        <w:tc>
          <w:tcPr>
            <w:tcW w:w="7109" w:type="dxa"/>
          </w:tcPr>
          <w:p w:rsidR="00B93FEB" w:rsidRPr="00AC2F34" w:rsidRDefault="00B93FEB" w:rsidP="00B93FEB">
            <w:pPr>
              <w:spacing w:afterLines="8" w:after="19"/>
              <w:jc w:val="both"/>
              <w:rPr>
                <w:rFonts w:ascii="Arial" w:eastAsia="Times New Roman" w:hAnsi="Arial" w:cs="Arial"/>
                <w:b/>
                <w:szCs w:val="16"/>
                <w:lang w:val="pl-PL" w:eastAsia="cs-CZ"/>
              </w:rPr>
            </w:pPr>
            <w:r w:rsidRPr="00AC2F34">
              <w:rPr>
                <w:rFonts w:ascii="Arial" w:eastAsia="Cambria" w:hAnsi="Arial" w:cs="Arial"/>
                <w:b/>
                <w:bCs/>
                <w:szCs w:val="16"/>
                <w:bdr w:val="nil"/>
                <w:lang w:val="pl-PL" w:eastAsia="cs-CZ" w:bidi="pl-PL"/>
              </w:rPr>
              <w:t>Punkt 2 – Wniosek podpisano ważnym podpisem elektronicznym</w:t>
            </w:r>
          </w:p>
        </w:tc>
      </w:tr>
      <w:tr w:rsidR="00B93FEB" w:rsidRPr="00B93FEB" w:rsidTr="000D7AEE">
        <w:tc>
          <w:tcPr>
            <w:tcW w:w="7109" w:type="dxa"/>
          </w:tcPr>
          <w:p w:rsidR="00B93FEB" w:rsidRPr="00AC2F34" w:rsidRDefault="00B93FEB" w:rsidP="00B93FEB">
            <w:pPr>
              <w:spacing w:afterLines="8" w:after="19"/>
              <w:rPr>
                <w:rFonts w:ascii="Arial" w:hAnsi="Arial" w:cs="Arial"/>
                <w:b/>
                <w:i/>
                <w:szCs w:val="16"/>
                <w:u w:val="single"/>
              </w:rPr>
            </w:pPr>
            <w:r w:rsidRPr="00AC2F34">
              <w:rPr>
                <w:rFonts w:ascii="Arial" w:hAnsi="Arial" w:cs="Arial"/>
                <w:i/>
                <w:szCs w:val="16"/>
              </w:rPr>
              <w:t>Zde se kontroluje, zda je žádost podepsána v monitorovacím systému podepsána kvalifikovaným elektronickým podpisem.</w:t>
            </w:r>
          </w:p>
        </w:tc>
        <w:tc>
          <w:tcPr>
            <w:tcW w:w="7109" w:type="dxa"/>
          </w:tcPr>
          <w:p w:rsidR="00B93FEB" w:rsidRPr="00AC2F34" w:rsidRDefault="00B93FEB" w:rsidP="00B93FEB">
            <w:pPr>
              <w:spacing w:afterLines="8" w:after="19"/>
              <w:jc w:val="both"/>
              <w:rPr>
                <w:rFonts w:ascii="Arial" w:eastAsia="Cambria" w:hAnsi="Arial" w:cs="Arial"/>
                <w:i/>
                <w:iCs/>
                <w:szCs w:val="16"/>
                <w:bdr w:val="nil"/>
                <w:lang w:val="pl-PL" w:eastAsia="cs-CZ" w:bidi="pl-PL"/>
              </w:rPr>
            </w:pPr>
            <w:r w:rsidRPr="00AC2F34">
              <w:rPr>
                <w:rFonts w:ascii="Arial" w:eastAsia="Cambria" w:hAnsi="Arial" w:cs="Arial"/>
                <w:i/>
                <w:iCs/>
                <w:szCs w:val="16"/>
                <w:bdr w:val="nil"/>
                <w:lang w:val="pl-PL" w:eastAsia="cs-CZ" w:bidi="pl-PL"/>
              </w:rPr>
              <w:t>W tym miejscu sprawdzane jest, czy wniosek podpisano w systemie monitorującym za pomocą kwalifikowanego podpisu elektronicznego.</w:t>
            </w:r>
          </w:p>
        </w:tc>
      </w:tr>
      <w:tr w:rsidR="00B93FEB" w:rsidRPr="00B93FEB" w:rsidTr="000D7AEE">
        <w:tc>
          <w:tcPr>
            <w:tcW w:w="7109" w:type="dxa"/>
          </w:tcPr>
          <w:p w:rsidR="00B93FEB" w:rsidRPr="00AC2F34" w:rsidRDefault="00B93FEB" w:rsidP="00B93FEB">
            <w:pPr>
              <w:pStyle w:val="Normlnpolsk"/>
              <w:spacing w:afterLines="8" w:after="19"/>
              <w:rPr>
                <w:rFonts w:cs="Arial"/>
                <w:b/>
                <w:lang w:val="cs-CZ"/>
              </w:rPr>
            </w:pPr>
            <w:r w:rsidRPr="00AC2F34">
              <w:rPr>
                <w:rFonts w:cs="Arial"/>
                <w:b/>
                <w:bCs/>
                <w:lang w:val="cs-CZ"/>
              </w:rPr>
              <w:t xml:space="preserve">Bod 3 - </w:t>
            </w:r>
            <w:r w:rsidRPr="00AC2F34">
              <w:rPr>
                <w:rFonts w:cs="Arial"/>
                <w:b/>
                <w:lang w:val="cs-CZ"/>
              </w:rPr>
              <w:t>Projekt svým zaměřením naplňuje cíl prioritní osy, do které je předkládán</w:t>
            </w:r>
          </w:p>
        </w:tc>
        <w:tc>
          <w:tcPr>
            <w:tcW w:w="7109" w:type="dxa"/>
          </w:tcPr>
          <w:p w:rsidR="00B93FEB" w:rsidRPr="00AC2F34" w:rsidRDefault="00B93FEB" w:rsidP="00B93FEB">
            <w:pPr>
              <w:spacing w:afterLines="8" w:after="19"/>
              <w:jc w:val="both"/>
              <w:rPr>
                <w:rFonts w:ascii="Arial" w:eastAsia="Times New Roman" w:hAnsi="Arial" w:cs="Arial"/>
                <w:b/>
                <w:szCs w:val="16"/>
                <w:lang w:val="pl-PL" w:eastAsia="cs-CZ"/>
              </w:rPr>
            </w:pPr>
            <w:r w:rsidRPr="00AC2F34">
              <w:rPr>
                <w:rFonts w:ascii="Arial" w:eastAsia="Cambria" w:hAnsi="Arial" w:cs="Arial"/>
                <w:b/>
                <w:bCs/>
                <w:szCs w:val="16"/>
                <w:bdr w:val="nil"/>
                <w:lang w:val="pl-PL" w:eastAsia="cs-CZ" w:bidi="pl-PL"/>
              </w:rPr>
              <w:t>Punkt 3 – Ukierunkowanie projektu odpowiada celowi osi priorytetowej</w:t>
            </w:r>
            <w:r w:rsidR="00A70DE1">
              <w:rPr>
                <w:rFonts w:ascii="Arial" w:eastAsia="Cambria" w:hAnsi="Arial" w:cs="Arial"/>
                <w:b/>
                <w:bCs/>
                <w:szCs w:val="16"/>
                <w:bdr w:val="nil"/>
                <w:lang w:val="pl-PL" w:eastAsia="cs-CZ" w:bidi="pl-PL"/>
              </w:rPr>
              <w:t>,</w:t>
            </w:r>
            <w:r w:rsidRPr="00AC2F34">
              <w:rPr>
                <w:rFonts w:ascii="Arial" w:eastAsia="Cambria" w:hAnsi="Arial" w:cs="Arial"/>
                <w:b/>
                <w:bCs/>
                <w:szCs w:val="16"/>
                <w:bdr w:val="nil"/>
                <w:lang w:val="pl-PL" w:eastAsia="cs-CZ" w:bidi="pl-PL"/>
              </w:rPr>
              <w:t xml:space="preserve"> w </w:t>
            </w:r>
            <w:proofErr w:type="gramStart"/>
            <w:r w:rsidRPr="00AC2F34">
              <w:rPr>
                <w:rFonts w:ascii="Arial" w:eastAsia="Cambria" w:hAnsi="Arial" w:cs="Arial"/>
                <w:b/>
                <w:bCs/>
                <w:szCs w:val="16"/>
                <w:bdr w:val="nil"/>
                <w:lang w:val="pl-PL" w:eastAsia="cs-CZ" w:bidi="pl-PL"/>
              </w:rPr>
              <w:t>ramach której</w:t>
            </w:r>
            <w:proofErr w:type="gramEnd"/>
            <w:r w:rsidRPr="00AC2F34">
              <w:rPr>
                <w:rFonts w:ascii="Arial" w:eastAsia="Cambria" w:hAnsi="Arial" w:cs="Arial"/>
                <w:b/>
                <w:bCs/>
                <w:szCs w:val="16"/>
                <w:bdr w:val="nil"/>
                <w:lang w:val="pl-PL" w:eastAsia="cs-CZ" w:bidi="pl-PL"/>
              </w:rPr>
              <w:t xml:space="preserve"> jest składany</w:t>
            </w:r>
          </w:p>
        </w:tc>
      </w:tr>
      <w:tr w:rsidR="00B93FEB" w:rsidRPr="00B93FEB" w:rsidTr="000D7AEE">
        <w:tc>
          <w:tcPr>
            <w:tcW w:w="7109" w:type="dxa"/>
          </w:tcPr>
          <w:p w:rsidR="00B93FEB" w:rsidRPr="00AC2F34" w:rsidRDefault="00B93FEB" w:rsidP="00B93FEB">
            <w:pPr>
              <w:pStyle w:val="Normlnpolsk"/>
              <w:spacing w:afterLines="8" w:after="19"/>
              <w:rPr>
                <w:rFonts w:cs="Arial"/>
                <w:i/>
                <w:lang w:val="cs-CZ"/>
              </w:rPr>
            </w:pPr>
            <w:r w:rsidRPr="00AC2F34">
              <w:rPr>
                <w:rFonts w:cs="Arial"/>
                <w:i/>
                <w:lang w:val="cs-CZ"/>
              </w:rPr>
              <w:t>Zde se kontroluje, zda projekt a hlavní cíl projektu uvedený v žádosti (v bodě E žádosti)  je v souladu s cílem prioritní osy, v rámci které je projekt předložen. Specifické cíle prioritních os jsou:</w:t>
            </w:r>
          </w:p>
        </w:tc>
        <w:tc>
          <w:tcPr>
            <w:tcW w:w="7109" w:type="dxa"/>
          </w:tcPr>
          <w:p w:rsidR="00B93FEB" w:rsidRPr="00AC2F34" w:rsidRDefault="00B93FEB" w:rsidP="00B93FEB">
            <w:pPr>
              <w:spacing w:afterLines="8" w:after="19"/>
              <w:jc w:val="both"/>
              <w:rPr>
                <w:rFonts w:ascii="Arial" w:eastAsia="Times New Roman" w:hAnsi="Arial" w:cs="Arial"/>
                <w:i/>
                <w:szCs w:val="16"/>
                <w:lang w:val="pl-PL" w:eastAsia="cs-CZ"/>
              </w:rPr>
            </w:pPr>
            <w:r w:rsidRPr="00AC2F34">
              <w:rPr>
                <w:rFonts w:ascii="Arial" w:eastAsia="Cambria" w:hAnsi="Arial" w:cs="Arial"/>
                <w:i/>
                <w:iCs/>
                <w:szCs w:val="16"/>
                <w:bdr w:val="nil"/>
                <w:lang w:val="pl-PL" w:eastAsia="cs-CZ" w:bidi="pl-PL"/>
              </w:rPr>
              <w:t xml:space="preserve">W tym miejscu sprawdzane jest, czy projekt i główny cel projektu podany we wniosku (w punkcie E wniosku) są zgodne z celem osi priorytetowej, w </w:t>
            </w:r>
            <w:proofErr w:type="gramStart"/>
            <w:r w:rsidRPr="00AC2F34">
              <w:rPr>
                <w:rFonts w:ascii="Arial" w:eastAsia="Cambria" w:hAnsi="Arial" w:cs="Arial"/>
                <w:i/>
                <w:iCs/>
                <w:szCs w:val="16"/>
                <w:bdr w:val="nil"/>
                <w:lang w:val="pl-PL" w:eastAsia="cs-CZ" w:bidi="pl-PL"/>
              </w:rPr>
              <w:t>ramach której</w:t>
            </w:r>
            <w:proofErr w:type="gramEnd"/>
            <w:r w:rsidRPr="00AC2F34">
              <w:rPr>
                <w:rFonts w:ascii="Arial" w:eastAsia="Cambria" w:hAnsi="Arial" w:cs="Arial"/>
                <w:i/>
                <w:iCs/>
                <w:szCs w:val="16"/>
                <w:bdr w:val="nil"/>
                <w:lang w:val="pl-PL" w:eastAsia="cs-CZ" w:bidi="pl-PL"/>
              </w:rPr>
              <w:t xml:space="preserve"> jest on składany. Cele szczegółowe osi priorytetowych są następujące:</w:t>
            </w:r>
          </w:p>
        </w:tc>
      </w:tr>
      <w:tr w:rsidR="00B93FEB" w:rsidRPr="00B93FEB" w:rsidTr="000D7AEE">
        <w:tc>
          <w:tcPr>
            <w:tcW w:w="7109" w:type="dxa"/>
          </w:tcPr>
          <w:p w:rsidR="00B93FEB" w:rsidRPr="00AC2F34" w:rsidRDefault="00B93FEB" w:rsidP="00B93FEB">
            <w:pPr>
              <w:pStyle w:val="Normlnpolsk"/>
              <w:spacing w:afterLines="8" w:after="19"/>
              <w:rPr>
                <w:rFonts w:cs="Arial"/>
                <w:i/>
                <w:lang w:val="cs-CZ"/>
              </w:rPr>
            </w:pPr>
            <w:r w:rsidRPr="00AC2F34">
              <w:rPr>
                <w:rFonts w:cs="Arial"/>
                <w:i/>
                <w:lang w:val="cs-CZ"/>
              </w:rPr>
              <w:t>PO 1: Zvýšení přeshraniční akceschopnosti při řešení mimořádných událostí a krizových situací;</w:t>
            </w:r>
          </w:p>
        </w:tc>
        <w:tc>
          <w:tcPr>
            <w:tcW w:w="7109" w:type="dxa"/>
          </w:tcPr>
          <w:p w:rsidR="00B93FEB" w:rsidRPr="00AC2F34" w:rsidRDefault="00B93FEB" w:rsidP="00B93FEB">
            <w:pPr>
              <w:spacing w:afterLines="8" w:after="19"/>
              <w:jc w:val="both"/>
              <w:rPr>
                <w:rFonts w:ascii="Arial" w:eastAsia="Times New Roman" w:hAnsi="Arial" w:cs="Arial"/>
                <w:i/>
                <w:szCs w:val="16"/>
                <w:lang w:val="pl-PL" w:eastAsia="cs-CZ"/>
              </w:rPr>
            </w:pPr>
            <w:r w:rsidRPr="00AC2F34">
              <w:rPr>
                <w:rFonts w:ascii="Arial" w:eastAsia="Cambria" w:hAnsi="Arial" w:cs="Arial"/>
                <w:i/>
                <w:iCs/>
                <w:szCs w:val="16"/>
                <w:bdr w:val="nil"/>
                <w:lang w:val="pl-PL" w:eastAsia="cs-CZ" w:bidi="pl-PL"/>
              </w:rPr>
              <w:t>PO 1: Podniesienie transgranicznej gotowości do podejmowania działań podczas rozwiązywania sytuacji nadzwyczajnych i kryzysowych;</w:t>
            </w:r>
          </w:p>
        </w:tc>
      </w:tr>
      <w:tr w:rsidR="00B93FEB" w:rsidRPr="00B93FEB" w:rsidTr="000D7AEE">
        <w:tc>
          <w:tcPr>
            <w:tcW w:w="7109" w:type="dxa"/>
          </w:tcPr>
          <w:p w:rsidR="00B93FEB" w:rsidRPr="00AC2F34" w:rsidRDefault="00B93FEB" w:rsidP="00B93FEB">
            <w:pPr>
              <w:pStyle w:val="Normlnpolsk"/>
              <w:spacing w:afterLines="8" w:after="19"/>
              <w:rPr>
                <w:rFonts w:cs="Arial"/>
                <w:i/>
                <w:lang w:val="cs-CZ"/>
              </w:rPr>
            </w:pPr>
            <w:r w:rsidRPr="00AC2F34">
              <w:rPr>
                <w:rFonts w:cs="Arial"/>
                <w:i/>
                <w:lang w:val="cs-CZ"/>
              </w:rPr>
              <w:t>PO 2: Zvýšení návštěvnosti regionu prostřednictvím vyššího využití potenciálu přírodních a kulturních zdrojů;</w:t>
            </w:r>
          </w:p>
        </w:tc>
        <w:tc>
          <w:tcPr>
            <w:tcW w:w="7109" w:type="dxa"/>
          </w:tcPr>
          <w:p w:rsidR="00B93FEB" w:rsidRPr="00AC2F34" w:rsidRDefault="00B93FEB" w:rsidP="00B93FEB">
            <w:pPr>
              <w:spacing w:afterLines="8" w:after="19"/>
              <w:jc w:val="both"/>
              <w:rPr>
                <w:rFonts w:ascii="Arial" w:eastAsia="Times New Roman" w:hAnsi="Arial" w:cs="Arial"/>
                <w:i/>
                <w:szCs w:val="16"/>
                <w:lang w:val="pl-PL" w:eastAsia="cs-CZ"/>
              </w:rPr>
            </w:pPr>
            <w:r w:rsidRPr="00AC2F34">
              <w:rPr>
                <w:rFonts w:ascii="Arial" w:eastAsia="Cambria" w:hAnsi="Arial" w:cs="Arial"/>
                <w:i/>
                <w:iCs/>
                <w:szCs w:val="16"/>
                <w:bdr w:val="nil"/>
                <w:lang w:val="pl-PL" w:eastAsia="cs-CZ" w:bidi="pl-PL"/>
              </w:rPr>
              <w:t xml:space="preserve">PO 2: Zwiększenie </w:t>
            </w:r>
            <w:proofErr w:type="spellStart"/>
            <w:r w:rsidRPr="00AC2F34">
              <w:rPr>
                <w:rFonts w:ascii="Arial" w:eastAsia="Cambria" w:hAnsi="Arial" w:cs="Arial"/>
                <w:i/>
                <w:iCs/>
                <w:szCs w:val="16"/>
                <w:bdr w:val="nil"/>
                <w:lang w:val="pl-PL" w:eastAsia="cs-CZ" w:bidi="pl-PL"/>
              </w:rPr>
              <w:t>odwiedzalności</w:t>
            </w:r>
            <w:proofErr w:type="spellEnd"/>
            <w:r w:rsidRPr="00AC2F34">
              <w:rPr>
                <w:rFonts w:ascii="Arial" w:eastAsia="Cambria" w:hAnsi="Arial" w:cs="Arial"/>
                <w:i/>
                <w:iCs/>
                <w:szCs w:val="16"/>
                <w:bdr w:val="nil"/>
                <w:lang w:val="pl-PL" w:eastAsia="cs-CZ" w:bidi="pl-PL"/>
              </w:rPr>
              <w:t xml:space="preserve"> regionu poprzez większe wykorzystanie potencjału zasobów przyrodniczych i kulturowych;</w:t>
            </w:r>
          </w:p>
        </w:tc>
      </w:tr>
      <w:tr w:rsidR="00B93FEB" w:rsidRPr="00B93FEB" w:rsidTr="000D7AEE">
        <w:tc>
          <w:tcPr>
            <w:tcW w:w="7109" w:type="dxa"/>
          </w:tcPr>
          <w:p w:rsidR="00B93FEB" w:rsidRPr="00AC2F34" w:rsidRDefault="00B93FEB" w:rsidP="00B93FEB">
            <w:pPr>
              <w:pStyle w:val="Normlnpolsk"/>
              <w:spacing w:afterLines="8" w:after="19"/>
              <w:rPr>
                <w:rFonts w:cs="Arial"/>
                <w:b/>
                <w:lang w:val="cs-CZ"/>
              </w:rPr>
            </w:pPr>
            <w:r w:rsidRPr="00AC2F34">
              <w:rPr>
                <w:rFonts w:cs="Arial"/>
                <w:i/>
                <w:lang w:val="cs-CZ"/>
              </w:rPr>
              <w:t>PO 3: Zlepšení úrovně zaměstnanosti absolventů;</w:t>
            </w:r>
          </w:p>
        </w:tc>
        <w:tc>
          <w:tcPr>
            <w:tcW w:w="7109" w:type="dxa"/>
          </w:tcPr>
          <w:p w:rsidR="00B93FEB" w:rsidRPr="00AC2F34" w:rsidRDefault="00B93FEB" w:rsidP="00B93FEB">
            <w:pPr>
              <w:spacing w:afterLines="8" w:after="19"/>
              <w:jc w:val="both"/>
              <w:rPr>
                <w:rFonts w:ascii="Arial" w:eastAsia="Times New Roman" w:hAnsi="Arial" w:cs="Arial"/>
                <w:i/>
                <w:szCs w:val="16"/>
                <w:lang w:val="pl-PL" w:eastAsia="cs-CZ"/>
              </w:rPr>
            </w:pPr>
            <w:r w:rsidRPr="00AC2F34">
              <w:rPr>
                <w:rFonts w:ascii="Arial" w:eastAsia="Cambria" w:hAnsi="Arial" w:cs="Arial"/>
                <w:i/>
                <w:iCs/>
                <w:szCs w:val="16"/>
                <w:bdr w:val="nil"/>
                <w:lang w:val="pl-PL" w:eastAsia="cs-CZ" w:bidi="pl-PL"/>
              </w:rPr>
              <w:t>PO 3: Zwiększenie poziomu zatrudniania absolwentów;</w:t>
            </w:r>
            <w:r w:rsidRPr="00AC2F34">
              <w:rPr>
                <w:rFonts w:ascii="Arial" w:eastAsia="Cambria" w:hAnsi="Arial" w:cs="Arial"/>
                <w:szCs w:val="16"/>
                <w:bdr w:val="nil"/>
                <w:lang w:val="pl-PL" w:eastAsia="cs-CZ" w:bidi="pl-PL"/>
              </w:rPr>
              <w:t xml:space="preserve"> </w:t>
            </w:r>
          </w:p>
        </w:tc>
      </w:tr>
      <w:tr w:rsidR="00B93FEB" w:rsidRPr="00B93FEB" w:rsidTr="000D7AEE">
        <w:tc>
          <w:tcPr>
            <w:tcW w:w="7109" w:type="dxa"/>
          </w:tcPr>
          <w:p w:rsidR="00B93FEB" w:rsidRPr="00AC2F34" w:rsidRDefault="00B93FEB" w:rsidP="00B93FEB">
            <w:pPr>
              <w:pStyle w:val="Normlnpolsk"/>
              <w:spacing w:afterLines="8" w:after="19"/>
              <w:rPr>
                <w:rFonts w:cs="Arial"/>
                <w:i/>
                <w:lang w:val="cs-CZ"/>
              </w:rPr>
            </w:pPr>
            <w:r w:rsidRPr="00AC2F34">
              <w:rPr>
                <w:rFonts w:cs="Arial"/>
                <w:i/>
                <w:lang w:val="cs-CZ"/>
              </w:rPr>
              <w:t>PO 4: Zvýšení intenzity spolupráce institucí a komunit v příhraničním regionu;</w:t>
            </w:r>
          </w:p>
        </w:tc>
        <w:tc>
          <w:tcPr>
            <w:tcW w:w="7109" w:type="dxa"/>
          </w:tcPr>
          <w:p w:rsidR="00B93FEB" w:rsidRPr="00AC2F34" w:rsidRDefault="00B93FEB" w:rsidP="00B93FEB">
            <w:pPr>
              <w:spacing w:afterLines="8" w:after="19"/>
              <w:jc w:val="both"/>
              <w:rPr>
                <w:rFonts w:ascii="Arial" w:eastAsia="Times New Roman" w:hAnsi="Arial" w:cs="Arial"/>
                <w:i/>
                <w:szCs w:val="16"/>
                <w:lang w:val="pl-PL" w:eastAsia="cs-CZ"/>
              </w:rPr>
            </w:pPr>
            <w:r w:rsidRPr="00AC2F34">
              <w:rPr>
                <w:rFonts w:ascii="Arial" w:eastAsia="Cambria" w:hAnsi="Arial" w:cs="Arial"/>
                <w:i/>
                <w:iCs/>
                <w:szCs w:val="16"/>
                <w:bdr w:val="nil"/>
                <w:lang w:val="pl-PL" w:eastAsia="cs-CZ" w:bidi="pl-PL"/>
              </w:rPr>
              <w:t>PO 4: Zwiększenie intensywności współpracy instytucji i społeczności w regionie przygranicznym;</w:t>
            </w:r>
          </w:p>
        </w:tc>
      </w:tr>
      <w:tr w:rsidR="00B93FEB" w:rsidRPr="00B93FEB" w:rsidTr="000D7AEE">
        <w:tc>
          <w:tcPr>
            <w:tcW w:w="7109" w:type="dxa"/>
          </w:tcPr>
          <w:p w:rsidR="00B93FEB" w:rsidRPr="00AC2F34" w:rsidRDefault="00B93FEB" w:rsidP="00B93FEB">
            <w:pPr>
              <w:pStyle w:val="Normlnpolsk"/>
              <w:spacing w:afterLines="8" w:after="19"/>
              <w:rPr>
                <w:rFonts w:cs="Arial"/>
                <w:i/>
                <w:lang w:val="cs-CZ"/>
              </w:rPr>
            </w:pPr>
            <w:r w:rsidRPr="00AC2F34">
              <w:rPr>
                <w:rFonts w:cs="Arial"/>
                <w:b/>
                <w:bCs/>
                <w:lang w:val="cs-CZ"/>
              </w:rPr>
              <w:t xml:space="preserve">Bod 4 - </w:t>
            </w:r>
            <w:r w:rsidRPr="00AC2F34">
              <w:rPr>
                <w:rFonts w:cs="Arial"/>
                <w:b/>
                <w:lang w:val="cs-CZ"/>
              </w:rPr>
              <w:t xml:space="preserve">Vedoucí partner má minimálně 1 partnera na druhé straně hranice a partneři projektu jsou způsobilí vzhledem k podmínkám programu </w:t>
            </w:r>
            <w:r w:rsidRPr="00AC2F34">
              <w:rPr>
                <w:rFonts w:cs="Arial"/>
                <w:lang w:val="cs-CZ"/>
              </w:rPr>
              <w:t>(netýká se Evropského seskupení pro územní spolupráci)</w:t>
            </w:r>
          </w:p>
        </w:tc>
        <w:tc>
          <w:tcPr>
            <w:tcW w:w="7109" w:type="dxa"/>
          </w:tcPr>
          <w:p w:rsidR="00B93FEB" w:rsidRPr="00AC2F34" w:rsidRDefault="00B93FEB" w:rsidP="00B93FEB">
            <w:pPr>
              <w:spacing w:afterLines="8" w:after="19"/>
              <w:jc w:val="both"/>
              <w:rPr>
                <w:rFonts w:ascii="Arial" w:eastAsia="Times New Roman" w:hAnsi="Arial" w:cs="Arial"/>
                <w:szCs w:val="16"/>
                <w:lang w:val="pl-PL" w:eastAsia="cs-CZ"/>
              </w:rPr>
            </w:pPr>
            <w:r w:rsidRPr="00AC2F34">
              <w:rPr>
                <w:rFonts w:ascii="Arial" w:eastAsia="Cambria" w:hAnsi="Arial" w:cs="Arial"/>
                <w:b/>
                <w:bCs/>
                <w:szCs w:val="16"/>
                <w:bdr w:val="nil"/>
                <w:lang w:val="pl-PL" w:eastAsia="cs-CZ" w:bidi="pl-PL"/>
              </w:rPr>
              <w:t xml:space="preserve">Punkt 4 - Partner Wiodący </w:t>
            </w:r>
            <w:proofErr w:type="gramStart"/>
            <w:r w:rsidRPr="00AC2F34">
              <w:rPr>
                <w:rFonts w:ascii="Arial" w:eastAsia="Cambria" w:hAnsi="Arial" w:cs="Arial"/>
                <w:b/>
                <w:bCs/>
                <w:szCs w:val="16"/>
                <w:bdr w:val="nil"/>
                <w:lang w:val="pl-PL" w:eastAsia="cs-CZ" w:bidi="pl-PL"/>
              </w:rPr>
              <w:t>ma co</w:t>
            </w:r>
            <w:proofErr w:type="gramEnd"/>
            <w:r w:rsidRPr="00AC2F34">
              <w:rPr>
                <w:rFonts w:ascii="Arial" w:eastAsia="Cambria" w:hAnsi="Arial" w:cs="Arial"/>
                <w:b/>
                <w:bCs/>
                <w:szCs w:val="16"/>
                <w:bdr w:val="nil"/>
                <w:lang w:val="pl-PL" w:eastAsia="cs-CZ" w:bidi="pl-PL"/>
              </w:rPr>
              <w:t xml:space="preserve"> najmniej jednego partnera po drugiej stronie granicy i wszyscy partnerzy są kwalifikowalnymi wnioskodawcami Programu </w:t>
            </w:r>
            <w:r w:rsidRPr="00AC2F34">
              <w:rPr>
                <w:rFonts w:ascii="Arial" w:eastAsia="Cambria" w:hAnsi="Arial" w:cs="Arial"/>
                <w:szCs w:val="16"/>
                <w:bdr w:val="nil"/>
                <w:lang w:val="pl-PL" w:eastAsia="cs-CZ" w:bidi="pl-PL"/>
              </w:rPr>
              <w:t>(nie dotyczy Europejskiego Ugrupowania Współpracy Terytorialnej)</w:t>
            </w:r>
          </w:p>
        </w:tc>
      </w:tr>
      <w:tr w:rsidR="00B93FEB" w:rsidRPr="00B93FEB" w:rsidTr="000D7AEE">
        <w:tc>
          <w:tcPr>
            <w:tcW w:w="7109" w:type="dxa"/>
          </w:tcPr>
          <w:p w:rsidR="00B93FEB" w:rsidRPr="00AC2F34" w:rsidRDefault="00B93FEB" w:rsidP="00B93FEB">
            <w:pPr>
              <w:pStyle w:val="Normlnpolsk"/>
              <w:spacing w:afterLines="8" w:after="19"/>
              <w:rPr>
                <w:rFonts w:cs="Arial"/>
                <w:i/>
                <w:lang w:val="cs-CZ"/>
              </w:rPr>
            </w:pPr>
            <w:r w:rsidRPr="00AC2F34">
              <w:rPr>
                <w:rFonts w:cs="Arial"/>
                <w:i/>
                <w:lang w:val="cs-CZ"/>
              </w:rPr>
              <w:lastRenderedPageBreak/>
              <w:t>Podle bodu C žádosti se zkontroluje, zda má český Vedoucí partner min. 1 partnera z Polské republiky, příp. zda má polský Vedoucí partner min. 1 partnera z České republiky. Současně s tím je nutné zkontrolovat, zda jsou všichni partneři v projektu vhodnými žadateli v Programu (podrobnosti viz PPŽ, příloha č. 28 pro české partnery a 31 pro polské).</w:t>
            </w:r>
          </w:p>
        </w:tc>
        <w:tc>
          <w:tcPr>
            <w:tcW w:w="7109" w:type="dxa"/>
          </w:tcPr>
          <w:p w:rsidR="00B93FEB" w:rsidRPr="00AC2F34" w:rsidRDefault="00B93FEB" w:rsidP="00B93FEB">
            <w:pPr>
              <w:spacing w:afterLines="8" w:after="19"/>
              <w:jc w:val="both"/>
              <w:rPr>
                <w:rFonts w:ascii="Arial" w:hAnsi="Arial" w:cs="Arial"/>
                <w:szCs w:val="16"/>
                <w:lang w:val="pl-PL"/>
              </w:rPr>
            </w:pPr>
            <w:r w:rsidRPr="00AC2F34">
              <w:rPr>
                <w:rFonts w:ascii="Arial" w:eastAsia="Cambria" w:hAnsi="Arial" w:cs="Arial"/>
                <w:i/>
                <w:iCs/>
                <w:szCs w:val="16"/>
                <w:bdr w:val="nil"/>
                <w:lang w:val="pl-PL" w:bidi="pl-PL"/>
              </w:rPr>
              <w:t xml:space="preserve">W oparciu o punkt C wniosku sprawdzane jest, czy czeski Partner Wiodący ma co </w:t>
            </w:r>
            <w:proofErr w:type="gramStart"/>
            <w:r w:rsidRPr="00AC2F34">
              <w:rPr>
                <w:rFonts w:ascii="Arial" w:eastAsia="Cambria" w:hAnsi="Arial" w:cs="Arial"/>
                <w:i/>
                <w:iCs/>
                <w:szCs w:val="16"/>
                <w:bdr w:val="nil"/>
                <w:lang w:val="pl-PL" w:bidi="pl-PL"/>
              </w:rPr>
              <w:t>najmniej  1 partnera</w:t>
            </w:r>
            <w:proofErr w:type="gramEnd"/>
            <w:r w:rsidRPr="00AC2F34">
              <w:rPr>
                <w:rFonts w:ascii="Arial" w:eastAsia="Cambria" w:hAnsi="Arial" w:cs="Arial"/>
                <w:i/>
                <w:iCs/>
                <w:szCs w:val="16"/>
                <w:bdr w:val="nil"/>
                <w:lang w:val="pl-PL" w:bidi="pl-PL"/>
              </w:rPr>
              <w:t xml:space="preserve"> z Rzeczpospolitej Polskiej lub też polski Partner Wiodący ma co najmniej 1 partnera z Republiki Czeskiej. Jednocześnie konieczne jest sprawdzenie, czy wszyscy partnerzy projektu są wnioskodawcami kwalifikowalnymi w ramach programu (szczegóły – zob. Podręcznik wnioskodawcy, zał. 28 dla partnerów czeskich, 31 dla partnerów polskich).</w:t>
            </w:r>
          </w:p>
        </w:tc>
      </w:tr>
      <w:tr w:rsidR="00B93FEB" w:rsidRPr="00B93FEB" w:rsidTr="000D7AEE">
        <w:tc>
          <w:tcPr>
            <w:tcW w:w="7109" w:type="dxa"/>
          </w:tcPr>
          <w:p w:rsidR="00B93FEB" w:rsidRPr="00AC2F34" w:rsidRDefault="00B93FEB" w:rsidP="00B93FEB">
            <w:pPr>
              <w:pStyle w:val="Normlnpolsk"/>
              <w:spacing w:afterLines="8" w:after="19"/>
              <w:rPr>
                <w:rFonts w:cs="Arial"/>
                <w:b/>
                <w:lang w:val="cs-CZ"/>
              </w:rPr>
            </w:pPr>
            <w:r w:rsidRPr="00AC2F34">
              <w:rPr>
                <w:rFonts w:cs="Arial"/>
                <w:b/>
                <w:bCs/>
                <w:lang w:val="cs-CZ"/>
              </w:rPr>
              <w:t xml:space="preserve">Bod 5 - </w:t>
            </w:r>
            <w:r w:rsidRPr="00AC2F34">
              <w:rPr>
                <w:rFonts w:cs="Arial"/>
                <w:b/>
                <w:lang w:val="cs-CZ"/>
              </w:rPr>
              <w:t>Projekt zvolil a má popsána alespoň 3 ze 4 kritérií přeshraniční spolupráce dle čl. 12(4) Nařízení č.1299/2013</w:t>
            </w:r>
          </w:p>
        </w:tc>
        <w:tc>
          <w:tcPr>
            <w:tcW w:w="7109" w:type="dxa"/>
          </w:tcPr>
          <w:p w:rsidR="00B93FEB" w:rsidRPr="00AC2F34" w:rsidRDefault="00B93FEB" w:rsidP="00B93FEB">
            <w:pPr>
              <w:spacing w:afterLines="8" w:after="19"/>
              <w:jc w:val="both"/>
              <w:rPr>
                <w:rFonts w:ascii="Arial" w:eastAsia="Times New Roman" w:hAnsi="Arial" w:cs="Arial"/>
                <w:b/>
                <w:szCs w:val="16"/>
                <w:lang w:val="pl-PL" w:eastAsia="cs-CZ"/>
              </w:rPr>
            </w:pPr>
            <w:r w:rsidRPr="00AC2F34">
              <w:rPr>
                <w:rFonts w:ascii="Arial" w:eastAsia="Cambria" w:hAnsi="Arial" w:cs="Arial"/>
                <w:b/>
                <w:bCs/>
                <w:szCs w:val="16"/>
                <w:bdr w:val="nil"/>
                <w:lang w:val="pl-PL" w:eastAsia="cs-CZ" w:bidi="pl-PL"/>
              </w:rPr>
              <w:t xml:space="preserve">Punkt 5 – Dla projektu opisano co najmniej 3 z 4 kryteriów współpracy zgodnie z </w:t>
            </w:r>
            <w:proofErr w:type="gramStart"/>
            <w:r w:rsidRPr="00AC2F34">
              <w:rPr>
                <w:rFonts w:ascii="Arial" w:eastAsia="Cambria" w:hAnsi="Arial" w:cs="Arial"/>
                <w:b/>
                <w:bCs/>
                <w:szCs w:val="16"/>
                <w:bdr w:val="nil"/>
                <w:lang w:val="pl-PL" w:eastAsia="cs-CZ" w:bidi="pl-PL"/>
              </w:rPr>
              <w:t>art.  12(4) Rozporządzenia</w:t>
            </w:r>
            <w:proofErr w:type="gramEnd"/>
            <w:r w:rsidRPr="00AC2F34">
              <w:rPr>
                <w:rFonts w:ascii="Arial" w:eastAsia="Cambria" w:hAnsi="Arial" w:cs="Arial"/>
                <w:b/>
                <w:bCs/>
                <w:szCs w:val="16"/>
                <w:bdr w:val="nil"/>
                <w:lang w:val="pl-PL" w:eastAsia="cs-CZ" w:bidi="pl-PL"/>
              </w:rPr>
              <w:t xml:space="preserve"> nr 1299/2013</w:t>
            </w:r>
          </w:p>
        </w:tc>
      </w:tr>
      <w:tr w:rsidR="00B93FEB" w:rsidRPr="00B93FEB" w:rsidTr="000D7AEE">
        <w:tc>
          <w:tcPr>
            <w:tcW w:w="7109" w:type="dxa"/>
          </w:tcPr>
          <w:p w:rsidR="00B93FEB" w:rsidRPr="00AC2F34" w:rsidRDefault="00B93FEB" w:rsidP="00B93FEB">
            <w:pPr>
              <w:pStyle w:val="Normlnpolsk"/>
              <w:spacing w:afterLines="8" w:after="19"/>
              <w:rPr>
                <w:rFonts w:cs="Arial"/>
                <w:i/>
                <w:lang w:val="cs-CZ"/>
              </w:rPr>
            </w:pPr>
            <w:r w:rsidRPr="00AC2F34">
              <w:rPr>
                <w:rFonts w:cs="Arial"/>
                <w:i/>
                <w:lang w:val="cs-CZ"/>
              </w:rPr>
              <w:t xml:space="preserve">Podle bodu H žádosti se zkontroluje, zda projekt splňuje min. tři ze čtyř kritérií přeshraniční spolupráce. </w:t>
            </w:r>
          </w:p>
        </w:tc>
        <w:tc>
          <w:tcPr>
            <w:tcW w:w="7109" w:type="dxa"/>
          </w:tcPr>
          <w:p w:rsidR="00B93FEB" w:rsidRPr="00AC2F34" w:rsidRDefault="00B93FEB" w:rsidP="00B93FEB">
            <w:pPr>
              <w:spacing w:afterLines="8" w:after="19"/>
              <w:jc w:val="both"/>
              <w:rPr>
                <w:rFonts w:ascii="Arial" w:hAnsi="Arial" w:cs="Arial"/>
                <w:i/>
                <w:szCs w:val="16"/>
                <w:lang w:val="pl-PL"/>
              </w:rPr>
            </w:pPr>
            <w:r w:rsidRPr="00AC2F34">
              <w:rPr>
                <w:rFonts w:ascii="Arial" w:eastAsia="Cambria" w:hAnsi="Arial" w:cs="Arial"/>
                <w:i/>
                <w:iCs/>
                <w:szCs w:val="16"/>
                <w:bdr w:val="nil"/>
                <w:lang w:val="pl-PL" w:bidi="pl-PL"/>
              </w:rPr>
              <w:t xml:space="preserve">Zgodnie z punktem H wniosku należy sprawdzić, czy projekt spełnia min. trzy z czterech kryteriów współpracy transgranicznej. </w:t>
            </w:r>
          </w:p>
        </w:tc>
      </w:tr>
      <w:tr w:rsidR="00B93FEB" w:rsidRPr="00B93FEB" w:rsidTr="000D7AEE">
        <w:tc>
          <w:tcPr>
            <w:tcW w:w="7109" w:type="dxa"/>
          </w:tcPr>
          <w:p w:rsidR="00B93FEB" w:rsidRPr="00AC2F34" w:rsidRDefault="00B93FEB" w:rsidP="00B93FEB">
            <w:pPr>
              <w:pStyle w:val="Normlnpolsk"/>
              <w:spacing w:afterLines="8" w:after="19"/>
              <w:rPr>
                <w:rFonts w:cs="Arial"/>
                <w:i/>
                <w:lang w:val="cs-CZ"/>
              </w:rPr>
            </w:pPr>
            <w:r w:rsidRPr="00AC2F34">
              <w:rPr>
                <w:rFonts w:cs="Arial"/>
                <w:i/>
                <w:lang w:val="cs-CZ"/>
              </w:rPr>
              <w:t xml:space="preserve">Vždy musí být splněna kritéria společné přípravy a společné realizace, dále kritérium společného personálu či společného financování, nebo obě poslední uvedená kritéria současně. </w:t>
            </w:r>
          </w:p>
        </w:tc>
        <w:tc>
          <w:tcPr>
            <w:tcW w:w="7109" w:type="dxa"/>
          </w:tcPr>
          <w:p w:rsidR="00B93FEB" w:rsidRPr="00AC2F34" w:rsidRDefault="00B93FEB" w:rsidP="00B93FEB">
            <w:pPr>
              <w:autoSpaceDE w:val="0"/>
              <w:autoSpaceDN w:val="0"/>
              <w:adjustRightInd w:val="0"/>
              <w:spacing w:afterLines="8" w:after="19"/>
              <w:jc w:val="both"/>
              <w:rPr>
                <w:rFonts w:ascii="Arial" w:hAnsi="Arial" w:cs="Arial"/>
                <w:i/>
                <w:szCs w:val="16"/>
                <w:lang w:val="pl-PL"/>
              </w:rPr>
            </w:pPr>
            <w:r w:rsidRPr="00AC2F34">
              <w:rPr>
                <w:rFonts w:ascii="Arial" w:eastAsia="Cambria" w:hAnsi="Arial" w:cs="Arial"/>
                <w:i/>
                <w:iCs/>
                <w:szCs w:val="16"/>
                <w:bdr w:val="nil"/>
                <w:lang w:val="pl-PL" w:bidi="pl-PL"/>
              </w:rPr>
              <w:t xml:space="preserve">Bezwzględnie spełnione być muszą kryteria wspólnego przygotowania i wspólnej realizacji, a także kryterium wspólnego personelu lub wspólnego finansowania, albo ostatnie dwa z podanych kryteriów jednocześnie. </w:t>
            </w:r>
          </w:p>
        </w:tc>
      </w:tr>
      <w:tr w:rsidR="00B93FEB" w:rsidRPr="00B93FEB" w:rsidTr="000D7AEE">
        <w:tc>
          <w:tcPr>
            <w:tcW w:w="7109" w:type="dxa"/>
          </w:tcPr>
          <w:p w:rsidR="00B93FEB" w:rsidRPr="00AC2F34" w:rsidRDefault="00B93FEB" w:rsidP="00B93FEB">
            <w:pPr>
              <w:pStyle w:val="Normlnpolsk"/>
              <w:spacing w:afterLines="8" w:after="19"/>
              <w:rPr>
                <w:rFonts w:cs="Arial"/>
                <w:i/>
                <w:lang w:val="cs-CZ"/>
              </w:rPr>
            </w:pPr>
            <w:r w:rsidRPr="00AC2F34">
              <w:rPr>
                <w:rFonts w:cs="Arial"/>
                <w:i/>
                <w:lang w:val="cs-CZ"/>
              </w:rPr>
              <w:t xml:space="preserve">V případě, že JS shledá informace uvedené v projektové žádosti za nedostačující, může si od Vedoucího partnera vyžádat doplňující podklady (např. zápisy z jednání mezi partnery apod.). </w:t>
            </w:r>
          </w:p>
        </w:tc>
        <w:tc>
          <w:tcPr>
            <w:tcW w:w="7109" w:type="dxa"/>
          </w:tcPr>
          <w:p w:rsidR="00B93FEB" w:rsidRPr="00AC2F34" w:rsidRDefault="00B93FEB" w:rsidP="00B93FEB">
            <w:pPr>
              <w:spacing w:afterLines="8" w:after="19"/>
              <w:jc w:val="both"/>
              <w:rPr>
                <w:rFonts w:ascii="Arial" w:hAnsi="Arial" w:cs="Arial"/>
                <w:i/>
                <w:szCs w:val="16"/>
                <w:lang w:val="pl-PL"/>
              </w:rPr>
            </w:pPr>
            <w:r w:rsidRPr="00AC2F34">
              <w:rPr>
                <w:rFonts w:ascii="Arial" w:eastAsia="Cambria" w:hAnsi="Arial" w:cs="Arial"/>
                <w:i/>
                <w:iCs/>
                <w:szCs w:val="16"/>
                <w:bdr w:val="nil"/>
                <w:lang w:val="pl-PL" w:bidi="pl-PL"/>
              </w:rPr>
              <w:t xml:space="preserve">Jeżeli WS uzna informacje podane we wniosku za niewystarczające, może wymagać od Partnera Wiodącego materiałów uzupełniających (np. raporty ze spotkań partnerów itp.). </w:t>
            </w:r>
          </w:p>
        </w:tc>
      </w:tr>
      <w:tr w:rsidR="00B93FEB" w:rsidRPr="00B93FEB" w:rsidTr="000D7AEE">
        <w:tc>
          <w:tcPr>
            <w:tcW w:w="7109" w:type="dxa"/>
          </w:tcPr>
          <w:p w:rsidR="00B93FEB" w:rsidRPr="00AC2F34" w:rsidRDefault="00B93FEB" w:rsidP="00B93FEB">
            <w:pPr>
              <w:pStyle w:val="Normlnpolsk"/>
              <w:spacing w:afterLines="8" w:after="19"/>
              <w:rPr>
                <w:rFonts w:cs="Arial"/>
                <w:i/>
                <w:lang w:val="cs-CZ"/>
              </w:rPr>
            </w:pPr>
            <w:r w:rsidRPr="00AC2F34">
              <w:rPr>
                <w:rFonts w:cs="Arial"/>
                <w:i/>
                <w:lang w:val="cs-CZ"/>
              </w:rPr>
              <w:t>V případě, že dojde k nenaplnění některého z kritérií, resp. dojde k nesplnění podmínky naplnění min. 3 kritérií ze 4, projektová žádost je vyřazena z další administrace.</w:t>
            </w:r>
          </w:p>
        </w:tc>
        <w:tc>
          <w:tcPr>
            <w:tcW w:w="7109" w:type="dxa"/>
          </w:tcPr>
          <w:p w:rsidR="00B93FEB" w:rsidRPr="00AC2F34" w:rsidRDefault="00B93FEB" w:rsidP="00B93FEB">
            <w:pPr>
              <w:autoSpaceDE w:val="0"/>
              <w:autoSpaceDN w:val="0"/>
              <w:adjustRightInd w:val="0"/>
              <w:spacing w:afterLines="8" w:after="19"/>
              <w:jc w:val="both"/>
              <w:rPr>
                <w:rFonts w:ascii="Arial" w:hAnsi="Arial" w:cs="Arial"/>
                <w:i/>
                <w:szCs w:val="16"/>
                <w:lang w:val="pl-PL"/>
              </w:rPr>
            </w:pPr>
            <w:r w:rsidRPr="00AC2F34">
              <w:rPr>
                <w:rFonts w:ascii="Arial" w:eastAsia="Cambria" w:hAnsi="Arial" w:cs="Arial"/>
                <w:i/>
                <w:iCs/>
                <w:szCs w:val="16"/>
                <w:bdr w:val="nil"/>
                <w:lang w:val="pl-PL" w:bidi="pl-PL"/>
              </w:rPr>
              <w:t xml:space="preserve">Jeżeli któreś z kryteriów nie zostanie spełnione lub też nie zostanie spełniony warunek </w:t>
            </w:r>
            <w:proofErr w:type="gramStart"/>
            <w:r w:rsidRPr="00AC2F34">
              <w:rPr>
                <w:rFonts w:ascii="Arial" w:eastAsia="Cambria" w:hAnsi="Arial" w:cs="Arial"/>
                <w:i/>
                <w:iCs/>
                <w:szCs w:val="16"/>
                <w:bdr w:val="nil"/>
                <w:lang w:val="pl-PL" w:bidi="pl-PL"/>
              </w:rPr>
              <w:t>spełnienia co</w:t>
            </w:r>
            <w:proofErr w:type="gramEnd"/>
            <w:r w:rsidRPr="00AC2F34">
              <w:rPr>
                <w:rFonts w:ascii="Arial" w:eastAsia="Cambria" w:hAnsi="Arial" w:cs="Arial"/>
                <w:i/>
                <w:iCs/>
                <w:szCs w:val="16"/>
                <w:bdr w:val="nil"/>
                <w:lang w:val="pl-PL" w:bidi="pl-PL"/>
              </w:rPr>
              <w:t xml:space="preserve"> najmniej 3 kryteriów z 4, wniosek projektowy zostanie wycofany z dalszej oceny.</w:t>
            </w:r>
          </w:p>
        </w:tc>
      </w:tr>
      <w:tr w:rsidR="00B93FEB" w:rsidRPr="00B93FEB" w:rsidTr="000D7AEE">
        <w:tc>
          <w:tcPr>
            <w:tcW w:w="7109" w:type="dxa"/>
          </w:tcPr>
          <w:p w:rsidR="00B93FEB" w:rsidRPr="00AC2F34" w:rsidRDefault="00B93FEB" w:rsidP="00B93FEB">
            <w:pPr>
              <w:pStyle w:val="Normlnpolsk"/>
              <w:spacing w:afterLines="8" w:after="19"/>
              <w:rPr>
                <w:rFonts w:cs="Arial"/>
                <w:i/>
                <w:lang w:val="cs-CZ"/>
              </w:rPr>
            </w:pPr>
            <w:r w:rsidRPr="00AC2F34">
              <w:rPr>
                <w:rFonts w:cs="Arial"/>
                <w:b/>
                <w:bCs/>
                <w:lang w:val="cs-CZ"/>
              </w:rPr>
              <w:t xml:space="preserve">Bod 6 - </w:t>
            </w:r>
            <w:r w:rsidRPr="00AC2F34">
              <w:rPr>
                <w:rFonts w:cs="Arial"/>
                <w:b/>
                <w:lang w:val="cs-CZ"/>
              </w:rPr>
              <w:t xml:space="preserve">Projekt neodporuje  příslušné legislativě </w:t>
            </w:r>
            <w:r w:rsidRPr="00AC2F34">
              <w:rPr>
                <w:rFonts w:cs="Arial"/>
                <w:lang w:val="cs-CZ"/>
              </w:rPr>
              <w:t>(národní, EU)</w:t>
            </w:r>
          </w:p>
        </w:tc>
        <w:tc>
          <w:tcPr>
            <w:tcW w:w="7109" w:type="dxa"/>
          </w:tcPr>
          <w:p w:rsidR="00B93FEB" w:rsidRPr="00AC2F34" w:rsidRDefault="00B93FEB" w:rsidP="00B93FEB">
            <w:pPr>
              <w:spacing w:afterLines="8" w:after="19"/>
              <w:jc w:val="both"/>
              <w:rPr>
                <w:rFonts w:ascii="Arial" w:eastAsia="Times New Roman" w:hAnsi="Arial" w:cs="Arial"/>
                <w:szCs w:val="16"/>
                <w:lang w:val="pl-PL" w:eastAsia="cs-CZ"/>
              </w:rPr>
            </w:pPr>
            <w:r w:rsidRPr="00AC2F34">
              <w:rPr>
                <w:rFonts w:ascii="Arial" w:eastAsia="Cambria" w:hAnsi="Arial" w:cs="Arial"/>
                <w:b/>
                <w:bCs/>
                <w:szCs w:val="16"/>
                <w:bdr w:val="nil"/>
                <w:lang w:val="pl-PL" w:eastAsia="cs-CZ" w:bidi="pl-PL"/>
              </w:rPr>
              <w:t xml:space="preserve">Punkt 6 – Projekt nie jest w sprzeczności z właściwymi przepisami prawa </w:t>
            </w:r>
            <w:r w:rsidRPr="00AC2F34">
              <w:rPr>
                <w:rFonts w:ascii="Arial" w:eastAsia="Cambria" w:hAnsi="Arial" w:cs="Arial"/>
                <w:szCs w:val="16"/>
                <w:bdr w:val="nil"/>
                <w:lang w:val="pl-PL" w:eastAsia="cs-CZ" w:bidi="pl-PL"/>
              </w:rPr>
              <w:t>(krajowymi, UE)</w:t>
            </w:r>
          </w:p>
        </w:tc>
      </w:tr>
      <w:tr w:rsidR="00B93FEB" w:rsidRPr="00B93FEB" w:rsidTr="000D7AEE">
        <w:tc>
          <w:tcPr>
            <w:tcW w:w="7109" w:type="dxa"/>
          </w:tcPr>
          <w:p w:rsidR="00B93FEB" w:rsidRPr="00AC2F34" w:rsidRDefault="00B93FEB" w:rsidP="00BD758A">
            <w:pPr>
              <w:pStyle w:val="Normlnpolsk"/>
              <w:spacing w:afterLines="8" w:after="19"/>
              <w:rPr>
                <w:rFonts w:cs="Arial"/>
                <w:i/>
                <w:lang w:val="cs-CZ"/>
              </w:rPr>
            </w:pPr>
            <w:r w:rsidRPr="00AC2F34">
              <w:rPr>
                <w:rFonts w:cs="Arial"/>
                <w:i/>
                <w:lang w:val="cs-CZ"/>
              </w:rPr>
              <w:t>Toto je nutné zkontrolovat na základě přiloženého Čestného prohlášení Vedoucího partnera/partnera (viz příloha PPŽ č. 30 – pro českého VP a č. 32 – pro polského VP).</w:t>
            </w:r>
          </w:p>
        </w:tc>
        <w:tc>
          <w:tcPr>
            <w:tcW w:w="7109" w:type="dxa"/>
          </w:tcPr>
          <w:p w:rsidR="00B93FEB" w:rsidRPr="00AC2F34" w:rsidRDefault="00B93FEB" w:rsidP="009A0B5E">
            <w:pPr>
              <w:spacing w:afterLines="8" w:after="19"/>
              <w:jc w:val="both"/>
              <w:rPr>
                <w:rFonts w:ascii="Arial" w:hAnsi="Arial" w:cs="Arial"/>
                <w:i/>
                <w:szCs w:val="16"/>
                <w:lang w:val="pl-PL"/>
              </w:rPr>
            </w:pPr>
            <w:r w:rsidRPr="00AC2F34">
              <w:rPr>
                <w:rFonts w:ascii="Arial" w:eastAsia="Cambria" w:hAnsi="Arial" w:cs="Arial"/>
                <w:i/>
                <w:iCs/>
                <w:szCs w:val="16"/>
                <w:bdr w:val="nil"/>
                <w:lang w:val="pl-PL" w:bidi="pl-PL"/>
              </w:rPr>
              <w:t xml:space="preserve">Kryterium to należy zweryfikować w oparciu o złożone Oświadczenie Partnera Wiodącego/partnera (zob. załącznik do Podręcznika dla wnioskodawców nr 30 - dla czeskiego PW, </w:t>
            </w:r>
            <w:proofErr w:type="gramStart"/>
            <w:r w:rsidRPr="00AC2F34">
              <w:rPr>
                <w:rFonts w:ascii="Arial" w:eastAsia="Cambria" w:hAnsi="Arial" w:cs="Arial"/>
                <w:i/>
                <w:iCs/>
                <w:szCs w:val="16"/>
                <w:bdr w:val="nil"/>
                <w:lang w:val="pl-PL" w:bidi="pl-PL"/>
              </w:rPr>
              <w:t>nr  32 - dla</w:t>
            </w:r>
            <w:proofErr w:type="gramEnd"/>
            <w:r w:rsidRPr="00AC2F34">
              <w:rPr>
                <w:rFonts w:ascii="Arial" w:eastAsia="Cambria" w:hAnsi="Arial" w:cs="Arial"/>
                <w:i/>
                <w:iCs/>
                <w:szCs w:val="16"/>
                <w:bdr w:val="nil"/>
                <w:lang w:val="pl-PL" w:bidi="pl-PL"/>
              </w:rPr>
              <w:t xml:space="preserve"> polskiego PW).</w:t>
            </w:r>
          </w:p>
        </w:tc>
      </w:tr>
      <w:tr w:rsidR="00B93FEB" w:rsidRPr="00B93FEB" w:rsidTr="000D7AEE">
        <w:tc>
          <w:tcPr>
            <w:tcW w:w="7109" w:type="dxa"/>
          </w:tcPr>
          <w:p w:rsidR="00B93FEB" w:rsidRPr="00AC2F34" w:rsidRDefault="00B93FEB" w:rsidP="00B93FEB">
            <w:pPr>
              <w:pStyle w:val="Normlnpolsk"/>
              <w:spacing w:afterLines="8" w:after="19"/>
              <w:rPr>
                <w:rFonts w:cs="Arial"/>
                <w:lang w:val="cs-CZ"/>
              </w:rPr>
            </w:pPr>
            <w:r w:rsidRPr="00AC2F34">
              <w:rPr>
                <w:rFonts w:cs="Arial"/>
                <w:b/>
                <w:bCs/>
                <w:lang w:val="cs-CZ"/>
              </w:rPr>
              <w:t xml:space="preserve">Bod 7 - </w:t>
            </w:r>
            <w:r w:rsidRPr="00AC2F34">
              <w:rPr>
                <w:rFonts w:cs="Arial"/>
                <w:b/>
                <w:lang w:val="cs-CZ"/>
              </w:rPr>
              <w:t>Místo realizace aktivit projektu je v souladu s </w:t>
            </w:r>
            <w:proofErr w:type="gramStart"/>
            <w:r w:rsidRPr="00AC2F34">
              <w:rPr>
                <w:rFonts w:cs="Arial"/>
                <w:b/>
                <w:lang w:val="cs-CZ"/>
              </w:rPr>
              <w:t>programovou</w:t>
            </w:r>
            <w:proofErr w:type="gramEnd"/>
            <w:r w:rsidRPr="00AC2F34">
              <w:rPr>
                <w:rFonts w:cs="Arial"/>
                <w:b/>
                <w:lang w:val="cs-CZ"/>
              </w:rPr>
              <w:t xml:space="preserve"> dokumentaci a se zněním článku 20 Nařízení (EU) č. 1299/2013</w:t>
            </w:r>
          </w:p>
        </w:tc>
        <w:tc>
          <w:tcPr>
            <w:tcW w:w="7109" w:type="dxa"/>
          </w:tcPr>
          <w:p w:rsidR="00B93FEB" w:rsidRPr="00AC2F34" w:rsidRDefault="00B93FEB" w:rsidP="00B93FEB">
            <w:pPr>
              <w:spacing w:afterLines="8" w:after="19"/>
              <w:jc w:val="both"/>
              <w:rPr>
                <w:rFonts w:ascii="Arial" w:eastAsia="Times New Roman" w:hAnsi="Arial" w:cs="Arial"/>
                <w:b/>
                <w:szCs w:val="16"/>
                <w:lang w:val="pl-PL" w:eastAsia="cs-CZ"/>
              </w:rPr>
            </w:pPr>
            <w:r w:rsidRPr="00AC2F34">
              <w:rPr>
                <w:rFonts w:ascii="Arial" w:eastAsia="Cambria" w:hAnsi="Arial" w:cs="Arial"/>
                <w:b/>
                <w:bCs/>
                <w:szCs w:val="16"/>
                <w:bdr w:val="nil"/>
                <w:lang w:val="pl-PL" w:eastAsia="cs-CZ" w:bidi="pl-PL"/>
              </w:rPr>
              <w:t>Punkt 7 – Miejsce realizacji działań projektu jest zgodne z dokumentacją programową oraz art. 20 Rozporządzenia (UE) nr  1299/2013</w:t>
            </w:r>
          </w:p>
        </w:tc>
      </w:tr>
      <w:tr w:rsidR="00B93FEB" w:rsidRPr="00B93FEB" w:rsidTr="000D7AEE">
        <w:tc>
          <w:tcPr>
            <w:tcW w:w="7109" w:type="dxa"/>
          </w:tcPr>
          <w:p w:rsidR="00B93FEB" w:rsidRPr="00AC2F34" w:rsidRDefault="00B93FEB" w:rsidP="00B93FEB">
            <w:pPr>
              <w:spacing w:afterLines="8" w:after="19"/>
              <w:jc w:val="both"/>
              <w:rPr>
                <w:rFonts w:ascii="Arial" w:hAnsi="Arial" w:cs="Arial"/>
                <w:color w:val="000000"/>
                <w:szCs w:val="16"/>
              </w:rPr>
            </w:pPr>
            <w:r w:rsidRPr="00AC2F34">
              <w:rPr>
                <w:rFonts w:ascii="Arial" w:hAnsi="Arial" w:cs="Arial"/>
                <w:i/>
                <w:szCs w:val="16"/>
              </w:rPr>
              <w:t>Zde je nutné zkontrolovat, zda je fyzická realizace projektu v souladu s podporovaným územím Programu (viz. PPŽ, kap. 1).</w:t>
            </w:r>
          </w:p>
        </w:tc>
        <w:tc>
          <w:tcPr>
            <w:tcW w:w="7109" w:type="dxa"/>
          </w:tcPr>
          <w:p w:rsidR="00B93FEB" w:rsidRPr="00AC2F34" w:rsidRDefault="00B93FEB" w:rsidP="00B93FEB">
            <w:pPr>
              <w:spacing w:afterLines="8" w:after="19"/>
              <w:jc w:val="both"/>
              <w:rPr>
                <w:rFonts w:ascii="Arial" w:hAnsi="Arial" w:cs="Arial"/>
                <w:i/>
                <w:szCs w:val="16"/>
                <w:lang w:val="pl-PL"/>
              </w:rPr>
            </w:pPr>
            <w:r w:rsidRPr="00AC2F34">
              <w:rPr>
                <w:rFonts w:ascii="Arial" w:eastAsia="Cambria" w:hAnsi="Arial" w:cs="Arial"/>
                <w:i/>
                <w:iCs/>
                <w:szCs w:val="16"/>
                <w:bdr w:val="nil"/>
                <w:lang w:val="pl-PL" w:bidi="pl-PL"/>
              </w:rPr>
              <w:t>W tym miejscu należy sprawdzić, czy miejsce faktycznej realizacji projektu jest zgodne z obszarem wsparcia Programu (zob. PW, rozdz. 1).</w:t>
            </w:r>
          </w:p>
        </w:tc>
      </w:tr>
      <w:tr w:rsidR="00B93FEB" w:rsidRPr="00B93FEB" w:rsidTr="000D7AEE">
        <w:tc>
          <w:tcPr>
            <w:tcW w:w="7109" w:type="dxa"/>
          </w:tcPr>
          <w:p w:rsidR="00B93FEB" w:rsidRPr="00AC2F34" w:rsidRDefault="00B93FEB" w:rsidP="00B93FEB">
            <w:pPr>
              <w:pStyle w:val="Normlnpolsk"/>
              <w:spacing w:afterLines="8" w:after="19"/>
              <w:rPr>
                <w:rFonts w:cs="Arial"/>
                <w:b/>
                <w:lang w:val="cs-CZ"/>
              </w:rPr>
            </w:pPr>
            <w:r w:rsidRPr="00AC2F34">
              <w:rPr>
                <w:rFonts w:cs="Arial"/>
                <w:i/>
                <w:lang w:val="cs-CZ"/>
              </w:rPr>
              <w:t>V případě, že jsou aktivity projektu realizovány mimo podporované území, musí přispívat k naplňování cílů projektu, mít pozitivní přínos pro programové území a musí být popsány v </w:t>
            </w:r>
            <w:proofErr w:type="gramStart"/>
            <w:r w:rsidRPr="00AC2F34">
              <w:rPr>
                <w:rFonts w:cs="Arial"/>
                <w:i/>
                <w:lang w:val="cs-CZ"/>
              </w:rPr>
              <w:t>bodu D.2 žádosti</w:t>
            </w:r>
            <w:proofErr w:type="gramEnd"/>
            <w:r w:rsidRPr="00AC2F34">
              <w:rPr>
                <w:rFonts w:cs="Arial"/>
                <w:i/>
                <w:lang w:val="cs-CZ"/>
              </w:rPr>
              <w:t>.</w:t>
            </w:r>
          </w:p>
        </w:tc>
        <w:tc>
          <w:tcPr>
            <w:tcW w:w="7109" w:type="dxa"/>
          </w:tcPr>
          <w:p w:rsidR="00B93FEB" w:rsidRPr="00AC2F34" w:rsidRDefault="00B93FEB" w:rsidP="00B93FEB">
            <w:pPr>
              <w:spacing w:afterLines="8" w:after="19"/>
              <w:jc w:val="both"/>
              <w:rPr>
                <w:rFonts w:ascii="Arial" w:hAnsi="Arial" w:cs="Arial"/>
                <w:i/>
                <w:szCs w:val="16"/>
                <w:lang w:val="pl-PL"/>
              </w:rPr>
            </w:pPr>
            <w:r w:rsidRPr="00AC2F34">
              <w:rPr>
                <w:rFonts w:ascii="Arial" w:eastAsia="Cambria" w:hAnsi="Arial" w:cs="Arial"/>
                <w:i/>
                <w:iCs/>
                <w:szCs w:val="16"/>
                <w:bdr w:val="nil"/>
                <w:lang w:val="pl-PL" w:bidi="pl-PL"/>
              </w:rPr>
              <w:t xml:space="preserve">Jeżeli działania projektu realizowane są poza obszarem wsparcia, projekt musi przyczyniać się do realizacji celów projektu, mieć pozytywny wpływ na obszar wsparcia, co należ opisać w punkcie D.2 </w:t>
            </w:r>
            <w:proofErr w:type="gramStart"/>
            <w:r w:rsidRPr="00AC2F34">
              <w:rPr>
                <w:rFonts w:ascii="Arial" w:eastAsia="Cambria" w:hAnsi="Arial" w:cs="Arial"/>
                <w:i/>
                <w:iCs/>
                <w:szCs w:val="16"/>
                <w:bdr w:val="nil"/>
                <w:lang w:val="pl-PL" w:bidi="pl-PL"/>
              </w:rPr>
              <w:t>wniosku</w:t>
            </w:r>
            <w:proofErr w:type="gramEnd"/>
            <w:r w:rsidRPr="00AC2F34">
              <w:rPr>
                <w:rFonts w:ascii="Arial" w:eastAsia="Cambria" w:hAnsi="Arial" w:cs="Arial"/>
                <w:i/>
                <w:iCs/>
                <w:szCs w:val="16"/>
                <w:bdr w:val="nil"/>
                <w:lang w:val="pl-PL" w:bidi="pl-PL"/>
              </w:rPr>
              <w:t>.</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b/>
                <w:bCs/>
                <w:szCs w:val="16"/>
              </w:rPr>
              <w:t xml:space="preserve">Bod 8 - </w:t>
            </w:r>
            <w:r w:rsidRPr="00AC2F34">
              <w:rPr>
                <w:rFonts w:ascii="Arial" w:hAnsi="Arial" w:cs="Arial"/>
                <w:b/>
                <w:szCs w:val="16"/>
              </w:rPr>
              <w:t>Na projektu se nepodílí prostředky z jiného programu financovaného z EU. Na výdaje refundované z ERDF a státního rozpočtu ČR a PR nebyl přiznán žádný jiný finanční příspěvek z národních veřejných zdrojů</w:t>
            </w:r>
          </w:p>
        </w:tc>
        <w:tc>
          <w:tcPr>
            <w:tcW w:w="7109" w:type="dxa"/>
          </w:tcPr>
          <w:p w:rsidR="00B93FEB" w:rsidRPr="00AC2F34" w:rsidRDefault="00B93FEB" w:rsidP="00B93FEB">
            <w:pPr>
              <w:spacing w:afterLines="8" w:after="19"/>
              <w:jc w:val="both"/>
              <w:rPr>
                <w:rFonts w:ascii="Arial" w:eastAsia="Times New Roman" w:hAnsi="Arial" w:cs="Arial"/>
                <w:b/>
                <w:szCs w:val="16"/>
                <w:lang w:val="pl-PL" w:eastAsia="cs-CZ"/>
              </w:rPr>
            </w:pPr>
            <w:r w:rsidRPr="00AC2F34">
              <w:rPr>
                <w:rFonts w:ascii="Arial" w:eastAsia="Cambria" w:hAnsi="Arial" w:cs="Arial"/>
                <w:b/>
                <w:bCs/>
                <w:szCs w:val="16"/>
                <w:bdr w:val="nil"/>
                <w:lang w:val="pl-PL" w:eastAsia="cs-CZ" w:bidi="pl-PL"/>
              </w:rPr>
              <w:t xml:space="preserve">Punkt 8 – Na projekt nie przyznano środków z innego programu finansowanego z UE.  Na wydatki refundowane ze środków EFRR i budżetu państwa </w:t>
            </w:r>
            <w:proofErr w:type="spellStart"/>
            <w:r w:rsidRPr="00AC2F34">
              <w:rPr>
                <w:rFonts w:ascii="Arial" w:eastAsia="Cambria" w:hAnsi="Arial" w:cs="Arial"/>
                <w:b/>
                <w:bCs/>
                <w:szCs w:val="16"/>
                <w:bdr w:val="nil"/>
                <w:lang w:val="pl-PL" w:eastAsia="cs-CZ" w:bidi="pl-PL"/>
              </w:rPr>
              <w:t>RCz</w:t>
            </w:r>
            <w:proofErr w:type="spellEnd"/>
            <w:r w:rsidRPr="00AC2F34">
              <w:rPr>
                <w:rFonts w:ascii="Arial" w:eastAsia="Cambria" w:hAnsi="Arial" w:cs="Arial"/>
                <w:b/>
                <w:bCs/>
                <w:szCs w:val="16"/>
                <w:bdr w:val="nil"/>
                <w:lang w:val="pl-PL" w:eastAsia="cs-CZ" w:bidi="pl-PL"/>
              </w:rPr>
              <w:t xml:space="preserve"> i RP nie przyznano żadnego innego dofinansowania z narodowych publicznych źródeł finansowania</w:t>
            </w:r>
          </w:p>
        </w:tc>
      </w:tr>
      <w:tr w:rsidR="00B93FEB" w:rsidRPr="00B93FEB" w:rsidTr="009A0B5E">
        <w:tc>
          <w:tcPr>
            <w:tcW w:w="7109" w:type="dxa"/>
          </w:tcPr>
          <w:p w:rsidR="00B93FEB" w:rsidRDefault="00B93FEB" w:rsidP="00B93FEB">
            <w:pPr>
              <w:pStyle w:val="Default"/>
              <w:spacing w:before="8" w:afterLines="8" w:after="19"/>
              <w:jc w:val="both"/>
              <w:rPr>
                <w:rFonts w:ascii="Arial" w:hAnsi="Arial" w:cs="Arial"/>
                <w:i/>
                <w:sz w:val="16"/>
                <w:szCs w:val="16"/>
              </w:rPr>
            </w:pPr>
            <w:r w:rsidRPr="00AC2F34">
              <w:rPr>
                <w:rFonts w:ascii="Arial" w:hAnsi="Arial" w:cs="Arial"/>
                <w:i/>
                <w:sz w:val="16"/>
                <w:szCs w:val="16"/>
              </w:rPr>
              <w:t>Toto je nutné zkontrolovat na základě přiloženého Čestného prohlášení Vedoucího partnera/partnera (viz příloha PPŽ č. 30 – pro českého VP a č. 32 – pro polského VP).</w:t>
            </w:r>
          </w:p>
          <w:p w:rsidR="00BD758A" w:rsidRPr="00BD758A" w:rsidRDefault="00BD758A" w:rsidP="00BD758A">
            <w:pPr>
              <w:pStyle w:val="Default"/>
              <w:spacing w:afterLines="8" w:after="19"/>
              <w:jc w:val="both"/>
              <w:rPr>
                <w:rFonts w:ascii="Arial" w:hAnsi="Arial" w:cs="Arial"/>
                <w:i/>
                <w:sz w:val="16"/>
                <w:szCs w:val="16"/>
              </w:rPr>
            </w:pPr>
            <w:r w:rsidRPr="00BD758A">
              <w:rPr>
                <w:rFonts w:ascii="Arial" w:hAnsi="Arial" w:cs="Arial"/>
                <w:i/>
                <w:sz w:val="16"/>
                <w:szCs w:val="16"/>
              </w:rPr>
              <w:t>V případě, že český partner/vedoucí partner nepotvrdí příslušnou část čestného prohlášení (prohlašuji, že na předkládaný projekt nebo jeho část nebyla přidělena nebo poskytnuta finanční dotace či jiná finanční pomoc z jiného programu financovaného z EU) je tato skutečnost považována za nesplnění daného kritéria přijatelnosti).</w:t>
            </w:r>
          </w:p>
          <w:p w:rsidR="00BD758A" w:rsidRPr="00AC2F34" w:rsidRDefault="00BD758A" w:rsidP="00BD758A">
            <w:pPr>
              <w:pStyle w:val="Default"/>
              <w:spacing w:before="8" w:afterLines="8" w:after="19"/>
              <w:jc w:val="both"/>
              <w:rPr>
                <w:rFonts w:ascii="Arial" w:hAnsi="Arial" w:cs="Arial"/>
                <w:i/>
                <w:sz w:val="16"/>
                <w:szCs w:val="16"/>
              </w:rPr>
            </w:pPr>
            <w:r w:rsidRPr="00BD758A">
              <w:rPr>
                <w:rFonts w:ascii="Arial" w:hAnsi="Arial" w:cs="Arial"/>
                <w:i/>
                <w:sz w:val="16"/>
                <w:szCs w:val="16"/>
              </w:rPr>
              <w:t xml:space="preserve">V případě, že polský partner/vedoucí partner nepotvrdí tuto část čestného prohlášení: „prohlašuji, že v souvislosti s realizací projektu nebyly současně předložené žádosti o dotaci z jiných grantových programů EU, České republiky a Polské republiky, pokud tyto prostředky nebyly uvedeny v údajích o zdrojích financování v žádosti o dotaci“ – nejedná se o nesplnění daného kritéria přijatelnosti. V takovém případě je třeba pouze ověřit před vydáním rozhodnutí/podpisem smlouvy k projektu, že na daný projekt nebyly poskytnuty na základě právního aktu prostředky z jiných grantových programů EU, České republiky a Polské republiky.  </w:t>
            </w:r>
          </w:p>
        </w:tc>
        <w:tc>
          <w:tcPr>
            <w:tcW w:w="7109" w:type="dxa"/>
            <w:shd w:val="clear" w:color="auto" w:fill="auto"/>
          </w:tcPr>
          <w:p w:rsidR="00B93FEB" w:rsidRPr="009A0B5E" w:rsidRDefault="00B93FEB" w:rsidP="00B93FEB">
            <w:pPr>
              <w:spacing w:afterLines="8" w:after="19"/>
              <w:jc w:val="both"/>
              <w:rPr>
                <w:rFonts w:ascii="Arial" w:eastAsia="Cambria" w:hAnsi="Arial" w:cs="Arial"/>
                <w:i/>
                <w:iCs/>
                <w:szCs w:val="16"/>
                <w:bdr w:val="nil"/>
                <w:lang w:val="pl-PL" w:bidi="pl-PL"/>
              </w:rPr>
            </w:pPr>
            <w:r w:rsidRPr="009A0B5E">
              <w:rPr>
                <w:rFonts w:ascii="Arial" w:eastAsia="Cambria" w:hAnsi="Arial" w:cs="Arial"/>
                <w:i/>
                <w:iCs/>
                <w:szCs w:val="16"/>
                <w:bdr w:val="nil"/>
                <w:lang w:val="pl-PL" w:bidi="pl-PL"/>
              </w:rPr>
              <w:t xml:space="preserve">Kryterium to należy zweryfikować w oparciu o złożone Oświadczenie Partnera Wiodącego/partnera (zob. załącznik do Podręcznika wnioskodawcy nr 30 – dla czeskiego PW, </w:t>
            </w:r>
            <w:proofErr w:type="gramStart"/>
            <w:r w:rsidRPr="009A0B5E">
              <w:rPr>
                <w:rFonts w:ascii="Arial" w:eastAsia="Cambria" w:hAnsi="Arial" w:cs="Arial"/>
                <w:i/>
                <w:iCs/>
                <w:szCs w:val="16"/>
                <w:bdr w:val="nil"/>
                <w:lang w:val="pl-PL" w:bidi="pl-PL"/>
              </w:rPr>
              <w:t>nr  32 – dla</w:t>
            </w:r>
            <w:proofErr w:type="gramEnd"/>
            <w:r w:rsidRPr="009A0B5E">
              <w:rPr>
                <w:rFonts w:ascii="Arial" w:eastAsia="Cambria" w:hAnsi="Arial" w:cs="Arial"/>
                <w:i/>
                <w:iCs/>
                <w:szCs w:val="16"/>
                <w:bdr w:val="nil"/>
                <w:lang w:val="pl-PL" w:bidi="pl-PL"/>
              </w:rPr>
              <w:t xml:space="preserve"> polskiego PW).</w:t>
            </w:r>
          </w:p>
          <w:p w:rsidR="00BD758A" w:rsidRPr="00C42D5B" w:rsidRDefault="00BD758A" w:rsidP="00BD758A">
            <w:pPr>
              <w:pStyle w:val="Normlnweb"/>
              <w:spacing w:before="8" w:beforeAutospacing="0" w:after="19" w:afterAutospacing="0"/>
              <w:jc w:val="both"/>
              <w:rPr>
                <w:sz w:val="16"/>
                <w:szCs w:val="16"/>
              </w:rPr>
            </w:pPr>
            <w:r w:rsidRPr="005D5CD1">
              <w:rPr>
                <w:rFonts w:ascii="Arial" w:hAnsi="Arial" w:cs="Arial"/>
                <w:i/>
                <w:iCs/>
                <w:color w:val="000000"/>
                <w:sz w:val="16"/>
                <w:szCs w:val="16"/>
                <w:lang w:val="pl-PL"/>
              </w:rPr>
              <w:t>W przypadku</w:t>
            </w:r>
            <w:r w:rsidR="009A0B5E" w:rsidRPr="005D5CD1">
              <w:rPr>
                <w:rFonts w:ascii="Arial" w:hAnsi="Arial" w:cs="Arial"/>
                <w:i/>
                <w:iCs/>
                <w:color w:val="000000"/>
                <w:sz w:val="16"/>
                <w:szCs w:val="16"/>
                <w:lang w:val="pl-PL"/>
              </w:rPr>
              <w:t>,</w:t>
            </w:r>
            <w:r w:rsidRPr="005D5CD1">
              <w:rPr>
                <w:rFonts w:ascii="Arial" w:hAnsi="Arial" w:cs="Arial"/>
                <w:i/>
                <w:iCs/>
                <w:color w:val="000000"/>
                <w:sz w:val="16"/>
                <w:szCs w:val="16"/>
                <w:lang w:val="pl-PL"/>
              </w:rPr>
              <w:t xml:space="preserve"> gdy czeski partner/Partner Wiodący nie potwierdzi odpowiedniej części Oświadczenia (oświadczam, że w związku z realizacją Projektu nie zostały złożone równocześnie wnioski o dofinansowanie z innych programów pomocowych UE) zostanie to uznane za niespełnienie odpowiedniego kryterium kwalifikowalności.</w:t>
            </w:r>
          </w:p>
          <w:p w:rsidR="00BD758A" w:rsidRPr="009A0B5E" w:rsidRDefault="00BD758A" w:rsidP="00BD758A">
            <w:pPr>
              <w:pStyle w:val="Normlnweb"/>
              <w:spacing w:before="8" w:beforeAutospacing="0" w:after="19" w:afterAutospacing="0"/>
              <w:jc w:val="both"/>
              <w:rPr>
                <w:sz w:val="16"/>
                <w:szCs w:val="16"/>
              </w:rPr>
            </w:pPr>
            <w:r w:rsidRPr="005D5CD1">
              <w:rPr>
                <w:rFonts w:ascii="Arial" w:hAnsi="Arial" w:cs="Arial"/>
                <w:i/>
                <w:iCs/>
                <w:color w:val="000000"/>
                <w:sz w:val="16"/>
                <w:szCs w:val="16"/>
                <w:lang w:val="pl-PL"/>
              </w:rPr>
              <w:t>W przypadku</w:t>
            </w:r>
            <w:r w:rsidR="009A0B5E" w:rsidRPr="005D5CD1">
              <w:rPr>
                <w:rFonts w:ascii="Arial" w:hAnsi="Arial" w:cs="Arial"/>
                <w:i/>
                <w:iCs/>
                <w:color w:val="000000"/>
                <w:sz w:val="16"/>
                <w:szCs w:val="16"/>
                <w:lang w:val="pl-PL"/>
              </w:rPr>
              <w:t>,</w:t>
            </w:r>
            <w:r w:rsidRPr="005D5CD1">
              <w:rPr>
                <w:rFonts w:ascii="Arial" w:hAnsi="Arial" w:cs="Arial"/>
                <w:i/>
                <w:iCs/>
                <w:color w:val="000000"/>
                <w:sz w:val="16"/>
                <w:szCs w:val="16"/>
                <w:lang w:val="pl-PL"/>
              </w:rPr>
              <w:t xml:space="preserve"> gdy polski partner/Partner Wiodący nie potwierdzi odpowiedniej części Oświadczenia (oświadczam, że w związku z realizacją Projektu nie zostały złożone równocześnie wnioski o dofinansowanie z innych programów pomocowych UE, Czeskiej Republiki lub Rzeczypospolitej Polskiej) nie  zostanie to uznane za niespełnienie odpowiedniego kryterium kwalifikowalności. W takim przypadku musi jedynie przed wydaniem Decyzji/podpisaniem Umowy zostać sprawdzone, że Projekt nie otrzymał na podstawie aktu prawnego środków z innego programu UE, Republiki Czeskiej lub Rzeczypospolitej Polskiej.</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b/>
                <w:bCs/>
                <w:szCs w:val="16"/>
              </w:rPr>
              <w:t xml:space="preserve">Bod 9 - </w:t>
            </w:r>
            <w:r w:rsidRPr="00AC2F34">
              <w:rPr>
                <w:rFonts w:ascii="Arial" w:hAnsi="Arial" w:cs="Arial"/>
                <w:b/>
                <w:szCs w:val="16"/>
              </w:rPr>
              <w:t>Projekt nemá negativní vliv na životní prostředí</w:t>
            </w:r>
          </w:p>
        </w:tc>
        <w:tc>
          <w:tcPr>
            <w:tcW w:w="7109" w:type="dxa"/>
          </w:tcPr>
          <w:p w:rsidR="00B93FEB" w:rsidRPr="00AC2F34" w:rsidRDefault="00B93FEB" w:rsidP="00B93FEB">
            <w:pPr>
              <w:spacing w:afterLines="8" w:after="19"/>
              <w:jc w:val="both"/>
              <w:rPr>
                <w:rFonts w:ascii="Arial" w:eastAsia="Times New Roman" w:hAnsi="Arial" w:cs="Arial"/>
                <w:b/>
                <w:szCs w:val="16"/>
                <w:lang w:val="pl-PL" w:eastAsia="cs-CZ"/>
              </w:rPr>
            </w:pPr>
            <w:r w:rsidRPr="00AC2F34">
              <w:rPr>
                <w:rFonts w:ascii="Arial" w:eastAsia="Cambria" w:hAnsi="Arial" w:cs="Arial"/>
                <w:b/>
                <w:bCs/>
                <w:szCs w:val="16"/>
                <w:bdr w:val="nil"/>
                <w:lang w:val="pl-PL" w:eastAsia="cs-CZ" w:bidi="pl-PL"/>
              </w:rPr>
              <w:t>Punkt 9 – Projekt nie ma negatywnego wpływu na środowisko</w:t>
            </w:r>
          </w:p>
        </w:tc>
      </w:tr>
      <w:tr w:rsidR="00B93FEB" w:rsidRPr="00B93FEB" w:rsidTr="000D7AEE">
        <w:tc>
          <w:tcPr>
            <w:tcW w:w="7109" w:type="dxa"/>
          </w:tcPr>
          <w:p w:rsidR="00B93FEB" w:rsidRPr="00AC2F34" w:rsidRDefault="00B93FEB" w:rsidP="005D5CD1">
            <w:pPr>
              <w:pStyle w:val="Default"/>
              <w:spacing w:before="8" w:afterLines="8" w:after="19"/>
              <w:jc w:val="both"/>
              <w:rPr>
                <w:rFonts w:ascii="Arial" w:hAnsi="Arial" w:cs="Arial"/>
                <w:i/>
                <w:sz w:val="16"/>
                <w:szCs w:val="16"/>
              </w:rPr>
            </w:pPr>
            <w:r w:rsidRPr="00AC2F34">
              <w:rPr>
                <w:rFonts w:ascii="Arial" w:hAnsi="Arial" w:cs="Arial"/>
                <w:i/>
                <w:sz w:val="16"/>
                <w:szCs w:val="16"/>
              </w:rPr>
              <w:t xml:space="preserve">V případě projektu, u kterého jsou vyžadovány dokumenty prokazující, že projekt nemá negativní </w:t>
            </w:r>
            <w:r w:rsidRPr="00AC2F34">
              <w:rPr>
                <w:rFonts w:ascii="Arial" w:hAnsi="Arial" w:cs="Arial"/>
                <w:i/>
                <w:sz w:val="16"/>
                <w:szCs w:val="16"/>
              </w:rPr>
              <w:lastRenderedPageBreak/>
              <w:t>vliv na životní prostředí (českých partnerů: odpovídající povolení pro stavební projekty, nebo stanovisko příslušného orgánu o tom, že projekt nemá negativní vliv na životní prostředí, případně čestné prohlášení, že projekt není realizován v území soustavy NATURA 2000 ani nemůže mít na toto území vliv; u polských partnerů</w:t>
            </w:r>
            <w:r w:rsidR="005D5CD1">
              <w:rPr>
                <w:rFonts w:ascii="Arial" w:hAnsi="Arial" w:cs="Arial"/>
                <w:i/>
                <w:sz w:val="16"/>
                <w:szCs w:val="16"/>
              </w:rPr>
              <w:t xml:space="preserve"> (v souladu s </w:t>
            </w:r>
            <w:proofErr w:type="gramStart"/>
            <w:r w:rsidR="005D5CD1">
              <w:rPr>
                <w:rFonts w:ascii="Arial" w:hAnsi="Arial" w:cs="Arial"/>
                <w:i/>
                <w:sz w:val="16"/>
                <w:szCs w:val="16"/>
              </w:rPr>
              <w:t>kapitolou 4.A.</w:t>
            </w:r>
            <w:proofErr w:type="gramEnd"/>
            <w:r w:rsidR="005D5CD1">
              <w:rPr>
                <w:rFonts w:ascii="Arial" w:hAnsi="Arial" w:cs="Arial"/>
                <w:i/>
                <w:sz w:val="16"/>
                <w:szCs w:val="16"/>
              </w:rPr>
              <w:t>3.3.3.</w:t>
            </w:r>
            <w:r w:rsidRPr="00AC2F34">
              <w:rPr>
                <w:rFonts w:ascii="Arial" w:hAnsi="Arial" w:cs="Arial"/>
                <w:i/>
                <w:sz w:val="16"/>
                <w:szCs w:val="16"/>
              </w:rPr>
              <w:t xml:space="preserve">, je třeba zkontrolovat správnost a aktuálnost příslušných dokumentů – viz Příručka pro žadatele kapitola 4.A. </w:t>
            </w:r>
          </w:p>
        </w:tc>
        <w:tc>
          <w:tcPr>
            <w:tcW w:w="7109" w:type="dxa"/>
          </w:tcPr>
          <w:p w:rsidR="00B93FEB" w:rsidRPr="00AC2F34" w:rsidRDefault="00B93FEB" w:rsidP="00B93FEB">
            <w:pPr>
              <w:spacing w:afterLines="8" w:after="19"/>
              <w:jc w:val="both"/>
              <w:rPr>
                <w:rFonts w:ascii="Arial" w:eastAsia="Cambria" w:hAnsi="Arial" w:cs="Arial"/>
                <w:i/>
                <w:iCs/>
                <w:szCs w:val="16"/>
                <w:bdr w:val="nil"/>
                <w:lang w:val="pl-PL" w:bidi="pl-PL"/>
              </w:rPr>
            </w:pPr>
            <w:r w:rsidRPr="00AC2F34">
              <w:rPr>
                <w:rFonts w:ascii="Arial" w:eastAsia="Cambria" w:hAnsi="Arial" w:cs="Arial"/>
                <w:i/>
                <w:iCs/>
                <w:szCs w:val="16"/>
                <w:bdr w:val="nil"/>
                <w:lang w:val="pl-PL" w:bidi="pl-PL"/>
              </w:rPr>
              <w:lastRenderedPageBreak/>
              <w:t xml:space="preserve">W przypadku projektu, przy którym wymagane są również dokumenty potwierdzające, że projekt </w:t>
            </w:r>
            <w:r w:rsidRPr="00AC2F34">
              <w:rPr>
                <w:rFonts w:ascii="Arial" w:eastAsia="Cambria" w:hAnsi="Arial" w:cs="Arial"/>
                <w:i/>
                <w:iCs/>
                <w:szCs w:val="16"/>
                <w:bdr w:val="nil"/>
                <w:lang w:val="pl-PL" w:bidi="pl-PL"/>
              </w:rPr>
              <w:lastRenderedPageBreak/>
              <w:t xml:space="preserve">nie ma negatywnego wpływu na środowisko, (czeskich partnerów: odpowiednie pozwolenie dla projektów budowlanych lub stanowisko właściwego organu o tym, że projekt nie ma negatywnego wpływu na środowisko, ewentualnie oświadczenie, że projekt nie jest realizowany na obszarze NATURA 2000 oraz że nie wywiera wpływ na ten obszar; w przypadku </w:t>
            </w:r>
            <w:r w:rsidR="005D5CD1">
              <w:rPr>
                <w:rFonts w:ascii="Arial" w:eastAsia="Cambria" w:hAnsi="Arial" w:cs="Arial"/>
                <w:i/>
                <w:iCs/>
                <w:szCs w:val="16"/>
                <w:bdr w:val="nil"/>
                <w:lang w:val="pl-PL" w:bidi="pl-PL"/>
              </w:rPr>
              <w:t>polskich partnerów: (</w:t>
            </w:r>
            <w:r w:rsidRPr="00AC2F34">
              <w:rPr>
                <w:rFonts w:ascii="Arial" w:eastAsia="Cambria" w:hAnsi="Arial" w:cs="Arial"/>
                <w:i/>
                <w:iCs/>
                <w:szCs w:val="16"/>
                <w:bdr w:val="nil"/>
                <w:lang w:val="pl-PL" w:bidi="pl-PL"/>
              </w:rPr>
              <w:t xml:space="preserve">zgodnie z rozdziałem 4.A.3.3.3.) </w:t>
            </w:r>
            <w:proofErr w:type="gramStart"/>
            <w:r w:rsidRPr="00AC2F34">
              <w:rPr>
                <w:rFonts w:ascii="Arial" w:eastAsia="Cambria" w:hAnsi="Arial" w:cs="Arial"/>
                <w:i/>
                <w:iCs/>
                <w:szCs w:val="16"/>
                <w:bdr w:val="nil"/>
                <w:lang w:val="pl-PL" w:bidi="pl-PL"/>
              </w:rPr>
              <w:t>należy</w:t>
            </w:r>
            <w:proofErr w:type="gramEnd"/>
            <w:r w:rsidRPr="00AC2F34">
              <w:rPr>
                <w:rFonts w:ascii="Arial" w:eastAsia="Cambria" w:hAnsi="Arial" w:cs="Arial"/>
                <w:i/>
                <w:iCs/>
                <w:szCs w:val="16"/>
                <w:bdr w:val="nil"/>
                <w:lang w:val="pl-PL" w:bidi="pl-PL"/>
              </w:rPr>
              <w:t xml:space="preserve"> skontrolować poprawność i aktualność odpowiednich dokumentów - zob. Podręcznik wnioskodawcy rozdz. 4.A. </w:t>
            </w:r>
          </w:p>
        </w:tc>
      </w:tr>
      <w:tr w:rsidR="00B93FEB" w:rsidRPr="00B93FEB" w:rsidTr="000D7AEE">
        <w:tc>
          <w:tcPr>
            <w:tcW w:w="7109" w:type="dxa"/>
          </w:tcPr>
          <w:p w:rsidR="00B93FEB" w:rsidRPr="00AC2F34" w:rsidRDefault="00B93FEB" w:rsidP="00B93FEB">
            <w:pPr>
              <w:pStyle w:val="Default"/>
              <w:spacing w:before="8" w:afterLines="8" w:after="19"/>
              <w:jc w:val="both"/>
              <w:rPr>
                <w:rFonts w:ascii="Arial" w:hAnsi="Arial" w:cs="Arial"/>
                <w:i/>
                <w:sz w:val="16"/>
                <w:szCs w:val="16"/>
              </w:rPr>
            </w:pPr>
            <w:r w:rsidRPr="00AC2F34">
              <w:rPr>
                <w:rFonts w:ascii="Arial" w:hAnsi="Arial" w:cs="Arial"/>
                <w:i/>
                <w:sz w:val="16"/>
                <w:szCs w:val="16"/>
              </w:rPr>
              <w:lastRenderedPageBreak/>
              <w:t xml:space="preserve">Dále je nutné zkontrolovat, zda v případě, kdy v žádosti v bodě </w:t>
            </w:r>
            <w:proofErr w:type="gramStart"/>
            <w:r w:rsidRPr="00AC2F34">
              <w:rPr>
                <w:rFonts w:ascii="Arial" w:hAnsi="Arial" w:cs="Arial"/>
                <w:i/>
                <w:sz w:val="16"/>
                <w:szCs w:val="16"/>
              </w:rPr>
              <w:t>K.3 byl</w:t>
            </w:r>
            <w:proofErr w:type="gramEnd"/>
            <w:r w:rsidRPr="00AC2F34">
              <w:rPr>
                <w:rFonts w:ascii="Arial" w:hAnsi="Arial" w:cs="Arial"/>
                <w:i/>
                <w:sz w:val="16"/>
                <w:szCs w:val="16"/>
              </w:rPr>
              <w:t xml:space="preserve"> zvolen dopad projektu jiný než neutrální, je zvolen odpovídající environmentální indikátor.</w:t>
            </w:r>
          </w:p>
        </w:tc>
        <w:tc>
          <w:tcPr>
            <w:tcW w:w="7109" w:type="dxa"/>
          </w:tcPr>
          <w:p w:rsidR="00B93FEB" w:rsidRPr="00AC2F34" w:rsidRDefault="00B93FEB" w:rsidP="00B93FEB">
            <w:pPr>
              <w:spacing w:afterLines="8" w:after="19"/>
              <w:jc w:val="both"/>
              <w:rPr>
                <w:rFonts w:ascii="Arial" w:hAnsi="Arial" w:cs="Arial"/>
                <w:i/>
                <w:szCs w:val="16"/>
                <w:lang w:val="pl-PL"/>
              </w:rPr>
            </w:pPr>
            <w:r w:rsidRPr="00AC2F34">
              <w:rPr>
                <w:rFonts w:ascii="Arial" w:eastAsia="Cambria" w:hAnsi="Arial" w:cs="Arial"/>
                <w:i/>
                <w:iCs/>
                <w:szCs w:val="16"/>
                <w:bdr w:val="nil"/>
                <w:lang w:val="pl-PL" w:bidi="pl-PL"/>
              </w:rPr>
              <w:t>Następnie należy skontrolować, czy w przypadku, gdy we wniosku w pkt. K.3 został wybrany wpływ projektu inny niż neutralny, jest wybrany odpowiedni wskaźnik środowiskowy.</w:t>
            </w:r>
          </w:p>
        </w:tc>
      </w:tr>
      <w:tr w:rsidR="00B93FEB" w:rsidRPr="00B93FEB" w:rsidTr="000D7AEE">
        <w:tc>
          <w:tcPr>
            <w:tcW w:w="7109" w:type="dxa"/>
          </w:tcPr>
          <w:p w:rsidR="00B93FEB" w:rsidRPr="00AC2F34" w:rsidRDefault="00B93FEB" w:rsidP="00B93FEB">
            <w:pPr>
              <w:pStyle w:val="Normlnpolsk"/>
              <w:spacing w:afterLines="8" w:after="19"/>
              <w:rPr>
                <w:rFonts w:cs="Arial"/>
                <w:lang w:val="cs-CZ"/>
              </w:rPr>
            </w:pPr>
            <w:r w:rsidRPr="00AC2F34">
              <w:rPr>
                <w:rFonts w:cs="Arial"/>
                <w:b/>
                <w:bCs/>
                <w:lang w:val="cs-CZ"/>
              </w:rPr>
              <w:t xml:space="preserve">Bod 10 - </w:t>
            </w:r>
            <w:r w:rsidRPr="00AC2F34">
              <w:rPr>
                <w:rFonts w:cs="Arial"/>
                <w:b/>
                <w:lang w:val="cs-CZ"/>
              </w:rPr>
              <w:t>Projekt respektuje rovnost mužů a žen a neobsahuje jakékoli prvky diskriminace</w:t>
            </w:r>
          </w:p>
        </w:tc>
        <w:tc>
          <w:tcPr>
            <w:tcW w:w="7109" w:type="dxa"/>
          </w:tcPr>
          <w:p w:rsidR="00B93FEB" w:rsidRPr="00AC2F34" w:rsidRDefault="00B93FEB" w:rsidP="00B93FEB">
            <w:pPr>
              <w:spacing w:afterLines="8" w:after="19"/>
              <w:jc w:val="both"/>
              <w:rPr>
                <w:rFonts w:ascii="Arial" w:eastAsia="Times New Roman" w:hAnsi="Arial" w:cs="Arial"/>
                <w:b/>
                <w:szCs w:val="16"/>
                <w:lang w:val="pl-PL" w:eastAsia="cs-CZ"/>
              </w:rPr>
            </w:pPr>
            <w:r w:rsidRPr="00AC2F34">
              <w:rPr>
                <w:rFonts w:ascii="Arial" w:eastAsia="Cambria" w:hAnsi="Arial" w:cs="Arial"/>
                <w:b/>
                <w:bCs/>
                <w:szCs w:val="16"/>
                <w:bdr w:val="nil"/>
                <w:lang w:val="pl-PL" w:eastAsia="cs-CZ" w:bidi="pl-PL"/>
              </w:rPr>
              <w:t>Punkt 10 – Projekt respektuje równe szanse kobiet/mężczyzn oraz nie zawiera elementów jakiejkolwiek dyskryminacji</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i/>
                <w:szCs w:val="16"/>
              </w:rPr>
              <w:t xml:space="preserve">Zde je nutné zkontrolovat, zda je v žádosti vyplněn bod </w:t>
            </w:r>
            <w:proofErr w:type="gramStart"/>
            <w:r w:rsidRPr="00AC2F34">
              <w:rPr>
                <w:rFonts w:ascii="Arial" w:hAnsi="Arial" w:cs="Arial"/>
                <w:i/>
                <w:szCs w:val="16"/>
              </w:rPr>
              <w:t>K.2.</w:t>
            </w:r>
            <w:proofErr w:type="gramEnd"/>
            <w:r w:rsidRPr="00AC2F34">
              <w:rPr>
                <w:rFonts w:ascii="Arial" w:hAnsi="Arial" w:cs="Arial"/>
                <w:i/>
                <w:szCs w:val="16"/>
              </w:rPr>
              <w:t xml:space="preserve"> Toto je nutné posoudit také z hlediska celkového zaměření projektu, cílových skupin a realizovaných aktivit.</w:t>
            </w:r>
          </w:p>
        </w:tc>
        <w:tc>
          <w:tcPr>
            <w:tcW w:w="7109" w:type="dxa"/>
          </w:tcPr>
          <w:p w:rsidR="00B93FEB" w:rsidRPr="00AC2F34" w:rsidRDefault="00B93FEB" w:rsidP="00B93FEB">
            <w:pPr>
              <w:spacing w:afterLines="8" w:after="19"/>
              <w:jc w:val="both"/>
              <w:rPr>
                <w:rFonts w:ascii="Arial" w:hAnsi="Arial" w:cs="Arial"/>
                <w:i/>
                <w:szCs w:val="16"/>
                <w:lang w:val="pl-PL"/>
              </w:rPr>
            </w:pPr>
            <w:r w:rsidRPr="00AC2F34">
              <w:rPr>
                <w:rFonts w:ascii="Arial" w:eastAsia="Cambria" w:hAnsi="Arial" w:cs="Arial"/>
                <w:i/>
                <w:iCs/>
                <w:szCs w:val="16"/>
                <w:bdr w:val="nil"/>
                <w:lang w:val="pl-PL" w:bidi="pl-PL"/>
              </w:rPr>
              <w:t>W tym miejscu należy sprawdzić, czy we wniosku uzupełniono punkt K.2. Kwestię tę należy ocenić również z perspektywy ogólnego ukierunkowania projektu, grup docelowych i realizowanych działań.</w:t>
            </w:r>
          </w:p>
        </w:tc>
      </w:tr>
      <w:tr w:rsidR="00B93FEB" w:rsidRPr="00B93FEB" w:rsidTr="000D7AEE">
        <w:tc>
          <w:tcPr>
            <w:tcW w:w="7109" w:type="dxa"/>
          </w:tcPr>
          <w:p w:rsidR="00B93FEB" w:rsidRPr="00AC2F34" w:rsidRDefault="00B93FEB" w:rsidP="00B93FEB">
            <w:pPr>
              <w:pStyle w:val="Normlnpolsk"/>
              <w:spacing w:afterLines="8" w:after="19"/>
              <w:rPr>
                <w:rFonts w:cs="Arial"/>
                <w:b/>
                <w:lang w:val="cs-CZ"/>
              </w:rPr>
            </w:pPr>
            <w:r w:rsidRPr="00AC2F34">
              <w:rPr>
                <w:rFonts w:cs="Arial"/>
                <w:b/>
                <w:bCs/>
                <w:lang w:val="cs-CZ"/>
              </w:rPr>
              <w:t xml:space="preserve">Bod 11 - </w:t>
            </w:r>
            <w:r w:rsidRPr="00AC2F34">
              <w:rPr>
                <w:rFonts w:cs="Arial"/>
                <w:b/>
                <w:lang w:val="cs-CZ"/>
              </w:rPr>
              <w:t>Vedoucí partner i ostatní partneři nemají žádné závazky vůči orgánům veřejné správy po lhůtě splatnosti</w:t>
            </w:r>
          </w:p>
        </w:tc>
        <w:tc>
          <w:tcPr>
            <w:tcW w:w="7109" w:type="dxa"/>
          </w:tcPr>
          <w:p w:rsidR="00B93FEB" w:rsidRPr="00AC2F34" w:rsidRDefault="00B93FEB" w:rsidP="00B93FEB">
            <w:pPr>
              <w:spacing w:afterLines="8" w:after="19"/>
              <w:jc w:val="both"/>
              <w:rPr>
                <w:rFonts w:ascii="Arial" w:eastAsia="Times New Roman" w:hAnsi="Arial" w:cs="Arial"/>
                <w:b/>
                <w:szCs w:val="16"/>
                <w:lang w:val="pl-PL" w:eastAsia="cs-CZ"/>
              </w:rPr>
            </w:pPr>
            <w:r w:rsidRPr="00AC2F34">
              <w:rPr>
                <w:rFonts w:ascii="Arial" w:eastAsia="Cambria" w:hAnsi="Arial" w:cs="Arial"/>
                <w:b/>
                <w:bCs/>
                <w:szCs w:val="16"/>
                <w:bdr w:val="nil"/>
                <w:lang w:val="pl-PL" w:eastAsia="cs-CZ" w:bidi="pl-PL"/>
              </w:rPr>
              <w:t>Punkt 11 – Partner Wiodący oraz pozostali Partnerzy nie mają żadnych zaległych zobowiązań wobec organów administracji publicznej</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i/>
                <w:szCs w:val="16"/>
              </w:rPr>
              <w:t>Toto je nutné zkontrolovat na základě přiloženého Čestného prohlášení Vedoucího partnera/partnera (viz příloha PPŽ č. 30 – pro českého VP a č. 32 – pro polského VP).</w:t>
            </w:r>
          </w:p>
        </w:tc>
        <w:tc>
          <w:tcPr>
            <w:tcW w:w="7109" w:type="dxa"/>
          </w:tcPr>
          <w:p w:rsidR="00B93FEB" w:rsidRPr="00AC2F34" w:rsidRDefault="00B93FEB" w:rsidP="00B93FEB">
            <w:pPr>
              <w:spacing w:afterLines="8" w:after="19"/>
              <w:jc w:val="both"/>
              <w:rPr>
                <w:rFonts w:ascii="Arial" w:hAnsi="Arial" w:cs="Arial"/>
                <w:i/>
                <w:szCs w:val="16"/>
                <w:lang w:val="pl-PL"/>
              </w:rPr>
            </w:pPr>
            <w:r w:rsidRPr="00AC2F34">
              <w:rPr>
                <w:rFonts w:ascii="Arial" w:eastAsia="Cambria" w:hAnsi="Arial" w:cs="Arial"/>
                <w:i/>
                <w:iCs/>
                <w:szCs w:val="16"/>
                <w:bdr w:val="nil"/>
                <w:lang w:val="pl-PL" w:bidi="pl-PL"/>
              </w:rPr>
              <w:t xml:space="preserve">Kryterium to należy zweryfikować w oparciu o złożone Oświadczenie Partnera Wiodącego/partnera (zob. załącznik do Podręcznika dla wnioskodawców nr 30 - dla czeskiego PW, </w:t>
            </w:r>
            <w:proofErr w:type="gramStart"/>
            <w:r w:rsidRPr="00AC2F34">
              <w:rPr>
                <w:rFonts w:ascii="Arial" w:eastAsia="Cambria" w:hAnsi="Arial" w:cs="Arial"/>
                <w:i/>
                <w:iCs/>
                <w:szCs w:val="16"/>
                <w:bdr w:val="nil"/>
                <w:lang w:val="pl-PL" w:bidi="pl-PL"/>
              </w:rPr>
              <w:t>nr  32 - dla</w:t>
            </w:r>
            <w:proofErr w:type="gramEnd"/>
            <w:r w:rsidRPr="00AC2F34">
              <w:rPr>
                <w:rFonts w:ascii="Arial" w:eastAsia="Cambria" w:hAnsi="Arial" w:cs="Arial"/>
                <w:i/>
                <w:iCs/>
                <w:szCs w:val="16"/>
                <w:bdr w:val="nil"/>
                <w:lang w:val="pl-PL" w:bidi="pl-PL"/>
              </w:rPr>
              <w:t xml:space="preserve"> polskiego PW).</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i/>
                <w:szCs w:val="16"/>
              </w:rPr>
              <w:t xml:space="preserve">Jde o kontrolu bezdlužnosti všech partnerů projektu vůči orgánům veřejné správy, tzn. o skutečnost, že partneři nemají žádné závazky vůči orgánům veřejné správy po lhůtě splatnosti (zejména daňové nedoplatky a penále, nedoplatky na pojistném a na penále na veřejném zdravotním pojištění, na pojistném a na penále na sociálním zabezpečení a příspěvku na státní politiku zaměstnanosti (toto jen v ČR), odvody za porušení rozpočtové kázně, či další nevypořádané finanční závazky z jiných projektů financovaných ze SF/CF/EFF vůči orgánům, které prostředky z těchto fondů poskytují). </w:t>
            </w:r>
          </w:p>
        </w:tc>
        <w:tc>
          <w:tcPr>
            <w:tcW w:w="7109" w:type="dxa"/>
          </w:tcPr>
          <w:p w:rsidR="00B93FEB" w:rsidRPr="00AC2F34" w:rsidRDefault="00B93FEB" w:rsidP="00B93FEB">
            <w:pPr>
              <w:spacing w:afterLines="8" w:after="19"/>
              <w:jc w:val="both"/>
              <w:rPr>
                <w:rFonts w:ascii="Arial" w:hAnsi="Arial" w:cs="Arial"/>
                <w:i/>
                <w:szCs w:val="16"/>
                <w:lang w:val="pl-PL"/>
              </w:rPr>
            </w:pPr>
            <w:r w:rsidRPr="00AC2F34">
              <w:rPr>
                <w:rFonts w:ascii="Arial" w:eastAsia="Cambria" w:hAnsi="Arial" w:cs="Arial"/>
                <w:i/>
                <w:iCs/>
                <w:szCs w:val="16"/>
                <w:bdr w:val="nil"/>
                <w:lang w:val="pl-PL" w:bidi="pl-PL"/>
              </w:rPr>
              <w:t xml:space="preserve">Chodzi tu o kontrolę niezalegania ze zobowiązaniami wszystkich partnerów projektu wobec organów administracji publicznej, tzn. o to, że partnerzy nie mają żadnych zobowiązań wobec organów administracji publicznej po terminie płatności (zwłaszcza zaległości podatkowe i odsetki, zaległości z płatnościami składek na ubezpieczenie na życie, składek na ubezpieczenie zdrowotne i społeczne oraz na fundusz pracy (dotyczy wyłącznie PL), grzywny za niedotrzymanie dyscypliny finansowej czy inne zaległości finansowe z innych projektów finansowanych z SF/CF/EFF wobec organów, które udzielają dotacji z niniejszych funduszy). </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i/>
                <w:szCs w:val="16"/>
              </w:rPr>
              <w:t>Posečkání s úhradou závazků nebo dohoda o úhradě závazků a její řádné plnění se považují za vypořádané závazky, tzn. subjekt je považován pro účely poskytnutí prostředků z rozpočtu EU za </w:t>
            </w:r>
            <w:proofErr w:type="spellStart"/>
            <w:r w:rsidRPr="00AC2F34">
              <w:rPr>
                <w:rFonts w:ascii="Arial" w:hAnsi="Arial" w:cs="Arial"/>
                <w:i/>
                <w:szCs w:val="16"/>
              </w:rPr>
              <w:t>bezdlužný</w:t>
            </w:r>
            <w:proofErr w:type="spellEnd"/>
            <w:r w:rsidRPr="00AC2F34">
              <w:rPr>
                <w:rFonts w:ascii="Arial" w:hAnsi="Arial" w:cs="Arial"/>
                <w:i/>
                <w:szCs w:val="16"/>
              </w:rPr>
              <w:t xml:space="preserve">. </w:t>
            </w:r>
          </w:p>
        </w:tc>
        <w:tc>
          <w:tcPr>
            <w:tcW w:w="7109" w:type="dxa"/>
          </w:tcPr>
          <w:p w:rsidR="00B93FEB" w:rsidRPr="00AC2F34" w:rsidRDefault="00B93FEB" w:rsidP="00B93FEB">
            <w:pPr>
              <w:spacing w:afterLines="8" w:after="19"/>
              <w:jc w:val="both"/>
              <w:rPr>
                <w:rFonts w:ascii="Arial" w:hAnsi="Arial" w:cs="Arial"/>
                <w:i/>
                <w:szCs w:val="16"/>
                <w:lang w:val="pl-PL"/>
              </w:rPr>
            </w:pPr>
            <w:r w:rsidRPr="00AC2F34">
              <w:rPr>
                <w:rFonts w:ascii="Arial" w:eastAsia="Cambria" w:hAnsi="Arial" w:cs="Arial"/>
                <w:i/>
                <w:iCs/>
                <w:szCs w:val="16"/>
                <w:bdr w:val="nil"/>
                <w:lang w:val="pl-PL" w:bidi="pl-PL"/>
              </w:rPr>
              <w:t xml:space="preserve">Za spełnione zobowiązania finansowe uznaje się również rozłożenie długu na raty lub ugoda w sprawie spłaty długów oraz jej realizacja, tzn. w celach uzyskania dotacji z budżetu UE podmiot uznawany jest za niezalegający z opłatami. </w:t>
            </w:r>
          </w:p>
        </w:tc>
      </w:tr>
      <w:tr w:rsidR="00B93FEB" w:rsidRPr="00B93FEB" w:rsidTr="000D7AEE">
        <w:tc>
          <w:tcPr>
            <w:tcW w:w="7109" w:type="dxa"/>
          </w:tcPr>
          <w:p w:rsidR="00B93FEB" w:rsidRPr="00AC2F34" w:rsidRDefault="00B93FEB" w:rsidP="00B93FEB">
            <w:pPr>
              <w:pStyle w:val="Normlnpolsk"/>
              <w:spacing w:afterLines="8" w:after="19"/>
              <w:rPr>
                <w:rFonts w:cs="Arial"/>
                <w:b/>
                <w:lang w:val="cs-CZ"/>
              </w:rPr>
            </w:pPr>
            <w:r w:rsidRPr="00AC2F34">
              <w:rPr>
                <w:rFonts w:cs="Arial"/>
                <w:b/>
                <w:bCs/>
                <w:lang w:val="cs-CZ"/>
              </w:rPr>
              <w:t xml:space="preserve">Bod 12 - </w:t>
            </w:r>
            <w:r w:rsidRPr="00AC2F34">
              <w:rPr>
                <w:rFonts w:cs="Arial"/>
                <w:b/>
                <w:lang w:val="cs-CZ"/>
              </w:rPr>
              <w:t>Výše podpory z ERDF u jednotlivých partnerů nepřekračuje 85% způsobilých výdajů projektu</w:t>
            </w:r>
          </w:p>
        </w:tc>
        <w:tc>
          <w:tcPr>
            <w:tcW w:w="7109" w:type="dxa"/>
          </w:tcPr>
          <w:p w:rsidR="00B93FEB" w:rsidRPr="00AC2F34" w:rsidRDefault="00B93FEB" w:rsidP="00B93FEB">
            <w:pPr>
              <w:spacing w:afterLines="8" w:after="19"/>
              <w:jc w:val="both"/>
              <w:rPr>
                <w:rFonts w:ascii="Arial" w:eastAsia="Times New Roman" w:hAnsi="Arial" w:cs="Arial"/>
                <w:b/>
                <w:szCs w:val="16"/>
                <w:lang w:val="pl-PL" w:eastAsia="cs-CZ"/>
              </w:rPr>
            </w:pPr>
            <w:r w:rsidRPr="00AC2F34">
              <w:rPr>
                <w:rFonts w:ascii="Arial" w:eastAsia="Cambria" w:hAnsi="Arial" w:cs="Arial"/>
                <w:b/>
                <w:bCs/>
                <w:szCs w:val="16"/>
                <w:bdr w:val="nil"/>
                <w:lang w:val="pl-PL" w:eastAsia="cs-CZ" w:bidi="pl-PL"/>
              </w:rPr>
              <w:t>Punkt 12 – Wartość dofinansowania z EFRR w przypadku poszczególnych partnerów nie przekracza 85% jego wydatków kwalifikowalnych w projekcie</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i/>
                <w:szCs w:val="16"/>
              </w:rPr>
              <w:t>Podle rozpočtu projektu je nutné zkontrolovat, zda způsobilé výdaje projektu refundované z ERDF nepřesahují 85% způsobilých výdajů projektu každého partnera.</w:t>
            </w:r>
          </w:p>
        </w:tc>
        <w:tc>
          <w:tcPr>
            <w:tcW w:w="7109" w:type="dxa"/>
          </w:tcPr>
          <w:p w:rsidR="00B93FEB" w:rsidRPr="00AC2F34" w:rsidRDefault="00B93FEB" w:rsidP="00B93FEB">
            <w:pPr>
              <w:spacing w:afterLines="8" w:after="19"/>
              <w:jc w:val="both"/>
              <w:rPr>
                <w:rFonts w:ascii="Arial" w:hAnsi="Arial" w:cs="Arial"/>
                <w:i/>
                <w:szCs w:val="16"/>
                <w:lang w:val="pl-PL"/>
              </w:rPr>
            </w:pPr>
            <w:r w:rsidRPr="00AC2F34">
              <w:rPr>
                <w:rFonts w:ascii="Arial" w:eastAsia="Cambria" w:hAnsi="Arial" w:cs="Arial"/>
                <w:i/>
                <w:iCs/>
                <w:szCs w:val="16"/>
                <w:bdr w:val="nil"/>
                <w:lang w:val="pl-PL" w:bidi="pl-PL"/>
              </w:rPr>
              <w:t>W oparciu o budżet projektu należy sprawdzić, czy wydatki kwalifikowalne projektu refundowane z EFRR nie przekraczają 85% całkowitych wydatków kwalifikowalnych projektu każdego z partnerów.</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b/>
                <w:bCs/>
                <w:szCs w:val="16"/>
              </w:rPr>
              <w:t xml:space="preserve">Bod 13 - </w:t>
            </w:r>
            <w:r w:rsidRPr="00AC2F34">
              <w:rPr>
                <w:rFonts w:ascii="Arial" w:hAnsi="Arial" w:cs="Arial"/>
                <w:b/>
                <w:szCs w:val="16"/>
              </w:rPr>
              <w:t>Výdaje projektu uvedené v žádosti neodporují pravidlům způsobilosti programu</w:t>
            </w:r>
          </w:p>
        </w:tc>
        <w:tc>
          <w:tcPr>
            <w:tcW w:w="7109" w:type="dxa"/>
          </w:tcPr>
          <w:p w:rsidR="00B93FEB" w:rsidRPr="00AC2F34" w:rsidRDefault="00B93FEB" w:rsidP="00B93FEB">
            <w:pPr>
              <w:spacing w:afterLines="8" w:after="19"/>
              <w:jc w:val="both"/>
              <w:rPr>
                <w:rFonts w:ascii="Arial" w:eastAsia="Times New Roman" w:hAnsi="Arial" w:cs="Arial"/>
                <w:b/>
                <w:szCs w:val="16"/>
                <w:lang w:val="pl-PL" w:eastAsia="cs-CZ"/>
              </w:rPr>
            </w:pPr>
            <w:r w:rsidRPr="00AC2F34">
              <w:rPr>
                <w:rFonts w:ascii="Arial" w:eastAsia="Cambria" w:hAnsi="Arial" w:cs="Arial"/>
                <w:b/>
                <w:bCs/>
                <w:szCs w:val="16"/>
                <w:bdr w:val="nil"/>
                <w:lang w:val="pl-PL" w:eastAsia="cs-CZ" w:bidi="pl-PL"/>
              </w:rPr>
              <w:t>Punkt 13 – Wydatki projektu wymienione we wniosku nie są w sprzeczności z zasadami kwalifikowalności Programu</w:t>
            </w:r>
          </w:p>
        </w:tc>
      </w:tr>
      <w:tr w:rsidR="00B93FEB" w:rsidRPr="00B93FEB" w:rsidTr="000D7AEE">
        <w:tc>
          <w:tcPr>
            <w:tcW w:w="7109" w:type="dxa"/>
          </w:tcPr>
          <w:p w:rsidR="00B93FEB" w:rsidRPr="00AC2F34" w:rsidRDefault="00B93FEB" w:rsidP="00B93FEB">
            <w:pPr>
              <w:pStyle w:val="Normlnpolsk"/>
              <w:spacing w:afterLines="8" w:after="19"/>
              <w:rPr>
                <w:rFonts w:cs="Arial"/>
                <w:b/>
                <w:lang w:val="cs-CZ"/>
              </w:rPr>
            </w:pPr>
            <w:r w:rsidRPr="00AC2F34">
              <w:rPr>
                <w:rFonts w:cs="Arial"/>
                <w:i/>
                <w:lang w:val="cs-CZ"/>
              </w:rPr>
              <w:t xml:space="preserve">Zde je nutné zkontrolovat, zda výdaje uvedené v rozpočtu projektu jsou v souladu s PPŽ </w:t>
            </w:r>
            <w:proofErr w:type="gramStart"/>
            <w:r w:rsidRPr="00AC2F34">
              <w:rPr>
                <w:rFonts w:cs="Arial"/>
                <w:i/>
                <w:lang w:val="cs-CZ"/>
              </w:rPr>
              <w:t>kap. 2.E a přílohami</w:t>
            </w:r>
            <w:proofErr w:type="gramEnd"/>
            <w:r w:rsidRPr="00AC2F34">
              <w:rPr>
                <w:rFonts w:cs="Arial"/>
                <w:i/>
                <w:lang w:val="cs-CZ"/>
              </w:rPr>
              <w:t xml:space="preserve"> č. 29 (Podrobné informace – způsobilost výdajů pro české partnery) a č. 34 (Podrobné informace – způsobilost výdajů pro polské partnery). Jde o ověření, zda nejsou v případě některých výdajů zjevně porušena základní pravidla způsobilých výdajů.</w:t>
            </w:r>
          </w:p>
        </w:tc>
        <w:tc>
          <w:tcPr>
            <w:tcW w:w="7109" w:type="dxa"/>
          </w:tcPr>
          <w:p w:rsidR="00B93FEB" w:rsidRPr="00AC2F34" w:rsidRDefault="00B93FEB" w:rsidP="00B93FEB">
            <w:pPr>
              <w:spacing w:afterLines="8" w:after="19"/>
              <w:jc w:val="both"/>
              <w:rPr>
                <w:rFonts w:ascii="Arial" w:hAnsi="Arial" w:cs="Arial"/>
                <w:i/>
                <w:szCs w:val="16"/>
                <w:lang w:val="pl-PL"/>
              </w:rPr>
            </w:pPr>
            <w:r w:rsidRPr="00AC2F34">
              <w:rPr>
                <w:rFonts w:ascii="Arial" w:eastAsia="Cambria" w:hAnsi="Arial" w:cs="Arial"/>
                <w:i/>
                <w:iCs/>
                <w:szCs w:val="16"/>
                <w:bdr w:val="nil"/>
                <w:lang w:val="pl-PL" w:bidi="pl-PL"/>
              </w:rPr>
              <w:t>W tym miejscu należy sprawdzić, czy wydatki podane w budżecie projektu są zgodne z Podręcznikiem dla wnioskodawców, rozdz. 2.E oraz załącznikami nr 29 (Informacje szczegółowe – zasady kwalifikowalności wydatków dla czeskich beneficjentów) oraz 34 (Informacje szczegółowe – zasady kwalifikowalności wydatków dla polskich beneficjentów). Chodzi tu o sprawdzenie, czy w przypadku niektórych wydatków kwalifikowalnych przestrzegane są podstawowe zasady kwalifikowalności wydatków.</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i/>
                <w:szCs w:val="16"/>
              </w:rPr>
              <w:t xml:space="preserve">Zjistí-li JS zjevné porušení pravidel způsobilých výdajů, vyzve VP, aby takový výdaj přeřadil do rozpočtové kapitoly „Nezpůsobilé výdaje“. </w:t>
            </w:r>
          </w:p>
        </w:tc>
        <w:tc>
          <w:tcPr>
            <w:tcW w:w="7109" w:type="dxa"/>
          </w:tcPr>
          <w:p w:rsidR="00B93FEB" w:rsidRPr="00AC2F34" w:rsidRDefault="00B93FEB" w:rsidP="00B93FEB">
            <w:pPr>
              <w:spacing w:afterLines="8" w:after="19"/>
              <w:jc w:val="both"/>
              <w:rPr>
                <w:rFonts w:ascii="Arial" w:hAnsi="Arial" w:cs="Arial"/>
                <w:i/>
                <w:szCs w:val="16"/>
                <w:lang w:val="pl-PL"/>
              </w:rPr>
            </w:pPr>
            <w:r w:rsidRPr="00AC2F34">
              <w:rPr>
                <w:rFonts w:ascii="Arial" w:eastAsia="Cambria" w:hAnsi="Arial" w:cs="Arial"/>
                <w:i/>
                <w:iCs/>
                <w:szCs w:val="16"/>
                <w:bdr w:val="nil"/>
                <w:lang w:val="pl-PL" w:bidi="pl-PL"/>
              </w:rPr>
              <w:t>Jeżeli WS stwierdzi złamanie zasad wydatków kwalifikowalnych, zwróci on do PW z wezwaniem do przeniesienia takiej pozycji do linii księgowej „Wydatki niekwalifikowalne”.</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i/>
                <w:szCs w:val="16"/>
              </w:rPr>
              <w:t xml:space="preserve">Efektivita výdajů a jejich oprávněná výše se posuzují až ve fázi hodnocení kvality. V případě, že pracovník JS narazí na zjevnou neefektivitu výdajů a má potřebu podrobnější specifikace daného výdaje, může po VP požadovat upřesnění ve smyslu podrobnějšího rozepsání příslušných položek podrobného rozpočtu. Pokud i po upřesnění Vedoucím partnerem, resp. pokud Vedoucí </w:t>
            </w:r>
            <w:r w:rsidRPr="00AC2F34">
              <w:rPr>
                <w:rFonts w:ascii="Arial" w:hAnsi="Arial" w:cs="Arial"/>
                <w:i/>
                <w:szCs w:val="16"/>
              </w:rPr>
              <w:lastRenderedPageBreak/>
              <w:t>partner nic neupřesní, má pracovník JS stále pochybnosti o efektivnosti některých výdajů projektu, uvede tuto skutečnost v </w:t>
            </w:r>
            <w:proofErr w:type="spellStart"/>
            <w:r w:rsidRPr="00AC2F34">
              <w:rPr>
                <w:rFonts w:ascii="Arial" w:hAnsi="Arial" w:cs="Arial"/>
                <w:i/>
                <w:szCs w:val="16"/>
              </w:rPr>
              <w:t>Check</w:t>
            </w:r>
            <w:proofErr w:type="spellEnd"/>
            <w:r w:rsidRPr="00AC2F34">
              <w:rPr>
                <w:rFonts w:ascii="Arial" w:hAnsi="Arial" w:cs="Arial"/>
                <w:i/>
                <w:szCs w:val="16"/>
              </w:rPr>
              <w:t>-listu v komentáři, pro účely hodnocení kvality a může navrhnout MV schválení projektu s podmínkou krácení výdajů.</w:t>
            </w:r>
          </w:p>
        </w:tc>
        <w:tc>
          <w:tcPr>
            <w:tcW w:w="7109" w:type="dxa"/>
          </w:tcPr>
          <w:p w:rsidR="00B93FEB" w:rsidRPr="00AC2F34" w:rsidRDefault="00B93FEB" w:rsidP="00B93FEB">
            <w:pPr>
              <w:spacing w:afterLines="8" w:after="19"/>
              <w:jc w:val="both"/>
              <w:rPr>
                <w:rFonts w:ascii="Arial" w:hAnsi="Arial" w:cs="Arial"/>
                <w:i/>
                <w:szCs w:val="16"/>
                <w:lang w:val="pl-PL"/>
              </w:rPr>
            </w:pPr>
            <w:r w:rsidRPr="00AC2F34">
              <w:rPr>
                <w:rFonts w:ascii="Arial" w:eastAsia="Cambria" w:hAnsi="Arial" w:cs="Arial"/>
                <w:i/>
                <w:iCs/>
                <w:szCs w:val="16"/>
                <w:bdr w:val="nil"/>
                <w:lang w:val="pl-PL" w:bidi="pl-PL"/>
              </w:rPr>
              <w:lastRenderedPageBreak/>
              <w:t xml:space="preserve">Efektywność wydatków i ich dozwolona wartość oceniane są dopiero w fazie </w:t>
            </w:r>
            <w:proofErr w:type="gramStart"/>
            <w:r w:rsidRPr="00AC2F34">
              <w:rPr>
                <w:rFonts w:ascii="Arial" w:eastAsia="Cambria" w:hAnsi="Arial" w:cs="Arial"/>
                <w:i/>
                <w:iCs/>
                <w:szCs w:val="16"/>
                <w:bdr w:val="nil"/>
                <w:lang w:val="pl-PL" w:bidi="pl-PL"/>
              </w:rPr>
              <w:t>oceny jakości</w:t>
            </w:r>
            <w:proofErr w:type="gramEnd"/>
            <w:r w:rsidRPr="00AC2F34">
              <w:rPr>
                <w:rFonts w:ascii="Arial" w:eastAsia="Cambria" w:hAnsi="Arial" w:cs="Arial"/>
                <w:i/>
                <w:iCs/>
                <w:szCs w:val="16"/>
                <w:bdr w:val="nil"/>
                <w:lang w:val="pl-PL" w:bidi="pl-PL"/>
              </w:rPr>
              <w:t xml:space="preserve"> projektu. Jeżeli pracownik WS zauważy ewidentną nieefektywność wydatków oraz zwróci uwagę na potrzebę bardziej szczegółowej specyfikacji danego wydatku, może on wymagać doprecyzowania o PW, w sensie bardziej szczegółowego rozpisania odpowiednich pozycji </w:t>
            </w:r>
            <w:r w:rsidRPr="00AC2F34">
              <w:rPr>
                <w:rFonts w:ascii="Arial" w:eastAsia="Cambria" w:hAnsi="Arial" w:cs="Arial"/>
                <w:i/>
                <w:iCs/>
                <w:szCs w:val="16"/>
                <w:bdr w:val="nil"/>
                <w:lang w:val="pl-PL" w:bidi="pl-PL"/>
              </w:rPr>
              <w:lastRenderedPageBreak/>
              <w:t xml:space="preserve">budżetu szczegółowego. Jeżeli nawet po doprecyzowaniu budżetu przez Partnera Wiodącego lub braku wyjaśnień ze strony Partnera Wiodącego pracownik WS nadal ma </w:t>
            </w:r>
            <w:proofErr w:type="gramStart"/>
            <w:r w:rsidRPr="00AC2F34">
              <w:rPr>
                <w:rFonts w:ascii="Arial" w:eastAsia="Cambria" w:hAnsi="Arial" w:cs="Arial"/>
                <w:i/>
                <w:iCs/>
                <w:szCs w:val="16"/>
                <w:bdr w:val="nil"/>
                <w:lang w:val="pl-PL" w:bidi="pl-PL"/>
              </w:rPr>
              <w:t>wątpliwości co</w:t>
            </w:r>
            <w:proofErr w:type="gramEnd"/>
            <w:r w:rsidRPr="00AC2F34">
              <w:rPr>
                <w:rFonts w:ascii="Arial" w:eastAsia="Cambria" w:hAnsi="Arial" w:cs="Arial"/>
                <w:i/>
                <w:iCs/>
                <w:szCs w:val="16"/>
                <w:bdr w:val="nil"/>
                <w:lang w:val="pl-PL" w:bidi="pl-PL"/>
              </w:rPr>
              <w:t xml:space="preserve"> do efektywności niektórych wydatków projektu, zaznacza on ten fakt w formie komentarza w wykazie kontrolnym, w celu oceny jakości, może również zaproponować KM zatwierdzenie projektu pod warunkiem obniżenia kosztów.</w:t>
            </w:r>
          </w:p>
        </w:tc>
      </w:tr>
      <w:tr w:rsidR="00B93FEB" w:rsidRPr="00B93FEB" w:rsidTr="000D7AEE">
        <w:tc>
          <w:tcPr>
            <w:tcW w:w="7109" w:type="dxa"/>
          </w:tcPr>
          <w:p w:rsidR="00B93FEB" w:rsidRPr="00AC2F34" w:rsidRDefault="00B93FEB" w:rsidP="00B93FEB">
            <w:pPr>
              <w:pStyle w:val="Normlnpolsk"/>
              <w:spacing w:afterLines="8" w:after="19"/>
              <w:rPr>
                <w:rFonts w:cs="Arial"/>
                <w:b/>
                <w:lang w:val="cs-CZ"/>
              </w:rPr>
            </w:pPr>
            <w:r w:rsidRPr="00AC2F34">
              <w:rPr>
                <w:rFonts w:cs="Arial"/>
                <w:b/>
                <w:bCs/>
                <w:lang w:val="cs-CZ"/>
              </w:rPr>
              <w:lastRenderedPageBreak/>
              <w:t xml:space="preserve">Bod 14 - </w:t>
            </w:r>
            <w:r w:rsidRPr="00AC2F34">
              <w:rPr>
                <w:rFonts w:cs="Arial"/>
                <w:b/>
                <w:lang w:val="cs-CZ"/>
              </w:rPr>
              <w:t>Příjmy vyplývající z projektu byly zohledněny nebo se v projektu nevyskytují</w:t>
            </w:r>
          </w:p>
        </w:tc>
        <w:tc>
          <w:tcPr>
            <w:tcW w:w="7109" w:type="dxa"/>
          </w:tcPr>
          <w:p w:rsidR="00B93FEB" w:rsidRPr="00AC2F34" w:rsidRDefault="00B93FEB" w:rsidP="00B93FEB">
            <w:pPr>
              <w:spacing w:afterLines="8" w:after="19"/>
              <w:jc w:val="both"/>
              <w:rPr>
                <w:rFonts w:ascii="Arial" w:eastAsia="Times New Roman" w:hAnsi="Arial" w:cs="Arial"/>
                <w:b/>
                <w:szCs w:val="16"/>
                <w:lang w:val="pl-PL" w:eastAsia="cs-CZ"/>
              </w:rPr>
            </w:pPr>
            <w:r w:rsidRPr="00AC2F34">
              <w:rPr>
                <w:rFonts w:ascii="Arial" w:eastAsia="Cambria" w:hAnsi="Arial" w:cs="Arial"/>
                <w:b/>
                <w:bCs/>
                <w:szCs w:val="16"/>
                <w:bdr w:val="nil"/>
                <w:lang w:val="pl-PL" w:eastAsia="cs-CZ" w:bidi="pl-PL"/>
              </w:rPr>
              <w:t>Punkt 14 – Przychody wynikające z projektu zostały uwzględnione bądź nie występują</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i/>
                <w:szCs w:val="16"/>
              </w:rPr>
              <w:t xml:space="preserve">Je nutné zkontrolovat, zda byly příjmy v projektu zohledněny v souladu s </w:t>
            </w:r>
            <w:proofErr w:type="gramStart"/>
            <w:r w:rsidRPr="00AC2F34">
              <w:rPr>
                <w:rFonts w:ascii="Arial" w:hAnsi="Arial" w:cs="Arial"/>
                <w:i/>
                <w:szCs w:val="16"/>
              </w:rPr>
              <w:t>kapitolou 2.G. a s  přílohou</w:t>
            </w:r>
            <w:proofErr w:type="gramEnd"/>
            <w:r w:rsidRPr="00AC2F34">
              <w:rPr>
                <w:rFonts w:ascii="Arial" w:hAnsi="Arial" w:cs="Arial"/>
                <w:i/>
                <w:szCs w:val="16"/>
              </w:rPr>
              <w:t xml:space="preserve"> č. 26 Příručky pro žadatele. </w:t>
            </w:r>
          </w:p>
        </w:tc>
        <w:tc>
          <w:tcPr>
            <w:tcW w:w="7109" w:type="dxa"/>
          </w:tcPr>
          <w:p w:rsidR="00B93FEB" w:rsidRPr="00AC2F34" w:rsidRDefault="00B93FEB" w:rsidP="00B93FEB">
            <w:pPr>
              <w:spacing w:afterLines="8" w:after="19"/>
              <w:jc w:val="both"/>
              <w:rPr>
                <w:rFonts w:ascii="Arial" w:hAnsi="Arial" w:cs="Arial"/>
                <w:i/>
                <w:szCs w:val="16"/>
                <w:lang w:val="pl-PL"/>
              </w:rPr>
            </w:pPr>
            <w:r w:rsidRPr="00AC2F34">
              <w:rPr>
                <w:rFonts w:ascii="Arial" w:eastAsia="Cambria" w:hAnsi="Arial" w:cs="Arial"/>
                <w:i/>
                <w:iCs/>
                <w:szCs w:val="16"/>
                <w:bdr w:val="nil"/>
                <w:lang w:val="pl-PL" w:bidi="pl-PL"/>
              </w:rPr>
              <w:t xml:space="preserve">Należy sprawdzić, czy przychody wynikające z projektu zostały uwzględnione zgodnie z rozdziałem 2.G oraz załącznikiem nr 26 Podręcznika wnioskodawcy. </w:t>
            </w:r>
          </w:p>
        </w:tc>
      </w:tr>
      <w:tr w:rsidR="00B93FEB" w:rsidRPr="00B93FEB" w:rsidTr="000D7AEE">
        <w:tc>
          <w:tcPr>
            <w:tcW w:w="7109" w:type="dxa"/>
          </w:tcPr>
          <w:p w:rsidR="00B93FEB" w:rsidRPr="00AC2F34" w:rsidRDefault="00B93FEB" w:rsidP="00B93FEB">
            <w:pPr>
              <w:pStyle w:val="Normlnpolsk"/>
              <w:spacing w:afterLines="8" w:after="19"/>
              <w:rPr>
                <w:rFonts w:cs="Arial"/>
                <w:b/>
                <w:lang w:val="cs-CZ"/>
              </w:rPr>
            </w:pPr>
            <w:r w:rsidRPr="00AC2F34">
              <w:rPr>
                <w:rFonts w:cs="Arial"/>
                <w:i/>
                <w:lang w:val="cs-CZ"/>
              </w:rPr>
              <w:t>Pokud v rozpočtu  projektu nejsou uvedeny žádné příjmy, pracovník JS automaticky vyplní ANO.</w:t>
            </w:r>
          </w:p>
        </w:tc>
        <w:tc>
          <w:tcPr>
            <w:tcW w:w="7109" w:type="dxa"/>
          </w:tcPr>
          <w:p w:rsidR="00B93FEB" w:rsidRPr="00AC2F34" w:rsidRDefault="00B93FEB" w:rsidP="00B93FEB">
            <w:pPr>
              <w:spacing w:afterLines="8" w:after="19"/>
              <w:jc w:val="both"/>
              <w:rPr>
                <w:rFonts w:ascii="Arial" w:hAnsi="Arial" w:cs="Arial"/>
                <w:i/>
                <w:szCs w:val="16"/>
                <w:lang w:val="pl-PL"/>
              </w:rPr>
            </w:pPr>
            <w:r w:rsidRPr="00AC2F34">
              <w:rPr>
                <w:rFonts w:ascii="Arial" w:eastAsia="Cambria" w:hAnsi="Arial" w:cs="Arial"/>
                <w:i/>
                <w:iCs/>
                <w:szCs w:val="16"/>
                <w:bdr w:val="nil"/>
                <w:lang w:val="pl-PL" w:bidi="pl-PL"/>
              </w:rPr>
              <w:t>Jeżeli w budżecie projektu nie podano żadnych przychodów, pracownik WS automatycznie wpisuje TAK.</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i/>
                <w:szCs w:val="16"/>
              </w:rPr>
              <w:t>V případě, že pracovník JS má podezření, že z charakteru projektu vyplývá generování příjmů, ale příjmy nejsou uvedeny v rozpočtu projektu, kontaktuje pracovník JS Vedoucího partnera s cílem ověření této skutečnosti. V případě, že Vedoucí partner nepotvrdí generování příjmů, upozorní pracovník JS na tuto skutečnost v komentáři v </w:t>
            </w:r>
            <w:proofErr w:type="spellStart"/>
            <w:r w:rsidRPr="00AC2F34">
              <w:rPr>
                <w:rFonts w:ascii="Arial" w:hAnsi="Arial" w:cs="Arial"/>
                <w:i/>
                <w:szCs w:val="16"/>
              </w:rPr>
              <w:t>Check</w:t>
            </w:r>
            <w:proofErr w:type="spellEnd"/>
            <w:r w:rsidRPr="00AC2F34">
              <w:rPr>
                <w:rFonts w:ascii="Arial" w:hAnsi="Arial" w:cs="Arial"/>
                <w:i/>
                <w:szCs w:val="16"/>
              </w:rPr>
              <w:t>-listu.</w:t>
            </w:r>
          </w:p>
        </w:tc>
        <w:tc>
          <w:tcPr>
            <w:tcW w:w="7109" w:type="dxa"/>
          </w:tcPr>
          <w:p w:rsidR="00B93FEB" w:rsidRPr="00AC2F34" w:rsidRDefault="00B93FEB" w:rsidP="00B93FEB">
            <w:pPr>
              <w:spacing w:afterLines="8" w:after="19"/>
              <w:jc w:val="both"/>
              <w:rPr>
                <w:rFonts w:ascii="Arial" w:hAnsi="Arial" w:cs="Arial"/>
                <w:i/>
                <w:szCs w:val="16"/>
                <w:lang w:val="pl-PL"/>
              </w:rPr>
            </w:pPr>
            <w:r w:rsidRPr="00AC2F34">
              <w:rPr>
                <w:rFonts w:ascii="Arial" w:eastAsia="Cambria" w:hAnsi="Arial" w:cs="Arial"/>
                <w:i/>
                <w:iCs/>
                <w:szCs w:val="16"/>
                <w:bdr w:val="nil"/>
                <w:lang w:val="pl-PL" w:bidi="pl-PL"/>
              </w:rPr>
              <w:t>Jeżeli pracownik WS domyśla się, że charakter projektu wiąże się z generowaniem przychodów, nie zostały one jednak podane w budżecie projektu, kontaktuje się on z Partnerem Wiodącym w celu weryfikacji tej kwestii. Jeżeli Partner Wiodący nie potwierdzi generowania przychodów przez projekt, pracownik WS zaznaczy tę kwestię w komentarzu w Wykazie kontrolnym.</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b/>
                <w:bCs/>
                <w:szCs w:val="16"/>
              </w:rPr>
              <w:t xml:space="preserve">Bod 15 - </w:t>
            </w:r>
            <w:r w:rsidRPr="00AC2F34">
              <w:rPr>
                <w:rFonts w:ascii="Arial" w:hAnsi="Arial" w:cs="Arial"/>
                <w:b/>
                <w:szCs w:val="16"/>
              </w:rPr>
              <w:t>Projekt zvolil správný programový indikátor výstupu, k jehož dosažení směřuje většina aktivit a rozpočtu projektu</w:t>
            </w:r>
          </w:p>
        </w:tc>
        <w:tc>
          <w:tcPr>
            <w:tcW w:w="7109" w:type="dxa"/>
          </w:tcPr>
          <w:p w:rsidR="00B93FEB" w:rsidRPr="00AC2F34" w:rsidRDefault="00B93FEB" w:rsidP="00B93FEB">
            <w:pPr>
              <w:spacing w:afterLines="8" w:after="19"/>
              <w:jc w:val="both"/>
              <w:rPr>
                <w:rFonts w:ascii="Arial" w:eastAsia="Times New Roman" w:hAnsi="Arial" w:cs="Arial"/>
                <w:b/>
                <w:szCs w:val="16"/>
                <w:lang w:val="pl-PL" w:eastAsia="cs-CZ"/>
              </w:rPr>
            </w:pPr>
            <w:r w:rsidRPr="00AC2F34">
              <w:rPr>
                <w:rFonts w:ascii="Arial" w:eastAsia="Cambria" w:hAnsi="Arial" w:cs="Arial"/>
                <w:b/>
                <w:bCs/>
                <w:szCs w:val="16"/>
                <w:bdr w:val="nil"/>
                <w:lang w:val="pl-PL" w:eastAsia="cs-CZ" w:bidi="pl-PL"/>
              </w:rPr>
              <w:t>Punkt 15 – W ramach projektu został wybrany poprawny programowy wskaźnik produktu, na osiągnięcie</w:t>
            </w:r>
            <w:r w:rsidR="001A5A3B">
              <w:rPr>
                <w:rFonts w:ascii="Arial" w:eastAsia="Cambria" w:hAnsi="Arial" w:cs="Arial"/>
                <w:b/>
                <w:bCs/>
                <w:szCs w:val="16"/>
                <w:bdr w:val="nil"/>
                <w:lang w:val="pl-PL" w:eastAsia="cs-CZ" w:bidi="pl-PL"/>
              </w:rPr>
              <w:t>,</w:t>
            </w:r>
            <w:r w:rsidRPr="00AC2F34">
              <w:rPr>
                <w:rFonts w:ascii="Arial" w:eastAsia="Cambria" w:hAnsi="Arial" w:cs="Arial"/>
                <w:b/>
                <w:bCs/>
                <w:szCs w:val="16"/>
                <w:bdr w:val="nil"/>
                <w:lang w:val="pl-PL" w:eastAsia="cs-CZ" w:bidi="pl-PL"/>
              </w:rPr>
              <w:t xml:space="preserve"> którego jest ukierunkowana większość działań i budżetu</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i/>
                <w:szCs w:val="16"/>
              </w:rPr>
              <w:t xml:space="preserve">Je nutné zkontrolovat, zda partneři v projektové žádosti doplnili údaje týkající se indikátoru výstupu (viz </w:t>
            </w:r>
            <w:proofErr w:type="gramStart"/>
            <w:r w:rsidRPr="00AC2F34">
              <w:rPr>
                <w:rFonts w:ascii="Arial" w:hAnsi="Arial" w:cs="Arial"/>
                <w:i/>
                <w:szCs w:val="16"/>
              </w:rPr>
              <w:t>bod G.2. žádosti</w:t>
            </w:r>
            <w:proofErr w:type="gramEnd"/>
            <w:r w:rsidRPr="00AC2F34">
              <w:rPr>
                <w:rFonts w:ascii="Arial" w:hAnsi="Arial" w:cs="Arial"/>
                <w:i/>
                <w:szCs w:val="16"/>
              </w:rPr>
              <w:t xml:space="preserve">) a zda jsou relevantní a jejich hodnoty reálně zvoleny. </w:t>
            </w:r>
          </w:p>
        </w:tc>
        <w:tc>
          <w:tcPr>
            <w:tcW w:w="7109" w:type="dxa"/>
          </w:tcPr>
          <w:p w:rsidR="00B93FEB" w:rsidRPr="00AC2F34" w:rsidRDefault="00B93FEB" w:rsidP="00B93FEB">
            <w:pPr>
              <w:spacing w:afterLines="8" w:after="19"/>
              <w:jc w:val="both"/>
              <w:rPr>
                <w:rFonts w:ascii="Arial" w:hAnsi="Arial" w:cs="Arial"/>
                <w:i/>
                <w:szCs w:val="16"/>
                <w:lang w:val="pl-PL"/>
              </w:rPr>
            </w:pPr>
            <w:r w:rsidRPr="00AC2F34">
              <w:rPr>
                <w:rFonts w:ascii="Arial" w:eastAsia="Cambria" w:hAnsi="Arial" w:cs="Arial"/>
                <w:i/>
                <w:iCs/>
                <w:szCs w:val="16"/>
                <w:bdr w:val="nil"/>
                <w:lang w:val="pl-PL" w:bidi="pl-PL"/>
              </w:rPr>
              <w:t xml:space="preserve">Należy sprawdzić, czy partnerzy we wniosku projektowym uzupełnili dane dotyczące wskaźników produktu (zob. punkt G.2 wniosku) i czy wskaźniki te są odpowiednie a ich wartości wybrane prawidłowo. </w:t>
            </w:r>
          </w:p>
        </w:tc>
      </w:tr>
      <w:tr w:rsidR="00B93FEB" w:rsidRPr="00B93FEB" w:rsidTr="000D7AEE">
        <w:tc>
          <w:tcPr>
            <w:tcW w:w="7109" w:type="dxa"/>
          </w:tcPr>
          <w:p w:rsidR="00B93FEB" w:rsidRPr="00AC2F34" w:rsidRDefault="00B93FEB" w:rsidP="00B93FEB">
            <w:pPr>
              <w:pStyle w:val="Normlnpolsk"/>
              <w:spacing w:afterLines="8" w:after="19"/>
              <w:rPr>
                <w:rFonts w:cs="Arial"/>
                <w:b/>
                <w:lang w:val="cs-CZ"/>
              </w:rPr>
            </w:pPr>
            <w:r w:rsidRPr="00AC2F34">
              <w:rPr>
                <w:rFonts w:cs="Arial"/>
                <w:i/>
                <w:lang w:val="cs-CZ"/>
              </w:rPr>
              <w:t xml:space="preserve">Podle </w:t>
            </w:r>
            <w:proofErr w:type="gramStart"/>
            <w:r w:rsidRPr="00AC2F34">
              <w:rPr>
                <w:rFonts w:cs="Arial"/>
                <w:i/>
                <w:lang w:val="cs-CZ"/>
              </w:rPr>
              <w:t>bodu G.2. žádosti</w:t>
            </w:r>
            <w:proofErr w:type="gramEnd"/>
            <w:r w:rsidRPr="00AC2F34">
              <w:rPr>
                <w:rFonts w:cs="Arial"/>
                <w:i/>
                <w:lang w:val="cs-CZ"/>
              </w:rPr>
              <w:t xml:space="preserve"> je nutné zkontrolovat, zda projektové indikátory výstupu zvolené partnery projektu odpovídají příslušné prioritní ose a charakteru projektu a zda jejich kvantifikace odpovídá plánovaným aktivitám projektu, tj. nejsou příliš nadhodnocené nebo naopak podhodnocené.</w:t>
            </w:r>
          </w:p>
        </w:tc>
        <w:tc>
          <w:tcPr>
            <w:tcW w:w="7109" w:type="dxa"/>
          </w:tcPr>
          <w:p w:rsidR="00B93FEB" w:rsidRPr="00AC2F34" w:rsidRDefault="00B93FEB" w:rsidP="00B93FEB">
            <w:pPr>
              <w:spacing w:afterLines="8" w:after="19"/>
              <w:jc w:val="both"/>
              <w:rPr>
                <w:rFonts w:ascii="Arial" w:hAnsi="Arial" w:cs="Arial"/>
                <w:i/>
                <w:szCs w:val="16"/>
                <w:lang w:val="pl-PL"/>
              </w:rPr>
            </w:pPr>
            <w:r w:rsidRPr="00AC2F34">
              <w:rPr>
                <w:rFonts w:ascii="Arial" w:eastAsia="Cambria" w:hAnsi="Arial" w:cs="Arial"/>
                <w:i/>
                <w:iCs/>
                <w:szCs w:val="16"/>
                <w:bdr w:val="nil"/>
                <w:lang w:val="pl-PL" w:bidi="pl-PL"/>
              </w:rPr>
              <w:t>W oparciu o punkt G.2 wniosku należy sprawdzić, czy wskaźniki produktu projektu wybrane przez partnerów odpowiadają danej osi priorytetowej oraz charakterowi projektu i czy ich kwantyfikacja odpowiada planowanym działaniom projektu, tj. czy nie mają one zbyt niskiej lub zbyt wysokiej wartości.</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b/>
                <w:bCs/>
                <w:szCs w:val="16"/>
              </w:rPr>
              <w:t xml:space="preserve">Bod 16 - </w:t>
            </w:r>
            <w:r w:rsidRPr="00AC2F34">
              <w:rPr>
                <w:rFonts w:ascii="Arial" w:hAnsi="Arial" w:cs="Arial"/>
                <w:b/>
                <w:szCs w:val="16"/>
              </w:rPr>
              <w:t>Je zajištěna udržitelnost projektu shodně s článkem 71 Nařízení 1303/2013</w:t>
            </w:r>
          </w:p>
        </w:tc>
        <w:tc>
          <w:tcPr>
            <w:tcW w:w="7109" w:type="dxa"/>
          </w:tcPr>
          <w:p w:rsidR="00B93FEB" w:rsidRPr="00AC2F34" w:rsidRDefault="00B93FEB" w:rsidP="00B93FEB">
            <w:pPr>
              <w:spacing w:afterLines="8" w:after="19"/>
              <w:jc w:val="both"/>
              <w:rPr>
                <w:rFonts w:ascii="Arial" w:eastAsia="Times New Roman" w:hAnsi="Arial" w:cs="Arial"/>
                <w:b/>
                <w:szCs w:val="16"/>
                <w:lang w:val="pl-PL" w:eastAsia="cs-CZ"/>
              </w:rPr>
            </w:pPr>
            <w:r w:rsidRPr="00AC2F34">
              <w:rPr>
                <w:rFonts w:ascii="Arial" w:eastAsia="Cambria" w:hAnsi="Arial" w:cs="Arial"/>
                <w:b/>
                <w:bCs/>
                <w:szCs w:val="16"/>
                <w:bdr w:val="nil"/>
                <w:lang w:val="pl-PL" w:eastAsia="cs-CZ" w:bidi="pl-PL"/>
              </w:rPr>
              <w:t>Punkt 16 – Zapewniona jest trwałość projektu zgodnie z art. 71 Rozporządzenia 1303/2013</w:t>
            </w:r>
          </w:p>
        </w:tc>
      </w:tr>
      <w:tr w:rsidR="00B93FEB" w:rsidRPr="00B93FEB" w:rsidTr="000D7AEE">
        <w:tc>
          <w:tcPr>
            <w:tcW w:w="7109" w:type="dxa"/>
          </w:tcPr>
          <w:p w:rsidR="00B93FEB" w:rsidRPr="00AC2F34" w:rsidRDefault="00B93FEB" w:rsidP="00B93FEB">
            <w:pPr>
              <w:pStyle w:val="Normlnpolsk"/>
              <w:spacing w:afterLines="8" w:after="19"/>
              <w:rPr>
                <w:rFonts w:cs="Arial"/>
                <w:b/>
                <w:lang w:val="cs-CZ"/>
              </w:rPr>
            </w:pPr>
            <w:r w:rsidRPr="00AC2F34">
              <w:rPr>
                <w:rFonts w:cs="Arial"/>
                <w:i/>
                <w:lang w:val="cs-CZ"/>
              </w:rPr>
              <w:t xml:space="preserve">Podle popisu, uvedeném v bodu F žádosti, je nutné zkontrolovat, zda je zajištěna udržitelnost projektu. </w:t>
            </w:r>
          </w:p>
        </w:tc>
        <w:tc>
          <w:tcPr>
            <w:tcW w:w="7109" w:type="dxa"/>
          </w:tcPr>
          <w:p w:rsidR="00B93FEB" w:rsidRPr="00AC2F34" w:rsidRDefault="00B93FEB" w:rsidP="00B93FEB">
            <w:pPr>
              <w:spacing w:afterLines="8" w:after="19"/>
              <w:jc w:val="both"/>
              <w:rPr>
                <w:rFonts w:ascii="Arial" w:eastAsia="Cambria" w:hAnsi="Arial" w:cs="Arial"/>
                <w:i/>
                <w:iCs/>
                <w:szCs w:val="16"/>
                <w:bdr w:val="nil"/>
                <w:lang w:val="pl-PL" w:bidi="pl-PL"/>
              </w:rPr>
            </w:pPr>
            <w:r w:rsidRPr="00AC2F34">
              <w:rPr>
                <w:rFonts w:ascii="Arial" w:eastAsia="Cambria" w:hAnsi="Arial" w:cs="Arial"/>
                <w:i/>
                <w:iCs/>
                <w:szCs w:val="16"/>
                <w:bdr w:val="nil"/>
                <w:lang w:val="pl-PL" w:bidi="pl-PL"/>
              </w:rPr>
              <w:t xml:space="preserve">Zgodnie z opisem zawartym w punkcie F wniosku, konieczne jest sprawdzenie, czy zapewniono trwałość projektu. </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i/>
                <w:szCs w:val="16"/>
              </w:rPr>
              <w:t xml:space="preserve">V souladu s čl. 71 obecného nařízení se udržitelnost vztahuje na investice do infrastruktury a produktivní investice. Čl. 71 stanovuje, že dotace z EFRR bude muset být vrácena, pokud do pěti let od poslední platby příjemci (Vedoucímu partnerovi) nebo případně v době stanovené v pravidlech pro veřejnou podporu dojde u projektu k: </w:t>
            </w:r>
          </w:p>
        </w:tc>
        <w:tc>
          <w:tcPr>
            <w:tcW w:w="7109" w:type="dxa"/>
          </w:tcPr>
          <w:p w:rsidR="00B93FEB" w:rsidRPr="00AC2F34" w:rsidRDefault="00B93FEB" w:rsidP="00B93FEB">
            <w:pPr>
              <w:spacing w:afterLines="8" w:after="19"/>
              <w:jc w:val="both"/>
              <w:rPr>
                <w:rFonts w:ascii="Arial" w:hAnsi="Arial" w:cs="Arial"/>
                <w:i/>
                <w:szCs w:val="16"/>
                <w:lang w:val="pl-PL"/>
              </w:rPr>
            </w:pPr>
            <w:r w:rsidRPr="00AC2F34">
              <w:rPr>
                <w:rFonts w:ascii="Arial" w:hAnsi="Arial" w:cs="Arial"/>
                <w:i/>
                <w:szCs w:val="16"/>
                <w:lang w:val="pl-PL"/>
              </w:rPr>
              <w:t xml:space="preserve">Zgodnie z art. 71 Rozporządzenia Ogólnego trwałość dotyczy inwestycji w infrastrukturę oraz inwestycje produkcyjne. Art. 71 określa, że zwrot wkładu z EFRR musi nastąpić, jeżeli w okresie pięciu lat od płatności końcowej na rzecz beneficjenta (Partnerowi Wiodącemu) lub w okresie ustalonym zgodnie z zasadami pomocy publicznej zajdzie którakolwiek z poniższych okoliczności: </w:t>
            </w:r>
          </w:p>
        </w:tc>
      </w:tr>
      <w:tr w:rsidR="00B93FEB" w:rsidRPr="00B93FEB" w:rsidTr="000D7AEE">
        <w:tc>
          <w:tcPr>
            <w:tcW w:w="7109" w:type="dxa"/>
          </w:tcPr>
          <w:p w:rsidR="00B93FEB" w:rsidRPr="00AC2F34" w:rsidRDefault="00B93FEB" w:rsidP="004F41B9">
            <w:pPr>
              <w:pStyle w:val="Odstavecseseznamem"/>
              <w:numPr>
                <w:ilvl w:val="0"/>
                <w:numId w:val="17"/>
              </w:numPr>
              <w:spacing w:afterLines="8" w:after="19"/>
              <w:contextualSpacing w:val="0"/>
              <w:jc w:val="both"/>
              <w:rPr>
                <w:rFonts w:ascii="Arial" w:hAnsi="Arial" w:cs="Arial"/>
                <w:i/>
                <w:szCs w:val="16"/>
              </w:rPr>
            </w:pPr>
            <w:r w:rsidRPr="00AC2F34">
              <w:rPr>
                <w:rFonts w:ascii="Arial" w:hAnsi="Arial" w:cs="Arial"/>
                <w:i/>
                <w:szCs w:val="16"/>
              </w:rPr>
              <w:t>zastavení nebo přemístění výrobní činnosti mimo programovou oblast;</w:t>
            </w:r>
          </w:p>
        </w:tc>
        <w:tc>
          <w:tcPr>
            <w:tcW w:w="7109" w:type="dxa"/>
          </w:tcPr>
          <w:p w:rsidR="00B93FEB" w:rsidRPr="00AC2F34" w:rsidRDefault="00B93FEB" w:rsidP="004F41B9">
            <w:pPr>
              <w:pStyle w:val="Odstavecseseznamem"/>
              <w:numPr>
                <w:ilvl w:val="0"/>
                <w:numId w:val="8"/>
              </w:numPr>
              <w:spacing w:afterLines="8" w:after="19"/>
              <w:contextualSpacing w:val="0"/>
              <w:jc w:val="both"/>
              <w:rPr>
                <w:rFonts w:ascii="Arial" w:hAnsi="Arial" w:cs="Arial"/>
                <w:i/>
                <w:szCs w:val="16"/>
                <w:lang w:val="pl-PL"/>
              </w:rPr>
            </w:pPr>
            <w:proofErr w:type="gramStart"/>
            <w:r w:rsidRPr="00AC2F34">
              <w:rPr>
                <w:rFonts w:ascii="Arial" w:hAnsi="Arial" w:cs="Arial"/>
                <w:i/>
                <w:szCs w:val="16"/>
                <w:lang w:val="pl-PL"/>
              </w:rPr>
              <w:t>zaprzestanie</w:t>
            </w:r>
            <w:proofErr w:type="gramEnd"/>
            <w:r w:rsidRPr="00AC2F34">
              <w:rPr>
                <w:rFonts w:ascii="Arial" w:hAnsi="Arial" w:cs="Arial"/>
                <w:i/>
                <w:szCs w:val="16"/>
                <w:lang w:val="pl-PL"/>
              </w:rPr>
              <w:t xml:space="preserve"> działalności produkcyjnej lub przeniesienie jej poza obszar objęty programem; </w:t>
            </w:r>
          </w:p>
        </w:tc>
      </w:tr>
      <w:tr w:rsidR="00B93FEB" w:rsidRPr="00B93FEB" w:rsidTr="000D7AEE">
        <w:tc>
          <w:tcPr>
            <w:tcW w:w="7109" w:type="dxa"/>
          </w:tcPr>
          <w:p w:rsidR="00B93FEB" w:rsidRPr="00AC2F34" w:rsidRDefault="00B93FEB" w:rsidP="004F41B9">
            <w:pPr>
              <w:pStyle w:val="Odstavecseseznamem"/>
              <w:numPr>
                <w:ilvl w:val="0"/>
                <w:numId w:val="17"/>
              </w:numPr>
              <w:spacing w:afterLines="8" w:after="19"/>
              <w:contextualSpacing w:val="0"/>
              <w:jc w:val="both"/>
              <w:rPr>
                <w:rFonts w:ascii="Arial" w:hAnsi="Arial" w:cs="Arial"/>
                <w:i/>
                <w:szCs w:val="16"/>
              </w:rPr>
            </w:pPr>
            <w:r w:rsidRPr="00AC2F34">
              <w:rPr>
                <w:rFonts w:ascii="Arial" w:hAnsi="Arial" w:cs="Arial"/>
                <w:i/>
                <w:szCs w:val="16"/>
              </w:rPr>
              <w:t xml:space="preserve">změně vlastnictví položky infrastruktury, která podniku či veřejnému subjektu poskytuje nepatřičnou výhodu; nebo </w:t>
            </w:r>
          </w:p>
        </w:tc>
        <w:tc>
          <w:tcPr>
            <w:tcW w:w="7109" w:type="dxa"/>
          </w:tcPr>
          <w:p w:rsidR="00B93FEB" w:rsidRPr="00AC2F34" w:rsidRDefault="00B93FEB" w:rsidP="004F41B9">
            <w:pPr>
              <w:pStyle w:val="Odstavecseseznamem"/>
              <w:numPr>
                <w:ilvl w:val="0"/>
                <w:numId w:val="8"/>
              </w:numPr>
              <w:spacing w:afterLines="8" w:after="19"/>
              <w:contextualSpacing w:val="0"/>
              <w:jc w:val="both"/>
              <w:rPr>
                <w:rFonts w:ascii="Arial" w:hAnsi="Arial" w:cs="Arial"/>
                <w:i/>
                <w:szCs w:val="16"/>
                <w:lang w:val="pl-PL"/>
              </w:rPr>
            </w:pPr>
            <w:proofErr w:type="gramStart"/>
            <w:r w:rsidRPr="00AC2F34">
              <w:rPr>
                <w:rFonts w:ascii="Arial" w:hAnsi="Arial" w:cs="Arial"/>
                <w:i/>
                <w:szCs w:val="16"/>
                <w:lang w:val="pl-PL"/>
              </w:rPr>
              <w:t>zmiana</w:t>
            </w:r>
            <w:proofErr w:type="gramEnd"/>
            <w:r w:rsidRPr="00AC2F34">
              <w:rPr>
                <w:rFonts w:ascii="Arial" w:hAnsi="Arial" w:cs="Arial"/>
                <w:i/>
                <w:szCs w:val="16"/>
                <w:lang w:val="pl-PL"/>
              </w:rPr>
              <w:t xml:space="preserve"> własności elementu infrastruktury, która daje przedsiębiorstwu lub podmiotowi publicznemu nienależne korzyści; lub </w:t>
            </w:r>
          </w:p>
        </w:tc>
      </w:tr>
      <w:tr w:rsidR="00B93FEB" w:rsidRPr="00B93FEB" w:rsidTr="000D7AEE">
        <w:tc>
          <w:tcPr>
            <w:tcW w:w="7109" w:type="dxa"/>
          </w:tcPr>
          <w:p w:rsidR="00B93FEB" w:rsidRPr="00AC2F34" w:rsidRDefault="00B93FEB" w:rsidP="004F41B9">
            <w:pPr>
              <w:pStyle w:val="Odstavecseseznamem"/>
              <w:numPr>
                <w:ilvl w:val="0"/>
                <w:numId w:val="17"/>
              </w:numPr>
              <w:spacing w:afterLines="8" w:after="19"/>
              <w:contextualSpacing w:val="0"/>
              <w:jc w:val="both"/>
              <w:rPr>
                <w:rFonts w:ascii="Arial" w:hAnsi="Arial" w:cs="Arial"/>
                <w:i/>
                <w:szCs w:val="16"/>
              </w:rPr>
            </w:pPr>
            <w:r w:rsidRPr="00AC2F34">
              <w:rPr>
                <w:rFonts w:ascii="Arial" w:hAnsi="Arial" w:cs="Arial"/>
                <w:i/>
                <w:szCs w:val="16"/>
              </w:rPr>
              <w:t xml:space="preserve">podstatné změně nepříznivě ovlivňující povahu, cíle nebo prováděcí podmínky operace, která by vedla k ohrožení jejích původních cílů. </w:t>
            </w:r>
          </w:p>
        </w:tc>
        <w:tc>
          <w:tcPr>
            <w:tcW w:w="7109" w:type="dxa"/>
          </w:tcPr>
          <w:p w:rsidR="00B93FEB" w:rsidRPr="00AC2F34" w:rsidRDefault="00B93FEB" w:rsidP="004F41B9">
            <w:pPr>
              <w:pStyle w:val="Odstavecseseznamem"/>
              <w:numPr>
                <w:ilvl w:val="0"/>
                <w:numId w:val="8"/>
              </w:numPr>
              <w:spacing w:afterLines="8" w:after="19"/>
              <w:contextualSpacing w:val="0"/>
              <w:jc w:val="both"/>
              <w:rPr>
                <w:rFonts w:ascii="Arial" w:hAnsi="Arial" w:cs="Arial"/>
                <w:i/>
                <w:szCs w:val="16"/>
                <w:lang w:val="pl-PL"/>
              </w:rPr>
            </w:pPr>
            <w:proofErr w:type="gramStart"/>
            <w:r w:rsidRPr="00AC2F34">
              <w:rPr>
                <w:rFonts w:ascii="Arial" w:hAnsi="Arial" w:cs="Arial"/>
                <w:i/>
                <w:szCs w:val="16"/>
                <w:lang w:val="pl-PL"/>
              </w:rPr>
              <w:t>istotna</w:t>
            </w:r>
            <w:proofErr w:type="gramEnd"/>
            <w:r w:rsidRPr="00AC2F34">
              <w:rPr>
                <w:rFonts w:ascii="Arial" w:hAnsi="Arial" w:cs="Arial"/>
                <w:i/>
                <w:szCs w:val="16"/>
                <w:lang w:val="pl-PL"/>
              </w:rPr>
              <w:t xml:space="preserve"> zmiana wpływająca na charakter operacji, jej cele lub warunki wdrażania, która mogłaby doprowadzić do naruszenia jej pierwotnych celów. </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i/>
                <w:szCs w:val="16"/>
              </w:rPr>
              <w:t xml:space="preserve">Nad rámec uvedeného článku 71 je pro Program stanovena podmínka udržitelnosti pro projekty, u kterých charakter projektu zakládá předpoklad, že projekt bude plnit účel, na který byla dotace poskytnuta, i po ukončení realizace. I v tomto případě platí, že udržitelnost musí být zajištěna po dobu pěti let od poslední platby příjemci (vedoucímu partnerovi) nebo případně v době stanovené v pravidlech pro veřejnou podporu. </w:t>
            </w:r>
          </w:p>
        </w:tc>
        <w:tc>
          <w:tcPr>
            <w:tcW w:w="7109" w:type="dxa"/>
          </w:tcPr>
          <w:p w:rsidR="00B93FEB" w:rsidRPr="00AC2F34" w:rsidRDefault="00B93FEB" w:rsidP="00B93FEB">
            <w:pPr>
              <w:spacing w:afterLines="8" w:after="19"/>
              <w:jc w:val="both"/>
              <w:rPr>
                <w:rFonts w:ascii="Arial" w:hAnsi="Arial" w:cs="Arial"/>
                <w:i/>
                <w:szCs w:val="16"/>
                <w:lang w:val="pl-PL"/>
              </w:rPr>
            </w:pPr>
            <w:r w:rsidRPr="00AC2F34">
              <w:rPr>
                <w:rFonts w:ascii="Arial" w:hAnsi="Arial" w:cs="Arial"/>
                <w:i/>
                <w:szCs w:val="16"/>
                <w:lang w:val="pl-PL"/>
              </w:rPr>
              <w:t xml:space="preserve">Ponad ramy ww. artykułu 71 w ramach Programu określony został warunek trwałości dla projektów, w </w:t>
            </w:r>
            <w:proofErr w:type="gramStart"/>
            <w:r w:rsidRPr="00AC2F34">
              <w:rPr>
                <w:rFonts w:ascii="Arial" w:hAnsi="Arial" w:cs="Arial"/>
                <w:i/>
                <w:szCs w:val="16"/>
                <w:lang w:val="pl-PL"/>
              </w:rPr>
              <w:t>przypadku których</w:t>
            </w:r>
            <w:proofErr w:type="gramEnd"/>
            <w:r w:rsidRPr="00AC2F34">
              <w:rPr>
                <w:rFonts w:ascii="Arial" w:hAnsi="Arial" w:cs="Arial"/>
                <w:i/>
                <w:szCs w:val="16"/>
                <w:lang w:val="pl-PL"/>
              </w:rPr>
              <w:t xml:space="preserve"> ich charakter generuje przesłankę, iż projekt będzie spełniał cel, na który przyznano dofinansowanie, także po zakończeniu realizacji. Również w tym przypadku obowiązuje zasada, że trwałość musi zostać zapewniona przez okres pięciu lat od płatności końcowej na rzecz beneficjenta (Partnerowi Wiodącemu) lub przez okres ustalony zgodnie z zasadami pomocy publicznej. </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i/>
                <w:szCs w:val="16"/>
              </w:rPr>
              <w:t>V případě, že se na projekt udržitelnost vztahuje, je posuzováno, zda je zajištěna po finanční a institucionální (personální a organizační) stránce.</w:t>
            </w:r>
          </w:p>
        </w:tc>
        <w:tc>
          <w:tcPr>
            <w:tcW w:w="7109" w:type="dxa"/>
          </w:tcPr>
          <w:p w:rsidR="00B93FEB" w:rsidRPr="00AC2F34" w:rsidRDefault="00B93FEB" w:rsidP="00B93FEB">
            <w:pPr>
              <w:spacing w:afterLines="8" w:after="19"/>
              <w:jc w:val="both"/>
              <w:rPr>
                <w:rFonts w:ascii="Arial" w:hAnsi="Arial" w:cs="Arial"/>
                <w:i/>
                <w:szCs w:val="16"/>
                <w:lang w:val="pl-PL"/>
              </w:rPr>
            </w:pPr>
            <w:r w:rsidRPr="00AC2F34">
              <w:rPr>
                <w:rFonts w:ascii="Arial" w:hAnsi="Arial" w:cs="Arial"/>
                <w:i/>
                <w:szCs w:val="16"/>
                <w:lang w:val="pl-PL"/>
              </w:rPr>
              <w:t>Jeżeli projekt objęty jest obowiązkiem trwałości, należy ją ocenić pod kątem tego, czy zapewniona jest ona pod względem finansowym i instytucjonalnym (kadrowym i organizacyjnym).</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i/>
                <w:szCs w:val="16"/>
              </w:rPr>
              <w:t xml:space="preserve">V případě, že pracovník JS má potřebu podrobnějšího popisu udržitelnosti projektu, může po VP </w:t>
            </w:r>
            <w:r w:rsidRPr="00AC2F34">
              <w:rPr>
                <w:rFonts w:ascii="Arial" w:hAnsi="Arial" w:cs="Arial"/>
                <w:i/>
                <w:szCs w:val="16"/>
              </w:rPr>
              <w:lastRenderedPageBreak/>
              <w:t xml:space="preserve">požadovat upřesnění. Pokud i po upřesnění VP, resp. pokud VP nic neupřesní, má pracovník JS stále pochybnosti o zajištění udržitelnosti projektu, uvede tuto skutečnost v komentáři. </w:t>
            </w:r>
          </w:p>
        </w:tc>
        <w:tc>
          <w:tcPr>
            <w:tcW w:w="7109" w:type="dxa"/>
            <w:vMerge w:val="restart"/>
          </w:tcPr>
          <w:p w:rsidR="00B93FEB" w:rsidRPr="00A70DE1" w:rsidRDefault="00B93FEB" w:rsidP="00B93FEB">
            <w:pPr>
              <w:spacing w:afterLines="8" w:after="19"/>
              <w:jc w:val="both"/>
              <w:rPr>
                <w:rFonts w:ascii="Arial" w:eastAsia="Cambria" w:hAnsi="Arial" w:cs="Arial"/>
                <w:i/>
                <w:iCs/>
                <w:szCs w:val="16"/>
                <w:bdr w:val="nil"/>
                <w:lang w:bidi="pl-PL"/>
              </w:rPr>
            </w:pPr>
          </w:p>
          <w:p w:rsidR="00B93FEB" w:rsidRPr="00AC2F34" w:rsidRDefault="00B93FEB" w:rsidP="00B93FEB">
            <w:pPr>
              <w:spacing w:afterLines="8" w:after="19"/>
              <w:jc w:val="both"/>
              <w:rPr>
                <w:rFonts w:ascii="Arial" w:eastAsia="Cambria" w:hAnsi="Arial" w:cs="Arial"/>
                <w:i/>
                <w:iCs/>
                <w:szCs w:val="16"/>
                <w:bdr w:val="nil"/>
                <w:lang w:val="pl-PL" w:bidi="pl-PL"/>
              </w:rPr>
            </w:pPr>
            <w:r w:rsidRPr="00AC2F34">
              <w:rPr>
                <w:rFonts w:ascii="Arial" w:hAnsi="Arial" w:cs="Arial"/>
                <w:i/>
                <w:szCs w:val="16"/>
                <w:lang w:val="pl-PL"/>
              </w:rPr>
              <w:lastRenderedPageBreak/>
              <w:t xml:space="preserve">W przypadku, gdy pracownik WS uważa, że trwałość projektu powinna być opisana bardziej szczegółowo, może </w:t>
            </w:r>
            <w:r w:rsidR="00A70DE1" w:rsidRPr="00AC2F34">
              <w:rPr>
                <w:rFonts w:ascii="Arial" w:hAnsi="Arial" w:cs="Arial"/>
                <w:i/>
                <w:szCs w:val="16"/>
                <w:lang w:val="pl-PL"/>
              </w:rPr>
              <w:t>wezwać</w:t>
            </w:r>
            <w:r w:rsidR="00A70DE1">
              <w:rPr>
                <w:rFonts w:ascii="Arial" w:hAnsi="Arial" w:cs="Arial"/>
                <w:i/>
                <w:szCs w:val="16"/>
                <w:lang w:val="pl-PL"/>
              </w:rPr>
              <w:t>,</w:t>
            </w:r>
            <w:r w:rsidRPr="00AC2F34">
              <w:rPr>
                <w:rFonts w:ascii="Arial" w:hAnsi="Arial" w:cs="Arial"/>
                <w:i/>
                <w:szCs w:val="16"/>
                <w:lang w:val="pl-PL"/>
              </w:rPr>
              <w:t xml:space="preserve"> PW do złożenia wyjaśnień. Jeżeli po wyjaśnieniach od </w:t>
            </w:r>
            <w:proofErr w:type="gramStart"/>
            <w:r w:rsidRPr="00AC2F34">
              <w:rPr>
                <w:rFonts w:ascii="Arial" w:hAnsi="Arial" w:cs="Arial"/>
                <w:i/>
                <w:szCs w:val="16"/>
                <w:lang w:val="pl-PL"/>
              </w:rPr>
              <w:t>PW  lub</w:t>
            </w:r>
            <w:proofErr w:type="gramEnd"/>
            <w:r w:rsidRPr="00AC2F34">
              <w:rPr>
                <w:rFonts w:ascii="Arial" w:hAnsi="Arial" w:cs="Arial"/>
                <w:i/>
                <w:szCs w:val="16"/>
                <w:lang w:val="pl-PL"/>
              </w:rPr>
              <w:t xml:space="preserve"> jeżeli PW nie udzieli wyjaśnień, a pracownik WS ma nadal wątpliwości dotyczące zapewnienia trwałości projektu, to umieści taką uwagę w komentarzu.</w:t>
            </w:r>
          </w:p>
        </w:tc>
      </w:tr>
      <w:tr w:rsidR="00B93FEB" w:rsidRPr="00B93FEB" w:rsidTr="000D7AEE">
        <w:tc>
          <w:tcPr>
            <w:tcW w:w="7109" w:type="dxa"/>
          </w:tcPr>
          <w:p w:rsidR="00B93FEB" w:rsidRPr="00AC2F34" w:rsidRDefault="00B93FEB" w:rsidP="00B93FEB">
            <w:pPr>
              <w:spacing w:afterLines="8" w:after="19"/>
              <w:jc w:val="both"/>
              <w:rPr>
                <w:rFonts w:ascii="Arial" w:hAnsi="Arial" w:cs="Arial"/>
                <w:b/>
                <w:szCs w:val="16"/>
              </w:rPr>
            </w:pPr>
          </w:p>
        </w:tc>
        <w:tc>
          <w:tcPr>
            <w:tcW w:w="7109" w:type="dxa"/>
            <w:vMerge/>
          </w:tcPr>
          <w:p w:rsidR="00B93FEB" w:rsidRPr="00AC2F34" w:rsidRDefault="00B93FEB" w:rsidP="00B93FEB">
            <w:pPr>
              <w:spacing w:afterLines="8" w:after="19"/>
              <w:jc w:val="both"/>
              <w:rPr>
                <w:rFonts w:ascii="Arial" w:hAnsi="Arial" w:cs="Arial"/>
                <w:i/>
                <w:szCs w:val="16"/>
                <w:lang w:val="pl-PL"/>
              </w:rPr>
            </w:pP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b/>
                <w:bCs/>
                <w:szCs w:val="16"/>
              </w:rPr>
              <w:t xml:space="preserve">Bod 17 - </w:t>
            </w:r>
            <w:r w:rsidRPr="00AC2F34">
              <w:rPr>
                <w:rFonts w:ascii="Arial" w:hAnsi="Arial" w:cs="Arial"/>
                <w:b/>
                <w:szCs w:val="16"/>
              </w:rPr>
              <w:t>Jsou předloženy všechny požadované přílohy a splňují všechny požadované náležitosti</w:t>
            </w:r>
          </w:p>
        </w:tc>
        <w:tc>
          <w:tcPr>
            <w:tcW w:w="7109" w:type="dxa"/>
          </w:tcPr>
          <w:p w:rsidR="00B93FEB" w:rsidRPr="00AC2F34" w:rsidRDefault="00B93FEB" w:rsidP="00B93FEB">
            <w:pPr>
              <w:spacing w:afterLines="8" w:after="19"/>
              <w:jc w:val="both"/>
              <w:rPr>
                <w:rFonts w:ascii="Arial" w:eastAsia="Times New Roman" w:hAnsi="Arial" w:cs="Arial"/>
                <w:b/>
                <w:szCs w:val="16"/>
                <w:lang w:val="pl-PL" w:eastAsia="cs-CZ"/>
              </w:rPr>
            </w:pPr>
            <w:r w:rsidRPr="00A70DE1">
              <w:rPr>
                <w:rFonts w:ascii="Arial" w:hAnsi="Arial" w:cs="Arial"/>
                <w:i/>
                <w:szCs w:val="16"/>
              </w:rPr>
              <w:t xml:space="preserve"> </w:t>
            </w:r>
            <w:r w:rsidRPr="00AC2F34">
              <w:rPr>
                <w:rFonts w:ascii="Arial" w:eastAsia="Cambria" w:hAnsi="Arial" w:cs="Arial"/>
                <w:b/>
                <w:bCs/>
                <w:szCs w:val="16"/>
                <w:bdr w:val="nil"/>
                <w:lang w:val="pl-PL" w:eastAsia="cs-CZ" w:bidi="pl-PL"/>
              </w:rPr>
              <w:t>Punkt 17 – Złożono wszystkie wymagane załączniki i spełniają one wszystkie określone wymogi</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i/>
                <w:szCs w:val="16"/>
              </w:rPr>
              <w:t xml:space="preserve">Zde je nutné zkontrolovat, zda partneři předložili všechny povinné i další přílohy, které vyplývají z charakteru projektu či typu partnera (viz </w:t>
            </w:r>
            <w:proofErr w:type="gramStart"/>
            <w:r w:rsidRPr="00AC2F34">
              <w:rPr>
                <w:rFonts w:ascii="Arial" w:hAnsi="Arial" w:cs="Arial"/>
                <w:i/>
                <w:szCs w:val="16"/>
              </w:rPr>
              <w:t>kap.  4.A v PPŽ</w:t>
            </w:r>
            <w:proofErr w:type="gramEnd"/>
            <w:r w:rsidRPr="00AC2F34">
              <w:rPr>
                <w:rFonts w:ascii="Arial" w:hAnsi="Arial" w:cs="Arial"/>
                <w:i/>
                <w:szCs w:val="16"/>
              </w:rPr>
              <w:t>). Zároveň zkontrolovat u všech předložených příloh jejich obsah, úplnost, relevantnost aktuálnost atd.</w:t>
            </w:r>
          </w:p>
        </w:tc>
        <w:tc>
          <w:tcPr>
            <w:tcW w:w="7109" w:type="dxa"/>
          </w:tcPr>
          <w:p w:rsidR="00B93FEB" w:rsidRPr="00AC2F34" w:rsidRDefault="00B93FEB" w:rsidP="00A70DE1">
            <w:pPr>
              <w:spacing w:afterLines="8" w:after="19"/>
              <w:jc w:val="both"/>
              <w:rPr>
                <w:rFonts w:ascii="Arial" w:hAnsi="Arial" w:cs="Arial"/>
                <w:i/>
                <w:szCs w:val="16"/>
                <w:lang w:val="pl-PL"/>
              </w:rPr>
            </w:pPr>
            <w:r w:rsidRPr="00AC2F34">
              <w:rPr>
                <w:rFonts w:ascii="Arial" w:eastAsia="Cambria" w:hAnsi="Arial" w:cs="Arial"/>
                <w:i/>
                <w:iCs/>
                <w:szCs w:val="16"/>
                <w:bdr w:val="nil"/>
                <w:lang w:val="pl-PL" w:bidi="pl-PL"/>
              </w:rPr>
              <w:t>W tym miejscu należy sprawdzić, czy partnerzy złożyli wszystkie załączniki obowiązkowe oraz inne załączniki, które wynikają z charakteru projektu lub typu partnera (zob. rozdz. 4.A w Podręczniku wnioskodawcy). Równocześnie w przypadku wszystkich złożonych załączników należy skontrolować ich treść, kompletność, odpowiedniość, aktualność itp.</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i/>
                <w:szCs w:val="16"/>
              </w:rPr>
              <w:t>Je nutné také zkontrolovat doložení povinných specifických příloh pro jednotlivé Prioritní osy.</w:t>
            </w:r>
          </w:p>
        </w:tc>
        <w:tc>
          <w:tcPr>
            <w:tcW w:w="7109" w:type="dxa"/>
          </w:tcPr>
          <w:p w:rsidR="00B93FEB" w:rsidRPr="00AC2F34" w:rsidRDefault="00B93FEB" w:rsidP="00B93FEB">
            <w:pPr>
              <w:spacing w:afterLines="8" w:after="19"/>
              <w:jc w:val="both"/>
              <w:rPr>
                <w:rFonts w:ascii="Arial" w:hAnsi="Arial" w:cs="Arial"/>
                <w:i/>
                <w:szCs w:val="16"/>
                <w:lang w:val="pl-PL"/>
              </w:rPr>
            </w:pPr>
            <w:r w:rsidRPr="00AC2F34">
              <w:rPr>
                <w:rFonts w:ascii="Arial" w:eastAsia="Cambria" w:hAnsi="Arial" w:cs="Arial"/>
                <w:i/>
                <w:iCs/>
                <w:szCs w:val="16"/>
                <w:bdr w:val="nil"/>
                <w:lang w:val="pl-PL" w:bidi="pl-PL"/>
              </w:rPr>
              <w:t>Konieczne jest również sprawdzenie czy obowiązkowe załączniki dla poszczególnych Osi Priorytetowych zostały przedłożone.</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b/>
                <w:bCs/>
                <w:szCs w:val="16"/>
              </w:rPr>
              <w:t xml:space="preserve">Bod 18 - </w:t>
            </w:r>
            <w:r w:rsidRPr="00AC2F34">
              <w:rPr>
                <w:rFonts w:ascii="Arial" w:hAnsi="Arial" w:cs="Arial"/>
                <w:b/>
                <w:szCs w:val="16"/>
              </w:rPr>
              <w:t>Obě jazykové verze nejsou z hlediska obsahu v rozporu</w:t>
            </w:r>
          </w:p>
        </w:tc>
        <w:tc>
          <w:tcPr>
            <w:tcW w:w="7109" w:type="dxa"/>
          </w:tcPr>
          <w:p w:rsidR="00B93FEB" w:rsidRPr="00AC2F34" w:rsidRDefault="00B93FEB" w:rsidP="00B93FEB">
            <w:pPr>
              <w:spacing w:afterLines="8" w:after="19"/>
              <w:jc w:val="both"/>
              <w:rPr>
                <w:rFonts w:ascii="Arial" w:eastAsia="Times New Roman" w:hAnsi="Arial" w:cs="Arial"/>
                <w:b/>
                <w:szCs w:val="16"/>
                <w:lang w:val="pl-PL" w:eastAsia="cs-CZ"/>
              </w:rPr>
            </w:pPr>
            <w:r w:rsidRPr="00AC2F34">
              <w:rPr>
                <w:rFonts w:ascii="Arial" w:eastAsia="Cambria" w:hAnsi="Arial" w:cs="Arial"/>
                <w:b/>
                <w:bCs/>
                <w:szCs w:val="16"/>
                <w:bdr w:val="nil"/>
                <w:lang w:val="pl-PL" w:eastAsia="cs-CZ" w:bidi="pl-PL"/>
              </w:rPr>
              <w:t>Punkt 18 – Obie wersje językowe wniosku w zakresie zawartości treści merytorycznej nie są rozbieżne</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i/>
                <w:szCs w:val="16"/>
              </w:rPr>
              <w:t>Zde je nutné zkontrolovat, zda obsah dvoujazyčných polí žádosti je významově shodný a nedochází tak k rozporu mezi českou a polskou verzí žádosti. Drobné nepřesnosti, gramatické a stylistické chyby nejsou důvodem pro vyřazení projektové žádosti.</w:t>
            </w:r>
          </w:p>
        </w:tc>
        <w:tc>
          <w:tcPr>
            <w:tcW w:w="7109" w:type="dxa"/>
          </w:tcPr>
          <w:p w:rsidR="00B93FEB" w:rsidRPr="00AC2F34" w:rsidRDefault="00B93FEB" w:rsidP="00B93FEB">
            <w:pPr>
              <w:spacing w:afterLines="8" w:after="19"/>
              <w:jc w:val="both"/>
              <w:rPr>
                <w:rFonts w:ascii="Arial" w:hAnsi="Arial" w:cs="Arial"/>
                <w:i/>
                <w:szCs w:val="16"/>
                <w:lang w:val="pl-PL"/>
              </w:rPr>
            </w:pPr>
            <w:r w:rsidRPr="00AC2F34">
              <w:rPr>
                <w:rFonts w:ascii="Arial" w:eastAsia="Cambria" w:hAnsi="Arial" w:cs="Arial"/>
                <w:i/>
                <w:iCs/>
                <w:szCs w:val="16"/>
                <w:bdr w:val="nil"/>
                <w:lang w:val="pl-PL" w:bidi="pl-PL"/>
              </w:rPr>
              <w:t>Należy sprawdzić, czy treść dwujęzycznych pól wniosku jest zgodna znaczeniowo i nie zachodzi rozbieżność lub sprzeczność między czeską a polską wersją wniosku. Drobne niedokładności, błędy gramatyczne lub stylistyczne nie stanowią powodu odrzucenia wniosku projektowego.</w:t>
            </w:r>
          </w:p>
        </w:tc>
      </w:tr>
      <w:tr w:rsidR="00B93FEB" w:rsidRPr="00B93FEB" w:rsidTr="000D7AEE">
        <w:tc>
          <w:tcPr>
            <w:tcW w:w="7109" w:type="dxa"/>
          </w:tcPr>
          <w:p w:rsidR="00B93FEB" w:rsidRPr="00AC2F34" w:rsidRDefault="00B93FEB" w:rsidP="00B93FEB">
            <w:pPr>
              <w:pStyle w:val="Normlnpolsk"/>
              <w:spacing w:afterLines="8" w:after="19"/>
              <w:rPr>
                <w:rFonts w:cs="Arial"/>
                <w:b/>
                <w:lang w:val="cs-CZ"/>
              </w:rPr>
            </w:pPr>
            <w:r w:rsidRPr="00AC2F34">
              <w:rPr>
                <w:rFonts w:cs="Arial"/>
                <w:i/>
                <w:lang w:val="cs-CZ"/>
              </w:rPr>
              <w:t xml:space="preserve">V případě, že v jedné jazykové verzi chybí část textu, potom obě verze nelze považovat za shodné a je nutné zaslat VP výzvu na doplnění. </w:t>
            </w:r>
          </w:p>
        </w:tc>
        <w:tc>
          <w:tcPr>
            <w:tcW w:w="7109" w:type="dxa"/>
          </w:tcPr>
          <w:p w:rsidR="00B93FEB" w:rsidRPr="00AC2F34" w:rsidRDefault="00B93FEB" w:rsidP="00B93FEB">
            <w:pPr>
              <w:spacing w:afterLines="8" w:after="19"/>
              <w:jc w:val="both"/>
              <w:rPr>
                <w:rFonts w:ascii="Arial" w:hAnsi="Arial" w:cs="Arial"/>
                <w:i/>
                <w:szCs w:val="16"/>
                <w:lang w:val="pl-PL"/>
              </w:rPr>
            </w:pPr>
            <w:r w:rsidRPr="00AC2F34">
              <w:rPr>
                <w:rFonts w:ascii="Arial" w:eastAsia="Cambria" w:hAnsi="Arial" w:cs="Arial"/>
                <w:i/>
                <w:iCs/>
                <w:szCs w:val="16"/>
                <w:bdr w:val="nil"/>
                <w:lang w:val="pl-PL" w:bidi="pl-PL"/>
              </w:rPr>
              <w:t xml:space="preserve">Jeżeli w jednej z wersji językowej brakuje części tekstu, obu wersji nie można uznać za zgodne, konieczne jest przesłanie żądania o uzupełnienie do PW. </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b/>
                <w:bCs/>
                <w:szCs w:val="16"/>
              </w:rPr>
              <w:t xml:space="preserve">Bod 19 - </w:t>
            </w:r>
            <w:r w:rsidRPr="00AC2F34">
              <w:rPr>
                <w:rFonts w:ascii="Arial" w:hAnsi="Arial" w:cs="Arial"/>
                <w:b/>
                <w:szCs w:val="16"/>
              </w:rPr>
              <w:t>Projekt je realizován na obou stranách hranice, případně v jedné ze zemí – v takovém případě je jasně prokázán přeshraniční dopad a přínosy vyplývající z jeho implementace (čl. 20(2) Nařízení č. 1299/2013)</w:t>
            </w:r>
          </w:p>
        </w:tc>
        <w:tc>
          <w:tcPr>
            <w:tcW w:w="7109" w:type="dxa"/>
          </w:tcPr>
          <w:p w:rsidR="00B93FEB" w:rsidRPr="00AC2F34" w:rsidRDefault="00B93FEB" w:rsidP="00B93FEB">
            <w:pPr>
              <w:spacing w:afterLines="8" w:after="19"/>
              <w:jc w:val="both"/>
              <w:rPr>
                <w:rFonts w:ascii="Arial" w:eastAsia="Times New Roman" w:hAnsi="Arial" w:cs="Arial"/>
                <w:b/>
                <w:szCs w:val="16"/>
                <w:lang w:val="pl-PL" w:eastAsia="cs-CZ"/>
              </w:rPr>
            </w:pPr>
            <w:r w:rsidRPr="00AC2F34">
              <w:rPr>
                <w:rFonts w:ascii="Arial" w:eastAsia="Cambria" w:hAnsi="Arial" w:cs="Arial"/>
                <w:b/>
                <w:bCs/>
                <w:szCs w:val="16"/>
                <w:bdr w:val="nil"/>
                <w:lang w:val="pl-PL" w:eastAsia="cs-CZ" w:bidi="pl-PL"/>
              </w:rPr>
              <w:t>Punkt 19 – Projekt jest realizowany po obu stronach granicy, ewentualnie w jednym z państw – w takim przypadku jasno jest wykazany jego wpływ transgraniczny i korzyści płynące z jego wdrożenia (art. 20(2) Rozporządzenia nr  1299/2013)</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i/>
                <w:szCs w:val="16"/>
              </w:rPr>
              <w:t xml:space="preserve">Výše uvedené kritérium je nutné zkontrolovat na základě bodu D žádosti. V případě, že z těchto informací vyplývá, že místo realizace se nachází jen v jedné zemi, je nutné </w:t>
            </w:r>
            <w:proofErr w:type="gramStart"/>
            <w:r w:rsidRPr="00AC2F34">
              <w:rPr>
                <w:rFonts w:ascii="Arial" w:hAnsi="Arial" w:cs="Arial"/>
                <w:i/>
                <w:szCs w:val="16"/>
              </w:rPr>
              <w:t>posoudit zda</w:t>
            </w:r>
            <w:proofErr w:type="gramEnd"/>
            <w:r w:rsidRPr="00AC2F34">
              <w:rPr>
                <w:rFonts w:ascii="Arial" w:hAnsi="Arial" w:cs="Arial"/>
                <w:i/>
                <w:szCs w:val="16"/>
              </w:rPr>
              <w:t xml:space="preserve"> mají aktivity přeshraniční dopad (tj. přínos pro druhou stranu hranice) a to na základě informací uvedených v bodu I projektové žádosti.</w:t>
            </w:r>
          </w:p>
        </w:tc>
        <w:tc>
          <w:tcPr>
            <w:tcW w:w="7109" w:type="dxa"/>
          </w:tcPr>
          <w:p w:rsidR="00B93FEB" w:rsidRPr="00AC2F34" w:rsidRDefault="00B93FEB" w:rsidP="00A70DE1">
            <w:pPr>
              <w:spacing w:afterLines="8" w:after="19"/>
              <w:jc w:val="both"/>
              <w:rPr>
                <w:rFonts w:ascii="Arial" w:eastAsia="Times New Roman" w:hAnsi="Arial" w:cs="Arial"/>
                <w:i/>
                <w:szCs w:val="16"/>
                <w:lang w:val="pl-PL" w:eastAsia="cs-CZ"/>
              </w:rPr>
            </w:pPr>
            <w:r w:rsidRPr="00AC2F34">
              <w:rPr>
                <w:rFonts w:ascii="Arial" w:eastAsia="Cambria" w:hAnsi="Arial" w:cs="Arial"/>
                <w:i/>
                <w:iCs/>
                <w:szCs w:val="16"/>
                <w:bdr w:val="nil"/>
                <w:lang w:val="pl-PL" w:eastAsia="cs-CZ" w:bidi="pl-PL"/>
              </w:rPr>
              <w:t>Powyższe kryterium należy sprawdzić w oparciu o punkt D wniosku. W przypadku, że z informacji tych wynika, że miejsce realizacji znajduje się tylko na terenie jednego państwa, należy ocenić czy działania charakteryzują się wpływem transgranicznym (</w:t>
            </w:r>
            <w:proofErr w:type="gramStart"/>
            <w:r w:rsidRPr="00AC2F34">
              <w:rPr>
                <w:rFonts w:ascii="Arial" w:eastAsia="Cambria" w:hAnsi="Arial" w:cs="Arial"/>
                <w:i/>
                <w:iCs/>
                <w:szCs w:val="16"/>
                <w:bdr w:val="nil"/>
                <w:lang w:val="pl-PL" w:eastAsia="cs-CZ" w:bidi="pl-PL"/>
              </w:rPr>
              <w:t>tzn. jaka</w:t>
            </w:r>
            <w:proofErr w:type="gramEnd"/>
            <w:r w:rsidRPr="00AC2F34">
              <w:rPr>
                <w:rFonts w:ascii="Arial" w:eastAsia="Cambria" w:hAnsi="Arial" w:cs="Arial"/>
                <w:i/>
                <w:iCs/>
                <w:szCs w:val="16"/>
                <w:bdr w:val="nil"/>
                <w:lang w:val="pl-PL" w:eastAsia="cs-CZ" w:bidi="pl-PL"/>
              </w:rPr>
              <w:t xml:space="preserve"> jest korzyść dla drugiej strony granicy) i to na podstawie informacji zawartych w punkcie I wniosku projektowego..</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b/>
                <w:bCs/>
                <w:szCs w:val="16"/>
              </w:rPr>
              <w:t xml:space="preserve">Bod 20 - </w:t>
            </w:r>
            <w:r w:rsidRPr="00AC2F34">
              <w:rPr>
                <w:rFonts w:ascii="Arial" w:hAnsi="Arial" w:cs="Arial"/>
                <w:b/>
                <w:szCs w:val="16"/>
              </w:rPr>
              <w:t xml:space="preserve">V případě takových projektů podpořených ze zdrojů programu, kde jsou splněny znaky veřejné podpory, budou uplatněny odpovídající předpisy EU týkající se podpory de </w:t>
            </w:r>
            <w:proofErr w:type="spellStart"/>
            <w:r w:rsidRPr="00AC2F34">
              <w:rPr>
                <w:rFonts w:ascii="Arial" w:hAnsi="Arial" w:cs="Arial"/>
                <w:b/>
                <w:szCs w:val="16"/>
              </w:rPr>
              <w:t>minimis</w:t>
            </w:r>
            <w:proofErr w:type="spellEnd"/>
            <w:r w:rsidRPr="00AC2F34">
              <w:rPr>
                <w:rFonts w:ascii="Arial" w:hAnsi="Arial" w:cs="Arial"/>
                <w:b/>
                <w:szCs w:val="16"/>
              </w:rPr>
              <w:t xml:space="preserve"> </w:t>
            </w:r>
            <w:r w:rsidRPr="00AC2F34">
              <w:rPr>
                <w:rFonts w:ascii="Arial" w:hAnsi="Arial" w:cs="Arial"/>
                <w:szCs w:val="16"/>
              </w:rPr>
              <w:t xml:space="preserve">(Nařízení Komise (EU) č. 1407/2013 ze dne 18. prosince 2013 o použití článků 107 a 108 Smlouvy o fungování Evropské unie na podporu de </w:t>
            </w:r>
            <w:proofErr w:type="spellStart"/>
            <w:r w:rsidRPr="00AC2F34">
              <w:rPr>
                <w:rFonts w:ascii="Arial" w:hAnsi="Arial" w:cs="Arial"/>
                <w:szCs w:val="16"/>
              </w:rPr>
              <w:t>minimis</w:t>
            </w:r>
            <w:proofErr w:type="spellEnd"/>
            <w:r w:rsidRPr="00AC2F34">
              <w:rPr>
                <w:rFonts w:ascii="Arial" w:hAnsi="Arial" w:cs="Arial"/>
                <w:szCs w:val="16"/>
              </w:rPr>
              <w:t>)</w:t>
            </w:r>
            <w:r w:rsidRPr="00AC2F34">
              <w:rPr>
                <w:rFonts w:ascii="Arial" w:hAnsi="Arial" w:cs="Arial"/>
                <w:b/>
                <w:szCs w:val="16"/>
              </w:rPr>
              <w:t xml:space="preserve">, nebo bloková výjimka upravená Nařízením (EU) č. 651/2014 ze dne </w:t>
            </w:r>
            <w:proofErr w:type="gramStart"/>
            <w:r w:rsidRPr="00AC2F34">
              <w:rPr>
                <w:rFonts w:ascii="Arial" w:hAnsi="Arial" w:cs="Arial"/>
                <w:b/>
                <w:szCs w:val="16"/>
              </w:rPr>
              <w:t>17.6.2014</w:t>
            </w:r>
            <w:proofErr w:type="gramEnd"/>
            <w:r w:rsidRPr="00AC2F34">
              <w:rPr>
                <w:rFonts w:ascii="Arial" w:hAnsi="Arial" w:cs="Arial"/>
                <w:b/>
                <w:szCs w:val="16"/>
              </w:rPr>
              <w:t>, kterým se v souladu s články 107 a 108 Smlouvy prohlašují určité kategorie podpory za slučitelné s vnitřním trhem</w:t>
            </w:r>
          </w:p>
        </w:tc>
        <w:tc>
          <w:tcPr>
            <w:tcW w:w="7109" w:type="dxa"/>
          </w:tcPr>
          <w:p w:rsidR="00B93FEB" w:rsidRPr="00AC2F34" w:rsidRDefault="00B93FEB" w:rsidP="00B93FEB">
            <w:pPr>
              <w:spacing w:afterLines="8" w:after="19"/>
              <w:jc w:val="both"/>
              <w:rPr>
                <w:rFonts w:ascii="Arial" w:eastAsia="Times New Roman" w:hAnsi="Arial" w:cs="Arial"/>
                <w:b/>
                <w:szCs w:val="16"/>
                <w:lang w:val="pl-PL" w:eastAsia="cs-CZ"/>
              </w:rPr>
            </w:pPr>
            <w:r w:rsidRPr="00AC2F34">
              <w:rPr>
                <w:rFonts w:ascii="Arial" w:eastAsia="Cambria" w:hAnsi="Arial" w:cs="Arial"/>
                <w:b/>
                <w:bCs/>
                <w:szCs w:val="16"/>
                <w:bdr w:val="nil"/>
                <w:lang w:val="pl-PL" w:eastAsia="cs-CZ" w:bidi="pl-PL"/>
              </w:rPr>
              <w:t xml:space="preserve">Punkt 20 – W takich projektach, które otrzymają wsparcie ze środków Programu, w których występują znamiona pomocy publicznej, zostaną zastosowane właściwe przepisy UE dotyczące pomocy de </w:t>
            </w:r>
            <w:proofErr w:type="spellStart"/>
            <w:r w:rsidRPr="00AC2F34">
              <w:rPr>
                <w:rFonts w:ascii="Arial" w:eastAsia="Cambria" w:hAnsi="Arial" w:cs="Arial"/>
                <w:b/>
                <w:bCs/>
                <w:szCs w:val="16"/>
                <w:bdr w:val="nil"/>
                <w:lang w:val="pl-PL" w:eastAsia="cs-CZ" w:bidi="pl-PL"/>
              </w:rPr>
              <w:t>minimis</w:t>
            </w:r>
            <w:proofErr w:type="spellEnd"/>
            <w:r w:rsidRPr="00AC2F34">
              <w:rPr>
                <w:rFonts w:ascii="Arial" w:eastAsia="Cambria" w:hAnsi="Arial" w:cs="Arial"/>
                <w:b/>
                <w:bCs/>
                <w:szCs w:val="16"/>
                <w:bdr w:val="nil"/>
                <w:lang w:val="pl-PL" w:eastAsia="cs-CZ" w:bidi="pl-PL"/>
              </w:rPr>
              <w:t xml:space="preserve"> (</w:t>
            </w:r>
            <w:r w:rsidR="00A70DE1">
              <w:rPr>
                <w:rFonts w:ascii="Arial" w:eastAsia="Cambria" w:hAnsi="Arial" w:cs="Arial"/>
                <w:b/>
                <w:bCs/>
                <w:szCs w:val="16"/>
                <w:bdr w:val="nil"/>
                <w:lang w:val="pl-PL" w:eastAsia="cs-CZ" w:bidi="pl-PL"/>
              </w:rPr>
              <w:t xml:space="preserve">Rozporządzenie Komisji (UE) nr </w:t>
            </w:r>
            <w:r w:rsidRPr="00AC2F34">
              <w:rPr>
                <w:rFonts w:ascii="Arial" w:eastAsia="Cambria" w:hAnsi="Arial" w:cs="Arial"/>
                <w:b/>
                <w:bCs/>
                <w:szCs w:val="16"/>
                <w:bdr w:val="nil"/>
                <w:lang w:val="pl-PL" w:eastAsia="cs-CZ" w:bidi="pl-PL"/>
              </w:rPr>
              <w:t xml:space="preserve">1407/2013 z dnia 18 grudnia 2013 r. w sprawie stosowania art. 107 i 108 Traktatu o funkcjonowaniu Unii Europejskiej do pomocy de </w:t>
            </w:r>
            <w:proofErr w:type="spellStart"/>
            <w:r w:rsidRPr="00AC2F34">
              <w:rPr>
                <w:rFonts w:ascii="Arial" w:eastAsia="Cambria" w:hAnsi="Arial" w:cs="Arial"/>
                <w:b/>
                <w:bCs/>
                <w:szCs w:val="16"/>
                <w:bdr w:val="nil"/>
                <w:lang w:val="pl-PL" w:eastAsia="cs-CZ" w:bidi="pl-PL"/>
              </w:rPr>
              <w:t>minimis</w:t>
            </w:r>
            <w:proofErr w:type="spellEnd"/>
            <w:r w:rsidRPr="00AC2F34">
              <w:rPr>
                <w:rFonts w:ascii="Arial" w:eastAsia="Cambria" w:hAnsi="Arial" w:cs="Arial"/>
                <w:b/>
                <w:bCs/>
                <w:szCs w:val="16"/>
                <w:bdr w:val="nil"/>
                <w:lang w:val="pl-PL" w:eastAsia="cs-CZ" w:bidi="pl-PL"/>
              </w:rPr>
              <w:t>) lub wyłączenia blokowego okreś</w:t>
            </w:r>
            <w:r w:rsidR="00A70DE1">
              <w:rPr>
                <w:rFonts w:ascii="Arial" w:eastAsia="Cambria" w:hAnsi="Arial" w:cs="Arial"/>
                <w:b/>
                <w:bCs/>
                <w:szCs w:val="16"/>
                <w:bdr w:val="nil"/>
                <w:lang w:val="pl-PL" w:eastAsia="cs-CZ" w:bidi="pl-PL"/>
              </w:rPr>
              <w:t>lonego w Rozporządzeniu (UE) nr</w:t>
            </w:r>
            <w:r w:rsidRPr="00AC2F34">
              <w:rPr>
                <w:rFonts w:ascii="Arial" w:eastAsia="Cambria" w:hAnsi="Arial" w:cs="Arial"/>
                <w:b/>
                <w:bCs/>
                <w:szCs w:val="16"/>
                <w:bdr w:val="nil"/>
                <w:lang w:val="pl-PL" w:eastAsia="cs-CZ" w:bidi="pl-PL"/>
              </w:rPr>
              <w:t xml:space="preserve"> 651/2014 z dnia 17.06.2014 </w:t>
            </w:r>
            <w:proofErr w:type="gramStart"/>
            <w:r w:rsidRPr="00AC2F34">
              <w:rPr>
                <w:rFonts w:ascii="Arial" w:eastAsia="Cambria" w:hAnsi="Arial" w:cs="Arial"/>
                <w:b/>
                <w:bCs/>
                <w:szCs w:val="16"/>
                <w:bdr w:val="nil"/>
                <w:lang w:val="pl-PL" w:eastAsia="cs-CZ" w:bidi="pl-PL"/>
              </w:rPr>
              <w:t>r</w:t>
            </w:r>
            <w:proofErr w:type="gramEnd"/>
            <w:r w:rsidRPr="00AC2F34">
              <w:rPr>
                <w:rFonts w:ascii="Arial" w:eastAsia="Cambria" w:hAnsi="Arial" w:cs="Arial"/>
                <w:b/>
                <w:bCs/>
                <w:szCs w:val="16"/>
                <w:bdr w:val="nil"/>
                <w:lang w:val="pl-PL" w:eastAsia="cs-CZ" w:bidi="pl-PL"/>
              </w:rPr>
              <w:t>., w którym, zgodnie z artykułami 107 i 108 Traktatu, wybrane kategorie pomocy zostały uznane za niewykluczające się z zasadami rynku wewnętrznego</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i/>
                <w:szCs w:val="16"/>
              </w:rPr>
              <w:t>Bude doplněno po zapracování do PPŽ</w:t>
            </w:r>
          </w:p>
        </w:tc>
        <w:tc>
          <w:tcPr>
            <w:tcW w:w="7109" w:type="dxa"/>
          </w:tcPr>
          <w:p w:rsidR="00B93FEB" w:rsidRPr="00AC2F34" w:rsidRDefault="00B93FEB" w:rsidP="00B93FEB">
            <w:pPr>
              <w:spacing w:afterLines="8" w:after="19"/>
              <w:jc w:val="both"/>
              <w:rPr>
                <w:rFonts w:ascii="Arial" w:eastAsia="Times New Roman" w:hAnsi="Arial" w:cs="Arial"/>
                <w:i/>
                <w:szCs w:val="16"/>
                <w:lang w:val="pl-PL" w:eastAsia="cs-CZ"/>
              </w:rPr>
            </w:pPr>
            <w:r w:rsidRPr="00AC2F34">
              <w:rPr>
                <w:rFonts w:ascii="Arial" w:eastAsia="Cambria" w:hAnsi="Arial" w:cs="Arial"/>
                <w:i/>
                <w:iCs/>
                <w:szCs w:val="16"/>
                <w:bdr w:val="nil"/>
                <w:lang w:val="pl-PL" w:eastAsia="cs-CZ" w:bidi="pl-PL"/>
              </w:rPr>
              <w:t>Punkt ten zostanie uzupełniony po włączeniu do Podręcznika wnioskodawcy</w:t>
            </w:r>
            <w:r w:rsidR="00A70DE1">
              <w:rPr>
                <w:rFonts w:ascii="Arial" w:eastAsia="Cambria" w:hAnsi="Arial" w:cs="Arial"/>
                <w:i/>
                <w:iCs/>
                <w:szCs w:val="16"/>
                <w:bdr w:val="nil"/>
                <w:lang w:val="pl-PL" w:eastAsia="cs-CZ" w:bidi="pl-PL"/>
              </w:rPr>
              <w:t>.</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b/>
                <w:i/>
                <w:szCs w:val="16"/>
                <w:u w:val="single"/>
              </w:rPr>
              <w:t>Kritéria přijatelnosti specifická pro PO 1</w:t>
            </w:r>
          </w:p>
        </w:tc>
        <w:tc>
          <w:tcPr>
            <w:tcW w:w="7109" w:type="dxa"/>
          </w:tcPr>
          <w:p w:rsidR="00B93FEB" w:rsidRPr="00AC2F34" w:rsidRDefault="00B93FEB" w:rsidP="00B93FEB">
            <w:pPr>
              <w:spacing w:afterLines="8" w:after="19"/>
              <w:rPr>
                <w:rFonts w:ascii="Arial" w:hAnsi="Arial" w:cs="Arial"/>
                <w:b/>
                <w:i/>
                <w:szCs w:val="16"/>
                <w:u w:val="single"/>
                <w:lang w:val="pl-PL"/>
              </w:rPr>
            </w:pPr>
            <w:r w:rsidRPr="00AC2F34">
              <w:rPr>
                <w:rFonts w:ascii="Arial" w:eastAsia="Cambria" w:hAnsi="Arial" w:cs="Arial"/>
                <w:b/>
                <w:bCs/>
                <w:i/>
                <w:iCs/>
                <w:szCs w:val="16"/>
                <w:u w:val="single"/>
                <w:bdr w:val="nil"/>
                <w:lang w:val="pl-PL" w:bidi="pl-PL"/>
              </w:rPr>
              <w:t>Kryteria kwalifikowalności specyficzne dla OP 1</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i/>
                <w:szCs w:val="16"/>
              </w:rPr>
              <w:t xml:space="preserve">Níže uvedená kritéria 21 – 23 budou hodnocena na základě specifické přílohy pro projekty pořízení techniky a vybavení – viz povinná příloha č. 40 PPŽ. Podrobnosti viz PPŽ, kap. </w:t>
            </w:r>
            <w:proofErr w:type="gramStart"/>
            <w:r w:rsidRPr="00AC2F34">
              <w:rPr>
                <w:rFonts w:ascii="Arial" w:hAnsi="Arial" w:cs="Arial"/>
                <w:i/>
                <w:szCs w:val="16"/>
              </w:rPr>
              <w:t>A.4.1</w:t>
            </w:r>
            <w:proofErr w:type="gramEnd"/>
            <w:r w:rsidRPr="00AC2F34">
              <w:rPr>
                <w:rFonts w:ascii="Arial" w:hAnsi="Arial" w:cs="Arial"/>
                <w:i/>
                <w:szCs w:val="16"/>
              </w:rPr>
              <w:t>. Kromě uvedené přílohy dále expert vychází z vlastních znalostí a vědomostí o poměrech v programovém území a jako pomocný podklad mu slouží analýza….</w:t>
            </w:r>
          </w:p>
        </w:tc>
        <w:tc>
          <w:tcPr>
            <w:tcW w:w="7109" w:type="dxa"/>
          </w:tcPr>
          <w:p w:rsidR="00B93FEB" w:rsidRPr="00AC2F34" w:rsidRDefault="00B93FEB" w:rsidP="00A70DE1">
            <w:pPr>
              <w:spacing w:afterLines="8" w:after="19"/>
              <w:jc w:val="both"/>
              <w:rPr>
                <w:rFonts w:ascii="Arial" w:hAnsi="Arial" w:cs="Arial"/>
                <w:i/>
                <w:szCs w:val="16"/>
                <w:lang w:val="pl-PL"/>
              </w:rPr>
            </w:pPr>
            <w:r w:rsidRPr="00AC2F34">
              <w:rPr>
                <w:rFonts w:ascii="Arial" w:eastAsia="Cambria" w:hAnsi="Arial" w:cs="Arial"/>
                <w:i/>
                <w:iCs/>
                <w:szCs w:val="16"/>
                <w:bdr w:val="nil"/>
                <w:lang w:val="pl-PL" w:bidi="pl-PL"/>
              </w:rPr>
              <w:t>Poniższe kryteria 21-23 będą oceniane w oparciu o specyficzne załączniki do projektów obejmujących zakup sprzętu i wyposażenia - zob. obowiązkowy załącznik nr 40 Podręcznika wnioskodawcy. Szczegóły zob. Podręcznik wnioskodawcy, rozdz. A.4.1.</w:t>
            </w:r>
            <w:r w:rsidRPr="00AC2F34">
              <w:rPr>
                <w:rFonts w:ascii="Arial" w:hAnsi="Arial" w:cs="Arial"/>
                <w:i/>
                <w:szCs w:val="16"/>
                <w:lang w:val="pl-PL"/>
              </w:rPr>
              <w:t xml:space="preserve"> Oprócz wspomnianego załącznika ekspert również wykorzysta własną wiedzę i umiejętności na temat obszaru wsparcia, a jako materiał pomocniczy posłuży mu analiza…</w:t>
            </w:r>
          </w:p>
        </w:tc>
      </w:tr>
      <w:tr w:rsidR="00B93FEB" w:rsidRPr="00B93FEB" w:rsidTr="000D7AEE">
        <w:tc>
          <w:tcPr>
            <w:tcW w:w="7109" w:type="dxa"/>
          </w:tcPr>
          <w:p w:rsidR="00B93FEB" w:rsidRPr="00AC2F34" w:rsidRDefault="00B93FEB" w:rsidP="00B93FEB">
            <w:pPr>
              <w:pStyle w:val="Normlnpolsk"/>
              <w:spacing w:afterLines="8" w:after="19"/>
              <w:rPr>
                <w:rFonts w:cs="Arial"/>
                <w:b/>
                <w:lang w:val="cs-CZ"/>
              </w:rPr>
            </w:pPr>
            <w:r w:rsidRPr="00AC2F34">
              <w:rPr>
                <w:rFonts w:cs="Arial"/>
                <w:b/>
                <w:bCs/>
                <w:lang w:val="cs-CZ"/>
              </w:rPr>
              <w:t xml:space="preserve">Bod 21 - </w:t>
            </w:r>
            <w:r w:rsidRPr="00AC2F34">
              <w:rPr>
                <w:rFonts w:cs="Arial"/>
                <w:b/>
                <w:lang w:val="cs-CZ"/>
              </w:rPr>
              <w:t xml:space="preserve">V případě projektů pořízení techniky a vybavení je prokazatelně zajištěno splnění technických předpokladů - splnění takových technických norem, aby nebylo jakkoli omezeno nasazení/využití pořizované techniky a vybavení na polské i české straně </w:t>
            </w:r>
            <w:r w:rsidRPr="00AC2F34">
              <w:rPr>
                <w:rFonts w:cs="Arial"/>
                <w:lang w:val="cs-CZ"/>
              </w:rPr>
              <w:t>(např. v důsledku odlišných technických norem, standardů apod.)</w:t>
            </w:r>
          </w:p>
        </w:tc>
        <w:tc>
          <w:tcPr>
            <w:tcW w:w="7109" w:type="dxa"/>
          </w:tcPr>
          <w:p w:rsidR="00B93FEB" w:rsidRPr="00AC2F34" w:rsidRDefault="00B93FEB" w:rsidP="00B93FEB">
            <w:pPr>
              <w:spacing w:afterLines="8" w:after="19"/>
              <w:jc w:val="both"/>
              <w:rPr>
                <w:rFonts w:ascii="Arial" w:eastAsia="Times New Roman" w:hAnsi="Arial" w:cs="Arial"/>
                <w:szCs w:val="16"/>
                <w:lang w:val="pl-PL" w:eastAsia="cs-CZ"/>
              </w:rPr>
            </w:pPr>
            <w:r w:rsidRPr="00AC2F34">
              <w:rPr>
                <w:rFonts w:ascii="Arial" w:eastAsia="Cambria" w:hAnsi="Arial" w:cs="Arial"/>
                <w:b/>
                <w:bCs/>
                <w:szCs w:val="16"/>
                <w:bdr w:val="nil"/>
                <w:lang w:val="pl-PL" w:eastAsia="cs-CZ" w:bidi="pl-PL"/>
              </w:rPr>
              <w:t>Punkt 21 – W projektach dot. zakupu sprzętu i wyposażenia jednoznacznie zapewniono spełnienie założeń technicznych - spełnienie takich norm technicznych, aby w żaden sposób nie było ograniczone zadysponowanie/wykorzystanie nabywanego sprzętu i wyposażenia po stronie polskiej i czeskiej (np. w wyniku odmiennych norm technicznych, standardów itp.).</w:t>
            </w:r>
          </w:p>
        </w:tc>
      </w:tr>
      <w:tr w:rsidR="00B93FEB" w:rsidRPr="00B93FEB" w:rsidTr="000D7AEE">
        <w:tc>
          <w:tcPr>
            <w:tcW w:w="7109" w:type="dxa"/>
          </w:tcPr>
          <w:p w:rsidR="00B93FEB" w:rsidRPr="00AC2F34" w:rsidRDefault="00B93FEB" w:rsidP="00B93FEB">
            <w:pPr>
              <w:pStyle w:val="Normlnpolsk"/>
              <w:spacing w:afterLines="8" w:after="19"/>
              <w:rPr>
                <w:rFonts w:cs="Arial"/>
                <w:b/>
                <w:lang w:val="cs-CZ"/>
              </w:rPr>
            </w:pPr>
            <w:r w:rsidRPr="00AC2F34">
              <w:rPr>
                <w:rFonts w:cs="Arial"/>
                <w:lang w:val="cs-CZ"/>
              </w:rPr>
              <w:t>příloha 40</w:t>
            </w:r>
          </w:p>
        </w:tc>
        <w:tc>
          <w:tcPr>
            <w:tcW w:w="7109" w:type="dxa"/>
          </w:tcPr>
          <w:p w:rsidR="00B93FEB" w:rsidRPr="00AC2F34" w:rsidRDefault="00B93FEB" w:rsidP="00B93FEB">
            <w:pPr>
              <w:spacing w:afterLines="8" w:after="19"/>
              <w:jc w:val="both"/>
              <w:rPr>
                <w:rFonts w:ascii="Arial" w:eastAsia="Times New Roman" w:hAnsi="Arial" w:cs="Arial"/>
                <w:szCs w:val="16"/>
                <w:lang w:val="pl-PL" w:eastAsia="cs-CZ"/>
              </w:rPr>
            </w:pPr>
            <w:proofErr w:type="gramStart"/>
            <w:r w:rsidRPr="00AC2F34">
              <w:rPr>
                <w:rFonts w:ascii="Arial" w:eastAsia="Cambria" w:hAnsi="Arial" w:cs="Arial"/>
                <w:szCs w:val="16"/>
                <w:bdr w:val="nil"/>
                <w:lang w:val="pl-PL" w:eastAsia="cs-CZ" w:bidi="pl-PL"/>
              </w:rPr>
              <w:t>zał</w:t>
            </w:r>
            <w:proofErr w:type="gramEnd"/>
            <w:r w:rsidRPr="00AC2F34">
              <w:rPr>
                <w:rFonts w:ascii="Arial" w:eastAsia="Cambria" w:hAnsi="Arial" w:cs="Arial"/>
                <w:szCs w:val="16"/>
                <w:bdr w:val="nil"/>
                <w:lang w:val="pl-PL" w:eastAsia="cs-CZ" w:bidi="pl-PL"/>
              </w:rPr>
              <w:t>. 40</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b/>
                <w:bCs/>
                <w:szCs w:val="16"/>
              </w:rPr>
              <w:lastRenderedPageBreak/>
              <w:t xml:space="preserve">Bod 22 - </w:t>
            </w:r>
            <w:r w:rsidRPr="00AC2F34">
              <w:rPr>
                <w:rFonts w:ascii="Arial" w:hAnsi="Arial" w:cs="Arial"/>
                <w:b/>
                <w:szCs w:val="16"/>
              </w:rPr>
              <w:t>V případě projektů pořízení techniky a vybavení je prokazatelně zajištěno splnění právních předpokladů. Existence právního základu pro společný zásah či využití – obecné či bilaterální normy, úmluvy apod.</w:t>
            </w:r>
          </w:p>
        </w:tc>
        <w:tc>
          <w:tcPr>
            <w:tcW w:w="7109" w:type="dxa"/>
          </w:tcPr>
          <w:p w:rsidR="00B93FEB" w:rsidRPr="00AC2F34" w:rsidRDefault="00B93FEB" w:rsidP="00A70DE1">
            <w:pPr>
              <w:spacing w:afterLines="8" w:after="19"/>
              <w:jc w:val="both"/>
              <w:rPr>
                <w:rFonts w:ascii="Arial" w:eastAsia="Times New Roman" w:hAnsi="Arial" w:cs="Arial"/>
                <w:b/>
                <w:bCs/>
                <w:szCs w:val="16"/>
                <w:lang w:val="pl-PL" w:eastAsia="cs-CZ"/>
              </w:rPr>
            </w:pPr>
            <w:r w:rsidRPr="00AC2F34">
              <w:rPr>
                <w:rFonts w:ascii="Arial" w:eastAsia="Cambria" w:hAnsi="Arial" w:cs="Arial"/>
                <w:b/>
                <w:bCs/>
                <w:szCs w:val="16"/>
                <w:bdr w:val="nil"/>
                <w:lang w:val="pl-PL" w:eastAsia="cs-CZ" w:bidi="pl-PL"/>
              </w:rPr>
              <w:t>Punkt 22 – W projektach dot. zakupu sprzętu i wyposażenia: jednoznacznie zapewniono spełnienie przesłanek prawnych</w:t>
            </w:r>
            <w:r w:rsidR="00A70DE1">
              <w:rPr>
                <w:rFonts w:ascii="Arial" w:eastAsia="Cambria" w:hAnsi="Arial" w:cs="Arial"/>
                <w:b/>
                <w:bCs/>
                <w:szCs w:val="16"/>
                <w:bdr w:val="nil"/>
                <w:lang w:val="pl-PL" w:eastAsia="cs-CZ" w:bidi="pl-PL"/>
              </w:rPr>
              <w:t>.</w:t>
            </w:r>
            <w:r w:rsidRPr="00AC2F34">
              <w:rPr>
                <w:rFonts w:ascii="Arial" w:eastAsia="Cambria" w:hAnsi="Arial" w:cs="Arial"/>
                <w:b/>
                <w:bCs/>
                <w:szCs w:val="16"/>
                <w:bdr w:val="nil"/>
                <w:lang w:val="pl-PL" w:eastAsia="cs-CZ" w:bidi="pl-PL"/>
              </w:rPr>
              <w:t xml:space="preserve"> Istnienie podstaw prawnych dla wspólnych działań lub wykorzystania – ogólne lub bilateralne normy, konwencje itp.</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b/>
                <w:bCs/>
                <w:szCs w:val="16"/>
              </w:rPr>
              <w:t xml:space="preserve">Bod 23 - </w:t>
            </w:r>
            <w:r w:rsidRPr="00AC2F34">
              <w:rPr>
                <w:rFonts w:ascii="Arial" w:hAnsi="Arial" w:cs="Arial"/>
                <w:b/>
                <w:szCs w:val="16"/>
              </w:rPr>
              <w:t>V případě projektů pořízení techniky a vybavení je prokázána potřeba pořízení chybějící techniky a vybavení</w:t>
            </w:r>
          </w:p>
        </w:tc>
        <w:tc>
          <w:tcPr>
            <w:tcW w:w="7109" w:type="dxa"/>
          </w:tcPr>
          <w:p w:rsidR="00B93FEB" w:rsidRPr="00AC2F34" w:rsidRDefault="00B93FEB" w:rsidP="00B93FEB">
            <w:pPr>
              <w:spacing w:afterLines="8" w:after="19"/>
              <w:jc w:val="both"/>
              <w:rPr>
                <w:rFonts w:ascii="Arial" w:eastAsia="Times New Roman" w:hAnsi="Arial" w:cs="Arial"/>
                <w:b/>
                <w:szCs w:val="16"/>
                <w:lang w:val="pl-PL" w:eastAsia="cs-CZ"/>
              </w:rPr>
            </w:pPr>
            <w:r w:rsidRPr="00AC2F34">
              <w:rPr>
                <w:rFonts w:ascii="Arial" w:eastAsia="Cambria" w:hAnsi="Arial" w:cs="Arial"/>
                <w:b/>
                <w:bCs/>
                <w:szCs w:val="16"/>
                <w:bdr w:val="nil"/>
                <w:lang w:val="pl-PL" w:eastAsia="cs-CZ" w:bidi="pl-PL"/>
              </w:rPr>
              <w:t>Punkt 23 – W projektach dot. zakupu sprzętu i wyposażenia uzasadniono potrzebę nabycia brakującego sprzętu i/lub wyposażenia</w:t>
            </w:r>
          </w:p>
        </w:tc>
      </w:tr>
      <w:tr w:rsidR="00B93FEB" w:rsidRPr="00B93FEB" w:rsidTr="000D7AEE">
        <w:tc>
          <w:tcPr>
            <w:tcW w:w="7109" w:type="dxa"/>
          </w:tcPr>
          <w:p w:rsidR="00B93FEB" w:rsidRPr="00CA75E8" w:rsidRDefault="00B93FEB" w:rsidP="00CA75E8">
            <w:pPr>
              <w:spacing w:afterLines="8" w:after="19"/>
              <w:jc w:val="both"/>
              <w:rPr>
                <w:rFonts w:ascii="Arial" w:hAnsi="Arial" w:cs="Arial"/>
                <w:i/>
                <w:szCs w:val="16"/>
              </w:rPr>
            </w:pPr>
            <w:r w:rsidRPr="00CA75E8">
              <w:rPr>
                <w:rFonts w:ascii="Arial" w:hAnsi="Arial" w:cs="Arial"/>
                <w:b/>
                <w:bCs/>
                <w:szCs w:val="16"/>
              </w:rPr>
              <w:t xml:space="preserve">Bod 24 - </w:t>
            </w:r>
            <w:r w:rsidRPr="00CA75E8">
              <w:rPr>
                <w:rFonts w:ascii="Arial" w:hAnsi="Arial" w:cs="Arial"/>
                <w:b/>
                <w:szCs w:val="16"/>
              </w:rPr>
              <w:t>V případě projektů pořízení techniky a vybavení je prokázána reálná potřeba přeshraničního využívání zakoupené techniky a vybavení</w:t>
            </w:r>
          </w:p>
        </w:tc>
        <w:tc>
          <w:tcPr>
            <w:tcW w:w="7109" w:type="dxa"/>
          </w:tcPr>
          <w:p w:rsidR="00B93FEB" w:rsidRPr="00AC2F34" w:rsidRDefault="00B93FEB" w:rsidP="00B93FEB">
            <w:pPr>
              <w:spacing w:afterLines="8" w:after="19"/>
              <w:jc w:val="both"/>
              <w:rPr>
                <w:rFonts w:ascii="Arial" w:eastAsia="Times New Roman" w:hAnsi="Arial" w:cs="Arial"/>
                <w:b/>
                <w:szCs w:val="16"/>
                <w:lang w:val="pl-PL" w:eastAsia="cs-CZ"/>
              </w:rPr>
            </w:pPr>
            <w:r w:rsidRPr="00AC2F34">
              <w:rPr>
                <w:rFonts w:ascii="Arial" w:eastAsia="Cambria" w:hAnsi="Arial" w:cs="Arial"/>
                <w:b/>
                <w:bCs/>
                <w:szCs w:val="16"/>
                <w:bdr w:val="nil"/>
                <w:lang w:val="pl-PL" w:eastAsia="cs-CZ" w:bidi="pl-PL"/>
              </w:rPr>
              <w:t>Punkt 24 - W projektach dot. zakupu sprzętu i wyposażenia wykazano realną potrzebę transgraniczn</w:t>
            </w:r>
            <w:r w:rsidR="00A70DE1">
              <w:rPr>
                <w:rFonts w:ascii="Arial" w:eastAsia="Cambria" w:hAnsi="Arial" w:cs="Arial"/>
                <w:b/>
                <w:bCs/>
                <w:szCs w:val="16"/>
                <w:bdr w:val="nil"/>
                <w:lang w:val="pl-PL" w:eastAsia="cs-CZ" w:bidi="pl-PL"/>
              </w:rPr>
              <w:t>ego wykorzystywania zakupionego</w:t>
            </w:r>
            <w:r w:rsidRPr="00AC2F34">
              <w:rPr>
                <w:rFonts w:ascii="Arial" w:eastAsia="Cambria" w:hAnsi="Arial" w:cs="Arial"/>
                <w:b/>
                <w:bCs/>
                <w:szCs w:val="16"/>
                <w:bdr w:val="nil"/>
                <w:lang w:val="pl-PL" w:eastAsia="cs-CZ" w:bidi="pl-PL"/>
              </w:rPr>
              <w:t xml:space="preserve"> sprzętu i/lub wyposażenia</w:t>
            </w:r>
          </w:p>
        </w:tc>
      </w:tr>
      <w:tr w:rsidR="00B93FEB" w:rsidRPr="00B93FEB" w:rsidTr="000D7AEE">
        <w:tc>
          <w:tcPr>
            <w:tcW w:w="7109" w:type="dxa"/>
          </w:tcPr>
          <w:p w:rsidR="00B93FEB" w:rsidRPr="00CA75E8" w:rsidRDefault="00B93FEB" w:rsidP="00CA75E8">
            <w:pPr>
              <w:spacing w:afterLines="8" w:after="19"/>
              <w:jc w:val="both"/>
              <w:rPr>
                <w:rFonts w:ascii="Arial" w:hAnsi="Arial" w:cs="Arial"/>
                <w:i/>
                <w:szCs w:val="16"/>
              </w:rPr>
            </w:pPr>
            <w:r w:rsidRPr="00CA75E8">
              <w:rPr>
                <w:rFonts w:ascii="Arial" w:hAnsi="Arial" w:cs="Arial"/>
                <w:b/>
                <w:i/>
                <w:szCs w:val="16"/>
                <w:u w:val="single"/>
              </w:rPr>
              <w:t>Kritéria přijatelnosti specifická pro PO 2</w:t>
            </w:r>
          </w:p>
        </w:tc>
        <w:tc>
          <w:tcPr>
            <w:tcW w:w="7109" w:type="dxa"/>
          </w:tcPr>
          <w:p w:rsidR="00B93FEB" w:rsidRPr="00AC2F34" w:rsidRDefault="00B93FEB" w:rsidP="00B93FEB">
            <w:pPr>
              <w:spacing w:afterLines="8" w:after="19"/>
              <w:rPr>
                <w:rFonts w:ascii="Arial" w:hAnsi="Arial" w:cs="Arial"/>
                <w:b/>
                <w:i/>
                <w:szCs w:val="16"/>
                <w:u w:val="single"/>
                <w:lang w:val="pl-PL"/>
              </w:rPr>
            </w:pPr>
            <w:r w:rsidRPr="00AC2F34">
              <w:rPr>
                <w:rFonts w:ascii="Arial" w:eastAsia="Cambria" w:hAnsi="Arial" w:cs="Arial"/>
                <w:b/>
                <w:bCs/>
                <w:i/>
                <w:iCs/>
                <w:szCs w:val="16"/>
                <w:u w:val="single"/>
                <w:bdr w:val="nil"/>
                <w:lang w:val="pl-PL" w:bidi="pl-PL"/>
              </w:rPr>
              <w:t>Kryteria kwalifikowalności specyficzne dla OP 2</w:t>
            </w:r>
          </w:p>
        </w:tc>
      </w:tr>
      <w:tr w:rsidR="00B93FEB" w:rsidRPr="00B93FEB" w:rsidTr="000D7AEE">
        <w:tc>
          <w:tcPr>
            <w:tcW w:w="7109" w:type="dxa"/>
          </w:tcPr>
          <w:p w:rsidR="00B93FEB" w:rsidRPr="00CA75E8" w:rsidRDefault="00B93FEB" w:rsidP="00CA75E8">
            <w:pPr>
              <w:spacing w:afterLines="8" w:after="19"/>
              <w:jc w:val="both"/>
              <w:rPr>
                <w:rFonts w:ascii="Arial" w:hAnsi="Arial" w:cs="Arial"/>
                <w:i/>
                <w:szCs w:val="16"/>
              </w:rPr>
            </w:pPr>
            <w:r w:rsidRPr="00CA75E8">
              <w:rPr>
                <w:rFonts w:ascii="Arial" w:hAnsi="Arial" w:cs="Arial"/>
                <w:i/>
                <w:szCs w:val="16"/>
              </w:rPr>
              <w:t xml:space="preserve">Níže uvedená kritéria budou hodnocena na základě specifických příloh pro projekty předkládané v rámci PO 2 – viz povinné přílohy č. 41 a 42 PPŽ. Podrobnosti viz PPŽ, kap. </w:t>
            </w:r>
            <w:proofErr w:type="gramStart"/>
            <w:r w:rsidRPr="00CA75E8">
              <w:rPr>
                <w:rFonts w:ascii="Arial" w:hAnsi="Arial" w:cs="Arial"/>
                <w:i/>
                <w:szCs w:val="16"/>
              </w:rPr>
              <w:t>A.4.2</w:t>
            </w:r>
            <w:proofErr w:type="gramEnd"/>
            <w:r w:rsidRPr="00CA75E8">
              <w:rPr>
                <w:rFonts w:ascii="Arial" w:hAnsi="Arial" w:cs="Arial"/>
                <w:i/>
                <w:szCs w:val="16"/>
              </w:rPr>
              <w:t xml:space="preserve"> a A.4.3.</w:t>
            </w:r>
          </w:p>
        </w:tc>
        <w:tc>
          <w:tcPr>
            <w:tcW w:w="7109" w:type="dxa"/>
          </w:tcPr>
          <w:p w:rsidR="00B93FEB" w:rsidRPr="00AC2F34" w:rsidRDefault="00B93FEB" w:rsidP="00A70DE1">
            <w:pPr>
              <w:spacing w:afterLines="8" w:after="19"/>
              <w:jc w:val="both"/>
              <w:rPr>
                <w:rFonts w:ascii="Arial" w:hAnsi="Arial" w:cs="Arial"/>
                <w:i/>
                <w:szCs w:val="16"/>
                <w:lang w:val="pl-PL"/>
              </w:rPr>
            </w:pPr>
            <w:r w:rsidRPr="00AC2F34">
              <w:rPr>
                <w:rFonts w:ascii="Arial" w:eastAsia="Cambria" w:hAnsi="Arial" w:cs="Arial"/>
                <w:i/>
                <w:iCs/>
                <w:szCs w:val="16"/>
                <w:bdr w:val="nil"/>
                <w:lang w:val="pl-PL" w:bidi="pl-PL"/>
              </w:rPr>
              <w:t xml:space="preserve">Poniższe kryteria będą oceniane w oparciu o specyficzne załączniki do projektów składanych w ramach OP 2 - zob. obowiązkowe załączniki nr 41 i 42 Podręcznika wnioskodawcy. Szczegóły zob. Podręcznik wnioskodawcy, rozdz. A.4.2 </w:t>
            </w:r>
            <w:proofErr w:type="gramStart"/>
            <w:r w:rsidRPr="00AC2F34">
              <w:rPr>
                <w:rFonts w:ascii="Arial" w:eastAsia="Cambria" w:hAnsi="Arial" w:cs="Arial"/>
                <w:i/>
                <w:iCs/>
                <w:szCs w:val="16"/>
                <w:bdr w:val="nil"/>
                <w:lang w:val="pl-PL" w:bidi="pl-PL"/>
              </w:rPr>
              <w:t>i</w:t>
            </w:r>
            <w:proofErr w:type="gramEnd"/>
            <w:r w:rsidRPr="00AC2F34">
              <w:rPr>
                <w:rFonts w:ascii="Arial" w:eastAsia="Cambria" w:hAnsi="Arial" w:cs="Arial"/>
                <w:i/>
                <w:iCs/>
                <w:szCs w:val="16"/>
                <w:bdr w:val="nil"/>
                <w:lang w:val="pl-PL" w:bidi="pl-PL"/>
              </w:rPr>
              <w:t xml:space="preserve"> A.4.3.</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b/>
                <w:bCs/>
                <w:szCs w:val="16"/>
              </w:rPr>
              <w:t xml:space="preserve">Bod 25 - </w:t>
            </w:r>
            <w:r w:rsidRPr="00AC2F34">
              <w:rPr>
                <w:rFonts w:ascii="Arial" w:hAnsi="Arial" w:cs="Arial"/>
                <w:b/>
                <w:szCs w:val="16"/>
              </w:rPr>
              <w:t xml:space="preserve">U infrastrukturních projektů nesmí být celkové výdaje určené na jeden prvek infrastruktury vyšší než 5 mil. EUR. V opačném případě nesmí být projekt podpořen.  </w:t>
            </w:r>
          </w:p>
        </w:tc>
        <w:tc>
          <w:tcPr>
            <w:tcW w:w="7109" w:type="dxa"/>
          </w:tcPr>
          <w:p w:rsidR="00B93FEB" w:rsidRPr="00AC2F34" w:rsidRDefault="00B93FEB" w:rsidP="00B93FEB">
            <w:pPr>
              <w:spacing w:afterLines="8" w:after="19"/>
              <w:jc w:val="both"/>
              <w:rPr>
                <w:rFonts w:ascii="Arial" w:eastAsia="Cambria" w:hAnsi="Arial" w:cs="Arial"/>
                <w:b/>
                <w:bCs/>
                <w:szCs w:val="16"/>
                <w:bdr w:val="nil"/>
                <w:lang w:val="pl-PL" w:bidi="pl-PL"/>
              </w:rPr>
            </w:pPr>
            <w:r w:rsidRPr="00AC2F34">
              <w:rPr>
                <w:rFonts w:ascii="Arial" w:eastAsia="Cambria" w:hAnsi="Arial" w:cs="Arial"/>
                <w:b/>
                <w:bCs/>
                <w:szCs w:val="16"/>
                <w:bdr w:val="nil"/>
                <w:lang w:val="pl-PL" w:bidi="pl-PL"/>
              </w:rPr>
              <w:t xml:space="preserve">Punkt 25 – W przypadku projektów infrastrukturalnych całkowite wydatki przeznaczone na dany element infrastruktury nie mogą przekroczyć wartości 5 mln EUR. W przeciwnym wypadku projekt nie może otrzymać wsparcia.  </w:t>
            </w:r>
          </w:p>
        </w:tc>
      </w:tr>
      <w:tr w:rsidR="00B93FEB" w:rsidRPr="00B93FEB" w:rsidTr="000D7AEE">
        <w:tc>
          <w:tcPr>
            <w:tcW w:w="7109" w:type="dxa"/>
          </w:tcPr>
          <w:p w:rsidR="00B93FEB" w:rsidRPr="00AC2F34" w:rsidRDefault="00B93FEB" w:rsidP="00CA75E8">
            <w:pPr>
              <w:spacing w:afterLines="8" w:after="19"/>
              <w:jc w:val="both"/>
              <w:rPr>
                <w:rFonts w:ascii="Arial" w:hAnsi="Arial" w:cs="Arial"/>
                <w:i/>
                <w:szCs w:val="16"/>
              </w:rPr>
            </w:pPr>
            <w:r w:rsidRPr="00AC2F34">
              <w:rPr>
                <w:rFonts w:ascii="Arial" w:hAnsi="Arial" w:cs="Arial"/>
                <w:i/>
                <w:szCs w:val="16"/>
              </w:rPr>
              <w:t>Podkladem pro ověření tohoto kritéria jsou podrobné rozpočty jednotlivých partnerů, projektová dokumentace a u českých partnerů také propočet stavby. V případě polských partnerů budou odpovídající pomůckou technická dokumentace nebo přílo</w:t>
            </w:r>
            <w:r w:rsidR="00CA75E8">
              <w:rPr>
                <w:rFonts w:ascii="Arial" w:hAnsi="Arial" w:cs="Arial"/>
                <w:i/>
                <w:szCs w:val="16"/>
              </w:rPr>
              <w:t>h</w:t>
            </w:r>
            <w:r w:rsidRPr="00AC2F34">
              <w:rPr>
                <w:rFonts w:ascii="Arial" w:hAnsi="Arial" w:cs="Arial"/>
                <w:i/>
                <w:szCs w:val="16"/>
              </w:rPr>
              <w:t xml:space="preserve">a – technický popis investice (příloha č. 37 PPŽ) nebo Stavební program (u projektů realizovaných na principu Naprojektuj a </w:t>
            </w:r>
            <w:proofErr w:type="spellStart"/>
            <w:r w:rsidRPr="00AC2F34">
              <w:rPr>
                <w:rFonts w:ascii="Arial" w:hAnsi="Arial" w:cs="Arial"/>
                <w:i/>
                <w:szCs w:val="16"/>
              </w:rPr>
              <w:t>postavú</w:t>
            </w:r>
            <w:proofErr w:type="spellEnd"/>
            <w:r w:rsidRPr="00AC2F34">
              <w:rPr>
                <w:rFonts w:ascii="Arial" w:hAnsi="Arial" w:cs="Arial"/>
                <w:i/>
                <w:szCs w:val="16"/>
              </w:rPr>
              <w:t>.</w:t>
            </w:r>
          </w:p>
        </w:tc>
        <w:tc>
          <w:tcPr>
            <w:tcW w:w="7109" w:type="dxa"/>
          </w:tcPr>
          <w:p w:rsidR="00B93FEB" w:rsidRPr="00AC2F34" w:rsidRDefault="00B93FEB" w:rsidP="00B93FEB">
            <w:pPr>
              <w:pStyle w:val="Normlnpolsk"/>
              <w:spacing w:afterLines="8" w:after="19"/>
              <w:rPr>
                <w:rFonts w:cs="Arial"/>
                <w:i/>
              </w:rPr>
            </w:pPr>
            <w:r w:rsidRPr="00AC2F34">
              <w:rPr>
                <w:rFonts w:cs="Arial"/>
                <w:i/>
              </w:rPr>
              <w:t>Dokumentem pomocnym do oceny tego kryterium są budżety szczegółowe poszczególnych partnerów, dokumentacja projektowa, a w przypadku czeskich partnerów także kosztorys budowlany. W przypadku polskich partnerów pomocne będą odpowiednio: dokumentacja techniczna lub Załącznik - opis techniczny inwestycji (zał. Nr 37.PW) lub Program funkcjonalno-użytkowy (dla projektów realizowanych w reżimie „Zaprojektuj i wybuduj“).</w:t>
            </w:r>
          </w:p>
        </w:tc>
      </w:tr>
      <w:tr w:rsidR="00B93FEB" w:rsidRPr="00B93FEB" w:rsidTr="000D7AEE">
        <w:tc>
          <w:tcPr>
            <w:tcW w:w="7109" w:type="dxa"/>
          </w:tcPr>
          <w:p w:rsidR="00B93FEB" w:rsidRPr="00AC2F34" w:rsidRDefault="00B93FEB" w:rsidP="00B93FEB">
            <w:pPr>
              <w:spacing w:afterLines="8" w:after="19"/>
              <w:jc w:val="both"/>
              <w:rPr>
                <w:rFonts w:ascii="Arial" w:hAnsi="Arial" w:cs="Arial"/>
                <w:b/>
                <w:szCs w:val="16"/>
              </w:rPr>
            </w:pPr>
            <w:r w:rsidRPr="00AC2F34">
              <w:rPr>
                <w:rFonts w:ascii="Arial" w:hAnsi="Arial" w:cs="Arial"/>
                <w:b/>
                <w:szCs w:val="16"/>
              </w:rPr>
              <w:t>V případě, že součet způsobilých výdajů určených na všechny prvky infrastruktury realizované v rámci jednoho projektu přesáhne 5 mil. EUR, musí aktivity projektu jednoznačně prokázat potenciál ekonomického rozvoje regionu a větší pozitivní vliv na nárůst návštěvnosti a rozvoj cestovního ruchu, než je tomu u projektů, v případě kterých součet způsobilých výdajů určených na všechny prvky infrastruktury nepřesahuje 5 mil. EUR.</w:t>
            </w:r>
          </w:p>
          <w:p w:rsidR="00B93FEB" w:rsidRPr="00AC2F34" w:rsidRDefault="00B93FEB" w:rsidP="00B93FEB">
            <w:pPr>
              <w:spacing w:afterLines="8" w:after="19"/>
              <w:jc w:val="both"/>
              <w:rPr>
                <w:rFonts w:ascii="Arial" w:hAnsi="Arial" w:cs="Arial"/>
                <w:i/>
                <w:szCs w:val="16"/>
              </w:rPr>
            </w:pPr>
            <w:r w:rsidRPr="00AC2F34">
              <w:rPr>
                <w:rFonts w:ascii="Arial" w:hAnsi="Arial" w:cs="Arial"/>
                <w:i/>
                <w:szCs w:val="16"/>
              </w:rPr>
              <w:t xml:space="preserve">„V rámci hodnocení a ověření reálného pozitivního vlivu posuzovaných projektů na nárůst návštěvnosti a rozvoj cestovního ruchu byla použita modifikovaná </w:t>
            </w:r>
            <w:proofErr w:type="spellStart"/>
            <w:r w:rsidRPr="00AC2F34">
              <w:rPr>
                <w:rFonts w:ascii="Arial" w:hAnsi="Arial" w:cs="Arial"/>
                <w:i/>
                <w:szCs w:val="16"/>
              </w:rPr>
              <w:t>cost</w:t>
            </w:r>
            <w:proofErr w:type="spellEnd"/>
            <w:r w:rsidRPr="00AC2F34">
              <w:rPr>
                <w:rFonts w:ascii="Arial" w:hAnsi="Arial" w:cs="Arial"/>
                <w:i/>
                <w:szCs w:val="16"/>
              </w:rPr>
              <w:t xml:space="preserve">-benefit analýza. Za účelem vyhodnocení jednotlivých projektů byly identifikovány kategorie přínosů a nákladů v oblasti ekonomické, </w:t>
            </w:r>
            <w:proofErr w:type="gramStart"/>
            <w:r w:rsidRPr="00AC2F34">
              <w:rPr>
                <w:rFonts w:ascii="Arial" w:hAnsi="Arial" w:cs="Arial"/>
                <w:i/>
                <w:szCs w:val="16"/>
              </w:rPr>
              <w:t>sociální,  společenské</w:t>
            </w:r>
            <w:proofErr w:type="gramEnd"/>
            <w:r w:rsidRPr="00AC2F34">
              <w:rPr>
                <w:rFonts w:ascii="Arial" w:hAnsi="Arial" w:cs="Arial"/>
                <w:i/>
                <w:szCs w:val="16"/>
              </w:rPr>
              <w:t xml:space="preserve"> a environmentální. Veškeré přínosy a náklady byly následně vyhodnoceny a kvantifikovány v případech, kde to bylo možné. Celkové vyhodnocení projektu je pak dáno rozdílem mezi celkovými přínosy a náklady.“</w:t>
            </w:r>
          </w:p>
        </w:tc>
        <w:tc>
          <w:tcPr>
            <w:tcW w:w="7109" w:type="dxa"/>
          </w:tcPr>
          <w:p w:rsidR="00B93FEB" w:rsidRPr="00AC2F34" w:rsidRDefault="00B93FEB" w:rsidP="00B93FEB">
            <w:pPr>
              <w:spacing w:afterLines="8" w:after="19"/>
              <w:jc w:val="both"/>
              <w:rPr>
                <w:rFonts w:ascii="Arial" w:eastAsia="Cambria" w:hAnsi="Arial" w:cs="Arial"/>
                <w:b/>
                <w:bCs/>
                <w:szCs w:val="16"/>
                <w:bdr w:val="nil"/>
                <w:lang w:val="pl-PL" w:eastAsia="cs-CZ" w:bidi="pl-PL"/>
              </w:rPr>
            </w:pPr>
            <w:r w:rsidRPr="00AC2F34">
              <w:rPr>
                <w:rFonts w:ascii="Arial" w:eastAsia="Cambria" w:hAnsi="Arial" w:cs="Arial"/>
                <w:b/>
                <w:bCs/>
                <w:szCs w:val="16"/>
                <w:bdr w:val="nil"/>
                <w:lang w:val="pl-PL" w:eastAsia="cs-CZ" w:bidi="pl-PL"/>
              </w:rPr>
              <w:t xml:space="preserve">Jeżeli suma wydatków kwalifikowalnych przeznaczonych na wszystkie elementy infrastruktury realizowane w ramach jednego projektu przekroczy 5 mln EUR, działania projektu muszą jednoznacznie wykazać potencjał rozwoju ekonomicznego regionu i większy pozytywny wpływ na wzrost </w:t>
            </w:r>
            <w:proofErr w:type="spellStart"/>
            <w:r w:rsidRPr="00AC2F34">
              <w:rPr>
                <w:rFonts w:ascii="Arial" w:eastAsia="Cambria" w:hAnsi="Arial" w:cs="Arial"/>
                <w:b/>
                <w:bCs/>
                <w:szCs w:val="16"/>
                <w:bdr w:val="nil"/>
                <w:lang w:val="pl-PL" w:eastAsia="cs-CZ" w:bidi="pl-PL"/>
              </w:rPr>
              <w:t>odwiedzalności</w:t>
            </w:r>
            <w:proofErr w:type="spellEnd"/>
            <w:r w:rsidRPr="00AC2F34">
              <w:rPr>
                <w:rFonts w:ascii="Arial" w:eastAsia="Cambria" w:hAnsi="Arial" w:cs="Arial"/>
                <w:b/>
                <w:bCs/>
                <w:szCs w:val="16"/>
                <w:bdr w:val="nil"/>
                <w:lang w:val="pl-PL" w:eastAsia="cs-CZ" w:bidi="pl-PL"/>
              </w:rPr>
              <w:t xml:space="preserve"> i rozwój ruchu turystycznego, niż w przypadku projektów, w </w:t>
            </w:r>
            <w:proofErr w:type="gramStart"/>
            <w:r w:rsidRPr="00AC2F34">
              <w:rPr>
                <w:rFonts w:ascii="Arial" w:eastAsia="Cambria" w:hAnsi="Arial" w:cs="Arial"/>
                <w:b/>
                <w:bCs/>
                <w:szCs w:val="16"/>
                <w:bdr w:val="nil"/>
                <w:lang w:val="pl-PL" w:eastAsia="cs-CZ" w:bidi="pl-PL"/>
              </w:rPr>
              <w:t>przypadku których</w:t>
            </w:r>
            <w:proofErr w:type="gramEnd"/>
            <w:r w:rsidRPr="00AC2F34">
              <w:rPr>
                <w:rFonts w:ascii="Arial" w:eastAsia="Cambria" w:hAnsi="Arial" w:cs="Arial"/>
                <w:b/>
                <w:bCs/>
                <w:szCs w:val="16"/>
                <w:bdr w:val="nil"/>
                <w:lang w:val="pl-PL" w:eastAsia="cs-CZ" w:bidi="pl-PL"/>
              </w:rPr>
              <w:t xml:space="preserve"> suma wydatków kwalifikowalnych przeznaczonych na wszystkie elementy infrastruktury nie przekracza 5 mln EUR.</w:t>
            </w:r>
          </w:p>
          <w:p w:rsidR="00B93FEB" w:rsidRPr="00AC2F34" w:rsidRDefault="00B93FEB" w:rsidP="00B93FEB">
            <w:pPr>
              <w:spacing w:afterLines="8" w:after="19"/>
              <w:jc w:val="both"/>
              <w:rPr>
                <w:rFonts w:ascii="Arial" w:hAnsi="Arial" w:cs="Arial"/>
                <w:i/>
                <w:szCs w:val="16"/>
                <w:lang w:val="pl-PL"/>
              </w:rPr>
            </w:pPr>
            <w:r w:rsidRPr="00AC2F34">
              <w:rPr>
                <w:rFonts w:ascii="Arial" w:hAnsi="Arial" w:cs="Arial"/>
                <w:i/>
                <w:szCs w:val="16"/>
                <w:lang w:val="pl-PL"/>
              </w:rPr>
              <w:t xml:space="preserve">W ramach oceny i weryfikacji realnego pozytywnego wpływu ocenianych projektów na wzrost </w:t>
            </w:r>
            <w:proofErr w:type="spellStart"/>
            <w:r w:rsidRPr="00AC2F34">
              <w:rPr>
                <w:rFonts w:ascii="Arial" w:hAnsi="Arial" w:cs="Arial"/>
                <w:i/>
                <w:szCs w:val="16"/>
                <w:lang w:val="pl-PL"/>
              </w:rPr>
              <w:t>odwiedzalności</w:t>
            </w:r>
            <w:proofErr w:type="spellEnd"/>
            <w:r w:rsidRPr="00AC2F34">
              <w:rPr>
                <w:rFonts w:ascii="Arial" w:hAnsi="Arial" w:cs="Arial"/>
                <w:i/>
                <w:szCs w:val="16"/>
                <w:lang w:val="pl-PL"/>
              </w:rPr>
              <w:t xml:space="preserve"> i rozwój ruchu turystycznego zastosowano zmodyfikowaną analizę kosztów i korzyści (</w:t>
            </w:r>
            <w:proofErr w:type="spellStart"/>
            <w:r w:rsidRPr="00AC2F34">
              <w:rPr>
                <w:rFonts w:ascii="Arial" w:hAnsi="Arial" w:cs="Arial"/>
                <w:i/>
                <w:szCs w:val="16"/>
                <w:lang w:val="pl-PL"/>
              </w:rPr>
              <w:t>cost</w:t>
            </w:r>
            <w:proofErr w:type="spellEnd"/>
            <w:r w:rsidRPr="00AC2F34">
              <w:rPr>
                <w:rFonts w:ascii="Arial" w:hAnsi="Arial" w:cs="Arial"/>
                <w:i/>
                <w:szCs w:val="16"/>
                <w:lang w:val="pl-PL"/>
              </w:rPr>
              <w:t>-benefit). W celu dokonania oceny poszczególnych projektów zidentyfikowano kategorie korzyści i kosztów w sferze ekonomicznej, socjalnej, społecznej i środowiskowej. Następnie wszystkie korzyści i koszty poddano ocenie i tam, gdzie było to możliwe, także kwantyfikacji. Łączna ocena projektu wynika z różnicy pomiędzy całkowitymi korzyściami i kosztami.</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b/>
                <w:bCs/>
                <w:szCs w:val="16"/>
              </w:rPr>
              <w:t xml:space="preserve">Bod 26 - </w:t>
            </w:r>
            <w:r w:rsidRPr="00AC2F34">
              <w:rPr>
                <w:rFonts w:ascii="Arial" w:hAnsi="Arial" w:cs="Arial"/>
                <w:b/>
                <w:szCs w:val="16"/>
              </w:rPr>
              <w:t>U projektů studií, strategií, plánů a podobných koncepčních materiálů a řešení existuje jasný doklad či podložený předpoklad o jejich reálném uplatnění v udržitelném rozvoji společného území</w:t>
            </w:r>
          </w:p>
        </w:tc>
        <w:tc>
          <w:tcPr>
            <w:tcW w:w="7109" w:type="dxa"/>
          </w:tcPr>
          <w:p w:rsidR="00B93FEB" w:rsidRPr="00AC2F34" w:rsidRDefault="00B93FEB" w:rsidP="00B93FEB">
            <w:pPr>
              <w:spacing w:afterLines="8" w:after="19"/>
              <w:jc w:val="both"/>
              <w:rPr>
                <w:rFonts w:ascii="Arial" w:eastAsia="Times New Roman" w:hAnsi="Arial" w:cs="Arial"/>
                <w:b/>
                <w:szCs w:val="16"/>
                <w:lang w:val="pl-PL" w:eastAsia="cs-CZ"/>
              </w:rPr>
            </w:pPr>
            <w:r w:rsidRPr="00AC2F34">
              <w:rPr>
                <w:rFonts w:ascii="Arial" w:eastAsia="Cambria" w:hAnsi="Arial" w:cs="Arial"/>
                <w:b/>
                <w:bCs/>
                <w:szCs w:val="16"/>
                <w:bdr w:val="nil"/>
                <w:lang w:val="pl-PL" w:eastAsia="cs-CZ" w:bidi="pl-PL"/>
              </w:rPr>
              <w:t>Punkt 26 – W projektach opracowań studyjnych, strategii, planów i podobnych materiałów koncepcyjnych i rozwiązań istnieje jednoznaczny dowód lub uzasadnione założenie ich faktycznego wykorzystania w zrównoważonym rozwoju wspólnego obszaru</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i/>
                <w:szCs w:val="16"/>
              </w:rPr>
              <w:t xml:space="preserve">Podkladem pro ověření tohoto kritéria je příloha č. 42. Pokud z této přílohy vyplývá, že vytvořenou studii, strategii, plán či podobný koncepční materiál </w:t>
            </w:r>
            <w:proofErr w:type="gramStart"/>
            <w:r w:rsidRPr="00AC2F34">
              <w:rPr>
                <w:rFonts w:ascii="Arial" w:hAnsi="Arial" w:cs="Arial"/>
                <w:i/>
                <w:szCs w:val="16"/>
              </w:rPr>
              <w:t>bude</w:t>
            </w:r>
            <w:proofErr w:type="gramEnd"/>
            <w:r w:rsidRPr="00AC2F34">
              <w:rPr>
                <w:rFonts w:ascii="Arial" w:hAnsi="Arial" w:cs="Arial"/>
                <w:i/>
                <w:szCs w:val="16"/>
              </w:rPr>
              <w:t xml:space="preserve"> v praxi uplatňovat jiný subjekt než je některý z projektových partnerů </w:t>
            </w:r>
            <w:proofErr w:type="gramStart"/>
            <w:r w:rsidRPr="00AC2F34">
              <w:rPr>
                <w:rFonts w:ascii="Arial" w:hAnsi="Arial" w:cs="Arial"/>
                <w:i/>
                <w:szCs w:val="16"/>
              </w:rPr>
              <w:t>musí</w:t>
            </w:r>
            <w:proofErr w:type="gramEnd"/>
            <w:r w:rsidRPr="00AC2F34">
              <w:rPr>
                <w:rFonts w:ascii="Arial" w:hAnsi="Arial" w:cs="Arial"/>
                <w:i/>
                <w:szCs w:val="16"/>
              </w:rPr>
              <w:t xml:space="preserve"> být jako povinná příloha žádosti doloženo také potvrzení daného subjektu, že má o danou studii/strategii/plán či jiný koncepční dokument zájem s uvedením jakým způsobem je bude využívat. </w:t>
            </w:r>
          </w:p>
        </w:tc>
        <w:tc>
          <w:tcPr>
            <w:tcW w:w="7109" w:type="dxa"/>
          </w:tcPr>
          <w:p w:rsidR="00B93FEB" w:rsidRPr="00AC2F34" w:rsidRDefault="00B93FEB" w:rsidP="00B93FEB">
            <w:pPr>
              <w:spacing w:afterLines="8" w:after="19"/>
              <w:jc w:val="both"/>
              <w:rPr>
                <w:rFonts w:ascii="Arial" w:eastAsia="Cambria" w:hAnsi="Arial" w:cs="Arial"/>
                <w:b/>
                <w:bCs/>
                <w:szCs w:val="16"/>
                <w:bdr w:val="nil"/>
                <w:lang w:val="pl-PL" w:eastAsia="cs-CZ" w:bidi="pl-PL"/>
              </w:rPr>
            </w:pPr>
            <w:r w:rsidRPr="00AC2F34">
              <w:rPr>
                <w:rFonts w:ascii="Arial" w:hAnsi="Arial" w:cs="Arial"/>
                <w:i/>
                <w:szCs w:val="16"/>
                <w:lang w:val="pl-PL"/>
              </w:rPr>
              <w:t xml:space="preserve">Dokumentem do oceny tego kryterium jest załącznik </w:t>
            </w:r>
            <w:proofErr w:type="gramStart"/>
            <w:r w:rsidRPr="00AC2F34">
              <w:rPr>
                <w:rFonts w:ascii="Arial" w:hAnsi="Arial" w:cs="Arial"/>
                <w:i/>
                <w:szCs w:val="16"/>
                <w:lang w:val="pl-PL"/>
              </w:rPr>
              <w:t>nr 42. Jeżeli</w:t>
            </w:r>
            <w:proofErr w:type="gramEnd"/>
            <w:r w:rsidRPr="00AC2F34">
              <w:rPr>
                <w:rFonts w:ascii="Arial" w:hAnsi="Arial" w:cs="Arial"/>
                <w:i/>
                <w:szCs w:val="16"/>
                <w:lang w:val="pl-PL"/>
              </w:rPr>
              <w:t xml:space="preserve"> z tego załącznika wynika, czy stworzone studium, plan czy inny podobny materiał koncepcyjny będzie w praktyce wykorzystywał inny podmiot niż któryś z partnerów projektowych, to jako obowiązkowy załącznik musi być dostarczone również potwierdzenie danego podmiotu, że jest zainteresowany danym studium/ strategią/ planem czy innym materiałem koncepcyjnym wraz z informacją w jaki sposób ten dokument wykorzysta. </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b/>
                <w:bCs/>
                <w:szCs w:val="16"/>
              </w:rPr>
              <w:t xml:space="preserve">Bod 27 - </w:t>
            </w:r>
            <w:r w:rsidRPr="00AC2F34">
              <w:rPr>
                <w:rFonts w:ascii="Arial" w:hAnsi="Arial" w:cs="Arial"/>
                <w:b/>
                <w:szCs w:val="16"/>
              </w:rPr>
              <w:t>V případě projektů silniční infrastruktury:</w:t>
            </w:r>
          </w:p>
        </w:tc>
        <w:tc>
          <w:tcPr>
            <w:tcW w:w="7109" w:type="dxa"/>
          </w:tcPr>
          <w:p w:rsidR="00B93FEB" w:rsidRPr="00AC2F34" w:rsidRDefault="00B93FEB" w:rsidP="00B93FEB">
            <w:pPr>
              <w:pStyle w:val="Default"/>
              <w:spacing w:before="8" w:afterLines="8" w:after="19"/>
              <w:jc w:val="both"/>
              <w:rPr>
                <w:rFonts w:ascii="Arial" w:hAnsi="Arial" w:cs="Arial"/>
                <w:b/>
                <w:i/>
                <w:color w:val="auto"/>
                <w:sz w:val="16"/>
                <w:szCs w:val="16"/>
                <w:lang w:val="pl-PL"/>
              </w:rPr>
            </w:pPr>
            <w:r w:rsidRPr="00AC2F34">
              <w:rPr>
                <w:rFonts w:ascii="Arial" w:eastAsia="Cambria" w:hAnsi="Arial" w:cs="Arial"/>
                <w:b/>
                <w:bCs/>
                <w:sz w:val="16"/>
                <w:szCs w:val="16"/>
                <w:bdr w:val="nil"/>
                <w:lang w:val="pl-PL" w:bidi="pl-PL"/>
              </w:rPr>
              <w:t>Punkt 27 – W projektach ukierunkowanych na infrastrukturę drogową:</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szCs w:val="16"/>
              </w:rPr>
              <w:t xml:space="preserve">a. projekt řeší pouze souvislé úseky (tj. příslušná část komunikace musí být jedním úsekem, </w:t>
            </w:r>
            <w:proofErr w:type="gramStart"/>
            <w:r w:rsidRPr="00AC2F34">
              <w:rPr>
                <w:rFonts w:ascii="Arial" w:hAnsi="Arial" w:cs="Arial"/>
                <w:szCs w:val="16"/>
              </w:rPr>
              <w:t>nebo  v případě</w:t>
            </w:r>
            <w:proofErr w:type="gramEnd"/>
            <w:r w:rsidRPr="00AC2F34">
              <w:rPr>
                <w:rFonts w:ascii="Arial" w:hAnsi="Arial" w:cs="Arial"/>
                <w:szCs w:val="16"/>
              </w:rPr>
              <w:t>, že projekt sestává z několika úseků, které na sebe nenavazují, musí mezi nimi existovat logické vazby),</w:t>
            </w:r>
          </w:p>
        </w:tc>
        <w:tc>
          <w:tcPr>
            <w:tcW w:w="7109" w:type="dxa"/>
          </w:tcPr>
          <w:p w:rsidR="00B93FEB" w:rsidRPr="00AC2F34" w:rsidRDefault="00B93FEB" w:rsidP="00B93FEB">
            <w:pPr>
              <w:spacing w:afterLines="8" w:after="19"/>
              <w:jc w:val="both"/>
              <w:rPr>
                <w:rFonts w:ascii="Arial" w:hAnsi="Arial" w:cs="Arial"/>
                <w:b/>
                <w:szCs w:val="16"/>
                <w:lang w:val="pl-PL"/>
              </w:rPr>
            </w:pPr>
            <w:proofErr w:type="gramStart"/>
            <w:r w:rsidRPr="00AC2F34">
              <w:rPr>
                <w:rFonts w:ascii="Arial" w:eastAsia="Cambria" w:hAnsi="Arial" w:cs="Arial"/>
                <w:szCs w:val="16"/>
                <w:bdr w:val="nil"/>
                <w:lang w:val="pl-PL" w:bidi="pl-PL"/>
              </w:rPr>
              <w:t>a</w:t>
            </w:r>
            <w:proofErr w:type="gramEnd"/>
            <w:r w:rsidRPr="00AC2F34">
              <w:rPr>
                <w:rFonts w:ascii="Arial" w:eastAsia="Cambria" w:hAnsi="Arial" w:cs="Arial"/>
                <w:szCs w:val="16"/>
                <w:bdr w:val="nil"/>
                <w:lang w:val="pl-PL" w:bidi="pl-PL"/>
              </w:rPr>
              <w:t xml:space="preserve">. </w:t>
            </w:r>
            <w:proofErr w:type="gramStart"/>
            <w:r w:rsidRPr="00AC2F34">
              <w:rPr>
                <w:rFonts w:ascii="Arial" w:eastAsia="Cambria" w:hAnsi="Arial" w:cs="Arial"/>
                <w:szCs w:val="16"/>
                <w:bdr w:val="nil"/>
                <w:lang w:val="pl-PL" w:bidi="pl-PL"/>
              </w:rPr>
              <w:t>projekt</w:t>
            </w:r>
            <w:proofErr w:type="gramEnd"/>
            <w:r w:rsidRPr="00AC2F34">
              <w:rPr>
                <w:rFonts w:ascii="Arial" w:eastAsia="Cambria" w:hAnsi="Arial" w:cs="Arial"/>
                <w:szCs w:val="16"/>
                <w:bdr w:val="nil"/>
                <w:lang w:val="pl-PL" w:bidi="pl-PL"/>
              </w:rPr>
              <w:t xml:space="preserve"> dotyczy tylko ciągów komunikacyjnych (tj. dany fragment drogi powinien być albo jednym odcinkiem, albo, w przypadku projektu, na który składa się kilka niepowiązanych z sobą odcinków, powinno istnieć pomiędzy nimi logiczne połączenie),</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szCs w:val="16"/>
              </w:rPr>
              <w:t xml:space="preserve">b. </w:t>
            </w:r>
            <w:proofErr w:type="gramStart"/>
            <w:r w:rsidRPr="00AC2F34">
              <w:rPr>
                <w:rFonts w:ascii="Arial" w:hAnsi="Arial" w:cs="Arial"/>
                <w:szCs w:val="16"/>
              </w:rPr>
              <w:t>rekonstruované</w:t>
            </w:r>
            <w:proofErr w:type="gramEnd"/>
            <w:r w:rsidRPr="00AC2F34">
              <w:rPr>
                <w:rFonts w:ascii="Arial" w:hAnsi="Arial" w:cs="Arial"/>
                <w:szCs w:val="16"/>
              </w:rPr>
              <w:t xml:space="preserve"> úseky na obou stranách hranice vykazují porovnatelné technické parametry (např. únosnost vozovky) a je umožněna průjezdnost obdobných typů vozidel,</w:t>
            </w:r>
          </w:p>
        </w:tc>
        <w:tc>
          <w:tcPr>
            <w:tcW w:w="7109" w:type="dxa"/>
          </w:tcPr>
          <w:p w:rsidR="00B93FEB" w:rsidRPr="00AC2F34" w:rsidRDefault="00B93FEB" w:rsidP="00B93FEB">
            <w:pPr>
              <w:spacing w:afterLines="8" w:after="19"/>
              <w:jc w:val="both"/>
              <w:rPr>
                <w:rFonts w:ascii="Arial" w:hAnsi="Arial" w:cs="Arial"/>
                <w:szCs w:val="16"/>
                <w:lang w:val="pl-PL"/>
              </w:rPr>
            </w:pPr>
            <w:proofErr w:type="gramStart"/>
            <w:r w:rsidRPr="00AC2F34">
              <w:rPr>
                <w:rFonts w:ascii="Arial" w:eastAsia="Cambria" w:hAnsi="Arial" w:cs="Arial"/>
                <w:szCs w:val="16"/>
                <w:bdr w:val="nil"/>
                <w:lang w:val="pl-PL" w:bidi="pl-PL"/>
              </w:rPr>
              <w:t>b</w:t>
            </w:r>
            <w:proofErr w:type="gramEnd"/>
            <w:r w:rsidRPr="00AC2F34">
              <w:rPr>
                <w:rFonts w:ascii="Arial" w:eastAsia="Cambria" w:hAnsi="Arial" w:cs="Arial"/>
                <w:szCs w:val="16"/>
                <w:bdr w:val="nil"/>
                <w:lang w:val="pl-PL" w:bidi="pl-PL"/>
              </w:rPr>
              <w:t xml:space="preserve">. modernizowane odcinki muszą wykazywać po obu stronach granicy porównywalne parametry techniczne (np. obciążenie jezdni) i musi zostać zapewniona możliwość ich wykorzystania przez </w:t>
            </w:r>
            <w:r w:rsidRPr="00AC2F34">
              <w:rPr>
                <w:rFonts w:ascii="Arial" w:eastAsia="Cambria" w:hAnsi="Arial" w:cs="Arial"/>
                <w:szCs w:val="16"/>
                <w:bdr w:val="nil"/>
                <w:lang w:val="pl-PL" w:bidi="pl-PL"/>
              </w:rPr>
              <w:lastRenderedPageBreak/>
              <w:t>podobne kategorie pojazdów,</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szCs w:val="16"/>
              </w:rPr>
              <w:lastRenderedPageBreak/>
              <w:t xml:space="preserve">c. silniční infrastruktura vede k turistickým </w:t>
            </w:r>
            <w:proofErr w:type="gramStart"/>
            <w:r w:rsidRPr="00AC2F34">
              <w:rPr>
                <w:rFonts w:ascii="Arial" w:hAnsi="Arial" w:cs="Arial"/>
                <w:szCs w:val="16"/>
              </w:rPr>
              <w:t>atraktivitám s  potenciálem</w:t>
            </w:r>
            <w:proofErr w:type="gramEnd"/>
            <w:r w:rsidRPr="00AC2F34">
              <w:rPr>
                <w:rFonts w:ascii="Arial" w:hAnsi="Arial" w:cs="Arial"/>
                <w:szCs w:val="16"/>
              </w:rPr>
              <w:t xml:space="preserve"> zlepšení přeshraniční turistiky a přeshraniční dosažitelnosti turistických atraktivit ve společném regionu</w:t>
            </w:r>
          </w:p>
        </w:tc>
        <w:tc>
          <w:tcPr>
            <w:tcW w:w="7109" w:type="dxa"/>
          </w:tcPr>
          <w:p w:rsidR="00B93FEB" w:rsidRPr="00AC2F34" w:rsidRDefault="00B93FEB" w:rsidP="00B93FEB">
            <w:pPr>
              <w:spacing w:afterLines="8" w:after="19"/>
              <w:jc w:val="both"/>
              <w:rPr>
                <w:rFonts w:ascii="Arial" w:hAnsi="Arial" w:cs="Arial"/>
                <w:szCs w:val="16"/>
                <w:lang w:val="pl-PL"/>
              </w:rPr>
            </w:pPr>
            <w:proofErr w:type="gramStart"/>
            <w:r w:rsidRPr="00AC2F34">
              <w:rPr>
                <w:rFonts w:ascii="Arial" w:eastAsia="Cambria" w:hAnsi="Arial" w:cs="Arial"/>
                <w:szCs w:val="16"/>
                <w:bdr w:val="nil"/>
                <w:lang w:val="pl-PL" w:eastAsia="cs-CZ" w:bidi="pl-PL"/>
              </w:rPr>
              <w:t>c</w:t>
            </w:r>
            <w:proofErr w:type="gramEnd"/>
            <w:r w:rsidRPr="00AC2F34">
              <w:rPr>
                <w:rFonts w:ascii="Arial" w:eastAsia="Cambria" w:hAnsi="Arial" w:cs="Arial"/>
                <w:szCs w:val="16"/>
                <w:bdr w:val="nil"/>
                <w:lang w:val="pl-PL" w:eastAsia="cs-CZ" w:bidi="pl-PL"/>
              </w:rPr>
              <w:t xml:space="preserve">. </w:t>
            </w:r>
            <w:proofErr w:type="gramStart"/>
            <w:r w:rsidRPr="00AC2F34">
              <w:rPr>
                <w:rFonts w:ascii="Arial" w:eastAsia="Cambria" w:hAnsi="Arial" w:cs="Arial"/>
                <w:szCs w:val="16"/>
                <w:bdr w:val="nil"/>
                <w:lang w:val="pl-PL" w:eastAsia="cs-CZ" w:bidi="pl-PL"/>
              </w:rPr>
              <w:t>infrastruktura</w:t>
            </w:r>
            <w:proofErr w:type="gramEnd"/>
            <w:r w:rsidRPr="00AC2F34">
              <w:rPr>
                <w:rFonts w:ascii="Arial" w:eastAsia="Cambria" w:hAnsi="Arial" w:cs="Arial"/>
                <w:szCs w:val="16"/>
                <w:bdr w:val="nil"/>
                <w:lang w:val="pl-PL" w:eastAsia="cs-CZ" w:bidi="pl-PL"/>
              </w:rPr>
              <w:t xml:space="preserve"> drogowa prowadzi do atrakcji turystycznych o potencjale w zakresie zwiększenia transgranicznego ruchu turystycznego i transgranicznej dostępności atrakcji turystycznych we wspólnym regionie. </w:t>
            </w:r>
          </w:p>
        </w:tc>
      </w:tr>
      <w:tr w:rsidR="00B93FEB" w:rsidRPr="00B93FEB" w:rsidTr="000D7AEE">
        <w:tc>
          <w:tcPr>
            <w:tcW w:w="7109" w:type="dxa"/>
          </w:tcPr>
          <w:p w:rsidR="00B93FEB" w:rsidRPr="00AC2F34" w:rsidRDefault="00B93FEB" w:rsidP="00B93FEB">
            <w:pPr>
              <w:pStyle w:val="Normlnpolsk"/>
              <w:spacing w:afterLines="8" w:after="19"/>
              <w:rPr>
                <w:rFonts w:cs="Arial"/>
                <w:b/>
                <w:lang w:val="cs-CZ"/>
              </w:rPr>
            </w:pPr>
            <w:r w:rsidRPr="00AC2F34">
              <w:rPr>
                <w:rFonts w:cs="Arial"/>
                <w:i/>
                <w:lang w:val="cs-CZ"/>
              </w:rPr>
              <w:t>Podkladem pro posouzení tohoto kritéria je vyplněná povinná příloha č. 41 PPŽ. Pro splnění tohoto kritéria musí být splněny všechny 3 podmínky.</w:t>
            </w:r>
          </w:p>
        </w:tc>
        <w:tc>
          <w:tcPr>
            <w:tcW w:w="7109" w:type="dxa"/>
          </w:tcPr>
          <w:p w:rsidR="00B93FEB" w:rsidRPr="00AC2F34" w:rsidRDefault="00B93FEB" w:rsidP="00B93FEB">
            <w:pPr>
              <w:spacing w:afterLines="8" w:after="19"/>
              <w:jc w:val="both"/>
              <w:rPr>
                <w:rFonts w:ascii="Arial" w:eastAsia="Cambria" w:hAnsi="Arial" w:cs="Arial"/>
                <w:szCs w:val="16"/>
                <w:bdr w:val="nil"/>
                <w:lang w:val="pl-PL" w:eastAsia="cs-CZ" w:bidi="pl-PL"/>
              </w:rPr>
            </w:pPr>
            <w:r w:rsidRPr="00AC2F34">
              <w:rPr>
                <w:rFonts w:ascii="Arial" w:hAnsi="Arial" w:cs="Arial"/>
                <w:i/>
                <w:szCs w:val="16"/>
                <w:lang w:val="pl-PL"/>
              </w:rPr>
              <w:t xml:space="preserve">Dokumentem do oceny tego kryterium jest wypełniony obowiązkowy załącznik nr 41 PW. W celu spełnienia tego kryterium muszą zostać spełnione wszystkie 3 warunki. </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b/>
                <w:i/>
                <w:szCs w:val="16"/>
                <w:u w:val="single"/>
              </w:rPr>
              <w:t>Kritéria přijatelnosti specifická pro PO 3</w:t>
            </w:r>
          </w:p>
        </w:tc>
        <w:tc>
          <w:tcPr>
            <w:tcW w:w="7109" w:type="dxa"/>
          </w:tcPr>
          <w:p w:rsidR="00B93FEB" w:rsidRPr="00AC2F34" w:rsidRDefault="00B93FEB" w:rsidP="00B93FEB">
            <w:pPr>
              <w:spacing w:afterLines="8" w:after="19"/>
              <w:jc w:val="both"/>
              <w:rPr>
                <w:rFonts w:ascii="Arial" w:hAnsi="Arial" w:cs="Arial"/>
                <w:i/>
                <w:szCs w:val="16"/>
                <w:lang w:val="pl-PL"/>
              </w:rPr>
            </w:pPr>
            <w:r w:rsidRPr="00AC2F34">
              <w:rPr>
                <w:rFonts w:ascii="Arial" w:eastAsia="Cambria" w:hAnsi="Arial" w:cs="Arial"/>
                <w:b/>
                <w:bCs/>
                <w:i/>
                <w:iCs/>
                <w:szCs w:val="16"/>
                <w:u w:val="single"/>
                <w:bdr w:val="nil"/>
                <w:lang w:val="pl-PL" w:bidi="pl-PL"/>
              </w:rPr>
              <w:t>Kryteria kwalifikowalności specyficzne dla OP 3</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i/>
                <w:szCs w:val="16"/>
              </w:rPr>
              <w:t xml:space="preserve">Níže uvedená kritéria budou hodnocena na základě specifické přílohy pro projekty pořízení techniky a vybavení – viz povinná příloha č. 43 PPŽ. Podrobnosti viz PPŽ, kap.  </w:t>
            </w:r>
            <w:proofErr w:type="gramStart"/>
            <w:r w:rsidRPr="00AC2F34">
              <w:rPr>
                <w:rFonts w:ascii="Arial" w:hAnsi="Arial" w:cs="Arial"/>
                <w:i/>
                <w:szCs w:val="16"/>
              </w:rPr>
              <w:t>A.4.3</w:t>
            </w:r>
            <w:proofErr w:type="gramEnd"/>
            <w:r w:rsidRPr="00AC2F34">
              <w:rPr>
                <w:rFonts w:ascii="Arial" w:hAnsi="Arial" w:cs="Arial"/>
                <w:i/>
                <w:szCs w:val="16"/>
              </w:rPr>
              <w:t>.</w:t>
            </w:r>
          </w:p>
        </w:tc>
        <w:tc>
          <w:tcPr>
            <w:tcW w:w="7109" w:type="dxa"/>
          </w:tcPr>
          <w:p w:rsidR="00B93FEB" w:rsidRPr="00AC2F34" w:rsidRDefault="00B93FEB" w:rsidP="00A70DE1">
            <w:pPr>
              <w:spacing w:afterLines="8" w:after="19"/>
              <w:rPr>
                <w:rFonts w:ascii="Arial" w:hAnsi="Arial" w:cs="Arial"/>
                <w:b/>
                <w:i/>
                <w:szCs w:val="16"/>
                <w:u w:val="single"/>
                <w:lang w:val="pl-PL"/>
              </w:rPr>
            </w:pPr>
            <w:r w:rsidRPr="00AC2F34">
              <w:rPr>
                <w:rFonts w:ascii="Arial" w:eastAsia="Cambria" w:hAnsi="Arial" w:cs="Arial"/>
                <w:i/>
                <w:iCs/>
                <w:szCs w:val="16"/>
                <w:bdr w:val="nil"/>
                <w:lang w:val="pl-PL" w:bidi="pl-PL"/>
              </w:rPr>
              <w:t>Poniższe kryteria będą oceniane w oparciu o specyficzne załączniki do projektów obejmujących zakup sprzętu i wyposażenia - zob. obowiązkowy załącznik nr 43 Podręcznika wnioskodawcy. Szczegóły zob. Podręcznik wnioskodawcy, rozdz. A.4.3.</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b/>
                <w:bCs/>
                <w:szCs w:val="16"/>
              </w:rPr>
              <w:t xml:space="preserve">Bod 28 - </w:t>
            </w:r>
            <w:r w:rsidRPr="00AC2F34">
              <w:rPr>
                <w:rFonts w:ascii="Arial" w:hAnsi="Arial" w:cs="Arial"/>
                <w:b/>
                <w:szCs w:val="16"/>
              </w:rPr>
              <w:t>U projektů studií, strategií, plánů a podobných koncepčních materiálů a řešení existuje jasný doklad či podložený předpoklad o jejich reálném uplatnění v udržitelném rozvoji společného území</w:t>
            </w:r>
          </w:p>
        </w:tc>
        <w:tc>
          <w:tcPr>
            <w:tcW w:w="7109" w:type="dxa"/>
          </w:tcPr>
          <w:p w:rsidR="00B93FEB" w:rsidRPr="00AC2F34" w:rsidRDefault="00B93FEB" w:rsidP="00B93FEB">
            <w:pPr>
              <w:spacing w:afterLines="8" w:after="19"/>
              <w:rPr>
                <w:rFonts w:ascii="Arial" w:hAnsi="Arial" w:cs="Arial"/>
                <w:i/>
                <w:szCs w:val="16"/>
                <w:lang w:val="pl-PL"/>
              </w:rPr>
            </w:pPr>
            <w:r w:rsidRPr="00AC2F34">
              <w:rPr>
                <w:rFonts w:ascii="Arial" w:eastAsia="Cambria" w:hAnsi="Arial" w:cs="Arial"/>
                <w:b/>
                <w:bCs/>
                <w:szCs w:val="16"/>
                <w:bdr w:val="nil"/>
                <w:lang w:val="pl-PL" w:eastAsia="cs-CZ" w:bidi="pl-PL"/>
              </w:rPr>
              <w:t xml:space="preserve">Punkt 28 – W projektach dot. opracowań studyjnych, strategii, planów i podobnych materiałów koncepcyjnych i rozwiązań istnieje jednoznaczny dowód lub uzasadnione założenie ich realnego wykorzystania w zrównoważonym rozwoju wspólnego obszaru </w:t>
            </w:r>
          </w:p>
        </w:tc>
      </w:tr>
      <w:tr w:rsidR="00B93FEB" w:rsidRPr="00B93FEB" w:rsidTr="000D7AEE">
        <w:tc>
          <w:tcPr>
            <w:tcW w:w="7109" w:type="dxa"/>
          </w:tcPr>
          <w:p w:rsidR="00B93FEB" w:rsidRPr="00AC2F34" w:rsidRDefault="00B93FEB" w:rsidP="00B93FEB">
            <w:pPr>
              <w:pStyle w:val="Normlnpolsk"/>
              <w:spacing w:afterLines="8" w:after="19"/>
              <w:rPr>
                <w:rFonts w:cs="Arial"/>
                <w:b/>
                <w:lang w:val="cs-CZ"/>
              </w:rPr>
            </w:pPr>
            <w:r w:rsidRPr="00AC2F34">
              <w:rPr>
                <w:rFonts w:cs="Arial"/>
                <w:i/>
                <w:lang w:val="cs-CZ"/>
              </w:rPr>
              <w:t xml:space="preserve">Podkladem pro ověření tohoto kritéria je příloha č. 43. Pokud z této přílohy vyplývá, že vytvořenou studii, strategii, plán či podobný koncepční materiál </w:t>
            </w:r>
            <w:proofErr w:type="gramStart"/>
            <w:r w:rsidRPr="00AC2F34">
              <w:rPr>
                <w:rFonts w:cs="Arial"/>
                <w:i/>
                <w:lang w:val="cs-CZ"/>
              </w:rPr>
              <w:t>bude</w:t>
            </w:r>
            <w:proofErr w:type="gramEnd"/>
            <w:r w:rsidRPr="00AC2F34">
              <w:rPr>
                <w:rFonts w:cs="Arial"/>
                <w:i/>
                <w:lang w:val="cs-CZ"/>
              </w:rPr>
              <w:t xml:space="preserve"> v praxi uplatňovat jiný subjekt než je některý z projektových partnerů </w:t>
            </w:r>
            <w:proofErr w:type="gramStart"/>
            <w:r w:rsidRPr="00AC2F34">
              <w:rPr>
                <w:rFonts w:cs="Arial"/>
                <w:i/>
                <w:lang w:val="cs-CZ"/>
              </w:rPr>
              <w:t>musí</w:t>
            </w:r>
            <w:proofErr w:type="gramEnd"/>
            <w:r w:rsidRPr="00AC2F34">
              <w:rPr>
                <w:rFonts w:cs="Arial"/>
                <w:i/>
                <w:lang w:val="cs-CZ"/>
              </w:rPr>
              <w:t xml:space="preserve"> být jako povinná příloha žádosti doloženo také </w:t>
            </w:r>
            <w:r w:rsidRPr="00AC2F34">
              <w:rPr>
                <w:rFonts w:cs="Arial"/>
                <w:i/>
                <w:color w:val="000000"/>
                <w:lang w:val="cs-CZ"/>
              </w:rPr>
              <w:t>potvrzení daného subjektu, že má o danou studii/strategii/plán či jiný koncepční dokument zájem s uvedením jakým způsobem je bude využívat.</w:t>
            </w:r>
          </w:p>
        </w:tc>
        <w:tc>
          <w:tcPr>
            <w:tcW w:w="7109" w:type="dxa"/>
          </w:tcPr>
          <w:p w:rsidR="00B93FEB" w:rsidRPr="00AC2F34" w:rsidRDefault="00B93FEB" w:rsidP="00B93FEB">
            <w:pPr>
              <w:spacing w:afterLines="8" w:after="19"/>
              <w:jc w:val="both"/>
              <w:rPr>
                <w:rFonts w:ascii="Arial" w:eastAsia="Cambria" w:hAnsi="Arial" w:cs="Arial"/>
                <w:b/>
                <w:bCs/>
                <w:szCs w:val="16"/>
                <w:bdr w:val="nil"/>
                <w:lang w:val="pl-PL" w:eastAsia="cs-CZ" w:bidi="pl-PL"/>
              </w:rPr>
            </w:pPr>
            <w:r w:rsidRPr="00AC2F34">
              <w:rPr>
                <w:rFonts w:ascii="Arial" w:hAnsi="Arial" w:cs="Arial"/>
                <w:i/>
                <w:szCs w:val="16"/>
                <w:lang w:val="pl-PL"/>
              </w:rPr>
              <w:t xml:space="preserve">Dokumentem do oceny tego kryterium jest załącznik </w:t>
            </w:r>
            <w:proofErr w:type="gramStart"/>
            <w:r w:rsidRPr="00AC2F34">
              <w:rPr>
                <w:rFonts w:ascii="Arial" w:hAnsi="Arial" w:cs="Arial"/>
                <w:i/>
                <w:szCs w:val="16"/>
                <w:lang w:val="pl-PL"/>
              </w:rPr>
              <w:t>nr 43. Jeżeli</w:t>
            </w:r>
            <w:proofErr w:type="gramEnd"/>
            <w:r w:rsidRPr="00AC2F34">
              <w:rPr>
                <w:rFonts w:ascii="Arial" w:hAnsi="Arial" w:cs="Arial"/>
                <w:i/>
                <w:szCs w:val="16"/>
                <w:lang w:val="pl-PL"/>
              </w:rPr>
              <w:t xml:space="preserve"> z tego załącznika wynika, że stworzone studium, plan czy inny podobny materiał koncepcyjny będzie w praktyce wykorzystywał inny podmiot niż któryś z partnerów projektowych, to jako obowiązkowy załącznik musi być dostarczone również potwierdzenie danego podmiotu, że jest zainteresowany danym studium/ strategią/ planem czy innym materiałem koncepcyjnym wraz z informacją w jaki sposób ten dokument wykorzysta. </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b/>
                <w:bCs/>
                <w:szCs w:val="16"/>
              </w:rPr>
              <w:t xml:space="preserve">Bod 29 - </w:t>
            </w:r>
            <w:r w:rsidRPr="00AC2F34">
              <w:rPr>
                <w:rFonts w:ascii="Arial" w:hAnsi="Arial" w:cs="Arial"/>
                <w:b/>
                <w:szCs w:val="16"/>
              </w:rPr>
              <w:t>U projektů realizujících investiční opatření (pořízení vybavení, adaptace prostor apod.) jsou splněny následující podmínky:</w:t>
            </w:r>
          </w:p>
        </w:tc>
        <w:tc>
          <w:tcPr>
            <w:tcW w:w="7109" w:type="dxa"/>
          </w:tcPr>
          <w:p w:rsidR="00B93FEB" w:rsidRPr="00AC2F34" w:rsidRDefault="00B93FEB" w:rsidP="00A70DE1">
            <w:pPr>
              <w:pStyle w:val="Default"/>
              <w:spacing w:before="8" w:afterLines="8" w:after="19"/>
              <w:jc w:val="both"/>
              <w:rPr>
                <w:rFonts w:ascii="Arial" w:hAnsi="Arial" w:cs="Arial"/>
                <w:b/>
                <w:i/>
                <w:color w:val="auto"/>
                <w:sz w:val="16"/>
                <w:szCs w:val="16"/>
                <w:lang w:val="pl-PL"/>
              </w:rPr>
            </w:pPr>
            <w:r w:rsidRPr="00AC2F34">
              <w:rPr>
                <w:rFonts w:ascii="Arial" w:eastAsia="Cambria" w:hAnsi="Arial" w:cs="Arial"/>
                <w:b/>
                <w:bCs/>
                <w:sz w:val="16"/>
                <w:szCs w:val="16"/>
                <w:bdr w:val="nil"/>
                <w:lang w:val="pl-PL" w:bidi="pl-PL"/>
              </w:rPr>
              <w:t>Punkt 29 – W projektach obejmujących działania inwestycyjne (zakup wyposażenia, przystosowanie pomieszczeń itp.) są spełnione następujące kryteria:</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szCs w:val="16"/>
              </w:rPr>
              <w:t>jsou bezprostředně spojené se vzdělávacími aktivitami, jež jsou předmětem projektu,</w:t>
            </w:r>
          </w:p>
        </w:tc>
        <w:tc>
          <w:tcPr>
            <w:tcW w:w="7109" w:type="dxa"/>
          </w:tcPr>
          <w:p w:rsidR="00B93FEB" w:rsidRPr="00AC2F34" w:rsidRDefault="00B93FEB" w:rsidP="00B93FEB">
            <w:pPr>
              <w:spacing w:afterLines="8" w:after="19"/>
              <w:jc w:val="both"/>
              <w:rPr>
                <w:rFonts w:ascii="Arial" w:eastAsia="Times New Roman" w:hAnsi="Arial" w:cs="Arial"/>
                <w:b/>
                <w:szCs w:val="16"/>
                <w:lang w:val="pl-PL" w:eastAsia="cs-CZ"/>
              </w:rPr>
            </w:pPr>
            <w:proofErr w:type="gramStart"/>
            <w:r w:rsidRPr="00AC2F34">
              <w:rPr>
                <w:rFonts w:ascii="Arial" w:eastAsia="Cambria" w:hAnsi="Arial" w:cs="Arial"/>
                <w:szCs w:val="16"/>
                <w:bdr w:val="nil"/>
                <w:lang w:val="pl-PL" w:bidi="pl-PL"/>
              </w:rPr>
              <w:t>są</w:t>
            </w:r>
            <w:proofErr w:type="gramEnd"/>
            <w:r w:rsidRPr="00AC2F34">
              <w:rPr>
                <w:rFonts w:ascii="Arial" w:eastAsia="Cambria" w:hAnsi="Arial" w:cs="Arial"/>
                <w:szCs w:val="16"/>
                <w:bdr w:val="nil"/>
                <w:lang w:val="pl-PL" w:bidi="pl-PL"/>
              </w:rPr>
              <w:t xml:space="preserve"> one bezpośrednio powiązane z działaniami edukacyjnymi, będącymi przedmiotem projektu</w:t>
            </w:r>
          </w:p>
        </w:tc>
      </w:tr>
      <w:tr w:rsidR="00B93FEB" w:rsidRPr="00B93FEB" w:rsidTr="000D7AEE">
        <w:tc>
          <w:tcPr>
            <w:tcW w:w="7109" w:type="dxa"/>
          </w:tcPr>
          <w:p w:rsidR="00B93FEB" w:rsidRPr="00AC2F34" w:rsidRDefault="00B93FEB" w:rsidP="00B93FEB">
            <w:pPr>
              <w:spacing w:afterLines="8" w:after="19"/>
              <w:jc w:val="both"/>
              <w:rPr>
                <w:rFonts w:ascii="Arial" w:hAnsi="Arial" w:cs="Arial"/>
                <w:i/>
                <w:szCs w:val="16"/>
              </w:rPr>
            </w:pPr>
            <w:r w:rsidRPr="00AC2F34">
              <w:rPr>
                <w:rFonts w:ascii="Arial" w:hAnsi="Arial" w:cs="Arial"/>
                <w:szCs w:val="16"/>
              </w:rPr>
              <w:t>jsou jednoznačně nezbytné pro dosažení cílů projektu,</w:t>
            </w:r>
          </w:p>
        </w:tc>
        <w:tc>
          <w:tcPr>
            <w:tcW w:w="7109" w:type="dxa"/>
          </w:tcPr>
          <w:p w:rsidR="00B93FEB" w:rsidRPr="00AC2F34" w:rsidRDefault="00B93FEB" w:rsidP="00B93FEB">
            <w:pPr>
              <w:spacing w:afterLines="8" w:after="19"/>
              <w:jc w:val="both"/>
              <w:rPr>
                <w:rFonts w:ascii="Arial" w:hAnsi="Arial" w:cs="Arial"/>
                <w:b/>
                <w:szCs w:val="16"/>
                <w:lang w:val="pl-PL"/>
              </w:rPr>
            </w:pPr>
            <w:proofErr w:type="gramStart"/>
            <w:r w:rsidRPr="00AC2F34">
              <w:rPr>
                <w:rFonts w:ascii="Arial" w:eastAsia="Cambria" w:hAnsi="Arial" w:cs="Arial"/>
                <w:szCs w:val="16"/>
                <w:bdr w:val="nil"/>
                <w:lang w:val="pl-PL" w:bidi="pl-PL"/>
              </w:rPr>
              <w:t>są</w:t>
            </w:r>
            <w:proofErr w:type="gramEnd"/>
            <w:r w:rsidRPr="00AC2F34">
              <w:rPr>
                <w:rFonts w:ascii="Arial" w:eastAsia="Cambria" w:hAnsi="Arial" w:cs="Arial"/>
                <w:szCs w:val="16"/>
                <w:bdr w:val="nil"/>
                <w:lang w:val="pl-PL" w:bidi="pl-PL"/>
              </w:rPr>
              <w:t xml:space="preserve"> jednoznacznie niezbędne do osiągnięcia celów projektu,</w:t>
            </w:r>
          </w:p>
        </w:tc>
      </w:tr>
      <w:tr w:rsidR="00B93FEB" w:rsidRPr="00B93FEB" w:rsidTr="000D7AEE">
        <w:tc>
          <w:tcPr>
            <w:tcW w:w="7109" w:type="dxa"/>
          </w:tcPr>
          <w:p w:rsidR="00B93FEB" w:rsidRPr="00AC2F34" w:rsidRDefault="00B93FEB" w:rsidP="00B93FEB">
            <w:pPr>
              <w:pStyle w:val="Normlnpolsk"/>
              <w:spacing w:afterLines="8" w:after="19"/>
              <w:rPr>
                <w:rFonts w:cs="Arial"/>
                <w:b/>
                <w:lang w:val="cs-CZ"/>
              </w:rPr>
            </w:pPr>
            <w:r w:rsidRPr="00AC2F34">
              <w:rPr>
                <w:rFonts w:cs="Arial"/>
                <w:lang w:val="cs-CZ"/>
              </w:rPr>
              <w:t>netvoří majoritní část aktivit projektu nebo výdajů v rámci rozpočtu projektu</w:t>
            </w:r>
          </w:p>
        </w:tc>
        <w:tc>
          <w:tcPr>
            <w:tcW w:w="7109" w:type="dxa"/>
          </w:tcPr>
          <w:p w:rsidR="00B93FEB" w:rsidRPr="00AC2F34" w:rsidRDefault="00B93FEB" w:rsidP="004F41B9">
            <w:pPr>
              <w:numPr>
                <w:ilvl w:val="0"/>
                <w:numId w:val="2"/>
              </w:numPr>
              <w:spacing w:afterLines="8" w:after="19"/>
              <w:jc w:val="both"/>
              <w:rPr>
                <w:rFonts w:ascii="Arial" w:hAnsi="Arial" w:cs="Arial"/>
                <w:szCs w:val="16"/>
                <w:lang w:val="pl-PL"/>
              </w:rPr>
            </w:pPr>
            <w:proofErr w:type="gramStart"/>
            <w:r w:rsidRPr="00AC2F34">
              <w:rPr>
                <w:rFonts w:ascii="Arial" w:eastAsia="Cambria" w:hAnsi="Arial" w:cs="Arial"/>
                <w:szCs w:val="16"/>
                <w:bdr w:val="nil"/>
                <w:lang w:val="pl-PL" w:eastAsia="cs-CZ" w:bidi="pl-PL"/>
              </w:rPr>
              <w:t>nie</w:t>
            </w:r>
            <w:proofErr w:type="gramEnd"/>
            <w:r w:rsidRPr="00AC2F34">
              <w:rPr>
                <w:rFonts w:ascii="Arial" w:eastAsia="Cambria" w:hAnsi="Arial" w:cs="Arial"/>
                <w:szCs w:val="16"/>
                <w:bdr w:val="nil"/>
                <w:lang w:val="pl-PL" w:eastAsia="cs-CZ" w:bidi="pl-PL"/>
              </w:rPr>
              <w:t xml:space="preserve"> stanowią większości działań projektu ani większości wydatków w ramach budżetu projektu</w:t>
            </w:r>
          </w:p>
        </w:tc>
      </w:tr>
      <w:tr w:rsidR="00B93FEB" w:rsidRPr="00B93FEB" w:rsidTr="000D7AEE">
        <w:tc>
          <w:tcPr>
            <w:tcW w:w="7109" w:type="dxa"/>
          </w:tcPr>
          <w:p w:rsidR="00B93FEB" w:rsidRPr="00AC2F34" w:rsidRDefault="00B93FEB" w:rsidP="00B93FEB">
            <w:pPr>
              <w:pStyle w:val="Normlnpolsk"/>
              <w:spacing w:afterLines="8" w:after="19"/>
              <w:rPr>
                <w:rFonts w:cs="Arial"/>
                <w:i/>
                <w:lang w:val="cs-CZ"/>
              </w:rPr>
            </w:pPr>
            <w:r w:rsidRPr="00AC2F34">
              <w:rPr>
                <w:rFonts w:cs="Arial"/>
                <w:i/>
                <w:color w:val="000000"/>
                <w:lang w:val="cs-CZ"/>
              </w:rPr>
              <w:t xml:space="preserve">Podkladem pro posouzení tohoto kritéria je popis projektu a klíčových aktivit v projektové žádosti (části E a F) a podrobný rozpočet každého projektového partnera.  </w:t>
            </w:r>
          </w:p>
        </w:tc>
        <w:tc>
          <w:tcPr>
            <w:tcW w:w="7109" w:type="dxa"/>
          </w:tcPr>
          <w:p w:rsidR="00B93FEB" w:rsidRPr="00AC2F34" w:rsidRDefault="00B93FEB" w:rsidP="004F41B9">
            <w:pPr>
              <w:numPr>
                <w:ilvl w:val="0"/>
                <w:numId w:val="2"/>
              </w:numPr>
              <w:spacing w:afterLines="8" w:after="19"/>
              <w:jc w:val="both"/>
              <w:rPr>
                <w:rFonts w:ascii="Arial" w:hAnsi="Arial" w:cs="Arial"/>
                <w:szCs w:val="16"/>
                <w:lang w:val="pl-PL"/>
              </w:rPr>
            </w:pPr>
            <w:r w:rsidRPr="00AC2F34">
              <w:rPr>
                <w:rFonts w:ascii="Arial" w:eastAsia="Cambria" w:hAnsi="Arial" w:cs="Arial"/>
                <w:i/>
                <w:szCs w:val="16"/>
                <w:bdr w:val="nil"/>
                <w:lang w:val="pl-PL" w:eastAsia="cs-CZ" w:bidi="pl-PL"/>
              </w:rPr>
              <w:t>Podstawę oceny tego kryterium będzie stanowił opis projektu i działań kluczowych we wniosku projektowym (części E i F) oraz budżet szczegółowy każdego partnera projektu.</w:t>
            </w:r>
          </w:p>
        </w:tc>
      </w:tr>
      <w:tr w:rsidR="00B93FEB" w:rsidRPr="00B93FEB" w:rsidTr="000D7AEE">
        <w:tc>
          <w:tcPr>
            <w:tcW w:w="7109" w:type="dxa"/>
          </w:tcPr>
          <w:p w:rsidR="00B93FEB" w:rsidRPr="00AC2F34" w:rsidRDefault="00B93FEB" w:rsidP="00B93FEB">
            <w:pPr>
              <w:pStyle w:val="Normlnpolsk"/>
              <w:spacing w:afterLines="8" w:after="19"/>
              <w:rPr>
                <w:rFonts w:cs="Arial"/>
                <w:b/>
                <w:lang w:val="cs-CZ"/>
              </w:rPr>
            </w:pPr>
            <w:r w:rsidRPr="00AC2F34">
              <w:rPr>
                <w:rFonts w:cs="Arial"/>
                <w:b/>
                <w:i/>
                <w:u w:val="single"/>
                <w:lang w:val="cs-CZ"/>
              </w:rPr>
              <w:t>Kritéria přijatelnosti specifická pro PO 4</w:t>
            </w:r>
          </w:p>
        </w:tc>
        <w:tc>
          <w:tcPr>
            <w:tcW w:w="7109" w:type="dxa"/>
          </w:tcPr>
          <w:p w:rsidR="00B93FEB" w:rsidRPr="00AC2F34" w:rsidRDefault="00B93FEB" w:rsidP="00B93FEB">
            <w:pPr>
              <w:spacing w:afterLines="8" w:after="19"/>
              <w:jc w:val="both"/>
              <w:rPr>
                <w:rFonts w:ascii="Arial" w:eastAsia="Cambria" w:hAnsi="Arial" w:cs="Arial"/>
                <w:i/>
                <w:szCs w:val="16"/>
                <w:bdr w:val="nil"/>
                <w:lang w:val="pl-PL" w:eastAsia="cs-CZ" w:bidi="pl-PL"/>
              </w:rPr>
            </w:pPr>
            <w:r w:rsidRPr="00AC2F34">
              <w:rPr>
                <w:rFonts w:ascii="Arial" w:eastAsia="Cambria" w:hAnsi="Arial" w:cs="Arial"/>
                <w:b/>
                <w:bCs/>
                <w:i/>
                <w:iCs/>
                <w:szCs w:val="16"/>
                <w:u w:val="single"/>
                <w:bdr w:val="nil"/>
                <w:lang w:val="pl-PL" w:bidi="pl-PL"/>
              </w:rPr>
              <w:t>Kryteria kwalifikowalności specyficzne dla OP 4</w:t>
            </w:r>
          </w:p>
        </w:tc>
      </w:tr>
      <w:tr w:rsidR="00B93FEB" w:rsidRPr="00B93FEB" w:rsidTr="000D7AEE">
        <w:tc>
          <w:tcPr>
            <w:tcW w:w="7109" w:type="dxa"/>
          </w:tcPr>
          <w:p w:rsidR="00B93FEB" w:rsidRPr="00AC2F34" w:rsidRDefault="00B93FEB" w:rsidP="00B93FEB">
            <w:pPr>
              <w:pStyle w:val="Normlnpolsk"/>
              <w:spacing w:afterLines="8" w:after="19"/>
              <w:rPr>
                <w:rFonts w:cs="Arial"/>
                <w:i/>
                <w:lang w:val="cs-CZ"/>
              </w:rPr>
            </w:pPr>
            <w:r w:rsidRPr="00AC2F34">
              <w:rPr>
                <w:rFonts w:cs="Arial"/>
                <w:b/>
                <w:bCs/>
                <w:lang w:val="cs-CZ"/>
              </w:rPr>
              <w:t xml:space="preserve">Bod 30 - </w:t>
            </w:r>
            <w:r w:rsidRPr="00AC2F34">
              <w:rPr>
                <w:rFonts w:cs="Arial"/>
                <w:b/>
                <w:lang w:val="cs-CZ"/>
              </w:rPr>
              <w:t>U projektů studií, strategií, plánů a podobných koncepčních materiálů a řešení existuje jasný doklad či podložený předpoklad o jejich reálném uplatnění v udržitelném rozvoji společného území</w:t>
            </w:r>
          </w:p>
        </w:tc>
        <w:tc>
          <w:tcPr>
            <w:tcW w:w="7109" w:type="dxa"/>
          </w:tcPr>
          <w:p w:rsidR="00B93FEB" w:rsidRPr="00AC2F34" w:rsidRDefault="00B93FEB" w:rsidP="00B93FEB">
            <w:pPr>
              <w:spacing w:afterLines="8" w:after="19"/>
              <w:jc w:val="both"/>
              <w:rPr>
                <w:rFonts w:ascii="Arial" w:eastAsia="Times New Roman" w:hAnsi="Arial" w:cs="Arial"/>
                <w:b/>
                <w:szCs w:val="16"/>
                <w:lang w:val="pl-PL" w:eastAsia="cs-CZ"/>
              </w:rPr>
            </w:pPr>
            <w:r w:rsidRPr="00AC2F34">
              <w:rPr>
                <w:rFonts w:ascii="Arial" w:eastAsia="Cambria" w:hAnsi="Arial" w:cs="Arial"/>
                <w:b/>
                <w:bCs/>
                <w:szCs w:val="16"/>
                <w:bdr w:val="nil"/>
                <w:lang w:val="pl-PL" w:eastAsia="cs-CZ" w:bidi="pl-PL"/>
              </w:rPr>
              <w:t>Punkt 30 – W projektach dotyczących opracowań studyjnych, strategii, planów i podobnych materiałów koncepcyjnych i rozwiązań istnieje jednoznaczny dowód lub uzasadnione założenie ich realnego wykorzystania w zrównoważonym rozwoju wspólnego obszaru.</w:t>
            </w:r>
          </w:p>
        </w:tc>
      </w:tr>
      <w:tr w:rsidR="00B93FEB" w:rsidRPr="00B93FEB" w:rsidTr="000D7AEE">
        <w:tc>
          <w:tcPr>
            <w:tcW w:w="7109" w:type="dxa"/>
          </w:tcPr>
          <w:p w:rsidR="00B93FEB" w:rsidRPr="00AC2F34" w:rsidRDefault="00B93FEB" w:rsidP="00B93FEB">
            <w:pPr>
              <w:pStyle w:val="Normlnpolsk"/>
              <w:spacing w:afterLines="8" w:after="19"/>
              <w:rPr>
                <w:rFonts w:cs="Arial"/>
                <w:i/>
                <w:lang w:val="cs-CZ"/>
              </w:rPr>
            </w:pPr>
            <w:r w:rsidRPr="00AC2F34">
              <w:rPr>
                <w:rFonts w:cs="Arial"/>
                <w:i/>
                <w:lang w:val="cs-CZ"/>
              </w:rPr>
              <w:t xml:space="preserve">Podkladem pro ověření tohoto kritéria je příloha č. 44. Pokud z této přílohy vyplývá, že vytvořenou studii, strategii, plán či podobný koncepční materiál </w:t>
            </w:r>
            <w:proofErr w:type="gramStart"/>
            <w:r w:rsidRPr="00AC2F34">
              <w:rPr>
                <w:rFonts w:cs="Arial"/>
                <w:i/>
                <w:lang w:val="cs-CZ"/>
              </w:rPr>
              <w:t>bude</w:t>
            </w:r>
            <w:proofErr w:type="gramEnd"/>
            <w:r w:rsidRPr="00AC2F34">
              <w:rPr>
                <w:rFonts w:cs="Arial"/>
                <w:i/>
                <w:lang w:val="cs-CZ"/>
              </w:rPr>
              <w:t xml:space="preserve"> v praxi uplatňovat jiný subjekt než je některý z projektových partnerů </w:t>
            </w:r>
            <w:proofErr w:type="gramStart"/>
            <w:r w:rsidRPr="00AC2F34">
              <w:rPr>
                <w:rFonts w:cs="Arial"/>
                <w:i/>
                <w:lang w:val="cs-CZ"/>
              </w:rPr>
              <w:t>musí</w:t>
            </w:r>
            <w:proofErr w:type="gramEnd"/>
            <w:r w:rsidRPr="00AC2F34">
              <w:rPr>
                <w:rFonts w:cs="Arial"/>
                <w:i/>
                <w:lang w:val="cs-CZ"/>
              </w:rPr>
              <w:t xml:space="preserve"> být jako povinná příloha žádosti doloženo také </w:t>
            </w:r>
            <w:r w:rsidRPr="00AC2F34">
              <w:rPr>
                <w:rFonts w:cs="Arial"/>
                <w:i/>
                <w:color w:val="000000"/>
                <w:lang w:val="cs-CZ"/>
              </w:rPr>
              <w:t>potvrzení daného subjektu, že má o danou studii/strategii/plán či jiný koncepční dokument zájem s uvedením jakým způsobem je bude využívat.</w:t>
            </w:r>
          </w:p>
        </w:tc>
        <w:tc>
          <w:tcPr>
            <w:tcW w:w="7109" w:type="dxa"/>
          </w:tcPr>
          <w:p w:rsidR="00B93FEB" w:rsidRPr="00AC2F34" w:rsidRDefault="00B93FEB" w:rsidP="00B93FEB">
            <w:pPr>
              <w:spacing w:afterLines="8" w:after="19"/>
              <w:jc w:val="both"/>
              <w:rPr>
                <w:rFonts w:ascii="Arial" w:hAnsi="Arial" w:cs="Arial"/>
                <w:b/>
                <w:i/>
                <w:szCs w:val="16"/>
                <w:u w:val="single"/>
                <w:lang w:val="pl-PL"/>
              </w:rPr>
            </w:pPr>
            <w:r w:rsidRPr="00AC2F34">
              <w:rPr>
                <w:rFonts w:ascii="Arial" w:hAnsi="Arial" w:cs="Arial"/>
                <w:i/>
                <w:szCs w:val="16"/>
                <w:lang w:val="pl-PL"/>
              </w:rPr>
              <w:t xml:space="preserve">Dokumentem do oceny tego kryterium jest załącznik </w:t>
            </w:r>
            <w:proofErr w:type="gramStart"/>
            <w:r w:rsidRPr="00AC2F34">
              <w:rPr>
                <w:rFonts w:ascii="Arial" w:hAnsi="Arial" w:cs="Arial"/>
                <w:i/>
                <w:szCs w:val="16"/>
                <w:lang w:val="pl-PL"/>
              </w:rPr>
              <w:t>nr 44. Jeżeli</w:t>
            </w:r>
            <w:proofErr w:type="gramEnd"/>
            <w:r w:rsidRPr="00AC2F34">
              <w:rPr>
                <w:rFonts w:ascii="Arial" w:hAnsi="Arial" w:cs="Arial"/>
                <w:i/>
                <w:szCs w:val="16"/>
                <w:lang w:val="pl-PL"/>
              </w:rPr>
              <w:t xml:space="preserve"> z tego załącznika wynika, że stworzone studium, plan czy inny podobny materiał koncepcyjny będzie w praktyce wykorzystywał inny podmiot niż któryś z partnerów projektowych, to jako obowiązkowy załącznik musi być dostarczone również potwierdzenie danego podmiotu, że jest zainteresowany danym studium/ strategią/ planem czy innym materiałem koncepcyjnym wraz z informacją w jaki sposób ten dokument wykorzysta.</w:t>
            </w:r>
          </w:p>
        </w:tc>
      </w:tr>
      <w:tr w:rsidR="00B93FEB" w:rsidRPr="00B93FEB" w:rsidTr="000D7AEE">
        <w:tc>
          <w:tcPr>
            <w:tcW w:w="7109" w:type="dxa"/>
          </w:tcPr>
          <w:p w:rsidR="00B93FEB" w:rsidRPr="00AC2F34" w:rsidRDefault="00B93FEB" w:rsidP="00B93FEB">
            <w:pPr>
              <w:spacing w:afterLines="8" w:after="19"/>
              <w:rPr>
                <w:rFonts w:ascii="Arial" w:hAnsi="Arial" w:cs="Arial"/>
                <w:b/>
                <w:i/>
                <w:szCs w:val="16"/>
                <w:u w:val="single"/>
              </w:rPr>
            </w:pPr>
            <w:r w:rsidRPr="00AC2F34">
              <w:rPr>
                <w:rFonts w:ascii="Arial" w:hAnsi="Arial" w:cs="Arial"/>
                <w:b/>
                <w:bCs/>
                <w:szCs w:val="16"/>
              </w:rPr>
              <w:t xml:space="preserve">Bod 31 - </w:t>
            </w:r>
            <w:r w:rsidRPr="00AC2F34">
              <w:rPr>
                <w:rFonts w:ascii="Arial" w:hAnsi="Arial" w:cs="Arial"/>
                <w:b/>
                <w:szCs w:val="16"/>
              </w:rPr>
              <w:t>U projektů týkajících se hodnocení, studií, strategií, plánů a podobných koncepčních materiálů a řešení bude prověřeno, zdali projekt využívá existujících znalostí a výsledků. Referenčním zdrojem informací pro prověření tohoto aspektu bude především webová platforma KEEP</w:t>
            </w:r>
            <w:r w:rsidRPr="00AC2F34">
              <w:rPr>
                <w:rFonts w:ascii="Arial" w:hAnsi="Arial" w:cs="Arial"/>
                <w:szCs w:val="16"/>
              </w:rPr>
              <w:t xml:space="preserve"> (</w:t>
            </w:r>
            <w:proofErr w:type="spellStart"/>
            <w:r w:rsidRPr="00AC2F34">
              <w:rPr>
                <w:rFonts w:ascii="Arial" w:hAnsi="Arial" w:cs="Arial"/>
                <w:szCs w:val="16"/>
              </w:rPr>
              <w:t>Knowledge</w:t>
            </w:r>
            <w:proofErr w:type="spellEnd"/>
            <w:r w:rsidRPr="00AC2F34">
              <w:rPr>
                <w:rFonts w:ascii="Arial" w:hAnsi="Arial" w:cs="Arial"/>
                <w:szCs w:val="16"/>
              </w:rPr>
              <w:t xml:space="preserve"> and </w:t>
            </w:r>
            <w:proofErr w:type="spellStart"/>
            <w:r w:rsidRPr="00AC2F34">
              <w:rPr>
                <w:rFonts w:ascii="Arial" w:hAnsi="Arial" w:cs="Arial"/>
                <w:szCs w:val="16"/>
              </w:rPr>
              <w:t>Expertise</w:t>
            </w:r>
            <w:proofErr w:type="spellEnd"/>
            <w:r w:rsidRPr="00AC2F34">
              <w:rPr>
                <w:rFonts w:ascii="Arial" w:hAnsi="Arial" w:cs="Arial"/>
                <w:szCs w:val="16"/>
              </w:rPr>
              <w:t xml:space="preserve"> in </w:t>
            </w:r>
            <w:proofErr w:type="spellStart"/>
            <w:r w:rsidRPr="00AC2F34">
              <w:rPr>
                <w:rFonts w:ascii="Arial" w:hAnsi="Arial" w:cs="Arial"/>
                <w:szCs w:val="16"/>
              </w:rPr>
              <w:t>european</w:t>
            </w:r>
            <w:proofErr w:type="spellEnd"/>
            <w:r w:rsidRPr="00AC2F34">
              <w:rPr>
                <w:rFonts w:ascii="Arial" w:hAnsi="Arial" w:cs="Arial"/>
                <w:szCs w:val="16"/>
              </w:rPr>
              <w:t xml:space="preserve"> </w:t>
            </w:r>
            <w:proofErr w:type="spellStart"/>
            <w:r w:rsidRPr="00AC2F34">
              <w:rPr>
                <w:rFonts w:ascii="Arial" w:hAnsi="Arial" w:cs="Arial"/>
                <w:szCs w:val="16"/>
              </w:rPr>
              <w:t>Programmes</w:t>
            </w:r>
            <w:proofErr w:type="spellEnd"/>
            <w:r w:rsidRPr="00AC2F34">
              <w:rPr>
                <w:rFonts w:ascii="Arial" w:hAnsi="Arial" w:cs="Arial"/>
                <w:szCs w:val="16"/>
              </w:rPr>
              <w:t>)</w:t>
            </w:r>
          </w:p>
        </w:tc>
        <w:tc>
          <w:tcPr>
            <w:tcW w:w="7109" w:type="dxa"/>
          </w:tcPr>
          <w:p w:rsidR="00B93FEB" w:rsidRPr="00AC2F34" w:rsidRDefault="00B93FEB" w:rsidP="00B93FEB">
            <w:pPr>
              <w:spacing w:afterLines="8" w:after="19"/>
              <w:jc w:val="both"/>
              <w:rPr>
                <w:rFonts w:ascii="Arial" w:eastAsia="Cambria" w:hAnsi="Arial" w:cs="Arial"/>
                <w:b/>
                <w:bCs/>
                <w:szCs w:val="16"/>
                <w:bdr w:val="nil"/>
                <w:lang w:val="pl-PL" w:eastAsia="cs-CZ" w:bidi="pl-PL"/>
              </w:rPr>
            </w:pPr>
            <w:r w:rsidRPr="00AC2F34">
              <w:rPr>
                <w:rFonts w:ascii="Arial" w:eastAsia="Cambria" w:hAnsi="Arial" w:cs="Arial"/>
                <w:b/>
                <w:bCs/>
                <w:szCs w:val="16"/>
                <w:bdr w:val="nil"/>
                <w:lang w:val="pl-PL" w:eastAsia="cs-CZ" w:bidi="pl-PL"/>
              </w:rPr>
              <w:t xml:space="preserve">Punkt 31 – W projektach dot. ewaluacji, opracowań studyjnych, strategii, planów oraz materiałów koncepcyjnych i rozwiązań o podobnym charakterze będzie sprawdzane, czy projekt wykorzystuje istniejącą wiedzę i dorobek.  Informacyjnym źródłem odniesienia do celów sprawdzenia tego aspektu będzie przede wszystkim platforma internetowa KEEP (Knowledge and </w:t>
            </w:r>
            <w:proofErr w:type="spellStart"/>
            <w:r w:rsidRPr="00AC2F34">
              <w:rPr>
                <w:rFonts w:ascii="Arial" w:eastAsia="Cambria" w:hAnsi="Arial" w:cs="Arial"/>
                <w:b/>
                <w:bCs/>
                <w:szCs w:val="16"/>
                <w:bdr w:val="nil"/>
                <w:lang w:val="pl-PL" w:eastAsia="cs-CZ" w:bidi="pl-PL"/>
              </w:rPr>
              <w:t>Expertise</w:t>
            </w:r>
            <w:proofErr w:type="spellEnd"/>
            <w:r w:rsidRPr="00AC2F34">
              <w:rPr>
                <w:rFonts w:ascii="Arial" w:eastAsia="Cambria" w:hAnsi="Arial" w:cs="Arial"/>
                <w:b/>
                <w:bCs/>
                <w:szCs w:val="16"/>
                <w:bdr w:val="nil"/>
                <w:lang w:val="pl-PL" w:eastAsia="cs-CZ" w:bidi="pl-PL"/>
              </w:rPr>
              <w:t xml:space="preserve"> in </w:t>
            </w:r>
            <w:proofErr w:type="spellStart"/>
            <w:r w:rsidRPr="00AC2F34">
              <w:rPr>
                <w:rFonts w:ascii="Arial" w:eastAsia="Cambria" w:hAnsi="Arial" w:cs="Arial"/>
                <w:b/>
                <w:bCs/>
                <w:szCs w:val="16"/>
                <w:bdr w:val="nil"/>
                <w:lang w:val="pl-PL" w:eastAsia="cs-CZ" w:bidi="pl-PL"/>
              </w:rPr>
              <w:t>European</w:t>
            </w:r>
            <w:proofErr w:type="spellEnd"/>
            <w:r w:rsidRPr="00AC2F34">
              <w:rPr>
                <w:rFonts w:ascii="Arial" w:eastAsia="Cambria" w:hAnsi="Arial" w:cs="Arial"/>
                <w:b/>
                <w:bCs/>
                <w:szCs w:val="16"/>
                <w:bdr w:val="nil"/>
                <w:lang w:val="pl-PL" w:eastAsia="cs-CZ" w:bidi="pl-PL"/>
              </w:rPr>
              <w:t xml:space="preserve"> </w:t>
            </w:r>
            <w:proofErr w:type="spellStart"/>
            <w:r w:rsidRPr="00AC2F34">
              <w:rPr>
                <w:rFonts w:ascii="Arial" w:eastAsia="Cambria" w:hAnsi="Arial" w:cs="Arial"/>
                <w:b/>
                <w:bCs/>
                <w:szCs w:val="16"/>
                <w:bdr w:val="nil"/>
                <w:lang w:val="pl-PL" w:eastAsia="cs-CZ" w:bidi="pl-PL"/>
              </w:rPr>
              <w:t>Programmes</w:t>
            </w:r>
            <w:proofErr w:type="spellEnd"/>
            <w:r w:rsidRPr="00AC2F34">
              <w:rPr>
                <w:rFonts w:ascii="Arial" w:eastAsia="Cambria" w:hAnsi="Arial" w:cs="Arial"/>
                <w:b/>
                <w:bCs/>
                <w:szCs w:val="16"/>
                <w:bdr w:val="nil"/>
                <w:lang w:val="pl-PL" w:eastAsia="cs-CZ" w:bidi="pl-PL"/>
              </w:rPr>
              <w:t>)</w:t>
            </w:r>
          </w:p>
        </w:tc>
      </w:tr>
      <w:tr w:rsidR="00B93FEB" w:rsidRPr="00B93FEB" w:rsidTr="000D7AEE">
        <w:tc>
          <w:tcPr>
            <w:tcW w:w="7109" w:type="dxa"/>
          </w:tcPr>
          <w:p w:rsidR="00B93FEB" w:rsidRPr="00AC2F34" w:rsidRDefault="00B93FEB" w:rsidP="00B93FEB">
            <w:pPr>
              <w:spacing w:afterLines="8" w:after="19"/>
              <w:rPr>
                <w:rFonts w:ascii="Arial" w:hAnsi="Arial" w:cs="Arial"/>
                <w:i/>
                <w:szCs w:val="16"/>
              </w:rPr>
            </w:pPr>
            <w:r w:rsidRPr="00AC2F34">
              <w:rPr>
                <w:rFonts w:ascii="Arial" w:hAnsi="Arial" w:cs="Arial"/>
                <w:i/>
                <w:szCs w:val="16"/>
              </w:rPr>
              <w:t xml:space="preserve">Podkladem pro ověření tohoto kritéria je část </w:t>
            </w:r>
            <w:proofErr w:type="gramStart"/>
            <w:r w:rsidRPr="00AC2F34">
              <w:rPr>
                <w:rFonts w:ascii="Arial" w:hAnsi="Arial" w:cs="Arial"/>
                <w:i/>
                <w:szCs w:val="16"/>
              </w:rPr>
              <w:t>L.2 projektové</w:t>
            </w:r>
            <w:proofErr w:type="gramEnd"/>
            <w:r w:rsidRPr="00AC2F34">
              <w:rPr>
                <w:rFonts w:ascii="Arial" w:hAnsi="Arial" w:cs="Arial"/>
                <w:i/>
                <w:szCs w:val="16"/>
              </w:rPr>
              <w:t xml:space="preserve"> žádosti a bod 6 přílohy č. 44.</w:t>
            </w:r>
          </w:p>
        </w:tc>
        <w:tc>
          <w:tcPr>
            <w:tcW w:w="7109" w:type="dxa"/>
          </w:tcPr>
          <w:p w:rsidR="00B93FEB" w:rsidRPr="00AC2F34" w:rsidRDefault="00B93FEB" w:rsidP="00B93FEB">
            <w:pPr>
              <w:spacing w:afterLines="8" w:after="19"/>
              <w:jc w:val="both"/>
              <w:rPr>
                <w:rFonts w:ascii="Arial" w:eastAsia="Cambria" w:hAnsi="Arial" w:cs="Arial"/>
                <w:b/>
                <w:bCs/>
                <w:szCs w:val="16"/>
                <w:bdr w:val="nil"/>
                <w:lang w:val="pl-PL" w:eastAsia="cs-CZ" w:bidi="pl-PL"/>
              </w:rPr>
            </w:pPr>
            <w:r w:rsidRPr="00AC2F34">
              <w:rPr>
                <w:rFonts w:ascii="Arial" w:hAnsi="Arial" w:cs="Arial"/>
                <w:i/>
                <w:szCs w:val="16"/>
                <w:lang w:val="pl-PL"/>
              </w:rPr>
              <w:t xml:space="preserve">Podstawę weryfikacji tego kryterium stanowi część L.2 </w:t>
            </w:r>
            <w:proofErr w:type="gramStart"/>
            <w:r w:rsidRPr="00AC2F34">
              <w:rPr>
                <w:rFonts w:ascii="Arial" w:hAnsi="Arial" w:cs="Arial"/>
                <w:i/>
                <w:szCs w:val="16"/>
                <w:lang w:val="pl-PL"/>
              </w:rPr>
              <w:t>wniosku</w:t>
            </w:r>
            <w:proofErr w:type="gramEnd"/>
            <w:r w:rsidRPr="00AC2F34">
              <w:rPr>
                <w:rFonts w:ascii="Arial" w:hAnsi="Arial" w:cs="Arial"/>
                <w:i/>
                <w:szCs w:val="16"/>
                <w:lang w:val="pl-PL"/>
              </w:rPr>
              <w:t xml:space="preserve"> projektowego i punkt 6 załącznika 44.</w:t>
            </w:r>
          </w:p>
        </w:tc>
      </w:tr>
      <w:tr w:rsidR="00B93FEB" w:rsidRPr="00B93FEB" w:rsidTr="000D7AEE">
        <w:tc>
          <w:tcPr>
            <w:tcW w:w="7109" w:type="dxa"/>
          </w:tcPr>
          <w:p w:rsidR="00B93FEB" w:rsidRPr="00AC2F34" w:rsidRDefault="00B93FEB" w:rsidP="00B93FEB">
            <w:pPr>
              <w:spacing w:afterLines="8" w:after="19"/>
              <w:rPr>
                <w:rFonts w:ascii="Arial" w:hAnsi="Arial" w:cs="Arial"/>
                <w:i/>
                <w:szCs w:val="16"/>
              </w:rPr>
            </w:pPr>
            <w:r w:rsidRPr="00AC2F34">
              <w:rPr>
                <w:rFonts w:ascii="Arial" w:hAnsi="Arial" w:cs="Arial"/>
                <w:b/>
                <w:bCs/>
                <w:szCs w:val="16"/>
              </w:rPr>
              <w:lastRenderedPageBreak/>
              <w:t xml:space="preserve">Bod 32 - </w:t>
            </w:r>
            <w:r w:rsidRPr="00AC2F34">
              <w:rPr>
                <w:rFonts w:ascii="Arial" w:hAnsi="Arial" w:cs="Arial"/>
                <w:b/>
                <w:szCs w:val="16"/>
              </w:rPr>
              <w:t xml:space="preserve">U projektů realizujících investiční </w:t>
            </w:r>
            <w:proofErr w:type="gramStart"/>
            <w:r w:rsidRPr="00AC2F34">
              <w:rPr>
                <w:rFonts w:ascii="Arial" w:hAnsi="Arial" w:cs="Arial"/>
                <w:b/>
                <w:szCs w:val="16"/>
              </w:rPr>
              <w:t>opatření  jsou</w:t>
            </w:r>
            <w:proofErr w:type="gramEnd"/>
            <w:r w:rsidRPr="00AC2F34">
              <w:rPr>
                <w:rFonts w:ascii="Arial" w:hAnsi="Arial" w:cs="Arial"/>
                <w:b/>
                <w:szCs w:val="16"/>
              </w:rPr>
              <w:t xml:space="preserve"> splněny následující podmínky: </w:t>
            </w:r>
          </w:p>
        </w:tc>
        <w:tc>
          <w:tcPr>
            <w:tcW w:w="7109" w:type="dxa"/>
          </w:tcPr>
          <w:p w:rsidR="00B93FEB" w:rsidRPr="00AC2F34" w:rsidRDefault="00B93FEB" w:rsidP="00B93FEB">
            <w:pPr>
              <w:spacing w:afterLines="8" w:after="19"/>
              <w:jc w:val="both"/>
              <w:rPr>
                <w:rFonts w:ascii="Arial" w:eastAsia="Times New Roman" w:hAnsi="Arial" w:cs="Arial"/>
                <w:b/>
                <w:szCs w:val="16"/>
                <w:lang w:val="pl-PL" w:eastAsia="cs-CZ"/>
              </w:rPr>
            </w:pPr>
            <w:r w:rsidRPr="00AC2F34">
              <w:rPr>
                <w:rFonts w:ascii="Arial" w:eastAsia="Cambria" w:hAnsi="Arial" w:cs="Arial"/>
                <w:b/>
                <w:bCs/>
                <w:szCs w:val="16"/>
                <w:bdr w:val="nil"/>
                <w:lang w:val="pl-PL" w:bidi="pl-PL"/>
              </w:rPr>
              <w:t xml:space="preserve">Punkt 32 – W </w:t>
            </w:r>
            <w:proofErr w:type="gramStart"/>
            <w:r w:rsidRPr="00AC2F34">
              <w:rPr>
                <w:rFonts w:ascii="Arial" w:eastAsia="Cambria" w:hAnsi="Arial" w:cs="Arial"/>
                <w:b/>
                <w:bCs/>
                <w:szCs w:val="16"/>
                <w:bdr w:val="nil"/>
                <w:lang w:val="pl-PL" w:bidi="pl-PL"/>
              </w:rPr>
              <w:t>projektach w których</w:t>
            </w:r>
            <w:proofErr w:type="gramEnd"/>
            <w:r w:rsidRPr="00AC2F34">
              <w:rPr>
                <w:rFonts w:ascii="Arial" w:eastAsia="Cambria" w:hAnsi="Arial" w:cs="Arial"/>
                <w:b/>
                <w:bCs/>
                <w:szCs w:val="16"/>
                <w:bdr w:val="nil"/>
                <w:lang w:val="pl-PL" w:bidi="pl-PL"/>
              </w:rPr>
              <w:t xml:space="preserve"> są realizowane działania inwestycyjne są spełnione następujące warunki:  </w:t>
            </w:r>
          </w:p>
        </w:tc>
      </w:tr>
      <w:tr w:rsidR="00B93FEB" w:rsidRPr="00B93FEB" w:rsidTr="000D7AEE">
        <w:tc>
          <w:tcPr>
            <w:tcW w:w="7109" w:type="dxa"/>
          </w:tcPr>
          <w:p w:rsidR="00B93FEB" w:rsidRPr="00AC2F34" w:rsidRDefault="00B93FEB" w:rsidP="00B93FEB">
            <w:pPr>
              <w:pStyle w:val="Normlnpolsk"/>
              <w:spacing w:afterLines="8" w:after="19"/>
              <w:rPr>
                <w:rFonts w:cs="Arial"/>
                <w:lang w:val="cs-CZ"/>
              </w:rPr>
            </w:pPr>
            <w:r w:rsidRPr="00AC2F34">
              <w:rPr>
                <w:rFonts w:cs="Arial"/>
                <w:lang w:val="cs-CZ"/>
              </w:rPr>
              <w:t xml:space="preserve">a) jsou bezprostředně spojené s aktivitami, jež jsou předmětem projektu </w:t>
            </w:r>
          </w:p>
        </w:tc>
        <w:tc>
          <w:tcPr>
            <w:tcW w:w="7109" w:type="dxa"/>
          </w:tcPr>
          <w:p w:rsidR="00B93FEB" w:rsidRPr="00AC2F34" w:rsidRDefault="00B93FEB" w:rsidP="00B93FEB">
            <w:pPr>
              <w:spacing w:afterLines="8" w:after="19"/>
              <w:jc w:val="both"/>
              <w:rPr>
                <w:rFonts w:ascii="Arial" w:eastAsia="Cambria" w:hAnsi="Arial" w:cs="Arial"/>
                <w:b/>
                <w:bCs/>
                <w:szCs w:val="16"/>
                <w:bdr w:val="nil"/>
                <w:lang w:val="pl-PL" w:eastAsia="cs-CZ" w:bidi="pl-PL"/>
              </w:rPr>
            </w:pPr>
            <w:proofErr w:type="gramStart"/>
            <w:r w:rsidRPr="00AC2F34">
              <w:rPr>
                <w:rFonts w:ascii="Arial" w:eastAsia="Cambria" w:hAnsi="Arial" w:cs="Arial"/>
                <w:szCs w:val="16"/>
                <w:bdr w:val="nil"/>
                <w:lang w:val="pl-PL" w:bidi="pl-PL"/>
              </w:rPr>
              <w:t>a</w:t>
            </w:r>
            <w:proofErr w:type="gramEnd"/>
            <w:r w:rsidRPr="00AC2F34">
              <w:rPr>
                <w:rFonts w:ascii="Arial" w:eastAsia="Cambria" w:hAnsi="Arial" w:cs="Arial"/>
                <w:szCs w:val="16"/>
                <w:bdr w:val="nil"/>
                <w:lang w:val="pl-PL" w:bidi="pl-PL"/>
              </w:rPr>
              <w:t xml:space="preserve">) inwestycje są bezpośrednio związane z działaniami, które są przedmiotem projektu </w:t>
            </w:r>
          </w:p>
        </w:tc>
      </w:tr>
      <w:tr w:rsidR="00B93FEB" w:rsidRPr="00B93FEB" w:rsidTr="000D7AEE">
        <w:tc>
          <w:tcPr>
            <w:tcW w:w="7109" w:type="dxa"/>
          </w:tcPr>
          <w:p w:rsidR="00B93FEB" w:rsidRPr="00AC2F34" w:rsidRDefault="00B93FEB" w:rsidP="00B93FEB">
            <w:pPr>
              <w:pStyle w:val="Normlnpolsk"/>
              <w:spacing w:afterLines="8" w:after="19"/>
              <w:rPr>
                <w:rFonts w:cs="Arial"/>
                <w:lang w:val="cs-CZ"/>
              </w:rPr>
            </w:pPr>
            <w:r w:rsidRPr="00AC2F34">
              <w:rPr>
                <w:rFonts w:cs="Arial"/>
                <w:lang w:val="cs-CZ"/>
              </w:rPr>
              <w:t>b) a jsou jednoznačně nezbytné pro dosažení cílů projektu</w:t>
            </w:r>
          </w:p>
        </w:tc>
        <w:tc>
          <w:tcPr>
            <w:tcW w:w="7109" w:type="dxa"/>
          </w:tcPr>
          <w:p w:rsidR="00B93FEB" w:rsidRPr="00AC2F34" w:rsidRDefault="00B93FEB" w:rsidP="00B93FEB">
            <w:pPr>
              <w:pStyle w:val="Normlnpolsk"/>
              <w:spacing w:afterLines="8" w:after="19"/>
              <w:rPr>
                <w:rFonts w:cs="Arial"/>
                <w:i/>
              </w:rPr>
            </w:pPr>
            <w:proofErr w:type="gramStart"/>
            <w:r w:rsidRPr="00AC2F34">
              <w:rPr>
                <w:rFonts w:eastAsia="Cambria" w:cs="Arial"/>
                <w:bdr w:val="nil"/>
                <w:lang w:bidi="pl-PL"/>
              </w:rPr>
              <w:t>b</w:t>
            </w:r>
            <w:proofErr w:type="gramEnd"/>
            <w:r w:rsidRPr="00AC2F34">
              <w:rPr>
                <w:rFonts w:eastAsia="Cambria" w:cs="Arial"/>
                <w:bdr w:val="nil"/>
                <w:lang w:bidi="pl-PL"/>
              </w:rPr>
              <w:t>) i są bezw</w:t>
            </w:r>
            <w:r w:rsidR="00A70DE1">
              <w:rPr>
                <w:rFonts w:eastAsia="Cambria" w:cs="Arial"/>
                <w:bdr w:val="nil"/>
                <w:lang w:bidi="pl-PL"/>
              </w:rPr>
              <w:t>z</w:t>
            </w:r>
            <w:r w:rsidRPr="00AC2F34">
              <w:rPr>
                <w:rFonts w:eastAsia="Cambria" w:cs="Arial"/>
                <w:bdr w:val="nil"/>
                <w:lang w:bidi="pl-PL"/>
              </w:rPr>
              <w:t>ględnie konieczne, aby osiągnąć cele projektu</w:t>
            </w:r>
          </w:p>
        </w:tc>
      </w:tr>
      <w:tr w:rsidR="00B93FEB" w:rsidRPr="00B93FEB" w:rsidTr="000D7AEE">
        <w:tc>
          <w:tcPr>
            <w:tcW w:w="7109" w:type="dxa"/>
          </w:tcPr>
          <w:p w:rsidR="00B93FEB" w:rsidRPr="00AC2F34" w:rsidRDefault="00B93FEB" w:rsidP="00B93FEB">
            <w:pPr>
              <w:pStyle w:val="Normlnpolsk"/>
              <w:spacing w:afterLines="8" w:after="19"/>
              <w:rPr>
                <w:rFonts w:cs="Arial"/>
                <w:lang w:val="cs-CZ"/>
              </w:rPr>
            </w:pPr>
            <w:r w:rsidRPr="00AC2F34">
              <w:rPr>
                <w:rFonts w:cs="Arial"/>
                <w:i/>
                <w:color w:val="000000"/>
                <w:lang w:val="cs-CZ"/>
              </w:rPr>
              <w:t>Podkladem pro posouzení tohoto kritéria je popis projektu a klíčových aktivit v projektové žádosti (části E a F)</w:t>
            </w:r>
          </w:p>
        </w:tc>
        <w:tc>
          <w:tcPr>
            <w:tcW w:w="7109" w:type="dxa"/>
          </w:tcPr>
          <w:p w:rsidR="00B93FEB" w:rsidRPr="00AC2F34" w:rsidRDefault="00B93FEB" w:rsidP="00B93FEB">
            <w:pPr>
              <w:spacing w:afterLines="8" w:after="19"/>
              <w:jc w:val="both"/>
              <w:rPr>
                <w:rFonts w:ascii="Arial" w:eastAsia="Times New Roman" w:hAnsi="Arial" w:cs="Arial"/>
                <w:b/>
                <w:szCs w:val="16"/>
                <w:lang w:val="pl-PL" w:eastAsia="cs-CZ"/>
              </w:rPr>
            </w:pPr>
            <w:r w:rsidRPr="00AC2F34">
              <w:rPr>
                <w:rFonts w:ascii="Arial" w:hAnsi="Arial" w:cs="Arial"/>
                <w:i/>
                <w:color w:val="000000"/>
                <w:szCs w:val="16"/>
                <w:lang w:val="pl-PL"/>
              </w:rPr>
              <w:t>Podstawę oceny niniejszego kryterium stanowi opis projektu oraz działań kluczowych we wniosku projektowym (części E i F)</w:t>
            </w:r>
          </w:p>
        </w:tc>
      </w:tr>
      <w:tr w:rsidR="00B93FEB" w:rsidRPr="00B93FEB" w:rsidTr="000D7AEE">
        <w:tc>
          <w:tcPr>
            <w:tcW w:w="7109" w:type="dxa"/>
          </w:tcPr>
          <w:p w:rsidR="00B93FEB" w:rsidRPr="00AC2F34" w:rsidRDefault="00B93FEB" w:rsidP="00AC2F34">
            <w:pPr>
              <w:pStyle w:val="Nadpis1"/>
              <w:outlineLvl w:val="0"/>
            </w:pPr>
            <w:bookmarkStart w:id="21" w:name="_Toc432590915"/>
            <w:bookmarkStart w:id="22" w:name="_Toc432590929"/>
            <w:r w:rsidRPr="00AC2F34">
              <w:t>Doplňování žádostí a oznámení o splnění/nesplnění kontroly přijatelnosti</w:t>
            </w:r>
            <w:bookmarkEnd w:id="21"/>
            <w:bookmarkEnd w:id="22"/>
          </w:p>
        </w:tc>
        <w:tc>
          <w:tcPr>
            <w:tcW w:w="7109" w:type="dxa"/>
          </w:tcPr>
          <w:p w:rsidR="00B93FEB" w:rsidRPr="00AC2F34" w:rsidRDefault="00B93FEB" w:rsidP="00AC2F34">
            <w:pPr>
              <w:pStyle w:val="Nadpis1polsk"/>
            </w:pPr>
            <w:bookmarkStart w:id="23" w:name="_Toc432590954"/>
            <w:r w:rsidRPr="00AC2F34">
              <w:rPr>
                <w:rFonts w:eastAsia="Cambria"/>
                <w:bdr w:val="nil"/>
                <w:lang w:bidi="pl-PL"/>
              </w:rPr>
              <w:t>Uzupełnianie wniosku i potwierdzenie spełnienia/niespełnienia kontroli kwalifikowalności</w:t>
            </w:r>
            <w:bookmarkEnd w:id="23"/>
          </w:p>
        </w:tc>
      </w:tr>
      <w:tr w:rsidR="00B93FEB" w:rsidRPr="00B93FEB" w:rsidTr="000D7AEE">
        <w:tc>
          <w:tcPr>
            <w:tcW w:w="7109" w:type="dxa"/>
          </w:tcPr>
          <w:p w:rsidR="00B93FEB" w:rsidRPr="00AC2F34" w:rsidRDefault="00B93FEB" w:rsidP="00B93FEB">
            <w:pPr>
              <w:pStyle w:val="Normlnpolsk"/>
              <w:spacing w:afterLines="8" w:after="19"/>
              <w:rPr>
                <w:rFonts w:cs="Arial"/>
                <w:b/>
                <w:lang w:val="cs-CZ"/>
              </w:rPr>
            </w:pPr>
            <w:r w:rsidRPr="00AC2F34">
              <w:rPr>
                <w:rFonts w:cs="Arial"/>
                <w:lang w:val="cs-CZ"/>
              </w:rPr>
              <w:t xml:space="preserve">V případě, že v průběhu kontroly kritérií přijatelnosti budou v projektové žádosti nebo jejích přílohách zjištěny nedostatky, JS vyzve žadatele, prostřednictvím monitorovacího systému, k odstranění nedostatků. Tyto nedostatky musí žadatel odstranit v nepřekročitelné lhůtě 10 pracovních dnů stanovených ve výzvě, v opačném případě nebude projekt dál administrován. </w:t>
            </w:r>
          </w:p>
        </w:tc>
        <w:tc>
          <w:tcPr>
            <w:tcW w:w="7109" w:type="dxa"/>
          </w:tcPr>
          <w:p w:rsidR="00B93FEB" w:rsidRPr="00AC2F34" w:rsidRDefault="00B93FEB" w:rsidP="00B93FEB">
            <w:pPr>
              <w:spacing w:afterLines="8" w:after="19"/>
              <w:jc w:val="both"/>
              <w:rPr>
                <w:rFonts w:ascii="Arial" w:hAnsi="Arial" w:cs="Arial"/>
                <w:szCs w:val="16"/>
                <w:lang w:val="pl-PL"/>
              </w:rPr>
            </w:pPr>
            <w:r w:rsidRPr="00AC2F34">
              <w:rPr>
                <w:rFonts w:ascii="Arial" w:eastAsia="Cambria" w:hAnsi="Arial" w:cs="Arial"/>
                <w:szCs w:val="16"/>
                <w:bdr w:val="nil"/>
                <w:lang w:val="pl-PL" w:bidi="pl-PL"/>
              </w:rPr>
              <w:t xml:space="preserve">Jeżeli w trakcie kontroli kryteriów kwalifikowalności we wniosku projektowym lub w jego załącznikach stwierdzone zostaną uchybienia, WS wzywa wnioskodawcę za pośrednictwem systemu monitorującego o usunięcie uchybień.  Uchybienia te muszą zostać usunięte najpóźniej do 10 dni roboczych, podanych w wezwaniu; jeżeli wymaganie to nie zostanie zrealizowane, projekt zostanie wykluczony z procesu administracyjnego. </w:t>
            </w:r>
          </w:p>
        </w:tc>
      </w:tr>
      <w:tr w:rsidR="00B93FEB" w:rsidRPr="00B93FEB" w:rsidTr="000D7AEE">
        <w:tc>
          <w:tcPr>
            <w:tcW w:w="7109" w:type="dxa"/>
          </w:tcPr>
          <w:p w:rsidR="00B93FEB" w:rsidRPr="00AC2F34" w:rsidRDefault="00B93FEB" w:rsidP="00B93FEB">
            <w:pPr>
              <w:pStyle w:val="Normlnpolsk"/>
              <w:spacing w:afterLines="8" w:after="19"/>
              <w:rPr>
                <w:rFonts w:cs="Arial"/>
                <w:b/>
                <w:lang w:val="cs-CZ"/>
              </w:rPr>
            </w:pPr>
            <w:r w:rsidRPr="00AC2F34">
              <w:rPr>
                <w:rFonts w:cs="Arial"/>
                <w:lang w:val="cs-CZ"/>
              </w:rPr>
              <w:t xml:space="preserve">Výzva k doplnění projektové žádosti (výzva) obsahuje: </w:t>
            </w:r>
          </w:p>
        </w:tc>
        <w:tc>
          <w:tcPr>
            <w:tcW w:w="7109" w:type="dxa"/>
          </w:tcPr>
          <w:p w:rsidR="00B93FEB" w:rsidRPr="00AC2F34" w:rsidRDefault="00B93FEB" w:rsidP="00B93FEB">
            <w:pPr>
              <w:spacing w:afterLines="8" w:after="19"/>
              <w:jc w:val="both"/>
              <w:rPr>
                <w:rFonts w:ascii="Arial" w:eastAsia="Cambria" w:hAnsi="Arial" w:cs="Arial"/>
                <w:szCs w:val="16"/>
                <w:bdr w:val="nil"/>
                <w:lang w:val="pl-PL" w:eastAsia="cs-CZ" w:bidi="pl-PL"/>
              </w:rPr>
            </w:pPr>
            <w:r w:rsidRPr="00AC2F34">
              <w:rPr>
                <w:rFonts w:ascii="Arial" w:eastAsia="Cambria" w:hAnsi="Arial" w:cs="Arial"/>
                <w:szCs w:val="16"/>
                <w:bdr w:val="nil"/>
                <w:lang w:val="pl-PL" w:bidi="pl-PL"/>
              </w:rPr>
              <w:t xml:space="preserve">Wezwanie do uzupełnienia wniosku projektowego (wezwanie) zawiera:  </w:t>
            </w:r>
          </w:p>
        </w:tc>
      </w:tr>
      <w:tr w:rsidR="00B93FEB" w:rsidRPr="00B93FEB" w:rsidTr="000D7AEE">
        <w:tc>
          <w:tcPr>
            <w:tcW w:w="7109" w:type="dxa"/>
          </w:tcPr>
          <w:p w:rsidR="00B93FEB" w:rsidRPr="00AC2F34" w:rsidRDefault="00B93FEB" w:rsidP="004F41B9">
            <w:pPr>
              <w:pStyle w:val="Odstavecseseznamem"/>
              <w:numPr>
                <w:ilvl w:val="0"/>
                <w:numId w:val="19"/>
              </w:numPr>
              <w:spacing w:afterLines="8" w:after="19"/>
              <w:contextualSpacing w:val="0"/>
              <w:rPr>
                <w:rFonts w:ascii="Arial" w:hAnsi="Arial" w:cs="Arial"/>
                <w:b/>
                <w:i/>
                <w:szCs w:val="16"/>
                <w:u w:val="single"/>
              </w:rPr>
            </w:pPr>
            <w:r w:rsidRPr="00AC2F34">
              <w:rPr>
                <w:rFonts w:ascii="Arial" w:hAnsi="Arial" w:cs="Arial"/>
                <w:szCs w:val="16"/>
              </w:rPr>
              <w:t>seznam nedostatků zjištěných v průběhu kontroly přijatelnosti projektové žádosti, jejichž neodstranění povede k vyřazení žádosti z další administrace,</w:t>
            </w:r>
          </w:p>
        </w:tc>
        <w:tc>
          <w:tcPr>
            <w:tcW w:w="7109" w:type="dxa"/>
          </w:tcPr>
          <w:p w:rsidR="00B93FEB" w:rsidRPr="00AC2F34" w:rsidRDefault="00B93FEB" w:rsidP="004F41B9">
            <w:pPr>
              <w:pStyle w:val="Normlnpolsk"/>
              <w:numPr>
                <w:ilvl w:val="0"/>
                <w:numId w:val="18"/>
              </w:numPr>
              <w:spacing w:afterLines="8" w:after="19"/>
              <w:rPr>
                <w:rFonts w:cs="Arial"/>
              </w:rPr>
            </w:pPr>
            <w:proofErr w:type="gramStart"/>
            <w:r w:rsidRPr="00AC2F34">
              <w:rPr>
                <w:rFonts w:eastAsia="Cambria" w:cs="Arial"/>
                <w:bdr w:val="nil"/>
                <w:lang w:bidi="pl-PL"/>
              </w:rPr>
              <w:t>wykaz</w:t>
            </w:r>
            <w:proofErr w:type="gramEnd"/>
            <w:r w:rsidRPr="00AC2F34">
              <w:rPr>
                <w:rFonts w:eastAsia="Cambria" w:cs="Arial"/>
                <w:bdr w:val="nil"/>
                <w:lang w:bidi="pl-PL"/>
              </w:rPr>
              <w:t xml:space="preserve"> uchybień stwierdzonych w trakcie kontroli kwalifikowalności wniosku projektowego, których nieusunięcie będzie skutkować wykluczeniem wniosku z dalszego procesu administracyjnego</w:t>
            </w:r>
          </w:p>
        </w:tc>
      </w:tr>
      <w:tr w:rsidR="00B93FEB" w:rsidRPr="00B93FEB" w:rsidTr="000D7AEE">
        <w:tc>
          <w:tcPr>
            <w:tcW w:w="7109" w:type="dxa"/>
          </w:tcPr>
          <w:p w:rsidR="00B93FEB" w:rsidRPr="00AC2F34" w:rsidRDefault="00B93FEB" w:rsidP="004F41B9">
            <w:pPr>
              <w:pStyle w:val="Odstavecseseznamem"/>
              <w:numPr>
                <w:ilvl w:val="0"/>
                <w:numId w:val="19"/>
              </w:numPr>
              <w:spacing w:afterLines="8" w:after="19"/>
              <w:contextualSpacing w:val="0"/>
              <w:rPr>
                <w:rFonts w:ascii="Arial" w:hAnsi="Arial" w:cs="Arial"/>
                <w:i/>
                <w:szCs w:val="16"/>
              </w:rPr>
            </w:pPr>
            <w:r w:rsidRPr="00AC2F34">
              <w:rPr>
                <w:rFonts w:ascii="Arial" w:hAnsi="Arial" w:cs="Arial"/>
                <w:szCs w:val="16"/>
              </w:rPr>
              <w:t>seznam nedostatků zjištěných v průběhu kontroly přijatelnosti projektové žádosti, jejichž neodstranění nemá za následek nesplnění některého z kritérií přijatelnosti, ale může vést k tomu, že projekt bude hůře hodnocen v rámci následného bodového hodnocení;</w:t>
            </w:r>
          </w:p>
        </w:tc>
        <w:tc>
          <w:tcPr>
            <w:tcW w:w="7109" w:type="dxa"/>
          </w:tcPr>
          <w:p w:rsidR="00B93FEB" w:rsidRPr="00AC2F34" w:rsidRDefault="00B93FEB" w:rsidP="004F41B9">
            <w:pPr>
              <w:pStyle w:val="Odstavecseseznamem"/>
              <w:numPr>
                <w:ilvl w:val="0"/>
                <w:numId w:val="18"/>
              </w:numPr>
              <w:spacing w:afterLines="8" w:after="19"/>
              <w:contextualSpacing w:val="0"/>
              <w:jc w:val="both"/>
              <w:rPr>
                <w:rFonts w:ascii="Arial" w:eastAsia="Times New Roman" w:hAnsi="Arial" w:cs="Arial"/>
                <w:b/>
                <w:szCs w:val="16"/>
                <w:lang w:val="pl-PL" w:eastAsia="cs-CZ"/>
              </w:rPr>
            </w:pPr>
            <w:proofErr w:type="gramStart"/>
            <w:r w:rsidRPr="00AC2F34">
              <w:rPr>
                <w:rFonts w:ascii="Arial" w:hAnsi="Arial" w:cs="Arial"/>
                <w:szCs w:val="16"/>
                <w:lang w:val="pl-PL"/>
              </w:rPr>
              <w:t>wykaz</w:t>
            </w:r>
            <w:proofErr w:type="gramEnd"/>
            <w:r w:rsidRPr="00AC2F34">
              <w:rPr>
                <w:rFonts w:ascii="Arial" w:hAnsi="Arial" w:cs="Arial"/>
                <w:szCs w:val="16"/>
                <w:lang w:val="pl-PL"/>
              </w:rPr>
              <w:t xml:space="preserve"> uchybień stwierdzonych w trakcie kontroli kwalifikowalności wniosku projektowego, których nieusunięcie nie oznacza niespełnienia któregoś z kryteriów kwalifikowalności, może jednak skutkować niższą oceną wniosku w ramach oceny punktowej;</w:t>
            </w:r>
          </w:p>
        </w:tc>
      </w:tr>
      <w:tr w:rsidR="00B93FEB" w:rsidRPr="00B93FEB" w:rsidTr="000D7AEE">
        <w:tc>
          <w:tcPr>
            <w:tcW w:w="7109" w:type="dxa"/>
          </w:tcPr>
          <w:p w:rsidR="00B93FEB" w:rsidRPr="00AC2F34" w:rsidRDefault="00B93FEB" w:rsidP="004F41B9">
            <w:pPr>
              <w:pStyle w:val="Odstavecseseznamem"/>
              <w:numPr>
                <w:ilvl w:val="0"/>
                <w:numId w:val="19"/>
              </w:numPr>
              <w:spacing w:afterLines="8" w:after="19"/>
              <w:contextualSpacing w:val="0"/>
              <w:jc w:val="both"/>
              <w:rPr>
                <w:rFonts w:ascii="Arial" w:hAnsi="Arial" w:cs="Arial"/>
                <w:b/>
                <w:szCs w:val="16"/>
              </w:rPr>
            </w:pPr>
            <w:r w:rsidRPr="00AC2F34">
              <w:rPr>
                <w:rFonts w:ascii="Arial" w:hAnsi="Arial" w:cs="Arial"/>
                <w:szCs w:val="16"/>
              </w:rPr>
              <w:t xml:space="preserve">termín předložení Vedoucím partnerem upravené/doplněné dokumentace. </w:t>
            </w:r>
          </w:p>
        </w:tc>
        <w:tc>
          <w:tcPr>
            <w:tcW w:w="7109" w:type="dxa"/>
          </w:tcPr>
          <w:p w:rsidR="00B93FEB" w:rsidRPr="00AC2F34" w:rsidRDefault="00B93FEB" w:rsidP="004F41B9">
            <w:pPr>
              <w:numPr>
                <w:ilvl w:val="0"/>
                <w:numId w:val="18"/>
              </w:numPr>
              <w:spacing w:afterLines="8" w:after="19"/>
              <w:jc w:val="both"/>
              <w:rPr>
                <w:rFonts w:ascii="Arial" w:hAnsi="Arial" w:cs="Arial"/>
                <w:b/>
                <w:szCs w:val="16"/>
                <w:lang w:val="pl-PL"/>
              </w:rPr>
            </w:pPr>
            <w:proofErr w:type="gramStart"/>
            <w:r w:rsidRPr="00AC2F34">
              <w:rPr>
                <w:rFonts w:ascii="Arial" w:eastAsia="Cambria" w:hAnsi="Arial" w:cs="Arial"/>
                <w:szCs w:val="16"/>
                <w:bdr w:val="nil"/>
                <w:lang w:val="pl-PL" w:bidi="pl-PL"/>
              </w:rPr>
              <w:t>termin</w:t>
            </w:r>
            <w:proofErr w:type="gramEnd"/>
            <w:r w:rsidRPr="00AC2F34">
              <w:rPr>
                <w:rFonts w:ascii="Arial" w:eastAsia="Cambria" w:hAnsi="Arial" w:cs="Arial"/>
                <w:szCs w:val="16"/>
                <w:bdr w:val="nil"/>
                <w:lang w:val="pl-PL" w:bidi="pl-PL"/>
              </w:rPr>
              <w:t xml:space="preserve"> złożenia poprawionej/uzupełnionej dokumentacji przez Partnera Wiodącego. </w:t>
            </w:r>
          </w:p>
        </w:tc>
      </w:tr>
      <w:tr w:rsidR="00B93FEB" w:rsidRPr="00B93FEB" w:rsidTr="000D7AEE">
        <w:tc>
          <w:tcPr>
            <w:tcW w:w="7109" w:type="dxa"/>
          </w:tcPr>
          <w:p w:rsidR="00B93FEB" w:rsidRPr="00AC2F34" w:rsidRDefault="00B93FEB" w:rsidP="00B93FEB">
            <w:pPr>
              <w:pStyle w:val="Normlnpolsk"/>
              <w:spacing w:afterLines="8" w:after="19"/>
              <w:rPr>
                <w:rFonts w:cs="Arial"/>
                <w:i/>
                <w:lang w:val="cs-CZ"/>
              </w:rPr>
            </w:pPr>
            <w:r w:rsidRPr="00AC2F34">
              <w:rPr>
                <w:rFonts w:cs="Arial"/>
                <w:lang w:val="cs-CZ"/>
              </w:rPr>
              <w:t>Doplněná žádost musí být předložena stejným způsobem jako původní žádost a opět podepsána kvalifikovaným elektronickým podpisem.</w:t>
            </w:r>
          </w:p>
        </w:tc>
        <w:tc>
          <w:tcPr>
            <w:tcW w:w="7109" w:type="dxa"/>
          </w:tcPr>
          <w:p w:rsidR="00B93FEB" w:rsidRPr="00AC2F34" w:rsidRDefault="00B93FEB" w:rsidP="00B93FEB">
            <w:pPr>
              <w:spacing w:afterLines="8" w:after="19"/>
              <w:jc w:val="both"/>
              <w:rPr>
                <w:rFonts w:ascii="Arial" w:hAnsi="Arial" w:cs="Arial"/>
                <w:szCs w:val="16"/>
                <w:lang w:val="pl-PL"/>
              </w:rPr>
            </w:pPr>
            <w:r w:rsidRPr="00AC2F34">
              <w:rPr>
                <w:rFonts w:ascii="Arial" w:eastAsia="Cambria" w:hAnsi="Arial" w:cs="Arial"/>
                <w:szCs w:val="16"/>
                <w:bdr w:val="nil"/>
                <w:lang w:val="pl-PL" w:bidi="pl-PL"/>
              </w:rPr>
              <w:t>Uzupełniony wniosek musi zostać złożony w taki sam sposób, jak wniosek oryginalny, i ponownie podpisany kwalifikowanym podpisem elektronicznym.</w:t>
            </w:r>
          </w:p>
        </w:tc>
      </w:tr>
      <w:tr w:rsidR="00B93FEB" w:rsidRPr="00B93FEB" w:rsidTr="000D7AEE">
        <w:tc>
          <w:tcPr>
            <w:tcW w:w="7109" w:type="dxa"/>
          </w:tcPr>
          <w:p w:rsidR="00B93FEB" w:rsidRPr="00AC2F34" w:rsidRDefault="00B93FEB" w:rsidP="00B93FEB">
            <w:pPr>
              <w:pStyle w:val="Normlnpolsk"/>
              <w:spacing w:afterLines="8" w:after="19"/>
              <w:rPr>
                <w:rFonts w:cs="Arial"/>
                <w:b/>
                <w:lang w:val="cs-CZ"/>
              </w:rPr>
            </w:pPr>
            <w:r w:rsidRPr="00AC2F34">
              <w:rPr>
                <w:rFonts w:cs="Arial"/>
                <w:b/>
                <w:lang w:val="cs-CZ"/>
              </w:rPr>
              <w:t xml:space="preserve">Projektovou žádost lze doplnit/upravit pouze v rozsahu uvedeném ve výzvě k doplnění a to pouze jednou. Výjimkou jsou silniční projekty a vlajkové projekty, u kterých bude, s ohledem na strategický význam těchto projektů, vedoucího partnera vyzván k doplnění/úpravě projektové žádosti dvakrát. Pro druhou výzvy platí stejné postupy a lhůty pro doplnění jako v případě první výzvy. </w:t>
            </w:r>
            <w:r w:rsidRPr="00AC2F34">
              <w:rPr>
                <w:rFonts w:cs="Arial"/>
                <w:lang w:val="cs-CZ"/>
              </w:rPr>
              <w:t>Po doplnění projektové žádosti je nutné doložit povinnou přílohu č. 17 PPŽ – Prohlášení o nedoplňování projektové žádosti nad rámec výzvy.</w:t>
            </w:r>
          </w:p>
        </w:tc>
        <w:tc>
          <w:tcPr>
            <w:tcW w:w="7109" w:type="dxa"/>
          </w:tcPr>
          <w:p w:rsidR="00B93FEB" w:rsidRPr="00AC2F34" w:rsidRDefault="00B93FEB" w:rsidP="00B93FEB">
            <w:pPr>
              <w:spacing w:afterLines="8" w:after="19"/>
              <w:jc w:val="both"/>
              <w:rPr>
                <w:rFonts w:ascii="Arial" w:hAnsi="Arial" w:cs="Arial"/>
                <w:szCs w:val="16"/>
                <w:lang w:val="pl-PL"/>
              </w:rPr>
            </w:pPr>
            <w:r w:rsidRPr="00AC2F34">
              <w:rPr>
                <w:rFonts w:ascii="Arial" w:eastAsia="Cambria" w:hAnsi="Arial" w:cs="Arial"/>
                <w:b/>
                <w:bCs/>
                <w:szCs w:val="16"/>
                <w:bdr w:val="nil"/>
                <w:lang w:val="pl-PL" w:bidi="pl-PL"/>
              </w:rPr>
              <w:t xml:space="preserve">Wniosek projektowy można uzupełnić/poprawić wyłącznie w zakresie podanym w wezwaniu do uzupełnienia, tylko raz. </w:t>
            </w:r>
            <w:r w:rsidRPr="00AC2F34">
              <w:rPr>
                <w:rFonts w:ascii="Arial" w:eastAsia="Cambria" w:hAnsi="Arial" w:cs="Arial"/>
                <w:bCs/>
                <w:szCs w:val="16"/>
                <w:bdr w:val="nil"/>
                <w:lang w:val="pl-PL" w:bidi="pl-PL"/>
              </w:rPr>
              <w:t xml:space="preserve">Wyjątkiem są projekty drogowe i flagowe, w </w:t>
            </w:r>
            <w:proofErr w:type="gramStart"/>
            <w:r w:rsidRPr="00AC2F34">
              <w:rPr>
                <w:rFonts w:ascii="Arial" w:eastAsia="Cambria" w:hAnsi="Arial" w:cs="Arial"/>
                <w:bCs/>
                <w:szCs w:val="16"/>
                <w:bdr w:val="nil"/>
                <w:lang w:val="pl-PL" w:bidi="pl-PL"/>
              </w:rPr>
              <w:t>przypadku których</w:t>
            </w:r>
            <w:proofErr w:type="gramEnd"/>
            <w:r w:rsidRPr="00AC2F34">
              <w:rPr>
                <w:rFonts w:ascii="Arial" w:eastAsia="Cambria" w:hAnsi="Arial" w:cs="Arial"/>
                <w:bCs/>
                <w:szCs w:val="16"/>
                <w:bdr w:val="nil"/>
                <w:lang w:val="pl-PL" w:bidi="pl-PL"/>
              </w:rPr>
              <w:t xml:space="preserve">, ze względu na ich znaczenie strategiczne, partner wiodący zostanie wezwany do uzupełnienia/poprawienia wniosku dwukrotnie. W przypadku drugiego wezwania obowiązują takie same zasady i terminy wniesienia poprawek, jak w przypadku wezwania pierwszego. </w:t>
            </w:r>
            <w:r w:rsidRPr="00AC2F34">
              <w:rPr>
                <w:rFonts w:ascii="Arial" w:eastAsia="Cambria" w:hAnsi="Arial" w:cs="Arial"/>
                <w:szCs w:val="16"/>
                <w:bdr w:val="nil"/>
                <w:lang w:val="pl-PL" w:bidi="pl-PL"/>
              </w:rPr>
              <w:t>Po uzupełnieniu wniosku projektowego należy dodać obowiązkowy załącznik nr 17 Podręcznika wnioskodawcy – Oświadczenie w sprawie nieuzupełniania wniosku projektowego poza zakres Wezwania.</w:t>
            </w:r>
          </w:p>
        </w:tc>
      </w:tr>
      <w:tr w:rsidR="00B93FEB" w:rsidRPr="00B93FEB" w:rsidTr="000D7AEE">
        <w:tc>
          <w:tcPr>
            <w:tcW w:w="7109" w:type="dxa"/>
          </w:tcPr>
          <w:p w:rsidR="00B93FEB" w:rsidRPr="00AC2F34" w:rsidRDefault="00B93FEB" w:rsidP="00B93FEB">
            <w:pPr>
              <w:pStyle w:val="Normlnpolsk"/>
              <w:spacing w:afterLines="8" w:after="19"/>
              <w:rPr>
                <w:rFonts w:cs="Arial"/>
                <w:b/>
                <w:lang w:val="cs-CZ"/>
              </w:rPr>
            </w:pPr>
            <w:r w:rsidRPr="00AC2F34">
              <w:rPr>
                <w:rFonts w:cs="Arial"/>
                <w:lang w:val="cs-CZ"/>
              </w:rPr>
              <w:t xml:space="preserve">Pokud žadatel doplní nedostatky uvedené ve výzvě v termínu uvedeném ve výzvě (v případě silničních projektů a vlajkových projektů nejpozději v termínu uvedeném v opakované výzvě) tak, aby žádost splňovala všechny požadavky v oblasti přijatelnosti, bude jeho projekt dál hodnocen a bude projednáván na nejbližším zasedání MV. </w:t>
            </w:r>
          </w:p>
        </w:tc>
        <w:tc>
          <w:tcPr>
            <w:tcW w:w="7109" w:type="dxa"/>
          </w:tcPr>
          <w:p w:rsidR="00B93FEB" w:rsidRPr="00AC2F34" w:rsidRDefault="00B93FEB" w:rsidP="004F41B9">
            <w:pPr>
              <w:numPr>
                <w:ilvl w:val="0"/>
                <w:numId w:val="3"/>
              </w:numPr>
              <w:spacing w:afterLines="8" w:after="19"/>
              <w:jc w:val="both"/>
              <w:rPr>
                <w:rFonts w:ascii="Arial" w:hAnsi="Arial" w:cs="Arial"/>
                <w:szCs w:val="16"/>
                <w:lang w:val="pl-PL"/>
              </w:rPr>
            </w:pPr>
            <w:r w:rsidRPr="00AC2F34">
              <w:rPr>
                <w:rFonts w:ascii="Arial" w:eastAsia="Cambria" w:hAnsi="Arial" w:cs="Arial"/>
                <w:szCs w:val="16"/>
                <w:bdr w:val="nil"/>
                <w:lang w:val="pl-PL" w:bidi="pl-PL"/>
              </w:rPr>
              <w:t xml:space="preserve">Jeżeli wnioskodawca uzupełni uchybienia podane w wezwaniu, w terminie podanym w wezwaniu (w przypadku projektów drogowych i flagowych najpóźniej w terminie podanym w wezwaniu powtórnym), </w:t>
            </w:r>
            <w:proofErr w:type="gramStart"/>
            <w:r w:rsidRPr="00AC2F34">
              <w:rPr>
                <w:rFonts w:ascii="Arial" w:eastAsia="Cambria" w:hAnsi="Arial" w:cs="Arial"/>
                <w:szCs w:val="16"/>
                <w:bdr w:val="nil"/>
                <w:lang w:val="pl-PL" w:bidi="pl-PL"/>
              </w:rPr>
              <w:t>tak aby</w:t>
            </w:r>
            <w:proofErr w:type="gramEnd"/>
            <w:r w:rsidRPr="00AC2F34">
              <w:rPr>
                <w:rFonts w:ascii="Arial" w:eastAsia="Cambria" w:hAnsi="Arial" w:cs="Arial"/>
                <w:szCs w:val="16"/>
                <w:bdr w:val="nil"/>
                <w:lang w:val="pl-PL" w:bidi="pl-PL"/>
              </w:rPr>
              <w:t xml:space="preserve"> wniosek spełniał wszystkie wymagania w kwestii kwalifikowalności, jego projekt zostanie poddany dalszej ocenie i dyskusji na najbliższym KM. </w:t>
            </w:r>
          </w:p>
        </w:tc>
      </w:tr>
      <w:tr w:rsidR="00B93FEB" w:rsidRPr="00B93FEB" w:rsidTr="000D7AEE">
        <w:tc>
          <w:tcPr>
            <w:tcW w:w="7109" w:type="dxa"/>
          </w:tcPr>
          <w:p w:rsidR="00B93FEB" w:rsidRPr="00AC2F34" w:rsidRDefault="00B93FEB" w:rsidP="00B93FEB">
            <w:pPr>
              <w:pStyle w:val="Normlnpolsk"/>
              <w:spacing w:afterLines="8" w:after="19"/>
              <w:rPr>
                <w:rFonts w:cs="Arial"/>
                <w:b/>
                <w:lang w:val="cs-CZ"/>
              </w:rPr>
            </w:pPr>
            <w:r w:rsidRPr="00AC2F34">
              <w:rPr>
                <w:rFonts w:cs="Arial"/>
                <w:lang w:val="cs-CZ"/>
              </w:rPr>
              <w:t xml:space="preserve">Pokud Vedoucí partner v uvedeném termínu neodstraní nedostatky, které jsou překážkou splnění kritérií přijatelnosti, jeho projekt bude vyřazen z dalšího hodnocení. Tato informace bude Vedoucímu partnerovi sdělena prostřednictvím monitorovacího systému. </w:t>
            </w:r>
          </w:p>
        </w:tc>
        <w:tc>
          <w:tcPr>
            <w:tcW w:w="7109" w:type="dxa"/>
          </w:tcPr>
          <w:p w:rsidR="00B93FEB" w:rsidRPr="00AC2F34" w:rsidRDefault="00B93FEB" w:rsidP="004F41B9">
            <w:pPr>
              <w:pStyle w:val="Odstavecseseznamem"/>
              <w:numPr>
                <w:ilvl w:val="0"/>
                <w:numId w:val="3"/>
              </w:numPr>
              <w:spacing w:afterLines="8" w:after="19"/>
              <w:contextualSpacing w:val="0"/>
              <w:jc w:val="both"/>
              <w:rPr>
                <w:rFonts w:ascii="Arial" w:hAnsi="Arial" w:cs="Arial"/>
                <w:szCs w:val="16"/>
                <w:lang w:val="pl-PL"/>
              </w:rPr>
            </w:pPr>
            <w:r w:rsidRPr="00AC2F34">
              <w:rPr>
                <w:rFonts w:ascii="Arial" w:eastAsia="Cambria" w:hAnsi="Arial" w:cs="Arial"/>
                <w:szCs w:val="16"/>
                <w:bdr w:val="nil"/>
                <w:lang w:val="pl-PL" w:bidi="pl-PL"/>
              </w:rPr>
              <w:t xml:space="preserve">Jeżeli Partner Wiodący w odpowiednim terminie nie usunie uchybień, które stoją na przeszkodzie spełnienia kryterium kwalifikowalności, jego projekt zostanie wykluczony z dalszej oceny. Informacja ta zostanie przekazana PW za pośrednictwem systemu monitorującego. </w:t>
            </w:r>
          </w:p>
        </w:tc>
      </w:tr>
      <w:tr w:rsidR="00B93FEB" w:rsidRPr="00B93FEB" w:rsidTr="000D7AEE">
        <w:tc>
          <w:tcPr>
            <w:tcW w:w="7109" w:type="dxa"/>
          </w:tcPr>
          <w:p w:rsidR="00B93FEB" w:rsidRPr="00AC2F34" w:rsidRDefault="00B93FEB" w:rsidP="00B93FEB">
            <w:pPr>
              <w:pStyle w:val="Default"/>
              <w:spacing w:before="8" w:afterLines="8" w:after="19"/>
              <w:jc w:val="both"/>
              <w:rPr>
                <w:rFonts w:ascii="Arial" w:hAnsi="Arial" w:cs="Arial"/>
                <w:i/>
                <w:sz w:val="16"/>
                <w:szCs w:val="16"/>
              </w:rPr>
            </w:pPr>
            <w:r w:rsidRPr="00AC2F34">
              <w:rPr>
                <w:rFonts w:ascii="Arial" w:hAnsi="Arial" w:cs="Arial"/>
                <w:sz w:val="16"/>
                <w:szCs w:val="16"/>
              </w:rPr>
              <w:t>Kritéria, která nelze doplňovat, jsou: 1, 3, 4, 5, 19. Nesplnění těchto kritérií znamená okamžité vyřazení projektu z dalšího hodnocení.</w:t>
            </w:r>
          </w:p>
        </w:tc>
        <w:tc>
          <w:tcPr>
            <w:tcW w:w="7109" w:type="dxa"/>
          </w:tcPr>
          <w:p w:rsidR="00B93FEB" w:rsidRPr="00AC2F34" w:rsidRDefault="00B93FEB" w:rsidP="004F41B9">
            <w:pPr>
              <w:numPr>
                <w:ilvl w:val="0"/>
                <w:numId w:val="3"/>
              </w:numPr>
              <w:spacing w:afterLines="8" w:after="19"/>
              <w:jc w:val="both"/>
              <w:rPr>
                <w:rFonts w:ascii="Arial" w:hAnsi="Arial" w:cs="Arial"/>
                <w:szCs w:val="16"/>
                <w:lang w:val="pl-PL"/>
              </w:rPr>
            </w:pPr>
            <w:r w:rsidRPr="00AC2F34">
              <w:rPr>
                <w:rFonts w:ascii="Arial" w:eastAsia="Cambria" w:hAnsi="Arial" w:cs="Arial"/>
                <w:szCs w:val="16"/>
                <w:bdr w:val="nil"/>
                <w:lang w:val="pl-PL" w:bidi="pl-PL"/>
              </w:rPr>
              <w:t>Kryteria, których nie można uzupełniać, to: 1, 3, 4, 5 i 19. Niespełnienie tych kryteriów oznacza natychmiastowe wykluczenie projektu z procesu oceny.</w:t>
            </w:r>
          </w:p>
        </w:tc>
      </w:tr>
      <w:tr w:rsidR="00B93FEB" w:rsidRPr="00B93FEB" w:rsidTr="000D7AEE">
        <w:tc>
          <w:tcPr>
            <w:tcW w:w="7109" w:type="dxa"/>
          </w:tcPr>
          <w:p w:rsidR="00B93FEB" w:rsidRPr="00AC2F34" w:rsidRDefault="00B93FEB" w:rsidP="00B93FEB">
            <w:pPr>
              <w:pStyle w:val="Default"/>
              <w:spacing w:before="8" w:afterLines="8" w:after="19"/>
              <w:jc w:val="both"/>
              <w:rPr>
                <w:rFonts w:ascii="Arial" w:hAnsi="Arial" w:cs="Arial"/>
                <w:i/>
                <w:sz w:val="16"/>
                <w:szCs w:val="16"/>
              </w:rPr>
            </w:pPr>
            <w:r w:rsidRPr="00AC2F34">
              <w:rPr>
                <w:rFonts w:ascii="Arial" w:hAnsi="Arial" w:cs="Arial"/>
                <w:sz w:val="16"/>
                <w:szCs w:val="16"/>
              </w:rPr>
              <w:t xml:space="preserve">V případě, že se bude specifické kritérium přijatelnosti uvedené v oddíle – Kritéria přijatelnosti </w:t>
            </w:r>
            <w:r w:rsidRPr="00AC2F34">
              <w:rPr>
                <w:rFonts w:ascii="Arial" w:hAnsi="Arial" w:cs="Arial"/>
                <w:sz w:val="16"/>
                <w:szCs w:val="16"/>
              </w:rPr>
              <w:lastRenderedPageBreak/>
              <w:t>specifická pro vybrané prioritní osy - týkat jen části výdajů a tato část výdajů nepřekročí 50 % způsobilých výdajů projektu, nesplnění kritéria nebude znamenat vyřazení projektu z dalšího hodnocení, ale ke snížení rozpočtu projektu o dotčené výdaje. Toto neplatí pro kritéria č. 25 a 27.</w:t>
            </w:r>
            <w:r w:rsidRPr="00AC2F34">
              <w:rPr>
                <w:rStyle w:val="Znakapoznpodarou"/>
                <w:rFonts w:ascii="Arial" w:hAnsi="Arial" w:cs="Arial"/>
                <w:sz w:val="16"/>
                <w:szCs w:val="16"/>
              </w:rPr>
              <w:t xml:space="preserve"> </w:t>
            </w:r>
            <w:r w:rsidRPr="00AC2F34">
              <w:rPr>
                <w:rFonts w:ascii="Arial" w:hAnsi="Arial" w:cs="Arial"/>
                <w:sz w:val="16"/>
                <w:szCs w:val="16"/>
              </w:rPr>
              <w:t xml:space="preserve">Tato informace bude žadateli sdělena prostřednictvím monitorovacího systému. </w:t>
            </w:r>
          </w:p>
        </w:tc>
        <w:tc>
          <w:tcPr>
            <w:tcW w:w="7109" w:type="dxa"/>
          </w:tcPr>
          <w:p w:rsidR="00B93FEB" w:rsidRPr="00AC2F34" w:rsidRDefault="00B93FEB" w:rsidP="00B93FEB">
            <w:pPr>
              <w:spacing w:afterLines="8" w:after="19"/>
              <w:jc w:val="both"/>
              <w:rPr>
                <w:rFonts w:ascii="Arial" w:hAnsi="Arial" w:cs="Arial"/>
                <w:szCs w:val="16"/>
                <w:lang w:val="pl-PL"/>
              </w:rPr>
            </w:pPr>
            <w:r w:rsidRPr="00AC2F34">
              <w:rPr>
                <w:rFonts w:ascii="Arial" w:eastAsia="Cambria" w:hAnsi="Arial" w:cs="Arial"/>
                <w:szCs w:val="16"/>
                <w:bdr w:val="nil"/>
                <w:lang w:val="pl-PL" w:bidi="pl-PL"/>
              </w:rPr>
              <w:lastRenderedPageBreak/>
              <w:t xml:space="preserve">Jeżeli specyficzne kryterium kwalifikowalności, podane w części Kryteria kwalifikowalności </w:t>
            </w:r>
            <w:r w:rsidRPr="00AC2F34">
              <w:rPr>
                <w:rFonts w:ascii="Arial" w:eastAsia="Cambria" w:hAnsi="Arial" w:cs="Arial"/>
                <w:szCs w:val="16"/>
                <w:bdr w:val="nil"/>
                <w:lang w:val="pl-PL" w:bidi="pl-PL"/>
              </w:rPr>
              <w:lastRenderedPageBreak/>
              <w:t>specyficzne dla wybranych osi priorytetowych, dotyczyć będzie tylko części wydatków, zaś część ta nie przekroczy 50% wydatków kwalifikowalnych projektu, niespełnienie kryterium nie będzie oznaczało dyskwalifikacji projektu z procesu oceny, ale zmniejszenie budżetu projektu o dane wydatki. Zasada ta nie obowiązuje w przypadku kryterium nr 25 i 27.</w:t>
            </w:r>
            <w:r w:rsidRPr="00AC2F34">
              <w:rPr>
                <w:rFonts w:ascii="Arial" w:eastAsia="Cambria" w:hAnsi="Arial" w:cs="Arial"/>
                <w:szCs w:val="16"/>
                <w:bdr w:val="nil"/>
                <w:vertAlign w:val="superscript"/>
                <w:lang w:val="pl-PL" w:bidi="pl-PL"/>
              </w:rPr>
              <w:t xml:space="preserve"> </w:t>
            </w:r>
            <w:r w:rsidRPr="00AC2F34">
              <w:rPr>
                <w:rFonts w:ascii="Arial" w:hAnsi="Arial" w:cs="Arial"/>
                <w:szCs w:val="16"/>
                <w:vertAlign w:val="superscript"/>
                <w:lang w:val="pl-PL"/>
              </w:rPr>
              <w:footnoteReference w:id="5"/>
            </w:r>
            <w:r w:rsidRPr="00AC2F34">
              <w:rPr>
                <w:rFonts w:ascii="Arial" w:eastAsia="Cambria" w:hAnsi="Arial" w:cs="Arial"/>
                <w:szCs w:val="16"/>
                <w:bdr w:val="nil"/>
                <w:lang w:val="pl-PL" w:bidi="pl-PL"/>
              </w:rPr>
              <w:t xml:space="preserve"> Informacja ta zostanie przekazana PW za pośrednictwem systemu monitorującego. </w:t>
            </w:r>
          </w:p>
        </w:tc>
      </w:tr>
      <w:tr w:rsidR="00B93FEB" w:rsidRPr="00B93FEB" w:rsidTr="000D7AEE">
        <w:tc>
          <w:tcPr>
            <w:tcW w:w="7109" w:type="dxa"/>
          </w:tcPr>
          <w:p w:rsidR="00B93FEB" w:rsidRPr="00AC2F34" w:rsidRDefault="00B93FEB" w:rsidP="00AC2F34">
            <w:pPr>
              <w:pStyle w:val="Nadpis1"/>
              <w:outlineLvl w:val="0"/>
            </w:pPr>
            <w:bookmarkStart w:id="24" w:name="_Toc432590916"/>
            <w:bookmarkStart w:id="25" w:name="_Toc432590930"/>
            <w:r w:rsidRPr="00AC2F34">
              <w:lastRenderedPageBreak/>
              <w:t>Proces hodnocení</w:t>
            </w:r>
            <w:bookmarkEnd w:id="24"/>
            <w:bookmarkEnd w:id="25"/>
          </w:p>
        </w:tc>
        <w:tc>
          <w:tcPr>
            <w:tcW w:w="7109" w:type="dxa"/>
          </w:tcPr>
          <w:p w:rsidR="00B93FEB" w:rsidRPr="00AC2F34" w:rsidRDefault="00B93FEB" w:rsidP="00AC2F34">
            <w:pPr>
              <w:pStyle w:val="Nadpis1polsk"/>
            </w:pPr>
            <w:bookmarkStart w:id="26" w:name="_Toc432590955"/>
            <w:r w:rsidRPr="00AC2F34">
              <w:t>Proces oceny</w:t>
            </w:r>
            <w:bookmarkEnd w:id="26"/>
          </w:p>
        </w:tc>
      </w:tr>
      <w:tr w:rsidR="00B93FEB" w:rsidRPr="00B93FEB" w:rsidTr="000D7AEE">
        <w:tc>
          <w:tcPr>
            <w:tcW w:w="7109" w:type="dxa"/>
          </w:tcPr>
          <w:p w:rsidR="00B93FEB" w:rsidRPr="00AC2F34" w:rsidRDefault="00B93FEB" w:rsidP="00B93FEB">
            <w:pPr>
              <w:spacing w:afterLines="8" w:after="19"/>
              <w:jc w:val="both"/>
              <w:rPr>
                <w:rFonts w:ascii="Arial" w:hAnsi="Arial" w:cs="Arial"/>
                <w:szCs w:val="16"/>
              </w:rPr>
            </w:pPr>
            <w:r w:rsidRPr="00AC2F34">
              <w:rPr>
                <w:rFonts w:ascii="Arial" w:hAnsi="Arial" w:cs="Arial"/>
                <w:szCs w:val="16"/>
              </w:rPr>
              <w:t>Po kontrole přijatelnosti následuje hodnocení přeshraniční spolupráce prováděné 2 pracovníky JS (1 český + 1 polský) a v rámci Společného panelu expertů proběhne hodnocení kvality a dopadu projektu. V této fázi hodnocení již nemůže být projekt vrácen k dopracování Vedoucímu partnerovi, posuzuje se pouze míra naplnění jednotlivých kritérií.</w:t>
            </w:r>
          </w:p>
          <w:p w:rsidR="00B93FEB" w:rsidRPr="00AC2F34" w:rsidRDefault="00B93FEB" w:rsidP="00B93FEB">
            <w:pPr>
              <w:spacing w:afterLines="8" w:after="19"/>
              <w:jc w:val="both"/>
              <w:rPr>
                <w:rFonts w:ascii="Arial" w:hAnsi="Arial" w:cs="Arial"/>
                <w:szCs w:val="16"/>
              </w:rPr>
            </w:pPr>
            <w:r w:rsidRPr="00AC2F34">
              <w:rPr>
                <w:rFonts w:ascii="Arial" w:hAnsi="Arial" w:cs="Arial"/>
                <w:szCs w:val="16"/>
              </w:rPr>
              <w:t xml:space="preserve">Za fázi hodnocení může projekt získat celkem max. 130 bodů. Pro účely Monitorovacího výboru jsou všechny projekty, které splnily požadavky kontroly, seřazeny podle obdržených bodů do </w:t>
            </w:r>
            <w:proofErr w:type="spellStart"/>
            <w:r w:rsidRPr="00AC2F34">
              <w:rPr>
                <w:rFonts w:ascii="Arial" w:hAnsi="Arial" w:cs="Arial"/>
                <w:szCs w:val="16"/>
              </w:rPr>
              <w:t>ranking</w:t>
            </w:r>
            <w:proofErr w:type="spellEnd"/>
            <w:r w:rsidRPr="00AC2F34">
              <w:rPr>
                <w:rFonts w:ascii="Arial" w:hAnsi="Arial" w:cs="Arial"/>
                <w:szCs w:val="16"/>
              </w:rPr>
              <w:t xml:space="preserve"> listů sestavených pro jednotlivé oblasti podpory.</w:t>
            </w:r>
          </w:p>
          <w:p w:rsidR="00B93FEB" w:rsidRPr="00AC2F34" w:rsidRDefault="00B93FEB" w:rsidP="00B93FEB">
            <w:pPr>
              <w:spacing w:afterLines="8" w:after="19"/>
              <w:jc w:val="both"/>
              <w:rPr>
                <w:rFonts w:ascii="Arial" w:hAnsi="Arial" w:cs="Arial"/>
                <w:szCs w:val="16"/>
              </w:rPr>
            </w:pPr>
          </w:p>
        </w:tc>
        <w:tc>
          <w:tcPr>
            <w:tcW w:w="7109" w:type="dxa"/>
          </w:tcPr>
          <w:p w:rsidR="00B93FEB" w:rsidRPr="00AC2F34" w:rsidRDefault="00B93FEB" w:rsidP="00A70DE1">
            <w:pPr>
              <w:spacing w:afterLines="8" w:after="19"/>
              <w:jc w:val="both"/>
              <w:rPr>
                <w:rFonts w:ascii="Arial" w:hAnsi="Arial" w:cs="Arial"/>
                <w:szCs w:val="16"/>
                <w:lang w:val="pl-PL"/>
              </w:rPr>
            </w:pPr>
            <w:r w:rsidRPr="00AC2F34">
              <w:rPr>
                <w:rFonts w:ascii="Arial" w:hAnsi="Arial" w:cs="Arial"/>
                <w:szCs w:val="16"/>
                <w:lang w:val="pl-PL"/>
              </w:rPr>
              <w:t xml:space="preserve">Po kontroli kwalifikowalności następuje ocena współpracy transgranicznej przeprowadzana przez 2 pracowników WS (1 czeski + 1 polski) a w ramach Wspólnego Panelu Ekspertów odbędzie się </w:t>
            </w:r>
            <w:proofErr w:type="gramStart"/>
            <w:r w:rsidRPr="00AC2F34">
              <w:rPr>
                <w:rFonts w:ascii="Arial" w:hAnsi="Arial" w:cs="Arial"/>
                <w:szCs w:val="16"/>
                <w:lang w:val="pl-PL"/>
              </w:rPr>
              <w:t>ocena jakości</w:t>
            </w:r>
            <w:proofErr w:type="gramEnd"/>
            <w:r w:rsidRPr="00AC2F34">
              <w:rPr>
                <w:rFonts w:ascii="Arial" w:hAnsi="Arial" w:cs="Arial"/>
                <w:szCs w:val="16"/>
                <w:lang w:val="pl-PL"/>
              </w:rPr>
              <w:t xml:space="preserve"> i wpływu transgranicznego projektu. W tej fazie oceny projekt nie może zostać zwrócony do dopracowania Partnerowi Wiodącemu, ocenia się jedynie stopień spełnienia poszczególnych kryter</w:t>
            </w:r>
            <w:r w:rsidR="00A70DE1">
              <w:rPr>
                <w:rFonts w:ascii="Arial" w:hAnsi="Arial" w:cs="Arial"/>
                <w:szCs w:val="16"/>
                <w:lang w:val="pl-PL"/>
              </w:rPr>
              <w:t>i</w:t>
            </w:r>
            <w:r w:rsidRPr="00AC2F34">
              <w:rPr>
                <w:rFonts w:ascii="Arial" w:hAnsi="Arial" w:cs="Arial"/>
                <w:szCs w:val="16"/>
                <w:lang w:val="pl-PL"/>
              </w:rPr>
              <w:t>ów. Za te fazy oceny projekt może uzyskać w sumie maks. 130 punktów. Dla celów Komitetu Mon</w:t>
            </w:r>
            <w:r w:rsidR="00A70DE1">
              <w:rPr>
                <w:rFonts w:ascii="Arial" w:hAnsi="Arial" w:cs="Arial"/>
                <w:szCs w:val="16"/>
                <w:lang w:val="pl-PL"/>
              </w:rPr>
              <w:t>itor</w:t>
            </w:r>
            <w:r w:rsidRPr="00AC2F34">
              <w:rPr>
                <w:rFonts w:ascii="Arial" w:hAnsi="Arial" w:cs="Arial"/>
                <w:szCs w:val="16"/>
                <w:lang w:val="pl-PL"/>
              </w:rPr>
              <w:t>ującego wszystkie projekty, które spełniły wymogi w zakresie kontroli, zostały s</w:t>
            </w:r>
            <w:r w:rsidRPr="00AC2F34">
              <w:rPr>
                <w:rStyle w:val="hps"/>
                <w:rFonts w:ascii="Arial" w:hAnsi="Arial" w:cs="Arial"/>
                <w:color w:val="222222"/>
                <w:szCs w:val="16"/>
                <w:lang w:val="pl-PL"/>
              </w:rPr>
              <w:t>klasyfikowane</w:t>
            </w:r>
            <w:r w:rsidRPr="00AC2F34">
              <w:rPr>
                <w:rFonts w:ascii="Arial" w:hAnsi="Arial" w:cs="Arial"/>
                <w:color w:val="222222"/>
                <w:szCs w:val="16"/>
                <w:lang w:val="pl-PL"/>
              </w:rPr>
              <w:t xml:space="preserve"> </w:t>
            </w:r>
            <w:r w:rsidRPr="00AC2F34">
              <w:rPr>
                <w:rStyle w:val="hps"/>
                <w:rFonts w:ascii="Arial" w:hAnsi="Arial" w:cs="Arial"/>
                <w:color w:val="222222"/>
                <w:szCs w:val="16"/>
                <w:lang w:val="pl-PL"/>
              </w:rPr>
              <w:t>według</w:t>
            </w:r>
            <w:r w:rsidRPr="00AC2F34">
              <w:rPr>
                <w:rFonts w:ascii="Arial" w:hAnsi="Arial" w:cs="Arial"/>
                <w:color w:val="222222"/>
                <w:szCs w:val="16"/>
                <w:lang w:val="pl-PL"/>
              </w:rPr>
              <w:t xml:space="preserve"> </w:t>
            </w:r>
            <w:r w:rsidRPr="00AC2F34">
              <w:rPr>
                <w:rStyle w:val="hps"/>
                <w:rFonts w:ascii="Arial" w:hAnsi="Arial" w:cs="Arial"/>
                <w:color w:val="222222"/>
                <w:szCs w:val="16"/>
                <w:lang w:val="pl-PL"/>
              </w:rPr>
              <w:t>zdobytych punktów</w:t>
            </w:r>
            <w:r w:rsidRPr="00AC2F34">
              <w:rPr>
                <w:rFonts w:ascii="Arial" w:hAnsi="Arial" w:cs="Arial"/>
                <w:color w:val="222222"/>
                <w:szCs w:val="16"/>
                <w:lang w:val="pl-PL"/>
              </w:rPr>
              <w:t xml:space="preserve"> na listach </w:t>
            </w:r>
            <w:r w:rsidRPr="00AC2F34">
              <w:rPr>
                <w:rStyle w:val="hps"/>
                <w:rFonts w:ascii="Arial" w:hAnsi="Arial" w:cs="Arial"/>
                <w:color w:val="222222"/>
                <w:szCs w:val="16"/>
                <w:lang w:val="pl-PL"/>
              </w:rPr>
              <w:t>rankingowych</w:t>
            </w:r>
            <w:r w:rsidRPr="00AC2F34">
              <w:rPr>
                <w:rFonts w:ascii="Arial" w:hAnsi="Arial" w:cs="Arial"/>
                <w:color w:val="222222"/>
                <w:szCs w:val="16"/>
                <w:lang w:val="pl-PL"/>
              </w:rPr>
              <w:t xml:space="preserve"> </w:t>
            </w:r>
            <w:r w:rsidRPr="00AC2F34">
              <w:rPr>
                <w:rStyle w:val="hps"/>
                <w:rFonts w:ascii="Arial" w:hAnsi="Arial" w:cs="Arial"/>
                <w:color w:val="222222"/>
                <w:szCs w:val="16"/>
                <w:lang w:val="pl-PL"/>
              </w:rPr>
              <w:t>sporządzonych</w:t>
            </w:r>
            <w:r w:rsidRPr="00AC2F34">
              <w:rPr>
                <w:rFonts w:ascii="Arial" w:hAnsi="Arial" w:cs="Arial"/>
                <w:color w:val="222222"/>
                <w:szCs w:val="16"/>
                <w:lang w:val="pl-PL"/>
              </w:rPr>
              <w:t xml:space="preserve"> </w:t>
            </w:r>
            <w:r w:rsidRPr="00AC2F34">
              <w:rPr>
                <w:rStyle w:val="hps"/>
                <w:rFonts w:ascii="Arial" w:hAnsi="Arial" w:cs="Arial"/>
                <w:color w:val="222222"/>
                <w:szCs w:val="16"/>
                <w:lang w:val="pl-PL"/>
              </w:rPr>
              <w:t xml:space="preserve">dla poszczególnych dziedzin wsparcia. </w:t>
            </w:r>
          </w:p>
        </w:tc>
      </w:tr>
      <w:tr w:rsidR="00B93FEB" w:rsidRPr="00B93FEB" w:rsidTr="000D7AEE">
        <w:tc>
          <w:tcPr>
            <w:tcW w:w="7109" w:type="dxa"/>
          </w:tcPr>
          <w:p w:rsidR="00B93FEB" w:rsidRPr="00AC2F34" w:rsidRDefault="00AC2F34" w:rsidP="00AC2F34">
            <w:pPr>
              <w:pStyle w:val="Nadpis3"/>
              <w:outlineLvl w:val="2"/>
              <w:rPr>
                <w:sz w:val="16"/>
                <w:szCs w:val="16"/>
              </w:rPr>
            </w:pPr>
            <w:bookmarkStart w:id="27" w:name="_Toc432590917"/>
            <w:bookmarkStart w:id="28" w:name="_Toc432590931"/>
            <w:r>
              <w:t xml:space="preserve">9.1 </w:t>
            </w:r>
            <w:r w:rsidR="00B93FEB" w:rsidRPr="00AC2F34">
              <w:t>Hodnocení přeshraniční spolupráce</w:t>
            </w:r>
            <w:bookmarkEnd w:id="27"/>
            <w:bookmarkEnd w:id="28"/>
          </w:p>
        </w:tc>
        <w:tc>
          <w:tcPr>
            <w:tcW w:w="7109" w:type="dxa"/>
          </w:tcPr>
          <w:p w:rsidR="00B93FEB" w:rsidRPr="00AC2F34" w:rsidRDefault="00AC2F34" w:rsidP="00AC2F34">
            <w:pPr>
              <w:pStyle w:val="Nadpis3polsk"/>
              <w:rPr>
                <w:sz w:val="16"/>
                <w:szCs w:val="16"/>
                <w:lang w:val="cs-CZ"/>
              </w:rPr>
            </w:pPr>
            <w:bookmarkStart w:id="29" w:name="_Toc432590956"/>
            <w:r w:rsidRPr="00AC2F34">
              <w:rPr>
                <w:lang w:val="cs-CZ"/>
              </w:rPr>
              <w:t>9.</w:t>
            </w:r>
            <w:r>
              <w:rPr>
                <w:lang w:val="cs-CZ"/>
              </w:rPr>
              <w:t xml:space="preserve">1 </w:t>
            </w:r>
            <w:proofErr w:type="spellStart"/>
            <w:r w:rsidR="00B93FEB" w:rsidRPr="00AC2F34">
              <w:rPr>
                <w:lang w:val="cs-CZ"/>
              </w:rPr>
              <w:t>Ocena</w:t>
            </w:r>
            <w:proofErr w:type="spellEnd"/>
            <w:r w:rsidR="00B93FEB" w:rsidRPr="00AC2F34">
              <w:rPr>
                <w:lang w:val="cs-CZ"/>
              </w:rPr>
              <w:t xml:space="preserve"> </w:t>
            </w:r>
            <w:proofErr w:type="spellStart"/>
            <w:r w:rsidR="00B93FEB" w:rsidRPr="00AC2F34">
              <w:rPr>
                <w:lang w:val="cs-CZ"/>
              </w:rPr>
              <w:t>współpracy</w:t>
            </w:r>
            <w:proofErr w:type="spellEnd"/>
            <w:r w:rsidR="00B93FEB" w:rsidRPr="00AC2F34">
              <w:rPr>
                <w:lang w:val="cs-CZ"/>
              </w:rPr>
              <w:t xml:space="preserve"> </w:t>
            </w:r>
            <w:proofErr w:type="spellStart"/>
            <w:r w:rsidR="00B93FEB" w:rsidRPr="00AC2F34">
              <w:rPr>
                <w:lang w:val="cs-CZ"/>
              </w:rPr>
              <w:t>transgranicznej</w:t>
            </w:r>
            <w:bookmarkEnd w:id="29"/>
            <w:proofErr w:type="spellEnd"/>
            <w:r w:rsidR="00B93FEB" w:rsidRPr="00AC2F34">
              <w:rPr>
                <w:sz w:val="16"/>
                <w:szCs w:val="16"/>
                <w:lang w:val="cs-CZ"/>
              </w:rPr>
              <w:t xml:space="preserve"> </w:t>
            </w:r>
          </w:p>
        </w:tc>
      </w:tr>
      <w:tr w:rsidR="00B93FEB" w:rsidRPr="00B93FEB" w:rsidTr="000D7AEE">
        <w:tc>
          <w:tcPr>
            <w:tcW w:w="7109" w:type="dxa"/>
            <w:vMerge w:val="restart"/>
          </w:tcPr>
          <w:p w:rsidR="00B93FEB" w:rsidRPr="00AC2F34" w:rsidRDefault="00B93FEB" w:rsidP="00B93FEB">
            <w:pPr>
              <w:pStyle w:val="Normlnpolsk"/>
              <w:spacing w:afterLines="8" w:after="19"/>
              <w:rPr>
                <w:rFonts w:cs="Arial"/>
                <w:lang w:val="cs-CZ"/>
              </w:rPr>
            </w:pPr>
            <w:r w:rsidRPr="00AC2F34">
              <w:rPr>
                <w:rFonts w:cs="Arial"/>
                <w:lang w:val="cs-CZ"/>
              </w:rPr>
              <w:t xml:space="preserve">Ve fázi hodnocení přeshraniční spolupráce již není předmětem hodnocení to, zda jsou jednotlivá kritéria splněna (toto je ověřeno ve fázi kontroly přijatelnosti), ale to, do jaké míry jsou splněna. </w:t>
            </w:r>
          </w:p>
          <w:p w:rsidR="00B93FEB" w:rsidRPr="00AC2F34" w:rsidRDefault="00B93FEB" w:rsidP="00B93FEB">
            <w:pPr>
              <w:spacing w:afterLines="8" w:after="19"/>
              <w:jc w:val="both"/>
              <w:rPr>
                <w:rFonts w:ascii="Arial" w:hAnsi="Arial" w:cs="Arial"/>
                <w:szCs w:val="16"/>
              </w:rPr>
            </w:pPr>
            <w:r w:rsidRPr="00AC2F34">
              <w:rPr>
                <w:rFonts w:ascii="Arial" w:hAnsi="Arial" w:cs="Arial"/>
                <w:szCs w:val="16"/>
              </w:rPr>
              <w:t xml:space="preserve">Za hodnocení přeshraniční spolupráce je zodpovědné JS. Hodnocení provádí 2 pracovníci JS, a to vždy z každé země Programu. Hodnocení je prováděno podle předem stanoveného </w:t>
            </w:r>
            <w:proofErr w:type="spellStart"/>
            <w:r w:rsidRPr="00AC2F34">
              <w:rPr>
                <w:rFonts w:ascii="Arial" w:hAnsi="Arial" w:cs="Arial"/>
                <w:szCs w:val="16"/>
              </w:rPr>
              <w:t>check</w:t>
            </w:r>
            <w:proofErr w:type="spellEnd"/>
            <w:r w:rsidRPr="00AC2F34">
              <w:rPr>
                <w:rFonts w:ascii="Arial" w:hAnsi="Arial" w:cs="Arial"/>
                <w:szCs w:val="16"/>
              </w:rPr>
              <w:t xml:space="preserve"> listu – </w:t>
            </w:r>
            <w:proofErr w:type="spellStart"/>
            <w:r w:rsidRPr="00AC2F34">
              <w:rPr>
                <w:rFonts w:ascii="Arial" w:hAnsi="Arial" w:cs="Arial"/>
                <w:b/>
                <w:szCs w:val="16"/>
              </w:rPr>
              <w:t>Check</w:t>
            </w:r>
            <w:proofErr w:type="spellEnd"/>
            <w:r w:rsidRPr="00AC2F34">
              <w:rPr>
                <w:rFonts w:ascii="Arial" w:hAnsi="Arial" w:cs="Arial"/>
                <w:b/>
                <w:szCs w:val="16"/>
              </w:rPr>
              <w:t>-list hodnocení přeshraniční spolupráce</w:t>
            </w:r>
            <w:r w:rsidRPr="00AC2F34">
              <w:rPr>
                <w:rFonts w:ascii="Arial" w:hAnsi="Arial" w:cs="Arial"/>
                <w:szCs w:val="16"/>
              </w:rPr>
              <w:t xml:space="preserve"> (viz příloha č. 22 Příručky) nejen na základě údajů uvedených v části H žádosti, ale také na základě charakteru celého projektu.</w:t>
            </w:r>
          </w:p>
        </w:tc>
        <w:tc>
          <w:tcPr>
            <w:tcW w:w="7109" w:type="dxa"/>
          </w:tcPr>
          <w:p w:rsidR="00B93FEB" w:rsidRPr="00AC2F34" w:rsidRDefault="00B93FEB" w:rsidP="00B93FEB">
            <w:pPr>
              <w:spacing w:afterLines="8" w:after="19"/>
              <w:jc w:val="both"/>
              <w:rPr>
                <w:rFonts w:ascii="Arial" w:hAnsi="Arial" w:cs="Arial"/>
                <w:szCs w:val="16"/>
                <w:lang w:val="pl-PL"/>
              </w:rPr>
            </w:pPr>
            <w:r w:rsidRPr="00AC2F34">
              <w:rPr>
                <w:rFonts w:ascii="Arial" w:hAnsi="Arial" w:cs="Arial"/>
                <w:szCs w:val="16"/>
                <w:lang w:val="pl-PL"/>
              </w:rPr>
              <w:t>W fazie oceny współpracy transgranicznej przedmiotem oceny nie jest już fakt spełnienia poszczególnych kryteriów (zweryfikowano to już na etapie kontroli kwalifikowalności), ale to, w jakim stopniu zostały one spełnione.</w:t>
            </w:r>
          </w:p>
        </w:tc>
      </w:tr>
      <w:tr w:rsidR="00B93FEB" w:rsidRPr="00B93FEB" w:rsidTr="000D7AEE">
        <w:tc>
          <w:tcPr>
            <w:tcW w:w="7109" w:type="dxa"/>
            <w:vMerge/>
          </w:tcPr>
          <w:p w:rsidR="00B93FEB" w:rsidRPr="00AC2F34" w:rsidRDefault="00B93FEB" w:rsidP="00B93FEB">
            <w:pPr>
              <w:spacing w:afterLines="8" w:after="19"/>
              <w:jc w:val="both"/>
              <w:rPr>
                <w:rFonts w:ascii="Arial" w:hAnsi="Arial" w:cs="Arial"/>
                <w:i/>
                <w:szCs w:val="16"/>
              </w:rPr>
            </w:pPr>
          </w:p>
        </w:tc>
        <w:tc>
          <w:tcPr>
            <w:tcW w:w="7109" w:type="dxa"/>
          </w:tcPr>
          <w:p w:rsidR="00B93FEB" w:rsidRPr="00AC2F34" w:rsidRDefault="00B93FEB" w:rsidP="00B93FEB">
            <w:pPr>
              <w:spacing w:afterLines="8" w:after="19"/>
              <w:jc w:val="both"/>
              <w:rPr>
                <w:rFonts w:ascii="Arial" w:hAnsi="Arial" w:cs="Arial"/>
                <w:szCs w:val="16"/>
                <w:lang w:val="pl-PL"/>
              </w:rPr>
            </w:pPr>
            <w:r w:rsidRPr="00AC2F34">
              <w:rPr>
                <w:rFonts w:ascii="Arial" w:hAnsi="Arial" w:cs="Arial"/>
                <w:color w:val="222222"/>
                <w:szCs w:val="16"/>
                <w:lang w:val="pl-PL"/>
              </w:rPr>
              <w:t xml:space="preserve">Za ocenę współpracy transgranicznej odpowiedzialny jest WS. Ocenę przeprowadzają dwaj pracownicy WS, a to zawsze z każdego państwa Programu. Ocena jest przeprowadzana na podstawie z góry określonego wykazu kontrolnego – </w:t>
            </w:r>
            <w:r w:rsidRPr="00AC2F34">
              <w:rPr>
                <w:rFonts w:ascii="Arial" w:hAnsi="Arial" w:cs="Arial"/>
                <w:b/>
                <w:color w:val="222222"/>
                <w:szCs w:val="16"/>
                <w:lang w:val="pl-PL"/>
              </w:rPr>
              <w:t>Wykaz kontrolny oceny współpracy transgranicznej</w:t>
            </w:r>
            <w:r w:rsidRPr="00AC2F34">
              <w:rPr>
                <w:rFonts w:ascii="Arial" w:hAnsi="Arial" w:cs="Arial"/>
                <w:color w:val="222222"/>
                <w:szCs w:val="16"/>
                <w:lang w:val="pl-PL"/>
              </w:rPr>
              <w:t xml:space="preserve"> (patrz załącznik nr 22 Podręcznika) nie tylko na podstawie informacji zawartych w części H wniosku, ale także na podstawie charakteru całego projektu. </w:t>
            </w:r>
          </w:p>
        </w:tc>
      </w:tr>
      <w:tr w:rsidR="00B93FEB" w:rsidRPr="00B93FEB" w:rsidTr="000D7AEE">
        <w:tc>
          <w:tcPr>
            <w:tcW w:w="7109" w:type="dxa"/>
          </w:tcPr>
          <w:p w:rsidR="00B93FEB" w:rsidRPr="00AC2F34" w:rsidRDefault="00B93FEB" w:rsidP="00B93FEB">
            <w:pPr>
              <w:spacing w:afterLines="8" w:after="19"/>
              <w:rPr>
                <w:rFonts w:ascii="Arial" w:hAnsi="Arial" w:cs="Arial"/>
                <w:b/>
                <w:i/>
                <w:szCs w:val="16"/>
                <w:u w:val="single"/>
              </w:rPr>
            </w:pPr>
            <w:r w:rsidRPr="00AC2F34">
              <w:rPr>
                <w:rFonts w:ascii="Arial" w:hAnsi="Arial" w:cs="Arial"/>
                <w:szCs w:val="16"/>
              </w:rPr>
              <w:t xml:space="preserve">V rámci hodnocení přeshraniční spolupráce může projekt získat </w:t>
            </w:r>
            <w:r w:rsidRPr="00AC2F34">
              <w:rPr>
                <w:rFonts w:ascii="Arial" w:hAnsi="Arial" w:cs="Arial"/>
                <w:b/>
                <w:szCs w:val="16"/>
              </w:rPr>
              <w:t xml:space="preserve">max. 25 bodů. </w:t>
            </w:r>
            <w:r w:rsidRPr="00AC2F34">
              <w:rPr>
                <w:rFonts w:ascii="Arial" w:hAnsi="Arial" w:cs="Arial"/>
                <w:szCs w:val="16"/>
              </w:rPr>
              <w:t>Ke každému kritériu může hodnotitel přiřadit 0-1-2-3-4-5 bodů. Součástí hodnocení jsou také stručné komentáře, ze kterých bude patrné, na základě čeho bylo uděleno příslušné bodové ohodnocení.</w:t>
            </w:r>
          </w:p>
        </w:tc>
        <w:tc>
          <w:tcPr>
            <w:tcW w:w="7109" w:type="dxa"/>
          </w:tcPr>
          <w:p w:rsidR="00B93FEB" w:rsidRPr="00C97428" w:rsidRDefault="00B93FEB" w:rsidP="00C97428">
            <w:pPr>
              <w:spacing w:afterLines="8" w:after="19"/>
              <w:jc w:val="both"/>
              <w:rPr>
                <w:rFonts w:ascii="Arial" w:hAnsi="Arial" w:cs="Arial"/>
                <w:b/>
                <w:szCs w:val="16"/>
                <w:lang w:val="pl-PL"/>
              </w:rPr>
            </w:pPr>
            <w:r w:rsidRPr="00C97428">
              <w:rPr>
                <w:rFonts w:ascii="Arial" w:hAnsi="Arial" w:cs="Arial"/>
                <w:szCs w:val="16"/>
                <w:lang w:val="pl-PL"/>
              </w:rPr>
              <w:t xml:space="preserve">W ramach oceny współpracy transgranicznej projekt może uzyskać </w:t>
            </w:r>
            <w:r w:rsidRPr="00C97428">
              <w:rPr>
                <w:rFonts w:ascii="Arial" w:hAnsi="Arial" w:cs="Arial"/>
                <w:b/>
                <w:szCs w:val="16"/>
                <w:lang w:val="pl-PL"/>
              </w:rPr>
              <w:t>maks. 25 punktów</w:t>
            </w:r>
            <w:r w:rsidRPr="00C97428">
              <w:rPr>
                <w:rFonts w:ascii="Arial" w:hAnsi="Arial" w:cs="Arial"/>
                <w:szCs w:val="16"/>
                <w:lang w:val="pl-PL"/>
              </w:rPr>
              <w:t xml:space="preserve">. W każdym z kryteriów </w:t>
            </w:r>
            <w:r w:rsidR="00A70DE1" w:rsidRPr="00C97428">
              <w:rPr>
                <w:rFonts w:ascii="Arial" w:hAnsi="Arial" w:cs="Arial"/>
                <w:szCs w:val="16"/>
                <w:lang w:val="pl-PL"/>
              </w:rPr>
              <w:t>ekspert</w:t>
            </w:r>
            <w:r w:rsidRPr="00C97428">
              <w:rPr>
                <w:rFonts w:ascii="Arial" w:hAnsi="Arial" w:cs="Arial"/>
                <w:szCs w:val="16"/>
                <w:lang w:val="pl-PL"/>
              </w:rPr>
              <w:t xml:space="preserve"> może przyznać 0-1-2-3-4-5 punktów. Część oceny stanowią także krótkie komentarze, z których będzie wynikało, na </w:t>
            </w:r>
            <w:proofErr w:type="gramStart"/>
            <w:r w:rsidRPr="00C97428">
              <w:rPr>
                <w:rFonts w:ascii="Arial" w:hAnsi="Arial" w:cs="Arial"/>
                <w:szCs w:val="16"/>
                <w:lang w:val="pl-PL"/>
              </w:rPr>
              <w:t>podstawie czego</w:t>
            </w:r>
            <w:proofErr w:type="gramEnd"/>
            <w:r w:rsidRPr="00C97428">
              <w:rPr>
                <w:rFonts w:ascii="Arial" w:hAnsi="Arial" w:cs="Arial"/>
                <w:szCs w:val="16"/>
                <w:lang w:val="pl-PL"/>
              </w:rPr>
              <w:t xml:space="preserve"> została przyznana dana punktacja. </w:t>
            </w:r>
          </w:p>
        </w:tc>
      </w:tr>
      <w:tr w:rsidR="00B93FEB" w:rsidRPr="00B93FEB" w:rsidTr="000D7AEE">
        <w:tc>
          <w:tcPr>
            <w:tcW w:w="7109" w:type="dxa"/>
          </w:tcPr>
          <w:p w:rsidR="00B93FEB" w:rsidRPr="00AC2F34" w:rsidRDefault="00B93FEB" w:rsidP="00B93FEB">
            <w:pPr>
              <w:spacing w:afterLines="8" w:after="19"/>
              <w:rPr>
                <w:rFonts w:ascii="Arial" w:hAnsi="Arial" w:cs="Arial"/>
                <w:b/>
                <w:i/>
                <w:szCs w:val="16"/>
                <w:u w:val="single"/>
              </w:rPr>
            </w:pPr>
            <w:r w:rsidRPr="00AC2F34">
              <w:rPr>
                <w:rFonts w:ascii="Arial" w:hAnsi="Arial" w:cs="Arial"/>
                <w:szCs w:val="16"/>
              </w:rPr>
              <w:t xml:space="preserve">Každý pracovník JS provede nejprve individuální hodnocení přeshraniční spolupráce na základě příslušného </w:t>
            </w:r>
            <w:proofErr w:type="spellStart"/>
            <w:r w:rsidRPr="00AC2F34">
              <w:rPr>
                <w:rFonts w:ascii="Arial" w:hAnsi="Arial" w:cs="Arial"/>
                <w:szCs w:val="16"/>
              </w:rPr>
              <w:t>check</w:t>
            </w:r>
            <w:proofErr w:type="spellEnd"/>
            <w:r w:rsidRPr="00AC2F34">
              <w:rPr>
                <w:rFonts w:ascii="Arial" w:hAnsi="Arial" w:cs="Arial"/>
                <w:szCs w:val="16"/>
              </w:rPr>
              <w:t xml:space="preserve">-listu hodnocení. Poté pracovníci JS přistoupí ke společnému hodnocení projektu, vyplní společný </w:t>
            </w:r>
            <w:proofErr w:type="spellStart"/>
            <w:r w:rsidRPr="00AC2F34">
              <w:rPr>
                <w:rFonts w:ascii="Arial" w:hAnsi="Arial" w:cs="Arial"/>
                <w:szCs w:val="16"/>
              </w:rPr>
              <w:t>check</w:t>
            </w:r>
            <w:proofErr w:type="spellEnd"/>
            <w:r w:rsidRPr="00AC2F34">
              <w:rPr>
                <w:rFonts w:ascii="Arial" w:hAnsi="Arial" w:cs="Arial"/>
                <w:szCs w:val="16"/>
              </w:rPr>
              <w:t>-list a podepíší jej. Výsledky společného hodnocení společně s komentáři vyhotoví v monitorovacím systému.</w:t>
            </w:r>
          </w:p>
        </w:tc>
        <w:tc>
          <w:tcPr>
            <w:tcW w:w="7109" w:type="dxa"/>
          </w:tcPr>
          <w:p w:rsidR="00B93FEB" w:rsidRPr="00AC2F34" w:rsidRDefault="00B93FEB" w:rsidP="00B93FEB">
            <w:pPr>
              <w:spacing w:afterLines="8" w:after="19"/>
              <w:jc w:val="both"/>
              <w:rPr>
                <w:rFonts w:ascii="Arial" w:hAnsi="Arial" w:cs="Arial"/>
                <w:color w:val="00B0F0"/>
                <w:szCs w:val="16"/>
                <w:lang w:val="pl-PL"/>
              </w:rPr>
            </w:pPr>
            <w:r w:rsidRPr="00AC2F34">
              <w:rPr>
                <w:rFonts w:ascii="Arial" w:hAnsi="Arial" w:cs="Arial"/>
                <w:szCs w:val="16"/>
                <w:lang w:val="pl-PL"/>
              </w:rPr>
              <w:t xml:space="preserve">Każdy pracownik WS najpierw przeprowadzi indywidualną ocenę współpracy transgranicznej na podstawie odpowiedniego wykazu kontrolnego. Następnie pracownicy WS przystąpią do wspólnej oceny projektu, wypełnią wspólny wykaz kontrolny i podpiszą go. Wyniki wspólnej oceny wraz z komentarzami sporządzone zostaną w systemie monitorującym. </w:t>
            </w:r>
          </w:p>
        </w:tc>
      </w:tr>
      <w:tr w:rsidR="00386E09" w:rsidRPr="00B93FEB" w:rsidTr="000D7AEE">
        <w:tc>
          <w:tcPr>
            <w:tcW w:w="7109" w:type="dxa"/>
            <w:vMerge w:val="restart"/>
          </w:tcPr>
          <w:p w:rsidR="00386E09" w:rsidRPr="00AC2F34" w:rsidRDefault="00386E09" w:rsidP="00B93FEB">
            <w:pPr>
              <w:spacing w:afterLines="8" w:after="19"/>
              <w:rPr>
                <w:rFonts w:ascii="Arial" w:hAnsi="Arial" w:cs="Arial"/>
                <w:i/>
                <w:szCs w:val="16"/>
              </w:rPr>
            </w:pPr>
            <w:r w:rsidRPr="00AC2F34">
              <w:rPr>
                <w:rFonts w:ascii="Arial" w:hAnsi="Arial" w:cs="Arial"/>
                <w:szCs w:val="16"/>
              </w:rPr>
              <w:t xml:space="preserve"> </w:t>
            </w:r>
            <w:r w:rsidRPr="00AC2F34">
              <w:rPr>
                <w:rFonts w:ascii="Arial" w:hAnsi="Arial" w:cs="Arial"/>
                <w:b/>
                <w:szCs w:val="16"/>
              </w:rPr>
              <w:t xml:space="preserve">Bod 1 – </w:t>
            </w:r>
            <w:r w:rsidRPr="00AC2F34">
              <w:rPr>
                <w:rFonts w:ascii="Arial" w:eastAsia="Calibri" w:hAnsi="Arial" w:cs="Arial"/>
                <w:b/>
                <w:szCs w:val="16"/>
              </w:rPr>
              <w:t>Jaká je míra společné přípravy projektu?</w:t>
            </w:r>
          </w:p>
          <w:p w:rsidR="00386E09" w:rsidRPr="00AC2F34" w:rsidRDefault="00386E09" w:rsidP="00B93FEB">
            <w:pPr>
              <w:pStyle w:val="Normlnpolsk"/>
              <w:spacing w:afterLines="8" w:after="19"/>
              <w:rPr>
                <w:rFonts w:cs="Arial"/>
                <w:b/>
                <w:lang w:val="cs-CZ"/>
              </w:rPr>
            </w:pPr>
            <w:r w:rsidRPr="00AC2F34">
              <w:rPr>
                <w:rFonts w:cs="Arial"/>
                <w:color w:val="000000"/>
                <w:lang w:val="cs-CZ"/>
              </w:rPr>
              <w:t xml:space="preserve">Hodnotitel je povinen v rámci hodnocení vzít v úvahu zejména tyto aspekty: </w:t>
            </w:r>
          </w:p>
          <w:p w:rsidR="00386E09" w:rsidRPr="002C207C" w:rsidRDefault="00386E09" w:rsidP="004F41B9">
            <w:pPr>
              <w:pStyle w:val="Default"/>
              <w:numPr>
                <w:ilvl w:val="0"/>
                <w:numId w:val="9"/>
              </w:numPr>
              <w:spacing w:before="8" w:afterLines="8" w:after="19"/>
              <w:jc w:val="both"/>
              <w:rPr>
                <w:rFonts w:ascii="Arial" w:hAnsi="Arial" w:cs="Arial"/>
                <w:i/>
                <w:iCs/>
                <w:sz w:val="16"/>
                <w:szCs w:val="16"/>
              </w:rPr>
            </w:pPr>
            <w:r w:rsidRPr="002C207C">
              <w:rPr>
                <w:rFonts w:ascii="Arial" w:hAnsi="Arial" w:cs="Arial"/>
                <w:i/>
                <w:iCs/>
                <w:sz w:val="16"/>
                <w:szCs w:val="16"/>
              </w:rPr>
              <w:t>Do jaké míry lze z rolí partnerů v projektu dovodit obdobný podíl na přípravě projektu?</w:t>
            </w:r>
          </w:p>
          <w:p w:rsidR="00386E09" w:rsidRPr="002C207C" w:rsidRDefault="00386E09" w:rsidP="004F41B9">
            <w:pPr>
              <w:pStyle w:val="Default"/>
              <w:numPr>
                <w:ilvl w:val="0"/>
                <w:numId w:val="9"/>
              </w:numPr>
              <w:spacing w:before="8" w:afterLines="8" w:after="19"/>
              <w:jc w:val="both"/>
              <w:rPr>
                <w:rFonts w:ascii="Arial" w:hAnsi="Arial" w:cs="Arial"/>
                <w:i/>
                <w:iCs/>
                <w:sz w:val="16"/>
                <w:szCs w:val="16"/>
              </w:rPr>
            </w:pPr>
            <w:r w:rsidRPr="002C207C">
              <w:rPr>
                <w:rFonts w:ascii="Arial" w:hAnsi="Arial" w:cs="Arial"/>
                <w:i/>
                <w:iCs/>
                <w:sz w:val="16"/>
                <w:szCs w:val="16"/>
              </w:rPr>
              <w:t xml:space="preserve">Do jaké míry je podíl partnerů na společné přípravě projektu patrný z textů žádosti </w:t>
            </w:r>
            <w:r w:rsidRPr="002C207C">
              <w:rPr>
                <w:rFonts w:ascii="Arial" w:hAnsi="Arial" w:cs="Arial"/>
                <w:i/>
                <w:iCs/>
                <w:sz w:val="16"/>
                <w:szCs w:val="16"/>
              </w:rPr>
              <w:lastRenderedPageBreak/>
              <w:t>(např. podíl úkolů jednotlivých partnerů, kvalita překladů)?</w:t>
            </w:r>
          </w:p>
          <w:p w:rsidR="00386E09" w:rsidRPr="00AC2F34" w:rsidRDefault="00386E09" w:rsidP="004F41B9">
            <w:pPr>
              <w:pStyle w:val="Default"/>
              <w:numPr>
                <w:ilvl w:val="0"/>
                <w:numId w:val="9"/>
              </w:numPr>
              <w:spacing w:before="8" w:afterLines="8" w:after="19"/>
              <w:jc w:val="both"/>
              <w:rPr>
                <w:rFonts w:ascii="Arial" w:hAnsi="Arial" w:cs="Arial"/>
                <w:i/>
                <w:sz w:val="16"/>
                <w:szCs w:val="16"/>
              </w:rPr>
            </w:pPr>
            <w:r w:rsidRPr="002C207C">
              <w:rPr>
                <w:rFonts w:ascii="Arial" w:hAnsi="Arial" w:cs="Arial"/>
                <w:i/>
                <w:iCs/>
                <w:sz w:val="16"/>
                <w:szCs w:val="16"/>
              </w:rPr>
              <w:t>Do jaké míry vyplývá ze zkušeností JS či regionálních subjektů na základě realizovaných konzultací, že příprava projektu byla opravdu společná?</w:t>
            </w:r>
          </w:p>
        </w:tc>
        <w:tc>
          <w:tcPr>
            <w:tcW w:w="7109" w:type="dxa"/>
          </w:tcPr>
          <w:p w:rsidR="00386E09" w:rsidRPr="00AC2F34" w:rsidRDefault="00386E09" w:rsidP="00B93FEB">
            <w:pPr>
              <w:spacing w:afterLines="8" w:after="19"/>
              <w:rPr>
                <w:rFonts w:ascii="Arial" w:hAnsi="Arial" w:cs="Arial"/>
                <w:b/>
                <w:szCs w:val="16"/>
                <w:lang w:val="pl-PL"/>
              </w:rPr>
            </w:pPr>
            <w:r w:rsidRPr="00AC2F34">
              <w:rPr>
                <w:rFonts w:ascii="Arial" w:hAnsi="Arial" w:cs="Arial"/>
                <w:b/>
                <w:szCs w:val="16"/>
                <w:lang w:val="pl-PL"/>
              </w:rPr>
              <w:lastRenderedPageBreak/>
              <w:t xml:space="preserve">Punkt 1-Jaki jest stopień wspólnego przygotowania projektu?  </w:t>
            </w:r>
          </w:p>
        </w:tc>
      </w:tr>
      <w:tr w:rsidR="00386E09" w:rsidRPr="00B93FEB" w:rsidTr="000D7AEE">
        <w:tc>
          <w:tcPr>
            <w:tcW w:w="7109" w:type="dxa"/>
            <w:vMerge/>
          </w:tcPr>
          <w:p w:rsidR="00386E09" w:rsidRPr="00AC2F34" w:rsidRDefault="00386E09" w:rsidP="004F41B9">
            <w:pPr>
              <w:pStyle w:val="Default"/>
              <w:numPr>
                <w:ilvl w:val="0"/>
                <w:numId w:val="9"/>
              </w:numPr>
              <w:spacing w:before="8" w:afterLines="8" w:after="19"/>
              <w:jc w:val="both"/>
              <w:rPr>
                <w:rFonts w:ascii="Arial" w:hAnsi="Arial" w:cs="Arial"/>
                <w:b/>
                <w:sz w:val="16"/>
                <w:szCs w:val="16"/>
              </w:rPr>
            </w:pPr>
          </w:p>
        </w:tc>
        <w:tc>
          <w:tcPr>
            <w:tcW w:w="7109" w:type="dxa"/>
          </w:tcPr>
          <w:p w:rsidR="00386E09" w:rsidRPr="00AC2F34" w:rsidRDefault="00386E09" w:rsidP="00B93FEB">
            <w:pPr>
              <w:spacing w:afterLines="8" w:after="19"/>
              <w:jc w:val="both"/>
              <w:rPr>
                <w:rFonts w:ascii="Arial" w:hAnsi="Arial" w:cs="Arial"/>
                <w:szCs w:val="16"/>
                <w:lang w:val="pl-PL"/>
              </w:rPr>
            </w:pPr>
            <w:r w:rsidRPr="00AC2F34">
              <w:rPr>
                <w:rFonts w:ascii="Arial" w:hAnsi="Arial" w:cs="Arial"/>
                <w:szCs w:val="16"/>
                <w:lang w:val="pl-PL"/>
              </w:rPr>
              <w:t xml:space="preserve">Oceniający jest zobowiązany wziąć pod uwagę podczas oceny poniższe aspekty: </w:t>
            </w:r>
          </w:p>
        </w:tc>
      </w:tr>
      <w:tr w:rsidR="00386E09" w:rsidRPr="00B93FEB" w:rsidTr="000D7AEE">
        <w:tc>
          <w:tcPr>
            <w:tcW w:w="7109" w:type="dxa"/>
            <w:vMerge/>
          </w:tcPr>
          <w:p w:rsidR="00386E09" w:rsidRPr="00386E09" w:rsidRDefault="00386E09" w:rsidP="004F41B9">
            <w:pPr>
              <w:pStyle w:val="Default"/>
              <w:numPr>
                <w:ilvl w:val="0"/>
                <w:numId w:val="9"/>
              </w:numPr>
              <w:spacing w:before="8" w:afterLines="8" w:after="19"/>
              <w:jc w:val="both"/>
              <w:rPr>
                <w:rFonts w:ascii="Arial" w:hAnsi="Arial" w:cs="Arial"/>
                <w:i/>
                <w:iCs/>
                <w:sz w:val="16"/>
                <w:szCs w:val="16"/>
                <w:lang w:val="pl-PL"/>
              </w:rPr>
            </w:pPr>
          </w:p>
        </w:tc>
        <w:tc>
          <w:tcPr>
            <w:tcW w:w="7109" w:type="dxa"/>
          </w:tcPr>
          <w:p w:rsidR="00386E09" w:rsidRPr="002C207C" w:rsidRDefault="00386E09" w:rsidP="004F41B9">
            <w:pPr>
              <w:pStyle w:val="Odstavecseseznamem"/>
              <w:numPr>
                <w:ilvl w:val="0"/>
                <w:numId w:val="59"/>
              </w:numPr>
              <w:autoSpaceDE w:val="0"/>
              <w:autoSpaceDN w:val="0"/>
              <w:adjustRightInd w:val="0"/>
              <w:spacing w:afterLines="8" w:after="19"/>
              <w:jc w:val="both"/>
              <w:rPr>
                <w:rFonts w:ascii="Arial" w:hAnsi="Arial" w:cs="Arial"/>
                <w:color w:val="222222"/>
                <w:szCs w:val="16"/>
                <w:lang w:val="pl-PL"/>
              </w:rPr>
            </w:pPr>
            <w:r w:rsidRPr="002C207C">
              <w:rPr>
                <w:rFonts w:ascii="Arial" w:hAnsi="Arial" w:cs="Arial"/>
                <w:i/>
                <w:iCs/>
                <w:szCs w:val="16"/>
                <w:lang w:val="pl-PL"/>
              </w:rPr>
              <w:t xml:space="preserve">Do jakiego stopnia, na podstawie roli partnerów w projekcie, można wywnioskować podobny udział partnerów w przygotowaniu projektu? </w:t>
            </w:r>
          </w:p>
        </w:tc>
      </w:tr>
      <w:tr w:rsidR="00386E09" w:rsidRPr="00B93FEB" w:rsidTr="000D7AEE">
        <w:tc>
          <w:tcPr>
            <w:tcW w:w="7109" w:type="dxa"/>
            <w:vMerge/>
          </w:tcPr>
          <w:p w:rsidR="00386E09" w:rsidRPr="00386E09" w:rsidRDefault="00386E09" w:rsidP="004F41B9">
            <w:pPr>
              <w:pStyle w:val="Default"/>
              <w:numPr>
                <w:ilvl w:val="0"/>
                <w:numId w:val="9"/>
              </w:numPr>
              <w:spacing w:before="8" w:afterLines="8" w:after="19"/>
              <w:jc w:val="both"/>
              <w:rPr>
                <w:rFonts w:ascii="Arial" w:hAnsi="Arial" w:cs="Arial"/>
                <w:i/>
                <w:iCs/>
                <w:sz w:val="16"/>
                <w:szCs w:val="16"/>
                <w:lang w:val="pl-PL"/>
              </w:rPr>
            </w:pPr>
          </w:p>
        </w:tc>
        <w:tc>
          <w:tcPr>
            <w:tcW w:w="7109" w:type="dxa"/>
          </w:tcPr>
          <w:p w:rsidR="00386E09" w:rsidRPr="00C97428" w:rsidRDefault="00386E09" w:rsidP="004F41B9">
            <w:pPr>
              <w:pStyle w:val="Odstavecseseznamem"/>
              <w:numPr>
                <w:ilvl w:val="0"/>
                <w:numId w:val="59"/>
              </w:numPr>
              <w:spacing w:afterLines="8" w:after="19"/>
              <w:jc w:val="both"/>
              <w:rPr>
                <w:rFonts w:ascii="Arial" w:hAnsi="Arial" w:cs="Arial"/>
                <w:szCs w:val="16"/>
                <w:lang w:val="pl-PL"/>
              </w:rPr>
            </w:pPr>
            <w:r w:rsidRPr="00C97428">
              <w:rPr>
                <w:rFonts w:ascii="Arial" w:hAnsi="Arial" w:cs="Arial"/>
                <w:i/>
                <w:iCs/>
                <w:szCs w:val="16"/>
                <w:lang w:val="pl-PL"/>
              </w:rPr>
              <w:t xml:space="preserve">W jakim stopniu udział partnerów we wspólnym przygotowaniu wniosku jest widoczny w treści wniosku (np. podział zadań między partnerów, jakość tłumaczenia)? </w:t>
            </w:r>
          </w:p>
        </w:tc>
      </w:tr>
      <w:tr w:rsidR="00386E09" w:rsidRPr="00B93FEB" w:rsidTr="000D7AEE">
        <w:tc>
          <w:tcPr>
            <w:tcW w:w="7109" w:type="dxa"/>
            <w:vMerge/>
          </w:tcPr>
          <w:p w:rsidR="00386E09" w:rsidRPr="00386E09" w:rsidRDefault="00386E09" w:rsidP="004F41B9">
            <w:pPr>
              <w:pStyle w:val="Default"/>
              <w:numPr>
                <w:ilvl w:val="0"/>
                <w:numId w:val="9"/>
              </w:numPr>
              <w:spacing w:before="8" w:afterLines="8" w:after="19"/>
              <w:jc w:val="both"/>
              <w:rPr>
                <w:rFonts w:ascii="Arial" w:hAnsi="Arial" w:cs="Arial"/>
                <w:i/>
                <w:iCs/>
                <w:sz w:val="16"/>
                <w:szCs w:val="16"/>
              </w:rPr>
            </w:pPr>
          </w:p>
        </w:tc>
        <w:tc>
          <w:tcPr>
            <w:tcW w:w="7109" w:type="dxa"/>
          </w:tcPr>
          <w:p w:rsidR="00386E09" w:rsidRPr="00C97428" w:rsidRDefault="00386E09" w:rsidP="004F41B9">
            <w:pPr>
              <w:pStyle w:val="Odstavecseseznamem"/>
              <w:numPr>
                <w:ilvl w:val="0"/>
                <w:numId w:val="59"/>
              </w:numPr>
              <w:spacing w:afterLines="8" w:after="19"/>
              <w:jc w:val="both"/>
              <w:rPr>
                <w:rFonts w:ascii="Arial" w:hAnsi="Arial" w:cs="Arial"/>
                <w:szCs w:val="16"/>
                <w:lang w:val="pl-PL"/>
              </w:rPr>
            </w:pPr>
            <w:r w:rsidRPr="00C97428">
              <w:rPr>
                <w:rFonts w:ascii="Arial" w:hAnsi="Arial" w:cs="Arial"/>
                <w:i/>
                <w:iCs/>
                <w:szCs w:val="16"/>
                <w:lang w:val="pl-PL"/>
              </w:rPr>
              <w:t xml:space="preserve">Jakie są doświadczenia WS i/lub podmiotów regionalnych w zakresie wspólnego przygotowania projektu na podstawie przeprowadzonych konsultacji? </w:t>
            </w:r>
          </w:p>
        </w:tc>
      </w:tr>
      <w:tr w:rsidR="00B93FEB" w:rsidRPr="00B93FEB" w:rsidTr="000D7AEE">
        <w:tc>
          <w:tcPr>
            <w:tcW w:w="7109" w:type="dxa"/>
          </w:tcPr>
          <w:p w:rsidR="00B93FEB" w:rsidRPr="00AC2F34" w:rsidRDefault="00B93FEB" w:rsidP="00386E09">
            <w:pPr>
              <w:spacing w:afterLines="8" w:after="19"/>
              <w:jc w:val="both"/>
              <w:rPr>
                <w:rFonts w:ascii="Arial" w:hAnsi="Arial" w:cs="Arial"/>
                <w:szCs w:val="16"/>
              </w:rPr>
            </w:pPr>
            <w:r w:rsidRPr="00386E09">
              <w:rPr>
                <w:rFonts w:ascii="Arial" w:eastAsia="Times New Roman" w:hAnsi="Arial" w:cs="Arial"/>
                <w:b/>
                <w:szCs w:val="16"/>
                <w:lang w:val="pl-PL" w:eastAsia="cs-CZ"/>
              </w:rPr>
              <w:t xml:space="preserve">Bod 2 – </w:t>
            </w:r>
            <w:proofErr w:type="spellStart"/>
            <w:r w:rsidRPr="00386E09">
              <w:rPr>
                <w:rFonts w:ascii="Arial" w:eastAsia="Times New Roman" w:hAnsi="Arial" w:cs="Arial"/>
                <w:b/>
                <w:szCs w:val="16"/>
                <w:lang w:val="pl-PL" w:eastAsia="cs-CZ"/>
              </w:rPr>
              <w:t>Jaká</w:t>
            </w:r>
            <w:proofErr w:type="spellEnd"/>
            <w:r w:rsidRPr="00386E09">
              <w:rPr>
                <w:rFonts w:ascii="Arial" w:eastAsia="Times New Roman" w:hAnsi="Arial" w:cs="Arial"/>
                <w:b/>
                <w:szCs w:val="16"/>
                <w:lang w:val="pl-PL" w:eastAsia="cs-CZ"/>
              </w:rPr>
              <w:t xml:space="preserve"> je </w:t>
            </w:r>
            <w:proofErr w:type="spellStart"/>
            <w:r w:rsidRPr="00386E09">
              <w:rPr>
                <w:rFonts w:ascii="Arial" w:eastAsia="Times New Roman" w:hAnsi="Arial" w:cs="Arial"/>
                <w:b/>
                <w:szCs w:val="16"/>
                <w:lang w:val="pl-PL" w:eastAsia="cs-CZ"/>
              </w:rPr>
              <w:t>míra</w:t>
            </w:r>
            <w:proofErr w:type="spellEnd"/>
            <w:r w:rsidRPr="00386E09">
              <w:rPr>
                <w:rFonts w:ascii="Arial" w:eastAsia="Times New Roman" w:hAnsi="Arial" w:cs="Arial"/>
                <w:b/>
                <w:szCs w:val="16"/>
                <w:lang w:val="pl-PL" w:eastAsia="cs-CZ"/>
              </w:rPr>
              <w:t xml:space="preserve"> </w:t>
            </w:r>
            <w:proofErr w:type="spellStart"/>
            <w:r w:rsidRPr="00386E09">
              <w:rPr>
                <w:rFonts w:ascii="Arial" w:eastAsia="Times New Roman" w:hAnsi="Arial" w:cs="Arial"/>
                <w:b/>
                <w:szCs w:val="16"/>
                <w:lang w:val="pl-PL" w:eastAsia="cs-CZ"/>
              </w:rPr>
              <w:t>společné</w:t>
            </w:r>
            <w:proofErr w:type="spellEnd"/>
            <w:r w:rsidRPr="00386E09">
              <w:rPr>
                <w:rFonts w:ascii="Arial" w:eastAsia="Times New Roman" w:hAnsi="Arial" w:cs="Arial"/>
                <w:b/>
                <w:szCs w:val="16"/>
                <w:lang w:val="pl-PL" w:eastAsia="cs-CZ"/>
              </w:rPr>
              <w:t xml:space="preserve"> </w:t>
            </w:r>
            <w:proofErr w:type="spellStart"/>
            <w:r w:rsidRPr="00386E09">
              <w:rPr>
                <w:rFonts w:ascii="Arial" w:eastAsia="Times New Roman" w:hAnsi="Arial" w:cs="Arial"/>
                <w:b/>
                <w:szCs w:val="16"/>
                <w:lang w:val="pl-PL" w:eastAsia="cs-CZ"/>
              </w:rPr>
              <w:t>realizace</w:t>
            </w:r>
            <w:proofErr w:type="spellEnd"/>
            <w:r w:rsidRPr="00386E09">
              <w:rPr>
                <w:rFonts w:ascii="Arial" w:eastAsia="Times New Roman" w:hAnsi="Arial" w:cs="Arial"/>
                <w:b/>
                <w:szCs w:val="16"/>
                <w:lang w:val="pl-PL" w:eastAsia="cs-CZ"/>
              </w:rPr>
              <w:t xml:space="preserve"> projektu?</w:t>
            </w:r>
          </w:p>
        </w:tc>
        <w:tc>
          <w:tcPr>
            <w:tcW w:w="7109" w:type="dxa"/>
          </w:tcPr>
          <w:p w:rsidR="00B93FEB" w:rsidRPr="00AC2F34" w:rsidRDefault="00B93FEB" w:rsidP="00B93FEB">
            <w:pPr>
              <w:spacing w:afterLines="8" w:after="19"/>
              <w:jc w:val="both"/>
              <w:rPr>
                <w:rFonts w:ascii="Arial" w:eastAsia="Times New Roman" w:hAnsi="Arial" w:cs="Arial"/>
                <w:color w:val="00B0F0"/>
                <w:szCs w:val="16"/>
                <w:lang w:val="pl-PL" w:eastAsia="cs-CZ"/>
              </w:rPr>
            </w:pPr>
            <w:r w:rsidRPr="00AC2F34">
              <w:rPr>
                <w:rFonts w:ascii="Arial" w:eastAsia="Times New Roman" w:hAnsi="Arial" w:cs="Arial"/>
                <w:b/>
                <w:szCs w:val="16"/>
                <w:lang w:val="pl-PL" w:eastAsia="cs-CZ"/>
              </w:rPr>
              <w:t xml:space="preserve">Punkt 2 - Jaki jest stopień wspólnej realizacji projektu? </w:t>
            </w:r>
          </w:p>
        </w:tc>
      </w:tr>
      <w:tr w:rsidR="00B93FEB" w:rsidRPr="00B93FEB" w:rsidTr="000D7AEE">
        <w:tc>
          <w:tcPr>
            <w:tcW w:w="7109" w:type="dxa"/>
          </w:tcPr>
          <w:p w:rsidR="00B93FEB" w:rsidRPr="00AC2F34" w:rsidRDefault="00B93FEB" w:rsidP="00B93FEB">
            <w:pPr>
              <w:pStyle w:val="Normlnpolsk"/>
              <w:spacing w:afterLines="8" w:after="19"/>
              <w:rPr>
                <w:rFonts w:cs="Arial"/>
                <w:b/>
                <w:lang w:val="cs-CZ"/>
              </w:rPr>
            </w:pPr>
            <w:r w:rsidRPr="00AC2F34">
              <w:rPr>
                <w:rFonts w:cs="Arial"/>
                <w:lang w:val="cs-CZ"/>
              </w:rPr>
              <w:t>Hodnotitel je povinen v rámci hodnocení vzít v úvahu zejména tyto aspekty:</w:t>
            </w:r>
          </w:p>
        </w:tc>
        <w:tc>
          <w:tcPr>
            <w:tcW w:w="7109" w:type="dxa"/>
          </w:tcPr>
          <w:p w:rsidR="00B93FEB" w:rsidRPr="00AC2F34" w:rsidRDefault="00B93FEB" w:rsidP="00B93FEB">
            <w:pPr>
              <w:pStyle w:val="Default"/>
              <w:spacing w:before="8" w:afterLines="8" w:after="19"/>
              <w:jc w:val="both"/>
              <w:rPr>
                <w:rFonts w:ascii="Arial" w:hAnsi="Arial" w:cs="Arial"/>
                <w:sz w:val="16"/>
                <w:szCs w:val="16"/>
                <w:lang w:val="pl-PL"/>
              </w:rPr>
            </w:pPr>
            <w:r w:rsidRPr="00AC2F34">
              <w:rPr>
                <w:rFonts w:ascii="Arial" w:hAnsi="Arial" w:cs="Arial"/>
                <w:sz w:val="16"/>
                <w:szCs w:val="16"/>
                <w:lang w:val="pl-PL"/>
              </w:rPr>
              <w:t xml:space="preserve">Oceniający jest zobowiązany wziąć pod uwagę podczas oceny poniższe aspekty: </w:t>
            </w:r>
          </w:p>
        </w:tc>
      </w:tr>
      <w:tr w:rsidR="00B93FEB" w:rsidRPr="00B93FEB" w:rsidTr="000D7AEE">
        <w:tc>
          <w:tcPr>
            <w:tcW w:w="7109" w:type="dxa"/>
          </w:tcPr>
          <w:p w:rsidR="00B93FEB" w:rsidRPr="00AC2F34" w:rsidRDefault="00B93FEB" w:rsidP="004F41B9">
            <w:pPr>
              <w:pStyle w:val="Normlnpolsk"/>
              <w:numPr>
                <w:ilvl w:val="0"/>
                <w:numId w:val="24"/>
              </w:numPr>
              <w:spacing w:afterLines="8" w:after="19"/>
              <w:rPr>
                <w:rFonts w:cs="Arial"/>
                <w:i/>
                <w:color w:val="000000"/>
                <w:lang w:val="cs-CZ"/>
              </w:rPr>
            </w:pPr>
            <w:r w:rsidRPr="00AC2F34">
              <w:rPr>
                <w:rFonts w:cs="Arial"/>
                <w:i/>
                <w:iCs/>
                <w:lang w:val="cs-CZ"/>
              </w:rPr>
              <w:t xml:space="preserve">Do jaké míry předpokládá plán realizace projektu koordinaci aktivit partnerů? </w:t>
            </w:r>
          </w:p>
        </w:tc>
        <w:tc>
          <w:tcPr>
            <w:tcW w:w="7109" w:type="dxa"/>
          </w:tcPr>
          <w:p w:rsidR="00B93FEB" w:rsidRPr="00AC2F34" w:rsidRDefault="00B93FEB" w:rsidP="004F41B9">
            <w:pPr>
              <w:pStyle w:val="Default"/>
              <w:numPr>
                <w:ilvl w:val="0"/>
                <w:numId w:val="23"/>
              </w:numPr>
              <w:spacing w:before="8" w:afterLines="8" w:after="19"/>
              <w:jc w:val="both"/>
              <w:rPr>
                <w:rFonts w:ascii="Arial" w:hAnsi="Arial" w:cs="Arial"/>
                <w:sz w:val="16"/>
                <w:szCs w:val="16"/>
                <w:lang w:val="pl-PL"/>
              </w:rPr>
            </w:pPr>
            <w:r w:rsidRPr="00AC2F34">
              <w:rPr>
                <w:rFonts w:ascii="Arial" w:hAnsi="Arial" w:cs="Arial"/>
                <w:i/>
                <w:iCs/>
                <w:sz w:val="16"/>
                <w:szCs w:val="16"/>
                <w:lang w:val="pl-PL"/>
              </w:rPr>
              <w:t xml:space="preserve">W jakim stopniu plan realizacji projektu przewiduje koordynację działań partnerów? </w:t>
            </w:r>
          </w:p>
        </w:tc>
      </w:tr>
      <w:tr w:rsidR="00B93FEB" w:rsidRPr="00B93FEB" w:rsidTr="000D7AEE">
        <w:tc>
          <w:tcPr>
            <w:tcW w:w="7109" w:type="dxa"/>
          </w:tcPr>
          <w:p w:rsidR="00B93FEB" w:rsidRPr="00AC2F34" w:rsidRDefault="00B93FEB" w:rsidP="004F41B9">
            <w:pPr>
              <w:pStyle w:val="Normlnpolsk"/>
              <w:numPr>
                <w:ilvl w:val="0"/>
                <w:numId w:val="24"/>
              </w:numPr>
              <w:spacing w:afterLines="8" w:after="19"/>
              <w:rPr>
                <w:rFonts w:cs="Arial"/>
                <w:i/>
                <w:color w:val="000000"/>
                <w:lang w:val="cs-CZ"/>
              </w:rPr>
            </w:pPr>
            <w:r w:rsidRPr="00AC2F34">
              <w:rPr>
                <w:rFonts w:cs="Arial"/>
                <w:i/>
                <w:iCs/>
                <w:lang w:val="cs-CZ"/>
              </w:rPr>
              <w:t xml:space="preserve">Do jaké míry vyplývá z charakteru projektu nezbytnost koordinace většiny aktivit partnerů z obou stran hranice, a to především ve vztahu k plánovaným cílům a výstupům? </w:t>
            </w:r>
          </w:p>
        </w:tc>
        <w:tc>
          <w:tcPr>
            <w:tcW w:w="7109" w:type="dxa"/>
          </w:tcPr>
          <w:p w:rsidR="00B93FEB" w:rsidRPr="00AC2F34" w:rsidRDefault="00B93FEB" w:rsidP="004F41B9">
            <w:pPr>
              <w:pStyle w:val="Default"/>
              <w:numPr>
                <w:ilvl w:val="0"/>
                <w:numId w:val="23"/>
              </w:numPr>
              <w:spacing w:before="8" w:afterLines="8" w:after="19"/>
              <w:jc w:val="both"/>
              <w:rPr>
                <w:rFonts w:ascii="Arial" w:hAnsi="Arial" w:cs="Arial"/>
                <w:sz w:val="16"/>
                <w:szCs w:val="16"/>
                <w:lang w:val="pl-PL"/>
              </w:rPr>
            </w:pPr>
            <w:r w:rsidRPr="00AC2F34">
              <w:rPr>
                <w:rFonts w:ascii="Arial" w:hAnsi="Arial" w:cs="Arial"/>
                <w:i/>
                <w:iCs/>
                <w:sz w:val="16"/>
                <w:szCs w:val="16"/>
                <w:lang w:val="pl-PL"/>
              </w:rPr>
              <w:t xml:space="preserve">Na ile z charakteru projektu wynika, że koordynacja większości działań partnerów z obu stron granicy jest konieczna, przede wszystkim w odniesieniu do planowanych celów i rezultatów projektu? </w:t>
            </w:r>
          </w:p>
        </w:tc>
      </w:tr>
      <w:tr w:rsidR="00B93FEB" w:rsidRPr="00B93FEB" w:rsidTr="000D7AEE">
        <w:tc>
          <w:tcPr>
            <w:tcW w:w="7109" w:type="dxa"/>
          </w:tcPr>
          <w:p w:rsidR="00B93FEB" w:rsidRPr="00AC2F34" w:rsidRDefault="00B93FEB" w:rsidP="004F41B9">
            <w:pPr>
              <w:pStyle w:val="Normlnpolsk"/>
              <w:numPr>
                <w:ilvl w:val="0"/>
                <w:numId w:val="24"/>
              </w:numPr>
              <w:spacing w:afterLines="8" w:after="19"/>
              <w:rPr>
                <w:rFonts w:cs="Arial"/>
                <w:i/>
                <w:color w:val="000000"/>
                <w:lang w:val="cs-CZ"/>
              </w:rPr>
            </w:pPr>
            <w:r w:rsidRPr="00AC2F34">
              <w:rPr>
                <w:rFonts w:cs="Arial"/>
                <w:i/>
                <w:iCs/>
                <w:lang w:val="cs-CZ"/>
              </w:rPr>
              <w:t>Předpokládá plán realizace projektu aktivní podíl partnerů na činnostech partnerů z druhé strany hranice?</w:t>
            </w:r>
          </w:p>
        </w:tc>
        <w:tc>
          <w:tcPr>
            <w:tcW w:w="7109" w:type="dxa"/>
          </w:tcPr>
          <w:p w:rsidR="00B93FEB" w:rsidRPr="00AC2F34" w:rsidRDefault="00B93FEB" w:rsidP="004F41B9">
            <w:pPr>
              <w:pStyle w:val="Default"/>
              <w:numPr>
                <w:ilvl w:val="0"/>
                <w:numId w:val="23"/>
              </w:numPr>
              <w:spacing w:before="8" w:afterLines="8" w:after="19"/>
              <w:jc w:val="both"/>
              <w:rPr>
                <w:rFonts w:ascii="Arial" w:hAnsi="Arial" w:cs="Arial"/>
                <w:sz w:val="16"/>
                <w:szCs w:val="16"/>
                <w:lang w:val="pl-PL"/>
              </w:rPr>
            </w:pPr>
            <w:r w:rsidRPr="00AC2F34">
              <w:rPr>
                <w:rFonts w:ascii="Arial" w:hAnsi="Arial" w:cs="Arial"/>
                <w:i/>
                <w:iCs/>
                <w:sz w:val="16"/>
                <w:szCs w:val="16"/>
                <w:lang w:val="pl-PL"/>
              </w:rPr>
              <w:t xml:space="preserve">Czy plan realizacji projektu przewiduje aktywny udział partnerów w działaniach partnerów z drugiej strony granicy? </w:t>
            </w:r>
          </w:p>
        </w:tc>
      </w:tr>
      <w:tr w:rsidR="00B93FEB" w:rsidRPr="00B93FEB" w:rsidTr="000D7AEE">
        <w:tc>
          <w:tcPr>
            <w:tcW w:w="7109" w:type="dxa"/>
          </w:tcPr>
          <w:p w:rsidR="00B93FEB" w:rsidRPr="00AC2F34" w:rsidRDefault="00B93FEB" w:rsidP="00B93FEB">
            <w:pPr>
              <w:pStyle w:val="Normlnpolsk"/>
              <w:spacing w:afterLines="8" w:after="19"/>
              <w:rPr>
                <w:rFonts w:cs="Arial"/>
                <w:i/>
                <w:color w:val="000000"/>
                <w:lang w:val="cs-CZ"/>
              </w:rPr>
            </w:pPr>
            <w:r w:rsidRPr="00AC2F34">
              <w:rPr>
                <w:rFonts w:cs="Arial"/>
                <w:b/>
                <w:lang w:val="cs-CZ"/>
              </w:rPr>
              <w:t xml:space="preserve">Bod 3 - </w:t>
            </w:r>
            <w:r w:rsidRPr="00AC2F34">
              <w:rPr>
                <w:rFonts w:eastAsia="Calibri" w:cs="Arial"/>
                <w:b/>
                <w:lang w:val="cs-CZ"/>
              </w:rPr>
              <w:t>Jakou měrou je využit společný personál projektu?</w:t>
            </w:r>
          </w:p>
        </w:tc>
        <w:tc>
          <w:tcPr>
            <w:tcW w:w="7109" w:type="dxa"/>
          </w:tcPr>
          <w:p w:rsidR="00B93FEB" w:rsidRPr="00AC2F34" w:rsidRDefault="00B93FEB" w:rsidP="00B93FEB">
            <w:pPr>
              <w:spacing w:afterLines="8" w:after="19"/>
              <w:jc w:val="both"/>
              <w:rPr>
                <w:rFonts w:ascii="Arial" w:eastAsia="Times New Roman" w:hAnsi="Arial" w:cs="Arial"/>
                <w:b/>
                <w:szCs w:val="16"/>
                <w:lang w:val="pl-PL" w:eastAsia="cs-CZ"/>
              </w:rPr>
            </w:pPr>
            <w:r w:rsidRPr="00AC2F34">
              <w:rPr>
                <w:rFonts w:ascii="Arial" w:hAnsi="Arial" w:cs="Arial"/>
                <w:b/>
                <w:iCs/>
                <w:szCs w:val="16"/>
                <w:lang w:val="pl-PL"/>
              </w:rPr>
              <w:t xml:space="preserve">Punkt 3 - W jakim stopniu wykorzystany jest wspólny personel projektu? </w:t>
            </w:r>
          </w:p>
        </w:tc>
      </w:tr>
      <w:tr w:rsidR="00B93FEB" w:rsidRPr="00B93FEB" w:rsidTr="000D7AEE">
        <w:tc>
          <w:tcPr>
            <w:tcW w:w="7109" w:type="dxa"/>
          </w:tcPr>
          <w:p w:rsidR="00B93FEB" w:rsidRPr="00AC2F34" w:rsidRDefault="00B93FEB" w:rsidP="00B93FEB">
            <w:pPr>
              <w:spacing w:afterLines="8" w:after="19"/>
              <w:rPr>
                <w:rFonts w:ascii="Arial" w:hAnsi="Arial" w:cs="Arial"/>
                <w:b/>
                <w:i/>
                <w:szCs w:val="16"/>
                <w:u w:val="single"/>
              </w:rPr>
            </w:pPr>
            <w:r w:rsidRPr="00AC2F34">
              <w:rPr>
                <w:rFonts w:ascii="Arial" w:hAnsi="Arial" w:cs="Arial"/>
                <w:szCs w:val="16"/>
              </w:rPr>
              <w:t>Hodnotitel je povinen v rámci hodnocení vzít v úvahu zejména tyto aspekty:</w:t>
            </w:r>
          </w:p>
        </w:tc>
        <w:tc>
          <w:tcPr>
            <w:tcW w:w="7109" w:type="dxa"/>
          </w:tcPr>
          <w:p w:rsidR="00B93FEB" w:rsidRPr="00AC2F34" w:rsidRDefault="00B93FEB" w:rsidP="00B93FEB">
            <w:pPr>
              <w:pStyle w:val="Default"/>
              <w:spacing w:before="8" w:afterLines="8" w:after="19"/>
              <w:jc w:val="both"/>
              <w:rPr>
                <w:rFonts w:ascii="Arial" w:hAnsi="Arial" w:cs="Arial"/>
                <w:sz w:val="16"/>
                <w:szCs w:val="16"/>
                <w:lang w:val="pl-PL"/>
              </w:rPr>
            </w:pPr>
            <w:r w:rsidRPr="00AC2F34">
              <w:rPr>
                <w:rFonts w:ascii="Arial" w:hAnsi="Arial" w:cs="Arial"/>
                <w:sz w:val="16"/>
                <w:szCs w:val="16"/>
                <w:lang w:val="pl-PL"/>
              </w:rPr>
              <w:t xml:space="preserve">Oceniający jest zobowiązany wziąć pod uwagę podczas oceny poniższe aspekty: </w:t>
            </w:r>
          </w:p>
        </w:tc>
      </w:tr>
      <w:tr w:rsidR="00B93FEB" w:rsidRPr="00B93FEB" w:rsidTr="000D7AEE">
        <w:tc>
          <w:tcPr>
            <w:tcW w:w="7109" w:type="dxa"/>
          </w:tcPr>
          <w:p w:rsidR="00B93FEB" w:rsidRPr="002C207C" w:rsidRDefault="00B93FEB" w:rsidP="004F41B9">
            <w:pPr>
              <w:pStyle w:val="Normlnpolsk"/>
              <w:numPr>
                <w:ilvl w:val="0"/>
                <w:numId w:val="25"/>
              </w:numPr>
              <w:spacing w:afterLines="8" w:after="19"/>
              <w:rPr>
                <w:rFonts w:cs="Arial"/>
                <w:lang w:val="cs-CZ"/>
              </w:rPr>
            </w:pPr>
            <w:r w:rsidRPr="002C207C">
              <w:rPr>
                <w:rFonts w:cs="Arial"/>
                <w:i/>
                <w:iCs/>
                <w:lang w:val="cs-CZ"/>
              </w:rPr>
              <w:t>Do jaké míry jsou úkoly spojené s realizací projektu zajišťovány přímo personálem partnerů?</w:t>
            </w:r>
          </w:p>
        </w:tc>
        <w:tc>
          <w:tcPr>
            <w:tcW w:w="7109" w:type="dxa"/>
          </w:tcPr>
          <w:p w:rsidR="00B93FEB" w:rsidRPr="00AC2F34" w:rsidRDefault="00B93FEB" w:rsidP="004F41B9">
            <w:pPr>
              <w:pStyle w:val="Default"/>
              <w:numPr>
                <w:ilvl w:val="0"/>
                <w:numId w:val="10"/>
              </w:numPr>
              <w:spacing w:before="8" w:afterLines="8" w:after="19"/>
              <w:jc w:val="both"/>
              <w:rPr>
                <w:rFonts w:ascii="Arial" w:hAnsi="Arial" w:cs="Arial"/>
                <w:sz w:val="16"/>
                <w:szCs w:val="16"/>
                <w:lang w:val="pl-PL"/>
              </w:rPr>
            </w:pPr>
            <w:r w:rsidRPr="00AC2F34">
              <w:rPr>
                <w:rFonts w:ascii="Arial" w:hAnsi="Arial" w:cs="Arial"/>
                <w:i/>
                <w:iCs/>
                <w:sz w:val="16"/>
                <w:szCs w:val="16"/>
                <w:lang w:val="pl-PL"/>
              </w:rPr>
              <w:t xml:space="preserve">Do jakiego stopnia zadania związane z realizacją są wykonywane bezpośrednio przez własny personel partnerów? </w:t>
            </w:r>
          </w:p>
        </w:tc>
      </w:tr>
      <w:tr w:rsidR="00B93FEB" w:rsidRPr="00B93FEB" w:rsidTr="000D7AEE">
        <w:tc>
          <w:tcPr>
            <w:tcW w:w="7109" w:type="dxa"/>
          </w:tcPr>
          <w:p w:rsidR="00B93FEB" w:rsidRPr="002C207C" w:rsidRDefault="00B93FEB" w:rsidP="004F41B9">
            <w:pPr>
              <w:pStyle w:val="Normlnpolsk"/>
              <w:numPr>
                <w:ilvl w:val="0"/>
                <w:numId w:val="25"/>
              </w:numPr>
              <w:spacing w:afterLines="8" w:after="19"/>
              <w:rPr>
                <w:rFonts w:cs="Arial"/>
                <w:lang w:val="cs-CZ"/>
              </w:rPr>
            </w:pPr>
            <w:r w:rsidRPr="002C207C">
              <w:rPr>
                <w:rFonts w:cs="Arial"/>
                <w:i/>
                <w:iCs/>
                <w:lang w:val="cs-CZ"/>
              </w:rPr>
              <w:t>Do jaké míry je nezbytné, aby personál partnerů při realizaci projektu spolupracoval a své aktivity koordinovat a na kolik zásady spolupráce a koordinace projektu odpovídají jeho potřebám?</w:t>
            </w:r>
          </w:p>
        </w:tc>
        <w:tc>
          <w:tcPr>
            <w:tcW w:w="7109" w:type="dxa"/>
          </w:tcPr>
          <w:p w:rsidR="00B93FEB" w:rsidRPr="00AC2F34" w:rsidRDefault="00B93FEB" w:rsidP="004F41B9">
            <w:pPr>
              <w:pStyle w:val="Default"/>
              <w:numPr>
                <w:ilvl w:val="0"/>
                <w:numId w:val="10"/>
              </w:numPr>
              <w:spacing w:before="8" w:afterLines="8" w:after="19"/>
              <w:jc w:val="both"/>
              <w:rPr>
                <w:rFonts w:ascii="Arial" w:hAnsi="Arial" w:cs="Arial"/>
                <w:sz w:val="16"/>
                <w:szCs w:val="16"/>
                <w:lang w:val="pl-PL"/>
              </w:rPr>
            </w:pPr>
            <w:r w:rsidRPr="00AC2F34">
              <w:rPr>
                <w:rFonts w:ascii="Arial" w:hAnsi="Arial" w:cs="Arial"/>
                <w:i/>
                <w:iCs/>
                <w:sz w:val="16"/>
                <w:szCs w:val="16"/>
                <w:lang w:val="pl-PL"/>
              </w:rPr>
              <w:t xml:space="preserve">W jakim stopniu jest niezbędne, aby personel partnerów projektu podczas realizacji współpracował i koordynował swoje działania i na ile zasady współpracy i koordynacji projektu odpowiadają jego potrzebom? </w:t>
            </w:r>
          </w:p>
        </w:tc>
      </w:tr>
      <w:tr w:rsidR="00B93FEB" w:rsidRPr="00B93FEB" w:rsidTr="000D7AEE">
        <w:tc>
          <w:tcPr>
            <w:tcW w:w="7109" w:type="dxa"/>
          </w:tcPr>
          <w:p w:rsidR="00B93FEB" w:rsidRPr="002C207C" w:rsidRDefault="00B93FEB" w:rsidP="004F41B9">
            <w:pPr>
              <w:pStyle w:val="Normlnpolsk"/>
              <w:numPr>
                <w:ilvl w:val="0"/>
                <w:numId w:val="25"/>
              </w:numPr>
              <w:spacing w:afterLines="8" w:after="19"/>
              <w:rPr>
                <w:rFonts w:cs="Arial"/>
                <w:i/>
                <w:lang w:val="cs-CZ"/>
              </w:rPr>
            </w:pPr>
            <w:r w:rsidRPr="002C207C">
              <w:rPr>
                <w:rFonts w:cs="Arial"/>
                <w:i/>
                <w:iCs/>
                <w:lang w:val="cs-CZ"/>
              </w:rPr>
              <w:t>Do jaké míry je komunikace a spolupráce personálu partnerů formalizována (existují psaná pravidla komunikace, jsou jasně dány odpovědnosti apod.)?</w:t>
            </w:r>
          </w:p>
        </w:tc>
        <w:tc>
          <w:tcPr>
            <w:tcW w:w="7109" w:type="dxa"/>
          </w:tcPr>
          <w:p w:rsidR="00B93FEB" w:rsidRPr="00AC2F34" w:rsidRDefault="00B93FEB" w:rsidP="004F41B9">
            <w:pPr>
              <w:pStyle w:val="Default"/>
              <w:numPr>
                <w:ilvl w:val="0"/>
                <w:numId w:val="10"/>
              </w:numPr>
              <w:spacing w:before="8" w:afterLines="8" w:after="19"/>
              <w:jc w:val="both"/>
              <w:rPr>
                <w:rFonts w:ascii="Arial" w:hAnsi="Arial" w:cs="Arial"/>
                <w:sz w:val="16"/>
                <w:szCs w:val="16"/>
                <w:lang w:val="pl-PL"/>
              </w:rPr>
            </w:pPr>
            <w:r w:rsidRPr="00AC2F34">
              <w:rPr>
                <w:rFonts w:ascii="Arial" w:hAnsi="Arial" w:cs="Arial"/>
                <w:i/>
                <w:iCs/>
                <w:sz w:val="16"/>
                <w:szCs w:val="16"/>
                <w:lang w:val="pl-PL"/>
              </w:rPr>
              <w:t>Do jakiego stopnia współpraca i komunikacja personelu partnerów jest sformalizowana? (</w:t>
            </w:r>
            <w:proofErr w:type="gramStart"/>
            <w:r w:rsidRPr="00AC2F34">
              <w:rPr>
                <w:rFonts w:ascii="Arial" w:hAnsi="Arial" w:cs="Arial"/>
                <w:i/>
                <w:iCs/>
                <w:sz w:val="16"/>
                <w:szCs w:val="16"/>
                <w:lang w:val="pl-PL"/>
              </w:rPr>
              <w:t>ustalono</w:t>
            </w:r>
            <w:proofErr w:type="gramEnd"/>
            <w:r w:rsidRPr="00AC2F34">
              <w:rPr>
                <w:rFonts w:ascii="Arial" w:hAnsi="Arial" w:cs="Arial"/>
                <w:i/>
                <w:iCs/>
                <w:sz w:val="16"/>
                <w:szCs w:val="16"/>
                <w:lang w:val="pl-PL"/>
              </w:rPr>
              <w:t xml:space="preserve"> pisemne zasady komunikacji, jasno określono stopień odpowiedzialności itp.) </w:t>
            </w:r>
          </w:p>
        </w:tc>
      </w:tr>
      <w:tr w:rsidR="00B93FEB" w:rsidRPr="00B93FEB" w:rsidTr="000D7AEE">
        <w:tc>
          <w:tcPr>
            <w:tcW w:w="7109" w:type="dxa"/>
          </w:tcPr>
          <w:p w:rsidR="00B93FEB" w:rsidRPr="00AC2F34" w:rsidRDefault="00B93FEB" w:rsidP="00B93FEB">
            <w:pPr>
              <w:pStyle w:val="Normlnpolsk"/>
              <w:spacing w:afterLines="8" w:after="19"/>
              <w:rPr>
                <w:rFonts w:cs="Arial"/>
                <w:i/>
                <w:lang w:val="cs-CZ"/>
              </w:rPr>
            </w:pPr>
            <w:r w:rsidRPr="00AC2F34">
              <w:rPr>
                <w:rFonts w:cs="Arial"/>
                <w:b/>
                <w:lang w:val="cs-CZ"/>
              </w:rPr>
              <w:t xml:space="preserve">Bod 4 - </w:t>
            </w:r>
            <w:r w:rsidRPr="00AC2F34">
              <w:rPr>
                <w:rFonts w:eastAsia="Calibri" w:cs="Arial"/>
                <w:b/>
                <w:lang w:val="cs-CZ"/>
              </w:rPr>
              <w:t>Nakolik společné bude financování projektu?</w:t>
            </w:r>
          </w:p>
        </w:tc>
        <w:tc>
          <w:tcPr>
            <w:tcW w:w="7109" w:type="dxa"/>
          </w:tcPr>
          <w:p w:rsidR="00B93FEB" w:rsidRPr="00AC2F34" w:rsidRDefault="00B93FEB" w:rsidP="00B93FEB">
            <w:pPr>
              <w:autoSpaceDE w:val="0"/>
              <w:autoSpaceDN w:val="0"/>
              <w:adjustRightInd w:val="0"/>
              <w:spacing w:afterLines="8" w:after="19"/>
              <w:jc w:val="both"/>
              <w:rPr>
                <w:rFonts w:ascii="Arial" w:hAnsi="Arial" w:cs="Arial"/>
                <w:b/>
                <w:iCs/>
                <w:szCs w:val="16"/>
                <w:lang w:val="pl-PL"/>
              </w:rPr>
            </w:pPr>
            <w:r w:rsidRPr="00AC2F34">
              <w:rPr>
                <w:rFonts w:ascii="Arial" w:hAnsi="Arial" w:cs="Arial"/>
                <w:b/>
                <w:szCs w:val="16"/>
                <w:lang w:val="pl-PL"/>
              </w:rPr>
              <w:t xml:space="preserve">Punkt 4 - Na ile wspólne będzie finansowanie projektu? </w:t>
            </w:r>
          </w:p>
        </w:tc>
      </w:tr>
      <w:tr w:rsidR="00B93FEB" w:rsidRPr="00B93FEB" w:rsidTr="000D7AEE">
        <w:tc>
          <w:tcPr>
            <w:tcW w:w="7109" w:type="dxa"/>
          </w:tcPr>
          <w:p w:rsidR="00B93FEB" w:rsidRPr="00AC2F34" w:rsidRDefault="00B93FEB" w:rsidP="00B93FEB">
            <w:pPr>
              <w:pStyle w:val="Normlnpolsk"/>
              <w:spacing w:afterLines="8" w:after="19"/>
              <w:rPr>
                <w:rFonts w:cs="Arial"/>
                <w:b/>
                <w:lang w:val="cs-CZ"/>
              </w:rPr>
            </w:pPr>
            <w:r w:rsidRPr="00AC2F34">
              <w:rPr>
                <w:rFonts w:cs="Arial"/>
                <w:lang w:val="cs-CZ"/>
              </w:rPr>
              <w:t>Hodnotitel je povinen v rámci hodnocení vzít v úvahu zejména tyto aspekty:</w:t>
            </w:r>
          </w:p>
        </w:tc>
        <w:tc>
          <w:tcPr>
            <w:tcW w:w="7109" w:type="dxa"/>
          </w:tcPr>
          <w:p w:rsidR="00B93FEB" w:rsidRPr="00AC2F34" w:rsidRDefault="00B93FEB" w:rsidP="00B93FEB">
            <w:pPr>
              <w:pStyle w:val="Default"/>
              <w:spacing w:before="8" w:afterLines="8" w:after="19"/>
              <w:jc w:val="both"/>
              <w:rPr>
                <w:rFonts w:ascii="Arial" w:hAnsi="Arial" w:cs="Arial"/>
                <w:sz w:val="16"/>
                <w:szCs w:val="16"/>
                <w:lang w:val="pl-PL"/>
              </w:rPr>
            </w:pPr>
            <w:r w:rsidRPr="00AC2F34">
              <w:rPr>
                <w:rFonts w:ascii="Arial" w:hAnsi="Arial" w:cs="Arial"/>
                <w:sz w:val="16"/>
                <w:szCs w:val="16"/>
                <w:lang w:val="pl-PL"/>
              </w:rPr>
              <w:t xml:space="preserve">Oceniający jest zobowiązany wziąć pod uwagę podczas oceny poniższe aspekty: </w:t>
            </w:r>
          </w:p>
        </w:tc>
      </w:tr>
      <w:tr w:rsidR="00B93FEB" w:rsidRPr="00B93FEB" w:rsidTr="000D7AEE">
        <w:tc>
          <w:tcPr>
            <w:tcW w:w="7109" w:type="dxa"/>
          </w:tcPr>
          <w:p w:rsidR="00B93FEB" w:rsidRPr="002C207C" w:rsidRDefault="00B93FEB" w:rsidP="004F41B9">
            <w:pPr>
              <w:pStyle w:val="Odstavecseseznamem"/>
              <w:numPr>
                <w:ilvl w:val="0"/>
                <w:numId w:val="26"/>
              </w:numPr>
              <w:spacing w:afterLines="8" w:after="19"/>
              <w:jc w:val="both"/>
              <w:rPr>
                <w:rFonts w:ascii="Arial" w:hAnsi="Arial" w:cs="Arial"/>
                <w:szCs w:val="16"/>
              </w:rPr>
            </w:pPr>
            <w:r w:rsidRPr="002C207C">
              <w:rPr>
                <w:rFonts w:ascii="Arial" w:hAnsi="Arial" w:cs="Arial"/>
                <w:i/>
                <w:iCs/>
                <w:szCs w:val="16"/>
              </w:rPr>
              <w:t>Do jaké míry je navržený podíl financování přiměřený vzhledem k plánovaným aktivitám jednotlivých partnerů?</w:t>
            </w:r>
          </w:p>
        </w:tc>
        <w:tc>
          <w:tcPr>
            <w:tcW w:w="7109" w:type="dxa"/>
          </w:tcPr>
          <w:p w:rsidR="00B93FEB" w:rsidRPr="00AC2F34" w:rsidRDefault="00B93FEB" w:rsidP="004F41B9">
            <w:pPr>
              <w:pStyle w:val="Default"/>
              <w:numPr>
                <w:ilvl w:val="0"/>
                <w:numId w:val="11"/>
              </w:numPr>
              <w:spacing w:before="8" w:afterLines="8" w:after="19"/>
              <w:jc w:val="both"/>
              <w:rPr>
                <w:rFonts w:ascii="Arial" w:hAnsi="Arial" w:cs="Arial"/>
                <w:i/>
                <w:iCs/>
                <w:sz w:val="16"/>
                <w:szCs w:val="16"/>
                <w:lang w:val="pl-PL"/>
              </w:rPr>
            </w:pPr>
            <w:r w:rsidRPr="00AC2F34">
              <w:rPr>
                <w:rFonts w:ascii="Arial" w:hAnsi="Arial" w:cs="Arial"/>
                <w:i/>
                <w:iCs/>
                <w:sz w:val="16"/>
                <w:szCs w:val="16"/>
                <w:lang w:val="pl-PL"/>
              </w:rPr>
              <w:t xml:space="preserve">W jakim stopniu zaplanowany udział finansowy partnerów jest adekwatny do zaplanowanych działań poszczególnych partnerów? </w:t>
            </w:r>
          </w:p>
        </w:tc>
      </w:tr>
      <w:tr w:rsidR="00B93FEB" w:rsidRPr="00B93FEB" w:rsidTr="000D7AEE">
        <w:tc>
          <w:tcPr>
            <w:tcW w:w="7109" w:type="dxa"/>
          </w:tcPr>
          <w:p w:rsidR="00B93FEB" w:rsidRPr="002C207C" w:rsidRDefault="00B93FEB" w:rsidP="004F41B9">
            <w:pPr>
              <w:pStyle w:val="Odstavecseseznamem"/>
              <w:numPr>
                <w:ilvl w:val="0"/>
                <w:numId w:val="26"/>
              </w:numPr>
              <w:spacing w:afterLines="8" w:after="19"/>
              <w:jc w:val="both"/>
              <w:rPr>
                <w:rFonts w:ascii="Arial" w:hAnsi="Arial" w:cs="Arial"/>
                <w:szCs w:val="16"/>
              </w:rPr>
            </w:pPr>
            <w:r w:rsidRPr="002C207C">
              <w:rPr>
                <w:rFonts w:ascii="Arial" w:hAnsi="Arial" w:cs="Arial"/>
                <w:i/>
                <w:iCs/>
                <w:szCs w:val="16"/>
              </w:rPr>
              <w:t>Do jaké míry je financování projektu vyvážené na obou stranách hranice?</w:t>
            </w:r>
          </w:p>
        </w:tc>
        <w:tc>
          <w:tcPr>
            <w:tcW w:w="7109" w:type="dxa"/>
          </w:tcPr>
          <w:p w:rsidR="00B93FEB" w:rsidRPr="00AC2F34" w:rsidRDefault="00B93FEB" w:rsidP="004F41B9">
            <w:pPr>
              <w:pStyle w:val="Default"/>
              <w:numPr>
                <w:ilvl w:val="0"/>
                <w:numId w:val="11"/>
              </w:numPr>
              <w:spacing w:before="8" w:afterLines="8" w:after="19"/>
              <w:jc w:val="both"/>
              <w:rPr>
                <w:rFonts w:ascii="Arial" w:hAnsi="Arial" w:cs="Arial"/>
                <w:i/>
                <w:sz w:val="16"/>
                <w:szCs w:val="16"/>
                <w:lang w:val="pl-PL"/>
              </w:rPr>
            </w:pPr>
            <w:r w:rsidRPr="00AC2F34">
              <w:rPr>
                <w:rFonts w:ascii="Arial" w:hAnsi="Arial" w:cs="Arial"/>
                <w:i/>
                <w:iCs/>
                <w:sz w:val="16"/>
                <w:szCs w:val="16"/>
                <w:lang w:val="pl-PL"/>
              </w:rPr>
              <w:t>W jakim stopniu udział finansowy jest zrównoważony po obu stronach granicy?</w:t>
            </w:r>
          </w:p>
        </w:tc>
      </w:tr>
      <w:tr w:rsidR="00B93FEB" w:rsidRPr="00B93FEB" w:rsidTr="000D7AEE">
        <w:tc>
          <w:tcPr>
            <w:tcW w:w="7109" w:type="dxa"/>
          </w:tcPr>
          <w:p w:rsidR="00B93FEB" w:rsidRPr="002C207C" w:rsidRDefault="00B93FEB" w:rsidP="004F41B9">
            <w:pPr>
              <w:pStyle w:val="Normlnpolsk"/>
              <w:numPr>
                <w:ilvl w:val="0"/>
                <w:numId w:val="26"/>
              </w:numPr>
              <w:spacing w:afterLines="8" w:after="19"/>
              <w:rPr>
                <w:rFonts w:cs="Arial"/>
                <w:lang w:val="cs-CZ"/>
              </w:rPr>
            </w:pPr>
            <w:r w:rsidRPr="002C207C">
              <w:rPr>
                <w:rFonts w:cs="Arial"/>
                <w:i/>
                <w:iCs/>
                <w:lang w:val="cs-CZ"/>
              </w:rPr>
              <w:t xml:space="preserve">(Otázka nemusí být v odůvodněných případech aplikováno na infrastrukturní projekty) </w:t>
            </w:r>
          </w:p>
        </w:tc>
        <w:tc>
          <w:tcPr>
            <w:tcW w:w="7109" w:type="dxa"/>
          </w:tcPr>
          <w:p w:rsidR="00B93FEB" w:rsidRPr="00AC2F34" w:rsidRDefault="00B93FEB" w:rsidP="004F41B9">
            <w:pPr>
              <w:pStyle w:val="Default"/>
              <w:numPr>
                <w:ilvl w:val="0"/>
                <w:numId w:val="11"/>
              </w:numPr>
              <w:spacing w:before="8" w:afterLines="8" w:after="19"/>
              <w:jc w:val="both"/>
              <w:rPr>
                <w:rFonts w:ascii="Arial" w:hAnsi="Arial" w:cs="Arial"/>
                <w:i/>
                <w:sz w:val="16"/>
                <w:szCs w:val="16"/>
                <w:lang w:val="pl-PL"/>
              </w:rPr>
            </w:pPr>
            <w:r w:rsidRPr="00AC2F34">
              <w:rPr>
                <w:rFonts w:ascii="Arial" w:hAnsi="Arial" w:cs="Arial"/>
                <w:i/>
                <w:iCs/>
                <w:sz w:val="16"/>
                <w:szCs w:val="16"/>
                <w:lang w:val="pl-PL"/>
              </w:rPr>
              <w:t xml:space="preserve">(W uzasadnionych przypadkach kryterium nie musi być stosowane do </w:t>
            </w:r>
            <w:r w:rsidRPr="00AC2F34">
              <w:rPr>
                <w:rFonts w:ascii="Arial" w:hAnsi="Arial" w:cs="Arial"/>
                <w:i/>
                <w:iCs/>
                <w:color w:val="auto"/>
                <w:sz w:val="16"/>
                <w:szCs w:val="16"/>
                <w:lang w:val="pl-PL"/>
              </w:rPr>
              <w:t xml:space="preserve">projektów infrastrukturalnych). </w:t>
            </w:r>
          </w:p>
        </w:tc>
      </w:tr>
      <w:tr w:rsidR="00B93FEB" w:rsidRPr="00B93FEB" w:rsidTr="000D7AEE">
        <w:tc>
          <w:tcPr>
            <w:tcW w:w="7109" w:type="dxa"/>
          </w:tcPr>
          <w:p w:rsidR="00B93FEB" w:rsidRPr="00AC2F34" w:rsidRDefault="00B93FEB" w:rsidP="00B93FEB">
            <w:pPr>
              <w:pStyle w:val="Normlnpolsk"/>
              <w:spacing w:afterLines="8" w:after="19"/>
              <w:rPr>
                <w:rFonts w:cs="Arial"/>
                <w:i/>
                <w:color w:val="000000"/>
                <w:lang w:val="cs-CZ"/>
              </w:rPr>
            </w:pPr>
            <w:r w:rsidRPr="00AC2F34">
              <w:rPr>
                <w:rFonts w:cs="Arial"/>
                <w:b/>
                <w:lang w:val="cs-CZ"/>
              </w:rPr>
              <w:t xml:space="preserve">Bod 5 - </w:t>
            </w:r>
            <w:r w:rsidRPr="00AC2F34">
              <w:rPr>
                <w:rFonts w:eastAsia="Calibri" w:cs="Arial"/>
                <w:b/>
                <w:lang w:val="cs-CZ"/>
              </w:rPr>
              <w:t>Jak kvalitní a trvalá je spolupráce partnerů?</w:t>
            </w:r>
          </w:p>
        </w:tc>
        <w:tc>
          <w:tcPr>
            <w:tcW w:w="7109" w:type="dxa"/>
          </w:tcPr>
          <w:p w:rsidR="00B93FEB" w:rsidRPr="00AC2F34" w:rsidRDefault="00B93FEB" w:rsidP="00B93FEB">
            <w:pPr>
              <w:autoSpaceDE w:val="0"/>
              <w:autoSpaceDN w:val="0"/>
              <w:adjustRightInd w:val="0"/>
              <w:spacing w:afterLines="8" w:after="19"/>
              <w:jc w:val="both"/>
              <w:rPr>
                <w:rFonts w:ascii="Arial" w:hAnsi="Arial" w:cs="Arial"/>
                <w:b/>
                <w:szCs w:val="16"/>
                <w:lang w:val="pl-PL"/>
              </w:rPr>
            </w:pPr>
            <w:r w:rsidRPr="00AC2F34">
              <w:rPr>
                <w:rFonts w:ascii="Arial" w:hAnsi="Arial" w:cs="Arial"/>
                <w:b/>
                <w:szCs w:val="16"/>
                <w:lang w:val="pl-PL"/>
              </w:rPr>
              <w:t xml:space="preserve">Punkt 5 – </w:t>
            </w:r>
            <w:r w:rsidRPr="00AC2F34">
              <w:rPr>
                <w:rFonts w:ascii="Arial" w:eastAsia="Calibri" w:hAnsi="Arial" w:cs="Arial"/>
                <w:b/>
                <w:szCs w:val="16"/>
                <w:lang w:val="pl-PL"/>
              </w:rPr>
              <w:t xml:space="preserve">Jaką </w:t>
            </w:r>
            <w:proofErr w:type="gramStart"/>
            <w:r w:rsidRPr="00AC2F34">
              <w:rPr>
                <w:rFonts w:ascii="Arial" w:eastAsia="Calibri" w:hAnsi="Arial" w:cs="Arial"/>
                <w:b/>
                <w:szCs w:val="16"/>
                <w:lang w:val="pl-PL"/>
              </w:rPr>
              <w:t>jakością  i</w:t>
            </w:r>
            <w:proofErr w:type="gramEnd"/>
            <w:r w:rsidRPr="00AC2F34">
              <w:rPr>
                <w:rFonts w:ascii="Arial" w:eastAsia="Calibri" w:hAnsi="Arial" w:cs="Arial"/>
                <w:b/>
                <w:szCs w:val="16"/>
                <w:lang w:val="pl-PL"/>
              </w:rPr>
              <w:t xml:space="preserve"> trwałością charakteryzuje się współpraca partnerów?</w:t>
            </w:r>
          </w:p>
        </w:tc>
      </w:tr>
      <w:tr w:rsidR="00B93FEB" w:rsidRPr="00B93FEB" w:rsidTr="000D7AEE">
        <w:tc>
          <w:tcPr>
            <w:tcW w:w="7109" w:type="dxa"/>
          </w:tcPr>
          <w:p w:rsidR="00B93FEB" w:rsidRPr="00AC2F34" w:rsidRDefault="00B93FEB" w:rsidP="00B93FEB">
            <w:pPr>
              <w:pStyle w:val="Normlnpolsk"/>
              <w:spacing w:afterLines="8" w:after="19"/>
              <w:rPr>
                <w:rFonts w:cs="Arial"/>
                <w:i/>
                <w:color w:val="000000"/>
                <w:lang w:val="cs-CZ"/>
              </w:rPr>
            </w:pPr>
            <w:r w:rsidRPr="00AC2F34">
              <w:rPr>
                <w:rFonts w:cs="Arial"/>
                <w:lang w:val="cs-CZ"/>
              </w:rPr>
              <w:t>Hodnotitel je povinen v rámci hodnocení vzít v úvahu zejména tyto aspekty:</w:t>
            </w:r>
          </w:p>
        </w:tc>
        <w:tc>
          <w:tcPr>
            <w:tcW w:w="7109" w:type="dxa"/>
          </w:tcPr>
          <w:p w:rsidR="00B93FEB" w:rsidRPr="00AC2F34" w:rsidRDefault="00B93FEB" w:rsidP="00B93FEB">
            <w:pPr>
              <w:pStyle w:val="Default"/>
              <w:spacing w:before="8" w:afterLines="8" w:after="19"/>
              <w:jc w:val="both"/>
              <w:rPr>
                <w:rFonts w:ascii="Arial" w:hAnsi="Arial" w:cs="Arial"/>
                <w:sz w:val="16"/>
                <w:szCs w:val="16"/>
                <w:lang w:val="pl-PL"/>
              </w:rPr>
            </w:pPr>
            <w:r w:rsidRPr="00AC2F34">
              <w:rPr>
                <w:rFonts w:ascii="Arial" w:hAnsi="Arial" w:cs="Arial"/>
                <w:color w:val="auto"/>
                <w:sz w:val="16"/>
                <w:szCs w:val="16"/>
                <w:lang w:val="pl-PL"/>
              </w:rPr>
              <w:t xml:space="preserve">Oceniający jest zobowiązany wziąć pod uwagę podczas oceny poniższe aspekty: </w:t>
            </w:r>
          </w:p>
        </w:tc>
      </w:tr>
      <w:tr w:rsidR="00B93FEB" w:rsidRPr="00B93FEB" w:rsidTr="000D7AEE">
        <w:tc>
          <w:tcPr>
            <w:tcW w:w="7109" w:type="dxa"/>
          </w:tcPr>
          <w:p w:rsidR="00B93FEB" w:rsidRPr="002C207C" w:rsidRDefault="00B93FEB" w:rsidP="004F41B9">
            <w:pPr>
              <w:pStyle w:val="Default"/>
              <w:numPr>
                <w:ilvl w:val="0"/>
                <w:numId w:val="27"/>
              </w:numPr>
              <w:spacing w:before="8" w:afterLines="8" w:after="19"/>
              <w:rPr>
                <w:rFonts w:ascii="Arial" w:hAnsi="Arial" w:cs="Arial"/>
                <w:sz w:val="16"/>
                <w:szCs w:val="16"/>
              </w:rPr>
            </w:pPr>
            <w:r w:rsidRPr="002C207C">
              <w:rPr>
                <w:rFonts w:ascii="Arial" w:hAnsi="Arial" w:cs="Arial"/>
                <w:i/>
                <w:iCs/>
                <w:sz w:val="16"/>
                <w:szCs w:val="16"/>
              </w:rPr>
              <w:t xml:space="preserve">Do jaké míry je partnerství v rámci projektu odůvodněné (zdůvodnění výběru partnera)? </w:t>
            </w:r>
          </w:p>
        </w:tc>
        <w:tc>
          <w:tcPr>
            <w:tcW w:w="7109" w:type="dxa"/>
          </w:tcPr>
          <w:p w:rsidR="00B93FEB" w:rsidRPr="00AC2F34" w:rsidRDefault="00B93FEB" w:rsidP="004F41B9">
            <w:pPr>
              <w:pStyle w:val="Default"/>
              <w:numPr>
                <w:ilvl w:val="0"/>
                <w:numId w:val="12"/>
              </w:numPr>
              <w:spacing w:before="8" w:afterLines="8" w:after="19"/>
              <w:rPr>
                <w:rFonts w:ascii="Arial" w:hAnsi="Arial" w:cs="Arial"/>
                <w:sz w:val="16"/>
                <w:szCs w:val="16"/>
                <w:lang w:val="pl-PL"/>
              </w:rPr>
            </w:pPr>
            <w:r w:rsidRPr="00AC2F34">
              <w:rPr>
                <w:rFonts w:ascii="Arial" w:hAnsi="Arial" w:cs="Arial"/>
                <w:i/>
                <w:iCs/>
                <w:sz w:val="16"/>
                <w:szCs w:val="16"/>
                <w:lang w:val="pl-PL"/>
              </w:rPr>
              <w:t>Do jakiego stopnia partnerstwo i współpraca w danym projekcie są zasadne? (</w:t>
            </w:r>
            <w:proofErr w:type="gramStart"/>
            <w:r w:rsidRPr="00AC2F34">
              <w:rPr>
                <w:rFonts w:ascii="Arial" w:hAnsi="Arial" w:cs="Arial"/>
                <w:i/>
                <w:iCs/>
                <w:sz w:val="16"/>
                <w:szCs w:val="16"/>
                <w:lang w:val="pl-PL"/>
              </w:rPr>
              <w:t>uzasadnienie</w:t>
            </w:r>
            <w:proofErr w:type="gramEnd"/>
            <w:r w:rsidRPr="00AC2F34">
              <w:rPr>
                <w:rFonts w:ascii="Arial" w:hAnsi="Arial" w:cs="Arial"/>
                <w:i/>
                <w:iCs/>
                <w:sz w:val="16"/>
                <w:szCs w:val="16"/>
                <w:lang w:val="pl-PL"/>
              </w:rPr>
              <w:t xml:space="preserve"> wyboru partnera) </w:t>
            </w:r>
          </w:p>
        </w:tc>
      </w:tr>
      <w:tr w:rsidR="00B93FEB" w:rsidRPr="00B93FEB" w:rsidTr="000D7AEE">
        <w:tc>
          <w:tcPr>
            <w:tcW w:w="7109" w:type="dxa"/>
          </w:tcPr>
          <w:p w:rsidR="00B93FEB" w:rsidRPr="002C207C" w:rsidRDefault="00B93FEB" w:rsidP="004F41B9">
            <w:pPr>
              <w:pStyle w:val="Odstavecseseznamem"/>
              <w:numPr>
                <w:ilvl w:val="0"/>
                <w:numId w:val="27"/>
              </w:numPr>
              <w:spacing w:afterLines="8" w:after="19"/>
              <w:jc w:val="both"/>
              <w:rPr>
                <w:rFonts w:ascii="Arial" w:hAnsi="Arial" w:cs="Arial"/>
                <w:szCs w:val="16"/>
              </w:rPr>
            </w:pPr>
            <w:r w:rsidRPr="002C207C">
              <w:rPr>
                <w:rFonts w:ascii="Arial" w:hAnsi="Arial" w:cs="Arial"/>
                <w:i/>
                <w:iCs/>
                <w:szCs w:val="16"/>
              </w:rPr>
              <w:t xml:space="preserve">Do jaké míry partnerství v rámci projektu smysluplné (nebylo by možné dosáhnout významnějších efektů ve spolupráci s jiným partnerem)? </w:t>
            </w:r>
          </w:p>
        </w:tc>
        <w:tc>
          <w:tcPr>
            <w:tcW w:w="7109" w:type="dxa"/>
          </w:tcPr>
          <w:p w:rsidR="00B93FEB" w:rsidRPr="00AC2F34" w:rsidRDefault="00B93FEB" w:rsidP="004F41B9">
            <w:pPr>
              <w:pStyle w:val="Default"/>
              <w:numPr>
                <w:ilvl w:val="0"/>
                <w:numId w:val="12"/>
              </w:numPr>
              <w:spacing w:before="8" w:afterLines="8" w:after="19"/>
              <w:rPr>
                <w:rFonts w:ascii="Arial" w:hAnsi="Arial" w:cs="Arial"/>
                <w:sz w:val="16"/>
                <w:szCs w:val="16"/>
                <w:lang w:val="pl-PL"/>
              </w:rPr>
            </w:pPr>
            <w:r w:rsidRPr="00AC2F34">
              <w:rPr>
                <w:rFonts w:ascii="Arial" w:hAnsi="Arial" w:cs="Arial"/>
                <w:i/>
                <w:iCs/>
                <w:color w:val="auto"/>
                <w:sz w:val="16"/>
                <w:szCs w:val="16"/>
                <w:lang w:val="pl-PL"/>
              </w:rPr>
              <w:t>Czy partnerstwo w ramach projektu ma sens (tz</w:t>
            </w:r>
            <w:r w:rsidR="00A70DE1">
              <w:rPr>
                <w:rFonts w:ascii="Arial" w:hAnsi="Arial" w:cs="Arial"/>
                <w:i/>
                <w:iCs/>
                <w:color w:val="auto"/>
                <w:sz w:val="16"/>
                <w:szCs w:val="16"/>
                <w:lang w:val="pl-PL"/>
              </w:rPr>
              <w:t>n</w:t>
            </w:r>
            <w:r w:rsidRPr="00AC2F34">
              <w:rPr>
                <w:rFonts w:ascii="Arial" w:hAnsi="Arial" w:cs="Arial"/>
                <w:i/>
                <w:iCs/>
                <w:color w:val="auto"/>
                <w:sz w:val="16"/>
                <w:szCs w:val="16"/>
                <w:lang w:val="pl-PL"/>
              </w:rPr>
              <w:t xml:space="preserve">. czy dzięki współpracy z innym partnerem efekty projektu byłyby lepsze)? </w:t>
            </w:r>
          </w:p>
        </w:tc>
      </w:tr>
      <w:tr w:rsidR="00B93FEB" w:rsidRPr="00B93FEB" w:rsidTr="000D7AEE">
        <w:tc>
          <w:tcPr>
            <w:tcW w:w="7109" w:type="dxa"/>
          </w:tcPr>
          <w:p w:rsidR="00B93FEB" w:rsidRPr="00AC2F34" w:rsidRDefault="00B93FEB" w:rsidP="00B93FEB">
            <w:pPr>
              <w:spacing w:afterLines="8" w:after="19"/>
              <w:jc w:val="both"/>
              <w:rPr>
                <w:rFonts w:ascii="Arial" w:hAnsi="Arial" w:cs="Arial"/>
                <w:szCs w:val="16"/>
              </w:rPr>
            </w:pPr>
            <w:r w:rsidRPr="00AC2F34">
              <w:rPr>
                <w:rFonts w:ascii="Arial" w:hAnsi="Arial" w:cs="Arial"/>
                <w:b/>
                <w:szCs w:val="16"/>
              </w:rPr>
              <w:t xml:space="preserve">Poznámka: </w:t>
            </w:r>
            <w:r w:rsidRPr="00AC2F34">
              <w:rPr>
                <w:rFonts w:ascii="Arial" w:hAnsi="Arial" w:cs="Arial"/>
                <w:szCs w:val="16"/>
              </w:rPr>
              <w:t>Pro</w:t>
            </w:r>
            <w:r w:rsidRPr="00AC2F34">
              <w:rPr>
                <w:rFonts w:ascii="Arial" w:hAnsi="Arial" w:cs="Arial"/>
                <w:b/>
                <w:szCs w:val="16"/>
              </w:rPr>
              <w:t xml:space="preserve"> vlajkové projekty </w:t>
            </w:r>
            <w:r w:rsidRPr="00AC2F34">
              <w:rPr>
                <w:rFonts w:ascii="Arial" w:hAnsi="Arial" w:cs="Arial"/>
                <w:szCs w:val="16"/>
              </w:rPr>
              <w:t xml:space="preserve">platí, že s ohledem na to, že realizace projektu musí být založena na principu partnerství, musí být splněny </w:t>
            </w:r>
            <w:r w:rsidRPr="00AC2F34">
              <w:rPr>
                <w:rFonts w:ascii="Arial" w:hAnsi="Arial" w:cs="Arial"/>
                <w:b/>
                <w:szCs w:val="16"/>
              </w:rPr>
              <w:t>čtyři kritéria spolupráce</w:t>
            </w:r>
            <w:r w:rsidRPr="00AC2F34">
              <w:rPr>
                <w:rFonts w:ascii="Arial" w:hAnsi="Arial" w:cs="Arial"/>
                <w:szCs w:val="16"/>
              </w:rPr>
              <w:t xml:space="preserve"> (tedy všechny), které jsou opodstatněné plánovanými společnými aktivitami (společná příprava, společná realizace, společný personál, společné financování)</w:t>
            </w:r>
          </w:p>
        </w:tc>
        <w:tc>
          <w:tcPr>
            <w:tcW w:w="7109" w:type="dxa"/>
          </w:tcPr>
          <w:p w:rsidR="00B93FEB" w:rsidRPr="00AC2F34" w:rsidRDefault="00B93FEB" w:rsidP="00B93FEB">
            <w:pPr>
              <w:pStyle w:val="Default"/>
              <w:spacing w:before="8" w:afterLines="8" w:after="19"/>
              <w:jc w:val="both"/>
              <w:rPr>
                <w:rFonts w:ascii="Arial" w:hAnsi="Arial" w:cs="Arial"/>
                <w:color w:val="auto"/>
                <w:sz w:val="16"/>
                <w:szCs w:val="16"/>
                <w:lang w:val="pl-PL"/>
              </w:rPr>
            </w:pPr>
            <w:r w:rsidRPr="00AC2F34">
              <w:rPr>
                <w:rFonts w:ascii="Arial" w:hAnsi="Arial" w:cs="Arial"/>
                <w:b/>
                <w:sz w:val="16"/>
                <w:szCs w:val="16"/>
                <w:lang w:val="pl-PL"/>
              </w:rPr>
              <w:t>Uwaga:</w:t>
            </w:r>
            <w:r w:rsidRPr="00AC2F34">
              <w:rPr>
                <w:rFonts w:ascii="Arial" w:hAnsi="Arial" w:cs="Arial"/>
                <w:sz w:val="16"/>
                <w:szCs w:val="16"/>
                <w:lang w:val="pl-PL"/>
              </w:rPr>
              <w:t xml:space="preserve"> Dla </w:t>
            </w:r>
            <w:r w:rsidRPr="00AC2F34">
              <w:rPr>
                <w:rFonts w:ascii="Arial" w:hAnsi="Arial" w:cs="Arial"/>
                <w:b/>
                <w:sz w:val="16"/>
                <w:szCs w:val="16"/>
                <w:lang w:val="pl-PL"/>
              </w:rPr>
              <w:t>projektów flagowych</w:t>
            </w:r>
            <w:r w:rsidRPr="00AC2F34">
              <w:rPr>
                <w:rFonts w:ascii="Arial" w:hAnsi="Arial" w:cs="Arial"/>
                <w:sz w:val="16"/>
                <w:szCs w:val="16"/>
                <w:lang w:val="pl-PL"/>
              </w:rPr>
              <w:t xml:space="preserve"> obowiązuje zasada, że z uwagi na to, </w:t>
            </w:r>
            <w:proofErr w:type="gramStart"/>
            <w:r w:rsidRPr="00AC2F34">
              <w:rPr>
                <w:rFonts w:ascii="Arial" w:hAnsi="Arial" w:cs="Arial"/>
                <w:sz w:val="16"/>
                <w:szCs w:val="16"/>
                <w:lang w:val="pl-PL"/>
              </w:rPr>
              <w:t>iż  realizacja</w:t>
            </w:r>
            <w:proofErr w:type="gramEnd"/>
            <w:r w:rsidRPr="00AC2F34">
              <w:rPr>
                <w:rFonts w:ascii="Arial" w:hAnsi="Arial" w:cs="Arial"/>
                <w:sz w:val="16"/>
                <w:szCs w:val="16"/>
                <w:lang w:val="pl-PL"/>
              </w:rPr>
              <w:t xml:space="preserve"> projektu jest oparta na zasadzie partnerstwa, muszą zostać spełnione</w:t>
            </w:r>
            <w:r w:rsidRPr="00AC2F34">
              <w:rPr>
                <w:rFonts w:ascii="Arial" w:hAnsi="Arial" w:cs="Arial"/>
                <w:b/>
                <w:sz w:val="16"/>
                <w:szCs w:val="16"/>
                <w:lang w:val="pl-PL"/>
              </w:rPr>
              <w:t xml:space="preserve"> cztery kryteria współpracy </w:t>
            </w:r>
            <w:r w:rsidRPr="00AC2F34">
              <w:rPr>
                <w:rFonts w:ascii="Arial" w:hAnsi="Arial" w:cs="Arial"/>
                <w:sz w:val="16"/>
                <w:szCs w:val="16"/>
                <w:lang w:val="pl-PL"/>
              </w:rPr>
              <w:t xml:space="preserve">(tak więc wszystkie), które są uzasadnione planowanymi, wspólnymi działaniami (wspólne przygotowanie, wspólna realizacja, wspólny personel, wspólne finansowanie). </w:t>
            </w:r>
          </w:p>
        </w:tc>
      </w:tr>
      <w:tr w:rsidR="00B93FEB" w:rsidRPr="00B93FEB" w:rsidTr="000D7AEE">
        <w:tc>
          <w:tcPr>
            <w:tcW w:w="7109" w:type="dxa"/>
          </w:tcPr>
          <w:p w:rsidR="00B93FEB" w:rsidRPr="00AC2F34" w:rsidRDefault="00B93FEB" w:rsidP="00AC2F34">
            <w:pPr>
              <w:pStyle w:val="Nadpis3"/>
              <w:outlineLvl w:val="2"/>
            </w:pPr>
            <w:bookmarkStart w:id="30" w:name="_Toc432590918"/>
            <w:bookmarkStart w:id="31" w:name="_Toc432590932"/>
            <w:r w:rsidRPr="00AC2F34">
              <w:t>9.2 Hodnocení kvality projektu</w:t>
            </w:r>
            <w:bookmarkEnd w:id="30"/>
            <w:bookmarkEnd w:id="31"/>
            <w:r w:rsidRPr="00AC2F34">
              <w:t xml:space="preserve"> </w:t>
            </w:r>
          </w:p>
        </w:tc>
        <w:tc>
          <w:tcPr>
            <w:tcW w:w="7109" w:type="dxa"/>
          </w:tcPr>
          <w:p w:rsidR="00B93FEB" w:rsidRPr="00AC2F34" w:rsidRDefault="00B93FEB" w:rsidP="00AC2F34">
            <w:pPr>
              <w:pStyle w:val="Nadpis3polsk"/>
              <w:rPr>
                <w:rFonts w:eastAsia="Calibri"/>
              </w:rPr>
            </w:pPr>
            <w:bookmarkStart w:id="32" w:name="_Toc432590957"/>
            <w:r w:rsidRPr="00AC2F34">
              <w:t xml:space="preserve">9.2 </w:t>
            </w:r>
            <w:proofErr w:type="gramStart"/>
            <w:r w:rsidRPr="00AC2F34">
              <w:t>Ocena jakości</w:t>
            </w:r>
            <w:proofErr w:type="gramEnd"/>
            <w:r w:rsidRPr="00AC2F34">
              <w:t xml:space="preserve"> projektu</w:t>
            </w:r>
            <w:bookmarkEnd w:id="32"/>
            <w:r w:rsidRPr="00AC2F34">
              <w:t xml:space="preserve"> </w:t>
            </w:r>
          </w:p>
        </w:tc>
      </w:tr>
      <w:tr w:rsidR="00B93FEB" w:rsidRPr="00B93FEB" w:rsidTr="000D7AEE">
        <w:tc>
          <w:tcPr>
            <w:tcW w:w="7109" w:type="dxa"/>
          </w:tcPr>
          <w:p w:rsidR="00B93FEB" w:rsidRPr="00386E09" w:rsidRDefault="00B93FEB" w:rsidP="00386E09">
            <w:pPr>
              <w:spacing w:afterLines="8" w:after="19"/>
              <w:jc w:val="both"/>
              <w:rPr>
                <w:rFonts w:ascii="Arial" w:hAnsi="Arial" w:cs="Arial"/>
                <w:szCs w:val="16"/>
              </w:rPr>
            </w:pPr>
            <w:r w:rsidRPr="00386E09">
              <w:rPr>
                <w:rFonts w:ascii="Arial" w:hAnsi="Arial" w:cs="Arial"/>
                <w:szCs w:val="16"/>
              </w:rPr>
              <w:t xml:space="preserve">Kvalitu projektu hodnotí Společný panel expertů, v rámci kterého každý projekt hodnotí společně dva čeští a dva polští experti. Experti hodnotí projekt společně na základě předem stanovených kritérií </w:t>
            </w:r>
            <w:proofErr w:type="spellStart"/>
            <w:r w:rsidRPr="00386E09">
              <w:rPr>
                <w:rFonts w:ascii="Arial" w:hAnsi="Arial" w:cs="Arial"/>
                <w:b/>
                <w:szCs w:val="16"/>
              </w:rPr>
              <w:t>Check</w:t>
            </w:r>
            <w:proofErr w:type="spellEnd"/>
            <w:r w:rsidRPr="00386E09">
              <w:rPr>
                <w:rFonts w:ascii="Arial" w:hAnsi="Arial" w:cs="Arial"/>
                <w:b/>
                <w:szCs w:val="16"/>
              </w:rPr>
              <w:t xml:space="preserve">-listu hodnocení kvality projektu </w:t>
            </w:r>
            <w:r w:rsidRPr="00386E09">
              <w:rPr>
                <w:rFonts w:ascii="Arial" w:hAnsi="Arial" w:cs="Arial"/>
                <w:szCs w:val="16"/>
              </w:rPr>
              <w:t xml:space="preserve">(viz Příloha č. 21). Výsledky hodnocení zadává Společný sekretariát do monitorovacího systému. Podrobnosti jsou uvedeny v Příručce pro </w:t>
            </w:r>
            <w:r w:rsidRPr="00386E09">
              <w:rPr>
                <w:rFonts w:ascii="Arial" w:hAnsi="Arial" w:cs="Arial"/>
                <w:szCs w:val="16"/>
              </w:rPr>
              <w:lastRenderedPageBreak/>
              <w:t>administraci programu v</w:t>
            </w:r>
            <w:r w:rsidR="009F0642">
              <w:rPr>
                <w:rFonts w:ascii="Arial" w:hAnsi="Arial" w:cs="Arial"/>
                <w:szCs w:val="16"/>
              </w:rPr>
              <w:t> </w:t>
            </w:r>
            <w:r w:rsidRPr="00386E09">
              <w:rPr>
                <w:rFonts w:ascii="Arial" w:hAnsi="Arial" w:cs="Arial"/>
                <w:szCs w:val="16"/>
              </w:rPr>
              <w:t>MS</w:t>
            </w:r>
            <w:r w:rsidR="009F0642">
              <w:rPr>
                <w:rFonts w:ascii="Arial" w:hAnsi="Arial" w:cs="Arial"/>
                <w:szCs w:val="16"/>
              </w:rPr>
              <w:t xml:space="preserve"> </w:t>
            </w:r>
            <w:r w:rsidRPr="00386E09">
              <w:rPr>
                <w:rFonts w:ascii="Arial" w:hAnsi="Arial" w:cs="Arial"/>
                <w:szCs w:val="16"/>
              </w:rPr>
              <w:t>2014</w:t>
            </w:r>
            <w:r w:rsidR="009F0642">
              <w:rPr>
                <w:rFonts w:ascii="Arial" w:hAnsi="Arial" w:cs="Arial"/>
                <w:szCs w:val="16"/>
              </w:rPr>
              <w:t>+</w:t>
            </w:r>
            <w:r w:rsidRPr="00386E09">
              <w:rPr>
                <w:rFonts w:ascii="Arial" w:hAnsi="Arial" w:cs="Arial"/>
                <w:szCs w:val="16"/>
              </w:rPr>
              <w:t>.</w:t>
            </w:r>
          </w:p>
        </w:tc>
        <w:tc>
          <w:tcPr>
            <w:tcW w:w="7109" w:type="dxa"/>
          </w:tcPr>
          <w:p w:rsidR="00B93FEB" w:rsidRPr="00AC2F34" w:rsidRDefault="00B93FEB" w:rsidP="00A70DE1">
            <w:pPr>
              <w:pStyle w:val="Default"/>
              <w:spacing w:before="8" w:afterLines="8" w:after="19"/>
              <w:jc w:val="both"/>
              <w:rPr>
                <w:rFonts w:ascii="Arial" w:hAnsi="Arial" w:cs="Arial"/>
                <w:color w:val="auto"/>
                <w:sz w:val="16"/>
                <w:szCs w:val="16"/>
                <w:lang w:val="pl-PL"/>
              </w:rPr>
            </w:pPr>
            <w:r w:rsidRPr="00AC2F34">
              <w:rPr>
                <w:rFonts w:ascii="Arial" w:hAnsi="Arial" w:cs="Arial"/>
                <w:sz w:val="16"/>
                <w:szCs w:val="16"/>
                <w:lang w:val="pl-PL"/>
              </w:rPr>
              <w:lastRenderedPageBreak/>
              <w:t xml:space="preserve">Jakość projektu ocenia Wspólny Panel Ekspertów, w </w:t>
            </w:r>
            <w:proofErr w:type="gramStart"/>
            <w:r w:rsidRPr="00AC2F34">
              <w:rPr>
                <w:rFonts w:ascii="Arial" w:hAnsi="Arial" w:cs="Arial"/>
                <w:sz w:val="16"/>
                <w:szCs w:val="16"/>
                <w:lang w:val="pl-PL"/>
              </w:rPr>
              <w:t>ramach którego</w:t>
            </w:r>
            <w:proofErr w:type="gramEnd"/>
            <w:r w:rsidRPr="00AC2F34">
              <w:rPr>
                <w:rFonts w:ascii="Arial" w:hAnsi="Arial" w:cs="Arial"/>
                <w:sz w:val="16"/>
                <w:szCs w:val="16"/>
                <w:lang w:val="pl-PL"/>
              </w:rPr>
              <w:t xml:space="preserve"> każdy projekt oceniają wspólnie dwaj czescy i dwaj polscy eksperci. Eksperci oceniają projekt wspólnie na podstawie z góry określonych kryteriów </w:t>
            </w:r>
            <w:r w:rsidRPr="00AC2F34">
              <w:rPr>
                <w:rFonts w:ascii="Arial" w:hAnsi="Arial" w:cs="Arial"/>
                <w:b/>
                <w:sz w:val="16"/>
                <w:szCs w:val="16"/>
                <w:lang w:val="pl-PL"/>
              </w:rPr>
              <w:t xml:space="preserve">Wykazu kontrolnego </w:t>
            </w:r>
            <w:proofErr w:type="gramStart"/>
            <w:r w:rsidRPr="00AC2F34">
              <w:rPr>
                <w:rFonts w:ascii="Arial" w:hAnsi="Arial" w:cs="Arial"/>
                <w:b/>
                <w:sz w:val="16"/>
                <w:szCs w:val="16"/>
                <w:lang w:val="pl-PL"/>
              </w:rPr>
              <w:t>oceny jakości</w:t>
            </w:r>
            <w:proofErr w:type="gramEnd"/>
            <w:r w:rsidRPr="00AC2F34">
              <w:rPr>
                <w:rFonts w:ascii="Arial" w:hAnsi="Arial" w:cs="Arial"/>
                <w:b/>
                <w:sz w:val="16"/>
                <w:szCs w:val="16"/>
                <w:lang w:val="pl-PL"/>
              </w:rPr>
              <w:t xml:space="preserve"> projektu </w:t>
            </w:r>
            <w:r w:rsidRPr="00AC2F34">
              <w:rPr>
                <w:rFonts w:ascii="Arial" w:hAnsi="Arial" w:cs="Arial"/>
                <w:sz w:val="16"/>
                <w:szCs w:val="16"/>
                <w:lang w:val="pl-PL"/>
              </w:rPr>
              <w:t>(patrz. załącznik nr</w:t>
            </w:r>
            <w:proofErr w:type="gramStart"/>
            <w:r w:rsidRPr="00AC2F34">
              <w:rPr>
                <w:rFonts w:ascii="Arial" w:hAnsi="Arial" w:cs="Arial"/>
                <w:sz w:val="16"/>
                <w:szCs w:val="16"/>
                <w:lang w:val="pl-PL"/>
              </w:rPr>
              <w:t xml:space="preserve"> 21).</w:t>
            </w:r>
            <w:r w:rsidRPr="00AC2F34">
              <w:rPr>
                <w:rFonts w:ascii="Arial" w:hAnsi="Arial" w:cs="Arial"/>
                <w:b/>
                <w:sz w:val="16"/>
                <w:szCs w:val="16"/>
                <w:lang w:val="pl-PL"/>
              </w:rPr>
              <w:t xml:space="preserve"> </w:t>
            </w:r>
            <w:r w:rsidRPr="00AC2F34">
              <w:rPr>
                <w:rFonts w:ascii="Arial" w:hAnsi="Arial" w:cs="Arial"/>
                <w:sz w:val="16"/>
                <w:szCs w:val="16"/>
                <w:lang w:val="pl-PL"/>
              </w:rPr>
              <w:t>Wyniki</w:t>
            </w:r>
            <w:proofErr w:type="gramEnd"/>
            <w:r w:rsidRPr="00AC2F34">
              <w:rPr>
                <w:rFonts w:ascii="Arial" w:hAnsi="Arial" w:cs="Arial"/>
                <w:sz w:val="16"/>
                <w:szCs w:val="16"/>
                <w:lang w:val="pl-PL"/>
              </w:rPr>
              <w:t xml:space="preserve"> oceny Wspólny Sekretariat wprowadza do systemu monitorującego. Szczegółowe </w:t>
            </w:r>
            <w:r w:rsidRPr="00AC2F34">
              <w:rPr>
                <w:rFonts w:ascii="Arial" w:hAnsi="Arial" w:cs="Arial"/>
                <w:sz w:val="16"/>
                <w:szCs w:val="16"/>
                <w:lang w:val="pl-PL"/>
              </w:rPr>
              <w:lastRenderedPageBreak/>
              <w:t>informacje zawarte zostały w Podręczniku obsługi programu w MS 2014</w:t>
            </w:r>
            <w:r w:rsidR="009F0642">
              <w:rPr>
                <w:rFonts w:ascii="Arial" w:hAnsi="Arial" w:cs="Arial"/>
                <w:sz w:val="16"/>
                <w:szCs w:val="16"/>
                <w:lang w:val="pl-PL"/>
              </w:rPr>
              <w:t>+</w:t>
            </w:r>
            <w:r w:rsidRPr="00AC2F34">
              <w:rPr>
                <w:rFonts w:ascii="Arial" w:hAnsi="Arial" w:cs="Arial"/>
                <w:sz w:val="16"/>
                <w:szCs w:val="16"/>
                <w:lang w:val="pl-PL"/>
              </w:rPr>
              <w:t>.</w:t>
            </w:r>
          </w:p>
        </w:tc>
      </w:tr>
      <w:tr w:rsidR="00B93FEB" w:rsidRPr="00B93FEB" w:rsidTr="000D7AEE">
        <w:tc>
          <w:tcPr>
            <w:tcW w:w="7109" w:type="dxa"/>
          </w:tcPr>
          <w:p w:rsidR="00B93FEB" w:rsidRPr="00AC2F34" w:rsidRDefault="00B93FEB" w:rsidP="004F41B9">
            <w:pPr>
              <w:pStyle w:val="Odstavecseseznamem"/>
              <w:numPr>
                <w:ilvl w:val="0"/>
                <w:numId w:val="28"/>
              </w:numPr>
              <w:spacing w:afterLines="8" w:after="19"/>
              <w:contextualSpacing w:val="0"/>
              <w:jc w:val="both"/>
              <w:rPr>
                <w:rFonts w:ascii="Arial" w:hAnsi="Arial" w:cs="Arial"/>
                <w:szCs w:val="16"/>
              </w:rPr>
            </w:pPr>
            <w:r w:rsidRPr="00AC2F34">
              <w:rPr>
                <w:rFonts w:ascii="Arial" w:hAnsi="Arial" w:cs="Arial"/>
                <w:szCs w:val="16"/>
              </w:rPr>
              <w:lastRenderedPageBreak/>
              <w:t xml:space="preserve">Hodnocení kvality žádosti obsahuje 12 kritérií. U všech kritérií se hodnotí na škále 0 – 5 bodů, jednotlivá kritéria ale mají rozdílnou váhu dle úrovní důležitosti jednotlivých otázek. Celkem je možné získat </w:t>
            </w:r>
            <w:r w:rsidRPr="00AC2F34">
              <w:rPr>
                <w:rFonts w:ascii="Arial" w:hAnsi="Arial" w:cs="Arial"/>
                <w:b/>
                <w:szCs w:val="16"/>
              </w:rPr>
              <w:t>65 bodů</w:t>
            </w:r>
            <w:r w:rsidRPr="00AC2F34">
              <w:rPr>
                <w:rFonts w:ascii="Arial" w:hAnsi="Arial" w:cs="Arial"/>
                <w:szCs w:val="16"/>
              </w:rPr>
              <w:t>.</w:t>
            </w:r>
          </w:p>
        </w:tc>
        <w:tc>
          <w:tcPr>
            <w:tcW w:w="7109" w:type="dxa"/>
          </w:tcPr>
          <w:p w:rsidR="00B93FEB" w:rsidRPr="00AC2F34" w:rsidRDefault="00B93FEB" w:rsidP="00A70DE1">
            <w:pPr>
              <w:pStyle w:val="Odstavecseseznamem"/>
              <w:numPr>
                <w:ilvl w:val="0"/>
                <w:numId w:val="13"/>
              </w:numPr>
              <w:autoSpaceDE w:val="0"/>
              <w:autoSpaceDN w:val="0"/>
              <w:adjustRightInd w:val="0"/>
              <w:spacing w:afterLines="8" w:after="19"/>
              <w:contextualSpacing w:val="0"/>
              <w:jc w:val="both"/>
              <w:rPr>
                <w:rFonts w:ascii="Arial" w:hAnsi="Arial" w:cs="Arial"/>
                <w:szCs w:val="16"/>
                <w:lang w:val="pl-PL"/>
              </w:rPr>
            </w:pPr>
            <w:proofErr w:type="gramStart"/>
            <w:r w:rsidRPr="00AC2F34">
              <w:rPr>
                <w:rFonts w:ascii="Arial" w:hAnsi="Arial" w:cs="Arial"/>
                <w:color w:val="000000"/>
                <w:szCs w:val="16"/>
                <w:lang w:val="pl-PL"/>
              </w:rPr>
              <w:t>Ocena jakości</w:t>
            </w:r>
            <w:proofErr w:type="gramEnd"/>
            <w:r w:rsidRPr="00AC2F34">
              <w:rPr>
                <w:rFonts w:ascii="Arial" w:hAnsi="Arial" w:cs="Arial"/>
                <w:color w:val="000000"/>
                <w:szCs w:val="16"/>
                <w:lang w:val="pl-PL"/>
              </w:rPr>
              <w:t xml:space="preserve"> wniosku obejmuje 12 kryteriów. W przypadku wszystkich kryteriów ocena jest na skali 0-5 punktów, poszczególne kryteria mają jednak różną wagę według ważności danego pytania. Łącznie można zdobyć </w:t>
            </w:r>
            <w:r w:rsidRPr="00AC2F34">
              <w:rPr>
                <w:rFonts w:ascii="Arial" w:hAnsi="Arial" w:cs="Arial"/>
                <w:b/>
                <w:color w:val="000000"/>
                <w:szCs w:val="16"/>
                <w:lang w:val="pl-PL"/>
              </w:rPr>
              <w:t xml:space="preserve">65 punktów. </w:t>
            </w:r>
          </w:p>
        </w:tc>
      </w:tr>
      <w:tr w:rsidR="00B93FEB" w:rsidRPr="00B93FEB" w:rsidTr="000D7AEE">
        <w:tc>
          <w:tcPr>
            <w:tcW w:w="7109" w:type="dxa"/>
          </w:tcPr>
          <w:p w:rsidR="00B93FEB" w:rsidRPr="00386E09" w:rsidRDefault="00B93FEB" w:rsidP="004F41B9">
            <w:pPr>
              <w:pStyle w:val="Odstavecseseznamem"/>
              <w:numPr>
                <w:ilvl w:val="0"/>
                <w:numId w:val="28"/>
              </w:numPr>
              <w:spacing w:afterLines="8" w:after="19"/>
              <w:jc w:val="both"/>
              <w:rPr>
                <w:rFonts w:ascii="Arial" w:hAnsi="Arial" w:cs="Arial"/>
                <w:szCs w:val="16"/>
              </w:rPr>
            </w:pPr>
            <w:r w:rsidRPr="00386E09">
              <w:rPr>
                <w:rFonts w:ascii="Arial" w:hAnsi="Arial" w:cs="Arial"/>
                <w:szCs w:val="16"/>
              </w:rPr>
              <w:t xml:space="preserve">S ohledem na strategický charakter kritérií 1-4 je nezbytné, aby v nich projekt získal min. 70% možných bodů, které lze celkem za tato kritéria získat, aby mohl být podpořen. </w:t>
            </w:r>
            <w:r w:rsidRPr="00386E09">
              <w:rPr>
                <w:rFonts w:ascii="Arial" w:hAnsi="Arial" w:cs="Arial"/>
                <w:b/>
                <w:bCs/>
                <w:szCs w:val="16"/>
              </w:rPr>
              <w:t>Nebudou tak podpořeny projekty, jež v kritériích 1-4 získaly méně než 23,1 bodů.</w:t>
            </w:r>
            <w:r w:rsidRPr="00386E09">
              <w:rPr>
                <w:rFonts w:ascii="Arial" w:hAnsi="Arial" w:cs="Arial"/>
                <w:bCs/>
                <w:szCs w:val="16"/>
              </w:rPr>
              <w:t xml:space="preserve"> Seznam těchto projektů bude na MV předložen s informací, že tyto projekty nedosáhly požadovaného počtu bodů v kritériích 1-4.</w:t>
            </w:r>
          </w:p>
        </w:tc>
        <w:tc>
          <w:tcPr>
            <w:tcW w:w="7109" w:type="dxa"/>
          </w:tcPr>
          <w:p w:rsidR="00B93FEB" w:rsidRPr="00AC2F34" w:rsidRDefault="00B93FEB" w:rsidP="00A70DE1">
            <w:pPr>
              <w:pStyle w:val="Default"/>
              <w:numPr>
                <w:ilvl w:val="0"/>
                <w:numId w:val="13"/>
              </w:numPr>
              <w:spacing w:before="8" w:afterLines="8" w:after="19"/>
              <w:jc w:val="both"/>
              <w:rPr>
                <w:rFonts w:ascii="Arial" w:hAnsi="Arial" w:cs="Arial"/>
                <w:color w:val="auto"/>
                <w:sz w:val="16"/>
                <w:szCs w:val="16"/>
                <w:lang w:val="pl-PL"/>
              </w:rPr>
            </w:pPr>
            <w:r w:rsidRPr="00AC2F34">
              <w:rPr>
                <w:rFonts w:ascii="Arial" w:hAnsi="Arial" w:cs="Arial"/>
                <w:sz w:val="16"/>
                <w:szCs w:val="16"/>
                <w:lang w:val="pl-PL"/>
              </w:rPr>
              <w:t xml:space="preserve">Ze względu na strategiczny charakter kryteriów 1-4, aby projekt mógł zostać dofinansowany, konieczne jest, aby otrzymał on za </w:t>
            </w:r>
            <w:proofErr w:type="gramStart"/>
            <w:r w:rsidRPr="00AC2F34">
              <w:rPr>
                <w:rFonts w:ascii="Arial" w:hAnsi="Arial" w:cs="Arial"/>
                <w:sz w:val="16"/>
                <w:szCs w:val="16"/>
                <w:lang w:val="pl-PL"/>
              </w:rPr>
              <w:t>nie co</w:t>
            </w:r>
            <w:proofErr w:type="gramEnd"/>
            <w:r w:rsidRPr="00AC2F34">
              <w:rPr>
                <w:rFonts w:ascii="Arial" w:hAnsi="Arial" w:cs="Arial"/>
                <w:sz w:val="16"/>
                <w:szCs w:val="16"/>
                <w:lang w:val="pl-PL"/>
              </w:rPr>
              <w:t xml:space="preserve"> najmniej 70% wszystkich punktów, które można za te kryteria zdobyć. </w:t>
            </w:r>
            <w:r w:rsidRPr="00AC2F34">
              <w:rPr>
                <w:rFonts w:ascii="Arial" w:hAnsi="Arial" w:cs="Arial"/>
                <w:b/>
                <w:bCs/>
                <w:sz w:val="16"/>
                <w:szCs w:val="16"/>
                <w:lang w:val="pl-PL"/>
              </w:rPr>
              <w:t xml:space="preserve">To znaczy, iż dofinansowania nie otrzymają projekty, które w 1-4 kryteriach zdobyły poniżej 23,1 punktów. </w:t>
            </w:r>
            <w:r w:rsidR="00A70DE1">
              <w:rPr>
                <w:rFonts w:ascii="Arial" w:hAnsi="Arial" w:cs="Arial"/>
                <w:bCs/>
                <w:sz w:val="16"/>
                <w:szCs w:val="16"/>
                <w:lang w:val="pl-PL"/>
              </w:rPr>
              <w:t>Lista tych projektów zostani</w:t>
            </w:r>
            <w:r w:rsidRPr="00AC2F34">
              <w:rPr>
                <w:rFonts w:ascii="Arial" w:hAnsi="Arial" w:cs="Arial"/>
                <w:bCs/>
                <w:sz w:val="16"/>
                <w:szCs w:val="16"/>
                <w:lang w:val="pl-PL"/>
              </w:rPr>
              <w:t>e złożona na KM z informacją, iż nie osiągnęły one wymaganej liczby punktów w kryteriach 1-4.</w:t>
            </w:r>
          </w:p>
        </w:tc>
      </w:tr>
      <w:tr w:rsidR="00B93FEB" w:rsidRPr="00B93FEB" w:rsidTr="000D7AEE">
        <w:tc>
          <w:tcPr>
            <w:tcW w:w="7109" w:type="dxa"/>
          </w:tcPr>
          <w:p w:rsidR="00B93FEB" w:rsidRPr="00AC2F34" w:rsidRDefault="00B93FEB" w:rsidP="00B93FEB">
            <w:pPr>
              <w:spacing w:afterLines="8" w:after="19"/>
              <w:jc w:val="both"/>
              <w:rPr>
                <w:rFonts w:ascii="Arial" w:hAnsi="Arial" w:cs="Arial"/>
                <w:szCs w:val="16"/>
              </w:rPr>
            </w:pPr>
            <w:r w:rsidRPr="00AC2F34">
              <w:rPr>
                <w:rFonts w:ascii="Arial" w:hAnsi="Arial" w:cs="Arial"/>
                <w:szCs w:val="16"/>
              </w:rPr>
              <w:t>U jednotlivých kritérií jsou uvedeny pomocné podotázky, které umožní ohodnotit žádost z těch aspektů, ze kterých se dané kritérium sestává. Celkové hodnocení za kritérium hodnotitel získá posouzením jednotlivých dílčích hodnocení.</w:t>
            </w:r>
          </w:p>
        </w:tc>
        <w:tc>
          <w:tcPr>
            <w:tcW w:w="7109" w:type="dxa"/>
          </w:tcPr>
          <w:p w:rsidR="00B93FEB" w:rsidRPr="00AC2F34" w:rsidRDefault="00B93FEB" w:rsidP="00A70DE1">
            <w:pPr>
              <w:spacing w:afterLines="8" w:after="19"/>
              <w:jc w:val="both"/>
              <w:rPr>
                <w:rFonts w:ascii="Arial" w:eastAsia="Times New Roman" w:hAnsi="Arial" w:cs="Arial"/>
                <w:b/>
                <w:szCs w:val="16"/>
                <w:lang w:val="pl-PL" w:eastAsia="cs-CZ"/>
              </w:rPr>
            </w:pPr>
            <w:r w:rsidRPr="00AC2F34">
              <w:rPr>
                <w:rFonts w:ascii="Arial" w:hAnsi="Arial" w:cs="Arial"/>
                <w:color w:val="000000"/>
                <w:szCs w:val="16"/>
                <w:lang w:val="pl-PL"/>
              </w:rPr>
              <w:t xml:space="preserve">Przy poszczególnych kryteriach znajdują się pytania pomocnicze, które umożliwią ocenę wniosku pod względem tych aspektów, które dane kryterium obejmuje. Na ogólną ocenę kryterium składa się ocena poszczególnych cząstkowych elementów. </w:t>
            </w:r>
          </w:p>
        </w:tc>
      </w:tr>
      <w:tr w:rsidR="00B93FEB" w:rsidRPr="00B93FEB" w:rsidTr="000D7AEE">
        <w:tc>
          <w:tcPr>
            <w:tcW w:w="7109" w:type="dxa"/>
          </w:tcPr>
          <w:p w:rsidR="00B93FEB" w:rsidRPr="00AC2F34" w:rsidRDefault="00B93FEB" w:rsidP="00B93FEB">
            <w:pPr>
              <w:spacing w:afterLines="8" w:after="19"/>
              <w:jc w:val="both"/>
              <w:rPr>
                <w:rFonts w:ascii="Arial" w:hAnsi="Arial" w:cs="Arial"/>
                <w:szCs w:val="16"/>
              </w:rPr>
            </w:pPr>
            <w:r w:rsidRPr="00AC2F34">
              <w:rPr>
                <w:rFonts w:ascii="Arial" w:hAnsi="Arial" w:cs="Arial"/>
                <w:szCs w:val="16"/>
              </w:rPr>
              <w:t>Odlišně bude hodnoceno kritérium 12. V tomto případě není celkový počet bodů přidělený danému kritériu hodnocen jako aritmetický průměr, ale na základě posouzení míry přínosu projektu ke zlepšení ŽP, resp., jeho jednotlivých složek a aspektů. Hodnocení vlivů navrhovaného projektu na životní prostředí vychází z návrhu kritérií výběru projektů, obsaženého v posouzení vlivů programu na ŽP a veřejné zdraví (SEA), upraveného v souladu s charakterem Programu.</w:t>
            </w:r>
          </w:p>
        </w:tc>
        <w:tc>
          <w:tcPr>
            <w:tcW w:w="7109" w:type="dxa"/>
          </w:tcPr>
          <w:p w:rsidR="00B93FEB" w:rsidRPr="00AC2F34" w:rsidRDefault="00B93FEB" w:rsidP="00A70DE1">
            <w:pPr>
              <w:spacing w:afterLines="8" w:after="19"/>
              <w:jc w:val="both"/>
              <w:rPr>
                <w:rFonts w:ascii="Arial" w:hAnsi="Arial" w:cs="Arial"/>
                <w:b/>
                <w:szCs w:val="16"/>
                <w:lang w:val="pl-PL"/>
              </w:rPr>
            </w:pPr>
            <w:r w:rsidRPr="00AC2F34">
              <w:rPr>
                <w:rFonts w:ascii="Arial" w:hAnsi="Arial" w:cs="Arial"/>
                <w:color w:val="000000"/>
                <w:szCs w:val="16"/>
                <w:lang w:val="pl-PL"/>
              </w:rPr>
              <w:t xml:space="preserve">W odmienny sposób będzie oceniane kryterium 12. W tym przypadku całkowita liczba punktów przyznana za dane kryterium nie będzie określana w drodze średniej arytmetycznej, ale na podstawie oceny stopnia wkładu projektu na rzecz poprawy środowiska, względnie jego poszczególnych komponentów i aspektów. Ocena oddziaływania złożonego projektu na środowisko oparta jest na proponowanych kryteriach wyboru projektów, zawartych w ocenie oddziaływania programu na środowisko i zdrowie publiczne (SEA), dostosowanych do charakteru Programu. </w:t>
            </w:r>
          </w:p>
        </w:tc>
      </w:tr>
      <w:tr w:rsidR="00B93FEB" w:rsidRPr="00B93FEB" w:rsidTr="000D7AEE">
        <w:tc>
          <w:tcPr>
            <w:tcW w:w="7109" w:type="dxa"/>
          </w:tcPr>
          <w:p w:rsidR="00B93FEB" w:rsidRPr="00AC2F34" w:rsidRDefault="00B93FEB" w:rsidP="00B93FEB">
            <w:pPr>
              <w:spacing w:afterLines="8" w:after="19"/>
              <w:jc w:val="both"/>
              <w:rPr>
                <w:rFonts w:ascii="Arial" w:hAnsi="Arial" w:cs="Arial"/>
                <w:szCs w:val="16"/>
              </w:rPr>
            </w:pPr>
            <w:r w:rsidRPr="00AC2F34">
              <w:rPr>
                <w:rFonts w:ascii="Arial" w:hAnsi="Arial" w:cs="Arial"/>
                <w:b/>
                <w:szCs w:val="16"/>
              </w:rPr>
              <w:t>Bod 1 – Do jaké míry projekt přispívá k řešení problémů společného území? (váha 2,0, tj. max. 10 bodů)</w:t>
            </w:r>
          </w:p>
        </w:tc>
        <w:tc>
          <w:tcPr>
            <w:tcW w:w="7109" w:type="dxa"/>
          </w:tcPr>
          <w:p w:rsidR="00B93FEB" w:rsidRPr="00AC2F34" w:rsidRDefault="00B93FEB" w:rsidP="00B93FEB">
            <w:pPr>
              <w:autoSpaceDE w:val="0"/>
              <w:autoSpaceDN w:val="0"/>
              <w:adjustRightInd w:val="0"/>
              <w:spacing w:afterLines="8" w:after="19"/>
              <w:rPr>
                <w:rFonts w:ascii="Arial" w:hAnsi="Arial" w:cs="Arial"/>
                <w:color w:val="000000"/>
                <w:szCs w:val="16"/>
                <w:lang w:val="pl-PL"/>
              </w:rPr>
            </w:pPr>
            <w:r w:rsidRPr="00AC2F34">
              <w:rPr>
                <w:rFonts w:ascii="Arial" w:hAnsi="Arial" w:cs="Arial"/>
                <w:b/>
                <w:color w:val="000000"/>
                <w:szCs w:val="16"/>
                <w:lang w:val="pl-PL"/>
              </w:rPr>
              <w:t xml:space="preserve">Punkt 1 - </w:t>
            </w:r>
            <w:r w:rsidRPr="00AC2F34">
              <w:rPr>
                <w:rFonts w:ascii="Arial" w:hAnsi="Arial" w:cs="Arial"/>
                <w:b/>
                <w:bCs/>
                <w:color w:val="000000"/>
                <w:szCs w:val="16"/>
                <w:lang w:val="pl-PL"/>
              </w:rPr>
              <w:t>Do jakiego stopnia projekt przyczynia się do rozwiązywania problemów występujących na wspólnym obszarze?</w:t>
            </w:r>
            <w:r w:rsidRPr="00AC2F34">
              <w:rPr>
                <w:rFonts w:ascii="Arial" w:hAnsi="Arial" w:cs="Arial"/>
                <w:b/>
                <w:szCs w:val="16"/>
                <w:lang w:val="pl-PL"/>
              </w:rPr>
              <w:t xml:space="preserve"> (</w:t>
            </w:r>
            <w:proofErr w:type="gramStart"/>
            <w:r w:rsidRPr="00AC2F34">
              <w:rPr>
                <w:rFonts w:ascii="Arial" w:hAnsi="Arial" w:cs="Arial"/>
                <w:b/>
                <w:szCs w:val="16"/>
                <w:lang w:val="pl-PL"/>
              </w:rPr>
              <w:t>waga</w:t>
            </w:r>
            <w:proofErr w:type="gramEnd"/>
            <w:r w:rsidRPr="00AC2F34">
              <w:rPr>
                <w:rFonts w:ascii="Arial" w:hAnsi="Arial" w:cs="Arial"/>
                <w:b/>
                <w:szCs w:val="16"/>
                <w:lang w:val="pl-PL"/>
              </w:rPr>
              <w:t xml:space="preserve"> 2,0, tj. maks. 10 punktów)</w:t>
            </w:r>
          </w:p>
        </w:tc>
      </w:tr>
      <w:tr w:rsidR="00B93FEB" w:rsidRPr="00B93FEB" w:rsidTr="000D7AEE">
        <w:tc>
          <w:tcPr>
            <w:tcW w:w="7109" w:type="dxa"/>
          </w:tcPr>
          <w:p w:rsidR="00B93FEB" w:rsidRPr="00AC2F34" w:rsidRDefault="00B93FEB" w:rsidP="00B93FEB">
            <w:pPr>
              <w:spacing w:afterLines="8" w:after="19"/>
              <w:jc w:val="both"/>
              <w:rPr>
                <w:rFonts w:ascii="Arial" w:hAnsi="Arial" w:cs="Arial"/>
                <w:szCs w:val="16"/>
              </w:rPr>
            </w:pPr>
            <w:r w:rsidRPr="00AC2F34">
              <w:rPr>
                <w:rFonts w:ascii="Arial" w:hAnsi="Arial" w:cs="Arial"/>
                <w:szCs w:val="16"/>
              </w:rPr>
              <w:t xml:space="preserve">Zde je nutné zhodnotit, zda jsou jasně definovány problémy, na jejichž řešení se projekt zaměřuje / potenciály, které chce projekt rozvíjet, nakolik jsou důležité z hlediska zaměření programu a jak významně může projekt přispět k jejich řešení. </w:t>
            </w:r>
          </w:p>
        </w:tc>
        <w:tc>
          <w:tcPr>
            <w:tcW w:w="7109" w:type="dxa"/>
          </w:tcPr>
          <w:p w:rsidR="00B93FEB" w:rsidRPr="00AC2F34" w:rsidRDefault="00B93FEB" w:rsidP="00B93FEB">
            <w:pPr>
              <w:autoSpaceDE w:val="0"/>
              <w:autoSpaceDN w:val="0"/>
              <w:adjustRightInd w:val="0"/>
              <w:spacing w:afterLines="8" w:after="19"/>
              <w:rPr>
                <w:rFonts w:ascii="Arial" w:hAnsi="Arial" w:cs="Arial"/>
                <w:color w:val="000000"/>
                <w:szCs w:val="16"/>
                <w:lang w:val="pl-PL"/>
              </w:rPr>
            </w:pPr>
            <w:r w:rsidRPr="00AC2F34">
              <w:rPr>
                <w:rFonts w:ascii="Arial" w:hAnsi="Arial" w:cs="Arial"/>
                <w:color w:val="000000"/>
                <w:szCs w:val="16"/>
                <w:lang w:val="pl-PL"/>
              </w:rPr>
              <w:t>W ramach tego kryterium powinno zostać podane ocenie to czy wybrane problemy/potencjały zostały jasno zdefiniowane, czy są one istotne w kontekście ukierunkowania Programu oraz w jakim stopniu projekt może przy</w:t>
            </w:r>
            <w:r w:rsidR="00A70DE1">
              <w:rPr>
                <w:rFonts w:ascii="Arial" w:hAnsi="Arial" w:cs="Arial"/>
                <w:color w:val="000000"/>
                <w:szCs w:val="16"/>
                <w:lang w:val="pl-PL"/>
              </w:rPr>
              <w:t>czynić się do ich rozwiązywania</w:t>
            </w:r>
            <w:r w:rsidRPr="00AC2F34">
              <w:rPr>
                <w:rFonts w:ascii="Arial" w:hAnsi="Arial" w:cs="Arial"/>
                <w:color w:val="000000"/>
                <w:szCs w:val="16"/>
                <w:lang w:val="pl-PL"/>
              </w:rPr>
              <w:t xml:space="preserve">? </w:t>
            </w:r>
          </w:p>
        </w:tc>
      </w:tr>
      <w:tr w:rsidR="00B93FEB" w:rsidRPr="00B93FEB" w:rsidTr="000D7AEE">
        <w:tc>
          <w:tcPr>
            <w:tcW w:w="7109" w:type="dxa"/>
          </w:tcPr>
          <w:p w:rsidR="00B93FEB" w:rsidRPr="002C207C" w:rsidRDefault="00B93FEB" w:rsidP="004F41B9">
            <w:pPr>
              <w:pStyle w:val="Odstavecseseznamem"/>
              <w:numPr>
                <w:ilvl w:val="0"/>
                <w:numId w:val="30"/>
              </w:numPr>
              <w:spacing w:afterLines="8" w:after="19"/>
              <w:jc w:val="both"/>
              <w:rPr>
                <w:rFonts w:ascii="Arial" w:hAnsi="Arial" w:cs="Arial"/>
                <w:szCs w:val="16"/>
              </w:rPr>
            </w:pPr>
            <w:r w:rsidRPr="002C207C">
              <w:rPr>
                <w:rFonts w:ascii="Arial" w:hAnsi="Arial" w:cs="Arial"/>
                <w:i/>
                <w:iCs/>
                <w:szCs w:val="16"/>
              </w:rPr>
              <w:t xml:space="preserve">Jsou v projektové žádosti jasně popsány problémy, které chce projekt řešit / potenciály, které chce rozvíjet? </w:t>
            </w:r>
          </w:p>
        </w:tc>
        <w:tc>
          <w:tcPr>
            <w:tcW w:w="7109" w:type="dxa"/>
          </w:tcPr>
          <w:p w:rsidR="00B93FEB" w:rsidRPr="002C207C" w:rsidRDefault="00B93FEB" w:rsidP="00A70DE1">
            <w:pPr>
              <w:pStyle w:val="Odstavecseseznamem"/>
              <w:numPr>
                <w:ilvl w:val="0"/>
                <w:numId w:val="29"/>
              </w:numPr>
              <w:autoSpaceDE w:val="0"/>
              <w:autoSpaceDN w:val="0"/>
              <w:adjustRightInd w:val="0"/>
              <w:spacing w:afterLines="8" w:after="19"/>
              <w:jc w:val="both"/>
              <w:rPr>
                <w:rFonts w:ascii="Arial" w:hAnsi="Arial" w:cs="Arial"/>
                <w:i/>
                <w:color w:val="000000"/>
                <w:szCs w:val="16"/>
                <w:lang w:val="pl-PL"/>
              </w:rPr>
            </w:pPr>
            <w:r w:rsidRPr="002C207C">
              <w:rPr>
                <w:rFonts w:ascii="Arial" w:hAnsi="Arial" w:cs="Arial"/>
                <w:i/>
                <w:iCs/>
                <w:color w:val="000000"/>
                <w:szCs w:val="16"/>
                <w:lang w:val="pl-PL"/>
              </w:rPr>
              <w:t xml:space="preserve">Czy we wniosku jasno opisano problemy, które wnioskodawca chce rozwiązywać lub potencjały, które chce rozwijać? </w:t>
            </w:r>
          </w:p>
        </w:tc>
      </w:tr>
      <w:tr w:rsidR="00B93FEB" w:rsidRPr="00B93FEB" w:rsidTr="000D7AEE">
        <w:tc>
          <w:tcPr>
            <w:tcW w:w="7109" w:type="dxa"/>
          </w:tcPr>
          <w:p w:rsidR="00B93FEB" w:rsidRPr="002C207C" w:rsidRDefault="00B93FEB" w:rsidP="004F41B9">
            <w:pPr>
              <w:pStyle w:val="Odstavecseseznamem"/>
              <w:numPr>
                <w:ilvl w:val="0"/>
                <w:numId w:val="30"/>
              </w:numPr>
              <w:ind w:left="714" w:hanging="357"/>
              <w:contextualSpacing w:val="0"/>
              <w:jc w:val="both"/>
              <w:rPr>
                <w:rFonts w:ascii="Arial" w:hAnsi="Arial" w:cs="Arial"/>
                <w:szCs w:val="16"/>
              </w:rPr>
            </w:pPr>
            <w:r w:rsidRPr="002C207C">
              <w:rPr>
                <w:rFonts w:ascii="Arial" w:hAnsi="Arial" w:cs="Arial"/>
                <w:i/>
                <w:iCs/>
                <w:szCs w:val="16"/>
              </w:rPr>
              <w:t xml:space="preserve">Na kolik jsou tyto problémy / potenciály důležité z hlediska zaměření a cílů programu a specifického cíle zvolené prioritní osy? </w:t>
            </w:r>
          </w:p>
        </w:tc>
        <w:tc>
          <w:tcPr>
            <w:tcW w:w="7109" w:type="dxa"/>
          </w:tcPr>
          <w:p w:rsidR="00B93FEB" w:rsidRPr="002C207C" w:rsidRDefault="00B93FEB" w:rsidP="00A70DE1">
            <w:pPr>
              <w:pStyle w:val="Odstavecseseznamem"/>
              <w:numPr>
                <w:ilvl w:val="0"/>
                <w:numId w:val="29"/>
              </w:numPr>
              <w:autoSpaceDE w:val="0"/>
              <w:autoSpaceDN w:val="0"/>
              <w:adjustRightInd w:val="0"/>
              <w:spacing w:afterLines="8" w:after="19"/>
              <w:jc w:val="both"/>
              <w:rPr>
                <w:rFonts w:ascii="Arial" w:hAnsi="Arial" w:cs="Arial"/>
                <w:i/>
                <w:color w:val="000000"/>
                <w:szCs w:val="16"/>
                <w:lang w:val="pl-PL"/>
              </w:rPr>
            </w:pPr>
            <w:r w:rsidRPr="002C207C">
              <w:rPr>
                <w:rFonts w:ascii="Arial" w:hAnsi="Arial" w:cs="Arial"/>
                <w:i/>
                <w:iCs/>
                <w:color w:val="000000"/>
                <w:szCs w:val="16"/>
                <w:lang w:val="pl-PL"/>
              </w:rPr>
              <w:t>Na ile wskazane w projekcie problemy/potencjały są istotne w kontekście ukierunkowania i celów Programu i celu szczegółowego wybranej osi priorytetowej?</w:t>
            </w:r>
          </w:p>
        </w:tc>
      </w:tr>
      <w:tr w:rsidR="002C207C" w:rsidRPr="00B93FEB" w:rsidTr="000D7AEE">
        <w:tc>
          <w:tcPr>
            <w:tcW w:w="7109" w:type="dxa"/>
          </w:tcPr>
          <w:p w:rsidR="002C207C" w:rsidRPr="002C207C" w:rsidRDefault="002C207C" w:rsidP="004F41B9">
            <w:pPr>
              <w:pStyle w:val="Odstavecseseznamem"/>
              <w:numPr>
                <w:ilvl w:val="0"/>
                <w:numId w:val="30"/>
              </w:numPr>
              <w:ind w:left="714" w:hanging="357"/>
              <w:contextualSpacing w:val="0"/>
              <w:jc w:val="both"/>
              <w:rPr>
                <w:rFonts w:ascii="Arial" w:hAnsi="Arial" w:cs="Arial"/>
                <w:szCs w:val="16"/>
              </w:rPr>
            </w:pPr>
            <w:r w:rsidRPr="002C207C">
              <w:rPr>
                <w:rFonts w:ascii="Arial" w:hAnsi="Arial" w:cs="Arial"/>
                <w:i/>
                <w:iCs/>
                <w:szCs w:val="16"/>
              </w:rPr>
              <w:t xml:space="preserve">Jak velký je příspěvek realizace projektu k řešení uvedených problémů/využití potenciálů (zaměřuje se projekt na to, co je podstatou problému / nevyužití potenciálu)? </w:t>
            </w:r>
          </w:p>
        </w:tc>
        <w:tc>
          <w:tcPr>
            <w:tcW w:w="7109" w:type="dxa"/>
            <w:vMerge w:val="restart"/>
          </w:tcPr>
          <w:p w:rsidR="002C207C" w:rsidRPr="002C207C" w:rsidRDefault="002C207C" w:rsidP="00A70DE1">
            <w:pPr>
              <w:pStyle w:val="Odstavecseseznamem"/>
              <w:numPr>
                <w:ilvl w:val="0"/>
                <w:numId w:val="29"/>
              </w:numPr>
              <w:autoSpaceDE w:val="0"/>
              <w:autoSpaceDN w:val="0"/>
              <w:adjustRightInd w:val="0"/>
              <w:spacing w:afterLines="8" w:after="19"/>
              <w:jc w:val="both"/>
              <w:rPr>
                <w:rFonts w:ascii="Arial" w:hAnsi="Arial" w:cs="Arial"/>
                <w:i/>
                <w:color w:val="000000"/>
                <w:szCs w:val="16"/>
                <w:lang w:val="pl-PL"/>
              </w:rPr>
            </w:pPr>
            <w:r w:rsidRPr="002C207C">
              <w:rPr>
                <w:rFonts w:ascii="Arial" w:hAnsi="Arial" w:cs="Arial"/>
                <w:i/>
                <w:iCs/>
                <w:color w:val="000000"/>
                <w:szCs w:val="16"/>
                <w:lang w:val="pl-PL"/>
              </w:rPr>
              <w:t xml:space="preserve">Jak znaczący jest wpływ projektu na rozwiązanie wskazanych problemów/wykorzystanie potencjałów (czy projekt jest ukierunkowany na meritum problemu/ niewykorzystanego potencjału? </w:t>
            </w:r>
          </w:p>
          <w:p w:rsidR="002C207C" w:rsidRPr="002C207C" w:rsidRDefault="002C207C" w:rsidP="00A70DE1">
            <w:pPr>
              <w:pStyle w:val="Odstavecseseznamem"/>
              <w:numPr>
                <w:ilvl w:val="0"/>
                <w:numId w:val="29"/>
              </w:numPr>
              <w:autoSpaceDE w:val="0"/>
              <w:autoSpaceDN w:val="0"/>
              <w:adjustRightInd w:val="0"/>
              <w:spacing w:afterLines="8" w:after="19"/>
              <w:jc w:val="both"/>
              <w:rPr>
                <w:rFonts w:ascii="Arial" w:hAnsi="Arial" w:cs="Arial"/>
                <w:i/>
                <w:color w:val="000000"/>
                <w:szCs w:val="16"/>
                <w:lang w:val="pl-PL"/>
              </w:rPr>
            </w:pPr>
            <w:r w:rsidRPr="002C207C">
              <w:rPr>
                <w:rFonts w:ascii="Arial" w:hAnsi="Arial" w:cs="Arial"/>
                <w:i/>
                <w:iCs/>
                <w:szCs w:val="16"/>
                <w:lang w:val="pl-PL"/>
              </w:rPr>
              <w:t xml:space="preserve">W jakim stopniu projekt uwzględnia sytuację społeczno-gospodarczą pogranicza (jego potrzeby i/lub potencjał; w przypadku OP 3 ocenie poddane będzie także uwzględnienie sytuacji w branżach gospodarczych regionu oraz na wspólnym rynku pracy) i ma jednoznaczny pozytywny wpływ na jego rozwój społeczno-gospodarczy i/lub rozwiązanie obiektywnych potrzeb </w:t>
            </w:r>
          </w:p>
          <w:p w:rsidR="002C207C" w:rsidRPr="002C207C" w:rsidRDefault="002C207C" w:rsidP="00A70DE1">
            <w:pPr>
              <w:pStyle w:val="Odstavecseseznamem"/>
              <w:numPr>
                <w:ilvl w:val="0"/>
                <w:numId w:val="29"/>
              </w:numPr>
              <w:autoSpaceDE w:val="0"/>
              <w:autoSpaceDN w:val="0"/>
              <w:adjustRightInd w:val="0"/>
              <w:spacing w:afterLines="8" w:after="19"/>
              <w:jc w:val="both"/>
              <w:rPr>
                <w:rFonts w:ascii="Arial" w:hAnsi="Arial" w:cs="Arial"/>
                <w:i/>
                <w:color w:val="000000"/>
                <w:szCs w:val="16"/>
                <w:lang w:val="pl-PL"/>
              </w:rPr>
            </w:pPr>
            <w:r w:rsidRPr="002C207C">
              <w:rPr>
                <w:rFonts w:ascii="Arial" w:hAnsi="Arial" w:cs="Arial"/>
                <w:i/>
                <w:iCs/>
                <w:szCs w:val="16"/>
                <w:lang w:val="pl-PL"/>
              </w:rPr>
              <w:t xml:space="preserve">DOTYCZY TYLKO </w:t>
            </w:r>
            <w:proofErr w:type="gramStart"/>
            <w:r w:rsidRPr="002C207C">
              <w:rPr>
                <w:rFonts w:ascii="Arial" w:hAnsi="Arial" w:cs="Arial"/>
                <w:i/>
                <w:iCs/>
                <w:szCs w:val="16"/>
                <w:lang w:val="pl-PL"/>
              </w:rPr>
              <w:t>OP 1: W jakim</w:t>
            </w:r>
            <w:proofErr w:type="gramEnd"/>
            <w:r w:rsidRPr="002C207C">
              <w:rPr>
                <w:rFonts w:ascii="Arial" w:hAnsi="Arial" w:cs="Arial"/>
                <w:i/>
                <w:iCs/>
                <w:szCs w:val="16"/>
                <w:lang w:val="pl-PL"/>
              </w:rPr>
              <w:t xml:space="preserve"> stopniu produkty projektu zostaną wykorzystane do rozwiązywania zagrożeń związanych z powodziami, które są szczególnie istotnym zagrożeniem występującym na obszarze wsparcia? </w:t>
            </w:r>
          </w:p>
          <w:p w:rsidR="002C207C" w:rsidRPr="002C207C" w:rsidRDefault="002C207C" w:rsidP="00A70DE1">
            <w:pPr>
              <w:pStyle w:val="Odstavecseseznamem"/>
              <w:numPr>
                <w:ilvl w:val="0"/>
                <w:numId w:val="29"/>
              </w:numPr>
              <w:autoSpaceDE w:val="0"/>
              <w:autoSpaceDN w:val="0"/>
              <w:adjustRightInd w:val="0"/>
              <w:spacing w:afterLines="8" w:after="19"/>
              <w:jc w:val="both"/>
              <w:rPr>
                <w:rFonts w:ascii="Arial" w:hAnsi="Arial" w:cs="Arial"/>
                <w:i/>
                <w:color w:val="000000"/>
                <w:szCs w:val="16"/>
                <w:lang w:val="pl-PL"/>
              </w:rPr>
            </w:pPr>
            <w:r w:rsidRPr="002C207C">
              <w:rPr>
                <w:rFonts w:ascii="Arial" w:hAnsi="Arial" w:cs="Arial"/>
                <w:i/>
                <w:iCs/>
                <w:szCs w:val="16"/>
                <w:lang w:val="pl-PL"/>
              </w:rPr>
              <w:t xml:space="preserve">DOTYCZY TYLKO </w:t>
            </w:r>
            <w:proofErr w:type="gramStart"/>
            <w:r w:rsidRPr="002C207C">
              <w:rPr>
                <w:rFonts w:ascii="Arial" w:hAnsi="Arial" w:cs="Arial"/>
                <w:i/>
                <w:iCs/>
                <w:szCs w:val="16"/>
                <w:lang w:val="pl-PL"/>
              </w:rPr>
              <w:t>OP 4: W jakim</w:t>
            </w:r>
            <w:proofErr w:type="gramEnd"/>
            <w:r w:rsidRPr="002C207C">
              <w:rPr>
                <w:rFonts w:ascii="Arial" w:hAnsi="Arial" w:cs="Arial"/>
                <w:i/>
                <w:iCs/>
                <w:szCs w:val="16"/>
                <w:lang w:val="pl-PL"/>
              </w:rPr>
              <w:t xml:space="preserve"> stopniu projekt ma charakter strategiczny, tj. rozwiązuje problemy zidentyfikowane w obszarze współpracy instytucji lub w obszarze wzajemnej </w:t>
            </w:r>
            <w:proofErr w:type="spellStart"/>
            <w:r w:rsidRPr="002C207C">
              <w:rPr>
                <w:rFonts w:ascii="Arial" w:hAnsi="Arial" w:cs="Arial"/>
                <w:i/>
                <w:iCs/>
                <w:szCs w:val="16"/>
                <w:lang w:val="pl-PL"/>
              </w:rPr>
              <w:t>współegzystencji</w:t>
            </w:r>
            <w:proofErr w:type="spellEnd"/>
            <w:r w:rsidRPr="002C207C">
              <w:rPr>
                <w:rFonts w:ascii="Arial" w:hAnsi="Arial" w:cs="Arial"/>
                <w:i/>
                <w:iCs/>
                <w:szCs w:val="16"/>
                <w:lang w:val="pl-PL"/>
              </w:rPr>
              <w:t xml:space="preserve"> i współpracy społeczności (obj. punktem wyjścia do celów oceny będą w szczególności badania opracowane w ramach wskaźnika rezultatu OP 4) </w:t>
            </w:r>
          </w:p>
        </w:tc>
      </w:tr>
      <w:tr w:rsidR="002C207C" w:rsidRPr="00B93FEB" w:rsidTr="00A70DE1">
        <w:trPr>
          <w:trHeight w:val="1856"/>
        </w:trPr>
        <w:tc>
          <w:tcPr>
            <w:tcW w:w="7109" w:type="dxa"/>
            <w:tcBorders>
              <w:bottom w:val="nil"/>
            </w:tcBorders>
          </w:tcPr>
          <w:p w:rsidR="002C207C" w:rsidRPr="002C207C" w:rsidRDefault="002C207C" w:rsidP="004F41B9">
            <w:pPr>
              <w:pStyle w:val="Odstavecseseznamem"/>
              <w:numPr>
                <w:ilvl w:val="0"/>
                <w:numId w:val="30"/>
              </w:numPr>
              <w:ind w:left="714" w:hanging="357"/>
              <w:contextualSpacing w:val="0"/>
              <w:jc w:val="both"/>
              <w:rPr>
                <w:rFonts w:ascii="Arial" w:hAnsi="Arial" w:cs="Arial"/>
                <w:szCs w:val="16"/>
              </w:rPr>
            </w:pPr>
            <w:r w:rsidRPr="002C207C">
              <w:rPr>
                <w:rFonts w:ascii="Arial" w:hAnsi="Arial" w:cs="Arial"/>
                <w:i/>
                <w:iCs/>
                <w:szCs w:val="16"/>
              </w:rPr>
              <w:t xml:space="preserve">Do jaké míry projekt reflektuje </w:t>
            </w:r>
            <w:proofErr w:type="spellStart"/>
            <w:r w:rsidRPr="002C207C">
              <w:rPr>
                <w:rFonts w:ascii="Arial" w:hAnsi="Arial" w:cs="Arial"/>
                <w:i/>
                <w:iCs/>
                <w:szCs w:val="16"/>
              </w:rPr>
              <w:t>socio</w:t>
            </w:r>
            <w:proofErr w:type="spellEnd"/>
            <w:r w:rsidRPr="002C207C">
              <w:rPr>
                <w:rFonts w:ascii="Arial" w:hAnsi="Arial" w:cs="Arial"/>
                <w:i/>
                <w:iCs/>
                <w:szCs w:val="16"/>
              </w:rPr>
              <w:t xml:space="preserve">-ekonomickou situaci příhraničí (jeho potřeby a/nebo potenciál; v případě PO 3 bude posuzována také reflexe situace ekonomických odvětví v území a společného trhu práce) a má jednoznačný pozitivní dopad na jeho </w:t>
            </w:r>
            <w:proofErr w:type="spellStart"/>
            <w:r w:rsidRPr="002C207C">
              <w:rPr>
                <w:rFonts w:ascii="Arial" w:hAnsi="Arial" w:cs="Arial"/>
                <w:i/>
                <w:iCs/>
                <w:szCs w:val="16"/>
              </w:rPr>
              <w:t>socio</w:t>
            </w:r>
            <w:proofErr w:type="spellEnd"/>
            <w:r w:rsidRPr="002C207C">
              <w:rPr>
                <w:rFonts w:ascii="Arial" w:hAnsi="Arial" w:cs="Arial"/>
                <w:i/>
                <w:iCs/>
                <w:szCs w:val="16"/>
              </w:rPr>
              <w:t xml:space="preserve">-ekonomický rozvoj a/nebo řešení objektivních potřeb </w:t>
            </w:r>
          </w:p>
          <w:p w:rsidR="002C207C" w:rsidRPr="002C207C" w:rsidRDefault="002C207C" w:rsidP="004F41B9">
            <w:pPr>
              <w:pStyle w:val="Odstavecseseznamem"/>
              <w:numPr>
                <w:ilvl w:val="0"/>
                <w:numId w:val="30"/>
              </w:numPr>
              <w:ind w:left="714" w:hanging="357"/>
              <w:jc w:val="both"/>
              <w:rPr>
                <w:rFonts w:ascii="Arial" w:hAnsi="Arial" w:cs="Arial"/>
                <w:szCs w:val="16"/>
              </w:rPr>
            </w:pPr>
            <w:r w:rsidRPr="000D742F">
              <w:rPr>
                <w:rFonts w:ascii="Arial" w:hAnsi="Arial" w:cs="Arial"/>
                <w:i/>
                <w:iCs/>
                <w:szCs w:val="16"/>
              </w:rPr>
              <w:t xml:space="preserve">PLATÍ POUZE PRO PO 1: do jaké míry budou využity výstupy projektu pro řešení rizik spojených s povodněmi jako zvláště významným rizikem v podporovaném území? </w:t>
            </w:r>
          </w:p>
          <w:p w:rsidR="002C207C" w:rsidRPr="002C207C" w:rsidRDefault="002C207C" w:rsidP="004F41B9">
            <w:pPr>
              <w:pStyle w:val="Odstavecseseznamem"/>
              <w:numPr>
                <w:ilvl w:val="0"/>
                <w:numId w:val="30"/>
              </w:numPr>
              <w:ind w:left="714" w:hanging="357"/>
              <w:jc w:val="both"/>
              <w:rPr>
                <w:rFonts w:ascii="Arial" w:hAnsi="Arial" w:cs="Arial"/>
                <w:szCs w:val="16"/>
              </w:rPr>
            </w:pPr>
            <w:r w:rsidRPr="00AC2F34">
              <w:rPr>
                <w:rFonts w:ascii="Arial" w:hAnsi="Arial" w:cs="Arial"/>
                <w:i/>
                <w:iCs/>
                <w:szCs w:val="16"/>
              </w:rPr>
              <w:t xml:space="preserve">PLATÍ POUZE PRO PO 4: Do jaké míry má projekt strategický charakter, tj. řeší problémy identifikované v oblasti spolupráce institucí, nebo v oblasti vzájemného soužití a spolupráce komunit (pozn. východiskem pro hodnocení bude zejména zpracované šetření/výzkum v rámci výsledkového indikátoru PO 4) </w:t>
            </w:r>
          </w:p>
        </w:tc>
        <w:tc>
          <w:tcPr>
            <w:tcW w:w="7109" w:type="dxa"/>
            <w:vMerge/>
            <w:tcBorders>
              <w:bottom w:val="nil"/>
            </w:tcBorders>
          </w:tcPr>
          <w:p w:rsidR="002C207C" w:rsidRPr="00A70DE1" w:rsidRDefault="002C207C" w:rsidP="004F41B9">
            <w:pPr>
              <w:pStyle w:val="Odstavecseseznamem"/>
              <w:numPr>
                <w:ilvl w:val="0"/>
                <w:numId w:val="29"/>
              </w:numPr>
              <w:autoSpaceDE w:val="0"/>
              <w:autoSpaceDN w:val="0"/>
              <w:adjustRightInd w:val="0"/>
              <w:spacing w:afterLines="8" w:after="19"/>
              <w:rPr>
                <w:rFonts w:ascii="Arial" w:hAnsi="Arial" w:cs="Arial"/>
                <w:i/>
                <w:color w:val="000000"/>
                <w:szCs w:val="16"/>
              </w:rPr>
            </w:pPr>
          </w:p>
        </w:tc>
      </w:tr>
      <w:tr w:rsidR="00B93FEB" w:rsidRPr="00B93FEB" w:rsidTr="000D7AEE">
        <w:tc>
          <w:tcPr>
            <w:tcW w:w="7109" w:type="dxa"/>
          </w:tcPr>
          <w:p w:rsidR="00B93FEB" w:rsidRPr="00AC2F34" w:rsidRDefault="00B93FEB" w:rsidP="00B93FEB">
            <w:pPr>
              <w:pStyle w:val="Odstavecseseznamem"/>
              <w:spacing w:afterLines="8" w:after="19"/>
              <w:ind w:left="0"/>
              <w:contextualSpacing w:val="0"/>
              <w:rPr>
                <w:rFonts w:ascii="Arial" w:hAnsi="Arial" w:cs="Arial"/>
                <w:b/>
                <w:szCs w:val="16"/>
              </w:rPr>
            </w:pPr>
            <w:r w:rsidRPr="00AC2F34">
              <w:rPr>
                <w:rFonts w:ascii="Arial" w:hAnsi="Arial" w:cs="Arial"/>
                <w:b/>
                <w:szCs w:val="16"/>
              </w:rPr>
              <w:t>Bod 2 – Do jaké míry projekt přispívá k dosahování specifického cíle prioritní osy a plnění indikátoru výsledku? (váha 2,0, tj. max. 10 bodů)</w:t>
            </w:r>
          </w:p>
        </w:tc>
        <w:tc>
          <w:tcPr>
            <w:tcW w:w="7109" w:type="dxa"/>
          </w:tcPr>
          <w:p w:rsidR="00B93FEB" w:rsidRPr="00AC2F34" w:rsidRDefault="00B93FEB" w:rsidP="00A70DE1">
            <w:pPr>
              <w:autoSpaceDE w:val="0"/>
              <w:autoSpaceDN w:val="0"/>
              <w:adjustRightInd w:val="0"/>
              <w:spacing w:afterLines="8" w:after="19"/>
              <w:jc w:val="both"/>
              <w:rPr>
                <w:rFonts w:ascii="Arial" w:hAnsi="Arial" w:cs="Arial"/>
                <w:color w:val="000000"/>
                <w:szCs w:val="16"/>
                <w:lang w:val="pl-PL"/>
              </w:rPr>
            </w:pPr>
            <w:r w:rsidRPr="00AC2F34">
              <w:rPr>
                <w:rFonts w:ascii="Arial" w:hAnsi="Arial" w:cs="Arial"/>
                <w:b/>
                <w:bCs/>
                <w:szCs w:val="16"/>
                <w:lang w:val="pl-PL"/>
              </w:rPr>
              <w:t xml:space="preserve">Punkt 2 - W jakim stopniu projekt przyczynia się do osiągania celów szczegółowych osi priorytetowej oraz realizacji wskaźnika rezultatu? </w:t>
            </w:r>
            <w:r w:rsidRPr="00AC2F34">
              <w:rPr>
                <w:rFonts w:ascii="Arial" w:hAnsi="Arial" w:cs="Arial"/>
                <w:b/>
                <w:szCs w:val="16"/>
                <w:lang w:val="pl-PL"/>
              </w:rPr>
              <w:t>(</w:t>
            </w:r>
            <w:proofErr w:type="gramStart"/>
            <w:r w:rsidRPr="00AC2F34">
              <w:rPr>
                <w:rFonts w:ascii="Arial" w:hAnsi="Arial" w:cs="Arial"/>
                <w:b/>
                <w:szCs w:val="16"/>
                <w:lang w:val="pl-PL"/>
              </w:rPr>
              <w:t>waga</w:t>
            </w:r>
            <w:proofErr w:type="gramEnd"/>
            <w:r w:rsidRPr="00AC2F34">
              <w:rPr>
                <w:rFonts w:ascii="Arial" w:hAnsi="Arial" w:cs="Arial"/>
                <w:b/>
                <w:szCs w:val="16"/>
                <w:lang w:val="pl-PL"/>
              </w:rPr>
              <w:t xml:space="preserve"> 2,0, tj. maks. 10 punktów)</w:t>
            </w:r>
            <w:r w:rsidRPr="00AC2F34">
              <w:rPr>
                <w:rFonts w:ascii="Arial" w:hAnsi="Arial" w:cs="Arial"/>
                <w:b/>
                <w:bCs/>
                <w:szCs w:val="16"/>
                <w:lang w:val="pl-PL"/>
              </w:rPr>
              <w:t xml:space="preserve"> </w:t>
            </w:r>
          </w:p>
        </w:tc>
      </w:tr>
      <w:tr w:rsidR="00B93FEB" w:rsidRPr="00B93FEB" w:rsidTr="000D7AEE">
        <w:tc>
          <w:tcPr>
            <w:tcW w:w="7109" w:type="dxa"/>
          </w:tcPr>
          <w:p w:rsidR="00B93FEB" w:rsidRPr="00AC2F34" w:rsidRDefault="00B93FEB" w:rsidP="00B93FEB">
            <w:pPr>
              <w:pStyle w:val="Odstavecseseznamem"/>
              <w:spacing w:afterLines="8" w:after="19"/>
              <w:ind w:left="0"/>
              <w:contextualSpacing w:val="0"/>
              <w:rPr>
                <w:rFonts w:ascii="Arial" w:hAnsi="Arial" w:cs="Arial"/>
                <w:b/>
                <w:szCs w:val="16"/>
              </w:rPr>
            </w:pPr>
            <w:r w:rsidRPr="00AC2F34">
              <w:rPr>
                <w:rFonts w:ascii="Arial" w:hAnsi="Arial" w:cs="Arial"/>
                <w:szCs w:val="16"/>
              </w:rPr>
              <w:lastRenderedPageBreak/>
              <w:t xml:space="preserve">Hodnotitel posoudí, zda projekt, jeho cíl, aktivity a jejich výstupy a výsledky přispívají k naplňování specifického cíle prioritní osy, jak významně, a zda účinky projektu budou dlouhodobé nebo pouze krátkodobé. Je také nutné zhodnotit, zda a do jaké míry projekt přispívá k naplňování indikátoru/-ů výsledku, a zda a do jaké míry má tento vliv dlouhodobý charakter. </w:t>
            </w:r>
          </w:p>
        </w:tc>
        <w:tc>
          <w:tcPr>
            <w:tcW w:w="7109" w:type="dxa"/>
          </w:tcPr>
          <w:p w:rsidR="00B93FEB" w:rsidRPr="000D742F" w:rsidRDefault="00B93FEB" w:rsidP="00A70DE1">
            <w:pPr>
              <w:autoSpaceDE w:val="0"/>
              <w:autoSpaceDN w:val="0"/>
              <w:adjustRightInd w:val="0"/>
              <w:spacing w:afterLines="8" w:after="19"/>
              <w:jc w:val="both"/>
              <w:rPr>
                <w:rFonts w:ascii="Arial" w:hAnsi="Arial" w:cs="Arial"/>
                <w:color w:val="000000"/>
                <w:szCs w:val="16"/>
                <w:lang w:val="pl-PL"/>
              </w:rPr>
            </w:pPr>
            <w:r w:rsidRPr="000D742F">
              <w:rPr>
                <w:rFonts w:ascii="Arial" w:hAnsi="Arial" w:cs="Arial"/>
                <w:szCs w:val="16"/>
                <w:lang w:val="pl-PL"/>
              </w:rPr>
              <w:t xml:space="preserve">Ekspert oceni czy projekt, jego cel, działania, produkty i rezultaty wpływają na realizację celu szczegółowego osi priorytetowej, w jakim stopniu efekty projektu będą miały charakter długofalowy, czy jedynie krótkofalowy. Należy również ocenić, czy i w jakim stopniu projekt wpływa na realizację wskaźnika/ów rezultatu, oraz czy i w jakim stopniu ten wpływ ma charakter długofalowy. </w:t>
            </w:r>
          </w:p>
        </w:tc>
      </w:tr>
      <w:tr w:rsidR="00B93FEB" w:rsidRPr="00B93FEB" w:rsidTr="000D7AEE">
        <w:tc>
          <w:tcPr>
            <w:tcW w:w="7109" w:type="dxa"/>
          </w:tcPr>
          <w:p w:rsidR="00B93FEB" w:rsidRPr="000D742F" w:rsidRDefault="00B93FEB" w:rsidP="004F41B9">
            <w:pPr>
              <w:pStyle w:val="Odstavecseseznamem"/>
              <w:numPr>
                <w:ilvl w:val="0"/>
                <w:numId w:val="31"/>
              </w:numPr>
              <w:spacing w:afterLines="8" w:after="19"/>
              <w:jc w:val="both"/>
              <w:rPr>
                <w:rFonts w:ascii="Arial" w:hAnsi="Arial" w:cs="Arial"/>
                <w:szCs w:val="16"/>
              </w:rPr>
            </w:pPr>
            <w:r w:rsidRPr="000D742F">
              <w:rPr>
                <w:rFonts w:ascii="Arial" w:hAnsi="Arial" w:cs="Arial"/>
                <w:i/>
                <w:iCs/>
                <w:szCs w:val="16"/>
              </w:rPr>
              <w:t xml:space="preserve">V jakém rozsahu (jak významně) bude projekt přispívat k naplňování specifického cíle prioritní osy a výsledkového indikátoru? </w:t>
            </w:r>
          </w:p>
        </w:tc>
        <w:tc>
          <w:tcPr>
            <w:tcW w:w="7109" w:type="dxa"/>
          </w:tcPr>
          <w:p w:rsidR="00B93FEB" w:rsidRPr="00AC2F34" w:rsidRDefault="00B93FEB" w:rsidP="00A70DE1">
            <w:pPr>
              <w:pStyle w:val="Odstavecseseznamem"/>
              <w:numPr>
                <w:ilvl w:val="0"/>
                <w:numId w:val="32"/>
              </w:numPr>
              <w:autoSpaceDE w:val="0"/>
              <w:autoSpaceDN w:val="0"/>
              <w:adjustRightInd w:val="0"/>
              <w:spacing w:afterLines="8" w:after="19"/>
              <w:contextualSpacing w:val="0"/>
              <w:jc w:val="both"/>
              <w:rPr>
                <w:rFonts w:ascii="Arial" w:hAnsi="Arial" w:cs="Arial"/>
                <w:color w:val="000000"/>
                <w:szCs w:val="16"/>
                <w:lang w:val="pl-PL"/>
              </w:rPr>
            </w:pPr>
            <w:r w:rsidRPr="00AC2F34">
              <w:rPr>
                <w:rFonts w:ascii="Arial" w:hAnsi="Arial" w:cs="Arial"/>
                <w:i/>
                <w:iCs/>
                <w:szCs w:val="16"/>
                <w:lang w:val="pl-PL"/>
              </w:rPr>
              <w:t xml:space="preserve">W jakim zakresie (w jak znaczący sposób) będzie projekt wpływać na realizację celu szczegółowego osi priorytetowej oraz wskaźnika rezultatu? </w:t>
            </w:r>
          </w:p>
        </w:tc>
      </w:tr>
      <w:tr w:rsidR="00B93FEB" w:rsidRPr="00B93FEB" w:rsidTr="000D7AEE">
        <w:tc>
          <w:tcPr>
            <w:tcW w:w="7109" w:type="dxa"/>
          </w:tcPr>
          <w:p w:rsidR="00B93FEB" w:rsidRPr="000D742F" w:rsidRDefault="00B93FEB" w:rsidP="004F41B9">
            <w:pPr>
              <w:pStyle w:val="Odstavecseseznamem"/>
              <w:numPr>
                <w:ilvl w:val="0"/>
                <w:numId w:val="31"/>
              </w:numPr>
              <w:spacing w:afterLines="8" w:after="19"/>
              <w:jc w:val="both"/>
              <w:rPr>
                <w:rFonts w:ascii="Arial" w:hAnsi="Arial" w:cs="Arial"/>
                <w:szCs w:val="16"/>
              </w:rPr>
            </w:pPr>
            <w:r w:rsidRPr="000D742F">
              <w:rPr>
                <w:rFonts w:ascii="Arial" w:hAnsi="Arial" w:cs="Arial"/>
                <w:i/>
                <w:iCs/>
                <w:szCs w:val="16"/>
              </w:rPr>
              <w:t xml:space="preserve">Lze předpokládat, že příspěvek projektu k plnění specifického cíle prioritní osy bude mít dlouhodobý charakter? </w:t>
            </w:r>
          </w:p>
        </w:tc>
        <w:tc>
          <w:tcPr>
            <w:tcW w:w="7109" w:type="dxa"/>
          </w:tcPr>
          <w:p w:rsidR="00B93FEB" w:rsidRPr="00AC2F34" w:rsidRDefault="00B93FEB" w:rsidP="00A70DE1">
            <w:pPr>
              <w:pStyle w:val="Odstavecseseznamem"/>
              <w:numPr>
                <w:ilvl w:val="0"/>
                <w:numId w:val="32"/>
              </w:numPr>
              <w:autoSpaceDE w:val="0"/>
              <w:autoSpaceDN w:val="0"/>
              <w:adjustRightInd w:val="0"/>
              <w:spacing w:afterLines="8" w:after="19"/>
              <w:contextualSpacing w:val="0"/>
              <w:jc w:val="both"/>
              <w:rPr>
                <w:rFonts w:ascii="Arial" w:hAnsi="Arial" w:cs="Arial"/>
                <w:color w:val="000000"/>
                <w:szCs w:val="16"/>
                <w:lang w:val="pl-PL"/>
              </w:rPr>
            </w:pPr>
            <w:r w:rsidRPr="00A70DE1">
              <w:rPr>
                <w:rFonts w:ascii="Arial" w:hAnsi="Arial" w:cs="Arial"/>
                <w:i/>
                <w:iCs/>
                <w:szCs w:val="16"/>
              </w:rPr>
              <w:t xml:space="preserve"> </w:t>
            </w:r>
            <w:r w:rsidRPr="00AC2F34">
              <w:rPr>
                <w:rFonts w:ascii="Arial" w:hAnsi="Arial" w:cs="Arial"/>
                <w:i/>
                <w:iCs/>
                <w:szCs w:val="16"/>
                <w:lang w:val="pl-PL"/>
              </w:rPr>
              <w:t xml:space="preserve">Czy zakłada się, że wpływ projektu na cel szczegółowy osi priorytetowej będzie miał długofalowy charakter? </w:t>
            </w:r>
          </w:p>
        </w:tc>
      </w:tr>
      <w:tr w:rsidR="00B93FEB" w:rsidRPr="00B93FEB" w:rsidTr="000D7AEE">
        <w:tc>
          <w:tcPr>
            <w:tcW w:w="7109" w:type="dxa"/>
          </w:tcPr>
          <w:p w:rsidR="00B93FEB" w:rsidRPr="000D742F" w:rsidRDefault="00B93FEB" w:rsidP="004F41B9">
            <w:pPr>
              <w:pStyle w:val="Odstavecseseznamem"/>
              <w:numPr>
                <w:ilvl w:val="0"/>
                <w:numId w:val="31"/>
              </w:numPr>
              <w:spacing w:afterLines="8" w:after="19"/>
              <w:jc w:val="both"/>
              <w:rPr>
                <w:rFonts w:ascii="Arial" w:hAnsi="Arial" w:cs="Arial"/>
                <w:szCs w:val="16"/>
              </w:rPr>
            </w:pPr>
            <w:r w:rsidRPr="000D742F">
              <w:rPr>
                <w:rFonts w:ascii="Arial" w:hAnsi="Arial" w:cs="Arial"/>
                <w:i/>
                <w:iCs/>
                <w:szCs w:val="16"/>
              </w:rPr>
              <w:t xml:space="preserve">Jak významný je příspěvek projektu k naplňování stanovených indikátoru/-ů výsledku? </w:t>
            </w:r>
          </w:p>
        </w:tc>
        <w:tc>
          <w:tcPr>
            <w:tcW w:w="7109" w:type="dxa"/>
          </w:tcPr>
          <w:p w:rsidR="00B93FEB" w:rsidRPr="000D742F" w:rsidRDefault="00B93FEB" w:rsidP="00A70DE1">
            <w:pPr>
              <w:pStyle w:val="Odstavecseseznamem"/>
              <w:numPr>
                <w:ilvl w:val="0"/>
                <w:numId w:val="32"/>
              </w:numPr>
              <w:autoSpaceDE w:val="0"/>
              <w:autoSpaceDN w:val="0"/>
              <w:adjustRightInd w:val="0"/>
              <w:spacing w:afterLines="8" w:after="19"/>
              <w:jc w:val="both"/>
              <w:rPr>
                <w:rFonts w:ascii="Arial" w:hAnsi="Arial" w:cs="Arial"/>
                <w:color w:val="000000"/>
                <w:szCs w:val="16"/>
                <w:lang w:val="pl-PL"/>
              </w:rPr>
            </w:pPr>
            <w:r w:rsidRPr="000D742F">
              <w:rPr>
                <w:rFonts w:ascii="Arial" w:hAnsi="Arial" w:cs="Arial"/>
                <w:i/>
                <w:iCs/>
                <w:szCs w:val="16"/>
                <w:lang w:val="pl-PL"/>
              </w:rPr>
              <w:t xml:space="preserve">Jak znaczący jest wpływ projektu na realizację określonych wskaźników rezultatu? </w:t>
            </w:r>
          </w:p>
        </w:tc>
      </w:tr>
      <w:tr w:rsidR="00B93FEB" w:rsidRPr="00B93FEB" w:rsidTr="000D7AEE">
        <w:tc>
          <w:tcPr>
            <w:tcW w:w="7109" w:type="dxa"/>
          </w:tcPr>
          <w:p w:rsidR="00B93FEB" w:rsidRPr="000D742F" w:rsidRDefault="00B93FEB" w:rsidP="004F41B9">
            <w:pPr>
              <w:pStyle w:val="Odstavecseseznamem"/>
              <w:numPr>
                <w:ilvl w:val="0"/>
                <w:numId w:val="31"/>
              </w:numPr>
              <w:spacing w:afterLines="8" w:after="19"/>
              <w:jc w:val="both"/>
              <w:rPr>
                <w:rFonts w:ascii="Arial" w:hAnsi="Arial" w:cs="Arial"/>
                <w:szCs w:val="16"/>
              </w:rPr>
            </w:pPr>
            <w:r w:rsidRPr="000D742F">
              <w:rPr>
                <w:rFonts w:ascii="Arial" w:hAnsi="Arial" w:cs="Arial"/>
                <w:i/>
                <w:iCs/>
                <w:szCs w:val="16"/>
              </w:rPr>
              <w:t xml:space="preserve">Nakolik odpovídá míra naplnění stanovených indikátorů výsledku plánovaným aktivitám a výdajům? </w:t>
            </w:r>
          </w:p>
        </w:tc>
        <w:tc>
          <w:tcPr>
            <w:tcW w:w="7109" w:type="dxa"/>
          </w:tcPr>
          <w:p w:rsidR="00B93FEB" w:rsidRPr="00AC2F34" w:rsidRDefault="00B93FEB" w:rsidP="00A70DE1">
            <w:pPr>
              <w:pStyle w:val="Default"/>
              <w:numPr>
                <w:ilvl w:val="0"/>
                <w:numId w:val="32"/>
              </w:numPr>
              <w:spacing w:before="8" w:afterLines="8" w:after="19"/>
              <w:jc w:val="both"/>
              <w:rPr>
                <w:rFonts w:ascii="Arial" w:hAnsi="Arial" w:cs="Arial"/>
                <w:sz w:val="16"/>
                <w:szCs w:val="16"/>
                <w:lang w:val="pl-PL"/>
              </w:rPr>
            </w:pPr>
            <w:r w:rsidRPr="00A70DE1">
              <w:rPr>
                <w:rFonts w:ascii="Arial" w:hAnsi="Arial" w:cs="Arial"/>
                <w:i/>
                <w:iCs/>
                <w:sz w:val="16"/>
                <w:szCs w:val="16"/>
              </w:rPr>
              <w:t xml:space="preserve"> </w:t>
            </w:r>
            <w:r w:rsidRPr="00AC2F34">
              <w:rPr>
                <w:rFonts w:ascii="Arial" w:hAnsi="Arial" w:cs="Arial"/>
                <w:i/>
                <w:iCs/>
                <w:sz w:val="16"/>
                <w:szCs w:val="16"/>
                <w:lang w:val="pl-PL"/>
              </w:rPr>
              <w:t xml:space="preserve">Do jakiego stopnia poziom realizacji określonych wskaźników rezultatu odpowiada zaplanowanym działaniom i wydatkom? </w:t>
            </w:r>
          </w:p>
        </w:tc>
      </w:tr>
      <w:tr w:rsidR="00B93FEB" w:rsidRPr="00B93FEB" w:rsidTr="000D7AEE">
        <w:tc>
          <w:tcPr>
            <w:tcW w:w="7109" w:type="dxa"/>
          </w:tcPr>
          <w:p w:rsidR="00B93FEB" w:rsidRPr="000D742F" w:rsidRDefault="00B93FEB" w:rsidP="004F41B9">
            <w:pPr>
              <w:pStyle w:val="Odstavecseseznamem"/>
              <w:numPr>
                <w:ilvl w:val="0"/>
                <w:numId w:val="31"/>
              </w:numPr>
              <w:spacing w:afterLines="8" w:after="19"/>
              <w:jc w:val="both"/>
              <w:rPr>
                <w:rFonts w:ascii="Arial" w:hAnsi="Arial" w:cs="Arial"/>
                <w:szCs w:val="16"/>
              </w:rPr>
            </w:pPr>
            <w:r w:rsidRPr="000D742F">
              <w:rPr>
                <w:rFonts w:ascii="Arial" w:hAnsi="Arial" w:cs="Arial"/>
                <w:i/>
                <w:iCs/>
                <w:szCs w:val="16"/>
              </w:rPr>
              <w:t xml:space="preserve">Do jaké míry lze předpokládat, že příspěvek k naplnění indikátoru/-ů výsledku bude mít trvalý a dlouhodobý charakter? </w:t>
            </w:r>
          </w:p>
        </w:tc>
        <w:tc>
          <w:tcPr>
            <w:tcW w:w="7109" w:type="dxa"/>
          </w:tcPr>
          <w:p w:rsidR="00B93FEB" w:rsidRPr="00AC2F34" w:rsidRDefault="00B93FEB" w:rsidP="00A70DE1">
            <w:pPr>
              <w:pStyle w:val="Default"/>
              <w:numPr>
                <w:ilvl w:val="0"/>
                <w:numId w:val="32"/>
              </w:numPr>
              <w:spacing w:before="8" w:afterLines="8" w:after="19"/>
              <w:jc w:val="both"/>
              <w:rPr>
                <w:rFonts w:ascii="Arial" w:hAnsi="Arial" w:cs="Arial"/>
                <w:sz w:val="16"/>
                <w:szCs w:val="16"/>
                <w:lang w:val="pl-PL"/>
              </w:rPr>
            </w:pPr>
            <w:r w:rsidRPr="00A70DE1">
              <w:rPr>
                <w:rFonts w:ascii="Arial" w:hAnsi="Arial" w:cs="Arial"/>
                <w:i/>
                <w:iCs/>
                <w:sz w:val="16"/>
                <w:szCs w:val="16"/>
              </w:rPr>
              <w:t xml:space="preserve"> </w:t>
            </w:r>
            <w:r w:rsidRPr="00AC2F34">
              <w:rPr>
                <w:rFonts w:ascii="Arial" w:hAnsi="Arial" w:cs="Arial"/>
                <w:i/>
                <w:iCs/>
                <w:sz w:val="16"/>
                <w:szCs w:val="16"/>
                <w:lang w:val="pl-PL"/>
              </w:rPr>
              <w:t xml:space="preserve">Do jakiego stopnia można zakładać, że realizacja poszczególnych wskaźników rezultatu będzie miała trwały i długofalowy charakter? </w:t>
            </w:r>
          </w:p>
        </w:tc>
      </w:tr>
      <w:tr w:rsidR="00B93FEB" w:rsidRPr="00B93FEB" w:rsidTr="000D7AEE">
        <w:tc>
          <w:tcPr>
            <w:tcW w:w="7109" w:type="dxa"/>
          </w:tcPr>
          <w:p w:rsidR="00B93FEB" w:rsidRPr="000D742F" w:rsidRDefault="00B93FEB" w:rsidP="004F41B9">
            <w:pPr>
              <w:pStyle w:val="Odstavecseseznamem"/>
              <w:numPr>
                <w:ilvl w:val="0"/>
                <w:numId w:val="31"/>
              </w:numPr>
              <w:spacing w:afterLines="8" w:after="19"/>
              <w:jc w:val="both"/>
              <w:rPr>
                <w:rFonts w:ascii="Arial" w:hAnsi="Arial" w:cs="Arial"/>
                <w:szCs w:val="16"/>
              </w:rPr>
            </w:pPr>
            <w:r w:rsidRPr="000D742F">
              <w:rPr>
                <w:rFonts w:ascii="Arial" w:hAnsi="Arial" w:cs="Arial"/>
                <w:i/>
                <w:iCs/>
                <w:szCs w:val="16"/>
              </w:rPr>
              <w:t xml:space="preserve">PLATÍ POUZE PRO PO 1: Do jaké míry projekt přispívá k úspoře času nezbytného k adekvátní odezvě na výskyt mimořádných událostí a krizových situací na druhé straně hranice? </w:t>
            </w:r>
          </w:p>
        </w:tc>
        <w:tc>
          <w:tcPr>
            <w:tcW w:w="7109" w:type="dxa"/>
          </w:tcPr>
          <w:p w:rsidR="00B93FEB" w:rsidRPr="00AC2F34" w:rsidRDefault="00B93FEB" w:rsidP="00A70DE1">
            <w:pPr>
              <w:pStyle w:val="Default"/>
              <w:numPr>
                <w:ilvl w:val="0"/>
                <w:numId w:val="32"/>
              </w:numPr>
              <w:spacing w:before="8" w:afterLines="8" w:after="19"/>
              <w:jc w:val="both"/>
              <w:rPr>
                <w:rFonts w:ascii="Arial" w:hAnsi="Arial" w:cs="Arial"/>
                <w:sz w:val="16"/>
                <w:szCs w:val="16"/>
                <w:lang w:val="pl-PL"/>
              </w:rPr>
            </w:pPr>
            <w:r w:rsidRPr="00A70DE1">
              <w:rPr>
                <w:rFonts w:ascii="Arial" w:hAnsi="Arial" w:cs="Arial"/>
                <w:i/>
                <w:iCs/>
                <w:sz w:val="16"/>
                <w:szCs w:val="16"/>
              </w:rPr>
              <w:t xml:space="preserve"> </w:t>
            </w:r>
            <w:r w:rsidRPr="00AC2F34">
              <w:rPr>
                <w:rFonts w:ascii="Arial" w:hAnsi="Arial" w:cs="Arial"/>
                <w:i/>
                <w:iCs/>
                <w:sz w:val="16"/>
                <w:szCs w:val="16"/>
                <w:lang w:val="pl-PL"/>
              </w:rPr>
              <w:t xml:space="preserve">DOTYCZY TYLKO </w:t>
            </w:r>
            <w:proofErr w:type="gramStart"/>
            <w:r w:rsidRPr="00AC2F34">
              <w:rPr>
                <w:rFonts w:ascii="Arial" w:hAnsi="Arial" w:cs="Arial"/>
                <w:i/>
                <w:iCs/>
                <w:sz w:val="16"/>
                <w:szCs w:val="16"/>
                <w:lang w:val="pl-PL"/>
              </w:rPr>
              <w:t>OP 1: W jakim</w:t>
            </w:r>
            <w:proofErr w:type="gramEnd"/>
            <w:r w:rsidRPr="00AC2F34">
              <w:rPr>
                <w:rFonts w:ascii="Arial" w:hAnsi="Arial" w:cs="Arial"/>
                <w:i/>
                <w:iCs/>
                <w:sz w:val="16"/>
                <w:szCs w:val="16"/>
                <w:lang w:val="pl-PL"/>
              </w:rPr>
              <w:t xml:space="preserve"> stopniu projekt przyczynia się do zaoszczędzenia czasu niezbędnego do podjęcia adekwatnej reakcji na zaistniałe zdarzenia nadzwyczajne oraz sytuacje kryzysowe po drugiej stronie granicy. </w:t>
            </w:r>
          </w:p>
        </w:tc>
      </w:tr>
      <w:tr w:rsidR="00B93FEB" w:rsidRPr="00B93FEB" w:rsidTr="000D7AEE">
        <w:tc>
          <w:tcPr>
            <w:tcW w:w="7109" w:type="dxa"/>
          </w:tcPr>
          <w:p w:rsidR="00B93FEB" w:rsidRPr="00AC2F34" w:rsidRDefault="00B93FEB" w:rsidP="00B93FEB">
            <w:pPr>
              <w:spacing w:afterLines="8" w:after="19"/>
              <w:jc w:val="both"/>
              <w:rPr>
                <w:rFonts w:ascii="Arial" w:eastAsia="Calibri" w:hAnsi="Arial" w:cs="Arial"/>
                <w:b/>
                <w:szCs w:val="16"/>
              </w:rPr>
            </w:pPr>
            <w:r w:rsidRPr="00AC2F34">
              <w:rPr>
                <w:rFonts w:ascii="Arial" w:hAnsi="Arial" w:cs="Arial"/>
                <w:b/>
                <w:szCs w:val="16"/>
              </w:rPr>
              <w:t>Bod 3 - Jaký je příspěvek projektu k plnění indikátorů výstupu ve zvolené prioritní ose? (váha 1,6, tj. max. 8 bodů)</w:t>
            </w:r>
          </w:p>
        </w:tc>
        <w:tc>
          <w:tcPr>
            <w:tcW w:w="7109" w:type="dxa"/>
          </w:tcPr>
          <w:p w:rsidR="00B93FEB" w:rsidRPr="00AC2F34" w:rsidRDefault="00B93FEB" w:rsidP="00B93FEB">
            <w:pPr>
              <w:pStyle w:val="Default"/>
              <w:spacing w:before="8" w:afterLines="8" w:after="19"/>
              <w:jc w:val="both"/>
              <w:rPr>
                <w:rFonts w:ascii="Arial" w:hAnsi="Arial" w:cs="Arial"/>
                <w:b/>
                <w:bCs/>
                <w:sz w:val="16"/>
                <w:szCs w:val="16"/>
                <w:lang w:val="pl-PL"/>
              </w:rPr>
            </w:pPr>
            <w:r w:rsidRPr="00AC2F34">
              <w:rPr>
                <w:rFonts w:ascii="Arial" w:hAnsi="Arial" w:cs="Arial"/>
                <w:b/>
                <w:iCs/>
                <w:sz w:val="16"/>
                <w:szCs w:val="16"/>
                <w:lang w:val="pl-PL"/>
              </w:rPr>
              <w:t xml:space="preserve">Punkt 3 - </w:t>
            </w:r>
            <w:r w:rsidRPr="00AC2F34">
              <w:rPr>
                <w:rFonts w:ascii="Arial" w:hAnsi="Arial" w:cs="Arial"/>
                <w:b/>
                <w:bCs/>
                <w:sz w:val="16"/>
                <w:szCs w:val="16"/>
                <w:lang w:val="pl-PL"/>
              </w:rPr>
              <w:t xml:space="preserve">Jaki jest wkład projektu w realizację wskaźników produktu w wybranej osi priorytetowej? </w:t>
            </w:r>
            <w:r w:rsidRPr="00AC2F34">
              <w:rPr>
                <w:rFonts w:ascii="Arial" w:hAnsi="Arial" w:cs="Arial"/>
                <w:b/>
                <w:sz w:val="16"/>
                <w:szCs w:val="16"/>
                <w:lang w:val="pl-PL"/>
              </w:rPr>
              <w:t>(</w:t>
            </w:r>
            <w:proofErr w:type="gramStart"/>
            <w:r w:rsidRPr="00AC2F34">
              <w:rPr>
                <w:rFonts w:ascii="Arial" w:hAnsi="Arial" w:cs="Arial"/>
                <w:b/>
                <w:sz w:val="16"/>
                <w:szCs w:val="16"/>
                <w:lang w:val="pl-PL"/>
              </w:rPr>
              <w:t>waga</w:t>
            </w:r>
            <w:proofErr w:type="gramEnd"/>
            <w:r w:rsidRPr="00AC2F34">
              <w:rPr>
                <w:rFonts w:ascii="Arial" w:hAnsi="Arial" w:cs="Arial"/>
                <w:b/>
                <w:sz w:val="16"/>
                <w:szCs w:val="16"/>
                <w:lang w:val="pl-PL"/>
              </w:rPr>
              <w:t xml:space="preserve"> 1,6, tj. maks. 8 punktów)</w:t>
            </w:r>
            <w:r w:rsidRPr="00AC2F34" w:rsidDel="00F20CE5">
              <w:rPr>
                <w:rFonts w:ascii="Arial" w:hAnsi="Arial" w:cs="Arial"/>
                <w:b/>
                <w:bCs/>
                <w:sz w:val="16"/>
                <w:szCs w:val="16"/>
                <w:lang w:val="pl-PL"/>
              </w:rPr>
              <w:t xml:space="preserve"> </w:t>
            </w:r>
          </w:p>
        </w:tc>
      </w:tr>
      <w:tr w:rsidR="00B93FEB" w:rsidRPr="00B93FEB" w:rsidTr="000D7AEE">
        <w:tc>
          <w:tcPr>
            <w:tcW w:w="7109" w:type="dxa"/>
          </w:tcPr>
          <w:p w:rsidR="00B93FEB" w:rsidRPr="00AC2F34" w:rsidRDefault="00B93FEB" w:rsidP="00B93FEB">
            <w:pPr>
              <w:autoSpaceDE w:val="0"/>
              <w:autoSpaceDN w:val="0"/>
              <w:adjustRightInd w:val="0"/>
              <w:spacing w:afterLines="8" w:after="19"/>
              <w:jc w:val="both"/>
              <w:rPr>
                <w:rFonts w:ascii="Arial" w:hAnsi="Arial" w:cs="Arial"/>
                <w:color w:val="000000"/>
                <w:szCs w:val="16"/>
              </w:rPr>
            </w:pPr>
            <w:r w:rsidRPr="00AC2F34">
              <w:rPr>
                <w:rFonts w:ascii="Arial" w:hAnsi="Arial" w:cs="Arial"/>
                <w:szCs w:val="16"/>
              </w:rPr>
              <w:t xml:space="preserve">Při hodnocení se posuzuje, jakou měrou projekt přispívá k plnění cílových hodnot indikátorů výstupu definovaných na úrovni programu, zda jsou cílové hodnoty těchto indikátoru na úrovni projektu realistické a ověřitelné. Výstupy projektu, resp. cílové hodnoty indikátorů výstupu se posuzují i ve vztahu k nákladům projektu. </w:t>
            </w:r>
          </w:p>
        </w:tc>
        <w:tc>
          <w:tcPr>
            <w:tcW w:w="7109" w:type="dxa"/>
          </w:tcPr>
          <w:p w:rsidR="00B93FEB" w:rsidRPr="00AC2F34" w:rsidRDefault="00B93FEB" w:rsidP="00B93FEB">
            <w:pPr>
              <w:pStyle w:val="Default"/>
              <w:spacing w:before="8" w:afterLines="8" w:after="19"/>
              <w:jc w:val="both"/>
              <w:rPr>
                <w:rFonts w:ascii="Arial" w:hAnsi="Arial" w:cs="Arial"/>
                <w:sz w:val="16"/>
                <w:szCs w:val="16"/>
                <w:lang w:val="pl-PL"/>
              </w:rPr>
            </w:pPr>
            <w:r w:rsidRPr="00AC2F34">
              <w:rPr>
                <w:rFonts w:ascii="Arial" w:hAnsi="Arial" w:cs="Arial"/>
                <w:sz w:val="16"/>
                <w:szCs w:val="16"/>
                <w:lang w:val="pl-PL"/>
              </w:rPr>
              <w:t xml:space="preserve">Podczas oceny ocenia się, w jakim stopniu projekt przyczynia się do osiągnięcia wartości docelowych wskaźników produktu zdefiniowanych na poziomie Programu oraz czy wartości docelowe tych wskaźników na poziomie projektu są adekwatne, uzasadnione i weryfikowalne. Produkty projektu i wartości docelowe wskaźników produktu powinny być oceniane ze względu na koszty projektu </w:t>
            </w:r>
          </w:p>
        </w:tc>
      </w:tr>
      <w:tr w:rsidR="00B93FEB" w:rsidRPr="00B93FEB" w:rsidTr="000D7AEE">
        <w:tc>
          <w:tcPr>
            <w:tcW w:w="7109" w:type="dxa"/>
          </w:tcPr>
          <w:p w:rsidR="00B93FEB" w:rsidRPr="000D742F" w:rsidRDefault="00B93FEB" w:rsidP="004F41B9">
            <w:pPr>
              <w:pStyle w:val="Odstavecseseznamem"/>
              <w:numPr>
                <w:ilvl w:val="0"/>
                <w:numId w:val="33"/>
              </w:numPr>
              <w:autoSpaceDE w:val="0"/>
              <w:autoSpaceDN w:val="0"/>
              <w:adjustRightInd w:val="0"/>
              <w:spacing w:afterLines="8" w:after="19"/>
              <w:jc w:val="both"/>
              <w:rPr>
                <w:rFonts w:ascii="Arial" w:hAnsi="Arial" w:cs="Arial"/>
                <w:color w:val="000000"/>
                <w:szCs w:val="16"/>
              </w:rPr>
            </w:pPr>
            <w:r w:rsidRPr="000D742F">
              <w:rPr>
                <w:rFonts w:ascii="Arial" w:hAnsi="Arial" w:cs="Arial"/>
                <w:i/>
                <w:iCs/>
                <w:szCs w:val="16"/>
              </w:rPr>
              <w:t xml:space="preserve">Vybral projekt více než 1 programový indikátor výstupu tam, kde s ohledem na aktivity realizované v rámci projektu, bylo možné realizovat více než jeden indikátor výstupu (pokud v prioritní ose je pouze 1 indikátor výstupu je tato otázka nerelevantní a nehodnotí se)? </w:t>
            </w:r>
          </w:p>
        </w:tc>
        <w:tc>
          <w:tcPr>
            <w:tcW w:w="7109" w:type="dxa"/>
          </w:tcPr>
          <w:p w:rsidR="00B93FEB" w:rsidRPr="00AC2F34" w:rsidRDefault="00B93FEB" w:rsidP="004F41B9">
            <w:pPr>
              <w:pStyle w:val="Default"/>
              <w:numPr>
                <w:ilvl w:val="0"/>
                <w:numId w:val="34"/>
              </w:numPr>
              <w:spacing w:before="8" w:afterLines="8" w:after="19"/>
              <w:rPr>
                <w:rFonts w:ascii="Arial" w:hAnsi="Arial" w:cs="Arial"/>
                <w:sz w:val="16"/>
                <w:szCs w:val="16"/>
                <w:lang w:val="pl-PL"/>
              </w:rPr>
            </w:pPr>
            <w:r w:rsidRPr="00AC2F34">
              <w:rPr>
                <w:rFonts w:ascii="Arial" w:hAnsi="Arial" w:cs="Arial"/>
                <w:i/>
                <w:iCs/>
                <w:sz w:val="16"/>
                <w:szCs w:val="16"/>
                <w:lang w:val="pl-PL"/>
              </w:rPr>
              <w:t xml:space="preserve">Czy w ramach projektu wybrano więcej niż jeden programowy wskaźnik produktu tam, gdzie ze względu na realizowane w ramach projektu działania istnieje możliwość zrealizowania większej ilości wskaźników </w:t>
            </w:r>
            <w:proofErr w:type="gramStart"/>
            <w:r w:rsidRPr="00AC2F34">
              <w:rPr>
                <w:rFonts w:ascii="Arial" w:hAnsi="Arial" w:cs="Arial"/>
                <w:i/>
                <w:iCs/>
                <w:sz w:val="16"/>
                <w:szCs w:val="16"/>
                <w:lang w:val="pl-PL"/>
              </w:rPr>
              <w:t>produktu (jeżeli</w:t>
            </w:r>
            <w:proofErr w:type="gramEnd"/>
            <w:r w:rsidRPr="00AC2F34">
              <w:rPr>
                <w:rFonts w:ascii="Arial" w:hAnsi="Arial" w:cs="Arial"/>
                <w:i/>
                <w:iCs/>
                <w:sz w:val="16"/>
                <w:szCs w:val="16"/>
                <w:lang w:val="pl-PL"/>
              </w:rPr>
              <w:t xml:space="preserve"> w osi priorytetowej jest tylko 1 wskaźnik produktu pytania tego się nie uwzględnia i nie ocenia)? </w:t>
            </w:r>
          </w:p>
        </w:tc>
      </w:tr>
      <w:tr w:rsidR="00B93FEB" w:rsidRPr="00B93FEB" w:rsidTr="000D7AEE">
        <w:tc>
          <w:tcPr>
            <w:tcW w:w="7109" w:type="dxa"/>
          </w:tcPr>
          <w:p w:rsidR="00B93FEB" w:rsidRPr="00AC2F34" w:rsidRDefault="00B93FEB" w:rsidP="004F41B9">
            <w:pPr>
              <w:pStyle w:val="Odstavecseseznamem"/>
              <w:numPr>
                <w:ilvl w:val="0"/>
                <w:numId w:val="33"/>
              </w:numPr>
              <w:autoSpaceDE w:val="0"/>
              <w:autoSpaceDN w:val="0"/>
              <w:adjustRightInd w:val="0"/>
              <w:spacing w:afterLines="8" w:after="19"/>
              <w:contextualSpacing w:val="0"/>
              <w:jc w:val="both"/>
              <w:rPr>
                <w:rFonts w:ascii="Arial" w:hAnsi="Arial" w:cs="Arial"/>
                <w:color w:val="000000"/>
                <w:szCs w:val="16"/>
              </w:rPr>
            </w:pPr>
            <w:r w:rsidRPr="00AC2F34">
              <w:rPr>
                <w:rFonts w:ascii="Arial" w:hAnsi="Arial" w:cs="Arial"/>
                <w:i/>
                <w:iCs/>
                <w:szCs w:val="16"/>
              </w:rPr>
              <w:t xml:space="preserve">Do jaké míry jsou hodnoty indikátorů výstupu stanoveny realisticky s ohledem na plánované aktivity? </w:t>
            </w:r>
          </w:p>
        </w:tc>
        <w:tc>
          <w:tcPr>
            <w:tcW w:w="7109" w:type="dxa"/>
          </w:tcPr>
          <w:p w:rsidR="00B93FEB" w:rsidRPr="00AC2F34" w:rsidRDefault="00B93FEB" w:rsidP="004F41B9">
            <w:pPr>
              <w:pStyle w:val="Default"/>
              <w:numPr>
                <w:ilvl w:val="0"/>
                <w:numId w:val="34"/>
              </w:numPr>
              <w:spacing w:before="8" w:afterLines="8" w:after="19"/>
              <w:jc w:val="both"/>
              <w:rPr>
                <w:rFonts w:ascii="Arial" w:hAnsi="Arial" w:cs="Arial"/>
                <w:i/>
                <w:iCs/>
                <w:sz w:val="16"/>
                <w:szCs w:val="16"/>
                <w:lang w:val="pl-PL"/>
              </w:rPr>
            </w:pPr>
            <w:r w:rsidRPr="00AC2F34">
              <w:rPr>
                <w:rFonts w:ascii="Arial" w:hAnsi="Arial" w:cs="Arial"/>
                <w:i/>
                <w:iCs/>
                <w:sz w:val="16"/>
                <w:szCs w:val="16"/>
                <w:lang w:val="pl-PL"/>
              </w:rPr>
              <w:t xml:space="preserve">W jakim stopniu wartości wskaźników produktu są zaplanowane adekwatnie w odniesieniu do planowanych działań? </w:t>
            </w:r>
          </w:p>
        </w:tc>
      </w:tr>
      <w:tr w:rsidR="00B93FEB" w:rsidRPr="00B93FEB" w:rsidTr="000D7AEE">
        <w:tc>
          <w:tcPr>
            <w:tcW w:w="7109" w:type="dxa"/>
          </w:tcPr>
          <w:p w:rsidR="00B93FEB" w:rsidRPr="00AC2F34" w:rsidRDefault="00B93FEB" w:rsidP="004F41B9">
            <w:pPr>
              <w:pStyle w:val="Odstavecseseznamem"/>
              <w:numPr>
                <w:ilvl w:val="0"/>
                <w:numId w:val="33"/>
              </w:numPr>
              <w:autoSpaceDE w:val="0"/>
              <w:autoSpaceDN w:val="0"/>
              <w:adjustRightInd w:val="0"/>
              <w:spacing w:afterLines="8" w:after="19"/>
              <w:contextualSpacing w:val="0"/>
              <w:jc w:val="both"/>
              <w:rPr>
                <w:rFonts w:ascii="Arial" w:hAnsi="Arial" w:cs="Arial"/>
                <w:color w:val="000000"/>
                <w:szCs w:val="16"/>
              </w:rPr>
            </w:pPr>
            <w:r w:rsidRPr="00AC2F34">
              <w:rPr>
                <w:rFonts w:ascii="Arial" w:hAnsi="Arial" w:cs="Arial"/>
                <w:i/>
                <w:iCs/>
                <w:szCs w:val="16"/>
              </w:rPr>
              <w:t xml:space="preserve">Jak významný je příspěvek projektu k plnění cílových hodnot indikátoru (-ů) výstupu stanovených na úrovni programu vzhledem k požadované výši dotace (tj. jaký je poměr finančního příspěvku na projekt vůči plánované cílové hodnotě indikátoru (-ů) výstupu? </w:t>
            </w:r>
          </w:p>
        </w:tc>
        <w:tc>
          <w:tcPr>
            <w:tcW w:w="7109" w:type="dxa"/>
          </w:tcPr>
          <w:p w:rsidR="00B93FEB" w:rsidRPr="00AC2F34" w:rsidRDefault="00B93FEB" w:rsidP="004F41B9">
            <w:pPr>
              <w:pStyle w:val="Default"/>
              <w:numPr>
                <w:ilvl w:val="0"/>
                <w:numId w:val="34"/>
              </w:numPr>
              <w:spacing w:before="8" w:afterLines="8" w:after="19"/>
              <w:jc w:val="both"/>
              <w:rPr>
                <w:rFonts w:ascii="Arial" w:hAnsi="Arial" w:cs="Arial"/>
                <w:i/>
                <w:iCs/>
                <w:sz w:val="16"/>
                <w:szCs w:val="16"/>
                <w:lang w:val="pl-PL"/>
              </w:rPr>
            </w:pPr>
            <w:r w:rsidRPr="00AC2F34">
              <w:rPr>
                <w:rFonts w:ascii="Arial" w:hAnsi="Arial" w:cs="Arial"/>
                <w:i/>
                <w:iCs/>
                <w:sz w:val="16"/>
                <w:szCs w:val="16"/>
                <w:lang w:val="pl-PL"/>
              </w:rPr>
              <w:t>Jak znaczący jest wpływ projektu na realizację planowanych wartości wskaźnika/-ów produktu określonych na poziomie Programu w odniesieniu do wnioskowanej kwoty dofinansowania (</w:t>
            </w:r>
            <w:proofErr w:type="gramStart"/>
            <w:r w:rsidRPr="00AC2F34">
              <w:rPr>
                <w:rFonts w:ascii="Arial" w:hAnsi="Arial" w:cs="Arial"/>
                <w:i/>
                <w:iCs/>
                <w:sz w:val="16"/>
                <w:szCs w:val="16"/>
                <w:lang w:val="pl-PL"/>
              </w:rPr>
              <w:t>tj. jaki</w:t>
            </w:r>
            <w:proofErr w:type="gramEnd"/>
            <w:r w:rsidRPr="00AC2F34">
              <w:rPr>
                <w:rFonts w:ascii="Arial" w:hAnsi="Arial" w:cs="Arial"/>
                <w:i/>
                <w:iCs/>
                <w:sz w:val="16"/>
                <w:szCs w:val="16"/>
                <w:lang w:val="pl-PL"/>
              </w:rPr>
              <w:t xml:space="preserve"> jest stosunek wartości dofinansowania projektu do planowanej/-</w:t>
            </w:r>
            <w:proofErr w:type="spellStart"/>
            <w:r w:rsidRPr="00AC2F34">
              <w:rPr>
                <w:rFonts w:ascii="Arial" w:hAnsi="Arial" w:cs="Arial"/>
                <w:i/>
                <w:iCs/>
                <w:sz w:val="16"/>
                <w:szCs w:val="16"/>
                <w:lang w:val="pl-PL"/>
              </w:rPr>
              <w:t>ych</w:t>
            </w:r>
            <w:proofErr w:type="spellEnd"/>
            <w:r w:rsidRPr="00AC2F34">
              <w:rPr>
                <w:rFonts w:ascii="Arial" w:hAnsi="Arial" w:cs="Arial"/>
                <w:i/>
                <w:iCs/>
                <w:sz w:val="16"/>
                <w:szCs w:val="16"/>
                <w:lang w:val="pl-PL"/>
              </w:rPr>
              <w:t xml:space="preserve"> wartości docelowej</w:t>
            </w:r>
            <w:r w:rsidR="00A70DE1">
              <w:rPr>
                <w:rFonts w:ascii="Arial" w:hAnsi="Arial" w:cs="Arial"/>
                <w:i/>
                <w:iCs/>
                <w:sz w:val="16"/>
                <w:szCs w:val="16"/>
                <w:lang w:val="pl-PL"/>
              </w:rPr>
              <w:t>/-</w:t>
            </w:r>
            <w:proofErr w:type="spellStart"/>
            <w:r w:rsidR="00A70DE1">
              <w:rPr>
                <w:rFonts w:ascii="Arial" w:hAnsi="Arial" w:cs="Arial"/>
                <w:i/>
                <w:iCs/>
                <w:sz w:val="16"/>
                <w:szCs w:val="16"/>
                <w:lang w:val="pl-PL"/>
              </w:rPr>
              <w:t>ych</w:t>
            </w:r>
            <w:proofErr w:type="spellEnd"/>
            <w:r w:rsidRPr="00AC2F34">
              <w:rPr>
                <w:rFonts w:ascii="Arial" w:hAnsi="Arial" w:cs="Arial"/>
                <w:i/>
                <w:iCs/>
                <w:sz w:val="16"/>
                <w:szCs w:val="16"/>
                <w:lang w:val="pl-PL"/>
              </w:rPr>
              <w:t xml:space="preserve"> wskaźnika/-ów produktu)? </w:t>
            </w:r>
          </w:p>
        </w:tc>
      </w:tr>
      <w:tr w:rsidR="00B93FEB" w:rsidRPr="00B93FEB" w:rsidTr="000D7AEE">
        <w:tc>
          <w:tcPr>
            <w:tcW w:w="7109" w:type="dxa"/>
          </w:tcPr>
          <w:p w:rsidR="00B93FEB" w:rsidRPr="000D742F" w:rsidRDefault="00B93FEB" w:rsidP="000D742F">
            <w:pPr>
              <w:autoSpaceDE w:val="0"/>
              <w:autoSpaceDN w:val="0"/>
              <w:adjustRightInd w:val="0"/>
              <w:spacing w:afterLines="8" w:after="19"/>
              <w:jc w:val="both"/>
              <w:rPr>
                <w:rFonts w:ascii="Arial" w:hAnsi="Arial" w:cs="Arial"/>
                <w:color w:val="000000"/>
                <w:szCs w:val="16"/>
              </w:rPr>
            </w:pPr>
            <w:r w:rsidRPr="000D742F">
              <w:rPr>
                <w:rFonts w:ascii="Arial" w:hAnsi="Arial" w:cs="Arial"/>
                <w:b/>
                <w:szCs w:val="16"/>
              </w:rPr>
              <w:t>Bod 4 - Jak široká je cílová skupina uživatelů projektu a v jaké míře projekt přispívá ke zlepšení její situace? (váha 1,0, tj. max. 5 bodů)</w:t>
            </w:r>
          </w:p>
        </w:tc>
        <w:tc>
          <w:tcPr>
            <w:tcW w:w="7109" w:type="dxa"/>
          </w:tcPr>
          <w:p w:rsidR="00B93FEB" w:rsidRPr="00AC2F34" w:rsidRDefault="00B93FEB" w:rsidP="00B93FEB">
            <w:pPr>
              <w:pStyle w:val="Default"/>
              <w:spacing w:before="8" w:afterLines="8" w:after="19"/>
              <w:jc w:val="both"/>
              <w:rPr>
                <w:rFonts w:ascii="Arial" w:hAnsi="Arial" w:cs="Arial"/>
                <w:i/>
                <w:iCs/>
                <w:sz w:val="16"/>
                <w:szCs w:val="16"/>
                <w:lang w:val="pl-PL"/>
              </w:rPr>
            </w:pPr>
            <w:r w:rsidRPr="00AC2F34">
              <w:rPr>
                <w:rFonts w:ascii="Arial" w:hAnsi="Arial" w:cs="Arial"/>
                <w:b/>
                <w:bCs/>
                <w:sz w:val="16"/>
                <w:szCs w:val="16"/>
                <w:lang w:val="pl-PL"/>
              </w:rPr>
              <w:t xml:space="preserve">Punkt 4 - Jak szeroka jest grupa docelowa użytkowników projektu i w jakim stopniu projekt przyczynia się do poprawy jej sytuacji? </w:t>
            </w:r>
            <w:r w:rsidRPr="00AC2F34">
              <w:rPr>
                <w:rFonts w:ascii="Arial" w:hAnsi="Arial" w:cs="Arial"/>
                <w:b/>
                <w:sz w:val="16"/>
                <w:szCs w:val="16"/>
                <w:lang w:val="pl-PL"/>
              </w:rPr>
              <w:t>(</w:t>
            </w:r>
            <w:proofErr w:type="gramStart"/>
            <w:r w:rsidRPr="00AC2F34">
              <w:rPr>
                <w:rFonts w:ascii="Arial" w:hAnsi="Arial" w:cs="Arial"/>
                <w:b/>
                <w:sz w:val="16"/>
                <w:szCs w:val="16"/>
                <w:lang w:val="pl-PL"/>
              </w:rPr>
              <w:t>waga</w:t>
            </w:r>
            <w:proofErr w:type="gramEnd"/>
            <w:r w:rsidRPr="00AC2F34">
              <w:rPr>
                <w:rFonts w:ascii="Arial" w:hAnsi="Arial" w:cs="Arial"/>
                <w:b/>
                <w:sz w:val="16"/>
                <w:szCs w:val="16"/>
                <w:lang w:val="pl-PL"/>
              </w:rPr>
              <w:t xml:space="preserve"> 1,0, tj. maks. 5 punktów)</w:t>
            </w:r>
            <w:r w:rsidRPr="00AC2F34" w:rsidDel="00F20CE5">
              <w:rPr>
                <w:rFonts w:ascii="Arial" w:hAnsi="Arial" w:cs="Arial"/>
                <w:b/>
                <w:bCs/>
                <w:sz w:val="16"/>
                <w:szCs w:val="16"/>
                <w:lang w:val="pl-PL"/>
              </w:rPr>
              <w:t xml:space="preserve"> </w:t>
            </w:r>
          </w:p>
        </w:tc>
      </w:tr>
      <w:tr w:rsidR="00B93FEB" w:rsidRPr="00B93FEB" w:rsidTr="000D7AEE">
        <w:tc>
          <w:tcPr>
            <w:tcW w:w="7109" w:type="dxa"/>
          </w:tcPr>
          <w:p w:rsidR="00B93FEB" w:rsidRPr="00AC2F34" w:rsidRDefault="00B93FEB" w:rsidP="00B93FEB">
            <w:pPr>
              <w:pStyle w:val="Odstavecseseznamem"/>
              <w:autoSpaceDE w:val="0"/>
              <w:autoSpaceDN w:val="0"/>
              <w:adjustRightInd w:val="0"/>
              <w:spacing w:afterLines="8" w:after="19"/>
              <w:ind w:left="0"/>
              <w:contextualSpacing w:val="0"/>
              <w:jc w:val="both"/>
              <w:rPr>
                <w:rFonts w:ascii="Arial" w:hAnsi="Arial" w:cs="Arial"/>
                <w:color w:val="000000"/>
                <w:szCs w:val="16"/>
              </w:rPr>
            </w:pPr>
            <w:r w:rsidRPr="00AC2F34">
              <w:rPr>
                <w:rFonts w:ascii="Arial" w:hAnsi="Arial" w:cs="Arial"/>
                <w:szCs w:val="16"/>
              </w:rPr>
              <w:t xml:space="preserve">Při hodnocení je třeba posoudit záběr projektu a tedy to, jak široké skupině aktivity a výstupy projektu poslouží a jak velký vliv mají na příslušnou část populace žijící či navštěvující příhraničí. </w:t>
            </w:r>
          </w:p>
        </w:tc>
        <w:tc>
          <w:tcPr>
            <w:tcW w:w="7109" w:type="dxa"/>
          </w:tcPr>
          <w:p w:rsidR="00B93FEB" w:rsidRPr="00AC2F34" w:rsidRDefault="00B93FEB" w:rsidP="00B93FEB">
            <w:pPr>
              <w:pStyle w:val="Default"/>
              <w:spacing w:before="8" w:afterLines="8" w:after="19"/>
              <w:jc w:val="both"/>
              <w:rPr>
                <w:rFonts w:ascii="Arial" w:hAnsi="Arial" w:cs="Arial"/>
                <w:i/>
                <w:iCs/>
                <w:sz w:val="16"/>
                <w:szCs w:val="16"/>
                <w:lang w:val="pl-PL"/>
              </w:rPr>
            </w:pPr>
            <w:r w:rsidRPr="00AC2F34">
              <w:rPr>
                <w:rFonts w:ascii="Arial" w:hAnsi="Arial" w:cs="Arial"/>
                <w:sz w:val="16"/>
                <w:szCs w:val="16"/>
                <w:lang w:val="pl-PL"/>
              </w:rPr>
              <w:t xml:space="preserve">Podczas oceny należy zweryfikować zakres projektu, czyli to, dla jak szerokiej grupy działania i produkty projektu będą wykorzystywane i jak duży wpływ mają na wybraną część populacji żyjącej czy odwiedzającej pogranicze. </w:t>
            </w:r>
          </w:p>
        </w:tc>
      </w:tr>
      <w:tr w:rsidR="002C207C" w:rsidRPr="00B93FEB" w:rsidTr="000D7AEE">
        <w:tc>
          <w:tcPr>
            <w:tcW w:w="7109" w:type="dxa"/>
            <w:vMerge w:val="restart"/>
          </w:tcPr>
          <w:p w:rsidR="002C207C" w:rsidRPr="000D742F" w:rsidRDefault="002C207C" w:rsidP="004F41B9">
            <w:pPr>
              <w:pStyle w:val="Odstavecseseznamem"/>
              <w:numPr>
                <w:ilvl w:val="0"/>
                <w:numId w:val="35"/>
              </w:numPr>
              <w:autoSpaceDE w:val="0"/>
              <w:autoSpaceDN w:val="0"/>
              <w:adjustRightInd w:val="0"/>
              <w:spacing w:afterLines="8" w:after="19"/>
              <w:jc w:val="both"/>
              <w:rPr>
                <w:rFonts w:ascii="Arial" w:hAnsi="Arial" w:cs="Arial"/>
                <w:color w:val="000000"/>
                <w:szCs w:val="16"/>
              </w:rPr>
            </w:pPr>
            <w:r w:rsidRPr="000D742F">
              <w:rPr>
                <w:rFonts w:ascii="Arial" w:hAnsi="Arial" w:cs="Arial"/>
                <w:i/>
                <w:iCs/>
                <w:szCs w:val="16"/>
              </w:rPr>
              <w:t xml:space="preserve">Má projekt jasně definované cílové skupiny a jsou všechny tyto cílové skupiny v souladu s vymezením hlavních cílových skupin v dané prioritní ose? </w:t>
            </w:r>
          </w:p>
          <w:p w:rsidR="002C207C" w:rsidRPr="000D742F" w:rsidRDefault="002C207C" w:rsidP="004F41B9">
            <w:pPr>
              <w:pStyle w:val="Odstavecseseznamem"/>
              <w:numPr>
                <w:ilvl w:val="0"/>
                <w:numId w:val="35"/>
              </w:numPr>
              <w:spacing w:afterLines="8" w:after="19"/>
              <w:jc w:val="both"/>
              <w:rPr>
                <w:rFonts w:ascii="Arial" w:eastAsia="Calibri" w:hAnsi="Arial" w:cs="Arial"/>
                <w:szCs w:val="16"/>
              </w:rPr>
            </w:pPr>
            <w:r w:rsidRPr="000D742F">
              <w:rPr>
                <w:rFonts w:ascii="Arial" w:hAnsi="Arial" w:cs="Arial"/>
                <w:i/>
                <w:iCs/>
                <w:szCs w:val="16"/>
              </w:rPr>
              <w:t xml:space="preserve">Jak velké/ významné jsou cílové skupiny uživatelů výstupů projektu? </w:t>
            </w:r>
          </w:p>
          <w:p w:rsidR="002C207C" w:rsidRPr="000D742F" w:rsidRDefault="002C207C" w:rsidP="004F41B9">
            <w:pPr>
              <w:pStyle w:val="Odstavecseseznamem"/>
              <w:numPr>
                <w:ilvl w:val="0"/>
                <w:numId w:val="35"/>
              </w:numPr>
              <w:spacing w:afterLines="8" w:after="19"/>
              <w:jc w:val="both"/>
              <w:rPr>
                <w:rFonts w:ascii="Arial" w:hAnsi="Arial" w:cs="Arial"/>
                <w:szCs w:val="16"/>
              </w:rPr>
            </w:pPr>
            <w:r w:rsidRPr="000D742F">
              <w:rPr>
                <w:rFonts w:ascii="Arial" w:hAnsi="Arial" w:cs="Arial"/>
                <w:i/>
                <w:color w:val="000000"/>
                <w:szCs w:val="16"/>
              </w:rPr>
              <w:t xml:space="preserve">Jak významný je pozitivní dopad realizace projektu na definované cílové skupiny? </w:t>
            </w:r>
          </w:p>
          <w:p w:rsidR="002C207C" w:rsidRPr="000D742F" w:rsidRDefault="002C207C" w:rsidP="004F41B9">
            <w:pPr>
              <w:pStyle w:val="Odstavecseseznamem"/>
              <w:numPr>
                <w:ilvl w:val="0"/>
                <w:numId w:val="35"/>
              </w:numPr>
              <w:autoSpaceDE w:val="0"/>
              <w:autoSpaceDN w:val="0"/>
              <w:adjustRightInd w:val="0"/>
              <w:spacing w:afterLines="8" w:after="19"/>
              <w:jc w:val="both"/>
              <w:rPr>
                <w:rFonts w:ascii="Arial" w:hAnsi="Arial" w:cs="Arial"/>
                <w:color w:val="000000"/>
                <w:szCs w:val="16"/>
              </w:rPr>
            </w:pPr>
            <w:r w:rsidRPr="00AC2F34">
              <w:rPr>
                <w:rFonts w:ascii="Arial" w:hAnsi="Arial" w:cs="Arial"/>
                <w:i/>
                <w:color w:val="000000"/>
                <w:szCs w:val="16"/>
              </w:rPr>
              <w:t xml:space="preserve">Do jaké míry lze očekávat, že vliv projektu na cílové skupiny bude dlouhodobý? </w:t>
            </w:r>
          </w:p>
        </w:tc>
        <w:tc>
          <w:tcPr>
            <w:tcW w:w="7109" w:type="dxa"/>
          </w:tcPr>
          <w:p w:rsidR="002C207C" w:rsidRPr="002C207C" w:rsidRDefault="002C207C" w:rsidP="004F41B9">
            <w:pPr>
              <w:pStyle w:val="Default"/>
              <w:numPr>
                <w:ilvl w:val="0"/>
                <w:numId w:val="36"/>
              </w:numPr>
              <w:spacing w:before="8" w:afterLines="8" w:after="19"/>
              <w:jc w:val="both"/>
              <w:rPr>
                <w:rFonts w:ascii="Arial" w:hAnsi="Arial" w:cs="Arial"/>
                <w:i/>
                <w:iCs/>
                <w:sz w:val="16"/>
                <w:szCs w:val="16"/>
                <w:lang w:val="pl-PL"/>
              </w:rPr>
            </w:pPr>
            <w:r w:rsidRPr="002C207C">
              <w:rPr>
                <w:rFonts w:ascii="Arial" w:hAnsi="Arial" w:cs="Arial"/>
                <w:i/>
                <w:iCs/>
                <w:sz w:val="16"/>
                <w:szCs w:val="16"/>
                <w:lang w:val="pl-PL"/>
              </w:rPr>
              <w:t xml:space="preserve">Czy projekt ma jasno zdefiniowane grupy docelowe oraz czy wszystkie te grupy wpisują się w zakres głównych grup docelowych w danej osi priorytetowej? </w:t>
            </w:r>
          </w:p>
        </w:tc>
      </w:tr>
      <w:tr w:rsidR="002C207C" w:rsidRPr="00B93FEB" w:rsidTr="000D7AEE">
        <w:tc>
          <w:tcPr>
            <w:tcW w:w="7109" w:type="dxa"/>
            <w:vMerge/>
          </w:tcPr>
          <w:p w:rsidR="002C207C" w:rsidRPr="000D742F" w:rsidRDefault="002C207C" w:rsidP="004F41B9">
            <w:pPr>
              <w:pStyle w:val="Odstavecseseznamem"/>
              <w:numPr>
                <w:ilvl w:val="0"/>
                <w:numId w:val="35"/>
              </w:numPr>
              <w:autoSpaceDE w:val="0"/>
              <w:autoSpaceDN w:val="0"/>
              <w:adjustRightInd w:val="0"/>
              <w:spacing w:afterLines="8" w:after="19"/>
              <w:jc w:val="both"/>
              <w:rPr>
                <w:rFonts w:ascii="Arial" w:eastAsia="Calibri" w:hAnsi="Arial" w:cs="Arial"/>
                <w:szCs w:val="16"/>
              </w:rPr>
            </w:pPr>
          </w:p>
        </w:tc>
        <w:tc>
          <w:tcPr>
            <w:tcW w:w="7109" w:type="dxa"/>
          </w:tcPr>
          <w:p w:rsidR="002C207C" w:rsidRPr="002C207C" w:rsidRDefault="002C207C" w:rsidP="004F41B9">
            <w:pPr>
              <w:pStyle w:val="Default"/>
              <w:numPr>
                <w:ilvl w:val="0"/>
                <w:numId w:val="36"/>
              </w:numPr>
              <w:spacing w:before="8" w:afterLines="8" w:after="19"/>
              <w:jc w:val="both"/>
              <w:rPr>
                <w:rFonts w:ascii="Arial" w:hAnsi="Arial" w:cs="Arial"/>
                <w:i/>
                <w:iCs/>
                <w:sz w:val="16"/>
                <w:szCs w:val="16"/>
                <w:lang w:val="pl-PL"/>
              </w:rPr>
            </w:pPr>
            <w:r w:rsidRPr="002C207C">
              <w:rPr>
                <w:rFonts w:ascii="Arial" w:hAnsi="Arial" w:cs="Arial"/>
                <w:i/>
                <w:iCs/>
                <w:sz w:val="16"/>
                <w:szCs w:val="16"/>
                <w:lang w:val="pl-PL"/>
              </w:rPr>
              <w:t xml:space="preserve">Jak duże/znaczące są grupy docelowe odbiorców produktów projektu? </w:t>
            </w:r>
          </w:p>
        </w:tc>
      </w:tr>
      <w:tr w:rsidR="002C207C" w:rsidRPr="00B93FEB" w:rsidTr="000D7AEE">
        <w:tc>
          <w:tcPr>
            <w:tcW w:w="7109" w:type="dxa"/>
            <w:vMerge/>
          </w:tcPr>
          <w:p w:rsidR="002C207C" w:rsidRPr="000D742F" w:rsidRDefault="002C207C" w:rsidP="004F41B9">
            <w:pPr>
              <w:pStyle w:val="Odstavecseseznamem"/>
              <w:numPr>
                <w:ilvl w:val="0"/>
                <w:numId w:val="35"/>
              </w:numPr>
              <w:autoSpaceDE w:val="0"/>
              <w:autoSpaceDN w:val="0"/>
              <w:adjustRightInd w:val="0"/>
              <w:spacing w:afterLines="8" w:after="19"/>
              <w:jc w:val="both"/>
              <w:rPr>
                <w:rFonts w:ascii="Arial" w:hAnsi="Arial" w:cs="Arial"/>
                <w:szCs w:val="16"/>
              </w:rPr>
            </w:pPr>
          </w:p>
        </w:tc>
        <w:tc>
          <w:tcPr>
            <w:tcW w:w="7109" w:type="dxa"/>
          </w:tcPr>
          <w:p w:rsidR="002C207C" w:rsidRPr="002C207C" w:rsidRDefault="002C207C" w:rsidP="004F41B9">
            <w:pPr>
              <w:pStyle w:val="Default"/>
              <w:numPr>
                <w:ilvl w:val="0"/>
                <w:numId w:val="36"/>
              </w:numPr>
              <w:spacing w:before="8" w:afterLines="8" w:after="19"/>
              <w:jc w:val="both"/>
              <w:rPr>
                <w:rFonts w:ascii="Arial" w:hAnsi="Arial" w:cs="Arial"/>
                <w:bCs/>
                <w:sz w:val="16"/>
                <w:szCs w:val="16"/>
                <w:lang w:val="pl-PL"/>
              </w:rPr>
            </w:pPr>
            <w:r w:rsidRPr="002C207C">
              <w:rPr>
                <w:rFonts w:ascii="Arial" w:hAnsi="Arial" w:cs="Arial"/>
                <w:i/>
                <w:iCs/>
                <w:sz w:val="16"/>
                <w:szCs w:val="16"/>
                <w:lang w:val="pl-PL"/>
              </w:rPr>
              <w:t xml:space="preserve">Na ile istotny jest pozytywny wpływ realizacji projektu na zdefiniowane grupy docelowe? </w:t>
            </w:r>
          </w:p>
        </w:tc>
      </w:tr>
      <w:tr w:rsidR="002C207C" w:rsidRPr="00B93FEB" w:rsidTr="000D7AEE">
        <w:tc>
          <w:tcPr>
            <w:tcW w:w="7109" w:type="dxa"/>
            <w:vMerge/>
          </w:tcPr>
          <w:p w:rsidR="002C207C" w:rsidRPr="00AC2F34" w:rsidRDefault="002C207C" w:rsidP="004F41B9">
            <w:pPr>
              <w:pStyle w:val="Odstavecseseznamem"/>
              <w:numPr>
                <w:ilvl w:val="0"/>
                <w:numId w:val="35"/>
              </w:numPr>
              <w:autoSpaceDE w:val="0"/>
              <w:autoSpaceDN w:val="0"/>
              <w:adjustRightInd w:val="0"/>
              <w:spacing w:afterLines="8" w:after="19"/>
              <w:contextualSpacing w:val="0"/>
              <w:jc w:val="both"/>
              <w:rPr>
                <w:rFonts w:ascii="Arial" w:hAnsi="Arial" w:cs="Arial"/>
                <w:color w:val="000000"/>
                <w:szCs w:val="16"/>
              </w:rPr>
            </w:pPr>
          </w:p>
        </w:tc>
        <w:tc>
          <w:tcPr>
            <w:tcW w:w="7109" w:type="dxa"/>
          </w:tcPr>
          <w:p w:rsidR="002C207C" w:rsidRPr="002C207C" w:rsidRDefault="002C207C" w:rsidP="004F41B9">
            <w:pPr>
              <w:pStyle w:val="Default"/>
              <w:numPr>
                <w:ilvl w:val="0"/>
                <w:numId w:val="36"/>
              </w:numPr>
              <w:spacing w:before="8" w:afterLines="8" w:after="19"/>
              <w:jc w:val="both"/>
              <w:rPr>
                <w:rFonts w:ascii="Arial" w:hAnsi="Arial" w:cs="Arial"/>
                <w:sz w:val="16"/>
                <w:szCs w:val="16"/>
                <w:lang w:val="pl-PL"/>
              </w:rPr>
            </w:pPr>
            <w:r w:rsidRPr="002C207C">
              <w:rPr>
                <w:rFonts w:ascii="Arial" w:hAnsi="Arial" w:cs="Arial"/>
                <w:i/>
                <w:iCs/>
                <w:sz w:val="16"/>
                <w:szCs w:val="16"/>
                <w:lang w:val="pl-PL"/>
              </w:rPr>
              <w:t xml:space="preserve">Na ile można oczekiwać, że wpływ projektu na grupy docelowe będzie miał charakter długofalowy? </w:t>
            </w:r>
          </w:p>
        </w:tc>
      </w:tr>
      <w:tr w:rsidR="00B93FEB" w:rsidRPr="00B93FEB" w:rsidTr="000D7AEE">
        <w:tc>
          <w:tcPr>
            <w:tcW w:w="7109" w:type="dxa"/>
          </w:tcPr>
          <w:p w:rsidR="00B93FEB" w:rsidRPr="000D742F" w:rsidRDefault="00B93FEB" w:rsidP="000D742F">
            <w:pPr>
              <w:autoSpaceDE w:val="0"/>
              <w:autoSpaceDN w:val="0"/>
              <w:adjustRightInd w:val="0"/>
              <w:spacing w:afterLines="8" w:after="19"/>
              <w:jc w:val="both"/>
              <w:rPr>
                <w:rFonts w:ascii="Arial" w:hAnsi="Arial" w:cs="Arial"/>
                <w:color w:val="000000"/>
                <w:szCs w:val="16"/>
              </w:rPr>
            </w:pPr>
            <w:r w:rsidRPr="000D742F">
              <w:rPr>
                <w:rFonts w:ascii="Arial" w:hAnsi="Arial" w:cs="Arial"/>
                <w:b/>
                <w:szCs w:val="16"/>
              </w:rPr>
              <w:lastRenderedPageBreak/>
              <w:t>Bod 5 - Jaká je úroveň projektové žádosti? (váha 0,6, tj. max. 3 body)</w:t>
            </w:r>
          </w:p>
        </w:tc>
        <w:tc>
          <w:tcPr>
            <w:tcW w:w="7109" w:type="dxa"/>
          </w:tcPr>
          <w:p w:rsidR="00B93FEB" w:rsidRPr="000D742F" w:rsidRDefault="00B93FEB" w:rsidP="000D742F">
            <w:pPr>
              <w:autoSpaceDE w:val="0"/>
              <w:autoSpaceDN w:val="0"/>
              <w:adjustRightInd w:val="0"/>
              <w:spacing w:afterLines="8" w:after="19"/>
              <w:jc w:val="both"/>
              <w:rPr>
                <w:rFonts w:ascii="Arial" w:hAnsi="Arial" w:cs="Arial"/>
                <w:color w:val="000000"/>
                <w:szCs w:val="16"/>
                <w:lang w:val="pl-PL"/>
              </w:rPr>
            </w:pPr>
            <w:r w:rsidRPr="000D742F">
              <w:rPr>
                <w:rFonts w:ascii="Arial" w:hAnsi="Arial" w:cs="Arial"/>
                <w:b/>
                <w:bCs/>
                <w:szCs w:val="16"/>
                <w:lang w:val="pl-PL"/>
              </w:rPr>
              <w:t xml:space="preserve">Punkt 5 - Jaki jest poziom przygotowania wniosku projektowego? </w:t>
            </w:r>
            <w:r w:rsidRPr="000D742F">
              <w:rPr>
                <w:rFonts w:ascii="Arial" w:hAnsi="Arial" w:cs="Arial"/>
                <w:b/>
                <w:szCs w:val="16"/>
                <w:lang w:val="pl-PL"/>
              </w:rPr>
              <w:t>(</w:t>
            </w:r>
            <w:proofErr w:type="gramStart"/>
            <w:r w:rsidRPr="000D742F">
              <w:rPr>
                <w:rFonts w:ascii="Arial" w:hAnsi="Arial" w:cs="Arial"/>
                <w:b/>
                <w:szCs w:val="16"/>
                <w:lang w:val="pl-PL"/>
              </w:rPr>
              <w:t>waga</w:t>
            </w:r>
            <w:proofErr w:type="gramEnd"/>
            <w:r w:rsidRPr="000D742F">
              <w:rPr>
                <w:rFonts w:ascii="Arial" w:hAnsi="Arial" w:cs="Arial"/>
                <w:b/>
                <w:szCs w:val="16"/>
                <w:lang w:val="pl-PL"/>
              </w:rPr>
              <w:t xml:space="preserve"> 0,6, tj. maks. 3 punkty)</w:t>
            </w:r>
            <w:r w:rsidRPr="000D742F">
              <w:rPr>
                <w:rFonts w:ascii="Arial" w:hAnsi="Arial" w:cs="Arial"/>
                <w:b/>
                <w:bCs/>
                <w:szCs w:val="16"/>
                <w:lang w:val="pl-PL"/>
              </w:rPr>
              <w:t xml:space="preserve"> </w:t>
            </w:r>
          </w:p>
        </w:tc>
      </w:tr>
      <w:tr w:rsidR="000D742F" w:rsidRPr="00B93FEB" w:rsidTr="000D7AEE">
        <w:tc>
          <w:tcPr>
            <w:tcW w:w="7109" w:type="dxa"/>
          </w:tcPr>
          <w:p w:rsidR="000D742F" w:rsidRPr="000D742F" w:rsidRDefault="000D742F" w:rsidP="000D742F">
            <w:pPr>
              <w:autoSpaceDE w:val="0"/>
              <w:autoSpaceDN w:val="0"/>
              <w:adjustRightInd w:val="0"/>
              <w:spacing w:afterLines="8" w:after="19"/>
              <w:ind w:left="360"/>
              <w:jc w:val="both"/>
              <w:rPr>
                <w:rFonts w:ascii="Arial" w:hAnsi="Arial" w:cs="Arial"/>
                <w:color w:val="000000"/>
                <w:szCs w:val="16"/>
              </w:rPr>
            </w:pPr>
            <w:r w:rsidRPr="000D742F">
              <w:rPr>
                <w:rFonts w:ascii="Arial" w:hAnsi="Arial" w:cs="Arial"/>
                <w:szCs w:val="16"/>
              </w:rPr>
              <w:t xml:space="preserve">Zde je nutné zhodnotit, nakolik kvalitně byla připravena projektová žádost, zda jednotlivé informace jsou srozumitelné a navazují na sebe a také zda přílohy k projektové žádosti nejsou v rozporu s jejím obsahem. </w:t>
            </w:r>
          </w:p>
        </w:tc>
        <w:tc>
          <w:tcPr>
            <w:tcW w:w="7109" w:type="dxa"/>
            <w:vMerge w:val="restart"/>
          </w:tcPr>
          <w:p w:rsidR="000D742F" w:rsidRPr="00AC2F34" w:rsidRDefault="000D742F" w:rsidP="000D742F">
            <w:pPr>
              <w:pStyle w:val="Default"/>
              <w:spacing w:before="8" w:afterLines="8" w:after="19"/>
              <w:jc w:val="both"/>
              <w:rPr>
                <w:rFonts w:ascii="Arial" w:hAnsi="Arial" w:cs="Arial"/>
                <w:sz w:val="16"/>
                <w:szCs w:val="16"/>
                <w:lang w:val="pl-PL"/>
              </w:rPr>
            </w:pPr>
            <w:r w:rsidRPr="00AC2F34">
              <w:rPr>
                <w:rFonts w:ascii="Arial" w:hAnsi="Arial" w:cs="Arial"/>
                <w:sz w:val="16"/>
                <w:szCs w:val="16"/>
                <w:lang w:val="pl-PL"/>
              </w:rPr>
              <w:t xml:space="preserve">W ramach tego kryterium należy ocenić na ile prawidłowo został przygotowany wniosek projektowy, czy poszczególne informacje są opisane zrozumiale i czy są ze sobą wzajemnie powiązane, a także czy załączniki do wniosku nie są w sprzeczności z jego treścią. </w:t>
            </w:r>
          </w:p>
          <w:p w:rsidR="000D742F" w:rsidRPr="00AC2F34" w:rsidRDefault="000D742F" w:rsidP="004F41B9">
            <w:pPr>
              <w:pStyle w:val="Default"/>
              <w:numPr>
                <w:ilvl w:val="0"/>
                <w:numId w:val="38"/>
              </w:numPr>
              <w:spacing w:before="8" w:afterLines="8" w:after="19"/>
              <w:jc w:val="both"/>
              <w:rPr>
                <w:rFonts w:ascii="Arial" w:hAnsi="Arial" w:cs="Arial"/>
                <w:sz w:val="16"/>
                <w:szCs w:val="16"/>
                <w:lang w:val="pl-PL"/>
              </w:rPr>
            </w:pPr>
            <w:r w:rsidRPr="00AC2F34">
              <w:rPr>
                <w:rFonts w:ascii="Arial" w:hAnsi="Arial" w:cs="Arial"/>
                <w:i/>
                <w:iCs/>
                <w:sz w:val="16"/>
                <w:szCs w:val="16"/>
                <w:lang w:val="pl-PL"/>
              </w:rPr>
              <w:t xml:space="preserve">W jakim stopniu wniosek projektowy jest przejrzysty i zawiera wszystkie niezbędne informacje? </w:t>
            </w:r>
          </w:p>
          <w:p w:rsidR="000D742F" w:rsidRPr="00AC2F34" w:rsidRDefault="000D742F" w:rsidP="004F41B9">
            <w:pPr>
              <w:pStyle w:val="Default"/>
              <w:numPr>
                <w:ilvl w:val="0"/>
                <w:numId w:val="38"/>
              </w:numPr>
              <w:spacing w:before="8" w:afterLines="8" w:after="19"/>
              <w:jc w:val="both"/>
              <w:rPr>
                <w:rFonts w:ascii="Arial" w:hAnsi="Arial" w:cs="Arial"/>
                <w:sz w:val="16"/>
                <w:szCs w:val="16"/>
                <w:lang w:val="pl-PL"/>
              </w:rPr>
            </w:pPr>
            <w:r w:rsidRPr="00AC2F34">
              <w:rPr>
                <w:rFonts w:ascii="Arial" w:hAnsi="Arial" w:cs="Arial"/>
                <w:i/>
                <w:iCs/>
                <w:sz w:val="16"/>
                <w:szCs w:val="16"/>
                <w:lang w:val="pl-PL"/>
              </w:rPr>
              <w:t xml:space="preserve">Do jakiego stopnia podane informacje są spójne, wzajemnie ze sobą powiązane, nie są sprzeczne i nie są sprzeczne z informacjami zawartymi w załącznikach? </w:t>
            </w:r>
          </w:p>
        </w:tc>
      </w:tr>
      <w:tr w:rsidR="000D742F" w:rsidRPr="00B93FEB" w:rsidTr="00A70DE1">
        <w:trPr>
          <w:trHeight w:val="579"/>
        </w:trPr>
        <w:tc>
          <w:tcPr>
            <w:tcW w:w="7109" w:type="dxa"/>
            <w:tcBorders>
              <w:bottom w:val="nil"/>
            </w:tcBorders>
          </w:tcPr>
          <w:p w:rsidR="000D742F" w:rsidRPr="000D742F" w:rsidRDefault="000D742F" w:rsidP="004F41B9">
            <w:pPr>
              <w:pStyle w:val="Odstavecseseznamem"/>
              <w:numPr>
                <w:ilvl w:val="0"/>
                <w:numId w:val="37"/>
              </w:numPr>
              <w:autoSpaceDE w:val="0"/>
              <w:autoSpaceDN w:val="0"/>
              <w:adjustRightInd w:val="0"/>
              <w:spacing w:afterLines="8" w:after="19"/>
              <w:jc w:val="both"/>
              <w:rPr>
                <w:rFonts w:ascii="Arial" w:hAnsi="Arial" w:cs="Arial"/>
                <w:color w:val="000000"/>
                <w:szCs w:val="16"/>
              </w:rPr>
            </w:pPr>
            <w:r w:rsidRPr="000D742F">
              <w:rPr>
                <w:rFonts w:ascii="Arial" w:hAnsi="Arial" w:cs="Arial"/>
                <w:i/>
                <w:color w:val="000000"/>
                <w:szCs w:val="16"/>
              </w:rPr>
              <w:t xml:space="preserve">Nakolik je projektová žádost přehledná a obsahuje veškeré nezbytné informace? </w:t>
            </w:r>
          </w:p>
          <w:p w:rsidR="000D742F" w:rsidRPr="000D742F" w:rsidRDefault="000D742F" w:rsidP="004F41B9">
            <w:pPr>
              <w:pStyle w:val="Odstavecseseznamem"/>
              <w:numPr>
                <w:ilvl w:val="0"/>
                <w:numId w:val="37"/>
              </w:numPr>
              <w:autoSpaceDE w:val="0"/>
              <w:autoSpaceDN w:val="0"/>
              <w:adjustRightInd w:val="0"/>
              <w:spacing w:afterLines="8" w:after="19"/>
              <w:jc w:val="both"/>
              <w:rPr>
                <w:rFonts w:ascii="Arial" w:hAnsi="Arial" w:cs="Arial"/>
                <w:color w:val="000000"/>
                <w:szCs w:val="16"/>
              </w:rPr>
            </w:pPr>
            <w:r w:rsidRPr="000D742F">
              <w:rPr>
                <w:rFonts w:ascii="Arial" w:hAnsi="Arial" w:cs="Arial"/>
                <w:i/>
                <w:iCs/>
                <w:szCs w:val="16"/>
              </w:rPr>
              <w:t xml:space="preserve">Do jaké míry jsou uvedené informace soudržné, navazují na sebe a neodporují si vzájemně a /nebo neodporují informacím obsaženým v přílohách projektové žádosti? </w:t>
            </w:r>
          </w:p>
        </w:tc>
        <w:tc>
          <w:tcPr>
            <w:tcW w:w="7109" w:type="dxa"/>
            <w:vMerge/>
            <w:tcBorders>
              <w:bottom w:val="nil"/>
            </w:tcBorders>
          </w:tcPr>
          <w:p w:rsidR="000D742F" w:rsidRPr="00A70DE1" w:rsidRDefault="000D742F" w:rsidP="00B93FEB">
            <w:pPr>
              <w:pStyle w:val="Default"/>
              <w:spacing w:before="8" w:afterLines="8" w:after="19"/>
              <w:jc w:val="both"/>
              <w:rPr>
                <w:rFonts w:ascii="Arial" w:hAnsi="Arial" w:cs="Arial"/>
                <w:sz w:val="16"/>
                <w:szCs w:val="16"/>
              </w:rPr>
            </w:pPr>
          </w:p>
        </w:tc>
      </w:tr>
      <w:tr w:rsidR="00B93FEB" w:rsidRPr="00B93FEB" w:rsidTr="000D7AEE">
        <w:tc>
          <w:tcPr>
            <w:tcW w:w="7109" w:type="dxa"/>
          </w:tcPr>
          <w:p w:rsidR="00B93FEB" w:rsidRPr="00AC2F34" w:rsidRDefault="00B93FEB" w:rsidP="00B93FEB">
            <w:pPr>
              <w:autoSpaceDE w:val="0"/>
              <w:autoSpaceDN w:val="0"/>
              <w:adjustRightInd w:val="0"/>
              <w:spacing w:afterLines="8" w:after="19"/>
              <w:jc w:val="both"/>
              <w:rPr>
                <w:rFonts w:ascii="Arial" w:hAnsi="Arial" w:cs="Arial"/>
                <w:color w:val="000000"/>
                <w:szCs w:val="16"/>
              </w:rPr>
            </w:pPr>
            <w:r w:rsidRPr="00AC2F34">
              <w:rPr>
                <w:rFonts w:ascii="Arial" w:hAnsi="Arial" w:cs="Arial"/>
                <w:b/>
                <w:szCs w:val="16"/>
              </w:rPr>
              <w:t>Bod 6 - Do jaké míry projekt navazuje na další aktivity v území? (váha 0,4, tj. max. 2 body)</w:t>
            </w:r>
          </w:p>
        </w:tc>
        <w:tc>
          <w:tcPr>
            <w:tcW w:w="7109" w:type="dxa"/>
          </w:tcPr>
          <w:p w:rsidR="00B93FEB" w:rsidRPr="00AC2F34" w:rsidRDefault="00B93FEB" w:rsidP="00B93FEB">
            <w:pPr>
              <w:pStyle w:val="Default"/>
              <w:spacing w:before="8" w:afterLines="8" w:after="19"/>
              <w:jc w:val="both"/>
              <w:rPr>
                <w:rFonts w:ascii="Arial" w:hAnsi="Arial" w:cs="Arial"/>
                <w:sz w:val="16"/>
                <w:szCs w:val="16"/>
                <w:lang w:val="pl-PL"/>
              </w:rPr>
            </w:pPr>
            <w:r w:rsidRPr="00AC2F34">
              <w:rPr>
                <w:rFonts w:ascii="Arial" w:hAnsi="Arial" w:cs="Arial"/>
                <w:b/>
                <w:bCs/>
                <w:sz w:val="16"/>
                <w:szCs w:val="16"/>
                <w:lang w:val="pl-PL"/>
              </w:rPr>
              <w:t xml:space="preserve">Punkt 6 - W jakim stopniu projekt nawiązuje do innych działań podejmowanych w regionie? </w:t>
            </w:r>
            <w:r w:rsidRPr="00AC2F34">
              <w:rPr>
                <w:rFonts w:ascii="Arial" w:hAnsi="Arial" w:cs="Arial"/>
                <w:b/>
                <w:sz w:val="16"/>
                <w:szCs w:val="16"/>
                <w:lang w:val="pl-PL"/>
              </w:rPr>
              <w:t>(</w:t>
            </w:r>
            <w:proofErr w:type="gramStart"/>
            <w:r w:rsidRPr="00AC2F34">
              <w:rPr>
                <w:rFonts w:ascii="Arial" w:hAnsi="Arial" w:cs="Arial"/>
                <w:b/>
                <w:sz w:val="16"/>
                <w:szCs w:val="16"/>
                <w:lang w:val="pl-PL"/>
              </w:rPr>
              <w:t>waga</w:t>
            </w:r>
            <w:proofErr w:type="gramEnd"/>
            <w:r w:rsidRPr="00AC2F34">
              <w:rPr>
                <w:rFonts w:ascii="Arial" w:hAnsi="Arial" w:cs="Arial"/>
                <w:b/>
                <w:sz w:val="16"/>
                <w:szCs w:val="16"/>
                <w:lang w:val="pl-PL"/>
              </w:rPr>
              <w:t xml:space="preserve"> 0,4, tj. maks. 2 punkty)</w:t>
            </w:r>
            <w:r w:rsidRPr="00AC2F34" w:rsidDel="00C618A0">
              <w:rPr>
                <w:rFonts w:ascii="Arial" w:hAnsi="Arial" w:cs="Arial"/>
                <w:b/>
                <w:bCs/>
                <w:sz w:val="16"/>
                <w:szCs w:val="16"/>
                <w:lang w:val="pl-PL"/>
              </w:rPr>
              <w:t xml:space="preserve"> </w:t>
            </w:r>
          </w:p>
        </w:tc>
      </w:tr>
      <w:tr w:rsidR="00B93FEB" w:rsidRPr="00B93FEB" w:rsidTr="000D7AEE">
        <w:tc>
          <w:tcPr>
            <w:tcW w:w="7109" w:type="dxa"/>
          </w:tcPr>
          <w:p w:rsidR="00B93FEB" w:rsidRPr="000D742F" w:rsidRDefault="00B93FEB" w:rsidP="004F41B9">
            <w:pPr>
              <w:pStyle w:val="Odstavecseseznamem"/>
              <w:numPr>
                <w:ilvl w:val="0"/>
                <w:numId w:val="39"/>
              </w:numPr>
              <w:autoSpaceDE w:val="0"/>
              <w:autoSpaceDN w:val="0"/>
              <w:adjustRightInd w:val="0"/>
              <w:spacing w:afterLines="8" w:after="19"/>
              <w:jc w:val="both"/>
              <w:rPr>
                <w:rFonts w:ascii="Arial" w:hAnsi="Arial" w:cs="Arial"/>
                <w:color w:val="000000"/>
                <w:szCs w:val="16"/>
              </w:rPr>
            </w:pPr>
            <w:r w:rsidRPr="000D742F">
              <w:rPr>
                <w:rFonts w:ascii="Arial" w:hAnsi="Arial" w:cs="Arial"/>
                <w:i/>
                <w:iCs/>
                <w:szCs w:val="16"/>
              </w:rPr>
              <w:t xml:space="preserve">Do jaké míry je projekt v souladu, resp. do jaké míry naplňuje cíle relevantních rozvojových strategií/koncepcí. </w:t>
            </w:r>
          </w:p>
        </w:tc>
        <w:tc>
          <w:tcPr>
            <w:tcW w:w="7109" w:type="dxa"/>
          </w:tcPr>
          <w:p w:rsidR="00B93FEB" w:rsidRPr="00AC2F34" w:rsidRDefault="00B93FEB" w:rsidP="004F41B9">
            <w:pPr>
              <w:pStyle w:val="Default"/>
              <w:numPr>
                <w:ilvl w:val="0"/>
                <w:numId w:val="40"/>
              </w:numPr>
              <w:spacing w:before="8" w:afterLines="8" w:after="19"/>
              <w:jc w:val="both"/>
              <w:rPr>
                <w:rFonts w:ascii="Arial" w:hAnsi="Arial" w:cs="Arial"/>
                <w:sz w:val="16"/>
                <w:szCs w:val="16"/>
                <w:lang w:val="pl-PL"/>
              </w:rPr>
            </w:pPr>
            <w:r w:rsidRPr="00AC2F34">
              <w:rPr>
                <w:rFonts w:ascii="Arial" w:hAnsi="Arial" w:cs="Arial"/>
                <w:i/>
                <w:iCs/>
                <w:sz w:val="16"/>
                <w:szCs w:val="16"/>
                <w:lang w:val="pl-PL"/>
              </w:rPr>
              <w:t xml:space="preserve">W jakim stopniu projekt jest zgodny, </w:t>
            </w:r>
            <w:proofErr w:type="gramStart"/>
            <w:r w:rsidRPr="00AC2F34">
              <w:rPr>
                <w:rFonts w:ascii="Arial" w:hAnsi="Arial" w:cs="Arial"/>
                <w:i/>
                <w:iCs/>
                <w:sz w:val="16"/>
                <w:szCs w:val="16"/>
                <w:lang w:val="pl-PL"/>
              </w:rPr>
              <w:t>względnie w jakim</w:t>
            </w:r>
            <w:proofErr w:type="gramEnd"/>
            <w:r w:rsidRPr="00AC2F34">
              <w:rPr>
                <w:rFonts w:ascii="Arial" w:hAnsi="Arial" w:cs="Arial"/>
                <w:i/>
                <w:iCs/>
                <w:sz w:val="16"/>
                <w:szCs w:val="16"/>
                <w:lang w:val="pl-PL"/>
              </w:rPr>
              <w:t xml:space="preserve"> stopniu wpisuje się w cele adekwatnych strategii/koncepcji rozwoju? </w:t>
            </w:r>
          </w:p>
        </w:tc>
      </w:tr>
      <w:tr w:rsidR="002C207C" w:rsidRPr="00B93FEB" w:rsidTr="000D7AEE">
        <w:tc>
          <w:tcPr>
            <w:tcW w:w="7109" w:type="dxa"/>
            <w:vMerge w:val="restart"/>
          </w:tcPr>
          <w:p w:rsidR="002C207C" w:rsidRPr="00AC2F34" w:rsidRDefault="002C207C" w:rsidP="00B93FEB">
            <w:pPr>
              <w:spacing w:afterLines="8" w:after="19"/>
              <w:jc w:val="both"/>
              <w:rPr>
                <w:rFonts w:ascii="Arial" w:eastAsia="Calibri" w:hAnsi="Arial" w:cs="Arial"/>
                <w:b/>
                <w:szCs w:val="16"/>
              </w:rPr>
            </w:pPr>
            <w:r w:rsidRPr="00AC2F34">
              <w:rPr>
                <w:rFonts w:ascii="Arial" w:hAnsi="Arial" w:cs="Arial"/>
                <w:szCs w:val="16"/>
              </w:rPr>
              <w:t xml:space="preserve">Hodnotitel posoudí, do jaké míry projekt vychází z relevantních strategií na místní či regionální úrovni (podle zaměření a územního dopadu projektu) a bezprostředně přispívá k naplnění jejich cílů, případně též indikátorů určených ve strategii k jejich měření? </w:t>
            </w:r>
          </w:p>
          <w:p w:rsidR="002C207C" w:rsidRPr="00AC2F34" w:rsidRDefault="002C207C" w:rsidP="00B93FEB">
            <w:pPr>
              <w:pStyle w:val="Normlnpolsk"/>
              <w:spacing w:afterLines="8" w:after="19"/>
              <w:rPr>
                <w:rFonts w:eastAsia="Calibri" w:cs="Arial"/>
                <w:b/>
                <w:lang w:val="cs-CZ"/>
              </w:rPr>
            </w:pPr>
            <w:r w:rsidRPr="00AC2F34">
              <w:rPr>
                <w:rFonts w:cs="Arial"/>
                <w:lang w:val="cs-CZ"/>
              </w:rPr>
              <w:t xml:space="preserve">Důraz je kladen na strategie územně nejbližší úrovně realizaci projektu (jedná-li se o projekt místního významu, pak bude sledován zejména soulad s místní rozvojovou strategií obce/města/DSO apod.; je-li ambicí projektu mít dopad regionální, pak lze hodnotit i vazba na strategii regionální, případně i národní). </w:t>
            </w:r>
          </w:p>
        </w:tc>
        <w:tc>
          <w:tcPr>
            <w:tcW w:w="7109" w:type="dxa"/>
          </w:tcPr>
          <w:p w:rsidR="002C207C" w:rsidRPr="00AC2F34" w:rsidRDefault="002C207C" w:rsidP="000D742F">
            <w:pPr>
              <w:pStyle w:val="Default"/>
              <w:spacing w:before="8" w:afterLines="8" w:after="19"/>
              <w:jc w:val="both"/>
              <w:rPr>
                <w:rFonts w:ascii="Arial" w:hAnsi="Arial" w:cs="Arial"/>
                <w:sz w:val="16"/>
                <w:szCs w:val="16"/>
                <w:lang w:val="pl-PL"/>
              </w:rPr>
            </w:pPr>
            <w:r w:rsidRPr="00AC2F34">
              <w:rPr>
                <w:rFonts w:ascii="Arial" w:hAnsi="Arial" w:cs="Arial"/>
                <w:sz w:val="16"/>
                <w:szCs w:val="16"/>
                <w:lang w:val="pl-PL"/>
              </w:rPr>
              <w:t xml:space="preserve">Ekspert ocenia, w jakim stopniu projekt opiera się na odpowiednich strategiach na poziomie lokalnym lub regionalnym (według ukierunkowania i zasięgu oddziaływania projektu) i bezpośrednio przyczynia się do realizacji ich celów, względnie także wskaźników określonych w strategii w celu ich pomiaru? </w:t>
            </w:r>
          </w:p>
        </w:tc>
      </w:tr>
      <w:tr w:rsidR="002C207C" w:rsidRPr="00B93FEB" w:rsidTr="000D7AEE">
        <w:tc>
          <w:tcPr>
            <w:tcW w:w="7109" w:type="dxa"/>
            <w:vMerge/>
          </w:tcPr>
          <w:p w:rsidR="002C207C" w:rsidRPr="00AC2F34" w:rsidRDefault="002C207C" w:rsidP="00B93FEB">
            <w:pPr>
              <w:pStyle w:val="Normlnpolsk"/>
              <w:spacing w:afterLines="8" w:after="19"/>
              <w:rPr>
                <w:rFonts w:cs="Arial"/>
                <w:lang w:val="cs-CZ"/>
              </w:rPr>
            </w:pPr>
          </w:p>
        </w:tc>
        <w:tc>
          <w:tcPr>
            <w:tcW w:w="7109" w:type="dxa"/>
          </w:tcPr>
          <w:p w:rsidR="002C207C" w:rsidRPr="00AC2F34" w:rsidRDefault="002C207C" w:rsidP="000D742F">
            <w:pPr>
              <w:pStyle w:val="Default"/>
              <w:spacing w:before="8" w:afterLines="8" w:after="19"/>
              <w:jc w:val="both"/>
              <w:rPr>
                <w:rFonts w:ascii="Arial" w:hAnsi="Arial" w:cs="Arial"/>
                <w:sz w:val="16"/>
                <w:szCs w:val="16"/>
                <w:lang w:val="pl-PL"/>
              </w:rPr>
            </w:pPr>
            <w:r w:rsidRPr="00AC2F34">
              <w:rPr>
                <w:rFonts w:ascii="Arial" w:hAnsi="Arial" w:cs="Arial"/>
                <w:sz w:val="16"/>
                <w:szCs w:val="16"/>
                <w:lang w:val="pl-PL"/>
              </w:rPr>
              <w:t xml:space="preserve">Nacisk kładziony jest na strategie, które są terytorialnie najbardziej zbliżone do poziomu realizacji </w:t>
            </w:r>
            <w:proofErr w:type="gramStart"/>
            <w:r w:rsidRPr="00AC2F34">
              <w:rPr>
                <w:rFonts w:ascii="Arial" w:hAnsi="Arial" w:cs="Arial"/>
                <w:sz w:val="16"/>
                <w:szCs w:val="16"/>
                <w:lang w:val="pl-PL"/>
              </w:rPr>
              <w:t>projektu (jeżeli</w:t>
            </w:r>
            <w:proofErr w:type="gramEnd"/>
            <w:r w:rsidRPr="00AC2F34">
              <w:rPr>
                <w:rFonts w:ascii="Arial" w:hAnsi="Arial" w:cs="Arial"/>
                <w:sz w:val="16"/>
                <w:szCs w:val="16"/>
                <w:lang w:val="pl-PL"/>
              </w:rPr>
              <w:t xml:space="preserve"> będzie to projekt o znaczeniu lokalnym, wówczas analizowana jest w szczególności zgodność z lokalną strategią rozwoju gminy/miasta/związku gmin itp.; jeżeli projekt dąży do oddziaływania regionalnego, wówczas można ocenić także powiązanie ze strategią regionalną, względnie ogólnokrajową). </w:t>
            </w:r>
          </w:p>
        </w:tc>
      </w:tr>
      <w:tr w:rsidR="00B93FEB" w:rsidRPr="00B93FEB" w:rsidTr="000D7AEE">
        <w:tc>
          <w:tcPr>
            <w:tcW w:w="7109" w:type="dxa"/>
          </w:tcPr>
          <w:p w:rsidR="00B93FEB" w:rsidRPr="000D742F" w:rsidRDefault="00B93FEB" w:rsidP="000D742F">
            <w:pPr>
              <w:autoSpaceDE w:val="0"/>
              <w:autoSpaceDN w:val="0"/>
              <w:adjustRightInd w:val="0"/>
              <w:spacing w:afterLines="8" w:after="19"/>
              <w:jc w:val="both"/>
              <w:rPr>
                <w:rFonts w:ascii="Arial" w:hAnsi="Arial" w:cs="Arial"/>
                <w:color w:val="000000"/>
                <w:szCs w:val="16"/>
              </w:rPr>
            </w:pPr>
            <w:r w:rsidRPr="000D742F">
              <w:rPr>
                <w:rFonts w:ascii="Arial" w:hAnsi="Arial" w:cs="Arial"/>
                <w:b/>
                <w:szCs w:val="16"/>
              </w:rPr>
              <w:t>Bod 7 - Nakolik je konstrukce projektu logická? (váha 1,0, tj. max. 5 bodů)</w:t>
            </w:r>
          </w:p>
        </w:tc>
        <w:tc>
          <w:tcPr>
            <w:tcW w:w="7109" w:type="dxa"/>
          </w:tcPr>
          <w:p w:rsidR="00B93FEB" w:rsidRPr="00AC2F34" w:rsidRDefault="00B93FEB" w:rsidP="000D742F">
            <w:pPr>
              <w:pStyle w:val="Default"/>
              <w:spacing w:before="8" w:afterLines="8" w:after="19"/>
              <w:jc w:val="both"/>
              <w:rPr>
                <w:rFonts w:ascii="Arial" w:hAnsi="Arial" w:cs="Arial"/>
                <w:sz w:val="16"/>
                <w:szCs w:val="16"/>
                <w:lang w:val="pl-PL"/>
              </w:rPr>
            </w:pPr>
            <w:r w:rsidRPr="00AC2F34">
              <w:rPr>
                <w:rFonts w:ascii="Arial" w:hAnsi="Arial" w:cs="Arial"/>
                <w:b/>
                <w:sz w:val="16"/>
                <w:szCs w:val="16"/>
                <w:lang w:val="pl-PL"/>
              </w:rPr>
              <w:t>Punkt 7 - Na ile logiczna jest konstrukcja projektu? (</w:t>
            </w:r>
            <w:proofErr w:type="gramStart"/>
            <w:r w:rsidRPr="00AC2F34">
              <w:rPr>
                <w:rFonts w:ascii="Arial" w:hAnsi="Arial" w:cs="Arial"/>
                <w:b/>
                <w:sz w:val="16"/>
                <w:szCs w:val="16"/>
                <w:lang w:val="pl-PL"/>
              </w:rPr>
              <w:t>waga</w:t>
            </w:r>
            <w:proofErr w:type="gramEnd"/>
            <w:r w:rsidRPr="00AC2F34">
              <w:rPr>
                <w:rFonts w:ascii="Arial" w:hAnsi="Arial" w:cs="Arial"/>
                <w:b/>
                <w:sz w:val="16"/>
                <w:szCs w:val="16"/>
                <w:lang w:val="pl-PL"/>
              </w:rPr>
              <w:t xml:space="preserve"> 1,0, tj. maks. 5 punktów)</w:t>
            </w:r>
            <w:r w:rsidRPr="00AC2F34" w:rsidDel="00C618A0">
              <w:rPr>
                <w:rFonts w:ascii="Arial" w:hAnsi="Arial" w:cs="Arial"/>
                <w:b/>
                <w:sz w:val="16"/>
                <w:szCs w:val="16"/>
                <w:lang w:val="pl-PL"/>
              </w:rPr>
              <w:t xml:space="preserve"> </w:t>
            </w:r>
          </w:p>
        </w:tc>
      </w:tr>
      <w:tr w:rsidR="00B93FEB" w:rsidRPr="00B93FEB" w:rsidTr="000D7AEE">
        <w:tc>
          <w:tcPr>
            <w:tcW w:w="7109" w:type="dxa"/>
          </w:tcPr>
          <w:p w:rsidR="00B93FEB" w:rsidRPr="00AC2F34" w:rsidRDefault="00B93FEB" w:rsidP="000D742F">
            <w:pPr>
              <w:pStyle w:val="Default"/>
              <w:spacing w:before="8" w:afterLines="8" w:after="19"/>
              <w:ind w:left="360"/>
              <w:jc w:val="both"/>
              <w:rPr>
                <w:rFonts w:ascii="Arial" w:hAnsi="Arial" w:cs="Arial"/>
                <w:i/>
                <w:iCs/>
                <w:sz w:val="16"/>
                <w:szCs w:val="16"/>
              </w:rPr>
            </w:pPr>
            <w:r w:rsidRPr="00AC2F34">
              <w:rPr>
                <w:rFonts w:ascii="Arial" w:hAnsi="Arial" w:cs="Arial"/>
                <w:sz w:val="16"/>
                <w:szCs w:val="16"/>
              </w:rPr>
              <w:t xml:space="preserve">Zde je nutné zhodnotit, zda má projekt konkrétně definovaný cíl, nakolik existuje logická provázanost mezi problémy/potenciály, které chce projekt řešit/rozvíjet, naplánovanými aktivitami a jejich výstupy a cíli a výsledky projektu. </w:t>
            </w:r>
          </w:p>
        </w:tc>
        <w:tc>
          <w:tcPr>
            <w:tcW w:w="7109" w:type="dxa"/>
          </w:tcPr>
          <w:p w:rsidR="00B93FEB" w:rsidRPr="00AC2F34" w:rsidRDefault="00B93FEB" w:rsidP="00B93FEB">
            <w:pPr>
              <w:pStyle w:val="Default"/>
              <w:spacing w:before="8" w:afterLines="8" w:after="19"/>
              <w:jc w:val="both"/>
              <w:rPr>
                <w:rFonts w:ascii="Arial" w:hAnsi="Arial" w:cs="Arial"/>
                <w:b/>
                <w:bCs/>
                <w:sz w:val="16"/>
                <w:szCs w:val="16"/>
                <w:lang w:val="pl-PL"/>
              </w:rPr>
            </w:pPr>
            <w:r w:rsidRPr="00AC2F34">
              <w:rPr>
                <w:rFonts w:ascii="Arial" w:hAnsi="Arial" w:cs="Arial"/>
                <w:sz w:val="16"/>
                <w:szCs w:val="16"/>
                <w:lang w:val="pl-PL"/>
              </w:rPr>
              <w:t xml:space="preserve">Podczas oceny należy wziąć pod uwagę to, czy projekt ma jasno zdefiniowany cel, jakie jest logiczne powiązanie pomiędzy problemami/potencjałami, które projekt rozwiązuje/rozwija, a zaplanowanymi działaniami, ich efektami i produktami. </w:t>
            </w:r>
          </w:p>
        </w:tc>
      </w:tr>
      <w:tr w:rsidR="00B93FEB" w:rsidRPr="00B93FEB" w:rsidTr="000D7AEE">
        <w:tc>
          <w:tcPr>
            <w:tcW w:w="7109" w:type="dxa"/>
          </w:tcPr>
          <w:p w:rsidR="00B93FEB" w:rsidRPr="00AC2F34" w:rsidRDefault="00B93FEB" w:rsidP="004F41B9">
            <w:pPr>
              <w:pStyle w:val="Default"/>
              <w:numPr>
                <w:ilvl w:val="0"/>
                <w:numId w:val="41"/>
              </w:numPr>
              <w:spacing w:before="8" w:afterLines="8" w:after="19"/>
              <w:jc w:val="both"/>
              <w:rPr>
                <w:rFonts w:ascii="Arial" w:hAnsi="Arial" w:cs="Arial"/>
                <w:i/>
                <w:iCs/>
                <w:sz w:val="16"/>
                <w:szCs w:val="16"/>
              </w:rPr>
            </w:pPr>
            <w:r w:rsidRPr="00AC2F34">
              <w:rPr>
                <w:rFonts w:ascii="Arial" w:hAnsi="Arial" w:cs="Arial"/>
                <w:i/>
                <w:iCs/>
                <w:sz w:val="16"/>
                <w:szCs w:val="16"/>
              </w:rPr>
              <w:t xml:space="preserve">Má projekt definovaný cíl a je tento cíl dostatečně srozumitelný a konkrétní? </w:t>
            </w:r>
          </w:p>
        </w:tc>
        <w:tc>
          <w:tcPr>
            <w:tcW w:w="7109" w:type="dxa"/>
          </w:tcPr>
          <w:p w:rsidR="00B93FEB" w:rsidRPr="00AC2F34" w:rsidRDefault="00B93FEB" w:rsidP="004F41B9">
            <w:pPr>
              <w:pStyle w:val="Default"/>
              <w:numPr>
                <w:ilvl w:val="0"/>
                <w:numId w:val="42"/>
              </w:numPr>
              <w:spacing w:before="8" w:afterLines="8" w:after="19"/>
              <w:jc w:val="both"/>
              <w:rPr>
                <w:rFonts w:ascii="Arial" w:hAnsi="Arial" w:cs="Arial"/>
                <w:sz w:val="16"/>
                <w:szCs w:val="16"/>
                <w:lang w:val="pl-PL"/>
              </w:rPr>
            </w:pPr>
            <w:r w:rsidRPr="00AC2F34">
              <w:rPr>
                <w:rFonts w:ascii="Arial" w:hAnsi="Arial" w:cs="Arial"/>
                <w:i/>
                <w:iCs/>
                <w:sz w:val="16"/>
                <w:szCs w:val="16"/>
                <w:lang w:val="pl-PL"/>
              </w:rPr>
              <w:t xml:space="preserve">Czy projekt ma jasno zdefiniowany cel, który jest dostatecznie zrozumiały i konkretny? </w:t>
            </w:r>
          </w:p>
        </w:tc>
      </w:tr>
      <w:tr w:rsidR="00B93FEB" w:rsidRPr="00B93FEB" w:rsidTr="000D7AEE">
        <w:tc>
          <w:tcPr>
            <w:tcW w:w="7109" w:type="dxa"/>
          </w:tcPr>
          <w:p w:rsidR="00B93FEB" w:rsidRPr="00AC2F34" w:rsidRDefault="00B93FEB" w:rsidP="004F41B9">
            <w:pPr>
              <w:pStyle w:val="Default"/>
              <w:numPr>
                <w:ilvl w:val="0"/>
                <w:numId w:val="41"/>
              </w:numPr>
              <w:spacing w:before="8" w:afterLines="8" w:after="19"/>
              <w:jc w:val="both"/>
              <w:rPr>
                <w:rFonts w:ascii="Arial" w:hAnsi="Arial" w:cs="Arial"/>
                <w:i/>
                <w:iCs/>
                <w:sz w:val="16"/>
                <w:szCs w:val="16"/>
              </w:rPr>
            </w:pPr>
            <w:r w:rsidRPr="00AC2F34">
              <w:rPr>
                <w:rFonts w:ascii="Arial" w:hAnsi="Arial" w:cs="Arial"/>
                <w:i/>
                <w:iCs/>
                <w:sz w:val="16"/>
                <w:szCs w:val="16"/>
              </w:rPr>
              <w:t xml:space="preserve">Existuje vazba mezi problémy/potenciály řešeného území, které jsou identifikovány v projektu, a definovaným cílem projektu? </w:t>
            </w:r>
          </w:p>
        </w:tc>
        <w:tc>
          <w:tcPr>
            <w:tcW w:w="7109" w:type="dxa"/>
          </w:tcPr>
          <w:p w:rsidR="00B93FEB" w:rsidRPr="00AC2F34" w:rsidRDefault="00B93FEB" w:rsidP="004F41B9">
            <w:pPr>
              <w:pStyle w:val="Default"/>
              <w:numPr>
                <w:ilvl w:val="0"/>
                <w:numId w:val="42"/>
              </w:numPr>
              <w:spacing w:before="8" w:afterLines="8" w:after="19"/>
              <w:jc w:val="both"/>
              <w:rPr>
                <w:rFonts w:ascii="Arial" w:hAnsi="Arial" w:cs="Arial"/>
                <w:sz w:val="16"/>
                <w:szCs w:val="16"/>
                <w:lang w:val="pl-PL"/>
              </w:rPr>
            </w:pPr>
            <w:r w:rsidRPr="00AC2F34">
              <w:rPr>
                <w:rFonts w:ascii="Arial" w:hAnsi="Arial" w:cs="Arial"/>
                <w:i/>
                <w:iCs/>
                <w:sz w:val="16"/>
                <w:szCs w:val="16"/>
                <w:lang w:val="pl-PL"/>
              </w:rPr>
              <w:t xml:space="preserve">Czy istnieje związek pomiędzy problemami/potencjałami danego obszaru, które zidentyfikowano w projekcie, a wskazanym celem projektu? </w:t>
            </w:r>
          </w:p>
        </w:tc>
      </w:tr>
      <w:tr w:rsidR="00B93FEB" w:rsidRPr="00B93FEB" w:rsidTr="000D7AEE">
        <w:tc>
          <w:tcPr>
            <w:tcW w:w="7109" w:type="dxa"/>
          </w:tcPr>
          <w:p w:rsidR="00B93FEB" w:rsidRPr="00AC2F34" w:rsidRDefault="00B93FEB" w:rsidP="004F41B9">
            <w:pPr>
              <w:pStyle w:val="Default"/>
              <w:numPr>
                <w:ilvl w:val="0"/>
                <w:numId w:val="41"/>
              </w:numPr>
              <w:spacing w:before="8" w:afterLines="8" w:after="19"/>
              <w:jc w:val="both"/>
              <w:rPr>
                <w:rFonts w:ascii="Arial" w:hAnsi="Arial" w:cs="Arial"/>
                <w:i/>
                <w:iCs/>
                <w:sz w:val="16"/>
                <w:szCs w:val="16"/>
              </w:rPr>
            </w:pPr>
            <w:r w:rsidRPr="00AC2F34">
              <w:rPr>
                <w:rFonts w:ascii="Arial" w:hAnsi="Arial" w:cs="Arial"/>
                <w:i/>
                <w:iCs/>
                <w:sz w:val="16"/>
                <w:szCs w:val="16"/>
              </w:rPr>
              <w:t xml:space="preserve">Na kolik jsou naplánované aktivity vhodně zvolené s ohledem na identifikované problémy/potenciály a cíle projektu? </w:t>
            </w:r>
          </w:p>
        </w:tc>
        <w:tc>
          <w:tcPr>
            <w:tcW w:w="7109" w:type="dxa"/>
          </w:tcPr>
          <w:p w:rsidR="00B93FEB" w:rsidRPr="002C207C" w:rsidRDefault="00B93FEB" w:rsidP="004F41B9">
            <w:pPr>
              <w:pStyle w:val="Default"/>
              <w:numPr>
                <w:ilvl w:val="0"/>
                <w:numId w:val="42"/>
              </w:numPr>
              <w:spacing w:before="8" w:afterLines="8" w:after="19"/>
              <w:jc w:val="both"/>
              <w:rPr>
                <w:rFonts w:ascii="Arial" w:hAnsi="Arial" w:cs="Arial"/>
                <w:sz w:val="16"/>
                <w:szCs w:val="16"/>
                <w:lang w:val="pl-PL"/>
              </w:rPr>
            </w:pPr>
            <w:r w:rsidRPr="002C207C">
              <w:rPr>
                <w:rFonts w:ascii="Arial" w:hAnsi="Arial" w:cs="Arial"/>
                <w:i/>
                <w:iCs/>
                <w:sz w:val="16"/>
                <w:szCs w:val="16"/>
                <w:lang w:val="pl-PL"/>
              </w:rPr>
              <w:t xml:space="preserve">Na ile działania projektu są dobrze zaplanowane i dobrane pod względem wybranych problemów/ potencjałów oraz celów projektu? </w:t>
            </w:r>
          </w:p>
        </w:tc>
      </w:tr>
      <w:tr w:rsidR="00B93FEB" w:rsidRPr="00B93FEB" w:rsidTr="000D7AEE">
        <w:tc>
          <w:tcPr>
            <w:tcW w:w="7109" w:type="dxa"/>
          </w:tcPr>
          <w:p w:rsidR="00B93FEB" w:rsidRPr="00AC2F34" w:rsidRDefault="00B93FEB" w:rsidP="004F41B9">
            <w:pPr>
              <w:pStyle w:val="Default"/>
              <w:numPr>
                <w:ilvl w:val="0"/>
                <w:numId w:val="41"/>
              </w:numPr>
              <w:spacing w:before="8" w:afterLines="8" w:after="19"/>
              <w:jc w:val="both"/>
              <w:rPr>
                <w:rFonts w:ascii="Arial" w:hAnsi="Arial" w:cs="Arial"/>
                <w:sz w:val="16"/>
                <w:szCs w:val="16"/>
              </w:rPr>
            </w:pPr>
            <w:r w:rsidRPr="00AC2F34">
              <w:rPr>
                <w:rFonts w:ascii="Arial" w:hAnsi="Arial" w:cs="Arial"/>
                <w:i/>
                <w:iCs/>
                <w:sz w:val="16"/>
                <w:szCs w:val="16"/>
              </w:rPr>
              <w:t xml:space="preserve">Obsahuje projekt pouze aktivity nezbytné pro dosahování jeho cílů (tj. nejsou v projektu požadovány prostředky na nějaké aktivity, které jsou zjevně zbytné s ohledem na dosahování jeho cílů)? </w:t>
            </w:r>
          </w:p>
        </w:tc>
        <w:tc>
          <w:tcPr>
            <w:tcW w:w="7109" w:type="dxa"/>
          </w:tcPr>
          <w:p w:rsidR="00B93FEB" w:rsidRPr="002C207C" w:rsidRDefault="00B93FEB" w:rsidP="004F41B9">
            <w:pPr>
              <w:pStyle w:val="Default"/>
              <w:numPr>
                <w:ilvl w:val="0"/>
                <w:numId w:val="42"/>
              </w:numPr>
              <w:spacing w:before="8" w:afterLines="8" w:after="19"/>
              <w:jc w:val="both"/>
              <w:rPr>
                <w:rFonts w:ascii="Arial" w:hAnsi="Arial" w:cs="Arial"/>
                <w:bCs/>
                <w:sz w:val="16"/>
                <w:szCs w:val="16"/>
                <w:lang w:val="pl-PL"/>
              </w:rPr>
            </w:pPr>
            <w:r w:rsidRPr="002C207C">
              <w:rPr>
                <w:rFonts w:ascii="Arial" w:hAnsi="Arial" w:cs="Arial"/>
                <w:i/>
                <w:iCs/>
                <w:sz w:val="16"/>
                <w:szCs w:val="16"/>
                <w:lang w:val="pl-PL"/>
              </w:rPr>
              <w:t xml:space="preserve">Czy projekt zawiera tylko działania niezbędne do osiągnięcia jego celów (tj. czy w projekcie nie są wnioskowane środki na jakieś działania, które są w sposób ewidentny zbędne pod kątem osiągania jego celów)? </w:t>
            </w:r>
          </w:p>
        </w:tc>
      </w:tr>
      <w:tr w:rsidR="00B93FEB" w:rsidRPr="00B93FEB" w:rsidTr="000D7AEE">
        <w:tc>
          <w:tcPr>
            <w:tcW w:w="7109" w:type="dxa"/>
          </w:tcPr>
          <w:p w:rsidR="00B93FEB" w:rsidRPr="000D742F" w:rsidRDefault="00B93FEB" w:rsidP="004F41B9">
            <w:pPr>
              <w:pStyle w:val="Odstavecseseznamem"/>
              <w:numPr>
                <w:ilvl w:val="0"/>
                <w:numId w:val="41"/>
              </w:numPr>
              <w:spacing w:afterLines="8" w:after="19"/>
              <w:rPr>
                <w:rFonts w:ascii="Arial" w:hAnsi="Arial" w:cs="Arial"/>
                <w:szCs w:val="16"/>
              </w:rPr>
            </w:pPr>
            <w:r w:rsidRPr="000D742F">
              <w:rPr>
                <w:rFonts w:ascii="Arial" w:hAnsi="Arial" w:cs="Arial"/>
                <w:i/>
                <w:iCs/>
                <w:szCs w:val="16"/>
              </w:rPr>
              <w:t xml:space="preserve">Na kolik odpovídají očekávané výstupy a výsledky navrženým aktivitám (povedou navržené aktivity k dosažení plánovaných výstupů a výsledků)? </w:t>
            </w:r>
          </w:p>
        </w:tc>
        <w:tc>
          <w:tcPr>
            <w:tcW w:w="7109" w:type="dxa"/>
          </w:tcPr>
          <w:p w:rsidR="00B93FEB" w:rsidRPr="00AC2F34" w:rsidRDefault="00B93FEB" w:rsidP="004F41B9">
            <w:pPr>
              <w:pStyle w:val="Default"/>
              <w:numPr>
                <w:ilvl w:val="0"/>
                <w:numId w:val="42"/>
              </w:numPr>
              <w:spacing w:before="8" w:afterLines="8" w:after="19"/>
              <w:jc w:val="both"/>
              <w:rPr>
                <w:rFonts w:ascii="Arial" w:hAnsi="Arial" w:cs="Arial"/>
                <w:sz w:val="16"/>
                <w:szCs w:val="16"/>
                <w:lang w:val="pl-PL"/>
              </w:rPr>
            </w:pPr>
            <w:r w:rsidRPr="00AC2F34">
              <w:rPr>
                <w:rFonts w:ascii="Arial" w:hAnsi="Arial" w:cs="Arial"/>
                <w:i/>
                <w:iCs/>
                <w:sz w:val="16"/>
                <w:szCs w:val="16"/>
                <w:lang w:val="pl-PL"/>
              </w:rPr>
              <w:t xml:space="preserve">Na ile produkty i rezultaty projektu odpowiadają zaproponowanym w projekcie działaniom (czy zaproponowane działania doprowadzą do osiągnięcia zaplanowanych produktów i rezultatów)? </w:t>
            </w:r>
          </w:p>
        </w:tc>
      </w:tr>
      <w:tr w:rsidR="00B93FEB" w:rsidRPr="00B93FEB" w:rsidTr="000D7AEE">
        <w:tc>
          <w:tcPr>
            <w:tcW w:w="7109" w:type="dxa"/>
          </w:tcPr>
          <w:p w:rsidR="00B93FEB" w:rsidRPr="00AC2F34" w:rsidRDefault="00B93FEB" w:rsidP="00B93FEB">
            <w:pPr>
              <w:pStyle w:val="Default"/>
              <w:spacing w:before="8" w:afterLines="8" w:after="19"/>
              <w:jc w:val="both"/>
              <w:rPr>
                <w:rFonts w:ascii="Arial" w:hAnsi="Arial" w:cs="Arial"/>
                <w:sz w:val="16"/>
                <w:szCs w:val="16"/>
              </w:rPr>
            </w:pPr>
            <w:r w:rsidRPr="00AC2F34">
              <w:rPr>
                <w:rFonts w:ascii="Arial" w:hAnsi="Arial" w:cs="Arial"/>
                <w:b/>
                <w:sz w:val="16"/>
                <w:szCs w:val="16"/>
              </w:rPr>
              <w:t>Bod 8 - Nakolik je navržené řešení organizačně a technicky proveditelné? (váha 1,0, tj. max. 5 bodů)</w:t>
            </w:r>
          </w:p>
        </w:tc>
        <w:tc>
          <w:tcPr>
            <w:tcW w:w="7109" w:type="dxa"/>
          </w:tcPr>
          <w:p w:rsidR="00B93FEB" w:rsidRPr="00AC2F34" w:rsidRDefault="00B93FEB" w:rsidP="00B93FEB">
            <w:pPr>
              <w:pStyle w:val="Default"/>
              <w:spacing w:before="8" w:afterLines="8" w:after="19"/>
              <w:jc w:val="both"/>
              <w:rPr>
                <w:rFonts w:ascii="Arial" w:hAnsi="Arial" w:cs="Arial"/>
                <w:sz w:val="16"/>
                <w:szCs w:val="16"/>
                <w:lang w:val="pl-PL"/>
              </w:rPr>
            </w:pPr>
            <w:r w:rsidRPr="00AC2F34">
              <w:rPr>
                <w:rFonts w:ascii="Arial" w:hAnsi="Arial" w:cs="Arial"/>
                <w:b/>
                <w:sz w:val="16"/>
                <w:szCs w:val="16"/>
                <w:lang w:val="pl-PL"/>
              </w:rPr>
              <w:t xml:space="preserve">Punkt 8 - </w:t>
            </w:r>
            <w:r w:rsidRPr="00AC2F34">
              <w:rPr>
                <w:rFonts w:ascii="Arial" w:hAnsi="Arial" w:cs="Arial"/>
                <w:b/>
                <w:bCs/>
                <w:sz w:val="16"/>
                <w:szCs w:val="16"/>
                <w:lang w:val="pl-PL"/>
              </w:rPr>
              <w:t xml:space="preserve">W jakim stopniu zaproponowane rozwiązania organizacyjne i techniczne są wykonalne? </w:t>
            </w:r>
            <w:r w:rsidRPr="00AC2F34">
              <w:rPr>
                <w:rFonts w:ascii="Arial" w:hAnsi="Arial" w:cs="Arial"/>
                <w:b/>
                <w:sz w:val="16"/>
                <w:szCs w:val="16"/>
                <w:lang w:val="pl-PL"/>
              </w:rPr>
              <w:t>(</w:t>
            </w:r>
            <w:proofErr w:type="gramStart"/>
            <w:r w:rsidRPr="00AC2F34">
              <w:rPr>
                <w:rFonts w:ascii="Arial" w:hAnsi="Arial" w:cs="Arial"/>
                <w:b/>
                <w:sz w:val="16"/>
                <w:szCs w:val="16"/>
                <w:lang w:val="pl-PL"/>
              </w:rPr>
              <w:t>waga</w:t>
            </w:r>
            <w:proofErr w:type="gramEnd"/>
            <w:r w:rsidRPr="00AC2F34">
              <w:rPr>
                <w:rFonts w:ascii="Arial" w:hAnsi="Arial" w:cs="Arial"/>
                <w:b/>
                <w:sz w:val="16"/>
                <w:szCs w:val="16"/>
                <w:lang w:val="pl-PL"/>
              </w:rPr>
              <w:t xml:space="preserve"> 1,0, tj. maks. 5 punktów)</w:t>
            </w:r>
            <w:r w:rsidRPr="00AC2F34" w:rsidDel="00C618A0">
              <w:rPr>
                <w:rFonts w:ascii="Arial" w:hAnsi="Arial" w:cs="Arial"/>
                <w:b/>
                <w:bCs/>
                <w:sz w:val="16"/>
                <w:szCs w:val="16"/>
                <w:lang w:val="pl-PL"/>
              </w:rPr>
              <w:t xml:space="preserve"> </w:t>
            </w:r>
          </w:p>
        </w:tc>
      </w:tr>
      <w:tr w:rsidR="00B93FEB" w:rsidRPr="00B93FEB" w:rsidTr="000D7AEE">
        <w:tc>
          <w:tcPr>
            <w:tcW w:w="7109" w:type="dxa"/>
          </w:tcPr>
          <w:p w:rsidR="00B93FEB" w:rsidRPr="002C207C" w:rsidRDefault="00B93FEB" w:rsidP="004F41B9">
            <w:pPr>
              <w:pStyle w:val="Odstavecseseznamem"/>
              <w:numPr>
                <w:ilvl w:val="0"/>
                <w:numId w:val="44"/>
              </w:numPr>
              <w:autoSpaceDE w:val="0"/>
              <w:autoSpaceDN w:val="0"/>
              <w:adjustRightInd w:val="0"/>
              <w:spacing w:afterLines="8" w:after="19"/>
              <w:contextualSpacing w:val="0"/>
              <w:jc w:val="both"/>
              <w:rPr>
                <w:rFonts w:ascii="Arial" w:hAnsi="Arial" w:cs="Arial"/>
                <w:color w:val="000000"/>
                <w:szCs w:val="16"/>
              </w:rPr>
            </w:pPr>
            <w:r w:rsidRPr="002C207C">
              <w:rPr>
                <w:rFonts w:ascii="Arial" w:hAnsi="Arial" w:cs="Arial"/>
                <w:i/>
                <w:iCs/>
                <w:szCs w:val="16"/>
              </w:rPr>
              <w:t xml:space="preserve">Do jaké míry jsou v projektu jasně a srozumitelně popsány použité postupy a technická řešení? </w:t>
            </w:r>
          </w:p>
        </w:tc>
        <w:tc>
          <w:tcPr>
            <w:tcW w:w="7109" w:type="dxa"/>
          </w:tcPr>
          <w:p w:rsidR="00B93FEB" w:rsidRPr="000D742F" w:rsidRDefault="00B93FEB" w:rsidP="004F41B9">
            <w:pPr>
              <w:pStyle w:val="Default"/>
              <w:numPr>
                <w:ilvl w:val="0"/>
                <w:numId w:val="43"/>
              </w:numPr>
              <w:spacing w:before="8" w:afterLines="8" w:after="19"/>
              <w:jc w:val="both"/>
              <w:rPr>
                <w:rFonts w:ascii="Arial" w:hAnsi="Arial" w:cs="Arial"/>
                <w:sz w:val="16"/>
                <w:szCs w:val="16"/>
                <w:lang w:val="pl-PL"/>
              </w:rPr>
            </w:pPr>
            <w:r w:rsidRPr="000D742F">
              <w:rPr>
                <w:rFonts w:ascii="Arial" w:hAnsi="Arial" w:cs="Arial"/>
                <w:i/>
                <w:iCs/>
                <w:sz w:val="16"/>
                <w:szCs w:val="16"/>
                <w:lang w:val="pl-PL"/>
              </w:rPr>
              <w:t xml:space="preserve">W jakim stopniu są jasno i zrozumiale opisane w projekcie zasady postępowania i rozwiązania techniczne? </w:t>
            </w:r>
          </w:p>
        </w:tc>
      </w:tr>
      <w:tr w:rsidR="000D742F" w:rsidRPr="00B93FEB" w:rsidTr="000D7AEE">
        <w:tc>
          <w:tcPr>
            <w:tcW w:w="7109" w:type="dxa"/>
            <w:vMerge w:val="restart"/>
          </w:tcPr>
          <w:p w:rsidR="000D742F" w:rsidRPr="002C207C" w:rsidRDefault="000D742F" w:rsidP="004F41B9">
            <w:pPr>
              <w:pStyle w:val="Default"/>
              <w:numPr>
                <w:ilvl w:val="0"/>
                <w:numId w:val="44"/>
              </w:numPr>
              <w:spacing w:before="8" w:afterLines="8" w:after="19"/>
              <w:rPr>
                <w:rFonts w:ascii="Arial" w:hAnsi="Arial" w:cs="Arial"/>
                <w:i/>
                <w:iCs/>
                <w:sz w:val="16"/>
                <w:szCs w:val="16"/>
              </w:rPr>
            </w:pPr>
            <w:r w:rsidRPr="002C207C">
              <w:rPr>
                <w:rFonts w:ascii="Arial" w:hAnsi="Arial" w:cs="Arial"/>
                <w:i/>
                <w:iCs/>
                <w:sz w:val="16"/>
                <w:szCs w:val="16"/>
              </w:rPr>
              <w:t>Je dle popsaných postupů a technických řešení projekt realizovatelný a byly zvoleny takové postupy a řešení, které jsou vhodné pro dosahování stanovených cílů projektu (tj. je způsob, jaký žadatel zvolil pro realizaci aktivit projektu a pro dosahování cílů, vhodný/nejlepší možný)?</w:t>
            </w:r>
          </w:p>
          <w:p w:rsidR="000D742F" w:rsidRPr="002C207C" w:rsidRDefault="000D742F" w:rsidP="004F41B9">
            <w:pPr>
              <w:pStyle w:val="Default"/>
              <w:numPr>
                <w:ilvl w:val="0"/>
                <w:numId w:val="44"/>
              </w:numPr>
              <w:spacing w:before="8" w:afterLines="8" w:after="19"/>
              <w:rPr>
                <w:rFonts w:ascii="Arial" w:hAnsi="Arial" w:cs="Arial"/>
                <w:i/>
                <w:iCs/>
                <w:sz w:val="16"/>
                <w:szCs w:val="16"/>
              </w:rPr>
            </w:pPr>
            <w:r w:rsidRPr="002C207C">
              <w:rPr>
                <w:rFonts w:ascii="Arial" w:hAnsi="Arial" w:cs="Arial"/>
                <w:i/>
                <w:sz w:val="16"/>
                <w:szCs w:val="16"/>
              </w:rPr>
              <w:lastRenderedPageBreak/>
              <w:t xml:space="preserve">Jsou využity/preferovány technologie a postupy šetrné k ŽP? </w:t>
            </w:r>
          </w:p>
          <w:p w:rsidR="000D742F" w:rsidRPr="002C207C" w:rsidRDefault="000D742F" w:rsidP="004F41B9">
            <w:pPr>
              <w:pStyle w:val="Default"/>
              <w:numPr>
                <w:ilvl w:val="0"/>
                <w:numId w:val="44"/>
              </w:numPr>
              <w:spacing w:before="8" w:afterLines="8" w:after="19"/>
              <w:rPr>
                <w:rFonts w:ascii="Arial" w:hAnsi="Arial" w:cs="Arial"/>
                <w:i/>
                <w:iCs/>
                <w:sz w:val="16"/>
                <w:szCs w:val="16"/>
              </w:rPr>
            </w:pPr>
            <w:r w:rsidRPr="002C207C">
              <w:rPr>
                <w:rFonts w:ascii="Arial" w:hAnsi="Arial" w:cs="Arial"/>
                <w:i/>
                <w:iCs/>
                <w:sz w:val="16"/>
                <w:szCs w:val="16"/>
              </w:rPr>
              <w:t xml:space="preserve">Jsou využity takové technologie/ postupy, které vytváří předpoklady pro zajištění udržitelnosti projektu? </w:t>
            </w:r>
          </w:p>
        </w:tc>
        <w:tc>
          <w:tcPr>
            <w:tcW w:w="7109" w:type="dxa"/>
          </w:tcPr>
          <w:p w:rsidR="000D742F" w:rsidRPr="000D742F" w:rsidRDefault="000D742F" w:rsidP="004F41B9">
            <w:pPr>
              <w:pStyle w:val="Default"/>
              <w:numPr>
                <w:ilvl w:val="0"/>
                <w:numId w:val="43"/>
              </w:numPr>
              <w:spacing w:before="8" w:afterLines="8" w:after="19"/>
              <w:jc w:val="both"/>
              <w:rPr>
                <w:rFonts w:ascii="Arial" w:hAnsi="Arial" w:cs="Arial"/>
                <w:sz w:val="16"/>
                <w:szCs w:val="16"/>
                <w:lang w:val="pl-PL"/>
              </w:rPr>
            </w:pPr>
            <w:r w:rsidRPr="000D742F">
              <w:rPr>
                <w:rFonts w:ascii="Arial" w:hAnsi="Arial" w:cs="Arial"/>
                <w:sz w:val="16"/>
                <w:szCs w:val="16"/>
                <w:lang w:val="pl-PL"/>
              </w:rPr>
              <w:lastRenderedPageBreak/>
              <w:t xml:space="preserve">Czy zgodnie z opisanymi zasadami postępowania i rozwiązaniami technicznymi da </w:t>
            </w:r>
            <w:r w:rsidRPr="000D742F">
              <w:rPr>
                <w:rFonts w:ascii="Arial" w:hAnsi="Arial" w:cs="Arial"/>
                <w:i/>
                <w:iCs/>
                <w:sz w:val="16"/>
                <w:szCs w:val="16"/>
                <w:lang w:val="pl-PL"/>
              </w:rPr>
              <w:t>się zrealizować projekt? Czy zostały wybrane takie zasady realizacji i rozwiązania, które są adekwatne do osiągnięcie zakładanych celów w projekcie? (</w:t>
            </w:r>
            <w:proofErr w:type="gramStart"/>
            <w:r w:rsidRPr="000D742F">
              <w:rPr>
                <w:rFonts w:ascii="Arial" w:hAnsi="Arial" w:cs="Arial"/>
                <w:i/>
                <w:iCs/>
                <w:sz w:val="16"/>
                <w:szCs w:val="16"/>
                <w:lang w:val="pl-PL"/>
              </w:rPr>
              <w:t>tzn</w:t>
            </w:r>
            <w:proofErr w:type="gramEnd"/>
            <w:r w:rsidRPr="000D742F">
              <w:rPr>
                <w:rFonts w:ascii="Arial" w:hAnsi="Arial" w:cs="Arial"/>
                <w:i/>
                <w:iCs/>
                <w:sz w:val="16"/>
                <w:szCs w:val="16"/>
                <w:lang w:val="pl-PL"/>
              </w:rPr>
              <w:t xml:space="preserve">. czy dana metoda, którą wybrał wnioskodawca do realizacji działań i osiągnięcia celów, jest adekwatna/najlepsza możliwa? </w:t>
            </w:r>
          </w:p>
        </w:tc>
      </w:tr>
      <w:tr w:rsidR="000D742F" w:rsidRPr="00B93FEB" w:rsidTr="000D7AEE">
        <w:tc>
          <w:tcPr>
            <w:tcW w:w="7109" w:type="dxa"/>
            <w:vMerge/>
          </w:tcPr>
          <w:p w:rsidR="000D742F" w:rsidRPr="00AC2F34" w:rsidRDefault="000D742F" w:rsidP="004F41B9">
            <w:pPr>
              <w:pStyle w:val="Default"/>
              <w:numPr>
                <w:ilvl w:val="0"/>
                <w:numId w:val="44"/>
              </w:numPr>
              <w:spacing w:before="8" w:afterLines="8" w:after="19"/>
              <w:rPr>
                <w:rFonts w:ascii="Arial" w:hAnsi="Arial" w:cs="Arial"/>
                <w:i/>
                <w:iCs/>
                <w:sz w:val="16"/>
                <w:szCs w:val="16"/>
              </w:rPr>
            </w:pPr>
          </w:p>
        </w:tc>
        <w:tc>
          <w:tcPr>
            <w:tcW w:w="7109" w:type="dxa"/>
          </w:tcPr>
          <w:p w:rsidR="000D742F" w:rsidRPr="000D742F" w:rsidRDefault="000D742F" w:rsidP="004F41B9">
            <w:pPr>
              <w:pStyle w:val="Default"/>
              <w:numPr>
                <w:ilvl w:val="0"/>
                <w:numId w:val="43"/>
              </w:numPr>
              <w:spacing w:before="8" w:afterLines="8" w:after="19"/>
              <w:jc w:val="both"/>
              <w:rPr>
                <w:rFonts w:ascii="Arial" w:hAnsi="Arial" w:cs="Arial"/>
                <w:sz w:val="16"/>
                <w:szCs w:val="16"/>
                <w:lang w:val="pl-PL"/>
              </w:rPr>
            </w:pPr>
            <w:r w:rsidRPr="000D742F">
              <w:rPr>
                <w:rFonts w:ascii="Arial" w:hAnsi="Arial" w:cs="Arial"/>
                <w:i/>
                <w:iCs/>
                <w:sz w:val="16"/>
                <w:szCs w:val="16"/>
                <w:lang w:val="pl-PL"/>
              </w:rPr>
              <w:t xml:space="preserve">Czy wykorzystane/preferowane technologie nie wpływają negatywnie na środowisko naturalne? </w:t>
            </w:r>
          </w:p>
        </w:tc>
      </w:tr>
      <w:tr w:rsidR="000D742F" w:rsidRPr="00B93FEB" w:rsidTr="000D7AEE">
        <w:tc>
          <w:tcPr>
            <w:tcW w:w="7109" w:type="dxa"/>
            <w:vMerge/>
          </w:tcPr>
          <w:p w:rsidR="000D742F" w:rsidRPr="00AC2F34" w:rsidRDefault="000D742F" w:rsidP="004F41B9">
            <w:pPr>
              <w:pStyle w:val="Default"/>
              <w:numPr>
                <w:ilvl w:val="0"/>
                <w:numId w:val="44"/>
              </w:numPr>
              <w:spacing w:before="8" w:afterLines="8" w:after="19"/>
              <w:rPr>
                <w:rFonts w:ascii="Arial" w:hAnsi="Arial" w:cs="Arial"/>
                <w:sz w:val="16"/>
                <w:szCs w:val="16"/>
              </w:rPr>
            </w:pPr>
          </w:p>
        </w:tc>
        <w:tc>
          <w:tcPr>
            <w:tcW w:w="7109" w:type="dxa"/>
          </w:tcPr>
          <w:p w:rsidR="000D742F" w:rsidRPr="00AC2F34" w:rsidRDefault="000D742F" w:rsidP="004F41B9">
            <w:pPr>
              <w:pStyle w:val="Default"/>
              <w:numPr>
                <w:ilvl w:val="0"/>
                <w:numId w:val="43"/>
              </w:numPr>
              <w:spacing w:before="8" w:afterLines="8" w:after="19"/>
              <w:jc w:val="both"/>
              <w:rPr>
                <w:rFonts w:ascii="Arial" w:hAnsi="Arial" w:cs="Arial"/>
                <w:sz w:val="16"/>
                <w:szCs w:val="16"/>
                <w:lang w:val="pl-PL"/>
              </w:rPr>
            </w:pPr>
            <w:r w:rsidRPr="00AC2F34">
              <w:rPr>
                <w:rFonts w:ascii="Arial" w:hAnsi="Arial" w:cs="Arial"/>
                <w:i/>
                <w:sz w:val="16"/>
                <w:szCs w:val="16"/>
                <w:lang w:val="pl-PL"/>
              </w:rPr>
              <w:t>Czy wybrano takie technologie/metody,</w:t>
            </w:r>
            <w:r w:rsidR="00A70DE1">
              <w:rPr>
                <w:rFonts w:ascii="Arial" w:hAnsi="Arial" w:cs="Arial"/>
                <w:i/>
                <w:sz w:val="16"/>
                <w:szCs w:val="16"/>
                <w:lang w:val="pl-PL"/>
              </w:rPr>
              <w:t xml:space="preserve"> </w:t>
            </w:r>
            <w:r w:rsidRPr="00AC2F34">
              <w:rPr>
                <w:rFonts w:ascii="Arial" w:hAnsi="Arial" w:cs="Arial"/>
                <w:i/>
                <w:sz w:val="16"/>
                <w:szCs w:val="16"/>
                <w:lang w:val="pl-PL"/>
              </w:rPr>
              <w:t xml:space="preserve">które pozwolą zapewnić trwałość projektu? </w:t>
            </w:r>
          </w:p>
        </w:tc>
      </w:tr>
      <w:tr w:rsidR="00B93FEB" w:rsidRPr="00B93FEB" w:rsidTr="000D7AEE">
        <w:tc>
          <w:tcPr>
            <w:tcW w:w="7109" w:type="dxa"/>
          </w:tcPr>
          <w:p w:rsidR="00B93FEB" w:rsidRPr="00AC2F34" w:rsidRDefault="00B93FEB" w:rsidP="00B93FEB">
            <w:pPr>
              <w:spacing w:afterLines="8" w:after="19"/>
              <w:rPr>
                <w:rFonts w:ascii="Arial" w:hAnsi="Arial" w:cs="Arial"/>
                <w:b/>
                <w:szCs w:val="16"/>
              </w:rPr>
            </w:pPr>
            <w:r w:rsidRPr="00AC2F34">
              <w:rPr>
                <w:rFonts w:ascii="Arial" w:hAnsi="Arial" w:cs="Arial"/>
                <w:b/>
                <w:szCs w:val="16"/>
              </w:rPr>
              <w:t>Bod 9 - Jaká je úroveň propagačních aktivit v projektu? (váha 0,4, tj. max. 2 body)</w:t>
            </w:r>
          </w:p>
        </w:tc>
        <w:tc>
          <w:tcPr>
            <w:tcW w:w="7109" w:type="dxa"/>
          </w:tcPr>
          <w:p w:rsidR="00B93FEB" w:rsidRPr="00AC2F34" w:rsidRDefault="00B93FEB" w:rsidP="000D742F">
            <w:pPr>
              <w:pStyle w:val="Default"/>
              <w:spacing w:before="8" w:afterLines="8" w:after="19"/>
              <w:ind w:left="360"/>
              <w:jc w:val="both"/>
              <w:rPr>
                <w:rFonts w:ascii="Arial" w:hAnsi="Arial" w:cs="Arial"/>
                <w:sz w:val="16"/>
                <w:szCs w:val="16"/>
                <w:lang w:val="pl-PL"/>
              </w:rPr>
            </w:pPr>
            <w:r w:rsidRPr="00AC2F34">
              <w:rPr>
                <w:rFonts w:ascii="Arial" w:hAnsi="Arial" w:cs="Arial"/>
                <w:b/>
                <w:sz w:val="16"/>
                <w:szCs w:val="16"/>
                <w:lang w:val="pl-PL"/>
              </w:rPr>
              <w:t xml:space="preserve">Punkt 9 - </w:t>
            </w:r>
            <w:r w:rsidRPr="00AC2F34">
              <w:rPr>
                <w:rFonts w:ascii="Arial" w:hAnsi="Arial" w:cs="Arial"/>
                <w:b/>
                <w:bCs/>
                <w:sz w:val="16"/>
                <w:szCs w:val="16"/>
                <w:lang w:val="pl-PL"/>
              </w:rPr>
              <w:t>Jaki jest poziom działań promocyjnych w projekcje?</w:t>
            </w:r>
            <w:r w:rsidRPr="00AC2F34">
              <w:rPr>
                <w:rFonts w:ascii="Arial" w:hAnsi="Arial" w:cs="Arial"/>
                <w:b/>
                <w:sz w:val="16"/>
                <w:szCs w:val="16"/>
                <w:lang w:val="pl-PL"/>
              </w:rPr>
              <w:t xml:space="preserve"> (</w:t>
            </w:r>
            <w:proofErr w:type="gramStart"/>
            <w:r w:rsidRPr="00AC2F34">
              <w:rPr>
                <w:rFonts w:ascii="Arial" w:hAnsi="Arial" w:cs="Arial"/>
                <w:b/>
                <w:sz w:val="16"/>
                <w:szCs w:val="16"/>
                <w:lang w:val="pl-PL"/>
              </w:rPr>
              <w:t>waga</w:t>
            </w:r>
            <w:proofErr w:type="gramEnd"/>
            <w:r w:rsidRPr="00AC2F34">
              <w:rPr>
                <w:rFonts w:ascii="Arial" w:hAnsi="Arial" w:cs="Arial"/>
                <w:b/>
                <w:sz w:val="16"/>
                <w:szCs w:val="16"/>
                <w:lang w:val="pl-PL"/>
              </w:rPr>
              <w:t xml:space="preserve"> 0,4, tj. maks. 2 punkty)</w:t>
            </w:r>
            <w:r w:rsidRPr="00AC2F34">
              <w:rPr>
                <w:rFonts w:ascii="Arial" w:hAnsi="Arial" w:cs="Arial"/>
                <w:b/>
                <w:bCs/>
                <w:sz w:val="16"/>
                <w:szCs w:val="16"/>
                <w:lang w:val="pl-PL"/>
              </w:rPr>
              <w:t xml:space="preserve"> </w:t>
            </w:r>
          </w:p>
        </w:tc>
      </w:tr>
      <w:tr w:rsidR="00B93FEB" w:rsidRPr="00B93FEB" w:rsidTr="000D7AEE">
        <w:tc>
          <w:tcPr>
            <w:tcW w:w="7109" w:type="dxa"/>
          </w:tcPr>
          <w:p w:rsidR="00B93FEB" w:rsidRPr="00AC2F34" w:rsidRDefault="00B93FEB" w:rsidP="00B93FEB">
            <w:pPr>
              <w:pStyle w:val="Default"/>
              <w:spacing w:before="8" w:afterLines="8" w:after="19"/>
              <w:jc w:val="both"/>
              <w:rPr>
                <w:rFonts w:ascii="Arial" w:hAnsi="Arial" w:cs="Arial"/>
                <w:sz w:val="16"/>
                <w:szCs w:val="16"/>
              </w:rPr>
            </w:pPr>
            <w:r w:rsidRPr="00AC2F34">
              <w:rPr>
                <w:rFonts w:ascii="Arial" w:hAnsi="Arial" w:cs="Arial"/>
                <w:sz w:val="16"/>
                <w:szCs w:val="16"/>
              </w:rPr>
              <w:t xml:space="preserve">Zde je nutné zhodnotit, nakolik správně a přiměřeně byly naplánované propagační aktivity a jaká je míra příspěvku těchto aktivit k zvětšení povědomí o projektu a Programu. </w:t>
            </w:r>
          </w:p>
        </w:tc>
        <w:tc>
          <w:tcPr>
            <w:tcW w:w="7109" w:type="dxa"/>
          </w:tcPr>
          <w:p w:rsidR="00B93FEB" w:rsidRPr="00AC2F34" w:rsidRDefault="00B93FEB" w:rsidP="000D742F">
            <w:pPr>
              <w:pStyle w:val="Default"/>
              <w:spacing w:before="8" w:afterLines="8" w:after="19"/>
              <w:ind w:left="360"/>
              <w:jc w:val="both"/>
              <w:rPr>
                <w:rFonts w:ascii="Arial" w:hAnsi="Arial" w:cs="Arial"/>
                <w:sz w:val="16"/>
                <w:szCs w:val="16"/>
                <w:lang w:val="pl-PL"/>
              </w:rPr>
            </w:pPr>
            <w:r w:rsidRPr="00AC2F34">
              <w:rPr>
                <w:rFonts w:ascii="Arial" w:hAnsi="Arial" w:cs="Arial"/>
                <w:sz w:val="16"/>
                <w:szCs w:val="16"/>
                <w:lang w:val="pl-PL"/>
              </w:rPr>
              <w:t xml:space="preserve">W ramach tego kryterium powinno zostać podane ocenie, na ile właściwie i adekwatnie zostały zaplanowane działania promocyjne oraz jak znaczący jest wpływ tych działań na podniesienie świadomości o projekcie i Programie. </w:t>
            </w:r>
          </w:p>
        </w:tc>
      </w:tr>
      <w:tr w:rsidR="002C207C" w:rsidRPr="00B93FEB" w:rsidTr="000D7AEE">
        <w:tc>
          <w:tcPr>
            <w:tcW w:w="7109" w:type="dxa"/>
            <w:vMerge w:val="restart"/>
          </w:tcPr>
          <w:p w:rsidR="002C207C" w:rsidRPr="000D742F" w:rsidRDefault="002C207C" w:rsidP="004F41B9">
            <w:pPr>
              <w:pStyle w:val="Default"/>
              <w:numPr>
                <w:ilvl w:val="0"/>
                <w:numId w:val="45"/>
              </w:numPr>
              <w:spacing w:before="8" w:afterLines="8" w:after="19"/>
              <w:jc w:val="both"/>
              <w:rPr>
                <w:rFonts w:ascii="Arial" w:hAnsi="Arial" w:cs="Arial"/>
                <w:sz w:val="16"/>
                <w:szCs w:val="16"/>
              </w:rPr>
            </w:pPr>
            <w:r w:rsidRPr="000D742F">
              <w:rPr>
                <w:rFonts w:ascii="Arial" w:hAnsi="Arial" w:cs="Arial"/>
                <w:i/>
                <w:iCs/>
                <w:sz w:val="16"/>
                <w:szCs w:val="16"/>
              </w:rPr>
              <w:t xml:space="preserve">Do jaké míry byly v projektu zvolené správné postupy při zajištění propagace projektu? </w:t>
            </w:r>
          </w:p>
          <w:p w:rsidR="002C207C" w:rsidRPr="000D742F" w:rsidRDefault="002C207C" w:rsidP="004F41B9">
            <w:pPr>
              <w:pStyle w:val="Default"/>
              <w:numPr>
                <w:ilvl w:val="0"/>
                <w:numId w:val="45"/>
              </w:numPr>
              <w:spacing w:before="8" w:afterLines="8" w:after="19"/>
              <w:jc w:val="both"/>
              <w:rPr>
                <w:rFonts w:ascii="Arial" w:hAnsi="Arial" w:cs="Arial"/>
                <w:sz w:val="16"/>
                <w:szCs w:val="16"/>
              </w:rPr>
            </w:pPr>
            <w:r w:rsidRPr="000D742F">
              <w:rPr>
                <w:rFonts w:ascii="Arial" w:hAnsi="Arial" w:cs="Arial"/>
                <w:i/>
                <w:iCs/>
                <w:sz w:val="16"/>
                <w:szCs w:val="16"/>
              </w:rPr>
              <w:t xml:space="preserve">Nakolik jsou tyto postupy přiměřené s ohledem na aktivity, cíle a rozpočet projektu? </w:t>
            </w:r>
          </w:p>
          <w:p w:rsidR="002C207C" w:rsidRPr="000D742F" w:rsidRDefault="002C207C" w:rsidP="004F41B9">
            <w:pPr>
              <w:pStyle w:val="Default"/>
              <w:numPr>
                <w:ilvl w:val="0"/>
                <w:numId w:val="45"/>
              </w:numPr>
              <w:spacing w:before="8" w:afterLines="8" w:after="19"/>
              <w:jc w:val="both"/>
              <w:rPr>
                <w:rFonts w:ascii="Arial" w:hAnsi="Arial" w:cs="Arial"/>
                <w:sz w:val="16"/>
                <w:szCs w:val="16"/>
              </w:rPr>
            </w:pPr>
            <w:r w:rsidRPr="000D742F">
              <w:rPr>
                <w:rFonts w:ascii="Arial" w:hAnsi="Arial" w:cs="Arial"/>
                <w:i/>
                <w:sz w:val="16"/>
                <w:szCs w:val="16"/>
              </w:rPr>
              <w:t xml:space="preserve">Do jaké míry jsou propagační aktivity správně nasměrované? </w:t>
            </w:r>
          </w:p>
          <w:p w:rsidR="002C207C" w:rsidRPr="000D742F" w:rsidRDefault="002C207C" w:rsidP="004F41B9">
            <w:pPr>
              <w:pStyle w:val="Default"/>
              <w:numPr>
                <w:ilvl w:val="0"/>
                <w:numId w:val="45"/>
              </w:numPr>
              <w:spacing w:before="8" w:afterLines="8" w:after="19"/>
              <w:jc w:val="both"/>
              <w:rPr>
                <w:rFonts w:ascii="Arial" w:hAnsi="Arial" w:cs="Arial"/>
                <w:sz w:val="16"/>
                <w:szCs w:val="16"/>
              </w:rPr>
            </w:pPr>
            <w:r w:rsidRPr="000D742F">
              <w:rPr>
                <w:rFonts w:ascii="Arial" w:hAnsi="Arial" w:cs="Arial"/>
                <w:i/>
                <w:iCs/>
                <w:sz w:val="16"/>
                <w:szCs w:val="16"/>
              </w:rPr>
              <w:t xml:space="preserve">Do jaké míry plánované propagační aktivity přispívají ke zvětšení povědomí o Programu a jeho kladného vnímání na společném pohraničí? </w:t>
            </w:r>
          </w:p>
          <w:p w:rsidR="002C207C" w:rsidRPr="000D742F" w:rsidRDefault="002C207C" w:rsidP="004F41B9">
            <w:pPr>
              <w:pStyle w:val="Odstavecseseznamem"/>
              <w:numPr>
                <w:ilvl w:val="0"/>
                <w:numId w:val="45"/>
              </w:numPr>
              <w:spacing w:afterLines="8" w:after="19"/>
              <w:rPr>
                <w:rFonts w:ascii="Arial" w:hAnsi="Arial" w:cs="Arial"/>
                <w:szCs w:val="16"/>
              </w:rPr>
            </w:pPr>
            <w:r w:rsidRPr="000D742F">
              <w:rPr>
                <w:rFonts w:ascii="Arial" w:hAnsi="Arial" w:cs="Arial"/>
                <w:i/>
                <w:color w:val="000000"/>
                <w:szCs w:val="16"/>
              </w:rPr>
              <w:t>Do jaké míry jsou propagační aktivity partnerů propojené či společné</w:t>
            </w:r>
          </w:p>
        </w:tc>
        <w:tc>
          <w:tcPr>
            <w:tcW w:w="7109" w:type="dxa"/>
          </w:tcPr>
          <w:p w:rsidR="002C207C" w:rsidRPr="00AC2F34" w:rsidRDefault="002C207C" w:rsidP="004F41B9">
            <w:pPr>
              <w:pStyle w:val="Default"/>
              <w:numPr>
                <w:ilvl w:val="0"/>
                <w:numId w:val="46"/>
              </w:numPr>
              <w:spacing w:before="8" w:afterLines="8" w:after="19"/>
              <w:jc w:val="both"/>
              <w:rPr>
                <w:rFonts w:ascii="Arial" w:hAnsi="Arial" w:cs="Arial"/>
                <w:sz w:val="16"/>
                <w:szCs w:val="16"/>
                <w:lang w:val="pl-PL"/>
              </w:rPr>
            </w:pPr>
            <w:r w:rsidRPr="00AC2F34">
              <w:rPr>
                <w:rFonts w:ascii="Arial" w:hAnsi="Arial" w:cs="Arial"/>
                <w:i/>
                <w:iCs/>
                <w:sz w:val="16"/>
                <w:szCs w:val="16"/>
                <w:lang w:val="pl-PL"/>
              </w:rPr>
              <w:t xml:space="preserve">Do jakiego stopnia w projekcie zostały wybrane właściwe metody służące zapewnieniu promocji projektu? </w:t>
            </w:r>
          </w:p>
        </w:tc>
      </w:tr>
      <w:tr w:rsidR="002C207C" w:rsidRPr="00B93FEB" w:rsidTr="000D7AEE">
        <w:tc>
          <w:tcPr>
            <w:tcW w:w="7109" w:type="dxa"/>
            <w:vMerge/>
          </w:tcPr>
          <w:p w:rsidR="002C207C" w:rsidRPr="000D742F" w:rsidRDefault="002C207C" w:rsidP="004F41B9">
            <w:pPr>
              <w:pStyle w:val="Odstavecseseznamem"/>
              <w:numPr>
                <w:ilvl w:val="0"/>
                <w:numId w:val="45"/>
              </w:numPr>
              <w:spacing w:afterLines="8" w:after="19"/>
              <w:rPr>
                <w:rFonts w:ascii="Arial" w:hAnsi="Arial" w:cs="Arial"/>
                <w:szCs w:val="16"/>
              </w:rPr>
            </w:pPr>
          </w:p>
        </w:tc>
        <w:tc>
          <w:tcPr>
            <w:tcW w:w="7109" w:type="dxa"/>
          </w:tcPr>
          <w:p w:rsidR="002C207C" w:rsidRPr="00AC2F34" w:rsidRDefault="002C207C" w:rsidP="004F41B9">
            <w:pPr>
              <w:pStyle w:val="Default"/>
              <w:numPr>
                <w:ilvl w:val="0"/>
                <w:numId w:val="46"/>
              </w:numPr>
              <w:spacing w:before="8" w:afterLines="8" w:after="19"/>
              <w:jc w:val="both"/>
              <w:rPr>
                <w:rFonts w:ascii="Arial" w:hAnsi="Arial" w:cs="Arial"/>
                <w:sz w:val="16"/>
                <w:szCs w:val="16"/>
                <w:lang w:val="pl-PL"/>
              </w:rPr>
            </w:pPr>
            <w:r w:rsidRPr="00AC2F34">
              <w:rPr>
                <w:rFonts w:ascii="Arial" w:hAnsi="Arial" w:cs="Arial"/>
                <w:i/>
                <w:iCs/>
                <w:sz w:val="16"/>
                <w:szCs w:val="16"/>
                <w:lang w:val="pl-PL"/>
              </w:rPr>
              <w:t xml:space="preserve">W jakim stopniu wybrane metody promocji są adekwatne względem działań, celów i budżetu projektu? </w:t>
            </w:r>
          </w:p>
        </w:tc>
      </w:tr>
      <w:tr w:rsidR="002C207C" w:rsidRPr="00B93FEB" w:rsidTr="000D7AEE">
        <w:tc>
          <w:tcPr>
            <w:tcW w:w="7109" w:type="dxa"/>
            <w:vMerge/>
          </w:tcPr>
          <w:p w:rsidR="002C207C" w:rsidRPr="000D742F" w:rsidRDefault="002C207C" w:rsidP="004F41B9">
            <w:pPr>
              <w:pStyle w:val="Odstavecseseznamem"/>
              <w:numPr>
                <w:ilvl w:val="0"/>
                <w:numId w:val="45"/>
              </w:numPr>
              <w:spacing w:afterLines="8" w:after="19"/>
              <w:rPr>
                <w:rFonts w:ascii="Arial" w:hAnsi="Arial" w:cs="Arial"/>
                <w:szCs w:val="16"/>
              </w:rPr>
            </w:pPr>
          </w:p>
        </w:tc>
        <w:tc>
          <w:tcPr>
            <w:tcW w:w="7109" w:type="dxa"/>
          </w:tcPr>
          <w:p w:rsidR="002C207C" w:rsidRPr="00AC2F34" w:rsidRDefault="002C207C" w:rsidP="004F41B9">
            <w:pPr>
              <w:pStyle w:val="Default"/>
              <w:numPr>
                <w:ilvl w:val="0"/>
                <w:numId w:val="46"/>
              </w:numPr>
              <w:spacing w:before="8" w:afterLines="8" w:after="19"/>
              <w:jc w:val="both"/>
              <w:rPr>
                <w:rFonts w:ascii="Arial" w:hAnsi="Arial" w:cs="Arial"/>
                <w:b/>
                <w:bCs/>
                <w:sz w:val="16"/>
                <w:szCs w:val="16"/>
                <w:lang w:val="pl-PL"/>
              </w:rPr>
            </w:pPr>
            <w:r w:rsidRPr="00AC2F34">
              <w:rPr>
                <w:rFonts w:ascii="Arial" w:hAnsi="Arial" w:cs="Arial"/>
                <w:i/>
                <w:iCs/>
                <w:sz w:val="16"/>
                <w:szCs w:val="16"/>
                <w:lang w:val="pl-PL"/>
              </w:rPr>
              <w:t xml:space="preserve">Do jakiego stopnia działania promocyjne zostały właściwie ukierunkowane? </w:t>
            </w:r>
          </w:p>
        </w:tc>
      </w:tr>
      <w:tr w:rsidR="002C207C" w:rsidRPr="00B93FEB" w:rsidTr="000D7AEE">
        <w:tc>
          <w:tcPr>
            <w:tcW w:w="7109" w:type="dxa"/>
            <w:vMerge/>
          </w:tcPr>
          <w:p w:rsidR="002C207C" w:rsidRPr="000D742F" w:rsidRDefault="002C207C" w:rsidP="004F41B9">
            <w:pPr>
              <w:pStyle w:val="Odstavecseseznamem"/>
              <w:numPr>
                <w:ilvl w:val="0"/>
                <w:numId w:val="45"/>
              </w:numPr>
              <w:spacing w:afterLines="8" w:after="19"/>
              <w:rPr>
                <w:rFonts w:ascii="Arial" w:hAnsi="Arial" w:cs="Arial"/>
                <w:szCs w:val="16"/>
              </w:rPr>
            </w:pPr>
          </w:p>
        </w:tc>
        <w:tc>
          <w:tcPr>
            <w:tcW w:w="7109" w:type="dxa"/>
          </w:tcPr>
          <w:p w:rsidR="002C207C" w:rsidRPr="00AC2F34" w:rsidRDefault="002C207C" w:rsidP="004F41B9">
            <w:pPr>
              <w:pStyle w:val="Default"/>
              <w:numPr>
                <w:ilvl w:val="0"/>
                <w:numId w:val="46"/>
              </w:numPr>
              <w:spacing w:before="8" w:afterLines="8" w:after="19"/>
              <w:jc w:val="both"/>
              <w:rPr>
                <w:rFonts w:ascii="Arial" w:hAnsi="Arial" w:cs="Arial"/>
                <w:sz w:val="16"/>
                <w:szCs w:val="16"/>
                <w:lang w:val="pl-PL"/>
              </w:rPr>
            </w:pPr>
            <w:r w:rsidRPr="00AC2F34">
              <w:rPr>
                <w:rFonts w:ascii="Arial" w:hAnsi="Arial" w:cs="Arial"/>
                <w:i/>
                <w:iCs/>
                <w:sz w:val="16"/>
                <w:szCs w:val="16"/>
                <w:lang w:val="pl-PL"/>
              </w:rPr>
              <w:t xml:space="preserve">Do jakiego stopnia zaplanowane działania promocyjne przyczynią się do podniesienia świadomości o Programie i jego pozytywnego postrzegania na wspólnym pograniczu? </w:t>
            </w:r>
          </w:p>
        </w:tc>
      </w:tr>
      <w:tr w:rsidR="002C207C" w:rsidRPr="00B93FEB" w:rsidTr="000D7AEE">
        <w:tc>
          <w:tcPr>
            <w:tcW w:w="7109" w:type="dxa"/>
            <w:vMerge/>
          </w:tcPr>
          <w:p w:rsidR="002C207C" w:rsidRPr="000D742F" w:rsidRDefault="002C207C" w:rsidP="004F41B9">
            <w:pPr>
              <w:pStyle w:val="Odstavecseseznamem"/>
              <w:numPr>
                <w:ilvl w:val="0"/>
                <w:numId w:val="45"/>
              </w:numPr>
              <w:spacing w:afterLines="8" w:after="19"/>
              <w:contextualSpacing w:val="0"/>
              <w:rPr>
                <w:rFonts w:ascii="Arial" w:hAnsi="Arial" w:cs="Arial"/>
                <w:szCs w:val="16"/>
              </w:rPr>
            </w:pPr>
          </w:p>
        </w:tc>
        <w:tc>
          <w:tcPr>
            <w:tcW w:w="7109" w:type="dxa"/>
          </w:tcPr>
          <w:p w:rsidR="002C207C" w:rsidRPr="00AC2F34" w:rsidRDefault="002C207C" w:rsidP="004F41B9">
            <w:pPr>
              <w:pStyle w:val="Default"/>
              <w:numPr>
                <w:ilvl w:val="0"/>
                <w:numId w:val="46"/>
              </w:numPr>
              <w:spacing w:before="8" w:afterLines="8" w:after="19"/>
              <w:jc w:val="both"/>
              <w:rPr>
                <w:rFonts w:ascii="Arial" w:hAnsi="Arial" w:cs="Arial"/>
                <w:sz w:val="16"/>
                <w:szCs w:val="16"/>
                <w:lang w:val="pl-PL"/>
              </w:rPr>
            </w:pPr>
            <w:r w:rsidRPr="00AC2F34">
              <w:rPr>
                <w:rFonts w:ascii="Arial" w:hAnsi="Arial" w:cs="Arial"/>
                <w:sz w:val="16"/>
                <w:szCs w:val="16"/>
                <w:lang w:val="pl-PL"/>
              </w:rPr>
              <w:t xml:space="preserve">Na ile działania promocyjne partnerów są spójne i wspólne? </w:t>
            </w:r>
          </w:p>
        </w:tc>
      </w:tr>
      <w:tr w:rsidR="00B93FEB" w:rsidRPr="00B93FEB" w:rsidTr="000D7AEE">
        <w:tc>
          <w:tcPr>
            <w:tcW w:w="7109" w:type="dxa"/>
          </w:tcPr>
          <w:p w:rsidR="00B93FEB" w:rsidRPr="00AC2F34" w:rsidRDefault="00B93FEB" w:rsidP="00B93FEB">
            <w:pPr>
              <w:spacing w:afterLines="8" w:after="19"/>
              <w:jc w:val="both"/>
              <w:rPr>
                <w:rFonts w:ascii="Arial" w:hAnsi="Arial" w:cs="Arial"/>
                <w:b/>
                <w:szCs w:val="16"/>
              </w:rPr>
            </w:pPr>
            <w:r w:rsidRPr="00AC2F34">
              <w:rPr>
                <w:rFonts w:ascii="Arial" w:hAnsi="Arial" w:cs="Arial"/>
                <w:b/>
                <w:szCs w:val="16"/>
              </w:rPr>
              <w:t>Bod 10 - Do jaké míry jsou aktivity proveditelné v plánovaném čase a popsanými osobami? (váha 1,0, tj. max. 5 bodů)</w:t>
            </w:r>
          </w:p>
        </w:tc>
        <w:tc>
          <w:tcPr>
            <w:tcW w:w="7109" w:type="dxa"/>
          </w:tcPr>
          <w:p w:rsidR="00B93FEB" w:rsidRPr="00AC2F34" w:rsidRDefault="00B93FEB" w:rsidP="000D742F">
            <w:pPr>
              <w:pStyle w:val="Default"/>
              <w:spacing w:before="8" w:afterLines="8" w:after="19"/>
              <w:jc w:val="both"/>
              <w:rPr>
                <w:rFonts w:ascii="Arial" w:hAnsi="Arial" w:cs="Arial"/>
                <w:i/>
                <w:sz w:val="16"/>
                <w:szCs w:val="16"/>
                <w:lang w:val="pl-PL"/>
              </w:rPr>
            </w:pPr>
            <w:r w:rsidRPr="00AC2F34">
              <w:rPr>
                <w:rFonts w:ascii="Arial" w:hAnsi="Arial" w:cs="Arial"/>
                <w:b/>
                <w:sz w:val="16"/>
                <w:szCs w:val="16"/>
                <w:lang w:val="pl-PL"/>
              </w:rPr>
              <w:t>Punkt 10 - W jakim stopniu działania są wykonalne w zaplanowanym czasie i przy zaangażowaniu wskazanych osób? (</w:t>
            </w:r>
            <w:proofErr w:type="gramStart"/>
            <w:r w:rsidRPr="00AC2F34">
              <w:rPr>
                <w:rFonts w:ascii="Arial" w:hAnsi="Arial" w:cs="Arial"/>
                <w:b/>
                <w:sz w:val="16"/>
                <w:szCs w:val="16"/>
                <w:lang w:val="pl-PL"/>
              </w:rPr>
              <w:t>waga</w:t>
            </w:r>
            <w:proofErr w:type="gramEnd"/>
            <w:r w:rsidRPr="00AC2F34">
              <w:rPr>
                <w:rFonts w:ascii="Arial" w:hAnsi="Arial" w:cs="Arial"/>
                <w:b/>
                <w:sz w:val="16"/>
                <w:szCs w:val="16"/>
                <w:lang w:val="pl-PL"/>
              </w:rPr>
              <w:t xml:space="preserve"> 1,0, tj. maks. 5 punktów)</w:t>
            </w:r>
            <w:r w:rsidRPr="00AC2F34" w:rsidDel="00C618A0">
              <w:rPr>
                <w:rFonts w:ascii="Arial" w:hAnsi="Arial" w:cs="Arial"/>
                <w:b/>
                <w:sz w:val="16"/>
                <w:szCs w:val="16"/>
                <w:lang w:val="pl-PL"/>
              </w:rPr>
              <w:t xml:space="preserve"> </w:t>
            </w:r>
          </w:p>
        </w:tc>
      </w:tr>
      <w:tr w:rsidR="002C207C" w:rsidRPr="00B93FEB" w:rsidTr="000D7AEE">
        <w:tc>
          <w:tcPr>
            <w:tcW w:w="7109" w:type="dxa"/>
            <w:vMerge w:val="restart"/>
          </w:tcPr>
          <w:p w:rsidR="002C207C" w:rsidRPr="002C207C" w:rsidRDefault="002C207C" w:rsidP="004F41B9">
            <w:pPr>
              <w:pStyle w:val="Odstavecseseznamem"/>
              <w:numPr>
                <w:ilvl w:val="0"/>
                <w:numId w:val="47"/>
              </w:numPr>
              <w:spacing w:afterLines="8" w:after="19"/>
              <w:jc w:val="both"/>
              <w:rPr>
                <w:rFonts w:ascii="Arial" w:hAnsi="Arial" w:cs="Arial"/>
                <w:szCs w:val="16"/>
              </w:rPr>
            </w:pPr>
            <w:r w:rsidRPr="002C207C">
              <w:rPr>
                <w:rFonts w:ascii="Arial" w:hAnsi="Arial" w:cs="Arial"/>
                <w:szCs w:val="16"/>
              </w:rPr>
              <w:t xml:space="preserve">Hodnotitel posuzuje, zda čas plánovaný na aktivity je přiměřený (ani krátký ani příliš dlouhý), zda uvedenými postupy bude projekt v plánovaném čase zvládnutelný a zda všichni partneři mají organizační a personální předpoklady aktivity projektu realizovat. </w:t>
            </w:r>
          </w:p>
          <w:p w:rsidR="002C207C" w:rsidRPr="002C207C" w:rsidRDefault="002C207C" w:rsidP="004F41B9">
            <w:pPr>
              <w:pStyle w:val="Odstavecseseznamem"/>
              <w:numPr>
                <w:ilvl w:val="0"/>
                <w:numId w:val="47"/>
              </w:numPr>
              <w:spacing w:afterLines="8" w:after="19"/>
              <w:jc w:val="both"/>
              <w:rPr>
                <w:rFonts w:ascii="Arial" w:hAnsi="Arial" w:cs="Arial"/>
                <w:bCs/>
                <w:szCs w:val="16"/>
              </w:rPr>
            </w:pPr>
            <w:r w:rsidRPr="002C207C">
              <w:rPr>
                <w:rFonts w:ascii="Arial" w:hAnsi="Arial" w:cs="Arial"/>
                <w:i/>
                <w:iCs/>
                <w:szCs w:val="16"/>
              </w:rPr>
              <w:t xml:space="preserve">Nakolik je personální situace a zkušenost partnerů zárukou zvládnutí aktivit projektu v daném čase a kvalitě? </w:t>
            </w:r>
          </w:p>
          <w:p w:rsidR="002C207C" w:rsidRPr="002C207C" w:rsidRDefault="002C207C" w:rsidP="004F41B9">
            <w:pPr>
              <w:pStyle w:val="Odstavecseseznamem"/>
              <w:numPr>
                <w:ilvl w:val="0"/>
                <w:numId w:val="47"/>
              </w:numPr>
              <w:spacing w:afterLines="8" w:after="19"/>
              <w:jc w:val="both"/>
              <w:rPr>
                <w:rFonts w:ascii="Arial" w:hAnsi="Arial" w:cs="Arial"/>
                <w:szCs w:val="16"/>
              </w:rPr>
            </w:pPr>
            <w:r w:rsidRPr="002C207C">
              <w:rPr>
                <w:rFonts w:ascii="Arial" w:hAnsi="Arial" w:cs="Arial"/>
                <w:i/>
                <w:iCs/>
                <w:szCs w:val="16"/>
              </w:rPr>
              <w:t xml:space="preserve">Je harmonogram projektu a délka realizace odpovídající realizovaným aktivitám, tj. je reálné zvládnutí všech aktivit projektu ve stanoveném čase v požadované kvalitě a nedochází k neopodstatněnému prodlužování realizace projektu? </w:t>
            </w:r>
          </w:p>
        </w:tc>
        <w:tc>
          <w:tcPr>
            <w:tcW w:w="7109" w:type="dxa"/>
          </w:tcPr>
          <w:p w:rsidR="002C207C" w:rsidRPr="002C207C" w:rsidRDefault="002C207C" w:rsidP="004F41B9">
            <w:pPr>
              <w:pStyle w:val="Default"/>
              <w:numPr>
                <w:ilvl w:val="0"/>
                <w:numId w:val="48"/>
              </w:numPr>
              <w:spacing w:before="8" w:afterLines="8" w:after="19"/>
              <w:jc w:val="both"/>
              <w:rPr>
                <w:rFonts w:ascii="Arial" w:hAnsi="Arial" w:cs="Arial"/>
                <w:i/>
                <w:sz w:val="16"/>
                <w:szCs w:val="16"/>
                <w:lang w:val="pl-PL"/>
              </w:rPr>
            </w:pPr>
            <w:r w:rsidRPr="002C207C">
              <w:rPr>
                <w:rFonts w:ascii="Arial" w:hAnsi="Arial" w:cs="Arial"/>
                <w:sz w:val="16"/>
                <w:szCs w:val="16"/>
                <w:lang w:val="pl-PL"/>
              </w:rPr>
              <w:t xml:space="preserve">Ekspert ocenia, czy czas zaplanowany na działania jest adekwatny (ani zbyt krótki, ani zbyt długi), czy przy zastosowaniu opisanych procedur projekt będzie można zrealizować w zaplanowanym czasie i czy wszyscy partnerzy spełniają przesłanki organizacyjne i kadrowe, aby zrealizować projekt. </w:t>
            </w:r>
          </w:p>
        </w:tc>
      </w:tr>
      <w:tr w:rsidR="002C207C" w:rsidRPr="00B93FEB" w:rsidTr="000D7AEE">
        <w:tc>
          <w:tcPr>
            <w:tcW w:w="7109" w:type="dxa"/>
            <w:vMerge/>
          </w:tcPr>
          <w:p w:rsidR="002C207C" w:rsidRPr="000D742F" w:rsidRDefault="002C207C" w:rsidP="004F41B9">
            <w:pPr>
              <w:pStyle w:val="Odstavecseseznamem"/>
              <w:numPr>
                <w:ilvl w:val="0"/>
                <w:numId w:val="47"/>
              </w:numPr>
              <w:spacing w:afterLines="8" w:after="19"/>
              <w:jc w:val="both"/>
              <w:rPr>
                <w:rFonts w:ascii="Arial" w:hAnsi="Arial" w:cs="Arial"/>
                <w:b/>
                <w:bCs/>
                <w:szCs w:val="16"/>
              </w:rPr>
            </w:pPr>
          </w:p>
        </w:tc>
        <w:tc>
          <w:tcPr>
            <w:tcW w:w="7109" w:type="dxa"/>
          </w:tcPr>
          <w:p w:rsidR="002C207C" w:rsidRPr="002C207C" w:rsidRDefault="002C207C" w:rsidP="004F41B9">
            <w:pPr>
              <w:pStyle w:val="Default"/>
              <w:numPr>
                <w:ilvl w:val="0"/>
                <w:numId w:val="48"/>
              </w:numPr>
              <w:spacing w:before="8" w:afterLines="8" w:after="19"/>
              <w:jc w:val="both"/>
              <w:rPr>
                <w:rFonts w:ascii="Arial" w:hAnsi="Arial" w:cs="Arial"/>
                <w:sz w:val="16"/>
                <w:szCs w:val="16"/>
                <w:lang w:val="pl-PL"/>
              </w:rPr>
            </w:pPr>
            <w:r w:rsidRPr="002C207C">
              <w:rPr>
                <w:rFonts w:ascii="Arial" w:hAnsi="Arial" w:cs="Arial"/>
                <w:i/>
                <w:iCs/>
                <w:sz w:val="16"/>
                <w:szCs w:val="16"/>
                <w:lang w:val="pl-PL"/>
              </w:rPr>
              <w:t xml:space="preserve">Na ile sytuacja kadrowa i doświadczenie partnerów daje gwarancję wykonania działań projektu w określonym czasie i w </w:t>
            </w:r>
            <w:proofErr w:type="gramStart"/>
            <w:r w:rsidRPr="002C207C">
              <w:rPr>
                <w:rFonts w:ascii="Arial" w:hAnsi="Arial" w:cs="Arial"/>
                <w:i/>
                <w:iCs/>
                <w:sz w:val="16"/>
                <w:szCs w:val="16"/>
                <w:lang w:val="pl-PL"/>
              </w:rPr>
              <w:t>odpowiedniej jakości</w:t>
            </w:r>
            <w:proofErr w:type="gramEnd"/>
            <w:r w:rsidRPr="002C207C">
              <w:rPr>
                <w:rFonts w:ascii="Arial" w:hAnsi="Arial" w:cs="Arial"/>
                <w:i/>
                <w:iCs/>
                <w:sz w:val="16"/>
                <w:szCs w:val="16"/>
                <w:lang w:val="pl-PL"/>
              </w:rPr>
              <w:t xml:space="preserve">? </w:t>
            </w:r>
          </w:p>
        </w:tc>
      </w:tr>
      <w:tr w:rsidR="002C207C" w:rsidRPr="00B93FEB" w:rsidTr="000D7AEE">
        <w:tc>
          <w:tcPr>
            <w:tcW w:w="7109" w:type="dxa"/>
            <w:vMerge/>
          </w:tcPr>
          <w:p w:rsidR="002C207C" w:rsidRPr="000D742F" w:rsidRDefault="002C207C" w:rsidP="004F41B9">
            <w:pPr>
              <w:pStyle w:val="Odstavecseseznamem"/>
              <w:numPr>
                <w:ilvl w:val="0"/>
                <w:numId w:val="47"/>
              </w:numPr>
              <w:spacing w:afterLines="8" w:after="19"/>
              <w:jc w:val="both"/>
              <w:rPr>
                <w:rFonts w:ascii="Arial" w:hAnsi="Arial" w:cs="Arial"/>
                <w:szCs w:val="16"/>
              </w:rPr>
            </w:pPr>
          </w:p>
        </w:tc>
        <w:tc>
          <w:tcPr>
            <w:tcW w:w="7109" w:type="dxa"/>
          </w:tcPr>
          <w:p w:rsidR="002C207C" w:rsidRPr="002C207C" w:rsidRDefault="002C207C" w:rsidP="004F41B9">
            <w:pPr>
              <w:pStyle w:val="Default"/>
              <w:numPr>
                <w:ilvl w:val="0"/>
                <w:numId w:val="48"/>
              </w:numPr>
              <w:spacing w:before="8" w:afterLines="8" w:after="19"/>
              <w:jc w:val="both"/>
              <w:rPr>
                <w:rFonts w:ascii="Arial" w:hAnsi="Arial" w:cs="Arial"/>
                <w:sz w:val="16"/>
                <w:szCs w:val="16"/>
                <w:lang w:val="pl-PL"/>
              </w:rPr>
            </w:pPr>
            <w:r w:rsidRPr="002C207C">
              <w:rPr>
                <w:rFonts w:ascii="Arial" w:hAnsi="Arial" w:cs="Arial"/>
                <w:i/>
                <w:iCs/>
                <w:sz w:val="16"/>
                <w:szCs w:val="16"/>
                <w:lang w:val="pl-PL"/>
              </w:rPr>
              <w:t xml:space="preserve">Czy harmonogram projektu oraz długość jego realizacji odpowiada zaplanowanym działaniom, tj. czy realna jest realizacja wszystkich działań projektu w określonym czasie na odpowiednim </w:t>
            </w:r>
            <w:proofErr w:type="gramStart"/>
            <w:r w:rsidRPr="002C207C">
              <w:rPr>
                <w:rFonts w:ascii="Arial" w:hAnsi="Arial" w:cs="Arial"/>
                <w:i/>
                <w:iCs/>
                <w:sz w:val="16"/>
                <w:szCs w:val="16"/>
                <w:lang w:val="pl-PL"/>
              </w:rPr>
              <w:t>poziomie jakości</w:t>
            </w:r>
            <w:proofErr w:type="gramEnd"/>
            <w:r w:rsidRPr="002C207C">
              <w:rPr>
                <w:rFonts w:ascii="Arial" w:hAnsi="Arial" w:cs="Arial"/>
                <w:i/>
                <w:iCs/>
                <w:sz w:val="16"/>
                <w:szCs w:val="16"/>
                <w:lang w:val="pl-PL"/>
              </w:rPr>
              <w:t xml:space="preserve"> i czy nie dochodzi do nieuzasadnionego wydłużania realizacji projektu? </w:t>
            </w:r>
          </w:p>
        </w:tc>
      </w:tr>
      <w:tr w:rsidR="00B93FEB" w:rsidRPr="00B93FEB" w:rsidTr="000D7AEE">
        <w:tc>
          <w:tcPr>
            <w:tcW w:w="7109" w:type="dxa"/>
          </w:tcPr>
          <w:p w:rsidR="00B93FEB" w:rsidRPr="00AC2F34" w:rsidRDefault="00B93FEB" w:rsidP="00B93FEB">
            <w:pPr>
              <w:spacing w:afterLines="8" w:after="19"/>
              <w:jc w:val="both"/>
              <w:rPr>
                <w:rFonts w:ascii="Arial" w:hAnsi="Arial" w:cs="Arial"/>
                <w:szCs w:val="16"/>
              </w:rPr>
            </w:pPr>
            <w:r w:rsidRPr="00AC2F34">
              <w:rPr>
                <w:rFonts w:ascii="Arial" w:hAnsi="Arial" w:cs="Arial"/>
                <w:b/>
                <w:szCs w:val="16"/>
              </w:rPr>
              <w:t>Bod 11 - Nakolik je rozpočet projektu přehledný, výstižný, efektivní? (váha 1,0, tj. max. 5 bodů)</w:t>
            </w:r>
          </w:p>
        </w:tc>
        <w:tc>
          <w:tcPr>
            <w:tcW w:w="7109" w:type="dxa"/>
          </w:tcPr>
          <w:p w:rsidR="00B93FEB" w:rsidRPr="00AC2F34" w:rsidRDefault="00B93FEB" w:rsidP="000D742F">
            <w:pPr>
              <w:pStyle w:val="Default"/>
              <w:spacing w:before="8" w:afterLines="8" w:after="19"/>
              <w:ind w:left="360"/>
              <w:jc w:val="both"/>
              <w:rPr>
                <w:rFonts w:ascii="Arial" w:hAnsi="Arial" w:cs="Arial"/>
                <w:sz w:val="16"/>
                <w:szCs w:val="16"/>
                <w:lang w:val="pl-PL"/>
              </w:rPr>
            </w:pPr>
            <w:r w:rsidRPr="00AC2F34">
              <w:rPr>
                <w:rFonts w:ascii="Arial" w:hAnsi="Arial" w:cs="Arial"/>
                <w:b/>
                <w:sz w:val="16"/>
                <w:szCs w:val="16"/>
                <w:lang w:val="pl-PL"/>
              </w:rPr>
              <w:t>Punkt 11 - W jakim stopniu budżet projektu jest przejrzysty, jednoznaczny, wiarygodny i efektywny? (</w:t>
            </w:r>
            <w:proofErr w:type="gramStart"/>
            <w:r w:rsidRPr="00AC2F34">
              <w:rPr>
                <w:rFonts w:ascii="Arial" w:hAnsi="Arial" w:cs="Arial"/>
                <w:b/>
                <w:sz w:val="16"/>
                <w:szCs w:val="16"/>
                <w:lang w:val="pl-PL"/>
              </w:rPr>
              <w:t>waga</w:t>
            </w:r>
            <w:proofErr w:type="gramEnd"/>
            <w:r w:rsidRPr="00AC2F34">
              <w:rPr>
                <w:rFonts w:ascii="Arial" w:hAnsi="Arial" w:cs="Arial"/>
                <w:b/>
                <w:sz w:val="16"/>
                <w:szCs w:val="16"/>
                <w:lang w:val="pl-PL"/>
              </w:rPr>
              <w:t xml:space="preserve"> 1,0, tj. maks. 5 punktów)</w:t>
            </w:r>
            <w:r w:rsidRPr="00AC2F34" w:rsidDel="00C618A0">
              <w:rPr>
                <w:rFonts w:ascii="Arial" w:hAnsi="Arial" w:cs="Arial"/>
                <w:b/>
                <w:sz w:val="16"/>
                <w:szCs w:val="16"/>
                <w:lang w:val="pl-PL"/>
              </w:rPr>
              <w:t xml:space="preserve"> </w:t>
            </w:r>
          </w:p>
        </w:tc>
      </w:tr>
      <w:tr w:rsidR="002C207C" w:rsidRPr="00B93FEB" w:rsidTr="000D7AEE">
        <w:tc>
          <w:tcPr>
            <w:tcW w:w="7109" w:type="dxa"/>
          </w:tcPr>
          <w:p w:rsidR="002C207C" w:rsidRPr="00AC2F34" w:rsidRDefault="002C207C" w:rsidP="00B93FEB">
            <w:pPr>
              <w:spacing w:afterLines="8" w:after="19"/>
              <w:jc w:val="both"/>
              <w:rPr>
                <w:rFonts w:ascii="Arial" w:eastAsia="Calibri" w:hAnsi="Arial" w:cs="Arial"/>
                <w:b/>
                <w:szCs w:val="16"/>
              </w:rPr>
            </w:pPr>
            <w:r w:rsidRPr="00AC2F34">
              <w:rPr>
                <w:rFonts w:ascii="Arial" w:hAnsi="Arial" w:cs="Arial"/>
                <w:szCs w:val="16"/>
              </w:rPr>
              <w:t xml:space="preserve">Vzhledem k tomu, že kvalita rozpočtu je klíčová pro hodnocení dalších kritérií, je třeba posoudit, nakolik údaje v rozpočtu jsou dostatečně přehledné, podrobné, průkazné a věrohodné. </w:t>
            </w:r>
          </w:p>
        </w:tc>
        <w:tc>
          <w:tcPr>
            <w:tcW w:w="7109" w:type="dxa"/>
            <w:vMerge w:val="restart"/>
          </w:tcPr>
          <w:p w:rsidR="002C207C" w:rsidRPr="00AC2F34" w:rsidRDefault="002C207C" w:rsidP="002C207C">
            <w:pPr>
              <w:pStyle w:val="Default"/>
              <w:spacing w:before="8" w:afterLines="8" w:after="19"/>
              <w:jc w:val="both"/>
              <w:rPr>
                <w:rFonts w:ascii="Arial" w:hAnsi="Arial" w:cs="Arial"/>
                <w:sz w:val="16"/>
                <w:szCs w:val="16"/>
                <w:lang w:val="pl-PL"/>
              </w:rPr>
            </w:pPr>
            <w:r w:rsidRPr="00AC2F34">
              <w:rPr>
                <w:rFonts w:ascii="Arial" w:hAnsi="Arial" w:cs="Arial"/>
                <w:sz w:val="16"/>
                <w:szCs w:val="16"/>
                <w:lang w:val="pl-PL"/>
              </w:rPr>
              <w:t>Ze względu na to, że jakość budżetu jest kluczowa dla oceny pozostałych kryteriów, należy ocenić, w jakim stopniu informacje zawarte w budżecie są w wystarczający sposób przejrzyste, szczegółowe,</w:t>
            </w:r>
            <w:r w:rsidR="00A70DE1">
              <w:rPr>
                <w:rFonts w:ascii="Arial" w:hAnsi="Arial" w:cs="Arial"/>
                <w:sz w:val="16"/>
                <w:szCs w:val="16"/>
                <w:lang w:val="pl-PL"/>
              </w:rPr>
              <w:t xml:space="preserve"> </w:t>
            </w:r>
            <w:r w:rsidRPr="00AC2F34">
              <w:rPr>
                <w:rFonts w:ascii="Arial" w:hAnsi="Arial" w:cs="Arial"/>
                <w:sz w:val="16"/>
                <w:szCs w:val="16"/>
                <w:lang w:val="pl-PL"/>
              </w:rPr>
              <w:t xml:space="preserve">uzasadnione i wiarygodne. </w:t>
            </w:r>
          </w:p>
          <w:p w:rsidR="002C207C" w:rsidRPr="00AC2F34" w:rsidRDefault="002C207C" w:rsidP="004F41B9">
            <w:pPr>
              <w:pStyle w:val="Default"/>
              <w:numPr>
                <w:ilvl w:val="0"/>
                <w:numId w:val="14"/>
              </w:numPr>
              <w:spacing w:before="8" w:afterLines="8" w:after="19"/>
              <w:jc w:val="both"/>
              <w:rPr>
                <w:rFonts w:ascii="Arial" w:hAnsi="Arial" w:cs="Arial"/>
                <w:sz w:val="16"/>
                <w:szCs w:val="16"/>
                <w:lang w:val="pl-PL"/>
              </w:rPr>
            </w:pPr>
            <w:r w:rsidRPr="00AC2F34">
              <w:rPr>
                <w:rFonts w:ascii="Arial" w:hAnsi="Arial" w:cs="Arial"/>
                <w:i/>
                <w:iCs/>
                <w:sz w:val="16"/>
                <w:szCs w:val="16"/>
                <w:lang w:val="pl-PL"/>
              </w:rPr>
              <w:t xml:space="preserve">Na ile budżety partnerów są przygotowane w sposób przejrzysty, szczegółowy oraz kompleksowy tak, aby ekspert otrzymał niezbędne informacje? </w:t>
            </w:r>
          </w:p>
          <w:p w:rsidR="002C207C" w:rsidRPr="00AC2F34" w:rsidRDefault="002C207C" w:rsidP="004F41B9">
            <w:pPr>
              <w:pStyle w:val="Default"/>
              <w:numPr>
                <w:ilvl w:val="0"/>
                <w:numId w:val="14"/>
              </w:numPr>
              <w:spacing w:before="8" w:afterLines="8" w:after="19"/>
              <w:jc w:val="both"/>
              <w:rPr>
                <w:rFonts w:ascii="Arial" w:hAnsi="Arial" w:cs="Arial"/>
                <w:sz w:val="16"/>
                <w:szCs w:val="16"/>
                <w:lang w:val="pl-PL"/>
              </w:rPr>
            </w:pPr>
            <w:r w:rsidRPr="00AC2F34">
              <w:rPr>
                <w:rFonts w:ascii="Arial" w:hAnsi="Arial" w:cs="Arial"/>
                <w:i/>
                <w:iCs/>
                <w:sz w:val="16"/>
                <w:szCs w:val="16"/>
                <w:lang w:val="pl-PL"/>
              </w:rPr>
              <w:t xml:space="preserve">W jakim stopniu pozycje budżetu opisują planowane wydatki poszczególnych działań, ewentualnie produktów? </w:t>
            </w:r>
          </w:p>
          <w:p w:rsidR="002C207C" w:rsidRPr="00AC2F34" w:rsidRDefault="002C207C" w:rsidP="004F41B9">
            <w:pPr>
              <w:pStyle w:val="Default"/>
              <w:numPr>
                <w:ilvl w:val="0"/>
                <w:numId w:val="14"/>
              </w:numPr>
              <w:spacing w:before="8" w:afterLines="8" w:after="19"/>
              <w:jc w:val="both"/>
              <w:rPr>
                <w:rFonts w:ascii="Arial" w:hAnsi="Arial" w:cs="Arial"/>
                <w:sz w:val="16"/>
                <w:szCs w:val="16"/>
                <w:lang w:val="pl-PL"/>
              </w:rPr>
            </w:pPr>
            <w:r w:rsidRPr="00AC2F34">
              <w:rPr>
                <w:rFonts w:ascii="Arial" w:hAnsi="Arial" w:cs="Arial"/>
                <w:i/>
                <w:iCs/>
                <w:sz w:val="16"/>
                <w:szCs w:val="16"/>
                <w:lang w:val="pl-PL"/>
              </w:rPr>
              <w:t xml:space="preserve">Na ile wydatki projektu są efektywne i adekwatne do cen ogólnie obowiązujących w danym czasie i miejscu? </w:t>
            </w:r>
          </w:p>
          <w:p w:rsidR="002C207C" w:rsidRPr="00AC2F34" w:rsidRDefault="002C207C" w:rsidP="004F41B9">
            <w:pPr>
              <w:pStyle w:val="Default"/>
              <w:numPr>
                <w:ilvl w:val="0"/>
                <w:numId w:val="14"/>
              </w:numPr>
              <w:spacing w:before="8" w:afterLines="8" w:after="19"/>
              <w:jc w:val="both"/>
              <w:rPr>
                <w:rFonts w:ascii="Arial" w:hAnsi="Arial" w:cs="Arial"/>
                <w:sz w:val="16"/>
                <w:szCs w:val="16"/>
                <w:lang w:val="pl-PL"/>
              </w:rPr>
            </w:pPr>
            <w:r w:rsidRPr="00AC2F34">
              <w:rPr>
                <w:rFonts w:ascii="Arial" w:hAnsi="Arial" w:cs="Arial"/>
                <w:i/>
                <w:iCs/>
                <w:sz w:val="16"/>
                <w:szCs w:val="16"/>
                <w:lang w:val="pl-PL"/>
              </w:rPr>
              <w:t xml:space="preserve">Czy projekt nie zawiera wydatków, które należy obniżyć przed wydaniem Decyzji / podpisaniem Umowy? </w:t>
            </w:r>
          </w:p>
        </w:tc>
      </w:tr>
      <w:tr w:rsidR="002C207C" w:rsidRPr="00B93FEB" w:rsidTr="000D7AEE">
        <w:tc>
          <w:tcPr>
            <w:tcW w:w="7109" w:type="dxa"/>
          </w:tcPr>
          <w:p w:rsidR="002C207C" w:rsidRPr="000D742F" w:rsidRDefault="002C207C" w:rsidP="004F41B9">
            <w:pPr>
              <w:pStyle w:val="Odstavecseseznamem"/>
              <w:numPr>
                <w:ilvl w:val="0"/>
                <w:numId w:val="49"/>
              </w:numPr>
              <w:autoSpaceDE w:val="0"/>
              <w:autoSpaceDN w:val="0"/>
              <w:adjustRightInd w:val="0"/>
              <w:spacing w:afterLines="8" w:after="19"/>
              <w:jc w:val="both"/>
              <w:rPr>
                <w:rFonts w:ascii="Arial" w:hAnsi="Arial" w:cs="Arial"/>
                <w:szCs w:val="16"/>
              </w:rPr>
            </w:pPr>
            <w:r w:rsidRPr="000D742F">
              <w:rPr>
                <w:rFonts w:ascii="Arial" w:hAnsi="Arial" w:cs="Arial"/>
                <w:i/>
                <w:iCs/>
                <w:szCs w:val="16"/>
              </w:rPr>
              <w:t xml:space="preserve">Nakolik jsou rozpočty partnerů uspořádány přehledně a podrobně a jsou úplné, aby hodnotitel měl potřebné údaje? </w:t>
            </w:r>
          </w:p>
        </w:tc>
        <w:tc>
          <w:tcPr>
            <w:tcW w:w="7109" w:type="dxa"/>
            <w:vMerge/>
          </w:tcPr>
          <w:p w:rsidR="002C207C" w:rsidRPr="00A70DE1" w:rsidRDefault="002C207C" w:rsidP="00B93FEB">
            <w:pPr>
              <w:pStyle w:val="Default"/>
              <w:spacing w:before="8" w:afterLines="8" w:after="19"/>
              <w:jc w:val="both"/>
              <w:rPr>
                <w:rFonts w:ascii="Arial" w:hAnsi="Arial" w:cs="Arial"/>
                <w:sz w:val="16"/>
                <w:szCs w:val="16"/>
              </w:rPr>
            </w:pPr>
          </w:p>
        </w:tc>
      </w:tr>
      <w:tr w:rsidR="002C207C" w:rsidRPr="00B93FEB" w:rsidTr="00A70DE1">
        <w:trPr>
          <w:trHeight w:val="1060"/>
        </w:trPr>
        <w:tc>
          <w:tcPr>
            <w:tcW w:w="7109" w:type="dxa"/>
            <w:tcBorders>
              <w:bottom w:val="nil"/>
            </w:tcBorders>
          </w:tcPr>
          <w:p w:rsidR="002C207C" w:rsidRPr="000D742F" w:rsidRDefault="002C207C" w:rsidP="004F41B9">
            <w:pPr>
              <w:pStyle w:val="Odstavecseseznamem"/>
              <w:numPr>
                <w:ilvl w:val="0"/>
                <w:numId w:val="49"/>
              </w:numPr>
              <w:autoSpaceDE w:val="0"/>
              <w:autoSpaceDN w:val="0"/>
              <w:adjustRightInd w:val="0"/>
              <w:spacing w:afterLines="8" w:after="19"/>
              <w:jc w:val="both"/>
              <w:rPr>
                <w:rFonts w:ascii="Arial" w:hAnsi="Arial" w:cs="Arial"/>
                <w:color w:val="000000"/>
                <w:szCs w:val="16"/>
              </w:rPr>
            </w:pPr>
            <w:r w:rsidRPr="000D742F">
              <w:rPr>
                <w:rFonts w:ascii="Arial" w:hAnsi="Arial" w:cs="Arial"/>
                <w:i/>
                <w:iCs/>
                <w:szCs w:val="16"/>
              </w:rPr>
              <w:t xml:space="preserve">Do jaké míry popisují položky rozpočtu výstižně plánované výdaje jednotlivých aktivit popř. výstupů? </w:t>
            </w:r>
          </w:p>
          <w:p w:rsidR="002C207C" w:rsidRPr="00AC2F34" w:rsidRDefault="002C207C" w:rsidP="004F41B9">
            <w:pPr>
              <w:pStyle w:val="Default"/>
              <w:numPr>
                <w:ilvl w:val="0"/>
                <w:numId w:val="49"/>
              </w:numPr>
              <w:spacing w:before="8" w:afterLines="8" w:after="19"/>
              <w:jc w:val="both"/>
              <w:rPr>
                <w:rFonts w:ascii="Arial" w:hAnsi="Arial" w:cs="Arial"/>
                <w:sz w:val="16"/>
                <w:szCs w:val="16"/>
              </w:rPr>
            </w:pPr>
            <w:r w:rsidRPr="00AC2F34">
              <w:rPr>
                <w:rFonts w:ascii="Arial" w:hAnsi="Arial" w:cs="Arial"/>
                <w:i/>
                <w:iCs/>
                <w:sz w:val="16"/>
                <w:szCs w:val="16"/>
              </w:rPr>
              <w:t xml:space="preserve">Nakolik jsou výdaje projektu efektivní a odpovídají cenám v místě a v čase obvyklým? </w:t>
            </w:r>
          </w:p>
          <w:p w:rsidR="002C207C" w:rsidRPr="002C207C" w:rsidRDefault="002C207C" w:rsidP="004F41B9">
            <w:pPr>
              <w:pStyle w:val="Default"/>
              <w:numPr>
                <w:ilvl w:val="0"/>
                <w:numId w:val="49"/>
              </w:numPr>
              <w:spacing w:before="8" w:afterLines="8" w:after="19"/>
              <w:jc w:val="both"/>
              <w:rPr>
                <w:rFonts w:ascii="Arial" w:hAnsi="Arial" w:cs="Arial"/>
                <w:sz w:val="16"/>
                <w:szCs w:val="16"/>
              </w:rPr>
            </w:pPr>
            <w:r w:rsidRPr="002C207C">
              <w:rPr>
                <w:rFonts w:ascii="Arial" w:hAnsi="Arial" w:cs="Arial"/>
                <w:i/>
                <w:iCs/>
                <w:sz w:val="16"/>
                <w:szCs w:val="16"/>
              </w:rPr>
              <w:t xml:space="preserve">Neobsahuje projekt výdaje, které je nutné krátit před vydáním Rozhodnutí / podepsáním Smlouvy? </w:t>
            </w:r>
          </w:p>
        </w:tc>
        <w:tc>
          <w:tcPr>
            <w:tcW w:w="7109" w:type="dxa"/>
            <w:vMerge/>
            <w:tcBorders>
              <w:bottom w:val="nil"/>
            </w:tcBorders>
          </w:tcPr>
          <w:p w:rsidR="002C207C" w:rsidRPr="00A70DE1" w:rsidRDefault="002C207C" w:rsidP="00B93FEB">
            <w:pPr>
              <w:pStyle w:val="Default"/>
              <w:spacing w:before="8" w:afterLines="8" w:after="19"/>
              <w:jc w:val="both"/>
              <w:rPr>
                <w:rFonts w:ascii="Arial" w:hAnsi="Arial" w:cs="Arial"/>
                <w:sz w:val="16"/>
                <w:szCs w:val="16"/>
              </w:rPr>
            </w:pPr>
          </w:p>
        </w:tc>
      </w:tr>
      <w:tr w:rsidR="00B93FEB" w:rsidRPr="00B93FEB" w:rsidTr="000D7AEE">
        <w:tc>
          <w:tcPr>
            <w:tcW w:w="7109" w:type="dxa"/>
          </w:tcPr>
          <w:p w:rsidR="00B93FEB" w:rsidRPr="00AC2F34" w:rsidRDefault="00B93FEB" w:rsidP="000D742F">
            <w:pPr>
              <w:pStyle w:val="Default"/>
              <w:spacing w:before="8" w:afterLines="8" w:after="19"/>
              <w:jc w:val="both"/>
              <w:rPr>
                <w:rFonts w:ascii="Arial" w:hAnsi="Arial" w:cs="Arial"/>
                <w:i/>
                <w:iCs/>
                <w:sz w:val="16"/>
                <w:szCs w:val="16"/>
              </w:rPr>
            </w:pPr>
            <w:r w:rsidRPr="00AC2F34">
              <w:rPr>
                <w:rFonts w:ascii="Arial" w:hAnsi="Arial" w:cs="Arial"/>
                <w:b/>
                <w:sz w:val="16"/>
                <w:szCs w:val="16"/>
              </w:rPr>
              <w:t>Bod 12 - Jaký je vliv projektu na životní prostředí, lokality soustavy Natura 2000 a veřejné zdraví? (váha 1,0, tj. max. 5 bodů)</w:t>
            </w:r>
          </w:p>
        </w:tc>
        <w:tc>
          <w:tcPr>
            <w:tcW w:w="7109" w:type="dxa"/>
          </w:tcPr>
          <w:p w:rsidR="00B93FEB" w:rsidRPr="00AC2F34" w:rsidRDefault="00B93FEB" w:rsidP="00B93FEB">
            <w:pPr>
              <w:pStyle w:val="Default"/>
              <w:spacing w:before="8" w:afterLines="8" w:after="19"/>
              <w:jc w:val="both"/>
              <w:rPr>
                <w:rFonts w:ascii="Arial" w:hAnsi="Arial" w:cs="Arial"/>
                <w:sz w:val="16"/>
                <w:szCs w:val="16"/>
                <w:lang w:val="pl-PL"/>
              </w:rPr>
            </w:pPr>
            <w:r w:rsidRPr="00AC2F34">
              <w:rPr>
                <w:rFonts w:ascii="Arial" w:hAnsi="Arial" w:cs="Arial"/>
                <w:b/>
                <w:iCs/>
                <w:sz w:val="16"/>
                <w:szCs w:val="16"/>
                <w:lang w:val="pl-PL"/>
              </w:rPr>
              <w:t xml:space="preserve">Punkt 12 - Jaki jest wpływ projektu na środowisko, obszary Natura 2000 oraz zdrowie publiczne? </w:t>
            </w:r>
            <w:r w:rsidRPr="00AC2F34">
              <w:rPr>
                <w:rFonts w:ascii="Arial" w:hAnsi="Arial" w:cs="Arial"/>
                <w:b/>
                <w:sz w:val="16"/>
                <w:szCs w:val="16"/>
                <w:lang w:val="pl-PL"/>
              </w:rPr>
              <w:t>(</w:t>
            </w:r>
            <w:proofErr w:type="gramStart"/>
            <w:r w:rsidRPr="00AC2F34">
              <w:rPr>
                <w:rFonts w:ascii="Arial" w:hAnsi="Arial" w:cs="Arial"/>
                <w:b/>
                <w:sz w:val="16"/>
                <w:szCs w:val="16"/>
                <w:lang w:val="pl-PL"/>
              </w:rPr>
              <w:t>waga</w:t>
            </w:r>
            <w:proofErr w:type="gramEnd"/>
            <w:r w:rsidRPr="00AC2F34">
              <w:rPr>
                <w:rFonts w:ascii="Arial" w:hAnsi="Arial" w:cs="Arial"/>
                <w:b/>
                <w:sz w:val="16"/>
                <w:szCs w:val="16"/>
                <w:lang w:val="pl-PL"/>
              </w:rPr>
              <w:t xml:space="preserve"> 1,0, tj. maks. 5 punktów)</w:t>
            </w:r>
            <w:r w:rsidRPr="00AC2F34" w:rsidDel="00C618A0">
              <w:rPr>
                <w:rFonts w:ascii="Arial" w:hAnsi="Arial" w:cs="Arial"/>
                <w:b/>
                <w:iCs/>
                <w:sz w:val="16"/>
                <w:szCs w:val="16"/>
                <w:lang w:val="pl-PL"/>
              </w:rPr>
              <w:t xml:space="preserve"> </w:t>
            </w:r>
          </w:p>
        </w:tc>
      </w:tr>
      <w:tr w:rsidR="000D742F" w:rsidRPr="00B93FEB" w:rsidTr="000D7AEE">
        <w:tc>
          <w:tcPr>
            <w:tcW w:w="7109" w:type="dxa"/>
            <w:vMerge w:val="restart"/>
          </w:tcPr>
          <w:p w:rsidR="000D742F" w:rsidRPr="00AC2F34" w:rsidRDefault="000D742F" w:rsidP="000D742F">
            <w:pPr>
              <w:pStyle w:val="Default"/>
              <w:spacing w:before="8" w:afterLines="8" w:after="19"/>
              <w:jc w:val="both"/>
              <w:rPr>
                <w:rFonts w:ascii="Arial" w:hAnsi="Arial" w:cs="Arial"/>
                <w:sz w:val="16"/>
                <w:szCs w:val="16"/>
              </w:rPr>
            </w:pPr>
            <w:r w:rsidRPr="00AC2F34">
              <w:rPr>
                <w:rFonts w:ascii="Arial" w:hAnsi="Arial" w:cs="Arial"/>
                <w:sz w:val="16"/>
                <w:szCs w:val="16"/>
              </w:rPr>
              <w:t xml:space="preserve">Zde je nutné zhodnotit, jaké jsou pozitivní vlivy projektu na životní prostředí, lokality soustavy Natura 2000 a veřejné zdraví. Hodnotitel posoudí míru příspěvku projektu ke zlepšení stavu ŽP, resp. jeho relevantní složky a aspekty (a-e níže) z pohledu zaměření projektu. V případě, že </w:t>
            </w:r>
            <w:r w:rsidRPr="00AC2F34">
              <w:rPr>
                <w:rFonts w:ascii="Arial" w:hAnsi="Arial" w:cs="Arial"/>
                <w:sz w:val="16"/>
                <w:szCs w:val="16"/>
              </w:rPr>
              <w:lastRenderedPageBreak/>
              <w:t xml:space="preserve">projekt zlepšuje více než jednu složku/aspekt ŽP je to při hodnocení výhodou, nicméně k dosažení i plného počtu bodů to není podmínkou. </w:t>
            </w:r>
          </w:p>
          <w:p w:rsidR="000D742F" w:rsidRPr="002C207C" w:rsidRDefault="000D742F" w:rsidP="004F41B9">
            <w:pPr>
              <w:pStyle w:val="Default"/>
              <w:numPr>
                <w:ilvl w:val="0"/>
                <w:numId w:val="50"/>
              </w:numPr>
              <w:spacing w:before="8" w:afterLines="8" w:after="19"/>
              <w:jc w:val="both"/>
              <w:rPr>
                <w:rFonts w:ascii="Arial" w:hAnsi="Arial" w:cs="Arial"/>
                <w:sz w:val="16"/>
                <w:szCs w:val="16"/>
              </w:rPr>
            </w:pPr>
            <w:r w:rsidRPr="002C207C">
              <w:rPr>
                <w:rFonts w:ascii="Arial" w:hAnsi="Arial" w:cs="Arial"/>
                <w:i/>
                <w:sz w:val="16"/>
                <w:szCs w:val="16"/>
              </w:rPr>
              <w:t xml:space="preserve">Vlivy na ovzduší </w:t>
            </w:r>
          </w:p>
          <w:p w:rsidR="000D742F" w:rsidRPr="002C207C" w:rsidRDefault="000D742F" w:rsidP="000D742F">
            <w:pPr>
              <w:pStyle w:val="Default"/>
              <w:spacing w:before="8" w:afterLines="8" w:after="19"/>
              <w:ind w:left="720"/>
              <w:jc w:val="both"/>
              <w:rPr>
                <w:rFonts w:ascii="Arial" w:hAnsi="Arial" w:cs="Arial"/>
                <w:sz w:val="16"/>
                <w:szCs w:val="16"/>
              </w:rPr>
            </w:pPr>
            <w:r w:rsidRPr="002C207C">
              <w:rPr>
                <w:rFonts w:ascii="Arial" w:hAnsi="Arial" w:cs="Arial"/>
                <w:i/>
                <w:iCs/>
                <w:sz w:val="16"/>
                <w:szCs w:val="16"/>
              </w:rPr>
              <w:t xml:space="preserve">Posuzován bude příspěvek projektu ke snížení znečištění ovzduší ze stacionárních zdrojů, znečištění ovzduší z dopravy, nebo </w:t>
            </w:r>
            <w:proofErr w:type="gramStart"/>
            <w:r w:rsidRPr="002C207C">
              <w:rPr>
                <w:rFonts w:ascii="Arial" w:hAnsi="Arial" w:cs="Arial"/>
                <w:i/>
                <w:iCs/>
                <w:sz w:val="16"/>
                <w:szCs w:val="16"/>
              </w:rPr>
              <w:t>ke  snížení</w:t>
            </w:r>
            <w:proofErr w:type="gramEnd"/>
            <w:r w:rsidRPr="002C207C">
              <w:rPr>
                <w:rFonts w:ascii="Arial" w:hAnsi="Arial" w:cs="Arial"/>
                <w:i/>
                <w:iCs/>
                <w:sz w:val="16"/>
                <w:szCs w:val="16"/>
              </w:rPr>
              <w:t xml:space="preserve"> znečištění ovzduší z malých lokálních zdrojů (domácích topenišť). </w:t>
            </w:r>
          </w:p>
          <w:p w:rsidR="000D742F" w:rsidRPr="002C207C" w:rsidRDefault="000D742F" w:rsidP="004F41B9">
            <w:pPr>
              <w:pStyle w:val="Default"/>
              <w:numPr>
                <w:ilvl w:val="0"/>
                <w:numId w:val="50"/>
              </w:numPr>
              <w:spacing w:before="8" w:afterLines="8" w:after="19"/>
              <w:jc w:val="both"/>
              <w:rPr>
                <w:rFonts w:ascii="Arial" w:hAnsi="Arial" w:cs="Arial"/>
                <w:sz w:val="16"/>
                <w:szCs w:val="16"/>
              </w:rPr>
            </w:pPr>
            <w:r w:rsidRPr="002C207C">
              <w:rPr>
                <w:rFonts w:ascii="Arial" w:hAnsi="Arial" w:cs="Arial"/>
                <w:i/>
                <w:sz w:val="16"/>
                <w:szCs w:val="16"/>
              </w:rPr>
              <w:t xml:space="preserve">Vlivy na klima </w:t>
            </w:r>
          </w:p>
          <w:p w:rsidR="000D742F" w:rsidRPr="002C207C" w:rsidRDefault="000D742F" w:rsidP="000D742F">
            <w:pPr>
              <w:pStyle w:val="Default"/>
              <w:spacing w:before="8" w:afterLines="8" w:after="19"/>
              <w:ind w:left="720"/>
              <w:jc w:val="both"/>
              <w:rPr>
                <w:rFonts w:ascii="Arial" w:hAnsi="Arial" w:cs="Arial"/>
                <w:sz w:val="16"/>
                <w:szCs w:val="16"/>
              </w:rPr>
            </w:pPr>
            <w:r w:rsidRPr="002C207C">
              <w:rPr>
                <w:rFonts w:ascii="Arial" w:hAnsi="Arial" w:cs="Arial"/>
                <w:i/>
                <w:iCs/>
                <w:sz w:val="16"/>
                <w:szCs w:val="16"/>
              </w:rPr>
              <w:t xml:space="preserve">Zde bude posuzován příspěvek projektu ke snížení vlivů na klima přímým (snížením produkce CO2) nebo nepřímým způsobem (např. snížením spotřeby energie, tepla, apod.) </w:t>
            </w:r>
          </w:p>
          <w:p w:rsidR="000D742F" w:rsidRPr="002C207C" w:rsidRDefault="000D742F" w:rsidP="004F41B9">
            <w:pPr>
              <w:pStyle w:val="Default"/>
              <w:numPr>
                <w:ilvl w:val="0"/>
                <w:numId w:val="50"/>
              </w:numPr>
              <w:spacing w:before="8" w:afterLines="8" w:after="19"/>
              <w:jc w:val="both"/>
              <w:rPr>
                <w:rFonts w:ascii="Arial" w:hAnsi="Arial" w:cs="Arial"/>
                <w:sz w:val="16"/>
                <w:szCs w:val="16"/>
              </w:rPr>
            </w:pPr>
            <w:r w:rsidRPr="002C207C">
              <w:rPr>
                <w:rFonts w:ascii="Arial" w:hAnsi="Arial" w:cs="Arial"/>
                <w:i/>
                <w:iCs/>
                <w:sz w:val="16"/>
                <w:szCs w:val="16"/>
              </w:rPr>
              <w:t xml:space="preserve">Vlivy na přírodu a krajinu, soustavu Natura 2000 </w:t>
            </w:r>
          </w:p>
          <w:p w:rsidR="000D742F" w:rsidRPr="002C207C" w:rsidRDefault="000D742F" w:rsidP="000D742F">
            <w:pPr>
              <w:pStyle w:val="Default"/>
              <w:spacing w:before="8" w:afterLines="8" w:after="19"/>
              <w:ind w:left="720"/>
              <w:jc w:val="both"/>
              <w:rPr>
                <w:rFonts w:ascii="Arial" w:hAnsi="Arial" w:cs="Arial"/>
                <w:sz w:val="16"/>
                <w:szCs w:val="16"/>
              </w:rPr>
            </w:pPr>
            <w:r w:rsidRPr="002C207C">
              <w:rPr>
                <w:rFonts w:ascii="Arial" w:hAnsi="Arial" w:cs="Arial"/>
                <w:i/>
                <w:iCs/>
                <w:sz w:val="16"/>
                <w:szCs w:val="16"/>
              </w:rPr>
              <w:t xml:space="preserve">Zde budou posuzovány zejména následující aspekty: zvýšení plochy vytvořených či revitalizovaných prvků ekologické stability krajiny, zvýšení rozlohy založených a revitalizovaných přírodních ploch, včetně parků a zeleně v zastavěných územích, zvýšení retence vody v krajině a tím i snížení počtu obyvatel ohrožených povodněmi a příspěvek ke zlepšení péče o zvláště chráněná území a lokality soustavy Natura 2000 </w:t>
            </w:r>
          </w:p>
          <w:p w:rsidR="000D742F" w:rsidRPr="002C207C" w:rsidRDefault="000D742F" w:rsidP="004F41B9">
            <w:pPr>
              <w:pStyle w:val="Default"/>
              <w:numPr>
                <w:ilvl w:val="0"/>
                <w:numId w:val="50"/>
              </w:numPr>
              <w:spacing w:before="8" w:afterLines="8" w:after="19"/>
              <w:jc w:val="both"/>
              <w:rPr>
                <w:rFonts w:ascii="Arial" w:hAnsi="Arial" w:cs="Arial"/>
                <w:sz w:val="16"/>
                <w:szCs w:val="16"/>
              </w:rPr>
            </w:pPr>
            <w:r w:rsidRPr="002C207C">
              <w:rPr>
                <w:rFonts w:ascii="Arial" w:hAnsi="Arial" w:cs="Arial"/>
                <w:i/>
                <w:sz w:val="16"/>
                <w:szCs w:val="16"/>
              </w:rPr>
              <w:t xml:space="preserve">Odpady </w:t>
            </w:r>
          </w:p>
          <w:p w:rsidR="000D742F" w:rsidRPr="002C207C" w:rsidRDefault="000D742F" w:rsidP="000D742F">
            <w:pPr>
              <w:pStyle w:val="Default"/>
              <w:spacing w:before="8" w:afterLines="8" w:after="19"/>
              <w:ind w:left="720"/>
              <w:jc w:val="both"/>
              <w:rPr>
                <w:rFonts w:ascii="Arial" w:hAnsi="Arial" w:cs="Arial"/>
                <w:sz w:val="16"/>
                <w:szCs w:val="16"/>
              </w:rPr>
            </w:pPr>
            <w:r w:rsidRPr="002C207C">
              <w:rPr>
                <w:rFonts w:ascii="Arial" w:hAnsi="Arial" w:cs="Arial"/>
                <w:i/>
                <w:iCs/>
                <w:sz w:val="16"/>
                <w:szCs w:val="16"/>
              </w:rPr>
              <w:t xml:space="preserve">Zde bude posuzován příspěvek projektu ke snížení produkce odpadů, nebo ke zvýšení sběru a materiálového využití odpadu </w:t>
            </w:r>
          </w:p>
          <w:p w:rsidR="000D742F" w:rsidRPr="002C207C" w:rsidRDefault="000D742F" w:rsidP="004F41B9">
            <w:pPr>
              <w:pStyle w:val="Default"/>
              <w:numPr>
                <w:ilvl w:val="0"/>
                <w:numId w:val="50"/>
              </w:numPr>
              <w:spacing w:before="8" w:afterLines="8" w:after="19"/>
              <w:jc w:val="both"/>
              <w:rPr>
                <w:rFonts w:ascii="Arial" w:hAnsi="Arial" w:cs="Arial"/>
                <w:sz w:val="16"/>
                <w:szCs w:val="16"/>
              </w:rPr>
            </w:pPr>
            <w:r w:rsidRPr="002C207C">
              <w:rPr>
                <w:rFonts w:ascii="Arial" w:hAnsi="Arial" w:cs="Arial"/>
                <w:i/>
                <w:sz w:val="16"/>
                <w:szCs w:val="16"/>
              </w:rPr>
              <w:t xml:space="preserve">Environmentální vzdělávání, výchova a osvěta </w:t>
            </w:r>
          </w:p>
          <w:p w:rsidR="000D742F" w:rsidRPr="002C207C" w:rsidRDefault="000D742F" w:rsidP="000D742F">
            <w:pPr>
              <w:pStyle w:val="Default"/>
              <w:spacing w:before="8" w:afterLines="8" w:after="19"/>
              <w:ind w:left="720"/>
              <w:jc w:val="both"/>
              <w:rPr>
                <w:rFonts w:ascii="Arial" w:hAnsi="Arial" w:cs="Arial"/>
                <w:sz w:val="16"/>
                <w:szCs w:val="16"/>
              </w:rPr>
            </w:pPr>
            <w:r w:rsidRPr="002C207C">
              <w:rPr>
                <w:rFonts w:ascii="Arial" w:hAnsi="Arial" w:cs="Arial"/>
                <w:i/>
                <w:iCs/>
                <w:sz w:val="16"/>
                <w:szCs w:val="16"/>
              </w:rPr>
              <w:t xml:space="preserve">Zde bude zhodnocen příspěvek projektu ke zvýšení environmentálního vědomí veřejnosti, bude posuzováno, je-li projekt přímo zaměřen na environmentální vzdělávání, výchovu a osvětu, nebo obsahuje-li projekt prvky/aktivity/činnosti environmentálního vzdělávání, výchovy a osvěty, či zdali může mít projekt alespoň nepřímý vliv na zvýšení environmentálního vědomí veřejnosti </w:t>
            </w:r>
          </w:p>
          <w:p w:rsidR="000D742F" w:rsidRPr="002C207C" w:rsidRDefault="000D742F" w:rsidP="004F41B9">
            <w:pPr>
              <w:pStyle w:val="Default"/>
              <w:numPr>
                <w:ilvl w:val="0"/>
                <w:numId w:val="50"/>
              </w:numPr>
              <w:spacing w:before="8" w:afterLines="8" w:after="19"/>
              <w:jc w:val="both"/>
              <w:rPr>
                <w:rFonts w:ascii="Arial" w:hAnsi="Arial" w:cs="Arial"/>
                <w:sz w:val="16"/>
                <w:szCs w:val="16"/>
              </w:rPr>
            </w:pPr>
            <w:r w:rsidRPr="002C207C">
              <w:rPr>
                <w:rFonts w:ascii="Arial" w:hAnsi="Arial" w:cs="Arial"/>
                <w:i/>
                <w:iCs/>
                <w:sz w:val="16"/>
                <w:szCs w:val="16"/>
              </w:rPr>
              <w:t xml:space="preserve">POUZE PRO PO 2: Eliminace negativních dopadů projektu na udržitelný rozvoj </w:t>
            </w:r>
          </w:p>
          <w:p w:rsidR="000D742F" w:rsidRPr="00AC2F34" w:rsidRDefault="000D742F" w:rsidP="000D742F">
            <w:pPr>
              <w:pStyle w:val="Default"/>
              <w:spacing w:before="8" w:afterLines="8" w:after="19"/>
              <w:ind w:left="720"/>
              <w:jc w:val="both"/>
              <w:rPr>
                <w:rFonts w:ascii="Arial" w:hAnsi="Arial" w:cs="Arial"/>
                <w:sz w:val="16"/>
                <w:szCs w:val="16"/>
              </w:rPr>
            </w:pPr>
            <w:r w:rsidRPr="002C207C">
              <w:rPr>
                <w:rFonts w:ascii="Arial" w:hAnsi="Arial" w:cs="Arial"/>
                <w:i/>
                <w:iCs/>
                <w:sz w:val="16"/>
                <w:szCs w:val="16"/>
              </w:rPr>
              <w:t>Zde bude posuzováno do jaké míry projekt snižuje/předchází negativním dopadům projektu (plynoucích ze zvýšení cestovního ruchu) na udržitelný rozvoj.</w:t>
            </w:r>
            <w:r w:rsidRPr="00AC2F34">
              <w:rPr>
                <w:rFonts w:ascii="Arial" w:hAnsi="Arial" w:cs="Arial"/>
                <w:i/>
                <w:iCs/>
                <w:sz w:val="16"/>
                <w:szCs w:val="16"/>
              </w:rPr>
              <w:t xml:space="preserve"> </w:t>
            </w:r>
          </w:p>
        </w:tc>
        <w:tc>
          <w:tcPr>
            <w:tcW w:w="7109" w:type="dxa"/>
          </w:tcPr>
          <w:p w:rsidR="000D742F" w:rsidRPr="00AC2F34" w:rsidRDefault="000D742F" w:rsidP="000D742F">
            <w:pPr>
              <w:pStyle w:val="Default"/>
              <w:spacing w:before="8" w:afterLines="8" w:after="19"/>
              <w:jc w:val="both"/>
              <w:rPr>
                <w:rFonts w:ascii="Arial" w:hAnsi="Arial" w:cs="Arial"/>
                <w:i/>
                <w:sz w:val="16"/>
                <w:szCs w:val="16"/>
                <w:lang w:val="pl-PL"/>
              </w:rPr>
            </w:pPr>
            <w:r w:rsidRPr="00AC2F34">
              <w:rPr>
                <w:rFonts w:ascii="Arial" w:hAnsi="Arial" w:cs="Arial"/>
                <w:sz w:val="16"/>
                <w:szCs w:val="16"/>
                <w:lang w:val="pl-PL"/>
              </w:rPr>
              <w:lastRenderedPageBreak/>
              <w:t xml:space="preserve">Ekspert ocenia, w jakim stopniu jest pozytywne oddziaływanie projektu na środowisko, obszary sieci Natura 2000 oraz zdrowie publiczne. Ekspert ocenia stopień wkładu projektu na rzecz poprawy stanu środowiska, względnie jego odpowiednie komponenty i aspekty (a-e poniżej) z </w:t>
            </w:r>
            <w:r w:rsidRPr="00AC2F34">
              <w:rPr>
                <w:rFonts w:ascii="Arial" w:hAnsi="Arial" w:cs="Arial"/>
                <w:sz w:val="16"/>
                <w:szCs w:val="16"/>
                <w:lang w:val="pl-PL"/>
              </w:rPr>
              <w:lastRenderedPageBreak/>
              <w:t xml:space="preserve">punktu widzenia ukierunkowania projektu. Jeżeli projekt wpływa na poprawę kilku komponentów/aspektów środowiska, stanowi to w ramach projektu dodatkową korzyść, natomiast nie jest to warunkiem otrzymania pełnej liczby punktów. </w:t>
            </w:r>
          </w:p>
        </w:tc>
      </w:tr>
      <w:tr w:rsidR="000D742F" w:rsidRPr="00B93FEB" w:rsidTr="000D7AEE">
        <w:tc>
          <w:tcPr>
            <w:tcW w:w="7109" w:type="dxa"/>
            <w:vMerge/>
          </w:tcPr>
          <w:p w:rsidR="000D742F" w:rsidRPr="00AC2F34" w:rsidRDefault="000D742F" w:rsidP="000D742F">
            <w:pPr>
              <w:pStyle w:val="Default"/>
              <w:spacing w:before="8" w:afterLines="8" w:after="19"/>
              <w:ind w:left="720"/>
              <w:jc w:val="both"/>
              <w:rPr>
                <w:rFonts w:ascii="Arial" w:hAnsi="Arial" w:cs="Arial"/>
                <w:sz w:val="16"/>
                <w:szCs w:val="16"/>
              </w:rPr>
            </w:pPr>
          </w:p>
        </w:tc>
        <w:tc>
          <w:tcPr>
            <w:tcW w:w="7109" w:type="dxa"/>
          </w:tcPr>
          <w:p w:rsidR="000D742F" w:rsidRPr="000D742F" w:rsidRDefault="000D742F" w:rsidP="004F41B9">
            <w:pPr>
              <w:pStyle w:val="Default"/>
              <w:numPr>
                <w:ilvl w:val="0"/>
                <w:numId w:val="51"/>
              </w:numPr>
              <w:spacing w:before="8" w:afterLines="8" w:after="19"/>
              <w:jc w:val="both"/>
              <w:rPr>
                <w:rFonts w:ascii="Arial" w:hAnsi="Arial" w:cs="Arial"/>
                <w:i/>
                <w:sz w:val="16"/>
                <w:szCs w:val="16"/>
              </w:rPr>
            </w:pPr>
            <w:proofErr w:type="spellStart"/>
            <w:r w:rsidRPr="000D742F">
              <w:rPr>
                <w:rFonts w:ascii="Arial" w:hAnsi="Arial" w:cs="Arial"/>
                <w:i/>
                <w:sz w:val="16"/>
                <w:szCs w:val="16"/>
              </w:rPr>
              <w:t>Oddziaływanie</w:t>
            </w:r>
            <w:proofErr w:type="spellEnd"/>
            <w:r w:rsidRPr="000D742F">
              <w:rPr>
                <w:rFonts w:ascii="Arial" w:hAnsi="Arial" w:cs="Arial"/>
                <w:i/>
                <w:sz w:val="16"/>
                <w:szCs w:val="16"/>
              </w:rPr>
              <w:t xml:space="preserve"> na </w:t>
            </w:r>
            <w:proofErr w:type="spellStart"/>
            <w:r w:rsidRPr="000D742F">
              <w:rPr>
                <w:rFonts w:ascii="Arial" w:hAnsi="Arial" w:cs="Arial"/>
                <w:i/>
                <w:sz w:val="16"/>
                <w:szCs w:val="16"/>
              </w:rPr>
              <w:t>powietrze</w:t>
            </w:r>
            <w:proofErr w:type="spellEnd"/>
            <w:r w:rsidRPr="000D742F">
              <w:rPr>
                <w:rFonts w:ascii="Arial" w:hAnsi="Arial" w:cs="Arial"/>
                <w:i/>
                <w:sz w:val="16"/>
                <w:szCs w:val="16"/>
              </w:rPr>
              <w:t xml:space="preserve"> </w:t>
            </w:r>
          </w:p>
        </w:tc>
      </w:tr>
      <w:tr w:rsidR="000D742F" w:rsidRPr="00B93FEB" w:rsidTr="000D7AEE">
        <w:tc>
          <w:tcPr>
            <w:tcW w:w="7109" w:type="dxa"/>
            <w:vMerge/>
          </w:tcPr>
          <w:p w:rsidR="000D742F" w:rsidRPr="00AC2F34" w:rsidRDefault="000D742F" w:rsidP="000D742F">
            <w:pPr>
              <w:pStyle w:val="Default"/>
              <w:spacing w:before="8" w:afterLines="8" w:after="19"/>
              <w:ind w:left="720"/>
              <w:jc w:val="both"/>
              <w:rPr>
                <w:rFonts w:ascii="Arial" w:hAnsi="Arial" w:cs="Arial"/>
                <w:sz w:val="16"/>
                <w:szCs w:val="16"/>
              </w:rPr>
            </w:pPr>
          </w:p>
        </w:tc>
        <w:tc>
          <w:tcPr>
            <w:tcW w:w="7109" w:type="dxa"/>
          </w:tcPr>
          <w:p w:rsidR="000D742F" w:rsidRPr="000D742F" w:rsidRDefault="000D742F" w:rsidP="000D742F">
            <w:pPr>
              <w:pStyle w:val="Default"/>
              <w:spacing w:before="8" w:afterLines="8" w:after="19"/>
              <w:ind w:left="720"/>
              <w:jc w:val="both"/>
              <w:rPr>
                <w:rFonts w:ascii="Arial" w:hAnsi="Arial" w:cs="Arial"/>
                <w:i/>
                <w:sz w:val="16"/>
                <w:szCs w:val="16"/>
              </w:rPr>
            </w:pPr>
            <w:proofErr w:type="spellStart"/>
            <w:r w:rsidRPr="000D742F">
              <w:rPr>
                <w:rFonts w:ascii="Arial" w:hAnsi="Arial" w:cs="Arial"/>
                <w:i/>
                <w:sz w:val="16"/>
                <w:szCs w:val="16"/>
              </w:rPr>
              <w:t>Ocenie</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podlega</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wkład</w:t>
            </w:r>
            <w:proofErr w:type="spellEnd"/>
            <w:r w:rsidRPr="000D742F">
              <w:rPr>
                <w:rFonts w:ascii="Arial" w:hAnsi="Arial" w:cs="Arial"/>
                <w:i/>
                <w:sz w:val="16"/>
                <w:szCs w:val="16"/>
              </w:rPr>
              <w:t xml:space="preserve"> projektu na </w:t>
            </w:r>
            <w:proofErr w:type="spellStart"/>
            <w:r w:rsidRPr="000D742F">
              <w:rPr>
                <w:rFonts w:ascii="Arial" w:hAnsi="Arial" w:cs="Arial"/>
                <w:i/>
                <w:sz w:val="16"/>
                <w:szCs w:val="16"/>
              </w:rPr>
              <w:t>rzecz</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zmniejszenia</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zanieczyszczenia</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powietrza</w:t>
            </w:r>
            <w:proofErr w:type="spellEnd"/>
            <w:r w:rsidRPr="000D742F">
              <w:rPr>
                <w:rFonts w:ascii="Arial" w:hAnsi="Arial" w:cs="Arial"/>
                <w:i/>
                <w:sz w:val="16"/>
                <w:szCs w:val="16"/>
              </w:rPr>
              <w:t xml:space="preserve"> ze </w:t>
            </w:r>
            <w:proofErr w:type="spellStart"/>
            <w:r w:rsidRPr="000D742F">
              <w:rPr>
                <w:rFonts w:ascii="Arial" w:hAnsi="Arial" w:cs="Arial"/>
                <w:i/>
                <w:sz w:val="16"/>
                <w:szCs w:val="16"/>
              </w:rPr>
              <w:t>źródeł</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stacjonarnych</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zanieczyszczenia</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powietrza</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pochodzącego</w:t>
            </w:r>
            <w:proofErr w:type="spellEnd"/>
            <w:r w:rsidRPr="000D742F">
              <w:rPr>
                <w:rFonts w:ascii="Arial" w:hAnsi="Arial" w:cs="Arial"/>
                <w:i/>
                <w:sz w:val="16"/>
                <w:szCs w:val="16"/>
              </w:rPr>
              <w:t xml:space="preserve"> z transportu lub do </w:t>
            </w:r>
            <w:proofErr w:type="spellStart"/>
            <w:r w:rsidRPr="000D742F">
              <w:rPr>
                <w:rFonts w:ascii="Arial" w:hAnsi="Arial" w:cs="Arial"/>
                <w:i/>
                <w:sz w:val="16"/>
                <w:szCs w:val="16"/>
              </w:rPr>
              <w:t>zmniejszenia</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zanieczyszczenia</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powietrza</w:t>
            </w:r>
            <w:proofErr w:type="spellEnd"/>
            <w:r w:rsidRPr="000D742F">
              <w:rPr>
                <w:rFonts w:ascii="Arial" w:hAnsi="Arial" w:cs="Arial"/>
                <w:i/>
                <w:sz w:val="16"/>
                <w:szCs w:val="16"/>
              </w:rPr>
              <w:t xml:space="preserve"> z </w:t>
            </w:r>
            <w:proofErr w:type="spellStart"/>
            <w:r w:rsidRPr="000D742F">
              <w:rPr>
                <w:rFonts w:ascii="Arial" w:hAnsi="Arial" w:cs="Arial"/>
                <w:i/>
                <w:sz w:val="16"/>
                <w:szCs w:val="16"/>
              </w:rPr>
              <w:t>małych</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lokalnych</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źródeł</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domowe</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paleniska</w:t>
            </w:r>
            <w:proofErr w:type="spellEnd"/>
            <w:r w:rsidRPr="000D742F">
              <w:rPr>
                <w:rFonts w:ascii="Arial" w:hAnsi="Arial" w:cs="Arial"/>
                <w:i/>
                <w:sz w:val="16"/>
                <w:szCs w:val="16"/>
              </w:rPr>
              <w:t xml:space="preserve">). </w:t>
            </w:r>
          </w:p>
        </w:tc>
      </w:tr>
      <w:tr w:rsidR="000D742F" w:rsidRPr="00B93FEB" w:rsidTr="000D7AEE">
        <w:tc>
          <w:tcPr>
            <w:tcW w:w="7109" w:type="dxa"/>
            <w:vMerge/>
          </w:tcPr>
          <w:p w:rsidR="000D742F" w:rsidRPr="00AC2F34" w:rsidRDefault="000D742F" w:rsidP="000D742F">
            <w:pPr>
              <w:pStyle w:val="Default"/>
              <w:spacing w:before="8" w:afterLines="8" w:after="19"/>
              <w:ind w:left="720"/>
              <w:jc w:val="both"/>
              <w:rPr>
                <w:rFonts w:ascii="Arial" w:hAnsi="Arial" w:cs="Arial"/>
                <w:sz w:val="16"/>
                <w:szCs w:val="16"/>
              </w:rPr>
            </w:pPr>
          </w:p>
        </w:tc>
        <w:tc>
          <w:tcPr>
            <w:tcW w:w="7109" w:type="dxa"/>
          </w:tcPr>
          <w:p w:rsidR="000D742F" w:rsidRPr="000D742F" w:rsidRDefault="000D742F" w:rsidP="004F41B9">
            <w:pPr>
              <w:pStyle w:val="Default"/>
              <w:numPr>
                <w:ilvl w:val="0"/>
                <w:numId w:val="51"/>
              </w:numPr>
              <w:spacing w:before="8" w:afterLines="8" w:after="19"/>
              <w:jc w:val="both"/>
              <w:rPr>
                <w:rFonts w:ascii="Arial" w:hAnsi="Arial" w:cs="Arial"/>
                <w:i/>
                <w:sz w:val="16"/>
                <w:szCs w:val="16"/>
              </w:rPr>
            </w:pPr>
            <w:proofErr w:type="spellStart"/>
            <w:r w:rsidRPr="000D742F">
              <w:rPr>
                <w:rFonts w:ascii="Arial" w:hAnsi="Arial" w:cs="Arial"/>
                <w:i/>
                <w:sz w:val="16"/>
                <w:szCs w:val="16"/>
              </w:rPr>
              <w:t>Oddziaływanie</w:t>
            </w:r>
            <w:proofErr w:type="spellEnd"/>
            <w:r w:rsidRPr="000D742F">
              <w:rPr>
                <w:rFonts w:ascii="Arial" w:hAnsi="Arial" w:cs="Arial"/>
                <w:i/>
                <w:sz w:val="16"/>
                <w:szCs w:val="16"/>
              </w:rPr>
              <w:t xml:space="preserve"> na </w:t>
            </w:r>
            <w:proofErr w:type="gramStart"/>
            <w:r w:rsidRPr="000D742F">
              <w:rPr>
                <w:rFonts w:ascii="Arial" w:hAnsi="Arial" w:cs="Arial"/>
                <w:i/>
                <w:sz w:val="16"/>
                <w:szCs w:val="16"/>
              </w:rPr>
              <w:t>klimat</w:t>
            </w:r>
            <w:proofErr w:type="gramEnd"/>
            <w:r w:rsidRPr="000D742F">
              <w:rPr>
                <w:rFonts w:ascii="Arial" w:hAnsi="Arial" w:cs="Arial"/>
                <w:i/>
                <w:sz w:val="16"/>
                <w:szCs w:val="16"/>
              </w:rPr>
              <w:t xml:space="preserve"> </w:t>
            </w:r>
          </w:p>
        </w:tc>
      </w:tr>
      <w:tr w:rsidR="000D742F" w:rsidRPr="00B93FEB" w:rsidTr="000D7AEE">
        <w:tc>
          <w:tcPr>
            <w:tcW w:w="7109" w:type="dxa"/>
            <w:vMerge/>
          </w:tcPr>
          <w:p w:rsidR="000D742F" w:rsidRPr="00AC2F34" w:rsidRDefault="000D742F" w:rsidP="000D742F">
            <w:pPr>
              <w:pStyle w:val="Default"/>
              <w:spacing w:before="8" w:afterLines="8" w:after="19"/>
              <w:ind w:left="720"/>
              <w:jc w:val="both"/>
              <w:rPr>
                <w:rFonts w:ascii="Arial" w:hAnsi="Arial" w:cs="Arial"/>
                <w:sz w:val="16"/>
                <w:szCs w:val="16"/>
              </w:rPr>
            </w:pPr>
          </w:p>
        </w:tc>
        <w:tc>
          <w:tcPr>
            <w:tcW w:w="7109" w:type="dxa"/>
          </w:tcPr>
          <w:p w:rsidR="000D742F" w:rsidRPr="000D742F" w:rsidRDefault="000D742F" w:rsidP="000D742F">
            <w:pPr>
              <w:pStyle w:val="Default"/>
              <w:spacing w:before="8" w:afterLines="8" w:after="19"/>
              <w:ind w:left="720"/>
              <w:jc w:val="both"/>
              <w:rPr>
                <w:rFonts w:ascii="Arial" w:hAnsi="Arial" w:cs="Arial"/>
                <w:i/>
                <w:sz w:val="16"/>
                <w:szCs w:val="16"/>
              </w:rPr>
            </w:pPr>
            <w:proofErr w:type="spellStart"/>
            <w:r w:rsidRPr="000D742F">
              <w:rPr>
                <w:rFonts w:ascii="Arial" w:hAnsi="Arial" w:cs="Arial"/>
                <w:i/>
                <w:sz w:val="16"/>
                <w:szCs w:val="16"/>
              </w:rPr>
              <w:t>Ocenie</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podlega</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wkład</w:t>
            </w:r>
            <w:proofErr w:type="spellEnd"/>
            <w:r w:rsidRPr="000D742F">
              <w:rPr>
                <w:rFonts w:ascii="Arial" w:hAnsi="Arial" w:cs="Arial"/>
                <w:i/>
                <w:sz w:val="16"/>
                <w:szCs w:val="16"/>
              </w:rPr>
              <w:t xml:space="preserve"> projektu na </w:t>
            </w:r>
            <w:proofErr w:type="spellStart"/>
            <w:r w:rsidRPr="000D742F">
              <w:rPr>
                <w:rFonts w:ascii="Arial" w:hAnsi="Arial" w:cs="Arial"/>
                <w:i/>
                <w:sz w:val="16"/>
                <w:szCs w:val="16"/>
              </w:rPr>
              <w:t>rzecz</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zmniejszenia</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oddziaływania</w:t>
            </w:r>
            <w:proofErr w:type="spellEnd"/>
            <w:r w:rsidRPr="000D742F">
              <w:rPr>
                <w:rFonts w:ascii="Arial" w:hAnsi="Arial" w:cs="Arial"/>
                <w:i/>
                <w:sz w:val="16"/>
                <w:szCs w:val="16"/>
              </w:rPr>
              <w:t xml:space="preserve"> na klimat w </w:t>
            </w:r>
            <w:proofErr w:type="spellStart"/>
            <w:r w:rsidRPr="000D742F">
              <w:rPr>
                <w:rFonts w:ascii="Arial" w:hAnsi="Arial" w:cs="Arial"/>
                <w:i/>
                <w:sz w:val="16"/>
                <w:szCs w:val="16"/>
              </w:rPr>
              <w:t>sposób</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bezpośredni</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zmniejszenie</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produkcji</w:t>
            </w:r>
            <w:proofErr w:type="spellEnd"/>
            <w:r w:rsidRPr="000D742F">
              <w:rPr>
                <w:rFonts w:ascii="Arial" w:hAnsi="Arial" w:cs="Arial"/>
                <w:i/>
                <w:sz w:val="16"/>
                <w:szCs w:val="16"/>
              </w:rPr>
              <w:t xml:space="preserve"> CO2) lub </w:t>
            </w:r>
            <w:proofErr w:type="spellStart"/>
            <w:r w:rsidRPr="000D742F">
              <w:rPr>
                <w:rFonts w:ascii="Arial" w:hAnsi="Arial" w:cs="Arial"/>
                <w:i/>
                <w:sz w:val="16"/>
                <w:szCs w:val="16"/>
              </w:rPr>
              <w:t>pośredni</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np</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poprzez</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zmniejszenie</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zużycia</w:t>
            </w:r>
            <w:proofErr w:type="spellEnd"/>
            <w:r w:rsidRPr="000D742F">
              <w:rPr>
                <w:rFonts w:ascii="Arial" w:hAnsi="Arial" w:cs="Arial"/>
                <w:i/>
                <w:sz w:val="16"/>
                <w:szCs w:val="16"/>
              </w:rPr>
              <w:t xml:space="preserve"> energii </w:t>
            </w:r>
            <w:proofErr w:type="spellStart"/>
            <w:r w:rsidRPr="000D742F">
              <w:rPr>
                <w:rFonts w:ascii="Arial" w:hAnsi="Arial" w:cs="Arial"/>
                <w:i/>
                <w:sz w:val="16"/>
                <w:szCs w:val="16"/>
              </w:rPr>
              <w:t>elektrycznej</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cieplnej</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itp</w:t>
            </w:r>
            <w:proofErr w:type="spellEnd"/>
            <w:r w:rsidRPr="000D742F">
              <w:rPr>
                <w:rFonts w:ascii="Arial" w:hAnsi="Arial" w:cs="Arial"/>
                <w:i/>
                <w:sz w:val="16"/>
                <w:szCs w:val="16"/>
              </w:rPr>
              <w:t xml:space="preserve">.) </w:t>
            </w:r>
          </w:p>
        </w:tc>
      </w:tr>
      <w:tr w:rsidR="000D742F" w:rsidRPr="00B93FEB" w:rsidTr="000D7AEE">
        <w:tc>
          <w:tcPr>
            <w:tcW w:w="7109" w:type="dxa"/>
            <w:vMerge/>
          </w:tcPr>
          <w:p w:rsidR="000D742F" w:rsidRPr="00AC2F34" w:rsidRDefault="000D742F" w:rsidP="000D742F">
            <w:pPr>
              <w:pStyle w:val="Default"/>
              <w:spacing w:before="8" w:afterLines="8" w:after="19"/>
              <w:ind w:left="720"/>
              <w:jc w:val="both"/>
              <w:rPr>
                <w:rFonts w:ascii="Arial" w:hAnsi="Arial" w:cs="Arial"/>
                <w:sz w:val="16"/>
                <w:szCs w:val="16"/>
              </w:rPr>
            </w:pPr>
          </w:p>
        </w:tc>
        <w:tc>
          <w:tcPr>
            <w:tcW w:w="7109" w:type="dxa"/>
          </w:tcPr>
          <w:p w:rsidR="000D742F" w:rsidRPr="000D742F" w:rsidRDefault="000D742F" w:rsidP="004F41B9">
            <w:pPr>
              <w:pStyle w:val="Default"/>
              <w:numPr>
                <w:ilvl w:val="0"/>
                <w:numId w:val="51"/>
              </w:numPr>
              <w:spacing w:before="8" w:afterLines="8" w:after="19"/>
              <w:jc w:val="both"/>
              <w:rPr>
                <w:rFonts w:ascii="Arial" w:hAnsi="Arial" w:cs="Arial"/>
                <w:i/>
                <w:sz w:val="16"/>
                <w:szCs w:val="16"/>
              </w:rPr>
            </w:pPr>
            <w:proofErr w:type="spellStart"/>
            <w:r w:rsidRPr="000D742F">
              <w:rPr>
                <w:rFonts w:ascii="Arial" w:hAnsi="Arial" w:cs="Arial"/>
                <w:i/>
                <w:sz w:val="16"/>
                <w:szCs w:val="16"/>
              </w:rPr>
              <w:t>Oddziaływanie</w:t>
            </w:r>
            <w:proofErr w:type="spellEnd"/>
            <w:r w:rsidRPr="000D742F">
              <w:rPr>
                <w:rFonts w:ascii="Arial" w:hAnsi="Arial" w:cs="Arial"/>
                <w:i/>
                <w:sz w:val="16"/>
                <w:szCs w:val="16"/>
              </w:rPr>
              <w:t xml:space="preserve"> na </w:t>
            </w:r>
            <w:proofErr w:type="spellStart"/>
            <w:r w:rsidRPr="000D742F">
              <w:rPr>
                <w:rFonts w:ascii="Arial" w:hAnsi="Arial" w:cs="Arial"/>
                <w:i/>
                <w:sz w:val="16"/>
                <w:szCs w:val="16"/>
              </w:rPr>
              <w:t>przyrodę</w:t>
            </w:r>
            <w:proofErr w:type="spellEnd"/>
            <w:r w:rsidRPr="000D742F">
              <w:rPr>
                <w:rFonts w:ascii="Arial" w:hAnsi="Arial" w:cs="Arial"/>
                <w:i/>
                <w:sz w:val="16"/>
                <w:szCs w:val="16"/>
              </w:rPr>
              <w:t xml:space="preserve"> i </w:t>
            </w:r>
            <w:proofErr w:type="spellStart"/>
            <w:r w:rsidRPr="000D742F">
              <w:rPr>
                <w:rFonts w:ascii="Arial" w:hAnsi="Arial" w:cs="Arial"/>
                <w:i/>
                <w:sz w:val="16"/>
                <w:szCs w:val="16"/>
              </w:rPr>
              <w:t>krajobraz</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obszary</w:t>
            </w:r>
            <w:proofErr w:type="spellEnd"/>
            <w:r w:rsidRPr="000D742F">
              <w:rPr>
                <w:rFonts w:ascii="Arial" w:hAnsi="Arial" w:cs="Arial"/>
                <w:i/>
                <w:sz w:val="16"/>
                <w:szCs w:val="16"/>
              </w:rPr>
              <w:t xml:space="preserve"> Natura 2000 </w:t>
            </w:r>
          </w:p>
        </w:tc>
      </w:tr>
      <w:tr w:rsidR="000D742F" w:rsidRPr="00B93FEB" w:rsidTr="000D7AEE">
        <w:tc>
          <w:tcPr>
            <w:tcW w:w="7109" w:type="dxa"/>
            <w:vMerge/>
          </w:tcPr>
          <w:p w:rsidR="000D742F" w:rsidRPr="00AC2F34" w:rsidRDefault="000D742F" w:rsidP="000D742F">
            <w:pPr>
              <w:pStyle w:val="Default"/>
              <w:spacing w:before="8" w:afterLines="8" w:after="19"/>
              <w:ind w:left="720"/>
              <w:jc w:val="both"/>
              <w:rPr>
                <w:rFonts w:ascii="Arial" w:hAnsi="Arial" w:cs="Arial"/>
                <w:sz w:val="16"/>
                <w:szCs w:val="16"/>
              </w:rPr>
            </w:pPr>
          </w:p>
        </w:tc>
        <w:tc>
          <w:tcPr>
            <w:tcW w:w="7109" w:type="dxa"/>
          </w:tcPr>
          <w:p w:rsidR="000D742F" w:rsidRPr="000D742F" w:rsidRDefault="000D742F" w:rsidP="000D742F">
            <w:pPr>
              <w:pStyle w:val="Default"/>
              <w:spacing w:before="8" w:afterLines="8" w:after="19"/>
              <w:ind w:left="720"/>
              <w:jc w:val="both"/>
              <w:rPr>
                <w:rFonts w:ascii="Arial" w:hAnsi="Arial" w:cs="Arial"/>
                <w:i/>
                <w:sz w:val="16"/>
                <w:szCs w:val="16"/>
              </w:rPr>
            </w:pPr>
            <w:proofErr w:type="spellStart"/>
            <w:r w:rsidRPr="000D742F">
              <w:rPr>
                <w:rFonts w:ascii="Arial" w:hAnsi="Arial" w:cs="Arial"/>
                <w:i/>
                <w:sz w:val="16"/>
                <w:szCs w:val="16"/>
              </w:rPr>
              <w:t>Ocenie</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podlegają</w:t>
            </w:r>
            <w:proofErr w:type="spellEnd"/>
            <w:r w:rsidRPr="000D742F">
              <w:rPr>
                <w:rFonts w:ascii="Arial" w:hAnsi="Arial" w:cs="Arial"/>
                <w:i/>
                <w:sz w:val="16"/>
                <w:szCs w:val="16"/>
              </w:rPr>
              <w:t xml:space="preserve"> w </w:t>
            </w:r>
            <w:proofErr w:type="spellStart"/>
            <w:r w:rsidRPr="000D742F">
              <w:rPr>
                <w:rFonts w:ascii="Arial" w:hAnsi="Arial" w:cs="Arial"/>
                <w:i/>
                <w:sz w:val="16"/>
                <w:szCs w:val="16"/>
              </w:rPr>
              <w:t>szczególności</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następujące</w:t>
            </w:r>
            <w:proofErr w:type="spellEnd"/>
            <w:r w:rsidRPr="000D742F">
              <w:rPr>
                <w:rFonts w:ascii="Arial" w:hAnsi="Arial" w:cs="Arial"/>
                <w:i/>
                <w:sz w:val="16"/>
                <w:szCs w:val="16"/>
              </w:rPr>
              <w:t xml:space="preserve"> aspekty: </w:t>
            </w:r>
            <w:proofErr w:type="spellStart"/>
            <w:r w:rsidRPr="000D742F">
              <w:rPr>
                <w:rFonts w:ascii="Arial" w:hAnsi="Arial" w:cs="Arial"/>
                <w:i/>
                <w:sz w:val="16"/>
                <w:szCs w:val="16"/>
              </w:rPr>
              <w:t>zwiększenie</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powierzchni</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stworzonych</w:t>
            </w:r>
            <w:proofErr w:type="spellEnd"/>
            <w:r w:rsidRPr="000D742F">
              <w:rPr>
                <w:rFonts w:ascii="Arial" w:hAnsi="Arial" w:cs="Arial"/>
                <w:i/>
                <w:sz w:val="16"/>
                <w:szCs w:val="16"/>
              </w:rPr>
              <w:t xml:space="preserve"> lub </w:t>
            </w:r>
            <w:proofErr w:type="spellStart"/>
            <w:r w:rsidRPr="000D742F">
              <w:rPr>
                <w:rFonts w:ascii="Arial" w:hAnsi="Arial" w:cs="Arial"/>
                <w:i/>
                <w:sz w:val="16"/>
                <w:szCs w:val="16"/>
              </w:rPr>
              <w:t>zrewitalizowanych</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elementów</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stabilności</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ekologicznej</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krajobrazu</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zwiększenie</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powierzchni</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założonych</w:t>
            </w:r>
            <w:proofErr w:type="spellEnd"/>
            <w:r w:rsidRPr="000D742F">
              <w:rPr>
                <w:rFonts w:ascii="Arial" w:hAnsi="Arial" w:cs="Arial"/>
                <w:i/>
                <w:sz w:val="16"/>
                <w:szCs w:val="16"/>
              </w:rPr>
              <w:t xml:space="preserve"> i </w:t>
            </w:r>
            <w:proofErr w:type="spellStart"/>
            <w:r w:rsidRPr="000D742F">
              <w:rPr>
                <w:rFonts w:ascii="Arial" w:hAnsi="Arial" w:cs="Arial"/>
                <w:i/>
                <w:sz w:val="16"/>
                <w:szCs w:val="16"/>
              </w:rPr>
              <w:t>zrewitalizowanych</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terenów</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przyrodniczych</w:t>
            </w:r>
            <w:proofErr w:type="spellEnd"/>
            <w:r w:rsidRPr="000D742F">
              <w:rPr>
                <w:rFonts w:ascii="Arial" w:hAnsi="Arial" w:cs="Arial"/>
                <w:i/>
                <w:sz w:val="16"/>
                <w:szCs w:val="16"/>
              </w:rPr>
              <w:t xml:space="preserve">, w </w:t>
            </w:r>
            <w:proofErr w:type="spellStart"/>
            <w:r w:rsidRPr="000D742F">
              <w:rPr>
                <w:rFonts w:ascii="Arial" w:hAnsi="Arial" w:cs="Arial"/>
                <w:i/>
                <w:sz w:val="16"/>
                <w:szCs w:val="16"/>
              </w:rPr>
              <w:t>tym</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parków</w:t>
            </w:r>
            <w:proofErr w:type="spellEnd"/>
            <w:r w:rsidRPr="000D742F">
              <w:rPr>
                <w:rFonts w:ascii="Arial" w:hAnsi="Arial" w:cs="Arial"/>
                <w:i/>
                <w:sz w:val="16"/>
                <w:szCs w:val="16"/>
              </w:rPr>
              <w:t xml:space="preserve"> oraz </w:t>
            </w:r>
            <w:proofErr w:type="spellStart"/>
            <w:r w:rsidRPr="000D742F">
              <w:rPr>
                <w:rFonts w:ascii="Arial" w:hAnsi="Arial" w:cs="Arial"/>
                <w:i/>
                <w:sz w:val="16"/>
                <w:szCs w:val="16"/>
              </w:rPr>
              <w:t>terenów</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zielonych</w:t>
            </w:r>
            <w:proofErr w:type="spellEnd"/>
            <w:r w:rsidRPr="000D742F">
              <w:rPr>
                <w:rFonts w:ascii="Arial" w:hAnsi="Arial" w:cs="Arial"/>
                <w:i/>
                <w:sz w:val="16"/>
                <w:szCs w:val="16"/>
              </w:rPr>
              <w:t xml:space="preserve"> na </w:t>
            </w:r>
            <w:proofErr w:type="spellStart"/>
            <w:r w:rsidRPr="000D742F">
              <w:rPr>
                <w:rFonts w:ascii="Arial" w:hAnsi="Arial" w:cs="Arial"/>
                <w:i/>
                <w:sz w:val="16"/>
                <w:szCs w:val="16"/>
              </w:rPr>
              <w:t>obszarach</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zabudowanych</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zwiększenie</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retencji</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wody</w:t>
            </w:r>
            <w:proofErr w:type="spellEnd"/>
            <w:r w:rsidRPr="000D742F">
              <w:rPr>
                <w:rFonts w:ascii="Arial" w:hAnsi="Arial" w:cs="Arial"/>
                <w:i/>
                <w:sz w:val="16"/>
                <w:szCs w:val="16"/>
              </w:rPr>
              <w:t xml:space="preserve"> w </w:t>
            </w:r>
            <w:proofErr w:type="spellStart"/>
            <w:r w:rsidRPr="000D742F">
              <w:rPr>
                <w:rFonts w:ascii="Arial" w:hAnsi="Arial" w:cs="Arial"/>
                <w:i/>
                <w:sz w:val="16"/>
                <w:szCs w:val="16"/>
              </w:rPr>
              <w:t>krajobrazie</w:t>
            </w:r>
            <w:proofErr w:type="spellEnd"/>
            <w:r w:rsidRPr="000D742F">
              <w:rPr>
                <w:rFonts w:ascii="Arial" w:hAnsi="Arial" w:cs="Arial"/>
                <w:i/>
                <w:sz w:val="16"/>
                <w:szCs w:val="16"/>
              </w:rPr>
              <w:t xml:space="preserve">, a </w:t>
            </w:r>
            <w:proofErr w:type="spellStart"/>
            <w:r w:rsidRPr="000D742F">
              <w:rPr>
                <w:rFonts w:ascii="Arial" w:hAnsi="Arial" w:cs="Arial"/>
                <w:i/>
                <w:sz w:val="16"/>
                <w:szCs w:val="16"/>
              </w:rPr>
              <w:t>tym</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samym</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zmniejszenie</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liczby</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mieszkańców</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zagrożonych</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ryzykiem</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powodziowym</w:t>
            </w:r>
            <w:proofErr w:type="spellEnd"/>
            <w:r w:rsidRPr="000D742F">
              <w:rPr>
                <w:rFonts w:ascii="Arial" w:hAnsi="Arial" w:cs="Arial"/>
                <w:i/>
                <w:sz w:val="16"/>
                <w:szCs w:val="16"/>
              </w:rPr>
              <w:t xml:space="preserve"> oraz </w:t>
            </w:r>
            <w:proofErr w:type="spellStart"/>
            <w:r w:rsidRPr="000D742F">
              <w:rPr>
                <w:rFonts w:ascii="Arial" w:hAnsi="Arial" w:cs="Arial"/>
                <w:i/>
                <w:sz w:val="16"/>
                <w:szCs w:val="16"/>
              </w:rPr>
              <w:t>wkład</w:t>
            </w:r>
            <w:proofErr w:type="spellEnd"/>
            <w:r w:rsidRPr="000D742F">
              <w:rPr>
                <w:rFonts w:ascii="Arial" w:hAnsi="Arial" w:cs="Arial"/>
                <w:i/>
                <w:sz w:val="16"/>
                <w:szCs w:val="16"/>
              </w:rPr>
              <w:t xml:space="preserve"> na </w:t>
            </w:r>
            <w:proofErr w:type="spellStart"/>
            <w:r w:rsidRPr="000D742F">
              <w:rPr>
                <w:rFonts w:ascii="Arial" w:hAnsi="Arial" w:cs="Arial"/>
                <w:i/>
                <w:sz w:val="16"/>
                <w:szCs w:val="16"/>
              </w:rPr>
              <w:t>rzecz</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poprawy</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troski</w:t>
            </w:r>
            <w:proofErr w:type="spellEnd"/>
            <w:r w:rsidRPr="000D742F">
              <w:rPr>
                <w:rFonts w:ascii="Arial" w:hAnsi="Arial" w:cs="Arial"/>
                <w:i/>
                <w:sz w:val="16"/>
                <w:szCs w:val="16"/>
              </w:rPr>
              <w:t xml:space="preserve"> o </w:t>
            </w:r>
            <w:proofErr w:type="spellStart"/>
            <w:r w:rsidRPr="000D742F">
              <w:rPr>
                <w:rFonts w:ascii="Arial" w:hAnsi="Arial" w:cs="Arial"/>
                <w:i/>
                <w:sz w:val="16"/>
                <w:szCs w:val="16"/>
              </w:rPr>
              <w:t>obszary</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objęte</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szczególną</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ochroną</w:t>
            </w:r>
            <w:proofErr w:type="spellEnd"/>
            <w:r w:rsidRPr="000D742F">
              <w:rPr>
                <w:rFonts w:ascii="Arial" w:hAnsi="Arial" w:cs="Arial"/>
                <w:i/>
                <w:sz w:val="16"/>
                <w:szCs w:val="16"/>
              </w:rPr>
              <w:t xml:space="preserve"> oraz </w:t>
            </w:r>
            <w:proofErr w:type="spellStart"/>
            <w:r w:rsidRPr="000D742F">
              <w:rPr>
                <w:rFonts w:ascii="Arial" w:hAnsi="Arial" w:cs="Arial"/>
                <w:i/>
                <w:sz w:val="16"/>
                <w:szCs w:val="16"/>
              </w:rPr>
              <w:t>obszary</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sieci</w:t>
            </w:r>
            <w:proofErr w:type="spellEnd"/>
            <w:r w:rsidRPr="000D742F">
              <w:rPr>
                <w:rFonts w:ascii="Arial" w:hAnsi="Arial" w:cs="Arial"/>
                <w:i/>
                <w:sz w:val="16"/>
                <w:szCs w:val="16"/>
              </w:rPr>
              <w:t xml:space="preserve"> Natura 2000 </w:t>
            </w:r>
          </w:p>
        </w:tc>
      </w:tr>
      <w:tr w:rsidR="000D742F" w:rsidRPr="00B93FEB" w:rsidTr="000D7AEE">
        <w:tc>
          <w:tcPr>
            <w:tcW w:w="7109" w:type="dxa"/>
            <w:vMerge/>
          </w:tcPr>
          <w:p w:rsidR="000D742F" w:rsidRPr="00AC2F34" w:rsidRDefault="000D742F" w:rsidP="000D742F">
            <w:pPr>
              <w:pStyle w:val="Default"/>
              <w:spacing w:before="8" w:afterLines="8" w:after="19"/>
              <w:ind w:left="720"/>
              <w:jc w:val="both"/>
              <w:rPr>
                <w:rFonts w:ascii="Arial" w:hAnsi="Arial" w:cs="Arial"/>
                <w:sz w:val="16"/>
                <w:szCs w:val="16"/>
              </w:rPr>
            </w:pPr>
          </w:p>
        </w:tc>
        <w:tc>
          <w:tcPr>
            <w:tcW w:w="7109" w:type="dxa"/>
          </w:tcPr>
          <w:p w:rsidR="000D742F" w:rsidRPr="000D742F" w:rsidRDefault="000D742F" w:rsidP="004F41B9">
            <w:pPr>
              <w:pStyle w:val="Default"/>
              <w:numPr>
                <w:ilvl w:val="0"/>
                <w:numId w:val="51"/>
              </w:numPr>
              <w:spacing w:before="8" w:afterLines="8" w:after="19"/>
              <w:jc w:val="both"/>
              <w:rPr>
                <w:rFonts w:ascii="Arial" w:hAnsi="Arial" w:cs="Arial"/>
                <w:i/>
                <w:sz w:val="16"/>
                <w:szCs w:val="16"/>
              </w:rPr>
            </w:pPr>
            <w:r w:rsidRPr="000D742F">
              <w:rPr>
                <w:rFonts w:ascii="Arial" w:hAnsi="Arial" w:cs="Arial"/>
                <w:i/>
                <w:sz w:val="16"/>
                <w:szCs w:val="16"/>
              </w:rPr>
              <w:t>Odpady</w:t>
            </w:r>
          </w:p>
        </w:tc>
      </w:tr>
      <w:tr w:rsidR="000D742F" w:rsidRPr="00B93FEB" w:rsidTr="000D7AEE">
        <w:tc>
          <w:tcPr>
            <w:tcW w:w="7109" w:type="dxa"/>
            <w:vMerge/>
          </w:tcPr>
          <w:p w:rsidR="000D742F" w:rsidRPr="00AC2F34" w:rsidRDefault="000D742F" w:rsidP="000D742F">
            <w:pPr>
              <w:pStyle w:val="Default"/>
              <w:spacing w:before="8" w:afterLines="8" w:after="19"/>
              <w:ind w:left="720"/>
              <w:jc w:val="both"/>
              <w:rPr>
                <w:rFonts w:ascii="Arial" w:hAnsi="Arial" w:cs="Arial"/>
                <w:sz w:val="16"/>
                <w:szCs w:val="16"/>
              </w:rPr>
            </w:pPr>
          </w:p>
        </w:tc>
        <w:tc>
          <w:tcPr>
            <w:tcW w:w="7109" w:type="dxa"/>
          </w:tcPr>
          <w:p w:rsidR="000D742F" w:rsidRPr="000D742F" w:rsidRDefault="000D742F" w:rsidP="000D742F">
            <w:pPr>
              <w:pStyle w:val="Default"/>
              <w:spacing w:before="8" w:afterLines="8" w:after="19"/>
              <w:ind w:left="720"/>
              <w:jc w:val="both"/>
              <w:rPr>
                <w:rFonts w:ascii="Arial" w:hAnsi="Arial" w:cs="Arial"/>
                <w:i/>
                <w:sz w:val="16"/>
                <w:szCs w:val="16"/>
              </w:rPr>
            </w:pPr>
            <w:proofErr w:type="spellStart"/>
            <w:r w:rsidRPr="000D742F">
              <w:rPr>
                <w:rFonts w:ascii="Arial" w:hAnsi="Arial" w:cs="Arial"/>
                <w:i/>
                <w:sz w:val="16"/>
                <w:szCs w:val="16"/>
              </w:rPr>
              <w:t>Ocenie</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podlega</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wkład</w:t>
            </w:r>
            <w:proofErr w:type="spellEnd"/>
            <w:r w:rsidRPr="000D742F">
              <w:rPr>
                <w:rFonts w:ascii="Arial" w:hAnsi="Arial" w:cs="Arial"/>
                <w:i/>
                <w:sz w:val="16"/>
                <w:szCs w:val="16"/>
              </w:rPr>
              <w:t xml:space="preserve"> projektu na </w:t>
            </w:r>
            <w:proofErr w:type="spellStart"/>
            <w:r w:rsidRPr="000D742F">
              <w:rPr>
                <w:rFonts w:ascii="Arial" w:hAnsi="Arial" w:cs="Arial"/>
                <w:i/>
                <w:sz w:val="16"/>
                <w:szCs w:val="16"/>
              </w:rPr>
              <w:t>rzecz</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zmniejszenia</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produkcji</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odpadów</w:t>
            </w:r>
            <w:proofErr w:type="spellEnd"/>
            <w:r w:rsidRPr="000D742F">
              <w:rPr>
                <w:rFonts w:ascii="Arial" w:hAnsi="Arial" w:cs="Arial"/>
                <w:i/>
                <w:sz w:val="16"/>
                <w:szCs w:val="16"/>
              </w:rPr>
              <w:t xml:space="preserve"> lub </w:t>
            </w:r>
            <w:proofErr w:type="spellStart"/>
            <w:r w:rsidRPr="000D742F">
              <w:rPr>
                <w:rFonts w:ascii="Arial" w:hAnsi="Arial" w:cs="Arial"/>
                <w:i/>
                <w:sz w:val="16"/>
                <w:szCs w:val="16"/>
              </w:rPr>
              <w:t>zwiększenia</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gromadzenia</w:t>
            </w:r>
            <w:proofErr w:type="spellEnd"/>
            <w:r w:rsidRPr="000D742F">
              <w:rPr>
                <w:rFonts w:ascii="Arial" w:hAnsi="Arial" w:cs="Arial"/>
                <w:i/>
                <w:sz w:val="16"/>
                <w:szCs w:val="16"/>
              </w:rPr>
              <w:t xml:space="preserve"> i </w:t>
            </w:r>
            <w:proofErr w:type="spellStart"/>
            <w:r w:rsidRPr="000D742F">
              <w:rPr>
                <w:rFonts w:ascii="Arial" w:hAnsi="Arial" w:cs="Arial"/>
                <w:i/>
                <w:sz w:val="16"/>
                <w:szCs w:val="16"/>
              </w:rPr>
              <w:t>materiałowego</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wykorzystania</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odpadów</w:t>
            </w:r>
            <w:proofErr w:type="spellEnd"/>
            <w:r w:rsidRPr="000D742F">
              <w:rPr>
                <w:rFonts w:ascii="Arial" w:hAnsi="Arial" w:cs="Arial"/>
                <w:i/>
                <w:sz w:val="16"/>
                <w:szCs w:val="16"/>
              </w:rPr>
              <w:t xml:space="preserve"> </w:t>
            </w:r>
          </w:p>
        </w:tc>
      </w:tr>
      <w:tr w:rsidR="000D742F" w:rsidRPr="00B93FEB" w:rsidTr="000D7AEE">
        <w:tc>
          <w:tcPr>
            <w:tcW w:w="7109" w:type="dxa"/>
            <w:vMerge/>
          </w:tcPr>
          <w:p w:rsidR="000D742F" w:rsidRPr="00AC2F34" w:rsidRDefault="000D742F" w:rsidP="000D742F">
            <w:pPr>
              <w:pStyle w:val="Default"/>
              <w:spacing w:before="8" w:afterLines="8" w:after="19"/>
              <w:ind w:left="720"/>
              <w:jc w:val="both"/>
              <w:rPr>
                <w:rFonts w:ascii="Arial" w:hAnsi="Arial" w:cs="Arial"/>
                <w:sz w:val="16"/>
                <w:szCs w:val="16"/>
              </w:rPr>
            </w:pPr>
          </w:p>
        </w:tc>
        <w:tc>
          <w:tcPr>
            <w:tcW w:w="7109" w:type="dxa"/>
          </w:tcPr>
          <w:p w:rsidR="000D742F" w:rsidRPr="000D742F" w:rsidRDefault="000D742F" w:rsidP="004F41B9">
            <w:pPr>
              <w:pStyle w:val="Default"/>
              <w:numPr>
                <w:ilvl w:val="0"/>
                <w:numId w:val="51"/>
              </w:numPr>
              <w:spacing w:before="8" w:afterLines="8" w:after="19"/>
              <w:jc w:val="both"/>
              <w:rPr>
                <w:rFonts w:ascii="Arial" w:hAnsi="Arial" w:cs="Arial"/>
                <w:i/>
                <w:sz w:val="16"/>
                <w:szCs w:val="16"/>
              </w:rPr>
            </w:pPr>
            <w:proofErr w:type="spellStart"/>
            <w:r w:rsidRPr="000D742F">
              <w:rPr>
                <w:rFonts w:ascii="Arial" w:hAnsi="Arial" w:cs="Arial"/>
                <w:i/>
                <w:sz w:val="16"/>
                <w:szCs w:val="16"/>
              </w:rPr>
              <w:t>Edukacja</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wychowanie</w:t>
            </w:r>
            <w:proofErr w:type="spellEnd"/>
            <w:r w:rsidRPr="000D742F">
              <w:rPr>
                <w:rFonts w:ascii="Arial" w:hAnsi="Arial" w:cs="Arial"/>
                <w:i/>
                <w:sz w:val="16"/>
                <w:szCs w:val="16"/>
              </w:rPr>
              <w:t xml:space="preserve"> i </w:t>
            </w:r>
            <w:proofErr w:type="spellStart"/>
            <w:r w:rsidRPr="000D742F">
              <w:rPr>
                <w:rFonts w:ascii="Arial" w:hAnsi="Arial" w:cs="Arial"/>
                <w:i/>
                <w:sz w:val="16"/>
                <w:szCs w:val="16"/>
              </w:rPr>
              <w:t>oświata</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środowiskowa</w:t>
            </w:r>
            <w:proofErr w:type="spellEnd"/>
            <w:r w:rsidRPr="000D742F">
              <w:rPr>
                <w:rFonts w:ascii="Arial" w:hAnsi="Arial" w:cs="Arial"/>
                <w:i/>
                <w:sz w:val="16"/>
                <w:szCs w:val="16"/>
              </w:rPr>
              <w:t xml:space="preserve"> </w:t>
            </w:r>
          </w:p>
        </w:tc>
      </w:tr>
      <w:tr w:rsidR="000D742F" w:rsidRPr="00B93FEB" w:rsidTr="000D7AEE">
        <w:tc>
          <w:tcPr>
            <w:tcW w:w="7109" w:type="dxa"/>
            <w:vMerge/>
          </w:tcPr>
          <w:p w:rsidR="000D742F" w:rsidRPr="00AC2F34" w:rsidRDefault="000D742F" w:rsidP="000D742F">
            <w:pPr>
              <w:pStyle w:val="Default"/>
              <w:spacing w:before="8" w:afterLines="8" w:after="19"/>
              <w:ind w:left="720"/>
              <w:jc w:val="both"/>
              <w:rPr>
                <w:rFonts w:ascii="Arial" w:hAnsi="Arial" w:cs="Arial"/>
                <w:sz w:val="16"/>
                <w:szCs w:val="16"/>
              </w:rPr>
            </w:pPr>
          </w:p>
        </w:tc>
        <w:tc>
          <w:tcPr>
            <w:tcW w:w="7109" w:type="dxa"/>
          </w:tcPr>
          <w:p w:rsidR="000D742F" w:rsidRPr="000D742F" w:rsidRDefault="000D742F" w:rsidP="00A70DE1">
            <w:pPr>
              <w:pStyle w:val="Default"/>
              <w:spacing w:before="8" w:afterLines="8" w:after="19"/>
              <w:ind w:left="720"/>
              <w:jc w:val="both"/>
              <w:rPr>
                <w:rFonts w:ascii="Arial" w:hAnsi="Arial" w:cs="Arial"/>
                <w:i/>
                <w:sz w:val="16"/>
                <w:szCs w:val="16"/>
              </w:rPr>
            </w:pPr>
            <w:proofErr w:type="spellStart"/>
            <w:r w:rsidRPr="000D742F">
              <w:rPr>
                <w:rFonts w:ascii="Arial" w:hAnsi="Arial" w:cs="Arial"/>
                <w:i/>
                <w:sz w:val="16"/>
                <w:szCs w:val="16"/>
              </w:rPr>
              <w:t>Ocenie</w:t>
            </w:r>
            <w:proofErr w:type="spellEnd"/>
            <w:r w:rsidRPr="000D742F">
              <w:rPr>
                <w:rFonts w:ascii="Arial" w:hAnsi="Arial" w:cs="Arial"/>
                <w:i/>
                <w:sz w:val="16"/>
                <w:szCs w:val="16"/>
              </w:rPr>
              <w:t xml:space="preserve"> </w:t>
            </w:r>
            <w:proofErr w:type="spellStart"/>
            <w:r w:rsidR="00A70DE1">
              <w:rPr>
                <w:rFonts w:ascii="Arial" w:hAnsi="Arial" w:cs="Arial"/>
                <w:i/>
                <w:sz w:val="16"/>
                <w:szCs w:val="16"/>
              </w:rPr>
              <w:t>podlega</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wkład</w:t>
            </w:r>
            <w:proofErr w:type="spellEnd"/>
            <w:r w:rsidRPr="000D742F">
              <w:rPr>
                <w:rFonts w:ascii="Arial" w:hAnsi="Arial" w:cs="Arial"/>
                <w:i/>
                <w:sz w:val="16"/>
                <w:szCs w:val="16"/>
              </w:rPr>
              <w:t xml:space="preserve"> projektu na </w:t>
            </w:r>
            <w:proofErr w:type="spellStart"/>
            <w:r w:rsidRPr="000D742F">
              <w:rPr>
                <w:rFonts w:ascii="Arial" w:hAnsi="Arial" w:cs="Arial"/>
                <w:i/>
                <w:sz w:val="16"/>
                <w:szCs w:val="16"/>
              </w:rPr>
              <w:t>rzecz</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podniesienia</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świadomości</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proekologicznej</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społeczeństwa</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ocenie</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podlega</w:t>
            </w:r>
            <w:proofErr w:type="spellEnd"/>
            <w:r w:rsidRPr="000D742F">
              <w:rPr>
                <w:rFonts w:ascii="Arial" w:hAnsi="Arial" w:cs="Arial"/>
                <w:i/>
                <w:sz w:val="16"/>
                <w:szCs w:val="16"/>
              </w:rPr>
              <w:t xml:space="preserve"> to, </w:t>
            </w:r>
            <w:proofErr w:type="spellStart"/>
            <w:r w:rsidRPr="000D742F">
              <w:rPr>
                <w:rFonts w:ascii="Arial" w:hAnsi="Arial" w:cs="Arial"/>
                <w:i/>
                <w:sz w:val="16"/>
                <w:szCs w:val="16"/>
              </w:rPr>
              <w:t>czy</w:t>
            </w:r>
            <w:proofErr w:type="spellEnd"/>
            <w:r w:rsidRPr="000D742F">
              <w:rPr>
                <w:rFonts w:ascii="Arial" w:hAnsi="Arial" w:cs="Arial"/>
                <w:i/>
                <w:sz w:val="16"/>
                <w:szCs w:val="16"/>
              </w:rPr>
              <w:t xml:space="preserve"> projekt </w:t>
            </w:r>
            <w:proofErr w:type="spellStart"/>
            <w:r w:rsidRPr="000D742F">
              <w:rPr>
                <w:rFonts w:ascii="Arial" w:hAnsi="Arial" w:cs="Arial"/>
                <w:i/>
                <w:sz w:val="16"/>
                <w:szCs w:val="16"/>
              </w:rPr>
              <w:t>bezpośrednio</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dotyczy</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edukacji</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wychowania</w:t>
            </w:r>
            <w:proofErr w:type="spellEnd"/>
            <w:r w:rsidRPr="000D742F">
              <w:rPr>
                <w:rFonts w:ascii="Arial" w:hAnsi="Arial" w:cs="Arial"/>
                <w:i/>
                <w:sz w:val="16"/>
                <w:szCs w:val="16"/>
              </w:rPr>
              <w:t xml:space="preserve"> i </w:t>
            </w:r>
            <w:proofErr w:type="spellStart"/>
            <w:r w:rsidRPr="000D742F">
              <w:rPr>
                <w:rFonts w:ascii="Arial" w:hAnsi="Arial" w:cs="Arial"/>
                <w:i/>
                <w:sz w:val="16"/>
                <w:szCs w:val="16"/>
              </w:rPr>
              <w:t>oświaty</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środowiskowej</w:t>
            </w:r>
            <w:proofErr w:type="spellEnd"/>
            <w:r w:rsidRPr="000D742F">
              <w:rPr>
                <w:rFonts w:ascii="Arial" w:hAnsi="Arial" w:cs="Arial"/>
                <w:i/>
                <w:sz w:val="16"/>
                <w:szCs w:val="16"/>
              </w:rPr>
              <w:t xml:space="preserve"> lub </w:t>
            </w:r>
            <w:proofErr w:type="spellStart"/>
            <w:r w:rsidRPr="000D742F">
              <w:rPr>
                <w:rFonts w:ascii="Arial" w:hAnsi="Arial" w:cs="Arial"/>
                <w:i/>
                <w:sz w:val="16"/>
                <w:szCs w:val="16"/>
              </w:rPr>
              <w:t>czy</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zawiera</w:t>
            </w:r>
            <w:proofErr w:type="spellEnd"/>
            <w:r w:rsidRPr="000D742F">
              <w:rPr>
                <w:rFonts w:ascii="Arial" w:hAnsi="Arial" w:cs="Arial"/>
                <w:i/>
                <w:sz w:val="16"/>
                <w:szCs w:val="16"/>
              </w:rPr>
              <w:t xml:space="preserve"> elementy/</w:t>
            </w:r>
            <w:proofErr w:type="spellStart"/>
            <w:r w:rsidRPr="000D742F">
              <w:rPr>
                <w:rFonts w:ascii="Arial" w:hAnsi="Arial" w:cs="Arial"/>
                <w:i/>
                <w:sz w:val="16"/>
                <w:szCs w:val="16"/>
              </w:rPr>
              <w:t>działania</w:t>
            </w:r>
            <w:proofErr w:type="spellEnd"/>
            <w:r w:rsidRPr="000D742F">
              <w:rPr>
                <w:rFonts w:ascii="Arial" w:hAnsi="Arial" w:cs="Arial"/>
                <w:i/>
                <w:sz w:val="16"/>
                <w:szCs w:val="16"/>
              </w:rPr>
              <w:t>/</w:t>
            </w:r>
            <w:proofErr w:type="spellStart"/>
            <w:r w:rsidRPr="000D742F">
              <w:rPr>
                <w:rFonts w:ascii="Arial" w:hAnsi="Arial" w:cs="Arial"/>
                <w:i/>
                <w:sz w:val="16"/>
                <w:szCs w:val="16"/>
              </w:rPr>
              <w:t>czynności</w:t>
            </w:r>
            <w:proofErr w:type="spellEnd"/>
            <w:r w:rsidRPr="000D742F">
              <w:rPr>
                <w:rFonts w:ascii="Arial" w:hAnsi="Arial" w:cs="Arial"/>
                <w:i/>
                <w:sz w:val="16"/>
                <w:szCs w:val="16"/>
              </w:rPr>
              <w:t xml:space="preserve"> z </w:t>
            </w:r>
            <w:proofErr w:type="spellStart"/>
            <w:r w:rsidRPr="000D742F">
              <w:rPr>
                <w:rFonts w:ascii="Arial" w:hAnsi="Arial" w:cs="Arial"/>
                <w:i/>
                <w:sz w:val="16"/>
                <w:szCs w:val="16"/>
              </w:rPr>
              <w:t>zakresu</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edukacji</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wychowania</w:t>
            </w:r>
            <w:proofErr w:type="spellEnd"/>
            <w:r w:rsidRPr="000D742F">
              <w:rPr>
                <w:rFonts w:ascii="Arial" w:hAnsi="Arial" w:cs="Arial"/>
                <w:i/>
                <w:sz w:val="16"/>
                <w:szCs w:val="16"/>
              </w:rPr>
              <w:t xml:space="preserve"> i </w:t>
            </w:r>
            <w:proofErr w:type="spellStart"/>
            <w:r w:rsidRPr="000D742F">
              <w:rPr>
                <w:rFonts w:ascii="Arial" w:hAnsi="Arial" w:cs="Arial"/>
                <w:i/>
                <w:sz w:val="16"/>
                <w:szCs w:val="16"/>
              </w:rPr>
              <w:t>oświaty</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środowiskowej</w:t>
            </w:r>
            <w:proofErr w:type="spellEnd"/>
            <w:r w:rsidRPr="000D742F">
              <w:rPr>
                <w:rFonts w:ascii="Arial" w:hAnsi="Arial" w:cs="Arial"/>
                <w:i/>
                <w:sz w:val="16"/>
                <w:szCs w:val="16"/>
              </w:rPr>
              <w:t xml:space="preserve"> lub </w:t>
            </w:r>
            <w:proofErr w:type="spellStart"/>
            <w:r w:rsidRPr="000D742F">
              <w:rPr>
                <w:rFonts w:ascii="Arial" w:hAnsi="Arial" w:cs="Arial"/>
                <w:i/>
                <w:sz w:val="16"/>
                <w:szCs w:val="16"/>
              </w:rPr>
              <w:t>czy</w:t>
            </w:r>
            <w:proofErr w:type="spellEnd"/>
            <w:r w:rsidRPr="000D742F">
              <w:rPr>
                <w:rFonts w:ascii="Arial" w:hAnsi="Arial" w:cs="Arial"/>
                <w:i/>
                <w:sz w:val="16"/>
                <w:szCs w:val="16"/>
              </w:rPr>
              <w:t xml:space="preserve"> projekt </w:t>
            </w:r>
            <w:proofErr w:type="spellStart"/>
            <w:r w:rsidRPr="000D742F">
              <w:rPr>
                <w:rFonts w:ascii="Arial" w:hAnsi="Arial" w:cs="Arial"/>
                <w:i/>
                <w:sz w:val="16"/>
                <w:szCs w:val="16"/>
              </w:rPr>
              <w:t>może</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mieć</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przynajmniej</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pośredni</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wpływ</w:t>
            </w:r>
            <w:proofErr w:type="spellEnd"/>
            <w:r w:rsidRPr="000D742F">
              <w:rPr>
                <w:rFonts w:ascii="Arial" w:hAnsi="Arial" w:cs="Arial"/>
                <w:i/>
                <w:sz w:val="16"/>
                <w:szCs w:val="16"/>
              </w:rPr>
              <w:t xml:space="preserve"> na </w:t>
            </w:r>
            <w:proofErr w:type="spellStart"/>
            <w:r w:rsidRPr="000D742F">
              <w:rPr>
                <w:rFonts w:ascii="Arial" w:hAnsi="Arial" w:cs="Arial"/>
                <w:i/>
                <w:sz w:val="16"/>
                <w:szCs w:val="16"/>
              </w:rPr>
              <w:t>zwiększenie</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świadomości</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proekologicznej</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społeczeństwa</w:t>
            </w:r>
            <w:proofErr w:type="spellEnd"/>
            <w:r w:rsidRPr="000D742F">
              <w:rPr>
                <w:rFonts w:ascii="Arial" w:hAnsi="Arial" w:cs="Arial"/>
                <w:i/>
                <w:sz w:val="16"/>
                <w:szCs w:val="16"/>
              </w:rPr>
              <w:t xml:space="preserve">. </w:t>
            </w:r>
          </w:p>
        </w:tc>
      </w:tr>
      <w:tr w:rsidR="000D742F" w:rsidRPr="00B93FEB" w:rsidTr="000D7AEE">
        <w:tc>
          <w:tcPr>
            <w:tcW w:w="7109" w:type="dxa"/>
            <w:vMerge/>
          </w:tcPr>
          <w:p w:rsidR="000D742F" w:rsidRPr="00AC2F34" w:rsidRDefault="000D742F" w:rsidP="000D742F">
            <w:pPr>
              <w:pStyle w:val="Default"/>
              <w:spacing w:before="8" w:afterLines="8" w:after="19"/>
              <w:ind w:left="720"/>
              <w:jc w:val="both"/>
              <w:rPr>
                <w:rFonts w:ascii="Arial" w:hAnsi="Arial" w:cs="Arial"/>
                <w:sz w:val="16"/>
                <w:szCs w:val="16"/>
              </w:rPr>
            </w:pPr>
          </w:p>
        </w:tc>
        <w:tc>
          <w:tcPr>
            <w:tcW w:w="7109" w:type="dxa"/>
          </w:tcPr>
          <w:p w:rsidR="000D742F" w:rsidRPr="000D742F" w:rsidRDefault="000D742F" w:rsidP="004F41B9">
            <w:pPr>
              <w:pStyle w:val="Default"/>
              <w:numPr>
                <w:ilvl w:val="0"/>
                <w:numId w:val="51"/>
              </w:numPr>
              <w:spacing w:before="8" w:afterLines="8" w:after="19"/>
              <w:jc w:val="both"/>
              <w:rPr>
                <w:rFonts w:ascii="Arial" w:hAnsi="Arial" w:cs="Arial"/>
                <w:i/>
                <w:sz w:val="16"/>
                <w:szCs w:val="16"/>
              </w:rPr>
            </w:pPr>
            <w:r w:rsidRPr="000D742F">
              <w:rPr>
                <w:rFonts w:ascii="Arial" w:hAnsi="Arial" w:cs="Arial"/>
                <w:i/>
                <w:sz w:val="16"/>
                <w:szCs w:val="16"/>
              </w:rPr>
              <w:t xml:space="preserve">DOTYCZY TYLKO OP 2: </w:t>
            </w:r>
            <w:proofErr w:type="spellStart"/>
            <w:r w:rsidRPr="000D742F">
              <w:rPr>
                <w:rFonts w:ascii="Arial" w:hAnsi="Arial" w:cs="Arial"/>
                <w:i/>
                <w:sz w:val="16"/>
                <w:szCs w:val="16"/>
              </w:rPr>
              <w:t>Eliminacja</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negatywnego</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oddziaływania</w:t>
            </w:r>
            <w:proofErr w:type="spellEnd"/>
            <w:r w:rsidRPr="000D742F">
              <w:rPr>
                <w:rFonts w:ascii="Arial" w:hAnsi="Arial" w:cs="Arial"/>
                <w:i/>
                <w:sz w:val="16"/>
                <w:szCs w:val="16"/>
              </w:rPr>
              <w:t xml:space="preserve"> projektu na </w:t>
            </w:r>
            <w:proofErr w:type="spellStart"/>
            <w:r w:rsidRPr="000D742F">
              <w:rPr>
                <w:rFonts w:ascii="Arial" w:hAnsi="Arial" w:cs="Arial"/>
                <w:i/>
                <w:sz w:val="16"/>
                <w:szCs w:val="16"/>
              </w:rPr>
              <w:t>rozwój</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zrównoważony</w:t>
            </w:r>
            <w:proofErr w:type="spellEnd"/>
            <w:r w:rsidRPr="000D742F">
              <w:rPr>
                <w:rFonts w:ascii="Arial" w:hAnsi="Arial" w:cs="Arial"/>
                <w:i/>
                <w:sz w:val="16"/>
                <w:szCs w:val="16"/>
              </w:rPr>
              <w:t xml:space="preserve"> </w:t>
            </w:r>
          </w:p>
        </w:tc>
      </w:tr>
      <w:tr w:rsidR="000D742F" w:rsidRPr="00B93FEB" w:rsidTr="000D7AEE">
        <w:tc>
          <w:tcPr>
            <w:tcW w:w="7109" w:type="dxa"/>
            <w:vMerge/>
          </w:tcPr>
          <w:p w:rsidR="000D742F" w:rsidRPr="00AC2F34" w:rsidRDefault="000D742F" w:rsidP="000D742F">
            <w:pPr>
              <w:pStyle w:val="Default"/>
              <w:spacing w:before="8" w:afterLines="8" w:after="19"/>
              <w:ind w:left="720"/>
              <w:jc w:val="both"/>
              <w:rPr>
                <w:rFonts w:ascii="Arial" w:hAnsi="Arial" w:cs="Arial"/>
                <w:sz w:val="16"/>
                <w:szCs w:val="16"/>
              </w:rPr>
            </w:pPr>
          </w:p>
        </w:tc>
        <w:tc>
          <w:tcPr>
            <w:tcW w:w="7109" w:type="dxa"/>
          </w:tcPr>
          <w:p w:rsidR="000D742F" w:rsidRPr="000D742F" w:rsidRDefault="000D742F" w:rsidP="000D742F">
            <w:pPr>
              <w:pStyle w:val="Default"/>
              <w:spacing w:before="8" w:afterLines="8" w:after="19"/>
              <w:ind w:left="720"/>
              <w:jc w:val="both"/>
              <w:rPr>
                <w:rFonts w:ascii="Arial" w:hAnsi="Arial" w:cs="Arial"/>
                <w:i/>
                <w:sz w:val="16"/>
                <w:szCs w:val="16"/>
              </w:rPr>
            </w:pPr>
            <w:proofErr w:type="spellStart"/>
            <w:r w:rsidRPr="000D742F">
              <w:rPr>
                <w:rFonts w:ascii="Arial" w:hAnsi="Arial" w:cs="Arial"/>
                <w:i/>
                <w:sz w:val="16"/>
                <w:szCs w:val="16"/>
              </w:rPr>
              <w:t>Ocenie</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podlega</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stopień</w:t>
            </w:r>
            <w:proofErr w:type="spellEnd"/>
            <w:r w:rsidRPr="000D742F">
              <w:rPr>
                <w:rFonts w:ascii="Arial" w:hAnsi="Arial" w:cs="Arial"/>
                <w:i/>
                <w:sz w:val="16"/>
                <w:szCs w:val="16"/>
              </w:rPr>
              <w:t xml:space="preserve">, w </w:t>
            </w:r>
            <w:proofErr w:type="spellStart"/>
            <w:r w:rsidRPr="000D742F">
              <w:rPr>
                <w:rFonts w:ascii="Arial" w:hAnsi="Arial" w:cs="Arial"/>
                <w:i/>
                <w:sz w:val="16"/>
                <w:szCs w:val="16"/>
              </w:rPr>
              <w:t>jakim</w:t>
            </w:r>
            <w:proofErr w:type="spellEnd"/>
            <w:r w:rsidRPr="000D742F">
              <w:rPr>
                <w:rFonts w:ascii="Arial" w:hAnsi="Arial" w:cs="Arial"/>
                <w:i/>
                <w:sz w:val="16"/>
                <w:szCs w:val="16"/>
              </w:rPr>
              <w:t xml:space="preserve"> projekt </w:t>
            </w:r>
            <w:proofErr w:type="spellStart"/>
            <w:r w:rsidRPr="000D742F">
              <w:rPr>
                <w:rFonts w:ascii="Arial" w:hAnsi="Arial" w:cs="Arial"/>
                <w:i/>
                <w:sz w:val="16"/>
                <w:szCs w:val="16"/>
              </w:rPr>
              <w:t>zmniejsza</w:t>
            </w:r>
            <w:proofErr w:type="spellEnd"/>
            <w:r w:rsidRPr="000D742F">
              <w:rPr>
                <w:rFonts w:ascii="Arial" w:hAnsi="Arial" w:cs="Arial"/>
                <w:i/>
                <w:sz w:val="16"/>
                <w:szCs w:val="16"/>
              </w:rPr>
              <w:t>/</w:t>
            </w:r>
            <w:proofErr w:type="spellStart"/>
            <w:r w:rsidRPr="000D742F">
              <w:rPr>
                <w:rFonts w:ascii="Arial" w:hAnsi="Arial" w:cs="Arial"/>
                <w:i/>
                <w:sz w:val="16"/>
                <w:szCs w:val="16"/>
              </w:rPr>
              <w:t>zapobiega</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negatywnemu</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oddziaływaniu</w:t>
            </w:r>
            <w:proofErr w:type="spellEnd"/>
            <w:r w:rsidRPr="000D742F">
              <w:rPr>
                <w:rFonts w:ascii="Arial" w:hAnsi="Arial" w:cs="Arial"/>
                <w:i/>
                <w:sz w:val="16"/>
                <w:szCs w:val="16"/>
              </w:rPr>
              <w:t xml:space="preserve"> projektu (</w:t>
            </w:r>
            <w:proofErr w:type="spellStart"/>
            <w:r w:rsidRPr="000D742F">
              <w:rPr>
                <w:rFonts w:ascii="Arial" w:hAnsi="Arial" w:cs="Arial"/>
                <w:i/>
                <w:sz w:val="16"/>
                <w:szCs w:val="16"/>
              </w:rPr>
              <w:t>wynikającemu</w:t>
            </w:r>
            <w:proofErr w:type="spellEnd"/>
            <w:r w:rsidRPr="000D742F">
              <w:rPr>
                <w:rFonts w:ascii="Arial" w:hAnsi="Arial" w:cs="Arial"/>
                <w:i/>
                <w:sz w:val="16"/>
                <w:szCs w:val="16"/>
              </w:rPr>
              <w:t xml:space="preserve"> ze </w:t>
            </w:r>
            <w:proofErr w:type="spellStart"/>
            <w:r w:rsidRPr="000D742F">
              <w:rPr>
                <w:rFonts w:ascii="Arial" w:hAnsi="Arial" w:cs="Arial"/>
                <w:i/>
                <w:sz w:val="16"/>
                <w:szCs w:val="16"/>
              </w:rPr>
              <w:t>zwiększenia</w:t>
            </w:r>
            <w:proofErr w:type="spellEnd"/>
            <w:r w:rsidRPr="000D742F">
              <w:rPr>
                <w:rFonts w:ascii="Arial" w:hAnsi="Arial" w:cs="Arial"/>
                <w:i/>
                <w:sz w:val="16"/>
                <w:szCs w:val="16"/>
              </w:rPr>
              <w:t xml:space="preserve"> ruchu </w:t>
            </w:r>
            <w:proofErr w:type="spellStart"/>
            <w:r w:rsidRPr="000D742F">
              <w:rPr>
                <w:rFonts w:ascii="Arial" w:hAnsi="Arial" w:cs="Arial"/>
                <w:i/>
                <w:sz w:val="16"/>
                <w:szCs w:val="16"/>
              </w:rPr>
              <w:t>turystycznego</w:t>
            </w:r>
            <w:proofErr w:type="spellEnd"/>
            <w:r w:rsidRPr="000D742F">
              <w:rPr>
                <w:rFonts w:ascii="Arial" w:hAnsi="Arial" w:cs="Arial"/>
                <w:i/>
                <w:sz w:val="16"/>
                <w:szCs w:val="16"/>
              </w:rPr>
              <w:t xml:space="preserve">) na </w:t>
            </w:r>
            <w:proofErr w:type="spellStart"/>
            <w:r w:rsidRPr="000D742F">
              <w:rPr>
                <w:rFonts w:ascii="Arial" w:hAnsi="Arial" w:cs="Arial"/>
                <w:i/>
                <w:sz w:val="16"/>
                <w:szCs w:val="16"/>
              </w:rPr>
              <w:t>zrównoważony</w:t>
            </w:r>
            <w:proofErr w:type="spellEnd"/>
            <w:r w:rsidRPr="000D742F">
              <w:rPr>
                <w:rFonts w:ascii="Arial" w:hAnsi="Arial" w:cs="Arial"/>
                <w:i/>
                <w:sz w:val="16"/>
                <w:szCs w:val="16"/>
              </w:rPr>
              <w:t xml:space="preserve"> </w:t>
            </w:r>
            <w:proofErr w:type="spellStart"/>
            <w:r w:rsidRPr="000D742F">
              <w:rPr>
                <w:rFonts w:ascii="Arial" w:hAnsi="Arial" w:cs="Arial"/>
                <w:i/>
                <w:sz w:val="16"/>
                <w:szCs w:val="16"/>
              </w:rPr>
              <w:t>rozwój</w:t>
            </w:r>
            <w:proofErr w:type="spellEnd"/>
            <w:r w:rsidRPr="000D742F">
              <w:rPr>
                <w:rFonts w:ascii="Arial" w:hAnsi="Arial" w:cs="Arial"/>
                <w:i/>
                <w:sz w:val="16"/>
                <w:szCs w:val="16"/>
              </w:rPr>
              <w:t xml:space="preserve">. </w:t>
            </w:r>
          </w:p>
        </w:tc>
      </w:tr>
      <w:tr w:rsidR="00B93FEB" w:rsidRPr="00B93FEB" w:rsidTr="000D7AEE">
        <w:tc>
          <w:tcPr>
            <w:tcW w:w="7109" w:type="dxa"/>
          </w:tcPr>
          <w:p w:rsidR="00B93FEB" w:rsidRPr="00AC2F34" w:rsidRDefault="00B93FEB" w:rsidP="00AC2F34">
            <w:pPr>
              <w:pStyle w:val="Nadpis3"/>
              <w:outlineLvl w:val="2"/>
            </w:pPr>
            <w:bookmarkStart w:id="33" w:name="_Toc432590919"/>
            <w:bookmarkStart w:id="34" w:name="_Toc432590933"/>
            <w:r w:rsidRPr="00AC2F34">
              <w:rPr>
                <w:rFonts w:eastAsiaTheme="minorHAnsi"/>
              </w:rPr>
              <w:t>9.3</w:t>
            </w:r>
            <w:r w:rsidRPr="00AC2F34">
              <w:tab/>
              <w:t>Hodnocení přeshraničního dopadu</w:t>
            </w:r>
            <w:bookmarkEnd w:id="33"/>
            <w:bookmarkEnd w:id="34"/>
          </w:p>
        </w:tc>
        <w:tc>
          <w:tcPr>
            <w:tcW w:w="7109" w:type="dxa"/>
          </w:tcPr>
          <w:p w:rsidR="00B93FEB" w:rsidRPr="00AC2F34" w:rsidRDefault="00AC2F34" w:rsidP="00AC2F34">
            <w:pPr>
              <w:pStyle w:val="Nadpis3polsk"/>
              <w:rPr>
                <w:iCs/>
              </w:rPr>
            </w:pPr>
            <w:bookmarkStart w:id="35" w:name="_Toc432590958"/>
            <w:r>
              <w:t xml:space="preserve">9.3 </w:t>
            </w:r>
            <w:r w:rsidR="00B93FEB" w:rsidRPr="00AC2F34">
              <w:t>Ocena wpływu transgranicznego</w:t>
            </w:r>
            <w:bookmarkEnd w:id="35"/>
            <w:r w:rsidR="00B93FEB" w:rsidRPr="00AC2F34">
              <w:t xml:space="preserve"> </w:t>
            </w:r>
          </w:p>
        </w:tc>
      </w:tr>
      <w:tr w:rsidR="00B93FEB" w:rsidRPr="00B93FEB" w:rsidTr="000D7AEE">
        <w:tc>
          <w:tcPr>
            <w:tcW w:w="7109" w:type="dxa"/>
          </w:tcPr>
          <w:p w:rsidR="00B93FEB" w:rsidRPr="00AC2F34" w:rsidRDefault="00B93FEB" w:rsidP="00B93FEB">
            <w:pPr>
              <w:pStyle w:val="Default"/>
              <w:spacing w:before="8" w:afterLines="8" w:after="19"/>
              <w:jc w:val="both"/>
              <w:rPr>
                <w:rFonts w:ascii="Arial" w:hAnsi="Arial" w:cs="Arial"/>
                <w:sz w:val="16"/>
                <w:szCs w:val="16"/>
              </w:rPr>
            </w:pPr>
            <w:r w:rsidRPr="00AC2F34">
              <w:rPr>
                <w:rFonts w:ascii="Arial" w:hAnsi="Arial" w:cs="Arial"/>
                <w:sz w:val="16"/>
                <w:szCs w:val="16"/>
              </w:rPr>
              <w:t xml:space="preserve">Hodnocení přeshraničního dopadu probíhá na základě předem stanoveného </w:t>
            </w:r>
            <w:proofErr w:type="spellStart"/>
            <w:r w:rsidRPr="00AC2F34">
              <w:rPr>
                <w:rFonts w:ascii="Arial" w:hAnsi="Arial" w:cs="Arial"/>
                <w:b/>
                <w:sz w:val="16"/>
                <w:szCs w:val="16"/>
              </w:rPr>
              <w:t>Check</w:t>
            </w:r>
            <w:proofErr w:type="spellEnd"/>
            <w:r w:rsidRPr="00AC2F34">
              <w:rPr>
                <w:rFonts w:ascii="Arial" w:hAnsi="Arial" w:cs="Arial"/>
                <w:b/>
                <w:sz w:val="16"/>
                <w:szCs w:val="16"/>
              </w:rPr>
              <w:t>-listu přeshraničního dopadu</w:t>
            </w:r>
            <w:r w:rsidRPr="00AC2F34">
              <w:rPr>
                <w:rFonts w:ascii="Arial" w:hAnsi="Arial" w:cs="Arial"/>
                <w:sz w:val="16"/>
                <w:szCs w:val="16"/>
              </w:rPr>
              <w:t xml:space="preserve"> (viz příloha </w:t>
            </w:r>
            <w:proofErr w:type="gramStart"/>
            <w:r w:rsidRPr="00AC2F34">
              <w:rPr>
                <w:rFonts w:ascii="Arial" w:hAnsi="Arial" w:cs="Arial"/>
                <w:sz w:val="16"/>
                <w:szCs w:val="16"/>
              </w:rPr>
              <w:t>č.23</w:t>
            </w:r>
            <w:proofErr w:type="gramEnd"/>
            <w:r w:rsidRPr="00AC2F34">
              <w:rPr>
                <w:rFonts w:ascii="Arial" w:hAnsi="Arial" w:cs="Arial"/>
                <w:sz w:val="16"/>
                <w:szCs w:val="16"/>
              </w:rPr>
              <w:t xml:space="preserve"> PPŽ). Přeshraniční dopad hodnotí JS společně s experty. Výsledky hodnocení zadává Společný sekretariát do monitorovacího systému. Podrobnosti jsou uvedeny v Příručce pro administraci programu v MS2014.</w:t>
            </w:r>
          </w:p>
        </w:tc>
        <w:tc>
          <w:tcPr>
            <w:tcW w:w="7109" w:type="dxa"/>
          </w:tcPr>
          <w:p w:rsidR="00B93FEB" w:rsidRPr="00AC2F34" w:rsidRDefault="00B93FEB" w:rsidP="000D742F">
            <w:pPr>
              <w:pStyle w:val="Default"/>
              <w:spacing w:before="8" w:afterLines="8" w:after="19"/>
              <w:jc w:val="both"/>
              <w:rPr>
                <w:rFonts w:ascii="Arial" w:hAnsi="Arial" w:cs="Arial"/>
                <w:i/>
                <w:iCs/>
                <w:sz w:val="16"/>
                <w:szCs w:val="16"/>
                <w:lang w:val="pl-PL"/>
              </w:rPr>
            </w:pPr>
            <w:r w:rsidRPr="00AC2F34">
              <w:rPr>
                <w:rFonts w:ascii="Arial" w:hAnsi="Arial" w:cs="Arial"/>
                <w:sz w:val="16"/>
                <w:szCs w:val="16"/>
                <w:lang w:val="pl-PL"/>
              </w:rPr>
              <w:t xml:space="preserve">Ocena wpływu transgranicznego przeprowadzania jest w oparciu o określony z góry </w:t>
            </w:r>
            <w:r w:rsidRPr="00AC2F34">
              <w:rPr>
                <w:rFonts w:ascii="Arial" w:hAnsi="Arial" w:cs="Arial"/>
                <w:b/>
                <w:sz w:val="16"/>
                <w:szCs w:val="16"/>
                <w:lang w:val="pl-PL"/>
              </w:rPr>
              <w:t>Wykaz kontrolny wpływu transgranicznego</w:t>
            </w:r>
            <w:r w:rsidRPr="00AC2F34">
              <w:rPr>
                <w:rFonts w:ascii="Arial" w:hAnsi="Arial" w:cs="Arial"/>
                <w:sz w:val="16"/>
                <w:szCs w:val="16"/>
                <w:lang w:val="pl-PL"/>
              </w:rPr>
              <w:t xml:space="preserve"> (patrz załącznik nr 23 PW). Wpływ transgraniczny oceniany jest wspólnie przez WS i ekspertów. Wpływ transgraniczny Wspólny Sekretariat wprowadza do systemu monitorującego. Szczegółowe informacje zawarte zostały w Podręczniku ob</w:t>
            </w:r>
            <w:r w:rsidR="00A70DE1">
              <w:rPr>
                <w:rFonts w:ascii="Arial" w:hAnsi="Arial" w:cs="Arial"/>
                <w:sz w:val="16"/>
                <w:szCs w:val="16"/>
                <w:lang w:val="pl-PL"/>
              </w:rPr>
              <w:t>s</w:t>
            </w:r>
            <w:r w:rsidRPr="00AC2F34">
              <w:rPr>
                <w:rFonts w:ascii="Arial" w:hAnsi="Arial" w:cs="Arial"/>
                <w:sz w:val="16"/>
                <w:szCs w:val="16"/>
                <w:lang w:val="pl-PL"/>
              </w:rPr>
              <w:t xml:space="preserve">ługi programu w MS2014+. </w:t>
            </w:r>
          </w:p>
        </w:tc>
      </w:tr>
      <w:tr w:rsidR="00B93FEB" w:rsidRPr="00B93FEB" w:rsidTr="000D7AEE">
        <w:tc>
          <w:tcPr>
            <w:tcW w:w="7109" w:type="dxa"/>
          </w:tcPr>
          <w:p w:rsidR="00B93FEB" w:rsidRPr="00AC2F34" w:rsidRDefault="00B93FEB" w:rsidP="00B93FEB">
            <w:pPr>
              <w:pStyle w:val="Default"/>
              <w:spacing w:before="8" w:afterLines="8" w:after="19"/>
              <w:jc w:val="both"/>
              <w:rPr>
                <w:rFonts w:ascii="Arial" w:hAnsi="Arial" w:cs="Arial"/>
                <w:sz w:val="16"/>
                <w:szCs w:val="16"/>
              </w:rPr>
            </w:pPr>
            <w:r w:rsidRPr="00AC2F34">
              <w:rPr>
                <w:rFonts w:ascii="Arial" w:hAnsi="Arial" w:cs="Arial"/>
                <w:sz w:val="16"/>
                <w:szCs w:val="16"/>
              </w:rPr>
              <w:t xml:space="preserve">Hodnocení přeshraničního dopadu obsahuje 5 kritérií. Každé kritérium je hodnoceno na škále 0 – 5 bodů, přičemž kritéria 1, 3 a 5 mají dvounásobnou váhu (tj. u těchto kritérií je možné u každého z nich získat až 10 bodů). U jednotlivých kritérií jsou uvedeny pomocné podotázky, které umožní ohodnotit žádost z těch aspektů, ze kterých se dané kritérium sestává. Podotázky jsou hodnoceny stejnou škálou jako celé kritérium, celkové hodnocení za kritérium hodnotitel získá </w:t>
            </w:r>
            <w:r w:rsidRPr="00AC2F34">
              <w:rPr>
                <w:rFonts w:ascii="Arial" w:hAnsi="Arial" w:cs="Arial"/>
                <w:sz w:val="16"/>
                <w:szCs w:val="16"/>
              </w:rPr>
              <w:lastRenderedPageBreak/>
              <w:t xml:space="preserve">posouzením jednotlivých dílčích hodnocení. V této fázi hodnocení lze získat </w:t>
            </w:r>
            <w:r w:rsidRPr="00AC2F34">
              <w:rPr>
                <w:rFonts w:ascii="Arial" w:hAnsi="Arial" w:cs="Arial"/>
                <w:b/>
                <w:sz w:val="16"/>
                <w:szCs w:val="16"/>
              </w:rPr>
              <w:t>max</w:t>
            </w:r>
            <w:r w:rsidRPr="00AC2F34">
              <w:rPr>
                <w:rFonts w:ascii="Arial" w:hAnsi="Arial" w:cs="Arial"/>
                <w:sz w:val="16"/>
                <w:szCs w:val="16"/>
              </w:rPr>
              <w:t>.</w:t>
            </w:r>
            <w:r w:rsidRPr="00AC2F34">
              <w:rPr>
                <w:rFonts w:ascii="Arial" w:hAnsi="Arial" w:cs="Arial"/>
                <w:b/>
                <w:sz w:val="16"/>
                <w:szCs w:val="16"/>
              </w:rPr>
              <w:t xml:space="preserve"> 40 bodů.</w:t>
            </w:r>
          </w:p>
        </w:tc>
        <w:tc>
          <w:tcPr>
            <w:tcW w:w="7109" w:type="dxa"/>
          </w:tcPr>
          <w:p w:rsidR="00B93FEB" w:rsidRPr="00AC2F34" w:rsidRDefault="00B93FEB" w:rsidP="00B93FEB">
            <w:pPr>
              <w:pStyle w:val="Default"/>
              <w:spacing w:before="8" w:afterLines="8" w:after="19"/>
              <w:jc w:val="both"/>
              <w:rPr>
                <w:rFonts w:ascii="Arial" w:hAnsi="Arial" w:cs="Arial"/>
                <w:i/>
                <w:iCs/>
                <w:sz w:val="16"/>
                <w:szCs w:val="16"/>
                <w:lang w:val="pl-PL"/>
              </w:rPr>
            </w:pPr>
            <w:r w:rsidRPr="00AC2F34">
              <w:rPr>
                <w:rFonts w:ascii="Arial" w:hAnsi="Arial" w:cs="Arial"/>
                <w:sz w:val="16"/>
                <w:szCs w:val="16"/>
                <w:lang w:val="pl-PL"/>
              </w:rPr>
              <w:lastRenderedPageBreak/>
              <w:t xml:space="preserve">Ocena wpływu transgranicznego obejmuje 5 kryteriów. Każde kryterium oceniane jest w skali 0 – 5 punktów, przy czym kryteria 1, 3 i 5 mają dwukrotną wagę (w przypadku tych kryteriów za każde można uzyskać do 10 punktów. Podczas oceny poszczególnych kryteriów zadawane są pytania pomocnicze, które umożliwią poddanie wniosku ocenie pod względem tych aspektów, które obejmuje dane kryterium. Pytania pomocnicze są oceniane wg tej samej skali jak całe </w:t>
            </w:r>
            <w:r w:rsidRPr="00AC2F34">
              <w:rPr>
                <w:rFonts w:ascii="Arial" w:hAnsi="Arial" w:cs="Arial"/>
                <w:sz w:val="16"/>
                <w:szCs w:val="16"/>
                <w:lang w:val="pl-PL"/>
              </w:rPr>
              <w:lastRenderedPageBreak/>
              <w:t xml:space="preserve">kryterium, na ogólną ocenę kryterium składa się ocena poszczególnych cząstkowych elementów. Na tym etapie oceny można zdobyć </w:t>
            </w:r>
            <w:r w:rsidRPr="00AC2F34">
              <w:rPr>
                <w:rFonts w:ascii="Arial" w:hAnsi="Arial" w:cs="Arial"/>
                <w:b/>
                <w:sz w:val="16"/>
                <w:szCs w:val="16"/>
                <w:lang w:val="pl-PL"/>
              </w:rPr>
              <w:t>maks. 40 punktów.</w:t>
            </w:r>
            <w:r w:rsidRPr="00AC2F34">
              <w:rPr>
                <w:rFonts w:ascii="Arial" w:hAnsi="Arial" w:cs="Arial"/>
                <w:sz w:val="16"/>
                <w:szCs w:val="16"/>
                <w:lang w:val="pl-PL"/>
              </w:rPr>
              <w:t xml:space="preserve"> </w:t>
            </w:r>
          </w:p>
        </w:tc>
      </w:tr>
      <w:tr w:rsidR="00B93FEB" w:rsidRPr="00B93FEB" w:rsidTr="000D7AEE">
        <w:tc>
          <w:tcPr>
            <w:tcW w:w="7109" w:type="dxa"/>
          </w:tcPr>
          <w:p w:rsidR="00B93FEB" w:rsidRPr="00AC2F34" w:rsidRDefault="00B93FEB" w:rsidP="00B93FEB">
            <w:pPr>
              <w:pStyle w:val="Default"/>
              <w:spacing w:before="8" w:afterLines="8" w:after="19"/>
              <w:jc w:val="both"/>
              <w:rPr>
                <w:rFonts w:ascii="Arial" w:hAnsi="Arial" w:cs="Arial"/>
                <w:sz w:val="16"/>
                <w:szCs w:val="16"/>
              </w:rPr>
            </w:pPr>
            <w:r w:rsidRPr="00AC2F34">
              <w:rPr>
                <w:rFonts w:ascii="Arial" w:hAnsi="Arial" w:cs="Arial"/>
                <w:b/>
                <w:sz w:val="16"/>
                <w:szCs w:val="16"/>
              </w:rPr>
              <w:lastRenderedPageBreak/>
              <w:t xml:space="preserve">Bod 1 - </w:t>
            </w:r>
            <w:r w:rsidRPr="00AC2F34">
              <w:rPr>
                <w:rFonts w:ascii="Arial" w:hAnsi="Arial" w:cs="Arial"/>
                <w:b/>
                <w:bCs/>
                <w:sz w:val="16"/>
                <w:szCs w:val="16"/>
              </w:rPr>
              <w:t xml:space="preserve">Jaká je přidaná hodnota společné realizace projektu? (váha 2,0, tj. max. 10 b.) </w:t>
            </w:r>
          </w:p>
        </w:tc>
        <w:tc>
          <w:tcPr>
            <w:tcW w:w="7109" w:type="dxa"/>
          </w:tcPr>
          <w:p w:rsidR="00B93FEB" w:rsidRPr="00AC2F34" w:rsidRDefault="00B93FEB" w:rsidP="000D742F">
            <w:pPr>
              <w:pStyle w:val="Default"/>
              <w:spacing w:before="8" w:afterLines="8" w:after="19"/>
              <w:jc w:val="both"/>
              <w:rPr>
                <w:rFonts w:ascii="Arial" w:hAnsi="Arial" w:cs="Arial"/>
                <w:i/>
                <w:sz w:val="16"/>
                <w:szCs w:val="16"/>
                <w:lang w:val="pl-PL"/>
              </w:rPr>
            </w:pPr>
            <w:r w:rsidRPr="00AC2F34">
              <w:rPr>
                <w:rFonts w:ascii="Arial" w:hAnsi="Arial" w:cs="Arial"/>
                <w:b/>
                <w:bCs/>
                <w:sz w:val="16"/>
                <w:szCs w:val="16"/>
                <w:lang w:val="pl-PL"/>
              </w:rPr>
              <w:t>Punkt 1 - Jaka jest wartość dodana wspólnej realizacji projektu? (</w:t>
            </w:r>
            <w:proofErr w:type="gramStart"/>
            <w:r w:rsidRPr="00AC2F34">
              <w:rPr>
                <w:rFonts w:ascii="Arial" w:hAnsi="Arial" w:cs="Arial"/>
                <w:b/>
                <w:bCs/>
                <w:sz w:val="16"/>
                <w:szCs w:val="16"/>
                <w:lang w:val="pl-PL"/>
              </w:rPr>
              <w:t>waga</w:t>
            </w:r>
            <w:proofErr w:type="gramEnd"/>
            <w:r w:rsidRPr="00AC2F34">
              <w:rPr>
                <w:rFonts w:ascii="Arial" w:hAnsi="Arial" w:cs="Arial"/>
                <w:b/>
                <w:bCs/>
                <w:sz w:val="16"/>
                <w:szCs w:val="16"/>
                <w:lang w:val="pl-PL"/>
              </w:rPr>
              <w:t xml:space="preserve"> 2.0, </w:t>
            </w:r>
            <w:proofErr w:type="gramStart"/>
            <w:r w:rsidRPr="00AC2F34">
              <w:rPr>
                <w:rFonts w:ascii="Arial" w:hAnsi="Arial" w:cs="Arial"/>
                <w:b/>
                <w:bCs/>
                <w:sz w:val="16"/>
                <w:szCs w:val="16"/>
                <w:lang w:val="pl-PL"/>
              </w:rPr>
              <w:t>tj</w:t>
            </w:r>
            <w:proofErr w:type="gramEnd"/>
            <w:r w:rsidRPr="00AC2F34">
              <w:rPr>
                <w:rFonts w:ascii="Arial" w:hAnsi="Arial" w:cs="Arial"/>
                <w:b/>
                <w:bCs/>
                <w:sz w:val="16"/>
                <w:szCs w:val="16"/>
                <w:lang w:val="pl-PL"/>
              </w:rPr>
              <w:t xml:space="preserve">. maks. 10 pkt.) </w:t>
            </w:r>
          </w:p>
        </w:tc>
      </w:tr>
      <w:tr w:rsidR="00B93FEB" w:rsidRPr="00B93FEB" w:rsidTr="000D7AEE">
        <w:tc>
          <w:tcPr>
            <w:tcW w:w="7109" w:type="dxa"/>
          </w:tcPr>
          <w:p w:rsidR="00B93FEB" w:rsidRPr="00AC2F34" w:rsidRDefault="00B93FEB" w:rsidP="00B93FEB">
            <w:pPr>
              <w:pStyle w:val="Odstavecseseznamem"/>
              <w:autoSpaceDE w:val="0"/>
              <w:autoSpaceDN w:val="0"/>
              <w:adjustRightInd w:val="0"/>
              <w:spacing w:afterLines="8" w:after="19"/>
              <w:ind w:left="0"/>
              <w:contextualSpacing w:val="0"/>
              <w:jc w:val="both"/>
              <w:rPr>
                <w:rFonts w:ascii="Arial" w:hAnsi="Arial" w:cs="Arial"/>
                <w:color w:val="000000"/>
                <w:szCs w:val="16"/>
              </w:rPr>
            </w:pPr>
            <w:r w:rsidRPr="00AC2F34">
              <w:rPr>
                <w:rFonts w:ascii="Arial" w:hAnsi="Arial" w:cs="Arial"/>
                <w:szCs w:val="16"/>
              </w:rPr>
              <w:t xml:space="preserve">Hodnotitel je povinen v rámci hodnocení vzít v úvahu zejména tyto aspekty: </w:t>
            </w:r>
          </w:p>
        </w:tc>
        <w:tc>
          <w:tcPr>
            <w:tcW w:w="7109" w:type="dxa"/>
          </w:tcPr>
          <w:p w:rsidR="00B93FEB" w:rsidRPr="00AC2F34" w:rsidRDefault="00B93FEB" w:rsidP="00B93FEB">
            <w:pPr>
              <w:pStyle w:val="Default"/>
              <w:spacing w:before="8" w:afterLines="8" w:after="19"/>
              <w:jc w:val="both"/>
              <w:rPr>
                <w:rFonts w:ascii="Arial" w:hAnsi="Arial" w:cs="Arial"/>
                <w:i/>
                <w:iCs/>
                <w:sz w:val="16"/>
                <w:szCs w:val="16"/>
                <w:lang w:val="pl-PL"/>
              </w:rPr>
            </w:pPr>
            <w:r w:rsidRPr="00AC2F34">
              <w:rPr>
                <w:rFonts w:ascii="Arial" w:hAnsi="Arial" w:cs="Arial"/>
                <w:sz w:val="16"/>
                <w:szCs w:val="16"/>
                <w:lang w:val="pl-PL"/>
              </w:rPr>
              <w:t xml:space="preserve">Oceniający ma obowiązek uwzględnienia przede wszystkim następujących aspektów: </w:t>
            </w:r>
          </w:p>
        </w:tc>
      </w:tr>
      <w:tr w:rsidR="00B93FEB" w:rsidRPr="00B93FEB" w:rsidTr="000D7AEE">
        <w:tc>
          <w:tcPr>
            <w:tcW w:w="7109" w:type="dxa"/>
          </w:tcPr>
          <w:p w:rsidR="00B93FEB" w:rsidRPr="000D742F" w:rsidRDefault="00B93FEB" w:rsidP="004F41B9">
            <w:pPr>
              <w:pStyle w:val="Odstavecseseznamem"/>
              <w:numPr>
                <w:ilvl w:val="0"/>
                <w:numId w:val="52"/>
              </w:numPr>
              <w:autoSpaceDE w:val="0"/>
              <w:autoSpaceDN w:val="0"/>
              <w:adjustRightInd w:val="0"/>
              <w:spacing w:afterLines="8" w:after="19"/>
              <w:jc w:val="both"/>
              <w:rPr>
                <w:rFonts w:ascii="Arial" w:hAnsi="Arial" w:cs="Arial"/>
                <w:i/>
                <w:color w:val="000000"/>
                <w:szCs w:val="16"/>
              </w:rPr>
            </w:pPr>
            <w:r w:rsidRPr="000D742F">
              <w:rPr>
                <w:rFonts w:ascii="Arial" w:hAnsi="Arial" w:cs="Arial"/>
                <w:i/>
                <w:iCs/>
                <w:szCs w:val="16"/>
              </w:rPr>
              <w:t xml:space="preserve">Do jaké míry řeší projekt společný problém/rozvíjí společný potenciál partnerů, nikoliv jejích individuální problémy/potenciály? </w:t>
            </w:r>
          </w:p>
        </w:tc>
        <w:tc>
          <w:tcPr>
            <w:tcW w:w="7109" w:type="dxa"/>
          </w:tcPr>
          <w:p w:rsidR="00B93FEB" w:rsidRPr="00AC2F34" w:rsidRDefault="00B93FEB" w:rsidP="004F41B9">
            <w:pPr>
              <w:pStyle w:val="Default"/>
              <w:numPr>
                <w:ilvl w:val="0"/>
                <w:numId w:val="53"/>
              </w:numPr>
              <w:spacing w:before="8" w:afterLines="8" w:after="19"/>
              <w:jc w:val="both"/>
              <w:rPr>
                <w:rFonts w:ascii="Arial" w:hAnsi="Arial" w:cs="Arial"/>
                <w:i/>
                <w:iCs/>
                <w:sz w:val="16"/>
                <w:szCs w:val="16"/>
                <w:lang w:val="pl-PL"/>
              </w:rPr>
            </w:pPr>
            <w:r w:rsidRPr="00AC2F34">
              <w:rPr>
                <w:rFonts w:ascii="Arial" w:hAnsi="Arial" w:cs="Arial"/>
                <w:i/>
                <w:iCs/>
                <w:sz w:val="16"/>
                <w:szCs w:val="16"/>
                <w:lang w:val="pl-PL"/>
              </w:rPr>
              <w:t xml:space="preserve">W jakim stopniu projekt rozwiązuje wspólny problem/rozwija wspólny potencjał partnerów, a nie ich indywidualne problemy/potencjały? </w:t>
            </w:r>
          </w:p>
        </w:tc>
      </w:tr>
      <w:tr w:rsidR="00B93FEB" w:rsidRPr="00B93FEB" w:rsidTr="000D7AEE">
        <w:tc>
          <w:tcPr>
            <w:tcW w:w="7109" w:type="dxa"/>
          </w:tcPr>
          <w:p w:rsidR="00B93FEB" w:rsidRPr="000D742F" w:rsidRDefault="00B93FEB" w:rsidP="004F41B9">
            <w:pPr>
              <w:pStyle w:val="Odstavecseseznamem"/>
              <w:numPr>
                <w:ilvl w:val="0"/>
                <w:numId w:val="52"/>
              </w:numPr>
              <w:spacing w:afterLines="8" w:after="19"/>
              <w:jc w:val="both"/>
              <w:rPr>
                <w:rFonts w:ascii="Arial" w:eastAsia="Calibri" w:hAnsi="Arial" w:cs="Arial"/>
                <w:i/>
                <w:szCs w:val="16"/>
              </w:rPr>
            </w:pPr>
            <w:r w:rsidRPr="000D742F">
              <w:rPr>
                <w:rFonts w:ascii="Arial" w:hAnsi="Arial" w:cs="Arial"/>
                <w:i/>
                <w:iCs/>
                <w:szCs w:val="16"/>
              </w:rPr>
              <w:t xml:space="preserve">Nakolik jsou výsledky a dopady projektu významnější než v případě realizace dvou individuálních projektů v rámci národních či tematických programů? </w:t>
            </w:r>
          </w:p>
        </w:tc>
        <w:tc>
          <w:tcPr>
            <w:tcW w:w="7109" w:type="dxa"/>
          </w:tcPr>
          <w:p w:rsidR="00B93FEB" w:rsidRPr="00AC2F34" w:rsidRDefault="00B93FEB" w:rsidP="004F41B9">
            <w:pPr>
              <w:pStyle w:val="Default"/>
              <w:numPr>
                <w:ilvl w:val="0"/>
                <w:numId w:val="53"/>
              </w:numPr>
              <w:spacing w:before="8" w:afterLines="8" w:after="19"/>
              <w:jc w:val="both"/>
              <w:rPr>
                <w:rFonts w:ascii="Arial" w:hAnsi="Arial" w:cs="Arial"/>
                <w:i/>
                <w:iCs/>
                <w:sz w:val="16"/>
                <w:szCs w:val="16"/>
                <w:lang w:val="pl-PL"/>
              </w:rPr>
            </w:pPr>
            <w:r w:rsidRPr="00AC2F34">
              <w:rPr>
                <w:rFonts w:ascii="Arial" w:hAnsi="Arial" w:cs="Arial"/>
                <w:i/>
                <w:iCs/>
                <w:sz w:val="16"/>
                <w:szCs w:val="16"/>
                <w:lang w:val="pl-PL"/>
              </w:rPr>
              <w:t xml:space="preserve">W jakim stopniu rezultaty i oddziaływanie projektu są większe, niż w przypadku realizacji dwóch indywidualnych projektów w ramach programów narodowych lub tematycznych? </w:t>
            </w:r>
          </w:p>
        </w:tc>
      </w:tr>
      <w:tr w:rsidR="00B93FEB" w:rsidRPr="00B93FEB" w:rsidTr="000D7AEE">
        <w:tc>
          <w:tcPr>
            <w:tcW w:w="7109" w:type="dxa"/>
          </w:tcPr>
          <w:p w:rsidR="00B93FEB" w:rsidRPr="00AC2F34" w:rsidRDefault="00B93FEB" w:rsidP="00B93FEB">
            <w:pPr>
              <w:pStyle w:val="Default"/>
              <w:spacing w:before="8" w:afterLines="8" w:after="19"/>
              <w:jc w:val="both"/>
              <w:rPr>
                <w:rFonts w:ascii="Arial" w:hAnsi="Arial" w:cs="Arial"/>
                <w:sz w:val="16"/>
                <w:szCs w:val="16"/>
              </w:rPr>
            </w:pPr>
            <w:r w:rsidRPr="00AC2F34">
              <w:rPr>
                <w:rFonts w:ascii="Arial" w:hAnsi="Arial" w:cs="Arial"/>
                <w:b/>
                <w:sz w:val="16"/>
                <w:szCs w:val="16"/>
              </w:rPr>
              <w:t xml:space="preserve">Bod 2 - </w:t>
            </w:r>
            <w:r w:rsidRPr="00AC2F34">
              <w:rPr>
                <w:rFonts w:ascii="Arial" w:hAnsi="Arial" w:cs="Arial"/>
                <w:b/>
                <w:bCs/>
                <w:sz w:val="16"/>
                <w:szCs w:val="16"/>
              </w:rPr>
              <w:t xml:space="preserve">Jaká je míra příspěvku projektu k propojování příhraničí? (váha 1,0, tj. max. 5 b.) </w:t>
            </w:r>
          </w:p>
        </w:tc>
        <w:tc>
          <w:tcPr>
            <w:tcW w:w="7109" w:type="dxa"/>
          </w:tcPr>
          <w:p w:rsidR="00B93FEB" w:rsidRPr="00AC2F34" w:rsidRDefault="00B93FEB" w:rsidP="000D742F">
            <w:pPr>
              <w:pStyle w:val="Default"/>
              <w:spacing w:before="8" w:afterLines="8" w:after="19"/>
              <w:jc w:val="both"/>
              <w:rPr>
                <w:rFonts w:ascii="Arial" w:hAnsi="Arial" w:cs="Arial"/>
                <w:sz w:val="16"/>
                <w:szCs w:val="16"/>
                <w:lang w:val="pl-PL"/>
              </w:rPr>
            </w:pPr>
            <w:r w:rsidRPr="00AC2F34">
              <w:rPr>
                <w:rFonts w:ascii="Arial" w:hAnsi="Arial" w:cs="Arial"/>
                <w:b/>
                <w:iCs/>
                <w:sz w:val="16"/>
                <w:szCs w:val="16"/>
                <w:lang w:val="pl-PL"/>
              </w:rPr>
              <w:t xml:space="preserve">Punkt 2 - </w:t>
            </w:r>
            <w:r w:rsidRPr="00AC2F34">
              <w:rPr>
                <w:rFonts w:ascii="Arial" w:hAnsi="Arial" w:cs="Arial"/>
                <w:b/>
                <w:sz w:val="16"/>
                <w:szCs w:val="16"/>
                <w:lang w:val="pl-PL"/>
              </w:rPr>
              <w:t xml:space="preserve">W jakim stopniu projekt przyczynia się do integracji pogranicza? </w:t>
            </w:r>
            <w:r w:rsidRPr="00AC2F34">
              <w:rPr>
                <w:rFonts w:ascii="Arial" w:hAnsi="Arial" w:cs="Arial"/>
                <w:b/>
                <w:bCs/>
                <w:sz w:val="16"/>
                <w:szCs w:val="16"/>
                <w:lang w:val="pl-PL"/>
              </w:rPr>
              <w:t>(</w:t>
            </w:r>
            <w:proofErr w:type="gramStart"/>
            <w:r w:rsidRPr="00AC2F34">
              <w:rPr>
                <w:rFonts w:ascii="Arial" w:hAnsi="Arial" w:cs="Arial"/>
                <w:b/>
                <w:bCs/>
                <w:sz w:val="16"/>
                <w:szCs w:val="16"/>
                <w:lang w:val="pl-PL"/>
              </w:rPr>
              <w:t>waga</w:t>
            </w:r>
            <w:proofErr w:type="gramEnd"/>
            <w:r w:rsidRPr="00AC2F34">
              <w:rPr>
                <w:rFonts w:ascii="Arial" w:hAnsi="Arial" w:cs="Arial"/>
                <w:b/>
                <w:bCs/>
                <w:sz w:val="16"/>
                <w:szCs w:val="16"/>
                <w:lang w:val="pl-PL"/>
              </w:rPr>
              <w:t xml:space="preserve"> 1.0, </w:t>
            </w:r>
            <w:proofErr w:type="gramStart"/>
            <w:r w:rsidRPr="00AC2F34">
              <w:rPr>
                <w:rFonts w:ascii="Arial" w:hAnsi="Arial" w:cs="Arial"/>
                <w:b/>
                <w:bCs/>
                <w:sz w:val="16"/>
                <w:szCs w:val="16"/>
                <w:lang w:val="pl-PL"/>
              </w:rPr>
              <w:t>tj</w:t>
            </w:r>
            <w:proofErr w:type="gramEnd"/>
            <w:r w:rsidRPr="00AC2F34">
              <w:rPr>
                <w:rFonts w:ascii="Arial" w:hAnsi="Arial" w:cs="Arial"/>
                <w:b/>
                <w:bCs/>
                <w:sz w:val="16"/>
                <w:szCs w:val="16"/>
                <w:lang w:val="pl-PL"/>
              </w:rPr>
              <w:t xml:space="preserve">. maks. 5 pkt.) </w:t>
            </w:r>
          </w:p>
        </w:tc>
      </w:tr>
      <w:tr w:rsidR="000D742F" w:rsidRPr="00B93FEB" w:rsidTr="000D7AEE">
        <w:tc>
          <w:tcPr>
            <w:tcW w:w="7109" w:type="dxa"/>
          </w:tcPr>
          <w:p w:rsidR="000D742F" w:rsidRPr="00AC2F34" w:rsidRDefault="000D742F" w:rsidP="000D742F">
            <w:pPr>
              <w:pStyle w:val="Default"/>
              <w:spacing w:before="8" w:afterLines="8" w:after="19"/>
              <w:jc w:val="both"/>
              <w:rPr>
                <w:rFonts w:ascii="Arial" w:hAnsi="Arial" w:cs="Arial"/>
                <w:sz w:val="16"/>
                <w:szCs w:val="16"/>
              </w:rPr>
            </w:pPr>
            <w:r w:rsidRPr="00AC2F34">
              <w:rPr>
                <w:rFonts w:ascii="Arial" w:hAnsi="Arial" w:cs="Arial"/>
                <w:sz w:val="16"/>
                <w:szCs w:val="16"/>
              </w:rPr>
              <w:t xml:space="preserve">Hodnotitel je povinen v rámci hodnocení vzít v úvahu zejména tyto aspekty: </w:t>
            </w:r>
          </w:p>
        </w:tc>
        <w:tc>
          <w:tcPr>
            <w:tcW w:w="7109" w:type="dxa"/>
            <w:vMerge w:val="restart"/>
          </w:tcPr>
          <w:p w:rsidR="000D742F" w:rsidRPr="00AC2F34" w:rsidRDefault="000D742F" w:rsidP="00B93FEB">
            <w:pPr>
              <w:pStyle w:val="Default"/>
              <w:spacing w:before="8" w:afterLines="8" w:after="19"/>
              <w:jc w:val="both"/>
              <w:rPr>
                <w:rFonts w:ascii="Arial" w:hAnsi="Arial" w:cs="Arial"/>
                <w:i/>
                <w:iCs/>
                <w:color w:val="auto"/>
                <w:sz w:val="16"/>
                <w:szCs w:val="16"/>
                <w:lang w:val="pl-PL"/>
              </w:rPr>
            </w:pPr>
            <w:r w:rsidRPr="00AC2F34">
              <w:rPr>
                <w:rFonts w:ascii="Arial" w:hAnsi="Arial" w:cs="Arial"/>
                <w:sz w:val="16"/>
                <w:szCs w:val="16"/>
                <w:lang w:val="pl-PL"/>
              </w:rPr>
              <w:t xml:space="preserve">Oceniający ma obowiązek uwzględnienia przede wszystkim następujących aspektów: </w:t>
            </w:r>
          </w:p>
          <w:p w:rsidR="000D742F" w:rsidRPr="00C97428" w:rsidRDefault="000D742F" w:rsidP="004F41B9">
            <w:pPr>
              <w:pStyle w:val="Default"/>
              <w:numPr>
                <w:ilvl w:val="0"/>
                <w:numId w:val="54"/>
              </w:numPr>
              <w:spacing w:before="8" w:afterLines="8" w:after="19"/>
              <w:jc w:val="both"/>
              <w:rPr>
                <w:rFonts w:ascii="Arial" w:hAnsi="Arial" w:cs="Arial"/>
                <w:color w:val="auto"/>
                <w:sz w:val="16"/>
                <w:szCs w:val="16"/>
                <w:lang w:val="pl-PL"/>
              </w:rPr>
            </w:pPr>
            <w:r w:rsidRPr="00C97428">
              <w:rPr>
                <w:rFonts w:ascii="Arial" w:hAnsi="Arial" w:cs="Arial"/>
                <w:i/>
                <w:iCs/>
                <w:sz w:val="16"/>
                <w:szCs w:val="16"/>
                <w:lang w:val="pl-PL"/>
              </w:rPr>
              <w:t xml:space="preserve">W jakim stopniu projekt przyczynia się do rozwoju powiązań transgranicznych (np. społeczno-ekonomicznych, kulturowych), spójności i integralności wspólnego regionu lub wzmocnienia wspólnej tożsamości? </w:t>
            </w:r>
          </w:p>
          <w:p w:rsidR="000D742F" w:rsidRPr="00C97428" w:rsidRDefault="000D742F" w:rsidP="004F41B9">
            <w:pPr>
              <w:pStyle w:val="Default"/>
              <w:numPr>
                <w:ilvl w:val="0"/>
                <w:numId w:val="54"/>
              </w:numPr>
              <w:spacing w:before="8" w:afterLines="8" w:after="19"/>
              <w:jc w:val="both"/>
              <w:rPr>
                <w:rFonts w:ascii="Arial" w:hAnsi="Arial" w:cs="Arial"/>
                <w:sz w:val="16"/>
                <w:szCs w:val="16"/>
                <w:lang w:val="pl-PL"/>
              </w:rPr>
            </w:pPr>
            <w:r w:rsidRPr="00C97428">
              <w:rPr>
                <w:rFonts w:ascii="Arial" w:hAnsi="Arial" w:cs="Arial"/>
                <w:i/>
                <w:iCs/>
                <w:sz w:val="16"/>
                <w:szCs w:val="16"/>
                <w:lang w:val="pl-PL"/>
              </w:rPr>
              <w:t xml:space="preserve">W jakim stopniu projekt przyczynia się do usuwania barier w integracji pogranicza (przede wszystkim infrastrukturalnych, prawnych)? </w:t>
            </w:r>
          </w:p>
          <w:p w:rsidR="000D742F" w:rsidRPr="00AC2F34" w:rsidRDefault="000D742F" w:rsidP="004F41B9">
            <w:pPr>
              <w:pStyle w:val="Default"/>
              <w:numPr>
                <w:ilvl w:val="0"/>
                <w:numId w:val="54"/>
              </w:numPr>
              <w:spacing w:before="8" w:afterLines="8" w:after="19"/>
              <w:jc w:val="both"/>
              <w:rPr>
                <w:rFonts w:ascii="Arial" w:hAnsi="Arial" w:cs="Arial"/>
                <w:i/>
                <w:iCs/>
                <w:color w:val="auto"/>
                <w:sz w:val="16"/>
                <w:szCs w:val="16"/>
                <w:lang w:val="pl-PL"/>
              </w:rPr>
            </w:pPr>
            <w:r w:rsidRPr="00C97428">
              <w:rPr>
                <w:rFonts w:ascii="Arial" w:hAnsi="Arial" w:cs="Arial"/>
                <w:i/>
                <w:iCs/>
                <w:sz w:val="16"/>
                <w:szCs w:val="16"/>
                <w:lang w:val="pl-PL"/>
              </w:rPr>
              <w:t>W jakim stopniu projekt przyczynia się do integrowania grup docelowych w obu częściach pogranicza (tworzenia trwałych relacji transgranicznych, tworzenia i realizacji wspólnych systemów, programów, koncepcji, trwałych struktur współpracy, itp.)?</w:t>
            </w:r>
            <w:r w:rsidRPr="00AC2F34">
              <w:rPr>
                <w:rFonts w:ascii="Arial" w:hAnsi="Arial" w:cs="Arial"/>
                <w:i/>
                <w:iCs/>
                <w:sz w:val="16"/>
                <w:szCs w:val="16"/>
                <w:lang w:val="pl-PL"/>
              </w:rPr>
              <w:t xml:space="preserve"> </w:t>
            </w:r>
          </w:p>
        </w:tc>
      </w:tr>
      <w:tr w:rsidR="000D742F" w:rsidRPr="00B93FEB" w:rsidTr="00A70DE1">
        <w:trPr>
          <w:trHeight w:val="1353"/>
        </w:trPr>
        <w:tc>
          <w:tcPr>
            <w:tcW w:w="7109" w:type="dxa"/>
            <w:tcBorders>
              <w:bottom w:val="nil"/>
            </w:tcBorders>
          </w:tcPr>
          <w:p w:rsidR="000D742F" w:rsidRPr="000D742F" w:rsidRDefault="000D742F" w:rsidP="004F41B9">
            <w:pPr>
              <w:pStyle w:val="Default"/>
              <w:numPr>
                <w:ilvl w:val="0"/>
                <w:numId w:val="4"/>
              </w:numPr>
              <w:spacing w:before="8" w:afterLines="8" w:after="19"/>
              <w:jc w:val="both"/>
              <w:rPr>
                <w:rFonts w:ascii="Arial" w:hAnsi="Arial" w:cs="Arial"/>
                <w:i/>
                <w:sz w:val="16"/>
                <w:szCs w:val="16"/>
              </w:rPr>
            </w:pPr>
            <w:r w:rsidRPr="000D742F">
              <w:rPr>
                <w:rFonts w:ascii="Arial" w:hAnsi="Arial" w:cs="Arial"/>
                <w:i/>
                <w:iCs/>
                <w:sz w:val="16"/>
                <w:szCs w:val="16"/>
              </w:rPr>
              <w:t xml:space="preserve">Do jaké míry projekt přispívá k rozvoji přeshraničních vazeb (např. socioekonomických, kulturních), soudržnosti a integritě společného regionu nebo posílení společné identity? </w:t>
            </w:r>
          </w:p>
          <w:p w:rsidR="000D742F" w:rsidRPr="000D742F" w:rsidRDefault="000D742F" w:rsidP="004F41B9">
            <w:pPr>
              <w:pStyle w:val="Default"/>
              <w:numPr>
                <w:ilvl w:val="0"/>
                <w:numId w:val="4"/>
              </w:numPr>
              <w:spacing w:before="8" w:afterLines="8" w:after="19"/>
              <w:jc w:val="both"/>
              <w:rPr>
                <w:rFonts w:ascii="Arial" w:hAnsi="Arial" w:cs="Arial"/>
                <w:i/>
                <w:sz w:val="16"/>
                <w:szCs w:val="16"/>
              </w:rPr>
            </w:pPr>
            <w:r w:rsidRPr="000D742F">
              <w:rPr>
                <w:rFonts w:ascii="Arial" w:hAnsi="Arial" w:cs="Arial"/>
                <w:i/>
                <w:iCs/>
                <w:sz w:val="16"/>
                <w:szCs w:val="16"/>
              </w:rPr>
              <w:t xml:space="preserve">Do jaké míry projekt přispívá k odstraňování překážek v propojování pohraničí (zejména infrastrukturálních, legislativních)? </w:t>
            </w:r>
          </w:p>
          <w:p w:rsidR="000D742F" w:rsidRPr="00AC2F34" w:rsidRDefault="000D742F" w:rsidP="004F41B9">
            <w:pPr>
              <w:pStyle w:val="Default"/>
              <w:numPr>
                <w:ilvl w:val="0"/>
                <w:numId w:val="4"/>
              </w:numPr>
              <w:spacing w:before="8" w:afterLines="8" w:after="19"/>
              <w:jc w:val="both"/>
              <w:rPr>
                <w:rFonts w:ascii="Arial" w:hAnsi="Arial" w:cs="Arial"/>
                <w:sz w:val="16"/>
                <w:szCs w:val="16"/>
              </w:rPr>
            </w:pPr>
            <w:r w:rsidRPr="000D742F">
              <w:rPr>
                <w:rFonts w:ascii="Arial" w:hAnsi="Arial" w:cs="Arial"/>
                <w:i/>
                <w:iCs/>
                <w:sz w:val="16"/>
                <w:szCs w:val="16"/>
              </w:rPr>
              <w:t>Nakolik projekt přispívá k propojování cílových skupin na obou stranách hranice (vytváření trvalých přeshraničních vazeb, tvorba a realizace společných systémů, programů, koncepcí, trvalých struktur spolupráce apod.)</w:t>
            </w:r>
            <w:r w:rsidRPr="00AC2F34">
              <w:rPr>
                <w:rFonts w:ascii="Arial" w:hAnsi="Arial" w:cs="Arial"/>
                <w:i/>
                <w:iCs/>
                <w:sz w:val="16"/>
                <w:szCs w:val="16"/>
              </w:rPr>
              <w:t xml:space="preserve">? </w:t>
            </w:r>
          </w:p>
        </w:tc>
        <w:tc>
          <w:tcPr>
            <w:tcW w:w="7109" w:type="dxa"/>
            <w:vMerge/>
            <w:tcBorders>
              <w:bottom w:val="nil"/>
            </w:tcBorders>
          </w:tcPr>
          <w:p w:rsidR="000D742F" w:rsidRPr="00A70DE1" w:rsidRDefault="000D742F" w:rsidP="00B93FEB">
            <w:pPr>
              <w:pStyle w:val="Default"/>
              <w:spacing w:before="8" w:afterLines="8" w:after="19"/>
              <w:jc w:val="both"/>
              <w:rPr>
                <w:rFonts w:ascii="Arial" w:hAnsi="Arial" w:cs="Arial"/>
                <w:b/>
                <w:color w:val="auto"/>
                <w:sz w:val="16"/>
                <w:szCs w:val="16"/>
              </w:rPr>
            </w:pPr>
          </w:p>
        </w:tc>
      </w:tr>
      <w:tr w:rsidR="00B93FEB" w:rsidRPr="00B93FEB" w:rsidTr="000D7AEE">
        <w:tc>
          <w:tcPr>
            <w:tcW w:w="7109" w:type="dxa"/>
          </w:tcPr>
          <w:p w:rsidR="00B93FEB" w:rsidRPr="00AC2F34" w:rsidRDefault="00B93FEB" w:rsidP="000D742F">
            <w:pPr>
              <w:pStyle w:val="Default"/>
              <w:spacing w:before="8" w:afterLines="8" w:after="19"/>
              <w:jc w:val="both"/>
              <w:rPr>
                <w:rFonts w:ascii="Arial" w:hAnsi="Arial" w:cs="Arial"/>
                <w:sz w:val="16"/>
                <w:szCs w:val="16"/>
              </w:rPr>
            </w:pPr>
            <w:r w:rsidRPr="00AC2F34">
              <w:rPr>
                <w:rFonts w:ascii="Arial" w:hAnsi="Arial" w:cs="Arial"/>
                <w:b/>
                <w:sz w:val="16"/>
                <w:szCs w:val="16"/>
              </w:rPr>
              <w:t xml:space="preserve">Bod 3 - </w:t>
            </w:r>
            <w:r w:rsidRPr="00AC2F34">
              <w:rPr>
                <w:rFonts w:ascii="Arial" w:hAnsi="Arial" w:cs="Arial"/>
                <w:b/>
                <w:bCs/>
                <w:sz w:val="16"/>
                <w:szCs w:val="16"/>
              </w:rPr>
              <w:t xml:space="preserve">Jaký je dopad aktivit projektu na druhé straně hranice? (váha 2,0, tj. max. 10 b.) </w:t>
            </w:r>
          </w:p>
        </w:tc>
        <w:tc>
          <w:tcPr>
            <w:tcW w:w="7109" w:type="dxa"/>
          </w:tcPr>
          <w:p w:rsidR="00B93FEB" w:rsidRPr="00AC2F34" w:rsidRDefault="00B93FEB" w:rsidP="00B93FEB">
            <w:pPr>
              <w:pStyle w:val="Default"/>
              <w:spacing w:before="8" w:afterLines="8" w:after="19"/>
              <w:jc w:val="both"/>
              <w:rPr>
                <w:rFonts w:ascii="Arial" w:hAnsi="Arial" w:cs="Arial"/>
                <w:sz w:val="16"/>
                <w:szCs w:val="16"/>
                <w:lang w:val="pl-PL"/>
              </w:rPr>
            </w:pPr>
            <w:r w:rsidRPr="00AC2F34">
              <w:rPr>
                <w:rFonts w:ascii="Arial" w:hAnsi="Arial" w:cs="Arial"/>
                <w:b/>
                <w:iCs/>
                <w:sz w:val="16"/>
                <w:szCs w:val="16"/>
                <w:lang w:val="pl-PL"/>
              </w:rPr>
              <w:t xml:space="preserve">Punkt 3 - </w:t>
            </w:r>
            <w:r w:rsidRPr="00AC2F34">
              <w:rPr>
                <w:rFonts w:ascii="Arial" w:hAnsi="Arial" w:cs="Arial"/>
                <w:b/>
                <w:bCs/>
                <w:sz w:val="16"/>
                <w:szCs w:val="16"/>
                <w:lang w:val="pl-PL"/>
              </w:rPr>
              <w:t>Jaki jest wpływ projektu na drugą stronę granicy? (</w:t>
            </w:r>
            <w:proofErr w:type="gramStart"/>
            <w:r w:rsidRPr="00AC2F34">
              <w:rPr>
                <w:rFonts w:ascii="Arial" w:hAnsi="Arial" w:cs="Arial"/>
                <w:b/>
                <w:bCs/>
                <w:sz w:val="16"/>
                <w:szCs w:val="16"/>
                <w:lang w:val="pl-PL"/>
              </w:rPr>
              <w:t>waga</w:t>
            </w:r>
            <w:proofErr w:type="gramEnd"/>
            <w:r w:rsidRPr="00AC2F34">
              <w:rPr>
                <w:rFonts w:ascii="Arial" w:hAnsi="Arial" w:cs="Arial"/>
                <w:b/>
                <w:bCs/>
                <w:sz w:val="16"/>
                <w:szCs w:val="16"/>
                <w:lang w:val="pl-PL"/>
              </w:rPr>
              <w:t xml:space="preserve"> 2.0, </w:t>
            </w:r>
            <w:proofErr w:type="gramStart"/>
            <w:r w:rsidRPr="00AC2F34">
              <w:rPr>
                <w:rFonts w:ascii="Arial" w:hAnsi="Arial" w:cs="Arial"/>
                <w:b/>
                <w:bCs/>
                <w:sz w:val="16"/>
                <w:szCs w:val="16"/>
                <w:lang w:val="pl-PL"/>
              </w:rPr>
              <w:t>tj</w:t>
            </w:r>
            <w:proofErr w:type="gramEnd"/>
            <w:r w:rsidRPr="00AC2F34">
              <w:rPr>
                <w:rFonts w:ascii="Arial" w:hAnsi="Arial" w:cs="Arial"/>
                <w:b/>
                <w:bCs/>
                <w:sz w:val="16"/>
                <w:szCs w:val="16"/>
                <w:lang w:val="pl-PL"/>
              </w:rPr>
              <w:t xml:space="preserve">. maks. 10 pkt.)  </w:t>
            </w:r>
          </w:p>
        </w:tc>
      </w:tr>
      <w:tr w:rsidR="00B93FEB" w:rsidRPr="00B93FEB" w:rsidTr="000D7AEE">
        <w:tc>
          <w:tcPr>
            <w:tcW w:w="7109" w:type="dxa"/>
          </w:tcPr>
          <w:p w:rsidR="00B93FEB" w:rsidRPr="00AC2F34" w:rsidRDefault="00B93FEB" w:rsidP="000D742F">
            <w:pPr>
              <w:pStyle w:val="Default"/>
              <w:spacing w:before="8" w:afterLines="8" w:after="19"/>
              <w:jc w:val="both"/>
              <w:rPr>
                <w:rFonts w:ascii="Arial" w:hAnsi="Arial" w:cs="Arial"/>
                <w:sz w:val="16"/>
                <w:szCs w:val="16"/>
              </w:rPr>
            </w:pPr>
            <w:r w:rsidRPr="00AC2F34">
              <w:rPr>
                <w:rFonts w:ascii="Arial" w:hAnsi="Arial" w:cs="Arial"/>
                <w:sz w:val="16"/>
                <w:szCs w:val="16"/>
              </w:rPr>
              <w:t xml:space="preserve">Hodnotitel je povinen v rámci hodnocení vzít v úvahu zejména tyto aspekty: </w:t>
            </w:r>
          </w:p>
        </w:tc>
        <w:tc>
          <w:tcPr>
            <w:tcW w:w="7109" w:type="dxa"/>
          </w:tcPr>
          <w:p w:rsidR="00B93FEB" w:rsidRPr="00AC2F34" w:rsidRDefault="00B93FEB" w:rsidP="00B93FEB">
            <w:pPr>
              <w:pStyle w:val="Default"/>
              <w:spacing w:before="8" w:afterLines="8" w:after="19"/>
              <w:jc w:val="both"/>
              <w:rPr>
                <w:rFonts w:ascii="Arial" w:hAnsi="Arial" w:cs="Arial"/>
                <w:sz w:val="16"/>
                <w:szCs w:val="16"/>
                <w:lang w:val="pl-PL"/>
              </w:rPr>
            </w:pPr>
            <w:r w:rsidRPr="00AC2F34">
              <w:rPr>
                <w:rFonts w:ascii="Arial" w:hAnsi="Arial" w:cs="Arial"/>
                <w:sz w:val="16"/>
                <w:szCs w:val="16"/>
                <w:lang w:val="pl-PL"/>
              </w:rPr>
              <w:t xml:space="preserve">Oceniający ma obowiązek uwzględnienia przede wszystkim następujących aspektów: </w:t>
            </w:r>
          </w:p>
        </w:tc>
      </w:tr>
      <w:tr w:rsidR="002C207C" w:rsidRPr="00B93FEB" w:rsidTr="00A70DE1">
        <w:trPr>
          <w:trHeight w:val="1185"/>
        </w:trPr>
        <w:tc>
          <w:tcPr>
            <w:tcW w:w="7109" w:type="dxa"/>
          </w:tcPr>
          <w:p w:rsidR="002C207C" w:rsidRPr="002C207C" w:rsidRDefault="002C207C" w:rsidP="004F41B9">
            <w:pPr>
              <w:pStyle w:val="Default"/>
              <w:numPr>
                <w:ilvl w:val="0"/>
                <w:numId w:val="60"/>
              </w:numPr>
              <w:spacing w:before="8" w:afterLines="8" w:after="19"/>
              <w:jc w:val="both"/>
              <w:rPr>
                <w:rFonts w:ascii="Arial" w:hAnsi="Arial" w:cs="Arial"/>
                <w:i/>
                <w:iCs/>
                <w:sz w:val="16"/>
                <w:szCs w:val="16"/>
              </w:rPr>
            </w:pPr>
            <w:r w:rsidRPr="002C207C">
              <w:rPr>
                <w:rFonts w:ascii="Arial" w:hAnsi="Arial" w:cs="Arial"/>
                <w:i/>
                <w:iCs/>
                <w:sz w:val="16"/>
                <w:szCs w:val="16"/>
              </w:rPr>
              <w:t xml:space="preserve">Nakolik je projekt určen cílovým skupinám na obou stranách hranice? </w:t>
            </w:r>
          </w:p>
          <w:p w:rsidR="002C207C" w:rsidRPr="002C207C" w:rsidRDefault="002C207C" w:rsidP="004F41B9">
            <w:pPr>
              <w:pStyle w:val="Default"/>
              <w:numPr>
                <w:ilvl w:val="0"/>
                <w:numId w:val="60"/>
              </w:numPr>
              <w:spacing w:before="8" w:afterLines="8" w:after="19"/>
              <w:jc w:val="both"/>
              <w:rPr>
                <w:rFonts w:ascii="Arial" w:hAnsi="Arial" w:cs="Arial"/>
                <w:i/>
                <w:iCs/>
                <w:sz w:val="16"/>
                <w:szCs w:val="16"/>
              </w:rPr>
            </w:pPr>
            <w:r w:rsidRPr="002C207C">
              <w:rPr>
                <w:rFonts w:ascii="Arial" w:hAnsi="Arial" w:cs="Arial"/>
                <w:i/>
                <w:iCs/>
                <w:sz w:val="16"/>
                <w:szCs w:val="16"/>
              </w:rPr>
              <w:t xml:space="preserve">Nakolik jsou cílové skupiny na obou stranách hranice početně „vyvážené“? </w:t>
            </w:r>
          </w:p>
          <w:p w:rsidR="002C207C" w:rsidRPr="002C207C" w:rsidRDefault="002C207C" w:rsidP="004F41B9">
            <w:pPr>
              <w:pStyle w:val="Default"/>
              <w:numPr>
                <w:ilvl w:val="0"/>
                <w:numId w:val="60"/>
              </w:numPr>
              <w:spacing w:before="8" w:afterLines="8" w:after="19"/>
              <w:jc w:val="both"/>
              <w:rPr>
                <w:rFonts w:ascii="Arial" w:hAnsi="Arial" w:cs="Arial"/>
                <w:i/>
                <w:iCs/>
                <w:sz w:val="16"/>
                <w:szCs w:val="16"/>
              </w:rPr>
            </w:pPr>
            <w:r w:rsidRPr="00AC2F34">
              <w:rPr>
                <w:rFonts w:ascii="Arial" w:hAnsi="Arial" w:cs="Arial"/>
                <w:i/>
                <w:iCs/>
                <w:sz w:val="16"/>
                <w:szCs w:val="16"/>
              </w:rPr>
              <w:t xml:space="preserve">Do jaké míry odpovídá část projektu realizovaná na jedné straně hranice poptávce cílových skupin na druhé straně hranice? </w:t>
            </w:r>
          </w:p>
        </w:tc>
        <w:tc>
          <w:tcPr>
            <w:tcW w:w="7109" w:type="dxa"/>
          </w:tcPr>
          <w:p w:rsidR="002C207C" w:rsidRPr="000D742F" w:rsidRDefault="002C207C" w:rsidP="004F41B9">
            <w:pPr>
              <w:pStyle w:val="Default"/>
              <w:numPr>
                <w:ilvl w:val="0"/>
                <w:numId w:val="55"/>
              </w:numPr>
              <w:spacing w:before="8" w:afterLines="8" w:after="19"/>
              <w:jc w:val="both"/>
              <w:rPr>
                <w:rFonts w:ascii="Arial" w:hAnsi="Arial" w:cs="Arial"/>
                <w:sz w:val="16"/>
                <w:szCs w:val="16"/>
                <w:lang w:val="pl-PL"/>
              </w:rPr>
            </w:pPr>
            <w:r w:rsidRPr="000D742F">
              <w:rPr>
                <w:rFonts w:ascii="Arial" w:hAnsi="Arial" w:cs="Arial"/>
                <w:i/>
                <w:iCs/>
                <w:sz w:val="16"/>
                <w:szCs w:val="16"/>
                <w:lang w:val="pl-PL"/>
              </w:rPr>
              <w:t xml:space="preserve">W jakim stopniu projekt jest skierowany do grup docelowych po obu stronach granicy? </w:t>
            </w:r>
          </w:p>
          <w:p w:rsidR="002C207C" w:rsidRPr="000D742F" w:rsidRDefault="002C207C" w:rsidP="004F41B9">
            <w:pPr>
              <w:pStyle w:val="Default"/>
              <w:numPr>
                <w:ilvl w:val="0"/>
                <w:numId w:val="55"/>
              </w:numPr>
              <w:spacing w:before="8" w:afterLines="8" w:after="19"/>
              <w:jc w:val="both"/>
              <w:rPr>
                <w:rFonts w:ascii="Arial" w:hAnsi="Arial" w:cs="Arial"/>
                <w:sz w:val="16"/>
                <w:szCs w:val="16"/>
                <w:lang w:val="pl-PL"/>
              </w:rPr>
            </w:pPr>
            <w:r w:rsidRPr="000D742F">
              <w:rPr>
                <w:rFonts w:ascii="Arial" w:hAnsi="Arial" w:cs="Arial"/>
                <w:i/>
                <w:iCs/>
                <w:sz w:val="16"/>
                <w:szCs w:val="16"/>
                <w:lang w:val="pl-PL"/>
              </w:rPr>
              <w:t xml:space="preserve">Na ile grupy docelowe po obu stronach granicy są „wyważone” pod względem ilościowym? </w:t>
            </w:r>
          </w:p>
          <w:p w:rsidR="002C207C" w:rsidRPr="000D742F" w:rsidRDefault="002C207C" w:rsidP="004F41B9">
            <w:pPr>
              <w:pStyle w:val="Default"/>
              <w:numPr>
                <w:ilvl w:val="0"/>
                <w:numId w:val="55"/>
              </w:numPr>
              <w:spacing w:before="8" w:afterLines="8" w:after="19"/>
              <w:jc w:val="both"/>
              <w:rPr>
                <w:rFonts w:ascii="Arial" w:hAnsi="Arial" w:cs="Arial"/>
                <w:sz w:val="16"/>
                <w:szCs w:val="16"/>
                <w:lang w:val="pl-PL"/>
              </w:rPr>
            </w:pPr>
            <w:r w:rsidRPr="00AC2F34">
              <w:rPr>
                <w:rFonts w:ascii="Arial" w:hAnsi="Arial" w:cs="Arial"/>
                <w:i/>
                <w:iCs/>
                <w:sz w:val="16"/>
                <w:szCs w:val="16"/>
                <w:lang w:val="pl-PL"/>
              </w:rPr>
              <w:t xml:space="preserve">W jakim stopniu część projektu realizowana po jednej stronie granicy odpowiada na zapotrzebowanie grup docelowych po drugiej stronie granicy? </w:t>
            </w:r>
          </w:p>
        </w:tc>
      </w:tr>
      <w:tr w:rsidR="00B93FEB" w:rsidRPr="00B93FEB" w:rsidTr="000D7AEE">
        <w:tc>
          <w:tcPr>
            <w:tcW w:w="7109" w:type="dxa"/>
          </w:tcPr>
          <w:p w:rsidR="00B93FEB" w:rsidRPr="00AC2F34" w:rsidRDefault="00B93FEB" w:rsidP="000D742F">
            <w:pPr>
              <w:pStyle w:val="Default"/>
              <w:spacing w:before="8" w:afterLines="8" w:after="19"/>
              <w:jc w:val="both"/>
              <w:rPr>
                <w:rFonts w:ascii="Arial" w:hAnsi="Arial" w:cs="Arial"/>
                <w:sz w:val="16"/>
                <w:szCs w:val="16"/>
              </w:rPr>
            </w:pPr>
            <w:r w:rsidRPr="00AC2F34">
              <w:rPr>
                <w:rFonts w:ascii="Arial" w:hAnsi="Arial" w:cs="Arial"/>
                <w:b/>
                <w:sz w:val="16"/>
                <w:szCs w:val="16"/>
              </w:rPr>
              <w:t xml:space="preserve">Bod 4 - </w:t>
            </w:r>
            <w:r w:rsidRPr="00AC2F34">
              <w:rPr>
                <w:rFonts w:ascii="Arial" w:hAnsi="Arial" w:cs="Arial"/>
                <w:b/>
                <w:bCs/>
                <w:sz w:val="16"/>
                <w:szCs w:val="16"/>
              </w:rPr>
              <w:t xml:space="preserve">Jaká je šíře dopadu projektu ve společném území? (váha 1,0, tj. max. 5 b.) </w:t>
            </w:r>
          </w:p>
        </w:tc>
        <w:tc>
          <w:tcPr>
            <w:tcW w:w="7109" w:type="dxa"/>
          </w:tcPr>
          <w:p w:rsidR="00B93FEB" w:rsidRPr="00AC2F34" w:rsidRDefault="00B93FEB" w:rsidP="00B93FEB">
            <w:pPr>
              <w:pStyle w:val="Default"/>
              <w:spacing w:before="8" w:afterLines="8" w:after="19"/>
              <w:jc w:val="both"/>
              <w:rPr>
                <w:rFonts w:ascii="Arial" w:hAnsi="Arial" w:cs="Arial"/>
                <w:sz w:val="16"/>
                <w:szCs w:val="16"/>
                <w:lang w:val="pl-PL"/>
              </w:rPr>
            </w:pPr>
            <w:r w:rsidRPr="00AC2F34">
              <w:rPr>
                <w:rFonts w:ascii="Arial" w:hAnsi="Arial" w:cs="Arial"/>
                <w:b/>
                <w:bCs/>
                <w:sz w:val="16"/>
                <w:szCs w:val="16"/>
                <w:lang w:val="pl-PL"/>
              </w:rPr>
              <w:t>Punkt 4- Jak szerokie jest znaczenie wpływu transgranicznego projektu? (</w:t>
            </w:r>
            <w:proofErr w:type="gramStart"/>
            <w:r w:rsidRPr="00AC2F34">
              <w:rPr>
                <w:rFonts w:ascii="Arial" w:hAnsi="Arial" w:cs="Arial"/>
                <w:b/>
                <w:bCs/>
                <w:sz w:val="16"/>
                <w:szCs w:val="16"/>
                <w:lang w:val="pl-PL"/>
              </w:rPr>
              <w:t>waga</w:t>
            </w:r>
            <w:proofErr w:type="gramEnd"/>
            <w:r w:rsidRPr="00AC2F34">
              <w:rPr>
                <w:rFonts w:ascii="Arial" w:hAnsi="Arial" w:cs="Arial"/>
                <w:b/>
                <w:bCs/>
                <w:sz w:val="16"/>
                <w:szCs w:val="16"/>
                <w:lang w:val="pl-PL"/>
              </w:rPr>
              <w:t xml:space="preserve"> 1.0, </w:t>
            </w:r>
            <w:proofErr w:type="gramStart"/>
            <w:r w:rsidRPr="00AC2F34">
              <w:rPr>
                <w:rFonts w:ascii="Arial" w:hAnsi="Arial" w:cs="Arial"/>
                <w:b/>
                <w:bCs/>
                <w:sz w:val="16"/>
                <w:szCs w:val="16"/>
                <w:lang w:val="pl-PL"/>
              </w:rPr>
              <w:t>tj</w:t>
            </w:r>
            <w:proofErr w:type="gramEnd"/>
            <w:r w:rsidRPr="00AC2F34">
              <w:rPr>
                <w:rFonts w:ascii="Arial" w:hAnsi="Arial" w:cs="Arial"/>
                <w:b/>
                <w:bCs/>
                <w:sz w:val="16"/>
                <w:szCs w:val="16"/>
                <w:lang w:val="pl-PL"/>
              </w:rPr>
              <w:t xml:space="preserve">. maks. 5 pkt.) </w:t>
            </w:r>
          </w:p>
        </w:tc>
      </w:tr>
      <w:tr w:rsidR="00B93FEB" w:rsidRPr="00B93FEB" w:rsidTr="000D7AEE">
        <w:tc>
          <w:tcPr>
            <w:tcW w:w="7109" w:type="dxa"/>
          </w:tcPr>
          <w:p w:rsidR="00B93FEB" w:rsidRPr="00AC2F34" w:rsidRDefault="00B93FEB" w:rsidP="000D742F">
            <w:pPr>
              <w:pStyle w:val="Default"/>
              <w:spacing w:before="8" w:afterLines="8" w:after="19"/>
              <w:jc w:val="both"/>
              <w:rPr>
                <w:rFonts w:ascii="Arial" w:hAnsi="Arial" w:cs="Arial"/>
                <w:sz w:val="16"/>
                <w:szCs w:val="16"/>
              </w:rPr>
            </w:pPr>
            <w:r w:rsidRPr="00AC2F34">
              <w:rPr>
                <w:rFonts w:ascii="Arial" w:hAnsi="Arial" w:cs="Arial"/>
                <w:sz w:val="16"/>
                <w:szCs w:val="16"/>
              </w:rPr>
              <w:t xml:space="preserve">Hodnotitel je povinen v rámci hodnocení vzít v úvahu zejména tyto aspekty: </w:t>
            </w:r>
          </w:p>
        </w:tc>
        <w:tc>
          <w:tcPr>
            <w:tcW w:w="7109" w:type="dxa"/>
          </w:tcPr>
          <w:p w:rsidR="00B93FEB" w:rsidRPr="00AC2F34" w:rsidRDefault="00B93FEB" w:rsidP="00B93FEB">
            <w:pPr>
              <w:pStyle w:val="Default"/>
              <w:spacing w:before="8" w:afterLines="8" w:after="19"/>
              <w:jc w:val="both"/>
              <w:rPr>
                <w:rFonts w:ascii="Arial" w:hAnsi="Arial" w:cs="Arial"/>
                <w:color w:val="auto"/>
                <w:sz w:val="16"/>
                <w:szCs w:val="16"/>
                <w:lang w:val="pl-PL"/>
              </w:rPr>
            </w:pPr>
            <w:r w:rsidRPr="00AC2F34">
              <w:rPr>
                <w:rFonts w:ascii="Arial" w:hAnsi="Arial" w:cs="Arial"/>
                <w:sz w:val="16"/>
                <w:szCs w:val="16"/>
                <w:lang w:val="pl-PL"/>
              </w:rPr>
              <w:t xml:space="preserve">Oceniający ma obowiązek uwzględnienia przede wszystkim następujących aspektów: </w:t>
            </w:r>
          </w:p>
        </w:tc>
      </w:tr>
      <w:tr w:rsidR="002C207C" w:rsidRPr="00B93FEB" w:rsidTr="000D7AEE">
        <w:tc>
          <w:tcPr>
            <w:tcW w:w="7109" w:type="dxa"/>
            <w:vMerge w:val="restart"/>
          </w:tcPr>
          <w:p w:rsidR="002C207C" w:rsidRPr="000D742F" w:rsidRDefault="002C207C" w:rsidP="004F41B9">
            <w:pPr>
              <w:pStyle w:val="Odstavecseseznamem"/>
              <w:numPr>
                <w:ilvl w:val="0"/>
                <w:numId w:val="56"/>
              </w:numPr>
              <w:spacing w:afterLines="8" w:after="19"/>
              <w:rPr>
                <w:rFonts w:ascii="Arial" w:hAnsi="Arial" w:cs="Arial"/>
                <w:szCs w:val="16"/>
              </w:rPr>
            </w:pPr>
            <w:r w:rsidRPr="000D742F">
              <w:rPr>
                <w:rFonts w:ascii="Arial" w:hAnsi="Arial" w:cs="Arial"/>
                <w:i/>
                <w:color w:val="000000"/>
                <w:szCs w:val="16"/>
              </w:rPr>
              <w:t xml:space="preserve">Jak široký je územní dopad projektu (lokální, regionální, pro více regionů)? </w:t>
            </w:r>
          </w:p>
          <w:p w:rsidR="002C207C" w:rsidRPr="000D742F" w:rsidRDefault="002C207C" w:rsidP="004F41B9">
            <w:pPr>
              <w:pStyle w:val="Odstavecseseznamem"/>
              <w:numPr>
                <w:ilvl w:val="0"/>
                <w:numId w:val="56"/>
              </w:numPr>
              <w:spacing w:afterLines="8" w:after="19"/>
              <w:rPr>
                <w:rFonts w:ascii="Arial" w:hAnsi="Arial" w:cs="Arial"/>
                <w:szCs w:val="16"/>
              </w:rPr>
            </w:pPr>
            <w:r w:rsidRPr="000D742F">
              <w:rPr>
                <w:rFonts w:ascii="Arial" w:hAnsi="Arial" w:cs="Arial"/>
                <w:i/>
                <w:color w:val="000000"/>
                <w:szCs w:val="16"/>
              </w:rPr>
              <w:t xml:space="preserve">Jak je dopad projektu územně vyvážen po obou stranách hranice? </w:t>
            </w:r>
          </w:p>
        </w:tc>
        <w:tc>
          <w:tcPr>
            <w:tcW w:w="7109" w:type="dxa"/>
          </w:tcPr>
          <w:p w:rsidR="002C207C" w:rsidRPr="00AC2F34" w:rsidRDefault="002C207C" w:rsidP="004F41B9">
            <w:pPr>
              <w:pStyle w:val="Default"/>
              <w:numPr>
                <w:ilvl w:val="0"/>
                <w:numId w:val="15"/>
              </w:numPr>
              <w:spacing w:before="8" w:afterLines="8" w:after="19"/>
              <w:jc w:val="both"/>
              <w:rPr>
                <w:rFonts w:ascii="Arial" w:hAnsi="Arial" w:cs="Arial"/>
                <w:i/>
                <w:sz w:val="16"/>
                <w:szCs w:val="16"/>
                <w:lang w:val="pl-PL"/>
              </w:rPr>
            </w:pPr>
            <w:r w:rsidRPr="00AC2F34">
              <w:rPr>
                <w:rFonts w:ascii="Arial" w:hAnsi="Arial" w:cs="Arial"/>
                <w:i/>
                <w:iCs/>
                <w:sz w:val="16"/>
                <w:szCs w:val="16"/>
                <w:lang w:val="pl-PL"/>
              </w:rPr>
              <w:t>Jak szerokie jest terytorialne oddziaływanie projektu? (</w:t>
            </w:r>
            <w:proofErr w:type="gramStart"/>
            <w:r w:rsidRPr="00AC2F34">
              <w:rPr>
                <w:rFonts w:ascii="Arial" w:hAnsi="Arial" w:cs="Arial"/>
                <w:i/>
                <w:iCs/>
                <w:sz w:val="16"/>
                <w:szCs w:val="16"/>
                <w:lang w:val="pl-PL"/>
              </w:rPr>
              <w:t>lokalne</w:t>
            </w:r>
            <w:proofErr w:type="gramEnd"/>
            <w:r w:rsidRPr="00AC2F34">
              <w:rPr>
                <w:rFonts w:ascii="Arial" w:hAnsi="Arial" w:cs="Arial"/>
                <w:i/>
                <w:iCs/>
                <w:sz w:val="16"/>
                <w:szCs w:val="16"/>
                <w:lang w:val="pl-PL"/>
              </w:rPr>
              <w:t xml:space="preserve">, regionalne, ponadregionalne)? </w:t>
            </w:r>
          </w:p>
        </w:tc>
      </w:tr>
      <w:tr w:rsidR="002C207C" w:rsidRPr="00B93FEB" w:rsidTr="000D7AEE">
        <w:tc>
          <w:tcPr>
            <w:tcW w:w="7109" w:type="dxa"/>
            <w:vMerge/>
          </w:tcPr>
          <w:p w:rsidR="002C207C" w:rsidRPr="000D742F" w:rsidRDefault="002C207C" w:rsidP="004F41B9">
            <w:pPr>
              <w:pStyle w:val="Odstavecseseznamem"/>
              <w:numPr>
                <w:ilvl w:val="0"/>
                <w:numId w:val="56"/>
              </w:numPr>
              <w:spacing w:afterLines="8" w:after="19"/>
              <w:rPr>
                <w:rFonts w:ascii="Arial" w:hAnsi="Arial" w:cs="Arial"/>
                <w:szCs w:val="16"/>
              </w:rPr>
            </w:pPr>
          </w:p>
        </w:tc>
        <w:tc>
          <w:tcPr>
            <w:tcW w:w="7109" w:type="dxa"/>
          </w:tcPr>
          <w:p w:rsidR="002C207C" w:rsidRPr="00AC2F34" w:rsidRDefault="002C207C" w:rsidP="004F41B9">
            <w:pPr>
              <w:pStyle w:val="Default"/>
              <w:numPr>
                <w:ilvl w:val="0"/>
                <w:numId w:val="15"/>
              </w:numPr>
              <w:spacing w:before="8" w:afterLines="8" w:after="19"/>
              <w:jc w:val="both"/>
              <w:rPr>
                <w:rFonts w:ascii="Arial" w:hAnsi="Arial" w:cs="Arial"/>
                <w:i/>
                <w:sz w:val="16"/>
                <w:szCs w:val="16"/>
                <w:lang w:val="pl-PL"/>
              </w:rPr>
            </w:pPr>
            <w:r w:rsidRPr="00AC2F34">
              <w:rPr>
                <w:rFonts w:ascii="Arial" w:hAnsi="Arial" w:cs="Arial"/>
                <w:i/>
                <w:iCs/>
                <w:sz w:val="16"/>
                <w:szCs w:val="16"/>
                <w:lang w:val="pl-PL"/>
              </w:rPr>
              <w:t xml:space="preserve">Jak wyważony pod względem terytorialnym jest wpływ projektu po obu stronach granicy? </w:t>
            </w:r>
          </w:p>
        </w:tc>
      </w:tr>
      <w:tr w:rsidR="00B93FEB" w:rsidRPr="00B93FEB" w:rsidTr="000D7AEE">
        <w:tc>
          <w:tcPr>
            <w:tcW w:w="7109" w:type="dxa"/>
          </w:tcPr>
          <w:p w:rsidR="00B93FEB" w:rsidRPr="00AC2F34" w:rsidRDefault="00B93FEB" w:rsidP="00B93FEB">
            <w:pPr>
              <w:spacing w:afterLines="8" w:after="19"/>
              <w:rPr>
                <w:rFonts w:ascii="Arial" w:hAnsi="Arial" w:cs="Arial"/>
                <w:b/>
                <w:szCs w:val="16"/>
              </w:rPr>
            </w:pPr>
            <w:r w:rsidRPr="00AC2F34">
              <w:rPr>
                <w:rFonts w:ascii="Arial" w:hAnsi="Arial" w:cs="Arial"/>
                <w:b/>
                <w:szCs w:val="16"/>
              </w:rPr>
              <w:t xml:space="preserve">Bod 5 - </w:t>
            </w:r>
            <w:r w:rsidRPr="00AC2F34">
              <w:rPr>
                <w:rFonts w:ascii="Arial" w:hAnsi="Arial" w:cs="Arial"/>
                <w:b/>
                <w:bCs/>
                <w:szCs w:val="16"/>
              </w:rPr>
              <w:t xml:space="preserve">Jaká je udržitelnost přeshraničního dopadu a výsledků projektu? (váha 2,0, tj. max. 10 b.) </w:t>
            </w:r>
          </w:p>
        </w:tc>
        <w:tc>
          <w:tcPr>
            <w:tcW w:w="7109" w:type="dxa"/>
          </w:tcPr>
          <w:p w:rsidR="00B93FEB" w:rsidRPr="00AC2F34" w:rsidRDefault="00B93FEB" w:rsidP="00386E09">
            <w:pPr>
              <w:pStyle w:val="Default"/>
              <w:spacing w:before="8" w:afterLines="8" w:after="19"/>
              <w:jc w:val="both"/>
              <w:rPr>
                <w:rFonts w:ascii="Arial" w:hAnsi="Arial" w:cs="Arial"/>
                <w:i/>
                <w:sz w:val="16"/>
                <w:szCs w:val="16"/>
                <w:lang w:val="pl-PL"/>
              </w:rPr>
            </w:pPr>
            <w:r w:rsidRPr="00AC2F34">
              <w:rPr>
                <w:rFonts w:ascii="Arial" w:hAnsi="Arial" w:cs="Arial"/>
                <w:b/>
                <w:sz w:val="16"/>
                <w:szCs w:val="16"/>
                <w:lang w:val="pl-PL"/>
              </w:rPr>
              <w:t xml:space="preserve">Punkt 5 - Jaka jest trwałość wpływu transgranicznego i rezultatów projektu? </w:t>
            </w:r>
            <w:r w:rsidRPr="00AC2F34">
              <w:rPr>
                <w:rFonts w:ascii="Arial" w:hAnsi="Arial" w:cs="Arial"/>
                <w:b/>
                <w:bCs/>
                <w:sz w:val="16"/>
                <w:szCs w:val="16"/>
                <w:lang w:val="pl-PL"/>
              </w:rPr>
              <w:t>(</w:t>
            </w:r>
            <w:proofErr w:type="gramStart"/>
            <w:r w:rsidRPr="00AC2F34">
              <w:rPr>
                <w:rFonts w:ascii="Arial" w:hAnsi="Arial" w:cs="Arial"/>
                <w:b/>
                <w:bCs/>
                <w:sz w:val="16"/>
                <w:szCs w:val="16"/>
                <w:lang w:val="pl-PL"/>
              </w:rPr>
              <w:t>waga</w:t>
            </w:r>
            <w:proofErr w:type="gramEnd"/>
            <w:r w:rsidRPr="00AC2F34">
              <w:rPr>
                <w:rFonts w:ascii="Arial" w:hAnsi="Arial" w:cs="Arial"/>
                <w:b/>
                <w:bCs/>
                <w:sz w:val="16"/>
                <w:szCs w:val="16"/>
                <w:lang w:val="pl-PL"/>
              </w:rPr>
              <w:t xml:space="preserve"> 2.0, </w:t>
            </w:r>
            <w:proofErr w:type="gramStart"/>
            <w:r w:rsidRPr="00AC2F34">
              <w:rPr>
                <w:rFonts w:ascii="Arial" w:hAnsi="Arial" w:cs="Arial"/>
                <w:b/>
                <w:bCs/>
                <w:sz w:val="16"/>
                <w:szCs w:val="16"/>
                <w:lang w:val="pl-PL"/>
              </w:rPr>
              <w:t>tj</w:t>
            </w:r>
            <w:proofErr w:type="gramEnd"/>
            <w:r w:rsidRPr="00AC2F34">
              <w:rPr>
                <w:rFonts w:ascii="Arial" w:hAnsi="Arial" w:cs="Arial"/>
                <w:b/>
                <w:bCs/>
                <w:sz w:val="16"/>
                <w:szCs w:val="16"/>
                <w:lang w:val="pl-PL"/>
              </w:rPr>
              <w:t xml:space="preserve">. maks. 10 pkt.) </w:t>
            </w:r>
          </w:p>
        </w:tc>
      </w:tr>
      <w:tr w:rsidR="00B93FEB" w:rsidRPr="00B93FEB" w:rsidTr="000D7AEE">
        <w:tc>
          <w:tcPr>
            <w:tcW w:w="7109" w:type="dxa"/>
          </w:tcPr>
          <w:p w:rsidR="00B93FEB" w:rsidRPr="00AC2F34" w:rsidRDefault="00B93FEB" w:rsidP="00B93FEB">
            <w:pPr>
              <w:spacing w:afterLines="8" w:after="19"/>
              <w:rPr>
                <w:rFonts w:ascii="Arial" w:hAnsi="Arial" w:cs="Arial"/>
                <w:b/>
                <w:szCs w:val="16"/>
              </w:rPr>
            </w:pPr>
            <w:r w:rsidRPr="00AC2F34">
              <w:rPr>
                <w:rFonts w:ascii="Arial" w:hAnsi="Arial" w:cs="Arial"/>
                <w:szCs w:val="16"/>
              </w:rPr>
              <w:t xml:space="preserve">Hodnotitel je povinen v rámci hodnocení vzít v úvahu zejména tyto aspekty: </w:t>
            </w:r>
          </w:p>
        </w:tc>
        <w:tc>
          <w:tcPr>
            <w:tcW w:w="7109" w:type="dxa"/>
          </w:tcPr>
          <w:p w:rsidR="00B93FEB" w:rsidRPr="00AC2F34" w:rsidRDefault="00B93FEB" w:rsidP="00B93FEB">
            <w:pPr>
              <w:pStyle w:val="Default"/>
              <w:spacing w:before="8" w:afterLines="8" w:after="19"/>
              <w:jc w:val="both"/>
              <w:rPr>
                <w:rFonts w:ascii="Arial" w:hAnsi="Arial" w:cs="Arial"/>
                <w:sz w:val="16"/>
                <w:szCs w:val="16"/>
                <w:lang w:val="pl-PL"/>
              </w:rPr>
            </w:pPr>
            <w:r w:rsidRPr="00AC2F34">
              <w:rPr>
                <w:rFonts w:ascii="Arial" w:hAnsi="Arial" w:cs="Arial"/>
                <w:sz w:val="16"/>
                <w:szCs w:val="16"/>
                <w:lang w:val="pl-PL"/>
              </w:rPr>
              <w:t xml:space="preserve">Oceniający ma obowiązek uwzględnienia przede wszystkim następujących aspektów: </w:t>
            </w:r>
          </w:p>
        </w:tc>
      </w:tr>
      <w:tr w:rsidR="00B93FEB" w:rsidRPr="00B93FEB" w:rsidTr="000D7AEE">
        <w:tc>
          <w:tcPr>
            <w:tcW w:w="7109" w:type="dxa"/>
          </w:tcPr>
          <w:p w:rsidR="00B93FEB" w:rsidRPr="000D742F" w:rsidRDefault="00B93FEB" w:rsidP="004F41B9">
            <w:pPr>
              <w:pStyle w:val="Odstavecseseznamem"/>
              <w:numPr>
                <w:ilvl w:val="0"/>
                <w:numId w:val="57"/>
              </w:numPr>
              <w:spacing w:afterLines="8" w:after="19"/>
              <w:rPr>
                <w:rFonts w:ascii="Arial" w:hAnsi="Arial" w:cs="Arial"/>
                <w:szCs w:val="16"/>
              </w:rPr>
            </w:pPr>
            <w:r w:rsidRPr="000D742F">
              <w:rPr>
                <w:rFonts w:ascii="Arial" w:hAnsi="Arial" w:cs="Arial"/>
                <w:i/>
                <w:iCs/>
                <w:szCs w:val="16"/>
              </w:rPr>
              <w:t xml:space="preserve">Nakolik budou mít jednotlivé výstupy projektu pozitivní dopad na cílové skupiny z druhé strany hranice i po ukončení projektu? </w:t>
            </w:r>
          </w:p>
        </w:tc>
        <w:tc>
          <w:tcPr>
            <w:tcW w:w="7109" w:type="dxa"/>
          </w:tcPr>
          <w:p w:rsidR="00B93FEB" w:rsidRPr="00AC2F34" w:rsidRDefault="00B93FEB" w:rsidP="004F41B9">
            <w:pPr>
              <w:pStyle w:val="Default"/>
              <w:numPr>
                <w:ilvl w:val="0"/>
                <w:numId w:val="58"/>
              </w:numPr>
              <w:spacing w:before="8" w:afterLines="8" w:after="19"/>
              <w:jc w:val="both"/>
              <w:rPr>
                <w:rFonts w:ascii="Arial" w:hAnsi="Arial" w:cs="Arial"/>
                <w:sz w:val="16"/>
                <w:szCs w:val="16"/>
                <w:lang w:val="pl-PL"/>
              </w:rPr>
            </w:pPr>
            <w:r w:rsidRPr="00AC2F34">
              <w:rPr>
                <w:rFonts w:ascii="Arial" w:hAnsi="Arial" w:cs="Arial"/>
                <w:i/>
                <w:iCs/>
                <w:sz w:val="16"/>
                <w:szCs w:val="16"/>
                <w:lang w:val="pl-PL"/>
              </w:rPr>
              <w:t xml:space="preserve">W jakim stopniu poszczególne produkty projektu będą pozytywnie oddziaływać na grupy docelowe z drugiej strony granicy także po zakończeniu projektu? </w:t>
            </w:r>
          </w:p>
        </w:tc>
      </w:tr>
      <w:tr w:rsidR="00B93FEB" w:rsidRPr="00B93FEB" w:rsidTr="000D7AEE">
        <w:tc>
          <w:tcPr>
            <w:tcW w:w="7109" w:type="dxa"/>
          </w:tcPr>
          <w:p w:rsidR="00B93FEB" w:rsidRPr="000D742F" w:rsidRDefault="00B93FEB" w:rsidP="004F41B9">
            <w:pPr>
              <w:pStyle w:val="Odstavecseseznamem"/>
              <w:numPr>
                <w:ilvl w:val="0"/>
                <w:numId w:val="57"/>
              </w:numPr>
              <w:spacing w:afterLines="8" w:after="19"/>
              <w:rPr>
                <w:rFonts w:ascii="Arial" w:hAnsi="Arial" w:cs="Arial"/>
                <w:szCs w:val="16"/>
              </w:rPr>
            </w:pPr>
            <w:r w:rsidRPr="000D742F">
              <w:rPr>
                <w:rFonts w:ascii="Arial" w:hAnsi="Arial" w:cs="Arial"/>
                <w:i/>
                <w:iCs/>
                <w:szCs w:val="16"/>
              </w:rPr>
              <w:t xml:space="preserve">Nakolik budou jednotlivé výstupy projektu využívané cílovými skupinami z druhé strany hranice i po ukončení projektu? </w:t>
            </w:r>
          </w:p>
        </w:tc>
        <w:tc>
          <w:tcPr>
            <w:tcW w:w="7109" w:type="dxa"/>
          </w:tcPr>
          <w:p w:rsidR="00B93FEB" w:rsidRPr="00AC2F34" w:rsidRDefault="00B93FEB" w:rsidP="004F41B9">
            <w:pPr>
              <w:pStyle w:val="Default"/>
              <w:numPr>
                <w:ilvl w:val="0"/>
                <w:numId w:val="58"/>
              </w:numPr>
              <w:spacing w:before="8" w:afterLines="8" w:after="19"/>
              <w:jc w:val="both"/>
              <w:rPr>
                <w:rFonts w:ascii="Arial" w:hAnsi="Arial" w:cs="Arial"/>
                <w:i/>
                <w:sz w:val="16"/>
                <w:szCs w:val="16"/>
                <w:lang w:val="pl-PL"/>
              </w:rPr>
            </w:pPr>
            <w:r w:rsidRPr="00AC2F34">
              <w:rPr>
                <w:rFonts w:ascii="Arial" w:hAnsi="Arial" w:cs="Arial"/>
                <w:i/>
                <w:iCs/>
                <w:sz w:val="16"/>
                <w:szCs w:val="16"/>
                <w:lang w:val="pl-PL"/>
              </w:rPr>
              <w:t xml:space="preserve">W jakim stopniu poszczególne produkty projektu będą wykorzystywane przez grupy docelowe z drugiej strony granicy także po zakończeniu projektu? </w:t>
            </w:r>
          </w:p>
        </w:tc>
      </w:tr>
      <w:tr w:rsidR="00B93FEB" w:rsidRPr="00B93FEB" w:rsidTr="000D7AEE">
        <w:tc>
          <w:tcPr>
            <w:tcW w:w="7109" w:type="dxa"/>
          </w:tcPr>
          <w:p w:rsidR="00B93FEB" w:rsidRPr="000D742F" w:rsidRDefault="00B93FEB" w:rsidP="004F41B9">
            <w:pPr>
              <w:pStyle w:val="Default"/>
              <w:numPr>
                <w:ilvl w:val="0"/>
                <w:numId w:val="57"/>
              </w:numPr>
              <w:spacing w:before="8" w:afterLines="8" w:after="19"/>
              <w:jc w:val="both"/>
              <w:rPr>
                <w:rFonts w:ascii="Arial" w:hAnsi="Arial" w:cs="Arial"/>
                <w:sz w:val="16"/>
                <w:szCs w:val="16"/>
              </w:rPr>
            </w:pPr>
            <w:r w:rsidRPr="000D742F">
              <w:rPr>
                <w:rFonts w:ascii="Arial" w:hAnsi="Arial" w:cs="Arial"/>
                <w:i/>
                <w:iCs/>
                <w:sz w:val="16"/>
                <w:szCs w:val="16"/>
              </w:rPr>
              <w:t xml:space="preserve">Zda existují závažná rizika, která by mohla ohrozit finanční a institucionální udržitelnost </w:t>
            </w:r>
            <w:r w:rsidRPr="000D742F">
              <w:rPr>
                <w:rFonts w:ascii="Arial" w:hAnsi="Arial" w:cs="Arial"/>
                <w:i/>
                <w:iCs/>
                <w:sz w:val="16"/>
                <w:szCs w:val="16"/>
              </w:rPr>
              <w:lastRenderedPageBreak/>
              <w:t xml:space="preserve">výsledků a výstupů projektu? </w:t>
            </w:r>
          </w:p>
        </w:tc>
        <w:tc>
          <w:tcPr>
            <w:tcW w:w="7109" w:type="dxa"/>
          </w:tcPr>
          <w:p w:rsidR="00B93FEB" w:rsidRPr="00AC2F34" w:rsidRDefault="00B93FEB" w:rsidP="004F41B9">
            <w:pPr>
              <w:pStyle w:val="Default"/>
              <w:numPr>
                <w:ilvl w:val="0"/>
                <w:numId w:val="58"/>
              </w:numPr>
              <w:spacing w:before="8" w:afterLines="8" w:after="19"/>
              <w:jc w:val="both"/>
              <w:rPr>
                <w:rFonts w:ascii="Arial" w:hAnsi="Arial" w:cs="Arial"/>
                <w:sz w:val="16"/>
                <w:szCs w:val="16"/>
                <w:lang w:val="pl-PL"/>
              </w:rPr>
            </w:pPr>
            <w:r w:rsidRPr="00AC2F34">
              <w:rPr>
                <w:rFonts w:ascii="Arial" w:hAnsi="Arial" w:cs="Arial"/>
                <w:i/>
                <w:iCs/>
                <w:sz w:val="16"/>
                <w:szCs w:val="16"/>
                <w:lang w:val="pl-PL"/>
              </w:rPr>
              <w:lastRenderedPageBreak/>
              <w:t xml:space="preserve">Czy istnieją poważne ryzyka, które mogłyby zagrozić trwałości finansowej i </w:t>
            </w:r>
            <w:r w:rsidRPr="00AC2F34">
              <w:rPr>
                <w:rFonts w:ascii="Arial" w:hAnsi="Arial" w:cs="Arial"/>
                <w:i/>
                <w:iCs/>
                <w:sz w:val="16"/>
                <w:szCs w:val="16"/>
                <w:lang w:val="pl-PL"/>
              </w:rPr>
              <w:lastRenderedPageBreak/>
              <w:t xml:space="preserve">instytucjonalnej produktów i rezultatów projektu? </w:t>
            </w:r>
          </w:p>
        </w:tc>
      </w:tr>
      <w:tr w:rsidR="00B93FEB" w:rsidRPr="00B93FEB" w:rsidTr="000D7AEE">
        <w:tc>
          <w:tcPr>
            <w:tcW w:w="7109" w:type="dxa"/>
          </w:tcPr>
          <w:p w:rsidR="00B93FEB" w:rsidRPr="000D742F" w:rsidRDefault="00B93FEB" w:rsidP="000D742F">
            <w:pPr>
              <w:pStyle w:val="Nadpis1"/>
              <w:outlineLvl w:val="0"/>
            </w:pPr>
            <w:bookmarkStart w:id="36" w:name="_Toc432590920"/>
            <w:bookmarkStart w:id="37" w:name="_Toc432590934"/>
            <w:r w:rsidRPr="000D742F">
              <w:lastRenderedPageBreak/>
              <w:t>Procedura odvolání</w:t>
            </w:r>
            <w:bookmarkEnd w:id="36"/>
            <w:bookmarkEnd w:id="37"/>
          </w:p>
        </w:tc>
        <w:tc>
          <w:tcPr>
            <w:tcW w:w="7109" w:type="dxa"/>
          </w:tcPr>
          <w:p w:rsidR="00B93FEB" w:rsidRPr="00AC2F34" w:rsidRDefault="00B93FEB" w:rsidP="000D742F">
            <w:pPr>
              <w:pStyle w:val="Nadpis1polsk"/>
            </w:pPr>
            <w:bookmarkStart w:id="38" w:name="_Toc432590959"/>
            <w:r w:rsidRPr="00AC2F34">
              <w:t>Procedura odwoławcza</w:t>
            </w:r>
            <w:bookmarkEnd w:id="38"/>
          </w:p>
        </w:tc>
      </w:tr>
      <w:tr w:rsidR="002C207C" w:rsidRPr="00B93FEB" w:rsidTr="000D7AEE">
        <w:tc>
          <w:tcPr>
            <w:tcW w:w="7109" w:type="dxa"/>
            <w:vMerge w:val="restart"/>
          </w:tcPr>
          <w:p w:rsidR="002C207C" w:rsidRPr="00AC2F34" w:rsidRDefault="002C207C" w:rsidP="002C207C">
            <w:pPr>
              <w:pStyle w:val="Default"/>
              <w:spacing w:before="8" w:afterLines="8" w:after="19"/>
              <w:jc w:val="both"/>
              <w:rPr>
                <w:rFonts w:ascii="Arial" w:hAnsi="Arial" w:cs="Arial"/>
                <w:i/>
                <w:sz w:val="16"/>
                <w:szCs w:val="16"/>
              </w:rPr>
            </w:pPr>
            <w:r w:rsidRPr="00AC2F34">
              <w:rPr>
                <w:rFonts w:ascii="Arial" w:hAnsi="Arial" w:cs="Arial"/>
                <w:sz w:val="16"/>
                <w:szCs w:val="16"/>
              </w:rPr>
              <w:t xml:space="preserve">V souladu s ustanoveními Programu má žadatel/příjemce právo podat odvolání proti každému rozhodnutí (v průběhu kontroly, hodnocení, doporučení k financování, vyúčtování) týkajícího se projektu, které bylo učiněno institucemi programu.  </w:t>
            </w:r>
          </w:p>
          <w:p w:rsidR="002C207C" w:rsidRPr="002C207C" w:rsidRDefault="002C207C" w:rsidP="002C207C">
            <w:pPr>
              <w:autoSpaceDE w:val="0"/>
              <w:autoSpaceDN w:val="0"/>
              <w:adjustRightInd w:val="0"/>
              <w:spacing w:afterLines="8" w:after="19"/>
              <w:ind w:left="360"/>
              <w:jc w:val="both"/>
              <w:rPr>
                <w:rFonts w:ascii="Arial" w:hAnsi="Arial" w:cs="Arial"/>
                <w:i/>
                <w:color w:val="000000"/>
                <w:szCs w:val="16"/>
              </w:rPr>
            </w:pPr>
            <w:r w:rsidRPr="002C207C">
              <w:rPr>
                <w:rFonts w:ascii="Arial" w:hAnsi="Arial" w:cs="Arial"/>
                <w:szCs w:val="16"/>
              </w:rPr>
              <w:t>Odvolání je předkládáno v nejzazším termínu 5 pracovních dní od vydání rozhodnutí</w:t>
            </w:r>
            <w:r w:rsidR="00211A65">
              <w:rPr>
                <w:rFonts w:ascii="Arial" w:hAnsi="Arial" w:cs="Arial"/>
                <w:szCs w:val="16"/>
              </w:rPr>
              <w:t xml:space="preserve"> v monitorovacím systému MS 2014+</w:t>
            </w:r>
            <w:r w:rsidRPr="002C207C">
              <w:rPr>
                <w:rFonts w:ascii="Arial" w:hAnsi="Arial" w:cs="Arial"/>
                <w:szCs w:val="16"/>
              </w:rPr>
              <w:t xml:space="preserve">. Odvolání </w:t>
            </w:r>
            <w:proofErr w:type="gramStart"/>
            <w:r w:rsidRPr="002C207C">
              <w:rPr>
                <w:rFonts w:ascii="Arial" w:hAnsi="Arial" w:cs="Arial"/>
                <w:szCs w:val="16"/>
              </w:rPr>
              <w:t>doručené  po</w:t>
            </w:r>
            <w:proofErr w:type="gramEnd"/>
            <w:r w:rsidRPr="002C207C">
              <w:rPr>
                <w:rFonts w:ascii="Arial" w:hAnsi="Arial" w:cs="Arial"/>
                <w:szCs w:val="16"/>
              </w:rPr>
              <w:t xml:space="preserve"> tomto termínu nebude posuzováno.</w:t>
            </w:r>
          </w:p>
          <w:p w:rsidR="002C207C" w:rsidRPr="002C207C" w:rsidRDefault="002C207C" w:rsidP="004F41B9">
            <w:pPr>
              <w:pStyle w:val="Odstavecseseznamem"/>
              <w:numPr>
                <w:ilvl w:val="0"/>
                <w:numId w:val="5"/>
              </w:numPr>
              <w:autoSpaceDE w:val="0"/>
              <w:autoSpaceDN w:val="0"/>
              <w:adjustRightInd w:val="0"/>
              <w:spacing w:afterLines="8" w:after="19"/>
              <w:jc w:val="both"/>
              <w:rPr>
                <w:rFonts w:ascii="Arial" w:hAnsi="Arial" w:cs="Arial"/>
                <w:szCs w:val="16"/>
              </w:rPr>
            </w:pPr>
            <w:r w:rsidRPr="002C207C">
              <w:rPr>
                <w:rFonts w:ascii="Arial" w:hAnsi="Arial" w:cs="Arial"/>
                <w:szCs w:val="16"/>
              </w:rPr>
              <w:t xml:space="preserve">Doručená odvolání řeší ŘO. V případě potřeby poskytne ŘO součinnost NO v závislosti na předmětu odvolání. V případě, že je podáno odvolání pro vyřazení projektu z důvodu nesplnění kritérií přijatelnosti a Řídící orgán odvolání vyhoví, postupuje projekt do fáze hodnocení. V případě, že je podáno odvolání proti rozhodnutí Monitorovacího výboru a Řídící orgán vyhodnotí odvolání jako opodstatněné, předloží věc k opětovnému posouzení Monitorovacího výboru </w:t>
            </w:r>
          </w:p>
          <w:p w:rsidR="002C207C" w:rsidRPr="00AC2F34" w:rsidRDefault="002C207C" w:rsidP="004F41B9">
            <w:pPr>
              <w:pStyle w:val="Odstavecseseznamem"/>
              <w:numPr>
                <w:ilvl w:val="0"/>
                <w:numId w:val="5"/>
              </w:numPr>
              <w:autoSpaceDE w:val="0"/>
              <w:autoSpaceDN w:val="0"/>
              <w:adjustRightInd w:val="0"/>
              <w:spacing w:afterLines="8" w:after="19"/>
              <w:jc w:val="both"/>
              <w:rPr>
                <w:rFonts w:ascii="Arial" w:hAnsi="Arial" w:cs="Arial"/>
                <w:i/>
                <w:szCs w:val="16"/>
              </w:rPr>
            </w:pPr>
            <w:r w:rsidRPr="002C207C">
              <w:rPr>
                <w:rFonts w:ascii="Arial" w:hAnsi="Arial" w:cs="Arial"/>
                <w:szCs w:val="16"/>
              </w:rPr>
              <w:t>Odvolání proti každému, jednotlivému rozhodnutí je možné podat pouze jednou, rozhodnutí ŘO/MV je konečné. Rozhodnutí ve věci odvolání bude žadateli sděleno prostřednictvím monitorovacího systému.</w:t>
            </w:r>
          </w:p>
        </w:tc>
        <w:tc>
          <w:tcPr>
            <w:tcW w:w="7109" w:type="dxa"/>
          </w:tcPr>
          <w:p w:rsidR="002C207C" w:rsidRPr="00AC2F34" w:rsidRDefault="002C207C" w:rsidP="00B93FEB">
            <w:pPr>
              <w:pStyle w:val="Default"/>
              <w:spacing w:before="8" w:afterLines="8" w:after="19"/>
              <w:jc w:val="both"/>
              <w:rPr>
                <w:rFonts w:ascii="Arial" w:hAnsi="Arial" w:cs="Arial"/>
                <w:sz w:val="16"/>
                <w:szCs w:val="16"/>
                <w:lang w:val="pl-PL"/>
              </w:rPr>
            </w:pPr>
            <w:r w:rsidRPr="00AC2F34">
              <w:rPr>
                <w:rFonts w:ascii="Arial" w:hAnsi="Arial" w:cs="Arial"/>
                <w:sz w:val="16"/>
                <w:szCs w:val="16"/>
                <w:lang w:val="pl-PL"/>
              </w:rPr>
              <w:t xml:space="preserve">W zgodzie z zasadami Programu, wnioskodawca/ beneficjent ma prawo odwołać się od każdej decyzji (w procesie kontroli o oceny, rekomendacji do dofinansowania oraz rozliczania) dotyczącej projektu, podjętej przez instytucje Programu.   </w:t>
            </w:r>
          </w:p>
        </w:tc>
      </w:tr>
      <w:tr w:rsidR="002C207C" w:rsidRPr="00B93FEB" w:rsidTr="000D7AEE">
        <w:tc>
          <w:tcPr>
            <w:tcW w:w="7109" w:type="dxa"/>
            <w:vMerge/>
          </w:tcPr>
          <w:p w:rsidR="002C207C" w:rsidRPr="00AC2F34" w:rsidRDefault="002C207C" w:rsidP="004F41B9">
            <w:pPr>
              <w:pStyle w:val="Odstavecseseznamem"/>
              <w:numPr>
                <w:ilvl w:val="0"/>
                <w:numId w:val="5"/>
              </w:numPr>
              <w:autoSpaceDE w:val="0"/>
              <w:autoSpaceDN w:val="0"/>
              <w:adjustRightInd w:val="0"/>
              <w:spacing w:afterLines="8" w:after="19"/>
              <w:jc w:val="both"/>
              <w:rPr>
                <w:rFonts w:ascii="Arial" w:hAnsi="Arial" w:cs="Arial"/>
                <w:i/>
                <w:color w:val="000000"/>
                <w:szCs w:val="16"/>
              </w:rPr>
            </w:pPr>
          </w:p>
        </w:tc>
        <w:tc>
          <w:tcPr>
            <w:tcW w:w="7109" w:type="dxa"/>
          </w:tcPr>
          <w:p w:rsidR="002C207C" w:rsidRPr="00AC2F34" w:rsidRDefault="002C207C" w:rsidP="00B93FEB">
            <w:pPr>
              <w:pStyle w:val="Default"/>
              <w:spacing w:before="8" w:afterLines="8" w:after="19"/>
              <w:jc w:val="both"/>
              <w:rPr>
                <w:rFonts w:ascii="Arial" w:hAnsi="Arial" w:cs="Arial"/>
                <w:sz w:val="16"/>
                <w:szCs w:val="16"/>
                <w:lang w:val="pl-PL"/>
              </w:rPr>
            </w:pPr>
            <w:r w:rsidRPr="00AC2F34">
              <w:rPr>
                <w:rFonts w:ascii="Arial" w:hAnsi="Arial" w:cs="Arial"/>
                <w:sz w:val="16"/>
                <w:szCs w:val="16"/>
                <w:lang w:val="pl-PL"/>
              </w:rPr>
              <w:t>Odwołanie należy składać w nieprzekraczalnym terminie 5 dni roboczych od wydania decyzji</w:t>
            </w:r>
            <w:r w:rsidR="00211A65">
              <w:rPr>
                <w:rFonts w:ascii="Arial" w:hAnsi="Arial" w:cs="Arial"/>
                <w:sz w:val="16"/>
                <w:szCs w:val="16"/>
                <w:lang w:val="pl-PL"/>
              </w:rPr>
              <w:t xml:space="preserve"> w systemie monitorującym MS 2014+</w:t>
            </w:r>
            <w:r w:rsidRPr="00AC2F34">
              <w:rPr>
                <w:rFonts w:ascii="Arial" w:hAnsi="Arial" w:cs="Arial"/>
                <w:sz w:val="16"/>
                <w:szCs w:val="16"/>
                <w:lang w:val="pl-PL"/>
              </w:rPr>
              <w:t>. Odwołania złożone po tym terminie nie będą rozpatrywane.</w:t>
            </w:r>
          </w:p>
        </w:tc>
      </w:tr>
      <w:tr w:rsidR="002C207C" w:rsidRPr="00B93FEB" w:rsidTr="000D7AEE">
        <w:tc>
          <w:tcPr>
            <w:tcW w:w="7109" w:type="dxa"/>
            <w:vMerge/>
          </w:tcPr>
          <w:p w:rsidR="002C207C" w:rsidRPr="00AC2F34" w:rsidRDefault="002C207C" w:rsidP="004F41B9">
            <w:pPr>
              <w:pStyle w:val="Odstavecseseznamem"/>
              <w:numPr>
                <w:ilvl w:val="0"/>
                <w:numId w:val="5"/>
              </w:numPr>
              <w:autoSpaceDE w:val="0"/>
              <w:autoSpaceDN w:val="0"/>
              <w:adjustRightInd w:val="0"/>
              <w:spacing w:afterLines="8" w:after="19"/>
              <w:jc w:val="both"/>
              <w:rPr>
                <w:rFonts w:ascii="Arial" w:hAnsi="Arial" w:cs="Arial"/>
                <w:i/>
                <w:color w:val="000000"/>
                <w:szCs w:val="16"/>
              </w:rPr>
            </w:pPr>
          </w:p>
        </w:tc>
        <w:tc>
          <w:tcPr>
            <w:tcW w:w="7109" w:type="dxa"/>
          </w:tcPr>
          <w:p w:rsidR="002C207C" w:rsidRPr="00AC2F34" w:rsidRDefault="002C207C" w:rsidP="004F41B9">
            <w:pPr>
              <w:pStyle w:val="Default"/>
              <w:numPr>
                <w:ilvl w:val="0"/>
                <w:numId w:val="16"/>
              </w:numPr>
              <w:spacing w:before="8" w:afterLines="8" w:after="19"/>
              <w:jc w:val="both"/>
              <w:rPr>
                <w:rFonts w:ascii="Arial" w:hAnsi="Arial" w:cs="Arial"/>
                <w:i/>
                <w:iCs/>
                <w:sz w:val="16"/>
                <w:szCs w:val="16"/>
                <w:lang w:val="pl-PL"/>
              </w:rPr>
            </w:pPr>
            <w:proofErr w:type="gramStart"/>
            <w:r w:rsidRPr="00AC2F34">
              <w:rPr>
                <w:rFonts w:ascii="Arial" w:hAnsi="Arial" w:cs="Arial"/>
                <w:sz w:val="16"/>
                <w:szCs w:val="16"/>
                <w:lang w:val="pl-PL"/>
              </w:rPr>
              <w:t>złożone</w:t>
            </w:r>
            <w:proofErr w:type="gramEnd"/>
            <w:r w:rsidRPr="00AC2F34">
              <w:rPr>
                <w:rFonts w:ascii="Arial" w:hAnsi="Arial" w:cs="Arial"/>
                <w:sz w:val="16"/>
                <w:szCs w:val="16"/>
                <w:lang w:val="pl-PL"/>
              </w:rPr>
              <w:t xml:space="preserve"> odwołania zostaną rozpatrzone przez IZ. W razie potrzeby IZ będzie współpracować z IK, w zależności od przyczyny odwołania. Jeżeli odwołano się od decyzji o odrzuceniu projektu z powodu niespełnienia kryteriów kwalifikowalności a Instytucja Zarządzająca rozpatrzy odwołanie pozytywnie, projekt wróci do procesu oceny. Jeżeli złożono odwołanie od decyzji Komitetu Monitorującego a Instytucja Zarządzająca rozpatrzy </w:t>
            </w:r>
            <w:proofErr w:type="gramStart"/>
            <w:r w:rsidRPr="00AC2F34">
              <w:rPr>
                <w:rFonts w:ascii="Arial" w:hAnsi="Arial" w:cs="Arial"/>
                <w:sz w:val="16"/>
                <w:szCs w:val="16"/>
                <w:lang w:val="pl-PL"/>
              </w:rPr>
              <w:t>odwołanie jako</w:t>
            </w:r>
            <w:proofErr w:type="gramEnd"/>
            <w:r w:rsidRPr="00AC2F34">
              <w:rPr>
                <w:rFonts w:ascii="Arial" w:hAnsi="Arial" w:cs="Arial"/>
                <w:sz w:val="16"/>
                <w:szCs w:val="16"/>
                <w:lang w:val="pl-PL"/>
              </w:rPr>
              <w:t xml:space="preserve"> zasadne, wniosek zostanie zwrócony do powtórnej oceny przez Komitet Monitorujący.</w:t>
            </w:r>
          </w:p>
        </w:tc>
      </w:tr>
      <w:tr w:rsidR="002C207C" w:rsidRPr="00B93FEB" w:rsidTr="000D7AEE">
        <w:tc>
          <w:tcPr>
            <w:tcW w:w="7109" w:type="dxa"/>
            <w:vMerge/>
          </w:tcPr>
          <w:p w:rsidR="002C207C" w:rsidRPr="00AC2F34" w:rsidRDefault="002C207C" w:rsidP="004F41B9">
            <w:pPr>
              <w:pStyle w:val="Odstavecseseznamem"/>
              <w:numPr>
                <w:ilvl w:val="0"/>
                <w:numId w:val="5"/>
              </w:numPr>
              <w:autoSpaceDE w:val="0"/>
              <w:autoSpaceDN w:val="0"/>
              <w:adjustRightInd w:val="0"/>
              <w:spacing w:afterLines="8" w:after="19"/>
              <w:jc w:val="both"/>
              <w:rPr>
                <w:rFonts w:ascii="Arial" w:hAnsi="Arial" w:cs="Arial"/>
                <w:b/>
                <w:szCs w:val="16"/>
              </w:rPr>
            </w:pPr>
          </w:p>
        </w:tc>
        <w:tc>
          <w:tcPr>
            <w:tcW w:w="7109" w:type="dxa"/>
          </w:tcPr>
          <w:p w:rsidR="002C207C" w:rsidRPr="00AC2F34" w:rsidRDefault="002C207C" w:rsidP="004F41B9">
            <w:pPr>
              <w:pStyle w:val="Default"/>
              <w:numPr>
                <w:ilvl w:val="0"/>
                <w:numId w:val="16"/>
              </w:numPr>
              <w:spacing w:before="8" w:afterLines="8" w:after="19"/>
              <w:jc w:val="both"/>
              <w:rPr>
                <w:rFonts w:ascii="Arial" w:hAnsi="Arial" w:cs="Arial"/>
                <w:sz w:val="16"/>
                <w:szCs w:val="16"/>
                <w:lang w:val="pl-PL"/>
              </w:rPr>
            </w:pPr>
            <w:r w:rsidRPr="00AC2F34">
              <w:rPr>
                <w:rFonts w:ascii="Arial" w:hAnsi="Arial" w:cs="Arial"/>
                <w:sz w:val="16"/>
                <w:szCs w:val="16"/>
                <w:lang w:val="pl-PL"/>
              </w:rPr>
              <w:t>Możliwość odwołania jest tylko jedna od każdej poszczególnej decyzji, a decyzja IZ/KM jest ostateczna. Decyzja dotycząca odwołania zostanie przekazana wnioskodawcy za pomocą systemu monitorującego.</w:t>
            </w:r>
          </w:p>
        </w:tc>
      </w:tr>
      <w:tr w:rsidR="00B93FEB" w:rsidRPr="00B93FEB" w:rsidTr="000D7AEE">
        <w:tc>
          <w:tcPr>
            <w:tcW w:w="7109" w:type="dxa"/>
          </w:tcPr>
          <w:p w:rsidR="00B93FEB" w:rsidRPr="00AC2F34" w:rsidRDefault="00B93FEB" w:rsidP="000D742F">
            <w:pPr>
              <w:pStyle w:val="Nadpis1"/>
              <w:outlineLvl w:val="0"/>
            </w:pPr>
            <w:bookmarkStart w:id="39" w:name="_Toc432590921"/>
            <w:bookmarkStart w:id="40" w:name="_Toc432590935"/>
            <w:r w:rsidRPr="00AC2F34">
              <w:t>Schvalování projektů MV</w:t>
            </w:r>
            <w:bookmarkEnd w:id="39"/>
            <w:bookmarkEnd w:id="40"/>
          </w:p>
        </w:tc>
        <w:tc>
          <w:tcPr>
            <w:tcW w:w="7109" w:type="dxa"/>
          </w:tcPr>
          <w:p w:rsidR="00B93FEB" w:rsidRPr="00AC2F34" w:rsidRDefault="00B93FEB" w:rsidP="000D742F">
            <w:pPr>
              <w:pStyle w:val="Nadpis1polsk"/>
            </w:pPr>
            <w:bookmarkStart w:id="41" w:name="_Toc432590960"/>
            <w:r w:rsidRPr="00AC2F34">
              <w:t>Zatwierdzanie projektów przez KM</w:t>
            </w:r>
            <w:bookmarkEnd w:id="41"/>
          </w:p>
        </w:tc>
      </w:tr>
      <w:tr w:rsidR="00B93FEB" w:rsidRPr="00B93FEB" w:rsidTr="000D7AEE">
        <w:tc>
          <w:tcPr>
            <w:tcW w:w="7109" w:type="dxa"/>
          </w:tcPr>
          <w:p w:rsidR="00B93FEB" w:rsidRPr="00AC2F34" w:rsidRDefault="00B93FEB" w:rsidP="00B93FEB">
            <w:pPr>
              <w:spacing w:afterLines="8" w:after="19"/>
              <w:rPr>
                <w:rFonts w:ascii="Arial" w:hAnsi="Arial" w:cs="Arial"/>
                <w:b/>
                <w:szCs w:val="16"/>
              </w:rPr>
            </w:pPr>
            <w:r w:rsidRPr="00AC2F34">
              <w:rPr>
                <w:rFonts w:ascii="Arial" w:hAnsi="Arial" w:cs="Arial"/>
                <w:szCs w:val="16"/>
              </w:rPr>
              <w:t xml:space="preserve">Každý projekt může v rámci hodnocení získat </w:t>
            </w:r>
            <w:r w:rsidRPr="00AC2F34">
              <w:rPr>
                <w:rFonts w:ascii="Arial" w:hAnsi="Arial" w:cs="Arial"/>
                <w:b/>
                <w:szCs w:val="16"/>
              </w:rPr>
              <w:t>max. 130 bodů.</w:t>
            </w:r>
            <w:r w:rsidRPr="00AC2F34">
              <w:rPr>
                <w:rFonts w:ascii="Arial" w:hAnsi="Arial" w:cs="Arial"/>
                <w:szCs w:val="16"/>
              </w:rPr>
              <w:t xml:space="preserve"> Projekty k financování vybírá MV na základě celkového hodnocení každého z projektů. Monitorovací výbor projednává pouze projekty, které v hodnocení obdržely nejméně 70 % maximálního počtu bodů (tj. nejméně 91 bodů). Podrobnosti viz příloha </w:t>
            </w:r>
            <w:proofErr w:type="gramStart"/>
            <w:r w:rsidRPr="00AC2F34">
              <w:rPr>
                <w:rFonts w:ascii="Arial" w:hAnsi="Arial" w:cs="Arial"/>
                <w:szCs w:val="16"/>
              </w:rPr>
              <w:t>č. 4 Jednacího</w:t>
            </w:r>
            <w:proofErr w:type="gramEnd"/>
            <w:r w:rsidRPr="00AC2F34">
              <w:rPr>
                <w:rFonts w:ascii="Arial" w:hAnsi="Arial" w:cs="Arial"/>
                <w:szCs w:val="16"/>
              </w:rPr>
              <w:t xml:space="preserve"> řádu Monitorovacího výboru – Pravidla schvalování projektů.</w:t>
            </w:r>
          </w:p>
        </w:tc>
        <w:tc>
          <w:tcPr>
            <w:tcW w:w="7109" w:type="dxa"/>
          </w:tcPr>
          <w:p w:rsidR="00B93FEB" w:rsidRPr="00AC2F34" w:rsidRDefault="00B93FEB" w:rsidP="000F36AA">
            <w:pPr>
              <w:pStyle w:val="Default"/>
              <w:spacing w:before="8" w:afterLines="8" w:after="19"/>
              <w:jc w:val="both"/>
              <w:rPr>
                <w:rFonts w:ascii="Arial" w:hAnsi="Arial" w:cs="Arial"/>
                <w:sz w:val="16"/>
                <w:szCs w:val="16"/>
                <w:lang w:val="pl-PL"/>
              </w:rPr>
            </w:pPr>
            <w:r w:rsidRPr="00AC2F34">
              <w:rPr>
                <w:rFonts w:ascii="Arial" w:hAnsi="Arial" w:cs="Arial"/>
                <w:sz w:val="16"/>
                <w:szCs w:val="16"/>
                <w:lang w:val="pl-PL"/>
              </w:rPr>
              <w:t xml:space="preserve">Każdy projekt może w ramach oceny uzyskać w sumie </w:t>
            </w:r>
            <w:r w:rsidRPr="00AC2F34">
              <w:rPr>
                <w:rFonts w:ascii="Arial" w:hAnsi="Arial" w:cs="Arial"/>
                <w:b/>
                <w:sz w:val="16"/>
                <w:szCs w:val="16"/>
                <w:lang w:val="pl-PL"/>
              </w:rPr>
              <w:t>maksymalnie 130 punktów</w:t>
            </w:r>
            <w:r w:rsidRPr="00AC2F34">
              <w:rPr>
                <w:rFonts w:ascii="Arial" w:hAnsi="Arial" w:cs="Arial"/>
                <w:sz w:val="16"/>
                <w:szCs w:val="16"/>
                <w:lang w:val="pl-PL"/>
              </w:rPr>
              <w:t>. Projekty rekomenduje do dofinansowania KM na pod</w:t>
            </w:r>
            <w:r w:rsidR="000F36AA">
              <w:rPr>
                <w:rFonts w:ascii="Arial" w:hAnsi="Arial" w:cs="Arial"/>
                <w:sz w:val="16"/>
                <w:szCs w:val="16"/>
                <w:lang w:val="pl-PL"/>
              </w:rPr>
              <w:t>stawie całkowitej oceny sporzą</w:t>
            </w:r>
            <w:r w:rsidRPr="00AC2F34">
              <w:rPr>
                <w:rFonts w:ascii="Arial" w:hAnsi="Arial" w:cs="Arial"/>
                <w:sz w:val="16"/>
                <w:szCs w:val="16"/>
                <w:lang w:val="pl-PL"/>
              </w:rPr>
              <w:t xml:space="preserve">dzonej dla każdego z projektów. Komitet monitorujący rozpatruje wyłącznie te projekty, które w ramach oceny </w:t>
            </w:r>
            <w:proofErr w:type="gramStart"/>
            <w:r w:rsidRPr="00AC2F34">
              <w:rPr>
                <w:rFonts w:ascii="Arial" w:hAnsi="Arial" w:cs="Arial"/>
                <w:sz w:val="16"/>
                <w:szCs w:val="16"/>
                <w:lang w:val="pl-PL"/>
              </w:rPr>
              <w:t>uzyskały co</w:t>
            </w:r>
            <w:proofErr w:type="gramEnd"/>
            <w:r w:rsidRPr="00AC2F34">
              <w:rPr>
                <w:rFonts w:ascii="Arial" w:hAnsi="Arial" w:cs="Arial"/>
                <w:sz w:val="16"/>
                <w:szCs w:val="16"/>
                <w:lang w:val="pl-PL"/>
              </w:rPr>
              <w:t xml:space="preserve"> najmniej 70% maksymalnej ilości punktów (tj. co najmniej 91 punktów). Szczegóły patrz załącznik nr 4 Regulaminu Komitetu Monitorującego – Zasady zatwierdzania projektów.</w:t>
            </w:r>
          </w:p>
        </w:tc>
      </w:tr>
      <w:tr w:rsidR="00B93FEB" w:rsidRPr="00B93FEB" w:rsidTr="000D7AEE">
        <w:tc>
          <w:tcPr>
            <w:tcW w:w="7109" w:type="dxa"/>
          </w:tcPr>
          <w:p w:rsidR="00B93FEB" w:rsidRPr="00AC2F34" w:rsidRDefault="00B93FEB" w:rsidP="00B93FEB">
            <w:pPr>
              <w:spacing w:afterLines="8" w:after="19"/>
              <w:rPr>
                <w:rFonts w:ascii="Arial" w:hAnsi="Arial" w:cs="Arial"/>
                <w:b/>
                <w:szCs w:val="16"/>
              </w:rPr>
            </w:pPr>
            <w:r w:rsidRPr="00AC2F34">
              <w:rPr>
                <w:rFonts w:ascii="Arial" w:hAnsi="Arial" w:cs="Arial"/>
                <w:szCs w:val="16"/>
              </w:rPr>
              <w:t>Rozhodnutí MV bude žadateli sděleno prostřednictvím monitorovacího systému.</w:t>
            </w:r>
          </w:p>
        </w:tc>
        <w:tc>
          <w:tcPr>
            <w:tcW w:w="7109" w:type="dxa"/>
          </w:tcPr>
          <w:p w:rsidR="00B93FEB" w:rsidRPr="00AC2F34" w:rsidRDefault="00B93FEB" w:rsidP="000D742F">
            <w:pPr>
              <w:spacing w:afterLines="8" w:after="19"/>
              <w:rPr>
                <w:rFonts w:ascii="Arial" w:hAnsi="Arial" w:cs="Arial"/>
                <w:szCs w:val="16"/>
                <w:lang w:val="pl-PL"/>
              </w:rPr>
            </w:pPr>
            <w:proofErr w:type="spellStart"/>
            <w:r w:rsidRPr="000D742F">
              <w:rPr>
                <w:rFonts w:ascii="Arial" w:hAnsi="Arial" w:cs="Arial"/>
                <w:szCs w:val="16"/>
              </w:rPr>
              <w:t>Decyzja</w:t>
            </w:r>
            <w:proofErr w:type="spellEnd"/>
            <w:r w:rsidRPr="00AC2F34">
              <w:rPr>
                <w:rFonts w:ascii="Arial" w:hAnsi="Arial" w:cs="Arial"/>
                <w:szCs w:val="16"/>
                <w:lang w:val="pl-PL"/>
              </w:rPr>
              <w:t xml:space="preserve"> KM zostanie przekazana wnioskodawcy za pośrednictwem systemu monitorującego. </w:t>
            </w:r>
          </w:p>
        </w:tc>
      </w:tr>
    </w:tbl>
    <w:p w:rsidR="00596490" w:rsidRPr="00B93FEB" w:rsidRDefault="00596490" w:rsidP="00B93FEB">
      <w:pPr>
        <w:spacing w:beforeLines="40" w:before="96" w:afterLines="40" w:after="96"/>
        <w:rPr>
          <w:rFonts w:ascii="Arial" w:hAnsi="Arial" w:cs="Arial"/>
        </w:rPr>
      </w:pPr>
    </w:p>
    <w:tbl>
      <w:tblPr>
        <w:tblStyle w:val="Mkatabulky"/>
        <w:tblW w:w="5000" w:type="pct"/>
        <w:tblInd w:w="360" w:type="dxa"/>
        <w:tblLook w:val="04A0" w:firstRow="1" w:lastRow="0" w:firstColumn="1" w:lastColumn="0" w:noHBand="0" w:noVBand="1"/>
      </w:tblPr>
      <w:tblGrid>
        <w:gridCol w:w="6923"/>
        <w:gridCol w:w="7295"/>
      </w:tblGrid>
      <w:tr w:rsidR="00596490" w:rsidRPr="00AC2F34" w:rsidTr="00C26594">
        <w:tc>
          <w:tcPr>
            <w:tcW w:w="0" w:type="dxa"/>
          </w:tcPr>
          <w:p w:rsidR="00596490" w:rsidRPr="009F0642" w:rsidRDefault="00596490" w:rsidP="00B93FEB">
            <w:pPr>
              <w:pStyle w:val="Default"/>
              <w:pageBreakBefore/>
              <w:spacing w:beforeLines="40" w:before="96" w:afterLines="40" w:after="96"/>
              <w:jc w:val="both"/>
              <w:rPr>
                <w:rFonts w:ascii="Arial" w:hAnsi="Arial" w:cs="Arial"/>
                <w:color w:val="auto"/>
                <w:sz w:val="28"/>
                <w:szCs w:val="22"/>
                <w:vertAlign w:val="subscript"/>
              </w:rPr>
            </w:pPr>
            <w:r w:rsidRPr="009F0642">
              <w:rPr>
                <w:rStyle w:val="Normlnpodtren"/>
                <w:rFonts w:ascii="Arial" w:hAnsi="Arial" w:cs="Arial"/>
                <w:b/>
                <w:color w:val="auto"/>
                <w:sz w:val="28"/>
                <w:vertAlign w:val="subscript"/>
              </w:rPr>
              <w:lastRenderedPageBreak/>
              <w:t>Přílohy:</w:t>
            </w:r>
          </w:p>
        </w:tc>
        <w:tc>
          <w:tcPr>
            <w:tcW w:w="0" w:type="dxa"/>
          </w:tcPr>
          <w:p w:rsidR="00596490" w:rsidRPr="009F0642" w:rsidRDefault="00596490" w:rsidP="00386E09">
            <w:pPr>
              <w:pStyle w:val="Default"/>
              <w:pageBreakBefore/>
              <w:spacing w:beforeLines="40" w:before="96" w:afterLines="40" w:after="96"/>
              <w:jc w:val="both"/>
              <w:rPr>
                <w:rFonts w:ascii="Arial" w:hAnsi="Arial" w:cs="Arial"/>
                <w:color w:val="auto"/>
                <w:sz w:val="28"/>
                <w:szCs w:val="22"/>
                <w:vertAlign w:val="subscript"/>
                <w:lang w:val="pl-PL"/>
              </w:rPr>
            </w:pPr>
            <w:r w:rsidRPr="009F0642">
              <w:rPr>
                <w:rFonts w:ascii="Arial" w:hAnsi="Arial" w:cs="Arial"/>
                <w:b/>
                <w:color w:val="auto"/>
                <w:sz w:val="28"/>
                <w:vertAlign w:val="subscript"/>
                <w:lang w:val="pl-PL"/>
              </w:rPr>
              <w:t>Załączniki:</w:t>
            </w:r>
          </w:p>
        </w:tc>
      </w:tr>
      <w:tr w:rsidR="00596490" w:rsidRPr="00AC2F34" w:rsidTr="00C26594">
        <w:tc>
          <w:tcPr>
            <w:tcW w:w="0" w:type="dxa"/>
          </w:tcPr>
          <w:p w:rsidR="00596490" w:rsidRPr="009F0642" w:rsidRDefault="00596490" w:rsidP="00386E09">
            <w:pPr>
              <w:autoSpaceDE w:val="0"/>
              <w:autoSpaceDN w:val="0"/>
              <w:adjustRightInd w:val="0"/>
              <w:spacing w:beforeLines="40" w:before="96" w:afterLines="40" w:after="96"/>
              <w:jc w:val="both"/>
              <w:rPr>
                <w:rFonts w:ascii="Arial" w:hAnsi="Arial" w:cs="Arial"/>
                <w:i/>
                <w:sz w:val="28"/>
                <w:vertAlign w:val="subscript"/>
              </w:rPr>
            </w:pPr>
            <w:r w:rsidRPr="009F0642">
              <w:rPr>
                <w:rFonts w:ascii="Arial" w:hAnsi="Arial" w:cs="Arial"/>
                <w:sz w:val="28"/>
                <w:vertAlign w:val="subscript"/>
              </w:rPr>
              <w:t>Příloha č. 1</w:t>
            </w:r>
            <w:r w:rsidRPr="009F0642">
              <w:rPr>
                <w:rFonts w:ascii="Arial" w:hAnsi="Arial" w:cs="Arial"/>
                <w:sz w:val="28"/>
                <w:vertAlign w:val="subscript"/>
              </w:rPr>
              <w:tab/>
              <w:t>Jednací řád Společného panelu expertů</w:t>
            </w:r>
          </w:p>
        </w:tc>
        <w:tc>
          <w:tcPr>
            <w:tcW w:w="0" w:type="dxa"/>
          </w:tcPr>
          <w:p w:rsidR="00596490" w:rsidRPr="009F0642" w:rsidRDefault="00596490" w:rsidP="00386E09">
            <w:pPr>
              <w:pStyle w:val="Default"/>
              <w:spacing w:beforeLines="40" w:before="96" w:afterLines="40" w:after="96"/>
              <w:jc w:val="both"/>
              <w:rPr>
                <w:rFonts w:ascii="Arial" w:hAnsi="Arial" w:cs="Arial"/>
                <w:color w:val="auto"/>
                <w:sz w:val="28"/>
                <w:szCs w:val="22"/>
                <w:vertAlign w:val="subscript"/>
              </w:rPr>
            </w:pPr>
            <w:r w:rsidRPr="009F0642">
              <w:rPr>
                <w:rFonts w:ascii="Arial" w:hAnsi="Arial" w:cs="Arial"/>
                <w:color w:val="auto"/>
                <w:sz w:val="28"/>
                <w:vertAlign w:val="subscript"/>
                <w:lang w:val="pl-PL"/>
              </w:rPr>
              <w:t>Załącznik nr 1</w:t>
            </w:r>
            <w:r w:rsidRPr="009F0642">
              <w:rPr>
                <w:rFonts w:ascii="Arial" w:hAnsi="Arial" w:cs="Arial"/>
                <w:color w:val="auto"/>
                <w:sz w:val="28"/>
                <w:vertAlign w:val="subscript"/>
                <w:lang w:val="pl-PL"/>
              </w:rPr>
              <w:tab/>
              <w:t>Regulamin Wspólnego Panelu Ekspertów</w:t>
            </w:r>
          </w:p>
        </w:tc>
      </w:tr>
      <w:tr w:rsidR="00596490" w:rsidRPr="00AC2F34" w:rsidTr="00C26594">
        <w:tc>
          <w:tcPr>
            <w:tcW w:w="0" w:type="dxa"/>
          </w:tcPr>
          <w:p w:rsidR="00596490" w:rsidRPr="009F0642" w:rsidRDefault="00596490" w:rsidP="00386E09">
            <w:pPr>
              <w:pStyle w:val="Default"/>
              <w:spacing w:beforeLines="40" w:before="96" w:afterLines="40" w:after="96"/>
              <w:jc w:val="both"/>
              <w:rPr>
                <w:rFonts w:ascii="Arial" w:hAnsi="Arial" w:cs="Arial"/>
                <w:i/>
                <w:color w:val="auto"/>
                <w:sz w:val="28"/>
                <w:szCs w:val="22"/>
                <w:vertAlign w:val="subscript"/>
              </w:rPr>
            </w:pPr>
            <w:r w:rsidRPr="009F0642">
              <w:rPr>
                <w:rFonts w:ascii="Arial" w:hAnsi="Arial" w:cs="Arial"/>
                <w:color w:val="auto"/>
                <w:sz w:val="28"/>
                <w:vertAlign w:val="subscript"/>
              </w:rPr>
              <w:t>Příloha č. 2</w:t>
            </w:r>
            <w:r w:rsidRPr="009F0642">
              <w:rPr>
                <w:rFonts w:ascii="Arial" w:hAnsi="Arial" w:cs="Arial"/>
                <w:color w:val="auto"/>
                <w:sz w:val="28"/>
                <w:vertAlign w:val="subscript"/>
              </w:rPr>
              <w:tab/>
            </w:r>
            <w:proofErr w:type="spellStart"/>
            <w:r w:rsidRPr="009F0642">
              <w:rPr>
                <w:rFonts w:ascii="Arial" w:hAnsi="Arial" w:cs="Arial"/>
                <w:color w:val="auto"/>
                <w:sz w:val="28"/>
                <w:vertAlign w:val="subscript"/>
              </w:rPr>
              <w:t>Check</w:t>
            </w:r>
            <w:proofErr w:type="spellEnd"/>
            <w:r w:rsidRPr="009F0642">
              <w:rPr>
                <w:rFonts w:ascii="Arial" w:hAnsi="Arial" w:cs="Arial"/>
                <w:color w:val="auto"/>
                <w:sz w:val="28"/>
                <w:vertAlign w:val="subscript"/>
              </w:rPr>
              <w:t>- list kontroly přijatelnosti</w:t>
            </w:r>
          </w:p>
        </w:tc>
        <w:tc>
          <w:tcPr>
            <w:tcW w:w="0" w:type="dxa"/>
          </w:tcPr>
          <w:p w:rsidR="00596490" w:rsidRPr="009F0642" w:rsidRDefault="00596490" w:rsidP="00386E09">
            <w:pPr>
              <w:spacing w:beforeLines="40" w:before="96" w:afterLines="40" w:after="96"/>
              <w:jc w:val="both"/>
              <w:rPr>
                <w:rFonts w:ascii="Arial" w:hAnsi="Arial" w:cs="Arial"/>
                <w:b/>
                <w:sz w:val="28"/>
                <w:vertAlign w:val="subscript"/>
              </w:rPr>
            </w:pPr>
            <w:r w:rsidRPr="009F0642">
              <w:rPr>
                <w:rFonts w:ascii="Arial" w:hAnsi="Arial" w:cs="Arial"/>
                <w:sz w:val="28"/>
                <w:vertAlign w:val="subscript"/>
                <w:lang w:val="pl-PL"/>
              </w:rPr>
              <w:t>Załącznik nr 2</w:t>
            </w:r>
            <w:r w:rsidRPr="009F0642">
              <w:rPr>
                <w:rFonts w:ascii="Arial" w:hAnsi="Arial" w:cs="Arial"/>
                <w:sz w:val="28"/>
                <w:vertAlign w:val="subscript"/>
                <w:lang w:val="pl-PL"/>
              </w:rPr>
              <w:tab/>
              <w:t>Wykaz kontrolny kontroli kwalifikowalności</w:t>
            </w:r>
          </w:p>
        </w:tc>
      </w:tr>
      <w:tr w:rsidR="00596490" w:rsidRPr="00AC2F34" w:rsidTr="00C26594">
        <w:tc>
          <w:tcPr>
            <w:tcW w:w="0" w:type="dxa"/>
          </w:tcPr>
          <w:p w:rsidR="00596490" w:rsidRPr="009F0642" w:rsidRDefault="00596490" w:rsidP="00B93FEB">
            <w:pPr>
              <w:spacing w:beforeLines="40" w:before="96" w:afterLines="40" w:after="96"/>
              <w:rPr>
                <w:rFonts w:ascii="Arial" w:hAnsi="Arial" w:cs="Arial"/>
                <w:b/>
                <w:sz w:val="28"/>
                <w:vertAlign w:val="subscript"/>
              </w:rPr>
            </w:pPr>
            <w:r w:rsidRPr="009F0642">
              <w:rPr>
                <w:rFonts w:ascii="Arial" w:hAnsi="Arial" w:cs="Arial"/>
                <w:sz w:val="28"/>
                <w:vertAlign w:val="subscript"/>
              </w:rPr>
              <w:t>Příloha č. 3</w:t>
            </w:r>
            <w:r w:rsidRPr="009F0642">
              <w:rPr>
                <w:rFonts w:ascii="Arial" w:hAnsi="Arial" w:cs="Arial"/>
                <w:sz w:val="28"/>
                <w:vertAlign w:val="subscript"/>
              </w:rPr>
              <w:tab/>
            </w:r>
            <w:proofErr w:type="spellStart"/>
            <w:r w:rsidRPr="009F0642">
              <w:rPr>
                <w:rFonts w:ascii="Arial" w:hAnsi="Arial" w:cs="Arial"/>
                <w:sz w:val="28"/>
                <w:vertAlign w:val="subscript"/>
              </w:rPr>
              <w:t>Check</w:t>
            </w:r>
            <w:proofErr w:type="spellEnd"/>
            <w:r w:rsidRPr="009F0642">
              <w:rPr>
                <w:rFonts w:ascii="Arial" w:hAnsi="Arial" w:cs="Arial"/>
                <w:sz w:val="28"/>
                <w:vertAlign w:val="subscript"/>
              </w:rPr>
              <w:t>-list hodnocení kvality projektu</w:t>
            </w:r>
          </w:p>
        </w:tc>
        <w:tc>
          <w:tcPr>
            <w:tcW w:w="0" w:type="dxa"/>
          </w:tcPr>
          <w:p w:rsidR="00596490" w:rsidRPr="009F0642" w:rsidRDefault="00596490" w:rsidP="00B93FEB">
            <w:pPr>
              <w:spacing w:beforeLines="40" w:before="96" w:afterLines="40" w:after="96"/>
              <w:jc w:val="both"/>
              <w:rPr>
                <w:rFonts w:ascii="Arial" w:hAnsi="Arial" w:cs="Arial"/>
                <w:sz w:val="28"/>
                <w:vertAlign w:val="subscript"/>
                <w:lang w:val="pl-PL"/>
              </w:rPr>
            </w:pPr>
            <w:r w:rsidRPr="009F0642">
              <w:rPr>
                <w:rFonts w:ascii="Arial" w:hAnsi="Arial" w:cs="Arial"/>
                <w:sz w:val="28"/>
                <w:vertAlign w:val="subscript"/>
                <w:lang w:val="pl-PL"/>
              </w:rPr>
              <w:t>Załącznik nr 3</w:t>
            </w:r>
            <w:r w:rsidRPr="009F0642">
              <w:rPr>
                <w:rFonts w:ascii="Arial" w:hAnsi="Arial" w:cs="Arial"/>
                <w:sz w:val="28"/>
                <w:vertAlign w:val="subscript"/>
                <w:lang w:val="pl-PL"/>
              </w:rPr>
              <w:tab/>
              <w:t xml:space="preserve">Wykaz kontrolny </w:t>
            </w:r>
            <w:proofErr w:type="gramStart"/>
            <w:r w:rsidRPr="009F0642">
              <w:rPr>
                <w:rFonts w:ascii="Arial" w:hAnsi="Arial" w:cs="Arial"/>
                <w:sz w:val="28"/>
                <w:vertAlign w:val="subscript"/>
                <w:lang w:val="pl-PL"/>
              </w:rPr>
              <w:t>oceny jakości</w:t>
            </w:r>
            <w:proofErr w:type="gramEnd"/>
            <w:r w:rsidRPr="009F0642">
              <w:rPr>
                <w:rFonts w:ascii="Arial" w:hAnsi="Arial" w:cs="Arial"/>
                <w:sz w:val="28"/>
                <w:vertAlign w:val="subscript"/>
                <w:lang w:val="pl-PL"/>
              </w:rPr>
              <w:t xml:space="preserve"> projektu</w:t>
            </w:r>
          </w:p>
        </w:tc>
      </w:tr>
      <w:tr w:rsidR="00596490" w:rsidRPr="00AC2F34" w:rsidTr="00C26594">
        <w:tc>
          <w:tcPr>
            <w:tcW w:w="0" w:type="dxa"/>
          </w:tcPr>
          <w:p w:rsidR="00596490" w:rsidRPr="009F0642" w:rsidRDefault="00596490" w:rsidP="00386E09">
            <w:pPr>
              <w:pStyle w:val="Default"/>
              <w:spacing w:beforeLines="40" w:before="96" w:afterLines="40" w:after="96"/>
              <w:jc w:val="both"/>
              <w:rPr>
                <w:rFonts w:ascii="Arial" w:hAnsi="Arial" w:cs="Arial"/>
                <w:color w:val="auto"/>
                <w:sz w:val="28"/>
                <w:szCs w:val="22"/>
                <w:vertAlign w:val="subscript"/>
              </w:rPr>
            </w:pPr>
            <w:r w:rsidRPr="009F0642">
              <w:rPr>
                <w:rFonts w:ascii="Arial" w:hAnsi="Arial" w:cs="Arial"/>
                <w:color w:val="auto"/>
                <w:sz w:val="28"/>
                <w:vertAlign w:val="subscript"/>
              </w:rPr>
              <w:t>Příloha č. 4</w:t>
            </w:r>
            <w:r w:rsidRPr="009F0642">
              <w:rPr>
                <w:rFonts w:ascii="Arial" w:hAnsi="Arial" w:cs="Arial"/>
                <w:color w:val="auto"/>
                <w:sz w:val="28"/>
                <w:vertAlign w:val="subscript"/>
              </w:rPr>
              <w:tab/>
            </w:r>
            <w:proofErr w:type="spellStart"/>
            <w:r w:rsidRPr="009F0642">
              <w:rPr>
                <w:rFonts w:ascii="Arial" w:hAnsi="Arial" w:cs="Arial"/>
                <w:color w:val="auto"/>
                <w:sz w:val="28"/>
                <w:vertAlign w:val="subscript"/>
              </w:rPr>
              <w:t>Check</w:t>
            </w:r>
            <w:proofErr w:type="spellEnd"/>
            <w:r w:rsidRPr="009F0642">
              <w:rPr>
                <w:rFonts w:ascii="Arial" w:hAnsi="Arial" w:cs="Arial"/>
                <w:color w:val="auto"/>
                <w:sz w:val="28"/>
                <w:vertAlign w:val="subscript"/>
              </w:rPr>
              <w:t xml:space="preserve">-list hodnocení přeshraniční spolupráce </w:t>
            </w:r>
          </w:p>
        </w:tc>
        <w:tc>
          <w:tcPr>
            <w:tcW w:w="0" w:type="dxa"/>
          </w:tcPr>
          <w:p w:rsidR="00596490" w:rsidRPr="009F0642" w:rsidRDefault="00596490" w:rsidP="00B93FEB">
            <w:pPr>
              <w:spacing w:beforeLines="40" w:before="96" w:afterLines="40" w:after="96"/>
              <w:jc w:val="both"/>
              <w:rPr>
                <w:rFonts w:ascii="Arial" w:hAnsi="Arial" w:cs="Arial"/>
                <w:sz w:val="28"/>
                <w:vertAlign w:val="subscript"/>
                <w:lang w:val="pl-PL"/>
              </w:rPr>
            </w:pPr>
            <w:r w:rsidRPr="009F0642">
              <w:rPr>
                <w:rFonts w:ascii="Arial" w:hAnsi="Arial" w:cs="Arial"/>
                <w:sz w:val="28"/>
                <w:vertAlign w:val="subscript"/>
                <w:lang w:val="pl-PL"/>
              </w:rPr>
              <w:t>Załącznik nr 4</w:t>
            </w:r>
            <w:r w:rsidRPr="009F0642">
              <w:rPr>
                <w:rFonts w:ascii="Arial" w:hAnsi="Arial" w:cs="Arial"/>
                <w:sz w:val="28"/>
                <w:vertAlign w:val="subscript"/>
                <w:lang w:val="pl-PL"/>
              </w:rPr>
              <w:tab/>
              <w:t>Wykaz kontrolny oceny współpracy transgranicznej</w:t>
            </w:r>
          </w:p>
        </w:tc>
      </w:tr>
      <w:tr w:rsidR="00596490" w:rsidRPr="00AC2F34" w:rsidTr="00C26594">
        <w:tc>
          <w:tcPr>
            <w:tcW w:w="0" w:type="dxa"/>
          </w:tcPr>
          <w:p w:rsidR="00596490" w:rsidRPr="009F0642" w:rsidRDefault="00596490" w:rsidP="00B93FEB">
            <w:pPr>
              <w:pStyle w:val="Default"/>
              <w:spacing w:beforeLines="40" w:before="96" w:afterLines="40" w:after="96"/>
              <w:jc w:val="both"/>
              <w:rPr>
                <w:rFonts w:ascii="Arial" w:hAnsi="Arial" w:cs="Arial"/>
                <w:color w:val="auto"/>
                <w:sz w:val="28"/>
                <w:szCs w:val="22"/>
                <w:vertAlign w:val="subscript"/>
              </w:rPr>
            </w:pPr>
            <w:bookmarkStart w:id="42" w:name="_Toc214340492"/>
            <w:r w:rsidRPr="009F0642">
              <w:rPr>
                <w:rFonts w:ascii="Arial" w:hAnsi="Arial" w:cs="Arial"/>
                <w:color w:val="auto"/>
                <w:sz w:val="28"/>
                <w:vertAlign w:val="subscript"/>
              </w:rPr>
              <w:t>Příloha č. 5</w:t>
            </w:r>
            <w:r w:rsidRPr="009F0642">
              <w:rPr>
                <w:rFonts w:ascii="Arial" w:hAnsi="Arial" w:cs="Arial"/>
                <w:color w:val="auto"/>
                <w:sz w:val="28"/>
                <w:vertAlign w:val="subscript"/>
              </w:rPr>
              <w:tab/>
            </w:r>
            <w:proofErr w:type="spellStart"/>
            <w:r w:rsidRPr="009F0642">
              <w:rPr>
                <w:rFonts w:ascii="Arial" w:hAnsi="Arial" w:cs="Arial"/>
                <w:color w:val="auto"/>
                <w:sz w:val="28"/>
                <w:vertAlign w:val="subscript"/>
              </w:rPr>
              <w:t>Check</w:t>
            </w:r>
            <w:proofErr w:type="spellEnd"/>
            <w:r w:rsidRPr="009F0642">
              <w:rPr>
                <w:rFonts w:ascii="Arial" w:hAnsi="Arial" w:cs="Arial"/>
                <w:color w:val="auto"/>
                <w:sz w:val="28"/>
                <w:vertAlign w:val="subscript"/>
              </w:rPr>
              <w:t xml:space="preserve">-list hodnocení přeshraničního </w:t>
            </w:r>
            <w:bookmarkEnd w:id="42"/>
            <w:r w:rsidRPr="009F0642">
              <w:rPr>
                <w:rFonts w:ascii="Arial" w:hAnsi="Arial" w:cs="Arial"/>
                <w:color w:val="auto"/>
                <w:sz w:val="28"/>
                <w:vertAlign w:val="subscript"/>
              </w:rPr>
              <w:t>dopadu</w:t>
            </w:r>
          </w:p>
        </w:tc>
        <w:tc>
          <w:tcPr>
            <w:tcW w:w="0" w:type="dxa"/>
          </w:tcPr>
          <w:p w:rsidR="00596490" w:rsidRPr="009F0642" w:rsidRDefault="00596490" w:rsidP="00B93FEB">
            <w:pPr>
              <w:spacing w:beforeLines="40" w:before="96" w:afterLines="40" w:after="96"/>
              <w:jc w:val="both"/>
              <w:rPr>
                <w:rFonts w:ascii="Arial" w:hAnsi="Arial" w:cs="Arial"/>
                <w:sz w:val="28"/>
                <w:vertAlign w:val="subscript"/>
                <w:lang w:val="pl-PL"/>
              </w:rPr>
            </w:pPr>
            <w:r w:rsidRPr="009F0642">
              <w:rPr>
                <w:rFonts w:ascii="Arial" w:hAnsi="Arial" w:cs="Arial"/>
                <w:sz w:val="28"/>
                <w:vertAlign w:val="subscript"/>
                <w:lang w:val="pl-PL"/>
              </w:rPr>
              <w:t>Załącznik nr 5</w:t>
            </w:r>
            <w:r w:rsidRPr="009F0642">
              <w:rPr>
                <w:rFonts w:ascii="Arial" w:hAnsi="Arial" w:cs="Arial"/>
                <w:sz w:val="28"/>
                <w:vertAlign w:val="subscript"/>
                <w:lang w:val="pl-PL"/>
              </w:rPr>
              <w:tab/>
              <w:t>Wykaz kontrolny oceny wpływu transgranicznego</w:t>
            </w:r>
          </w:p>
        </w:tc>
      </w:tr>
      <w:tr w:rsidR="00596490" w:rsidRPr="00AC2F34" w:rsidTr="00C26594">
        <w:tc>
          <w:tcPr>
            <w:tcW w:w="0" w:type="dxa"/>
          </w:tcPr>
          <w:p w:rsidR="00596490" w:rsidRPr="009F0642" w:rsidRDefault="00596490" w:rsidP="00B93FEB">
            <w:pPr>
              <w:pStyle w:val="Default"/>
              <w:spacing w:beforeLines="40" w:before="96" w:afterLines="40" w:after="96"/>
              <w:jc w:val="both"/>
              <w:rPr>
                <w:rFonts w:ascii="Arial" w:hAnsi="Arial" w:cs="Arial"/>
                <w:color w:val="auto"/>
                <w:sz w:val="28"/>
                <w:szCs w:val="22"/>
                <w:vertAlign w:val="subscript"/>
              </w:rPr>
            </w:pPr>
            <w:r w:rsidRPr="009F0642">
              <w:rPr>
                <w:rFonts w:ascii="Arial" w:hAnsi="Arial" w:cs="Arial"/>
                <w:color w:val="auto"/>
                <w:sz w:val="28"/>
                <w:vertAlign w:val="subscript"/>
              </w:rPr>
              <w:t>Příloha č. 6</w:t>
            </w:r>
            <w:r w:rsidRPr="009F0642">
              <w:rPr>
                <w:rFonts w:ascii="Arial" w:hAnsi="Arial" w:cs="Arial"/>
                <w:color w:val="auto"/>
                <w:sz w:val="28"/>
                <w:vertAlign w:val="subscript"/>
              </w:rPr>
              <w:tab/>
            </w:r>
            <w:r w:rsidR="00C26594" w:rsidRPr="009F0642">
              <w:rPr>
                <w:rFonts w:ascii="Arial" w:hAnsi="Arial" w:cs="Arial"/>
                <w:color w:val="auto"/>
                <w:sz w:val="28"/>
                <w:vertAlign w:val="subscript"/>
              </w:rPr>
              <w:t xml:space="preserve">Výzva k </w:t>
            </w:r>
            <w:proofErr w:type="spellStart"/>
            <w:r w:rsidR="00C26594" w:rsidRPr="009F0642">
              <w:rPr>
                <w:rFonts w:ascii="Arial" w:hAnsi="Arial" w:cs="Arial"/>
                <w:color w:val="auto"/>
                <w:sz w:val="28"/>
                <w:vertAlign w:val="subscript"/>
              </w:rPr>
              <w:t>doplnění_vlajkové</w:t>
            </w:r>
            <w:proofErr w:type="spellEnd"/>
            <w:r w:rsidR="00C26594" w:rsidRPr="009F0642">
              <w:rPr>
                <w:rFonts w:ascii="Arial" w:hAnsi="Arial" w:cs="Arial"/>
                <w:color w:val="auto"/>
                <w:sz w:val="28"/>
                <w:vertAlign w:val="subscript"/>
              </w:rPr>
              <w:t xml:space="preserve"> projekty</w:t>
            </w:r>
          </w:p>
        </w:tc>
        <w:tc>
          <w:tcPr>
            <w:tcW w:w="0" w:type="dxa"/>
          </w:tcPr>
          <w:p w:rsidR="00596490" w:rsidRPr="009F0642" w:rsidRDefault="00596490" w:rsidP="00B93FEB">
            <w:pPr>
              <w:spacing w:beforeLines="40" w:before="96" w:afterLines="40" w:after="96"/>
              <w:jc w:val="both"/>
              <w:rPr>
                <w:rFonts w:ascii="Arial" w:hAnsi="Arial" w:cs="Arial"/>
                <w:sz w:val="28"/>
                <w:vertAlign w:val="subscript"/>
              </w:rPr>
            </w:pPr>
            <w:r w:rsidRPr="009F0642">
              <w:rPr>
                <w:rFonts w:ascii="Arial" w:hAnsi="Arial" w:cs="Arial"/>
                <w:sz w:val="28"/>
                <w:vertAlign w:val="subscript"/>
                <w:lang w:val="pl-PL"/>
              </w:rPr>
              <w:t>Załącznik nr 6</w:t>
            </w:r>
            <w:r w:rsidRPr="009F0642">
              <w:rPr>
                <w:rFonts w:ascii="Arial" w:hAnsi="Arial" w:cs="Arial"/>
                <w:sz w:val="28"/>
                <w:vertAlign w:val="subscript"/>
                <w:lang w:val="pl-PL"/>
              </w:rPr>
              <w:tab/>
            </w:r>
            <w:r w:rsidR="001117BF" w:rsidRPr="009F0642">
              <w:rPr>
                <w:rFonts w:ascii="Arial" w:hAnsi="Arial" w:cs="Arial"/>
                <w:sz w:val="28"/>
                <w:vertAlign w:val="subscript"/>
                <w:lang w:val="pl-PL"/>
              </w:rPr>
              <w:t xml:space="preserve"> </w:t>
            </w:r>
            <w:r w:rsidR="003476C3" w:rsidRPr="009F0642">
              <w:rPr>
                <w:rFonts w:ascii="Arial" w:hAnsi="Arial" w:cs="Arial"/>
                <w:sz w:val="28"/>
                <w:vertAlign w:val="subscript"/>
                <w:lang w:val="pl-PL"/>
              </w:rPr>
              <w:t xml:space="preserve">Wezwanie do </w:t>
            </w:r>
            <w:proofErr w:type="spellStart"/>
            <w:r w:rsidR="003476C3" w:rsidRPr="009F0642">
              <w:rPr>
                <w:rFonts w:ascii="Arial" w:hAnsi="Arial" w:cs="Arial"/>
                <w:sz w:val="28"/>
                <w:vertAlign w:val="subscript"/>
                <w:lang w:val="pl-PL"/>
              </w:rPr>
              <w:t>uzupeł</w:t>
            </w:r>
            <w:r w:rsidR="00C26594" w:rsidRPr="009F0642">
              <w:rPr>
                <w:rFonts w:ascii="Arial" w:hAnsi="Arial" w:cs="Arial"/>
                <w:sz w:val="28"/>
                <w:vertAlign w:val="subscript"/>
                <w:lang w:val="pl-PL"/>
              </w:rPr>
              <w:t>nienia_projekty</w:t>
            </w:r>
            <w:proofErr w:type="spellEnd"/>
            <w:r w:rsidR="00C26594" w:rsidRPr="009F0642">
              <w:rPr>
                <w:rFonts w:ascii="Arial" w:hAnsi="Arial" w:cs="Arial"/>
                <w:sz w:val="28"/>
                <w:vertAlign w:val="subscript"/>
                <w:lang w:val="pl-PL"/>
              </w:rPr>
              <w:t xml:space="preserve"> flagowe</w:t>
            </w:r>
          </w:p>
        </w:tc>
      </w:tr>
      <w:tr w:rsidR="00596490" w:rsidRPr="00AC2F34" w:rsidTr="00C26594">
        <w:tc>
          <w:tcPr>
            <w:tcW w:w="0" w:type="dxa"/>
          </w:tcPr>
          <w:p w:rsidR="00596490" w:rsidRPr="009F0642" w:rsidRDefault="00596490" w:rsidP="00C26594">
            <w:pPr>
              <w:pStyle w:val="Default"/>
              <w:spacing w:beforeLines="40" w:before="96" w:afterLines="40" w:after="96"/>
              <w:jc w:val="both"/>
              <w:rPr>
                <w:rFonts w:ascii="Arial" w:hAnsi="Arial" w:cs="Arial"/>
                <w:color w:val="auto"/>
                <w:sz w:val="28"/>
                <w:szCs w:val="22"/>
                <w:vertAlign w:val="subscript"/>
              </w:rPr>
            </w:pPr>
            <w:r w:rsidRPr="009F0642">
              <w:rPr>
                <w:rFonts w:ascii="Arial" w:hAnsi="Arial" w:cs="Arial"/>
                <w:color w:val="auto"/>
                <w:sz w:val="28"/>
                <w:vertAlign w:val="subscript"/>
              </w:rPr>
              <w:t>Příloha č. 7</w:t>
            </w:r>
            <w:r w:rsidRPr="009F0642">
              <w:rPr>
                <w:rFonts w:ascii="Arial" w:hAnsi="Arial" w:cs="Arial"/>
                <w:color w:val="auto"/>
                <w:sz w:val="28"/>
                <w:vertAlign w:val="subscript"/>
              </w:rPr>
              <w:tab/>
            </w:r>
            <w:r w:rsidR="00C26594" w:rsidRPr="009F0642">
              <w:rPr>
                <w:rFonts w:ascii="Arial" w:hAnsi="Arial" w:cs="Arial"/>
                <w:color w:val="auto"/>
                <w:sz w:val="28"/>
                <w:vertAlign w:val="subscript"/>
              </w:rPr>
              <w:t xml:space="preserve">Výzva k </w:t>
            </w:r>
            <w:proofErr w:type="spellStart"/>
            <w:r w:rsidR="00C26594" w:rsidRPr="009F0642">
              <w:rPr>
                <w:rFonts w:ascii="Arial" w:hAnsi="Arial" w:cs="Arial"/>
                <w:color w:val="auto"/>
                <w:sz w:val="28"/>
                <w:vertAlign w:val="subscript"/>
              </w:rPr>
              <w:t>doplnění_standardní</w:t>
            </w:r>
            <w:proofErr w:type="spellEnd"/>
            <w:r w:rsidR="00C26594" w:rsidRPr="009F0642">
              <w:rPr>
                <w:rFonts w:ascii="Arial" w:hAnsi="Arial" w:cs="Arial"/>
                <w:color w:val="auto"/>
                <w:sz w:val="28"/>
                <w:vertAlign w:val="subscript"/>
              </w:rPr>
              <w:t xml:space="preserve"> projekty</w:t>
            </w:r>
          </w:p>
        </w:tc>
        <w:tc>
          <w:tcPr>
            <w:tcW w:w="0" w:type="dxa"/>
          </w:tcPr>
          <w:p w:rsidR="00596490" w:rsidRPr="009F0642" w:rsidRDefault="00596490" w:rsidP="00C26594">
            <w:pPr>
              <w:spacing w:beforeLines="40" w:before="96" w:afterLines="40" w:after="96"/>
              <w:jc w:val="both"/>
              <w:rPr>
                <w:rFonts w:ascii="Arial" w:hAnsi="Arial" w:cs="Arial"/>
                <w:sz w:val="28"/>
                <w:vertAlign w:val="subscript"/>
              </w:rPr>
            </w:pPr>
            <w:r w:rsidRPr="009F0642">
              <w:rPr>
                <w:rFonts w:ascii="Arial" w:hAnsi="Arial" w:cs="Arial"/>
                <w:sz w:val="28"/>
                <w:vertAlign w:val="subscript"/>
                <w:lang w:val="pl-PL"/>
              </w:rPr>
              <w:t>Załącznik nr 7</w:t>
            </w:r>
            <w:r w:rsidRPr="009F0642">
              <w:rPr>
                <w:rFonts w:ascii="Arial" w:hAnsi="Arial" w:cs="Arial"/>
                <w:sz w:val="28"/>
                <w:vertAlign w:val="subscript"/>
                <w:lang w:val="pl-PL"/>
              </w:rPr>
              <w:tab/>
            </w:r>
            <w:r w:rsidR="00C26594" w:rsidRPr="009F0642">
              <w:rPr>
                <w:rFonts w:ascii="Arial" w:hAnsi="Arial" w:cs="Arial"/>
                <w:sz w:val="28"/>
                <w:vertAlign w:val="subscript"/>
                <w:lang w:val="pl-PL"/>
              </w:rPr>
              <w:t xml:space="preserve">Wezwanie do </w:t>
            </w:r>
            <w:proofErr w:type="spellStart"/>
            <w:r w:rsidR="00C26594" w:rsidRPr="009F0642">
              <w:rPr>
                <w:rFonts w:ascii="Arial" w:hAnsi="Arial" w:cs="Arial"/>
                <w:sz w:val="28"/>
                <w:vertAlign w:val="subscript"/>
                <w:lang w:val="pl-PL"/>
              </w:rPr>
              <w:t>uzupełnienia_projekty</w:t>
            </w:r>
            <w:proofErr w:type="spellEnd"/>
            <w:r w:rsidR="00C26594" w:rsidRPr="009F0642">
              <w:rPr>
                <w:rFonts w:ascii="Arial" w:hAnsi="Arial" w:cs="Arial"/>
                <w:sz w:val="28"/>
                <w:vertAlign w:val="subscript"/>
                <w:lang w:val="pl-PL"/>
              </w:rPr>
              <w:t xml:space="preserve"> standardowe</w:t>
            </w:r>
          </w:p>
        </w:tc>
      </w:tr>
      <w:tr w:rsidR="00C26594" w:rsidRPr="00AC2F34" w:rsidTr="00C26594">
        <w:tc>
          <w:tcPr>
            <w:tcW w:w="0" w:type="dxa"/>
          </w:tcPr>
          <w:p w:rsidR="00C26594" w:rsidRPr="009F0642" w:rsidRDefault="00C26594" w:rsidP="00C26594">
            <w:pPr>
              <w:pStyle w:val="Default"/>
              <w:spacing w:beforeLines="40" w:before="96" w:afterLines="40" w:after="96"/>
              <w:jc w:val="both"/>
              <w:rPr>
                <w:rFonts w:ascii="Arial" w:hAnsi="Arial" w:cs="Arial"/>
                <w:color w:val="auto"/>
                <w:sz w:val="28"/>
                <w:vertAlign w:val="subscript"/>
              </w:rPr>
            </w:pPr>
            <w:r w:rsidRPr="009F0642">
              <w:rPr>
                <w:rFonts w:ascii="Arial" w:hAnsi="Arial" w:cs="Arial"/>
                <w:color w:val="auto"/>
                <w:sz w:val="28"/>
                <w:vertAlign w:val="subscript"/>
              </w:rPr>
              <w:t>Příloha č. 8</w:t>
            </w:r>
            <w:r w:rsidRPr="009F0642">
              <w:rPr>
                <w:rFonts w:ascii="Arial" w:hAnsi="Arial" w:cs="Arial"/>
                <w:color w:val="auto"/>
                <w:sz w:val="28"/>
                <w:vertAlign w:val="subscript"/>
              </w:rPr>
              <w:tab/>
              <w:t>Prohlášení o nedoplňování projektové žádostí nad rámec výzvy</w:t>
            </w:r>
          </w:p>
        </w:tc>
        <w:tc>
          <w:tcPr>
            <w:tcW w:w="0" w:type="dxa"/>
          </w:tcPr>
          <w:p w:rsidR="00C26594" w:rsidRPr="009F0642" w:rsidRDefault="00C26594" w:rsidP="00B93FEB">
            <w:pPr>
              <w:spacing w:beforeLines="40" w:before="96" w:afterLines="40" w:after="96"/>
              <w:jc w:val="both"/>
              <w:rPr>
                <w:rFonts w:ascii="Arial" w:hAnsi="Arial" w:cs="Arial"/>
                <w:sz w:val="28"/>
                <w:vertAlign w:val="subscript"/>
              </w:rPr>
            </w:pPr>
            <w:r w:rsidRPr="009F0642">
              <w:rPr>
                <w:rFonts w:ascii="Arial" w:hAnsi="Arial" w:cs="Arial"/>
                <w:sz w:val="28"/>
                <w:vertAlign w:val="subscript"/>
                <w:lang w:val="pl-PL"/>
              </w:rPr>
              <w:t>Załącznik nr 8</w:t>
            </w:r>
            <w:r w:rsidRPr="009F0642">
              <w:rPr>
                <w:rFonts w:ascii="Arial" w:hAnsi="Arial" w:cs="Arial"/>
                <w:sz w:val="28"/>
                <w:vertAlign w:val="subscript"/>
                <w:lang w:val="pl-PL"/>
              </w:rPr>
              <w:tab/>
              <w:t>Oświadczenie w sprawie nieuzupełniania wniosku projektowego poza zakres Wezwania</w:t>
            </w:r>
          </w:p>
        </w:tc>
      </w:tr>
      <w:tr w:rsidR="00C26594" w:rsidRPr="00AC2F34" w:rsidTr="00C26594">
        <w:tc>
          <w:tcPr>
            <w:tcW w:w="0" w:type="dxa"/>
          </w:tcPr>
          <w:p w:rsidR="00C26594" w:rsidRPr="009F0642" w:rsidRDefault="00C26594" w:rsidP="00C26594">
            <w:pPr>
              <w:pStyle w:val="Default"/>
              <w:spacing w:beforeLines="40" w:before="96" w:afterLines="40" w:after="96"/>
              <w:jc w:val="both"/>
              <w:rPr>
                <w:rFonts w:ascii="Arial" w:hAnsi="Arial" w:cs="Arial"/>
                <w:color w:val="auto"/>
                <w:sz w:val="28"/>
                <w:vertAlign w:val="subscript"/>
              </w:rPr>
            </w:pPr>
            <w:r w:rsidRPr="009F0642">
              <w:rPr>
                <w:rFonts w:ascii="Arial" w:hAnsi="Arial" w:cs="Arial"/>
                <w:color w:val="auto"/>
                <w:sz w:val="28"/>
                <w:vertAlign w:val="subscript"/>
              </w:rPr>
              <w:t>Příloha č. 9</w:t>
            </w:r>
            <w:r w:rsidRPr="009F0642">
              <w:rPr>
                <w:rFonts w:ascii="Arial" w:hAnsi="Arial" w:cs="Arial"/>
                <w:color w:val="auto"/>
                <w:sz w:val="28"/>
                <w:vertAlign w:val="subscript"/>
              </w:rPr>
              <w:tab/>
            </w:r>
            <w:r w:rsidR="009F0642">
              <w:rPr>
                <w:rFonts w:ascii="Arial" w:hAnsi="Arial" w:cs="Arial"/>
                <w:sz w:val="28"/>
                <w:szCs w:val="28"/>
                <w:vertAlign w:val="subscript"/>
              </w:rPr>
              <w:t>Příručka</w:t>
            </w:r>
            <w:r w:rsidR="009F0642" w:rsidRPr="009F0642">
              <w:rPr>
                <w:rFonts w:ascii="Arial" w:hAnsi="Arial" w:cs="Arial"/>
                <w:sz w:val="28"/>
                <w:szCs w:val="28"/>
                <w:vertAlign w:val="subscript"/>
              </w:rPr>
              <w:t xml:space="preserve"> pro administraci programu v MS 2014+</w:t>
            </w:r>
          </w:p>
        </w:tc>
        <w:tc>
          <w:tcPr>
            <w:tcW w:w="0" w:type="dxa"/>
          </w:tcPr>
          <w:p w:rsidR="00C26594" w:rsidRPr="009F0642" w:rsidRDefault="00C26594" w:rsidP="00C26594">
            <w:pPr>
              <w:spacing w:beforeLines="40" w:before="96" w:afterLines="40" w:after="96"/>
              <w:jc w:val="both"/>
              <w:rPr>
                <w:rFonts w:ascii="Arial" w:hAnsi="Arial" w:cs="Arial"/>
                <w:sz w:val="28"/>
                <w:vertAlign w:val="subscript"/>
              </w:rPr>
            </w:pPr>
            <w:r w:rsidRPr="009F0642">
              <w:rPr>
                <w:rFonts w:ascii="Arial" w:hAnsi="Arial" w:cs="Arial"/>
                <w:sz w:val="28"/>
                <w:vertAlign w:val="subscript"/>
                <w:lang w:val="pl-PL"/>
              </w:rPr>
              <w:t>Załącznik nr 9</w:t>
            </w:r>
            <w:r w:rsidRPr="009F0642">
              <w:rPr>
                <w:rFonts w:ascii="Arial" w:hAnsi="Arial" w:cs="Arial"/>
                <w:sz w:val="28"/>
                <w:vertAlign w:val="subscript"/>
                <w:lang w:val="pl-PL"/>
              </w:rPr>
              <w:tab/>
            </w:r>
            <w:r w:rsidR="009F0642">
              <w:rPr>
                <w:rFonts w:ascii="Arial" w:hAnsi="Arial" w:cs="Arial"/>
                <w:sz w:val="28"/>
                <w:szCs w:val="28"/>
                <w:vertAlign w:val="subscript"/>
                <w:lang w:val="pl-PL"/>
              </w:rPr>
              <w:t>Podręcznik</w:t>
            </w:r>
            <w:r w:rsidR="009F0642" w:rsidRPr="009F0642">
              <w:rPr>
                <w:rFonts w:ascii="Arial" w:hAnsi="Arial" w:cs="Arial"/>
                <w:sz w:val="28"/>
                <w:szCs w:val="28"/>
                <w:vertAlign w:val="subscript"/>
                <w:lang w:val="pl-PL"/>
              </w:rPr>
              <w:t xml:space="preserve"> obsługi programu w MS 2014+</w:t>
            </w:r>
          </w:p>
        </w:tc>
      </w:tr>
    </w:tbl>
    <w:p w:rsidR="00A0624E" w:rsidRPr="00B93FEB" w:rsidRDefault="00C26594" w:rsidP="00C26594">
      <w:pPr>
        <w:tabs>
          <w:tab w:val="left" w:pos="927"/>
        </w:tabs>
        <w:spacing w:beforeLines="40" w:before="96" w:afterLines="40" w:after="96"/>
        <w:rPr>
          <w:rFonts w:ascii="Arial" w:hAnsi="Arial" w:cs="Arial"/>
        </w:rPr>
      </w:pPr>
      <w:r>
        <w:rPr>
          <w:rFonts w:ascii="Arial" w:hAnsi="Arial" w:cs="Arial"/>
        </w:rPr>
        <w:tab/>
      </w:r>
    </w:p>
    <w:sectPr w:rsidR="00A0624E" w:rsidRPr="00B93FEB" w:rsidSect="00651094">
      <w:headerReference w:type="default" r:id="rId20"/>
      <w:footerReference w:type="default" r:id="rId21"/>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A3B" w:rsidRDefault="001A5A3B" w:rsidP="00A0624E">
      <w:pPr>
        <w:spacing w:after="0"/>
      </w:pPr>
      <w:r>
        <w:separator/>
      </w:r>
    </w:p>
  </w:endnote>
  <w:endnote w:type="continuationSeparator" w:id="0">
    <w:p w:rsidR="001A5A3B" w:rsidRDefault="001A5A3B" w:rsidP="00A062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177733"/>
      <w:docPartObj>
        <w:docPartGallery w:val="Page Numbers (Bottom of Page)"/>
        <w:docPartUnique/>
      </w:docPartObj>
    </w:sdtPr>
    <w:sdtEndPr/>
    <w:sdtContent>
      <w:p w:rsidR="001A5A3B" w:rsidRDefault="001A5A3B">
        <w:pPr>
          <w:pStyle w:val="Zpat"/>
          <w:jc w:val="center"/>
        </w:pPr>
        <w:r>
          <w:fldChar w:fldCharType="begin"/>
        </w:r>
        <w:r>
          <w:instrText>PAGE   \* MERGEFORMAT</w:instrText>
        </w:r>
        <w:r>
          <w:fldChar w:fldCharType="separate"/>
        </w:r>
        <w:r w:rsidR="009917B9">
          <w:rPr>
            <w:noProof/>
          </w:rPr>
          <w:t>2</w:t>
        </w:r>
        <w:r>
          <w:fldChar w:fldCharType="end"/>
        </w:r>
      </w:p>
    </w:sdtContent>
  </w:sdt>
  <w:p w:rsidR="001A5A3B" w:rsidRDefault="001A5A3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A3B" w:rsidRDefault="001A5A3B" w:rsidP="00A0624E">
      <w:pPr>
        <w:spacing w:after="0"/>
      </w:pPr>
      <w:r>
        <w:separator/>
      </w:r>
    </w:p>
  </w:footnote>
  <w:footnote w:type="continuationSeparator" w:id="0">
    <w:p w:rsidR="001A5A3B" w:rsidRDefault="001A5A3B" w:rsidP="00A0624E">
      <w:pPr>
        <w:spacing w:after="0"/>
      </w:pPr>
      <w:r>
        <w:continuationSeparator/>
      </w:r>
    </w:p>
  </w:footnote>
  <w:footnote w:id="1">
    <w:p w:rsidR="001A5A3B" w:rsidRPr="009C5CCC" w:rsidRDefault="001A5A3B" w:rsidP="009C5CCC">
      <w:pPr>
        <w:pStyle w:val="Textpoznpodarou"/>
        <w:spacing w:before="20" w:after="20"/>
        <w:rPr>
          <w:szCs w:val="14"/>
        </w:rPr>
      </w:pPr>
      <w:r w:rsidRPr="009C5CCC">
        <w:rPr>
          <w:rStyle w:val="Znakapoznpodarou"/>
          <w:szCs w:val="14"/>
        </w:rPr>
        <w:footnoteRef/>
      </w:r>
      <w:r w:rsidRPr="009C5CCC">
        <w:rPr>
          <w:szCs w:val="14"/>
        </w:rPr>
        <w:t xml:space="preserve"> </w:t>
      </w:r>
      <w:r w:rsidRPr="009C5CCC">
        <w:rPr>
          <w:szCs w:val="14"/>
          <w:highlight w:val="lightGray"/>
        </w:rPr>
        <w:t>Netýká se projektů technické pomoci.</w:t>
      </w:r>
    </w:p>
  </w:footnote>
  <w:footnote w:id="2">
    <w:p w:rsidR="001A5A3B" w:rsidRPr="009C5CCC" w:rsidRDefault="001A5A3B" w:rsidP="009C5CCC">
      <w:pPr>
        <w:pStyle w:val="Textpoznpodarou"/>
        <w:spacing w:before="20" w:after="20"/>
        <w:rPr>
          <w:szCs w:val="14"/>
        </w:rPr>
      </w:pPr>
      <w:r w:rsidRPr="009C5CCC">
        <w:rPr>
          <w:rStyle w:val="Znakapoznpodarou"/>
          <w:szCs w:val="14"/>
        </w:rPr>
        <w:footnoteRef/>
      </w:r>
      <w:r w:rsidRPr="009C5CCC">
        <w:rPr>
          <w:szCs w:val="14"/>
        </w:rPr>
        <w:t xml:space="preserve"> </w:t>
      </w:r>
      <w:proofErr w:type="spellStart"/>
      <w:r w:rsidRPr="009C5CCC">
        <w:rPr>
          <w:szCs w:val="14"/>
          <w:highlight w:val="lightGray"/>
        </w:rPr>
        <w:t>Nie</w:t>
      </w:r>
      <w:proofErr w:type="spellEnd"/>
      <w:r w:rsidRPr="009C5CCC">
        <w:rPr>
          <w:szCs w:val="14"/>
          <w:highlight w:val="lightGray"/>
        </w:rPr>
        <w:t xml:space="preserve"> </w:t>
      </w:r>
      <w:proofErr w:type="spellStart"/>
      <w:r w:rsidRPr="009C5CCC">
        <w:rPr>
          <w:szCs w:val="14"/>
          <w:highlight w:val="lightGray"/>
        </w:rPr>
        <w:t>dotyczy</w:t>
      </w:r>
      <w:proofErr w:type="spellEnd"/>
      <w:r w:rsidRPr="009C5CCC">
        <w:rPr>
          <w:szCs w:val="14"/>
          <w:highlight w:val="lightGray"/>
        </w:rPr>
        <w:t xml:space="preserve"> </w:t>
      </w:r>
      <w:proofErr w:type="spellStart"/>
      <w:r w:rsidRPr="009C5CCC">
        <w:rPr>
          <w:szCs w:val="14"/>
          <w:highlight w:val="lightGray"/>
        </w:rPr>
        <w:t>projektów</w:t>
      </w:r>
      <w:proofErr w:type="spellEnd"/>
      <w:r w:rsidRPr="009C5CCC">
        <w:rPr>
          <w:szCs w:val="14"/>
          <w:highlight w:val="lightGray"/>
        </w:rPr>
        <w:t xml:space="preserve"> </w:t>
      </w:r>
      <w:proofErr w:type="spellStart"/>
      <w:r w:rsidRPr="009C5CCC">
        <w:rPr>
          <w:szCs w:val="14"/>
          <w:highlight w:val="lightGray"/>
        </w:rPr>
        <w:t>Pomocy</w:t>
      </w:r>
      <w:proofErr w:type="spellEnd"/>
      <w:r w:rsidRPr="009C5CCC">
        <w:rPr>
          <w:szCs w:val="14"/>
          <w:highlight w:val="lightGray"/>
        </w:rPr>
        <w:t xml:space="preserve"> </w:t>
      </w:r>
      <w:proofErr w:type="spellStart"/>
      <w:r w:rsidRPr="009C5CCC">
        <w:rPr>
          <w:szCs w:val="14"/>
          <w:highlight w:val="lightGray"/>
        </w:rPr>
        <w:t>Techniczne</w:t>
      </w:r>
      <w:proofErr w:type="spellEnd"/>
      <w:r w:rsidRPr="009C5CCC">
        <w:rPr>
          <w:szCs w:val="14"/>
        </w:rPr>
        <w:t>.</w:t>
      </w:r>
    </w:p>
  </w:footnote>
  <w:footnote w:id="3">
    <w:p w:rsidR="001A5A3B" w:rsidRPr="009C5CCC" w:rsidRDefault="001A5A3B" w:rsidP="009C5CCC">
      <w:pPr>
        <w:pStyle w:val="Textpoznpodarou"/>
        <w:spacing w:before="20" w:after="20"/>
        <w:rPr>
          <w:szCs w:val="14"/>
        </w:rPr>
      </w:pPr>
      <w:r w:rsidRPr="009C5CCC">
        <w:rPr>
          <w:rStyle w:val="Znakapoznpodarou"/>
          <w:szCs w:val="14"/>
        </w:rPr>
        <w:footnoteRef/>
      </w:r>
      <w:r w:rsidRPr="009C5CCC">
        <w:rPr>
          <w:szCs w:val="14"/>
        </w:rPr>
        <w:t xml:space="preserve"> 25. U infrastrukturních projektů nesmí být celkové výdaje určené na jeden prvek infrastruktury vyšší než 5 mil. EUR. V opačném případě nesmí být projekt podpořen.</w:t>
      </w:r>
    </w:p>
    <w:p w:rsidR="001A5A3B" w:rsidRPr="009C5CCC" w:rsidRDefault="001A5A3B" w:rsidP="009C5CCC">
      <w:pPr>
        <w:pStyle w:val="Textpoznpodarou"/>
        <w:spacing w:before="20" w:after="20"/>
        <w:rPr>
          <w:szCs w:val="14"/>
        </w:rPr>
      </w:pPr>
      <w:r w:rsidRPr="009C5CCC">
        <w:rPr>
          <w:szCs w:val="14"/>
        </w:rPr>
        <w:t>V případě, že součet způsobilých výdajů určených na všechny prvky infrastruktury realizované v rámci jednoho projektu přesáhne 5 mil. EUR, musí aktivity projektu jednoznačně prokázat potenciál ekonomického rozvoje regionu a větší pozitivní vliv na nárůst návštěvnosti a rozvoj cestovního ruchu, než je tomu u projektů, v případě kterých součet způsobilých výdajů určených na všechny prvky infrastruktury nepřesahuje 5 mil. EUR.</w:t>
      </w:r>
    </w:p>
    <w:p w:rsidR="001A5A3B" w:rsidRPr="009C5CCC" w:rsidRDefault="001A5A3B" w:rsidP="009C5CCC">
      <w:pPr>
        <w:pStyle w:val="Textpoznpodarou"/>
        <w:spacing w:before="20" w:after="20"/>
        <w:rPr>
          <w:szCs w:val="14"/>
        </w:rPr>
      </w:pPr>
      <w:r w:rsidRPr="009C5CCC">
        <w:rPr>
          <w:szCs w:val="14"/>
        </w:rPr>
        <w:t>27. V případě projektů silniční infrastruktury:</w:t>
      </w:r>
    </w:p>
    <w:p w:rsidR="001A5A3B" w:rsidRPr="009C5CCC" w:rsidRDefault="001A5A3B" w:rsidP="009C5CCC">
      <w:pPr>
        <w:pStyle w:val="Textpoznpodarou"/>
        <w:spacing w:before="20" w:after="20"/>
        <w:rPr>
          <w:szCs w:val="14"/>
        </w:rPr>
      </w:pPr>
      <w:r w:rsidRPr="009C5CCC">
        <w:rPr>
          <w:szCs w:val="14"/>
        </w:rPr>
        <w:t>a. projekt řeší pouze souvislé úseky (tj. příslušná část komunikace musí být jedním úsekem, nebo v případě, že projekt sestává z několika úseků, které na sebe nenavazují, musí mezi nimi existovat logické vazby),</w:t>
      </w:r>
    </w:p>
    <w:p w:rsidR="001A5A3B" w:rsidRPr="009C5CCC" w:rsidRDefault="001A5A3B" w:rsidP="009C5CCC">
      <w:pPr>
        <w:pStyle w:val="Textpoznpodarou"/>
        <w:spacing w:before="20" w:after="20"/>
        <w:rPr>
          <w:szCs w:val="14"/>
        </w:rPr>
      </w:pPr>
      <w:r w:rsidRPr="009C5CCC">
        <w:rPr>
          <w:szCs w:val="14"/>
        </w:rPr>
        <w:t xml:space="preserve">b. </w:t>
      </w:r>
      <w:proofErr w:type="gramStart"/>
      <w:r w:rsidRPr="009C5CCC">
        <w:rPr>
          <w:szCs w:val="14"/>
        </w:rPr>
        <w:t>rekonstruované</w:t>
      </w:r>
      <w:proofErr w:type="gramEnd"/>
      <w:r w:rsidRPr="009C5CCC">
        <w:rPr>
          <w:szCs w:val="14"/>
        </w:rPr>
        <w:t xml:space="preserve"> úseky na obou stranách hranice vykazují porovnatelné technické parametry (např. únosnost vozovky) a je umožněna průjezdnost obdobných typů vozidel,</w:t>
      </w:r>
    </w:p>
    <w:p w:rsidR="001A5A3B" w:rsidRPr="009C5CCC" w:rsidRDefault="001A5A3B" w:rsidP="009C5CCC">
      <w:pPr>
        <w:pStyle w:val="Textpoznpodarou"/>
        <w:spacing w:before="20" w:after="20"/>
        <w:rPr>
          <w:szCs w:val="14"/>
        </w:rPr>
      </w:pPr>
      <w:r w:rsidRPr="009C5CCC">
        <w:rPr>
          <w:szCs w:val="14"/>
        </w:rPr>
        <w:t>c. silniční infrastruktura vede k turistickým atraktivitám s potenciálem zlepšení přeshraniční turistiky a přeshraniční dosažitelnosti turistických atraktivit ve společném regionu.</w:t>
      </w:r>
    </w:p>
  </w:footnote>
  <w:footnote w:id="4">
    <w:p w:rsidR="001A5A3B" w:rsidRPr="009C5CCC" w:rsidRDefault="001A5A3B" w:rsidP="009C5CCC">
      <w:pPr>
        <w:pStyle w:val="Textpoznpodarou"/>
        <w:spacing w:before="20" w:after="20"/>
        <w:rPr>
          <w:szCs w:val="14"/>
        </w:rPr>
      </w:pPr>
      <w:r w:rsidRPr="009C5CCC">
        <w:rPr>
          <w:rStyle w:val="Znakapoznpodarou"/>
          <w:szCs w:val="14"/>
        </w:rPr>
        <w:footnoteRef/>
      </w:r>
      <w:r w:rsidRPr="009C5CCC">
        <w:rPr>
          <w:rFonts w:eastAsia="Cambria" w:cs="Cambria"/>
          <w:szCs w:val="14"/>
          <w:bdr w:val="nil"/>
          <w:lang w:val="pl-PL" w:bidi="pl-PL"/>
        </w:rPr>
        <w:t xml:space="preserve"> 25. W przypadku projektów infrastrukturalnych wydatki całkowite przeznaczone na jeden element infrastruktury nie mogą być wyższe niż 5 mln. EUR. W przeciwnym wypadku projekt nie może otrzymać dofinansowania.</w:t>
      </w:r>
    </w:p>
    <w:p w:rsidR="001A5A3B" w:rsidRPr="009C5CCC" w:rsidRDefault="001A5A3B" w:rsidP="009C5CCC">
      <w:pPr>
        <w:pStyle w:val="Textpoznpodarou"/>
        <w:spacing w:before="20" w:after="20"/>
        <w:rPr>
          <w:szCs w:val="14"/>
        </w:rPr>
      </w:pPr>
      <w:r w:rsidRPr="009C5CCC">
        <w:rPr>
          <w:rFonts w:eastAsia="Cambria" w:cs="Cambria"/>
          <w:szCs w:val="14"/>
          <w:bdr w:val="nil"/>
          <w:lang w:val="pl-PL" w:bidi="pl-PL"/>
        </w:rPr>
        <w:t xml:space="preserve">Jeżeli suma wydatków kwalifikowalnych przeznaczonych na wszystkie elementy infrastruktury realizowane w ramach jednego projektu przekroczy 5 mln. EUR, działania projektu muszą jednoznacznie wykazać potencjał rozwoju ekonomicznego regionu i większy pozytywny wpływ na wzrost </w:t>
      </w:r>
      <w:proofErr w:type="spellStart"/>
      <w:r w:rsidRPr="009C5CCC">
        <w:rPr>
          <w:rFonts w:eastAsia="Cambria" w:cs="Cambria"/>
          <w:szCs w:val="14"/>
          <w:bdr w:val="nil"/>
          <w:lang w:val="pl-PL" w:bidi="pl-PL"/>
        </w:rPr>
        <w:t>odwiedzalności</w:t>
      </w:r>
      <w:proofErr w:type="spellEnd"/>
      <w:r w:rsidRPr="009C5CCC">
        <w:rPr>
          <w:rFonts w:eastAsia="Cambria" w:cs="Cambria"/>
          <w:szCs w:val="14"/>
          <w:bdr w:val="nil"/>
          <w:lang w:val="pl-PL" w:bidi="pl-PL"/>
        </w:rPr>
        <w:t xml:space="preserve"> i rozwój ruchu turystycznego, niż w przypadku projektów, w </w:t>
      </w:r>
      <w:proofErr w:type="gramStart"/>
      <w:r w:rsidRPr="009C5CCC">
        <w:rPr>
          <w:rFonts w:eastAsia="Cambria" w:cs="Cambria"/>
          <w:szCs w:val="14"/>
          <w:bdr w:val="nil"/>
          <w:lang w:val="pl-PL" w:bidi="pl-PL"/>
        </w:rPr>
        <w:t>przypadku których</w:t>
      </w:r>
      <w:proofErr w:type="gramEnd"/>
      <w:r w:rsidRPr="009C5CCC">
        <w:rPr>
          <w:rFonts w:eastAsia="Cambria" w:cs="Cambria"/>
          <w:szCs w:val="14"/>
          <w:bdr w:val="nil"/>
          <w:lang w:val="pl-PL" w:bidi="pl-PL"/>
        </w:rPr>
        <w:t xml:space="preserve"> suma wydatków kwalifikowalnych przeznaczonych na wszystkie elementy infrastruktury nie przekracza 5 mln. EUR.</w:t>
      </w:r>
    </w:p>
    <w:p w:rsidR="001A5A3B" w:rsidRPr="009C5CCC" w:rsidRDefault="001A5A3B" w:rsidP="009C5CCC">
      <w:pPr>
        <w:pStyle w:val="Textpoznpodarou"/>
        <w:spacing w:before="20" w:after="20"/>
        <w:rPr>
          <w:szCs w:val="14"/>
        </w:rPr>
      </w:pPr>
      <w:r w:rsidRPr="009C5CCC">
        <w:rPr>
          <w:rFonts w:eastAsia="Cambria" w:cs="Cambria"/>
          <w:szCs w:val="14"/>
          <w:bdr w:val="nil"/>
          <w:lang w:val="pl-PL" w:bidi="pl-PL"/>
        </w:rPr>
        <w:t>27. W projektach ukierunkowanych na infrastrukturę drogową:</w:t>
      </w:r>
    </w:p>
    <w:p w:rsidR="001A5A3B" w:rsidRPr="009C5CCC" w:rsidRDefault="001A5A3B" w:rsidP="009C5CCC">
      <w:pPr>
        <w:pStyle w:val="Textpoznpodarou"/>
        <w:spacing w:before="20" w:after="20"/>
        <w:rPr>
          <w:szCs w:val="14"/>
        </w:rPr>
      </w:pPr>
      <w:proofErr w:type="gramStart"/>
      <w:r w:rsidRPr="009C5CCC">
        <w:rPr>
          <w:rFonts w:eastAsia="Cambria" w:cs="Cambria"/>
          <w:szCs w:val="14"/>
          <w:bdr w:val="nil"/>
          <w:lang w:val="pl-PL" w:bidi="pl-PL"/>
        </w:rPr>
        <w:t>a</w:t>
      </w:r>
      <w:proofErr w:type="gramEnd"/>
      <w:r w:rsidRPr="009C5CCC">
        <w:rPr>
          <w:rFonts w:eastAsia="Cambria" w:cs="Cambria"/>
          <w:szCs w:val="14"/>
          <w:bdr w:val="nil"/>
          <w:lang w:val="pl-PL" w:bidi="pl-PL"/>
        </w:rPr>
        <w:t xml:space="preserve">. </w:t>
      </w:r>
      <w:proofErr w:type="gramStart"/>
      <w:r w:rsidRPr="009C5CCC">
        <w:rPr>
          <w:rFonts w:eastAsia="Cambria" w:cs="Cambria"/>
          <w:szCs w:val="14"/>
          <w:bdr w:val="nil"/>
          <w:lang w:val="pl-PL" w:bidi="pl-PL"/>
        </w:rPr>
        <w:t>projekt</w:t>
      </w:r>
      <w:proofErr w:type="gramEnd"/>
      <w:r w:rsidRPr="009C5CCC">
        <w:rPr>
          <w:rFonts w:eastAsia="Cambria" w:cs="Cambria"/>
          <w:szCs w:val="14"/>
          <w:bdr w:val="nil"/>
          <w:lang w:val="pl-PL" w:bidi="pl-PL"/>
        </w:rPr>
        <w:t xml:space="preserve"> dotyczy tylko ciągów komunikacyjnych (tj. dany fragment drogi powinien być albo jednym odcinkiem, albo, w przypadku projektu, na który składa się kilka niepowiązanych z sobą odcinków, powinno istnieć pomiędzy nimi logiczne połączenie),</w:t>
      </w:r>
    </w:p>
    <w:p w:rsidR="001A5A3B" w:rsidRPr="009C5CCC" w:rsidRDefault="001A5A3B" w:rsidP="009C5CCC">
      <w:pPr>
        <w:pStyle w:val="Textpoznpodarou"/>
        <w:spacing w:before="20" w:after="20"/>
        <w:rPr>
          <w:szCs w:val="14"/>
        </w:rPr>
      </w:pPr>
      <w:proofErr w:type="gramStart"/>
      <w:r w:rsidRPr="009C5CCC">
        <w:rPr>
          <w:rFonts w:eastAsia="Cambria" w:cs="Cambria"/>
          <w:szCs w:val="14"/>
          <w:bdr w:val="nil"/>
          <w:lang w:val="pl-PL" w:bidi="pl-PL"/>
        </w:rPr>
        <w:t>b</w:t>
      </w:r>
      <w:proofErr w:type="gramEnd"/>
      <w:r w:rsidRPr="009C5CCC">
        <w:rPr>
          <w:rFonts w:eastAsia="Cambria" w:cs="Cambria"/>
          <w:szCs w:val="14"/>
          <w:bdr w:val="nil"/>
          <w:lang w:val="pl-PL" w:bidi="pl-PL"/>
        </w:rPr>
        <w:t>. modernizowane odcinki muszą wykazywać po obu stronach granicy porównywalne parametry techniczne (np. obciążenie jezdni) i musi zostać zapewniona możliwość ich wykorzystania przez podobne kategorie pojazdów,</w:t>
      </w:r>
    </w:p>
    <w:p w:rsidR="001A5A3B" w:rsidRPr="009C5CCC" w:rsidRDefault="001A5A3B" w:rsidP="009C5CCC">
      <w:pPr>
        <w:pStyle w:val="Textpoznpodarou"/>
        <w:spacing w:before="20" w:after="20"/>
        <w:rPr>
          <w:szCs w:val="14"/>
        </w:rPr>
      </w:pPr>
      <w:proofErr w:type="gramStart"/>
      <w:r w:rsidRPr="009C5CCC">
        <w:rPr>
          <w:rFonts w:eastAsia="Cambria" w:cs="Cambria"/>
          <w:szCs w:val="14"/>
          <w:bdr w:val="nil"/>
          <w:lang w:val="pl-PL" w:bidi="pl-PL"/>
        </w:rPr>
        <w:t>c</w:t>
      </w:r>
      <w:proofErr w:type="gramEnd"/>
      <w:r w:rsidRPr="009C5CCC">
        <w:rPr>
          <w:rFonts w:eastAsia="Cambria" w:cs="Cambria"/>
          <w:szCs w:val="14"/>
          <w:bdr w:val="nil"/>
          <w:lang w:val="pl-PL" w:bidi="pl-PL"/>
        </w:rPr>
        <w:t xml:space="preserve">. </w:t>
      </w:r>
      <w:proofErr w:type="gramStart"/>
      <w:r w:rsidRPr="009C5CCC">
        <w:rPr>
          <w:rFonts w:eastAsia="Cambria" w:cs="Cambria"/>
          <w:szCs w:val="14"/>
          <w:bdr w:val="nil"/>
          <w:lang w:val="pl-PL" w:bidi="pl-PL"/>
        </w:rPr>
        <w:t>infrastruktura</w:t>
      </w:r>
      <w:proofErr w:type="gramEnd"/>
      <w:r w:rsidRPr="009C5CCC">
        <w:rPr>
          <w:rFonts w:eastAsia="Cambria" w:cs="Cambria"/>
          <w:szCs w:val="14"/>
          <w:bdr w:val="nil"/>
          <w:lang w:val="pl-PL" w:bidi="pl-PL"/>
        </w:rPr>
        <w:t xml:space="preserve"> drogowa prowadzi do atrakcji turystycznych o potencjale w zakresie zwiększenia transgranicznego ruchu turystycznego i transgranicznej dostępności atrakcji turystycznych we wspólnym regionie.</w:t>
      </w:r>
    </w:p>
  </w:footnote>
  <w:footnote w:id="5">
    <w:p w:rsidR="001A5A3B" w:rsidRPr="009C5CCC" w:rsidRDefault="001A5A3B" w:rsidP="009C5CCC">
      <w:pPr>
        <w:pStyle w:val="Textpoznpodarou"/>
        <w:spacing w:before="20" w:after="20"/>
        <w:rPr>
          <w:szCs w:val="14"/>
        </w:rPr>
      </w:pPr>
      <w:r w:rsidRPr="009C5CCC">
        <w:rPr>
          <w:rStyle w:val="Znakapoznpodarou"/>
          <w:szCs w:val="14"/>
        </w:rPr>
        <w:footnoteRef/>
      </w:r>
      <w:r w:rsidRPr="009C5CCC">
        <w:rPr>
          <w:rFonts w:ascii="Cambria" w:eastAsia="Cambria" w:hAnsi="Cambria" w:cs="Cambria"/>
          <w:szCs w:val="14"/>
          <w:bdr w:val="nil"/>
          <w:lang w:val="pl-PL" w:bidi="pl-PL"/>
        </w:rPr>
        <w:t xml:space="preserve"> </w:t>
      </w:r>
      <w:r w:rsidRPr="009C5CCC">
        <w:rPr>
          <w:rFonts w:eastAsia="Cambria" w:cs="Cambria"/>
          <w:szCs w:val="14"/>
          <w:bdr w:val="nil"/>
          <w:lang w:val="pl-PL" w:bidi="pl-PL"/>
        </w:rPr>
        <w:t>25. W przypadku projektów infrastrukturalnych wydatki całkowite przeznaczone na jeden element infrastruktury nie mogą być wyższe niż 5 mln. EUR. W przeciwnym wypadku projekt nie może otrzymać wsparcia.</w:t>
      </w:r>
    </w:p>
    <w:p w:rsidR="001A5A3B" w:rsidRPr="009C5CCC" w:rsidRDefault="001A5A3B" w:rsidP="009C5CCC">
      <w:pPr>
        <w:pStyle w:val="Textpoznpodarou"/>
        <w:spacing w:before="20" w:after="20"/>
        <w:rPr>
          <w:szCs w:val="14"/>
        </w:rPr>
      </w:pPr>
      <w:r w:rsidRPr="009C5CCC">
        <w:rPr>
          <w:rFonts w:eastAsia="Cambria" w:cs="Cambria"/>
          <w:szCs w:val="14"/>
          <w:bdr w:val="nil"/>
          <w:lang w:val="pl-PL" w:bidi="pl-PL"/>
        </w:rPr>
        <w:t xml:space="preserve">Jeżeli suma wydatków kwalifikowalnych przeznaczonych na wszystkie elementy infrastruktury realizowane w ramach jednego projektu przekroczy 5 mln. EUR, działania projektu muszą jednoznacznie wykazać potencjał rozwoju ekonomicznego regionu i większy pozytywny wpływ na wzrost </w:t>
      </w:r>
      <w:proofErr w:type="spellStart"/>
      <w:r w:rsidRPr="009C5CCC">
        <w:rPr>
          <w:rFonts w:eastAsia="Cambria" w:cs="Cambria"/>
          <w:szCs w:val="14"/>
          <w:bdr w:val="nil"/>
          <w:lang w:val="pl-PL" w:bidi="pl-PL"/>
        </w:rPr>
        <w:t>odwiedzalności</w:t>
      </w:r>
      <w:proofErr w:type="spellEnd"/>
      <w:r w:rsidRPr="009C5CCC">
        <w:rPr>
          <w:rFonts w:eastAsia="Cambria" w:cs="Cambria"/>
          <w:szCs w:val="14"/>
          <w:bdr w:val="nil"/>
          <w:lang w:val="pl-PL" w:bidi="pl-PL"/>
        </w:rPr>
        <w:t xml:space="preserve"> i rozwój ruchu turystycznego, niż w przypadku projektów, w </w:t>
      </w:r>
      <w:proofErr w:type="gramStart"/>
      <w:r w:rsidRPr="009C5CCC">
        <w:rPr>
          <w:rFonts w:eastAsia="Cambria" w:cs="Cambria"/>
          <w:szCs w:val="14"/>
          <w:bdr w:val="nil"/>
          <w:lang w:val="pl-PL" w:bidi="pl-PL"/>
        </w:rPr>
        <w:t>przypadku których</w:t>
      </w:r>
      <w:proofErr w:type="gramEnd"/>
      <w:r w:rsidRPr="009C5CCC">
        <w:rPr>
          <w:rFonts w:eastAsia="Cambria" w:cs="Cambria"/>
          <w:szCs w:val="14"/>
          <w:bdr w:val="nil"/>
          <w:lang w:val="pl-PL" w:bidi="pl-PL"/>
        </w:rPr>
        <w:t xml:space="preserve"> suma wydatków kwalifikowalnych przeznaczonych na wszystkie elementy infrastruktury nie przekracza 5 mln. EUR.</w:t>
      </w:r>
    </w:p>
    <w:p w:rsidR="001A5A3B" w:rsidRPr="009C5CCC" w:rsidRDefault="001A5A3B" w:rsidP="009C5CCC">
      <w:pPr>
        <w:pStyle w:val="Textpoznpodarou"/>
        <w:spacing w:before="20" w:after="20"/>
        <w:rPr>
          <w:szCs w:val="14"/>
        </w:rPr>
      </w:pPr>
      <w:r w:rsidRPr="009C5CCC">
        <w:rPr>
          <w:rFonts w:eastAsia="Cambria" w:cs="Cambria"/>
          <w:szCs w:val="14"/>
          <w:bdr w:val="nil"/>
          <w:lang w:val="pl-PL" w:bidi="pl-PL"/>
        </w:rPr>
        <w:t>27. W projektach ukierunkowanych na infrastrukturę drogową:</w:t>
      </w:r>
    </w:p>
    <w:p w:rsidR="001A5A3B" w:rsidRPr="009C5CCC" w:rsidRDefault="001A5A3B" w:rsidP="009C5CCC">
      <w:pPr>
        <w:pStyle w:val="Textpoznpodarou"/>
        <w:spacing w:before="20" w:after="20"/>
        <w:rPr>
          <w:szCs w:val="14"/>
        </w:rPr>
      </w:pPr>
      <w:proofErr w:type="gramStart"/>
      <w:r w:rsidRPr="009C5CCC">
        <w:rPr>
          <w:rFonts w:eastAsia="Cambria" w:cs="Cambria"/>
          <w:szCs w:val="14"/>
          <w:bdr w:val="nil"/>
          <w:lang w:val="pl-PL" w:bidi="pl-PL"/>
        </w:rPr>
        <w:t>a</w:t>
      </w:r>
      <w:proofErr w:type="gramEnd"/>
      <w:r w:rsidRPr="009C5CCC">
        <w:rPr>
          <w:rFonts w:eastAsia="Cambria" w:cs="Cambria"/>
          <w:szCs w:val="14"/>
          <w:bdr w:val="nil"/>
          <w:lang w:val="pl-PL" w:bidi="pl-PL"/>
        </w:rPr>
        <w:t xml:space="preserve">. </w:t>
      </w:r>
      <w:proofErr w:type="gramStart"/>
      <w:r w:rsidRPr="009C5CCC">
        <w:rPr>
          <w:rFonts w:eastAsia="Cambria" w:cs="Cambria"/>
          <w:szCs w:val="14"/>
          <w:bdr w:val="nil"/>
          <w:lang w:val="pl-PL" w:bidi="pl-PL"/>
        </w:rPr>
        <w:t>projekt</w:t>
      </w:r>
      <w:proofErr w:type="gramEnd"/>
      <w:r w:rsidRPr="009C5CCC">
        <w:rPr>
          <w:rFonts w:eastAsia="Cambria" w:cs="Cambria"/>
          <w:szCs w:val="14"/>
          <w:bdr w:val="nil"/>
          <w:lang w:val="pl-PL" w:bidi="pl-PL"/>
        </w:rPr>
        <w:t xml:space="preserve"> dotyczy tylko ciągów komunikacyjnych (tj. dany fragment drogi powinien być albo jednym odcinkiem, albo, w przypadku projektu, na który składa się kilka niepowiązanych z sobą odcinków, powinno istnieć pomiędzy nimi logiczne połączenie),</w:t>
      </w:r>
    </w:p>
    <w:p w:rsidR="001A5A3B" w:rsidRPr="009C5CCC" w:rsidRDefault="001A5A3B" w:rsidP="009C5CCC">
      <w:pPr>
        <w:pStyle w:val="Textpoznpodarou"/>
        <w:spacing w:before="20" w:after="20"/>
        <w:rPr>
          <w:szCs w:val="14"/>
        </w:rPr>
      </w:pPr>
      <w:proofErr w:type="gramStart"/>
      <w:r w:rsidRPr="009C5CCC">
        <w:rPr>
          <w:rFonts w:eastAsia="Cambria" w:cs="Cambria"/>
          <w:szCs w:val="14"/>
          <w:bdr w:val="nil"/>
          <w:lang w:val="pl-PL" w:bidi="pl-PL"/>
        </w:rPr>
        <w:t>b</w:t>
      </w:r>
      <w:proofErr w:type="gramEnd"/>
      <w:r w:rsidRPr="009C5CCC">
        <w:rPr>
          <w:rFonts w:eastAsia="Cambria" w:cs="Cambria"/>
          <w:szCs w:val="14"/>
          <w:bdr w:val="nil"/>
          <w:lang w:val="pl-PL" w:bidi="pl-PL"/>
        </w:rPr>
        <w:t>. modernizowane odcinki muszą wykazywać po obu stronach granicy porównywalne parametry techniczne (np. obciążenie jezdni) i musi zostać zapewniona możliwość ich wykorzystania przez podobne kategorie pojazdów,</w:t>
      </w:r>
    </w:p>
    <w:p w:rsidR="001A5A3B" w:rsidRPr="009C5CCC" w:rsidRDefault="001A5A3B" w:rsidP="009C5CCC">
      <w:pPr>
        <w:pStyle w:val="Textpoznpodarou"/>
        <w:spacing w:before="20" w:after="20"/>
        <w:rPr>
          <w:szCs w:val="14"/>
        </w:rPr>
      </w:pPr>
      <w:proofErr w:type="gramStart"/>
      <w:r w:rsidRPr="009C5CCC">
        <w:rPr>
          <w:rFonts w:eastAsia="Cambria" w:cs="Cambria"/>
          <w:szCs w:val="14"/>
          <w:bdr w:val="nil"/>
          <w:lang w:val="pl-PL" w:bidi="pl-PL"/>
        </w:rPr>
        <w:t>c</w:t>
      </w:r>
      <w:proofErr w:type="gramEnd"/>
      <w:r w:rsidRPr="009C5CCC">
        <w:rPr>
          <w:rFonts w:eastAsia="Cambria" w:cs="Cambria"/>
          <w:szCs w:val="14"/>
          <w:bdr w:val="nil"/>
          <w:lang w:val="pl-PL" w:bidi="pl-PL"/>
        </w:rPr>
        <w:t xml:space="preserve">. </w:t>
      </w:r>
      <w:proofErr w:type="gramStart"/>
      <w:r w:rsidRPr="009C5CCC">
        <w:rPr>
          <w:rFonts w:eastAsia="Cambria" w:cs="Cambria"/>
          <w:szCs w:val="14"/>
          <w:bdr w:val="nil"/>
          <w:lang w:val="pl-PL" w:bidi="pl-PL"/>
        </w:rPr>
        <w:t>infrastruktura</w:t>
      </w:r>
      <w:proofErr w:type="gramEnd"/>
      <w:r w:rsidRPr="009C5CCC">
        <w:rPr>
          <w:rFonts w:eastAsia="Cambria" w:cs="Cambria"/>
          <w:szCs w:val="14"/>
          <w:bdr w:val="nil"/>
          <w:lang w:val="pl-PL" w:bidi="pl-PL"/>
        </w:rPr>
        <w:t xml:space="preserve"> drogowa prowadzi do atrakcji turystycznych o potencjale w zakresie zwiększenia transgranicznego ruchu turystycznego i transgranicznej dostępności atrakcji turystycznych we wspólnym regionie.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B9" w:rsidRPr="009917B9" w:rsidRDefault="009917B9" w:rsidP="009917B9">
    <w:pPr>
      <w:rPr>
        <w:sz w:val="18"/>
        <w:szCs w:val="18"/>
        <w:lang w:val="pl-PL"/>
      </w:rPr>
    </w:pPr>
    <w:r w:rsidRPr="009917B9">
      <w:rPr>
        <w:sz w:val="18"/>
        <w:szCs w:val="18"/>
      </w:rPr>
      <w:t xml:space="preserve">Metodika kontroly a hodnocení standardních žádostí a úplných vlajkových projektů / </w:t>
    </w:r>
    <w:r w:rsidRPr="009917B9">
      <w:rPr>
        <w:sz w:val="18"/>
        <w:szCs w:val="18"/>
        <w:lang w:val="pl-PL"/>
      </w:rPr>
      <w:t>Metodyka kontroli i oceny wniosków standardowych oraz pełnych projektów flagowych</w:t>
    </w:r>
  </w:p>
  <w:p w:rsidR="001A5A3B" w:rsidRPr="009917B9" w:rsidRDefault="001A5A3B" w:rsidP="009917B9">
    <w:pPr>
      <w:pStyle w:val="Zhlav"/>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FDF"/>
    <w:multiLevelType w:val="hybridMultilevel"/>
    <w:tmpl w:val="6E52AD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DE19DD"/>
    <w:multiLevelType w:val="hybridMultilevel"/>
    <w:tmpl w:val="DDD6161A"/>
    <w:lvl w:ilvl="0" w:tplc="7688C1B8">
      <w:start w:val="1"/>
      <w:numFmt w:val="lowerLetter"/>
      <w:lvlText w:val="%1)"/>
      <w:lvlJc w:val="left"/>
      <w:pPr>
        <w:ind w:left="1080" w:hanging="360"/>
      </w:pPr>
      <w:rPr>
        <w:rFonts w:hint="default"/>
        <w: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8606A86"/>
    <w:multiLevelType w:val="hybridMultilevel"/>
    <w:tmpl w:val="6A64F804"/>
    <w:lvl w:ilvl="0" w:tplc="FD36BC18">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3F1838"/>
    <w:multiLevelType w:val="hybridMultilevel"/>
    <w:tmpl w:val="93081F16"/>
    <w:lvl w:ilvl="0" w:tplc="7688C1B8">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8E298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nsid w:val="18AD62BC"/>
    <w:multiLevelType w:val="hybridMultilevel"/>
    <w:tmpl w:val="38B276C4"/>
    <w:lvl w:ilvl="0" w:tplc="7688C1B8">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DA722A"/>
    <w:multiLevelType w:val="hybridMultilevel"/>
    <w:tmpl w:val="224ACFBC"/>
    <w:lvl w:ilvl="0" w:tplc="7688C1B8">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636E3E"/>
    <w:multiLevelType w:val="hybridMultilevel"/>
    <w:tmpl w:val="050281EA"/>
    <w:lvl w:ilvl="0" w:tplc="7688C1B8">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444758"/>
    <w:multiLevelType w:val="hybridMultilevel"/>
    <w:tmpl w:val="9B3CB2D6"/>
    <w:lvl w:ilvl="0" w:tplc="7688C1B8">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AB31FF"/>
    <w:multiLevelType w:val="hybridMultilevel"/>
    <w:tmpl w:val="87869C8E"/>
    <w:lvl w:ilvl="0" w:tplc="7688C1B8">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BF06A99"/>
    <w:multiLevelType w:val="hybridMultilevel"/>
    <w:tmpl w:val="7AE879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7C6E9F"/>
    <w:multiLevelType w:val="hybridMultilevel"/>
    <w:tmpl w:val="0F523608"/>
    <w:lvl w:ilvl="0" w:tplc="7688C1B8">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C8003C7"/>
    <w:multiLevelType w:val="hybridMultilevel"/>
    <w:tmpl w:val="EFCE7A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F6359C8"/>
    <w:multiLevelType w:val="hybridMultilevel"/>
    <w:tmpl w:val="422E2A2C"/>
    <w:lvl w:ilvl="0" w:tplc="7688C1B8">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04408D5"/>
    <w:multiLevelType w:val="hybridMultilevel"/>
    <w:tmpl w:val="067C1554"/>
    <w:lvl w:ilvl="0" w:tplc="7688C1B8">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25F3DE8"/>
    <w:multiLevelType w:val="hybridMultilevel"/>
    <w:tmpl w:val="F754E47C"/>
    <w:lvl w:ilvl="0" w:tplc="7688C1B8">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8B2779B"/>
    <w:multiLevelType w:val="hybridMultilevel"/>
    <w:tmpl w:val="9BA8E7AA"/>
    <w:lvl w:ilvl="0" w:tplc="12EAE59A">
      <w:start w:val="1"/>
      <w:numFmt w:val="lowerLetter"/>
      <w:lvlText w:val="%1)"/>
      <w:lvlJc w:val="left"/>
      <w:pPr>
        <w:ind w:left="720" w:hanging="360"/>
      </w:pPr>
      <w:rPr>
        <w:rFonts w:ascii="Calibri" w:eastAsiaTheme="minorHAnsi" w:hAnsi="Calibri" w:cs="Calibr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8E047C8"/>
    <w:multiLevelType w:val="hybridMultilevel"/>
    <w:tmpl w:val="F4D4F062"/>
    <w:lvl w:ilvl="0" w:tplc="7688C1B8">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98B7420"/>
    <w:multiLevelType w:val="hybridMultilevel"/>
    <w:tmpl w:val="81B69126"/>
    <w:lvl w:ilvl="0" w:tplc="7688C1B8">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E274F28"/>
    <w:multiLevelType w:val="hybridMultilevel"/>
    <w:tmpl w:val="87D8D44E"/>
    <w:lvl w:ilvl="0" w:tplc="4F56F458">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E37423C"/>
    <w:multiLevelType w:val="hybridMultilevel"/>
    <w:tmpl w:val="20B41A04"/>
    <w:lvl w:ilvl="0" w:tplc="1E5E4B9C">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F481897"/>
    <w:multiLevelType w:val="hybridMultilevel"/>
    <w:tmpl w:val="2C4CC184"/>
    <w:lvl w:ilvl="0" w:tplc="7D20CADE">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001471A"/>
    <w:multiLevelType w:val="hybridMultilevel"/>
    <w:tmpl w:val="E2B84750"/>
    <w:lvl w:ilvl="0" w:tplc="6AB4EF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09A3A49"/>
    <w:multiLevelType w:val="hybridMultilevel"/>
    <w:tmpl w:val="6A64F804"/>
    <w:lvl w:ilvl="0" w:tplc="FD36BC18">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0CE1809"/>
    <w:multiLevelType w:val="hybridMultilevel"/>
    <w:tmpl w:val="711EF422"/>
    <w:lvl w:ilvl="0" w:tplc="7688C1B8">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32CC6DBD"/>
    <w:multiLevelType w:val="hybridMultilevel"/>
    <w:tmpl w:val="95F2E11C"/>
    <w:lvl w:ilvl="0" w:tplc="7688C1B8">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8403AF6"/>
    <w:multiLevelType w:val="hybridMultilevel"/>
    <w:tmpl w:val="6A4E9F66"/>
    <w:lvl w:ilvl="0" w:tplc="7688C1B8">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9C86F00"/>
    <w:multiLevelType w:val="hybridMultilevel"/>
    <w:tmpl w:val="20FCB6E4"/>
    <w:lvl w:ilvl="0" w:tplc="834A1AC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AB503B6"/>
    <w:multiLevelType w:val="hybridMultilevel"/>
    <w:tmpl w:val="2E503FBC"/>
    <w:lvl w:ilvl="0" w:tplc="7688C1B8">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08166A5"/>
    <w:multiLevelType w:val="hybridMultilevel"/>
    <w:tmpl w:val="37B477EA"/>
    <w:lvl w:ilvl="0" w:tplc="7688C1B8">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38D2EE0"/>
    <w:multiLevelType w:val="hybridMultilevel"/>
    <w:tmpl w:val="2372570E"/>
    <w:lvl w:ilvl="0" w:tplc="7688C1B8">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6CA059B"/>
    <w:multiLevelType w:val="hybridMultilevel"/>
    <w:tmpl w:val="97BA3150"/>
    <w:lvl w:ilvl="0" w:tplc="7688C1B8">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7FF4A9F"/>
    <w:multiLevelType w:val="hybridMultilevel"/>
    <w:tmpl w:val="E4F88A08"/>
    <w:lvl w:ilvl="0" w:tplc="7688C1B8">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87616B2"/>
    <w:multiLevelType w:val="hybridMultilevel"/>
    <w:tmpl w:val="DFB6D34A"/>
    <w:lvl w:ilvl="0" w:tplc="7688C1B8">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493943A8"/>
    <w:multiLevelType w:val="hybridMultilevel"/>
    <w:tmpl w:val="8444BDE4"/>
    <w:lvl w:ilvl="0" w:tplc="7688C1B8">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A055B02"/>
    <w:multiLevelType w:val="hybridMultilevel"/>
    <w:tmpl w:val="689E105A"/>
    <w:lvl w:ilvl="0" w:tplc="7688C1B8">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4B886BC3"/>
    <w:multiLevelType w:val="hybridMultilevel"/>
    <w:tmpl w:val="E13C54D4"/>
    <w:lvl w:ilvl="0" w:tplc="7688C1B8">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4C1E5D52"/>
    <w:multiLevelType w:val="hybridMultilevel"/>
    <w:tmpl w:val="D068D7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4D0B54A4"/>
    <w:multiLevelType w:val="hybridMultilevel"/>
    <w:tmpl w:val="CDC0E304"/>
    <w:lvl w:ilvl="0" w:tplc="7688C1B8">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E461B67"/>
    <w:multiLevelType w:val="hybridMultilevel"/>
    <w:tmpl w:val="03C60A28"/>
    <w:lvl w:ilvl="0" w:tplc="7688C1B8">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849245E"/>
    <w:multiLevelType w:val="hybridMultilevel"/>
    <w:tmpl w:val="C0028E2E"/>
    <w:lvl w:ilvl="0" w:tplc="04050017">
      <w:start w:val="1"/>
      <w:numFmt w:val="lowerLetter"/>
      <w:lvlText w:val="%1)"/>
      <w:lvlJc w:val="left"/>
      <w:pPr>
        <w:ind w:left="1854" w:hanging="360"/>
      </w:pPr>
    </w:lvl>
    <w:lvl w:ilvl="1" w:tplc="FAA069FC">
      <w:numFmt w:val="bullet"/>
      <w:lvlText w:val=""/>
      <w:lvlJc w:val="left"/>
      <w:pPr>
        <w:ind w:left="2919" w:hanging="705"/>
      </w:pPr>
      <w:rPr>
        <w:rFonts w:ascii="Symbol" w:eastAsia="Times New Roman" w:hAnsi="Symbol" w:cs="Times New Roman" w:hint="default"/>
      </w:r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1">
    <w:nsid w:val="5BD82EF4"/>
    <w:multiLevelType w:val="hybridMultilevel"/>
    <w:tmpl w:val="030428CC"/>
    <w:lvl w:ilvl="0" w:tplc="6AB4EF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CA60EC2"/>
    <w:multiLevelType w:val="multilevel"/>
    <w:tmpl w:val="1B3E71C8"/>
    <w:lvl w:ilvl="0">
      <w:start w:val="1"/>
      <w:numFmt w:val="decimal"/>
      <w:pStyle w:val="Nadpis1polsk"/>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720" w:hanging="36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080" w:hanging="72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440" w:hanging="1080"/>
      </w:pPr>
      <w:rPr>
        <w:rFonts w:hint="default"/>
        <w:sz w:val="20"/>
      </w:rPr>
    </w:lvl>
    <w:lvl w:ilvl="8">
      <w:start w:val="1"/>
      <w:numFmt w:val="decimal"/>
      <w:isLgl/>
      <w:lvlText w:val="%1.%2.%3.%4.%5.%6.%7.%8.%9"/>
      <w:lvlJc w:val="left"/>
      <w:pPr>
        <w:ind w:left="1800" w:hanging="1440"/>
      </w:pPr>
      <w:rPr>
        <w:rFonts w:hint="default"/>
        <w:sz w:val="20"/>
      </w:rPr>
    </w:lvl>
  </w:abstractNum>
  <w:abstractNum w:abstractNumId="43">
    <w:nsid w:val="61F0780D"/>
    <w:multiLevelType w:val="hybridMultilevel"/>
    <w:tmpl w:val="AEDA5258"/>
    <w:lvl w:ilvl="0" w:tplc="7688C1B8">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23E2A24"/>
    <w:multiLevelType w:val="hybridMultilevel"/>
    <w:tmpl w:val="BE681F46"/>
    <w:lvl w:ilvl="0" w:tplc="7688C1B8">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4C64D92"/>
    <w:multiLevelType w:val="hybridMultilevel"/>
    <w:tmpl w:val="1DE2D39E"/>
    <w:lvl w:ilvl="0" w:tplc="7688C1B8">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6DAC2AC5"/>
    <w:multiLevelType w:val="hybridMultilevel"/>
    <w:tmpl w:val="2482D8D8"/>
    <w:lvl w:ilvl="0" w:tplc="7688C1B8">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0FE7D58"/>
    <w:multiLevelType w:val="hybridMultilevel"/>
    <w:tmpl w:val="6E52AD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15B71D5"/>
    <w:multiLevelType w:val="hybridMultilevel"/>
    <w:tmpl w:val="6F26969A"/>
    <w:lvl w:ilvl="0" w:tplc="6AB4EF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56F77FB"/>
    <w:multiLevelType w:val="hybridMultilevel"/>
    <w:tmpl w:val="6E8EE0E4"/>
    <w:lvl w:ilvl="0" w:tplc="7688C1B8">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75FB5D82"/>
    <w:multiLevelType w:val="hybridMultilevel"/>
    <w:tmpl w:val="0B04E2DE"/>
    <w:lvl w:ilvl="0" w:tplc="7688C1B8">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762672D8"/>
    <w:multiLevelType w:val="hybridMultilevel"/>
    <w:tmpl w:val="1FC670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78E0716F"/>
    <w:multiLevelType w:val="hybridMultilevel"/>
    <w:tmpl w:val="B2E0EF0E"/>
    <w:lvl w:ilvl="0" w:tplc="73B6AD18">
      <w:start w:val="1"/>
      <w:numFmt w:val="lowerLetter"/>
      <w:lvlText w:val="%1)"/>
      <w:lvlJc w:val="left"/>
      <w:pPr>
        <w:ind w:left="720" w:hanging="360"/>
      </w:pPr>
      <w:rPr>
        <w:rFonts w:ascii="Calibri" w:eastAsiaTheme="minorHAnsi" w:hAnsi="Calibri" w:cs="Calibri"/>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78E71376"/>
    <w:multiLevelType w:val="hybridMultilevel"/>
    <w:tmpl w:val="801C54CA"/>
    <w:lvl w:ilvl="0" w:tplc="0D16870A">
      <w:start w:val="1"/>
      <w:numFmt w:val="decimal"/>
      <w:pStyle w:val="Nadpis2polsk"/>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7AEC71A2"/>
    <w:multiLevelType w:val="hybridMultilevel"/>
    <w:tmpl w:val="47760A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7B1523EA"/>
    <w:multiLevelType w:val="hybridMultilevel"/>
    <w:tmpl w:val="DE1C7314"/>
    <w:lvl w:ilvl="0" w:tplc="7688C1B8">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7B250D27"/>
    <w:multiLevelType w:val="hybridMultilevel"/>
    <w:tmpl w:val="9808145A"/>
    <w:lvl w:ilvl="0" w:tplc="53EABAB8">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7C063579"/>
    <w:multiLevelType w:val="hybridMultilevel"/>
    <w:tmpl w:val="201E95FE"/>
    <w:lvl w:ilvl="0" w:tplc="7688C1B8">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7C145D14"/>
    <w:multiLevelType w:val="hybridMultilevel"/>
    <w:tmpl w:val="64BE48BC"/>
    <w:lvl w:ilvl="0" w:tplc="12127AB2">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7E753269"/>
    <w:multiLevelType w:val="hybridMultilevel"/>
    <w:tmpl w:val="54524592"/>
    <w:lvl w:ilvl="0" w:tplc="F3581DB4">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0"/>
  </w:num>
  <w:num w:numId="3">
    <w:abstractNumId w:val="41"/>
  </w:num>
  <w:num w:numId="4">
    <w:abstractNumId w:val="12"/>
  </w:num>
  <w:num w:numId="5">
    <w:abstractNumId w:val="54"/>
  </w:num>
  <w:num w:numId="6">
    <w:abstractNumId w:val="47"/>
  </w:num>
  <w:num w:numId="7">
    <w:abstractNumId w:val="23"/>
  </w:num>
  <w:num w:numId="8">
    <w:abstractNumId w:val="0"/>
  </w:num>
  <w:num w:numId="9">
    <w:abstractNumId w:val="19"/>
  </w:num>
  <w:num w:numId="10">
    <w:abstractNumId w:val="58"/>
  </w:num>
  <w:num w:numId="11">
    <w:abstractNumId w:val="51"/>
  </w:num>
  <w:num w:numId="12">
    <w:abstractNumId w:val="20"/>
  </w:num>
  <w:num w:numId="13">
    <w:abstractNumId w:val="56"/>
  </w:num>
  <w:num w:numId="14">
    <w:abstractNumId w:val="52"/>
  </w:num>
  <w:num w:numId="15">
    <w:abstractNumId w:val="16"/>
  </w:num>
  <w:num w:numId="16">
    <w:abstractNumId w:val="37"/>
  </w:num>
  <w:num w:numId="17">
    <w:abstractNumId w:val="10"/>
  </w:num>
  <w:num w:numId="18">
    <w:abstractNumId w:val="22"/>
  </w:num>
  <w:num w:numId="19">
    <w:abstractNumId w:val="48"/>
  </w:num>
  <w:num w:numId="20">
    <w:abstractNumId w:val="53"/>
  </w:num>
  <w:num w:numId="21">
    <w:abstractNumId w:val="42"/>
  </w:num>
  <w:num w:numId="22">
    <w:abstractNumId w:val="4"/>
  </w:num>
  <w:num w:numId="23">
    <w:abstractNumId w:val="18"/>
  </w:num>
  <w:num w:numId="24">
    <w:abstractNumId w:val="30"/>
  </w:num>
  <w:num w:numId="25">
    <w:abstractNumId w:val="6"/>
  </w:num>
  <w:num w:numId="26">
    <w:abstractNumId w:val="28"/>
  </w:num>
  <w:num w:numId="27">
    <w:abstractNumId w:val="9"/>
  </w:num>
  <w:num w:numId="28">
    <w:abstractNumId w:val="46"/>
  </w:num>
  <w:num w:numId="29">
    <w:abstractNumId w:val="50"/>
  </w:num>
  <w:num w:numId="30">
    <w:abstractNumId w:val="7"/>
  </w:num>
  <w:num w:numId="31">
    <w:abstractNumId w:val="3"/>
  </w:num>
  <w:num w:numId="32">
    <w:abstractNumId w:val="5"/>
  </w:num>
  <w:num w:numId="33">
    <w:abstractNumId w:val="14"/>
  </w:num>
  <w:num w:numId="34">
    <w:abstractNumId w:val="43"/>
  </w:num>
  <w:num w:numId="35">
    <w:abstractNumId w:val="17"/>
  </w:num>
  <w:num w:numId="36">
    <w:abstractNumId w:val="49"/>
  </w:num>
  <w:num w:numId="37">
    <w:abstractNumId w:val="44"/>
  </w:num>
  <w:num w:numId="38">
    <w:abstractNumId w:val="33"/>
  </w:num>
  <w:num w:numId="39">
    <w:abstractNumId w:val="15"/>
  </w:num>
  <w:num w:numId="40">
    <w:abstractNumId w:val="21"/>
  </w:num>
  <w:num w:numId="41">
    <w:abstractNumId w:val="34"/>
  </w:num>
  <w:num w:numId="42">
    <w:abstractNumId w:val="57"/>
  </w:num>
  <w:num w:numId="43">
    <w:abstractNumId w:val="36"/>
  </w:num>
  <w:num w:numId="44">
    <w:abstractNumId w:val="8"/>
  </w:num>
  <w:num w:numId="45">
    <w:abstractNumId w:val="31"/>
  </w:num>
  <w:num w:numId="46">
    <w:abstractNumId w:val="32"/>
  </w:num>
  <w:num w:numId="47">
    <w:abstractNumId w:val="26"/>
  </w:num>
  <w:num w:numId="48">
    <w:abstractNumId w:val="24"/>
  </w:num>
  <w:num w:numId="49">
    <w:abstractNumId w:val="55"/>
  </w:num>
  <w:num w:numId="50">
    <w:abstractNumId w:val="35"/>
  </w:num>
  <w:num w:numId="51">
    <w:abstractNumId w:val="59"/>
  </w:num>
  <w:num w:numId="52">
    <w:abstractNumId w:val="39"/>
  </w:num>
  <w:num w:numId="53">
    <w:abstractNumId w:val="29"/>
  </w:num>
  <w:num w:numId="54">
    <w:abstractNumId w:val="25"/>
  </w:num>
  <w:num w:numId="55">
    <w:abstractNumId w:val="1"/>
  </w:num>
  <w:num w:numId="56">
    <w:abstractNumId w:val="38"/>
  </w:num>
  <w:num w:numId="57">
    <w:abstractNumId w:val="13"/>
  </w:num>
  <w:num w:numId="58">
    <w:abstractNumId w:val="11"/>
  </w:num>
  <w:num w:numId="59">
    <w:abstractNumId w:val="45"/>
  </w:num>
  <w:num w:numId="60">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4E"/>
    <w:rsid w:val="0000717B"/>
    <w:rsid w:val="000C468A"/>
    <w:rsid w:val="000D742F"/>
    <w:rsid w:val="000D7AEE"/>
    <w:rsid w:val="000F36AA"/>
    <w:rsid w:val="001117BF"/>
    <w:rsid w:val="00166866"/>
    <w:rsid w:val="001842A7"/>
    <w:rsid w:val="001A5A3B"/>
    <w:rsid w:val="001B0C3D"/>
    <w:rsid w:val="00211A65"/>
    <w:rsid w:val="00223654"/>
    <w:rsid w:val="002560B2"/>
    <w:rsid w:val="0025777D"/>
    <w:rsid w:val="00265657"/>
    <w:rsid w:val="00265CA3"/>
    <w:rsid w:val="002C207C"/>
    <w:rsid w:val="002F3168"/>
    <w:rsid w:val="003476C3"/>
    <w:rsid w:val="00352780"/>
    <w:rsid w:val="00386E09"/>
    <w:rsid w:val="003A693F"/>
    <w:rsid w:val="003F4B6F"/>
    <w:rsid w:val="0047241F"/>
    <w:rsid w:val="004A569C"/>
    <w:rsid w:val="004B6498"/>
    <w:rsid w:val="004F41B9"/>
    <w:rsid w:val="00524BE1"/>
    <w:rsid w:val="0053416A"/>
    <w:rsid w:val="00537250"/>
    <w:rsid w:val="0057039F"/>
    <w:rsid w:val="00574E1C"/>
    <w:rsid w:val="00596490"/>
    <w:rsid w:val="005D5CD1"/>
    <w:rsid w:val="005D7364"/>
    <w:rsid w:val="005D7D8F"/>
    <w:rsid w:val="005F4EE3"/>
    <w:rsid w:val="00651094"/>
    <w:rsid w:val="00756558"/>
    <w:rsid w:val="00770644"/>
    <w:rsid w:val="0077532E"/>
    <w:rsid w:val="007951D5"/>
    <w:rsid w:val="007F69ED"/>
    <w:rsid w:val="00804EBD"/>
    <w:rsid w:val="00901E53"/>
    <w:rsid w:val="009917B9"/>
    <w:rsid w:val="009A0B5E"/>
    <w:rsid w:val="009C5CCC"/>
    <w:rsid w:val="009E4DB5"/>
    <w:rsid w:val="009F0642"/>
    <w:rsid w:val="009F74D0"/>
    <w:rsid w:val="00A0624E"/>
    <w:rsid w:val="00A2122F"/>
    <w:rsid w:val="00A222B9"/>
    <w:rsid w:val="00A70DE1"/>
    <w:rsid w:val="00AA0364"/>
    <w:rsid w:val="00AC2F34"/>
    <w:rsid w:val="00AD30D6"/>
    <w:rsid w:val="00AF37CE"/>
    <w:rsid w:val="00B5561E"/>
    <w:rsid w:val="00B93FEB"/>
    <w:rsid w:val="00BD758A"/>
    <w:rsid w:val="00C0140A"/>
    <w:rsid w:val="00C26594"/>
    <w:rsid w:val="00C333A9"/>
    <w:rsid w:val="00C35D69"/>
    <w:rsid w:val="00C42D5B"/>
    <w:rsid w:val="00C95CE0"/>
    <w:rsid w:val="00C97428"/>
    <w:rsid w:val="00CA75E8"/>
    <w:rsid w:val="00D0372D"/>
    <w:rsid w:val="00D1353D"/>
    <w:rsid w:val="00D6405B"/>
    <w:rsid w:val="00D71E6F"/>
    <w:rsid w:val="00D81379"/>
    <w:rsid w:val="00DB567B"/>
    <w:rsid w:val="00DD0B71"/>
    <w:rsid w:val="00E0764A"/>
    <w:rsid w:val="00E573F1"/>
    <w:rsid w:val="00EA404A"/>
    <w:rsid w:val="00F16D07"/>
    <w:rsid w:val="00F7149A"/>
    <w:rsid w:val="00FB3828"/>
    <w:rsid w:val="00FD5D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3FEB"/>
    <w:pPr>
      <w:spacing w:before="8" w:after="8"/>
    </w:pPr>
    <w:rPr>
      <w:rFonts w:asciiTheme="minorHAnsi" w:hAnsiTheme="minorHAnsi" w:cstheme="minorBidi"/>
      <w:sz w:val="16"/>
      <w:szCs w:val="22"/>
    </w:rPr>
  </w:style>
  <w:style w:type="paragraph" w:styleId="Nadpis1">
    <w:name w:val="heading 1"/>
    <w:basedOn w:val="Normln"/>
    <w:next w:val="Normln"/>
    <w:link w:val="Nadpis1Char"/>
    <w:uiPriority w:val="9"/>
    <w:qFormat/>
    <w:rsid w:val="000D7AEE"/>
    <w:pPr>
      <w:keepNext/>
      <w:keepLines/>
      <w:numPr>
        <w:numId w:val="22"/>
      </w:numPr>
      <w:spacing w:before="240" w:after="40"/>
      <w:outlineLvl w:val="0"/>
    </w:pPr>
    <w:rPr>
      <w:rFonts w:ascii="Arial" w:eastAsiaTheme="majorEastAsia" w:hAnsi="Arial" w:cstheme="majorBidi"/>
      <w:b/>
      <w:bCs/>
      <w:sz w:val="20"/>
      <w:szCs w:val="28"/>
    </w:rPr>
  </w:style>
  <w:style w:type="paragraph" w:styleId="Nadpis2">
    <w:name w:val="heading 2"/>
    <w:aliases w:val="Outline2,HAA-Section,Sub Heading,ignorer2,Podkapitola 1,Podkapitola 11,Podkapitola 12,Podkapitola 13,Podkapitola 14,Podkapitola 111,Podkapitola 121,Podkapitola 131,Podkapitola 15,Podkapitola 112,Podkapitola 122,Podkapitola 132,Podkapitola 16"/>
    <w:basedOn w:val="Normln"/>
    <w:next w:val="Normln"/>
    <w:link w:val="Nadpis2Char"/>
    <w:qFormat/>
    <w:rsid w:val="00AC2F34"/>
    <w:pPr>
      <w:keepNext/>
      <w:pageBreakBefore/>
      <w:numPr>
        <w:ilvl w:val="1"/>
        <w:numId w:val="22"/>
      </w:numPr>
      <w:spacing w:before="120" w:after="60"/>
      <w:jc w:val="both"/>
      <w:outlineLvl w:val="1"/>
    </w:pPr>
    <w:rPr>
      <w:rFonts w:ascii="Arial" w:eastAsia="Times New Roman" w:hAnsi="Arial" w:cs="Arial"/>
      <w:b/>
      <w:bCs/>
      <w:i/>
      <w:iCs/>
      <w:sz w:val="18"/>
      <w:szCs w:val="28"/>
      <w:lang w:eastAsia="cs-CZ"/>
    </w:rPr>
  </w:style>
  <w:style w:type="paragraph" w:styleId="Nadpis3">
    <w:name w:val="heading 3"/>
    <w:basedOn w:val="Normln"/>
    <w:next w:val="Normln"/>
    <w:link w:val="Nadpis3Char"/>
    <w:qFormat/>
    <w:rsid w:val="00AC2F34"/>
    <w:pPr>
      <w:keepNext/>
      <w:spacing w:before="120" w:after="60"/>
      <w:jc w:val="both"/>
      <w:outlineLvl w:val="2"/>
    </w:pPr>
    <w:rPr>
      <w:rFonts w:ascii="Arial" w:eastAsia="Times New Roman" w:hAnsi="Arial" w:cs="Arial"/>
      <w:b/>
      <w:bCs/>
      <w:i/>
      <w:sz w:val="18"/>
      <w:szCs w:val="26"/>
      <w:lang w:eastAsia="cs-CZ"/>
    </w:rPr>
  </w:style>
  <w:style w:type="paragraph" w:styleId="Nadpis4">
    <w:name w:val="heading 4"/>
    <w:basedOn w:val="Normln"/>
    <w:next w:val="Normln"/>
    <w:link w:val="Nadpis4Char"/>
    <w:uiPriority w:val="9"/>
    <w:semiHidden/>
    <w:unhideWhenUsed/>
    <w:qFormat/>
    <w:rsid w:val="00AC2F34"/>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AC2F34"/>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AC2F34"/>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AC2F34"/>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C2F34"/>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C2F34"/>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A0624E"/>
    <w:pPr>
      <w:ind w:left="720"/>
      <w:contextualSpacing/>
    </w:pPr>
  </w:style>
  <w:style w:type="character" w:styleId="Hypertextovodkaz">
    <w:name w:val="Hyperlink"/>
    <w:basedOn w:val="Standardnpsmoodstavce"/>
    <w:uiPriority w:val="99"/>
    <w:rsid w:val="00A0624E"/>
    <w:rPr>
      <w:color w:val="0000FF"/>
      <w:u w:val="single"/>
    </w:rPr>
  </w:style>
  <w:style w:type="character" w:customStyle="1" w:styleId="OdstavecseseznamemChar">
    <w:name w:val="Odstavec se seznamem Char"/>
    <w:link w:val="Odstavecseseznamem"/>
    <w:uiPriority w:val="34"/>
    <w:locked/>
    <w:rsid w:val="00A0624E"/>
    <w:rPr>
      <w:rFonts w:asciiTheme="minorHAnsi" w:hAnsiTheme="minorHAnsi" w:cstheme="minorBidi"/>
      <w:sz w:val="22"/>
      <w:szCs w:val="22"/>
    </w:rPr>
  </w:style>
  <w:style w:type="table" w:styleId="Mkatabulky">
    <w:name w:val="Table Grid"/>
    <w:basedOn w:val="Normlntabulka"/>
    <w:uiPriority w:val="59"/>
    <w:rsid w:val="00A0624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npodtren">
    <w:name w:val="Normální_podtržené"/>
    <w:basedOn w:val="Standardnpsmoodstavce"/>
    <w:rsid w:val="00A0624E"/>
    <w:rPr>
      <w:u w:val="single"/>
    </w:rPr>
  </w:style>
  <w:style w:type="paragraph" w:customStyle="1" w:styleId="Normlnpolsk">
    <w:name w:val="Normální_polský"/>
    <w:basedOn w:val="Normln"/>
    <w:link w:val="NormlnpolskChar"/>
    <w:rsid w:val="00A0624E"/>
    <w:pPr>
      <w:spacing w:after="80"/>
      <w:jc w:val="both"/>
    </w:pPr>
    <w:rPr>
      <w:rFonts w:ascii="Arial" w:eastAsia="Times New Roman" w:hAnsi="Arial" w:cs="Times New Roman"/>
      <w:szCs w:val="16"/>
      <w:lang w:val="pl-PL" w:eastAsia="cs-CZ"/>
    </w:rPr>
  </w:style>
  <w:style w:type="character" w:customStyle="1" w:styleId="NormlnpolskChar">
    <w:name w:val="Normální_polský Char"/>
    <w:basedOn w:val="Standardnpsmoodstavce"/>
    <w:link w:val="Normlnpolsk"/>
    <w:rsid w:val="00A0624E"/>
    <w:rPr>
      <w:rFonts w:ascii="Arial" w:eastAsia="Times New Roman" w:hAnsi="Arial"/>
      <w:sz w:val="16"/>
      <w:szCs w:val="16"/>
      <w:lang w:val="pl-PL" w:eastAsia="cs-CZ"/>
    </w:rPr>
  </w:style>
  <w:style w:type="character" w:styleId="Znakapoznpodarou">
    <w:name w:val="footnote reference"/>
    <w:aliases w:val="PGI Fußnote Ziffer,PGI Fußnote Ziffer + Times New Roman,12 b.,Zúžené o ...,Footnote Reference Number,Footnote symbol,Nota,Footnote number,de nota al pie,Ref,Char,SUPERS,Voetnootmarkering,Char1,fr,o,(NECG) Footnote Reference,Re"/>
    <w:unhideWhenUsed/>
    <w:rsid w:val="00A0624E"/>
    <w:rPr>
      <w:vertAlign w:val="superscript"/>
    </w:rPr>
  </w:style>
  <w:style w:type="paragraph" w:customStyle="1" w:styleId="Default">
    <w:name w:val="Default"/>
    <w:rsid w:val="00A0624E"/>
    <w:pPr>
      <w:autoSpaceDE w:val="0"/>
      <w:autoSpaceDN w:val="0"/>
      <w:adjustRightInd w:val="0"/>
    </w:pPr>
    <w:rPr>
      <w:color w:val="000000"/>
      <w:sz w:val="24"/>
      <w:szCs w:val="24"/>
    </w:rPr>
  </w:style>
  <w:style w:type="paragraph" w:styleId="Textpoznpodarou">
    <w:name w:val="footnote text"/>
    <w:aliases w:val="Text pozn. pod čarou Char1,Text pozn. pod čarou Char Char,Schriftart: 8 pt,Text pozn. pod čarou Char2 Char,Text pozn. pod čarou Char Char1 Char,Text pozn. pod čarou Char1 Char Char,Schriftart: 8 pt Char Char,Schriftart: 8 pt Char1"/>
    <w:basedOn w:val="Normln"/>
    <w:link w:val="TextpoznpodarouChar"/>
    <w:uiPriority w:val="99"/>
    <w:semiHidden/>
    <w:rsid w:val="00A0624E"/>
    <w:pPr>
      <w:spacing w:before="40" w:after="40"/>
      <w:jc w:val="both"/>
    </w:pPr>
    <w:rPr>
      <w:rFonts w:ascii="Arial" w:eastAsia="Times New Roman" w:hAnsi="Arial" w:cs="Times New Roman"/>
      <w:sz w:val="14"/>
      <w:szCs w:val="20"/>
      <w:lang w:eastAsia="cs-CZ"/>
    </w:rPr>
  </w:style>
  <w:style w:type="character" w:customStyle="1" w:styleId="TextpoznpodarouChar">
    <w:name w:val="Text pozn. pod čarou Char"/>
    <w:aliases w:val="Text pozn. pod čarou Char1 Char,Text pozn. pod čarou Char Char Char,Schriftart: 8 pt Char,Text pozn. pod čarou Char2 Char Char,Text pozn. pod čarou Char Char1 Char Char,Text pozn. pod čarou Char1 Char Char Char"/>
    <w:basedOn w:val="Standardnpsmoodstavce"/>
    <w:link w:val="Textpoznpodarou"/>
    <w:uiPriority w:val="99"/>
    <w:semiHidden/>
    <w:rsid w:val="00A0624E"/>
    <w:rPr>
      <w:rFonts w:ascii="Arial" w:eastAsia="Times New Roman" w:hAnsi="Arial"/>
      <w:sz w:val="14"/>
      <w:lang w:eastAsia="cs-CZ"/>
    </w:rPr>
  </w:style>
  <w:style w:type="character" w:styleId="Odkaznakoment">
    <w:name w:val="annotation reference"/>
    <w:basedOn w:val="Standardnpsmoodstavce"/>
    <w:uiPriority w:val="99"/>
    <w:semiHidden/>
    <w:unhideWhenUsed/>
    <w:rsid w:val="00A0624E"/>
    <w:rPr>
      <w:sz w:val="16"/>
      <w:szCs w:val="16"/>
    </w:rPr>
  </w:style>
  <w:style w:type="paragraph" w:styleId="Textkomente">
    <w:name w:val="annotation text"/>
    <w:basedOn w:val="Normln"/>
    <w:link w:val="TextkomenteChar"/>
    <w:uiPriority w:val="99"/>
    <w:unhideWhenUsed/>
    <w:rsid w:val="00A0624E"/>
    <w:rPr>
      <w:sz w:val="20"/>
      <w:szCs w:val="20"/>
    </w:rPr>
  </w:style>
  <w:style w:type="character" w:customStyle="1" w:styleId="TextkomenteChar">
    <w:name w:val="Text komentáře Char"/>
    <w:basedOn w:val="Standardnpsmoodstavce"/>
    <w:link w:val="Textkomente"/>
    <w:uiPriority w:val="99"/>
    <w:rsid w:val="00A0624E"/>
    <w:rPr>
      <w:rFonts w:asciiTheme="minorHAnsi" w:hAnsiTheme="minorHAnsi" w:cstheme="minorBidi"/>
    </w:rPr>
  </w:style>
  <w:style w:type="paragraph" w:styleId="Textbubliny">
    <w:name w:val="Balloon Text"/>
    <w:basedOn w:val="Normln"/>
    <w:link w:val="TextbublinyChar"/>
    <w:uiPriority w:val="99"/>
    <w:semiHidden/>
    <w:unhideWhenUsed/>
    <w:rsid w:val="00A0624E"/>
    <w:pPr>
      <w:spacing w:after="0"/>
    </w:pPr>
    <w:rPr>
      <w:rFonts w:ascii="Tahoma" w:hAnsi="Tahoma" w:cs="Tahoma"/>
      <w:szCs w:val="16"/>
    </w:rPr>
  </w:style>
  <w:style w:type="character" w:customStyle="1" w:styleId="TextbublinyChar">
    <w:name w:val="Text bubliny Char"/>
    <w:basedOn w:val="Standardnpsmoodstavce"/>
    <w:link w:val="Textbubliny"/>
    <w:uiPriority w:val="99"/>
    <w:semiHidden/>
    <w:rsid w:val="00A0624E"/>
    <w:rPr>
      <w:rFonts w:ascii="Tahoma" w:hAnsi="Tahoma" w:cs="Tahoma"/>
      <w:sz w:val="16"/>
      <w:szCs w:val="16"/>
    </w:rPr>
  </w:style>
  <w:style w:type="character" w:customStyle="1" w:styleId="hps">
    <w:name w:val="hps"/>
    <w:basedOn w:val="Standardnpsmoodstavce"/>
    <w:rsid w:val="00A0624E"/>
  </w:style>
  <w:style w:type="paragraph" w:customStyle="1" w:styleId="titulnstrana1">
    <w:name w:val="titulní strana 1"/>
    <w:basedOn w:val="Normln"/>
    <w:rsid w:val="00A0624E"/>
    <w:pPr>
      <w:spacing w:after="0"/>
    </w:pPr>
    <w:rPr>
      <w:rFonts w:ascii="Arial" w:eastAsia="Times New Roman" w:hAnsi="Arial" w:cs="Times New Roman"/>
      <w:sz w:val="32"/>
      <w:szCs w:val="16"/>
      <w:lang w:eastAsia="cs-CZ"/>
    </w:rPr>
  </w:style>
  <w:style w:type="paragraph" w:styleId="Obsah1">
    <w:name w:val="toc 1"/>
    <w:basedOn w:val="Normln"/>
    <w:next w:val="Normln"/>
    <w:autoRedefine/>
    <w:uiPriority w:val="39"/>
    <w:rsid w:val="00A0624E"/>
    <w:pPr>
      <w:tabs>
        <w:tab w:val="left" w:pos="480"/>
        <w:tab w:val="right" w:leader="dot" w:pos="7203"/>
      </w:tabs>
      <w:spacing w:before="80" w:after="80"/>
      <w:jc w:val="both"/>
    </w:pPr>
    <w:rPr>
      <w:rFonts w:ascii="Arial" w:eastAsia="Times New Roman" w:hAnsi="Arial" w:cs="Times New Roman"/>
      <w:b/>
      <w:noProof/>
      <w:szCs w:val="16"/>
      <w:lang w:eastAsia="cs-CZ"/>
    </w:rPr>
  </w:style>
  <w:style w:type="paragraph" w:styleId="Obsah2">
    <w:name w:val="toc 2"/>
    <w:basedOn w:val="Normln"/>
    <w:next w:val="Normln"/>
    <w:autoRedefine/>
    <w:uiPriority w:val="39"/>
    <w:rsid w:val="00A0624E"/>
    <w:pPr>
      <w:spacing w:after="80"/>
      <w:ind w:left="160"/>
      <w:jc w:val="both"/>
    </w:pPr>
    <w:rPr>
      <w:rFonts w:ascii="Arial" w:eastAsia="Times New Roman" w:hAnsi="Arial" w:cs="Times New Roman"/>
      <w:szCs w:val="16"/>
      <w:lang w:eastAsia="cs-CZ"/>
    </w:rPr>
  </w:style>
  <w:style w:type="paragraph" w:styleId="Obsah3">
    <w:name w:val="toc 3"/>
    <w:basedOn w:val="Normln"/>
    <w:next w:val="Normln"/>
    <w:autoRedefine/>
    <w:uiPriority w:val="39"/>
    <w:rsid w:val="00A0624E"/>
    <w:pPr>
      <w:spacing w:after="80"/>
      <w:ind w:left="320"/>
      <w:jc w:val="both"/>
    </w:pPr>
    <w:rPr>
      <w:rFonts w:ascii="Arial" w:eastAsia="Times New Roman" w:hAnsi="Arial" w:cs="Times New Roman"/>
      <w:szCs w:val="16"/>
      <w:lang w:eastAsia="cs-CZ"/>
    </w:rPr>
  </w:style>
  <w:style w:type="paragraph" w:styleId="Zhlav">
    <w:name w:val="header"/>
    <w:basedOn w:val="Normln"/>
    <w:link w:val="ZhlavChar"/>
    <w:uiPriority w:val="99"/>
    <w:unhideWhenUsed/>
    <w:rsid w:val="00AA0364"/>
    <w:pPr>
      <w:tabs>
        <w:tab w:val="center" w:pos="4536"/>
        <w:tab w:val="right" w:pos="9072"/>
      </w:tabs>
      <w:spacing w:after="0"/>
    </w:pPr>
  </w:style>
  <w:style w:type="character" w:customStyle="1" w:styleId="ZhlavChar">
    <w:name w:val="Záhlaví Char"/>
    <w:basedOn w:val="Standardnpsmoodstavce"/>
    <w:link w:val="Zhlav"/>
    <w:uiPriority w:val="99"/>
    <w:rsid w:val="00AA0364"/>
    <w:rPr>
      <w:rFonts w:asciiTheme="minorHAnsi" w:hAnsiTheme="minorHAnsi" w:cstheme="minorBidi"/>
      <w:sz w:val="22"/>
      <w:szCs w:val="22"/>
    </w:rPr>
  </w:style>
  <w:style w:type="paragraph" w:styleId="Zpat">
    <w:name w:val="footer"/>
    <w:basedOn w:val="Normln"/>
    <w:link w:val="ZpatChar"/>
    <w:uiPriority w:val="99"/>
    <w:unhideWhenUsed/>
    <w:rsid w:val="00AA0364"/>
    <w:pPr>
      <w:tabs>
        <w:tab w:val="center" w:pos="4536"/>
        <w:tab w:val="right" w:pos="9072"/>
      </w:tabs>
      <w:spacing w:after="0"/>
    </w:pPr>
  </w:style>
  <w:style w:type="character" w:customStyle="1" w:styleId="ZpatChar">
    <w:name w:val="Zápatí Char"/>
    <w:basedOn w:val="Standardnpsmoodstavce"/>
    <w:link w:val="Zpat"/>
    <w:uiPriority w:val="99"/>
    <w:rsid w:val="00AA0364"/>
    <w:rPr>
      <w:rFonts w:asciiTheme="minorHAnsi" w:hAnsiTheme="minorHAnsi" w:cstheme="minorBidi"/>
      <w:sz w:val="22"/>
      <w:szCs w:val="22"/>
    </w:rPr>
  </w:style>
  <w:style w:type="paragraph" w:styleId="Pedmtkomente">
    <w:name w:val="annotation subject"/>
    <w:basedOn w:val="Textkomente"/>
    <w:next w:val="Textkomente"/>
    <w:link w:val="PedmtkomenteChar"/>
    <w:uiPriority w:val="99"/>
    <w:semiHidden/>
    <w:unhideWhenUsed/>
    <w:rsid w:val="00DB567B"/>
    <w:rPr>
      <w:b/>
      <w:bCs/>
    </w:rPr>
  </w:style>
  <w:style w:type="character" w:customStyle="1" w:styleId="PedmtkomenteChar">
    <w:name w:val="Předmět komentáře Char"/>
    <w:basedOn w:val="TextkomenteChar"/>
    <w:link w:val="Pedmtkomente"/>
    <w:uiPriority w:val="99"/>
    <w:semiHidden/>
    <w:rsid w:val="00DB567B"/>
    <w:rPr>
      <w:rFonts w:asciiTheme="minorHAnsi" w:hAnsiTheme="minorHAnsi" w:cstheme="minorBidi"/>
      <w:b/>
      <w:bCs/>
    </w:rPr>
  </w:style>
  <w:style w:type="paragraph" w:styleId="Revize">
    <w:name w:val="Revision"/>
    <w:hidden/>
    <w:uiPriority w:val="99"/>
    <w:semiHidden/>
    <w:rsid w:val="005D7364"/>
    <w:rPr>
      <w:rFonts w:asciiTheme="minorHAnsi" w:hAnsiTheme="minorHAnsi" w:cstheme="minorBidi"/>
      <w:sz w:val="22"/>
      <w:szCs w:val="22"/>
    </w:rPr>
  </w:style>
  <w:style w:type="character" w:customStyle="1" w:styleId="Nadpis1Char">
    <w:name w:val="Nadpis 1 Char"/>
    <w:basedOn w:val="Standardnpsmoodstavce"/>
    <w:link w:val="Nadpis1"/>
    <w:uiPriority w:val="9"/>
    <w:rsid w:val="000D7AEE"/>
    <w:rPr>
      <w:rFonts w:ascii="Arial" w:eastAsiaTheme="majorEastAsia" w:hAnsi="Arial" w:cstheme="majorBidi"/>
      <w:b/>
      <w:bCs/>
      <w:szCs w:val="28"/>
    </w:rPr>
  </w:style>
  <w:style w:type="character" w:customStyle="1" w:styleId="Nadpis2Char">
    <w:name w:val="Nadpis 2 Char"/>
    <w:aliases w:val="Outline2 Char,HAA-Section Char,Sub Heading Char,ignorer2 Char,Podkapitola 1 Char,Podkapitola 11 Char,Podkapitola 12 Char,Podkapitola 13 Char,Podkapitola 14 Char,Podkapitola 111 Char,Podkapitola 121 Char,Podkapitola 131 Char"/>
    <w:basedOn w:val="Standardnpsmoodstavce"/>
    <w:link w:val="Nadpis2"/>
    <w:rsid w:val="00AC2F34"/>
    <w:rPr>
      <w:rFonts w:ascii="Arial" w:eastAsia="Times New Roman" w:hAnsi="Arial" w:cs="Arial"/>
      <w:b/>
      <w:bCs/>
      <w:i/>
      <w:iCs/>
      <w:sz w:val="18"/>
      <w:szCs w:val="28"/>
      <w:lang w:eastAsia="cs-CZ"/>
    </w:rPr>
  </w:style>
  <w:style w:type="paragraph" w:customStyle="1" w:styleId="Nadpis2polsk">
    <w:name w:val="Nadpis 2_polský"/>
    <w:basedOn w:val="Nadpis2"/>
    <w:link w:val="Nadpis2polskChar"/>
    <w:rsid w:val="00B93FEB"/>
    <w:pPr>
      <w:numPr>
        <w:ilvl w:val="0"/>
        <w:numId w:val="20"/>
      </w:numPr>
      <w:spacing w:before="240" w:after="40"/>
    </w:pPr>
    <w:rPr>
      <w:i w:val="0"/>
      <w:sz w:val="20"/>
      <w:lang w:val="pl-PL"/>
    </w:rPr>
  </w:style>
  <w:style w:type="character" w:customStyle="1" w:styleId="Nadpis2polskChar">
    <w:name w:val="Nadpis 2_polský Char"/>
    <w:basedOn w:val="Nadpis2Char"/>
    <w:link w:val="Nadpis2polsk"/>
    <w:rsid w:val="00B93FEB"/>
    <w:rPr>
      <w:rFonts w:ascii="Arial" w:eastAsia="Times New Roman" w:hAnsi="Arial" w:cs="Arial"/>
      <w:b/>
      <w:bCs/>
      <w:i w:val="0"/>
      <w:iCs/>
      <w:sz w:val="18"/>
      <w:szCs w:val="28"/>
      <w:lang w:val="pl-PL" w:eastAsia="cs-CZ"/>
    </w:rPr>
  </w:style>
  <w:style w:type="paragraph" w:customStyle="1" w:styleId="Nadpis1polsk">
    <w:name w:val="Nadpis 1_polský"/>
    <w:basedOn w:val="Nadpis1"/>
    <w:rsid w:val="000D7AEE"/>
    <w:pPr>
      <w:keepLines w:val="0"/>
      <w:pageBreakBefore/>
      <w:numPr>
        <w:numId w:val="21"/>
      </w:numPr>
      <w:spacing w:after="60"/>
      <w:jc w:val="both"/>
    </w:pPr>
    <w:rPr>
      <w:rFonts w:eastAsia="Times New Roman" w:cs="Arial"/>
      <w:kern w:val="32"/>
      <w:szCs w:val="32"/>
      <w:lang w:val="pl-PL" w:eastAsia="cs-CZ"/>
    </w:rPr>
  </w:style>
  <w:style w:type="character" w:customStyle="1" w:styleId="Nadpis3Char">
    <w:name w:val="Nadpis 3 Char"/>
    <w:basedOn w:val="Standardnpsmoodstavce"/>
    <w:link w:val="Nadpis3"/>
    <w:rsid w:val="00AC2F34"/>
    <w:rPr>
      <w:rFonts w:ascii="Arial" w:eastAsia="Times New Roman" w:hAnsi="Arial" w:cs="Arial"/>
      <w:b/>
      <w:bCs/>
      <w:i/>
      <w:sz w:val="18"/>
      <w:szCs w:val="26"/>
      <w:lang w:eastAsia="cs-CZ"/>
    </w:rPr>
  </w:style>
  <w:style w:type="character" w:customStyle="1" w:styleId="Nadpis4Char">
    <w:name w:val="Nadpis 4 Char"/>
    <w:basedOn w:val="Standardnpsmoodstavce"/>
    <w:link w:val="Nadpis4"/>
    <w:uiPriority w:val="9"/>
    <w:semiHidden/>
    <w:rsid w:val="00AC2F34"/>
    <w:rPr>
      <w:rFonts w:asciiTheme="majorHAnsi" w:eastAsiaTheme="majorEastAsia" w:hAnsiTheme="majorHAnsi" w:cstheme="majorBidi"/>
      <w:b/>
      <w:bCs/>
      <w:i/>
      <w:iCs/>
      <w:color w:val="4F81BD" w:themeColor="accent1"/>
      <w:sz w:val="16"/>
      <w:szCs w:val="22"/>
    </w:rPr>
  </w:style>
  <w:style w:type="character" w:customStyle="1" w:styleId="Nadpis5Char">
    <w:name w:val="Nadpis 5 Char"/>
    <w:basedOn w:val="Standardnpsmoodstavce"/>
    <w:link w:val="Nadpis5"/>
    <w:uiPriority w:val="9"/>
    <w:semiHidden/>
    <w:rsid w:val="00AC2F34"/>
    <w:rPr>
      <w:rFonts w:asciiTheme="majorHAnsi" w:eastAsiaTheme="majorEastAsia" w:hAnsiTheme="majorHAnsi" w:cstheme="majorBidi"/>
      <w:color w:val="243F60" w:themeColor="accent1" w:themeShade="7F"/>
      <w:sz w:val="16"/>
      <w:szCs w:val="22"/>
    </w:rPr>
  </w:style>
  <w:style w:type="character" w:customStyle="1" w:styleId="Nadpis6Char">
    <w:name w:val="Nadpis 6 Char"/>
    <w:basedOn w:val="Standardnpsmoodstavce"/>
    <w:link w:val="Nadpis6"/>
    <w:uiPriority w:val="9"/>
    <w:semiHidden/>
    <w:rsid w:val="00AC2F34"/>
    <w:rPr>
      <w:rFonts w:asciiTheme="majorHAnsi" w:eastAsiaTheme="majorEastAsia" w:hAnsiTheme="majorHAnsi" w:cstheme="majorBidi"/>
      <w:i/>
      <w:iCs/>
      <w:color w:val="243F60" w:themeColor="accent1" w:themeShade="7F"/>
      <w:sz w:val="16"/>
      <w:szCs w:val="22"/>
    </w:rPr>
  </w:style>
  <w:style w:type="character" w:customStyle="1" w:styleId="Nadpis7Char">
    <w:name w:val="Nadpis 7 Char"/>
    <w:basedOn w:val="Standardnpsmoodstavce"/>
    <w:link w:val="Nadpis7"/>
    <w:uiPriority w:val="9"/>
    <w:semiHidden/>
    <w:rsid w:val="00AC2F34"/>
    <w:rPr>
      <w:rFonts w:asciiTheme="majorHAnsi" w:eastAsiaTheme="majorEastAsia" w:hAnsiTheme="majorHAnsi" w:cstheme="majorBidi"/>
      <w:i/>
      <w:iCs/>
      <w:color w:val="404040" w:themeColor="text1" w:themeTint="BF"/>
      <w:sz w:val="16"/>
      <w:szCs w:val="22"/>
    </w:rPr>
  </w:style>
  <w:style w:type="character" w:customStyle="1" w:styleId="Nadpis8Char">
    <w:name w:val="Nadpis 8 Char"/>
    <w:basedOn w:val="Standardnpsmoodstavce"/>
    <w:link w:val="Nadpis8"/>
    <w:uiPriority w:val="9"/>
    <w:semiHidden/>
    <w:rsid w:val="00AC2F34"/>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AC2F34"/>
    <w:rPr>
      <w:rFonts w:asciiTheme="majorHAnsi" w:eastAsiaTheme="majorEastAsia" w:hAnsiTheme="majorHAnsi" w:cstheme="majorBidi"/>
      <w:i/>
      <w:iCs/>
      <w:color w:val="404040" w:themeColor="text1" w:themeTint="BF"/>
    </w:rPr>
  </w:style>
  <w:style w:type="paragraph" w:customStyle="1" w:styleId="Nadpis3polsk">
    <w:name w:val="Nadpis 3_polský"/>
    <w:basedOn w:val="Nadpis3"/>
    <w:rsid w:val="00AC2F34"/>
    <w:rPr>
      <w:lang w:val="pl-PL"/>
    </w:rPr>
  </w:style>
  <w:style w:type="paragraph" w:styleId="Normlnweb">
    <w:name w:val="Normal (Web)"/>
    <w:basedOn w:val="Normln"/>
    <w:uiPriority w:val="99"/>
    <w:semiHidden/>
    <w:unhideWhenUsed/>
    <w:rsid w:val="00BD758A"/>
    <w:pPr>
      <w:spacing w:before="100" w:beforeAutospacing="1" w:after="100" w:afterAutospacing="1"/>
    </w:pPr>
    <w:rPr>
      <w:rFonts w:ascii="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3FEB"/>
    <w:pPr>
      <w:spacing w:before="8" w:after="8"/>
    </w:pPr>
    <w:rPr>
      <w:rFonts w:asciiTheme="minorHAnsi" w:hAnsiTheme="minorHAnsi" w:cstheme="minorBidi"/>
      <w:sz w:val="16"/>
      <w:szCs w:val="22"/>
    </w:rPr>
  </w:style>
  <w:style w:type="paragraph" w:styleId="Nadpis1">
    <w:name w:val="heading 1"/>
    <w:basedOn w:val="Normln"/>
    <w:next w:val="Normln"/>
    <w:link w:val="Nadpis1Char"/>
    <w:uiPriority w:val="9"/>
    <w:qFormat/>
    <w:rsid w:val="000D7AEE"/>
    <w:pPr>
      <w:keepNext/>
      <w:keepLines/>
      <w:numPr>
        <w:numId w:val="22"/>
      </w:numPr>
      <w:spacing w:before="240" w:after="40"/>
      <w:outlineLvl w:val="0"/>
    </w:pPr>
    <w:rPr>
      <w:rFonts w:ascii="Arial" w:eastAsiaTheme="majorEastAsia" w:hAnsi="Arial" w:cstheme="majorBidi"/>
      <w:b/>
      <w:bCs/>
      <w:sz w:val="20"/>
      <w:szCs w:val="28"/>
    </w:rPr>
  </w:style>
  <w:style w:type="paragraph" w:styleId="Nadpis2">
    <w:name w:val="heading 2"/>
    <w:aliases w:val="Outline2,HAA-Section,Sub Heading,ignorer2,Podkapitola 1,Podkapitola 11,Podkapitola 12,Podkapitola 13,Podkapitola 14,Podkapitola 111,Podkapitola 121,Podkapitola 131,Podkapitola 15,Podkapitola 112,Podkapitola 122,Podkapitola 132,Podkapitola 16"/>
    <w:basedOn w:val="Normln"/>
    <w:next w:val="Normln"/>
    <w:link w:val="Nadpis2Char"/>
    <w:qFormat/>
    <w:rsid w:val="00AC2F34"/>
    <w:pPr>
      <w:keepNext/>
      <w:pageBreakBefore/>
      <w:numPr>
        <w:ilvl w:val="1"/>
        <w:numId w:val="22"/>
      </w:numPr>
      <w:spacing w:before="120" w:after="60"/>
      <w:jc w:val="both"/>
      <w:outlineLvl w:val="1"/>
    </w:pPr>
    <w:rPr>
      <w:rFonts w:ascii="Arial" w:eastAsia="Times New Roman" w:hAnsi="Arial" w:cs="Arial"/>
      <w:b/>
      <w:bCs/>
      <w:i/>
      <w:iCs/>
      <w:sz w:val="18"/>
      <w:szCs w:val="28"/>
      <w:lang w:eastAsia="cs-CZ"/>
    </w:rPr>
  </w:style>
  <w:style w:type="paragraph" w:styleId="Nadpis3">
    <w:name w:val="heading 3"/>
    <w:basedOn w:val="Normln"/>
    <w:next w:val="Normln"/>
    <w:link w:val="Nadpis3Char"/>
    <w:qFormat/>
    <w:rsid w:val="00AC2F34"/>
    <w:pPr>
      <w:keepNext/>
      <w:spacing w:before="120" w:after="60"/>
      <w:jc w:val="both"/>
      <w:outlineLvl w:val="2"/>
    </w:pPr>
    <w:rPr>
      <w:rFonts w:ascii="Arial" w:eastAsia="Times New Roman" w:hAnsi="Arial" w:cs="Arial"/>
      <w:b/>
      <w:bCs/>
      <w:i/>
      <w:sz w:val="18"/>
      <w:szCs w:val="26"/>
      <w:lang w:eastAsia="cs-CZ"/>
    </w:rPr>
  </w:style>
  <w:style w:type="paragraph" w:styleId="Nadpis4">
    <w:name w:val="heading 4"/>
    <w:basedOn w:val="Normln"/>
    <w:next w:val="Normln"/>
    <w:link w:val="Nadpis4Char"/>
    <w:uiPriority w:val="9"/>
    <w:semiHidden/>
    <w:unhideWhenUsed/>
    <w:qFormat/>
    <w:rsid w:val="00AC2F34"/>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AC2F34"/>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AC2F34"/>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AC2F34"/>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C2F34"/>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AC2F34"/>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A0624E"/>
    <w:pPr>
      <w:ind w:left="720"/>
      <w:contextualSpacing/>
    </w:pPr>
  </w:style>
  <w:style w:type="character" w:styleId="Hypertextovodkaz">
    <w:name w:val="Hyperlink"/>
    <w:basedOn w:val="Standardnpsmoodstavce"/>
    <w:uiPriority w:val="99"/>
    <w:rsid w:val="00A0624E"/>
    <w:rPr>
      <w:color w:val="0000FF"/>
      <w:u w:val="single"/>
    </w:rPr>
  </w:style>
  <w:style w:type="character" w:customStyle="1" w:styleId="OdstavecseseznamemChar">
    <w:name w:val="Odstavec se seznamem Char"/>
    <w:link w:val="Odstavecseseznamem"/>
    <w:uiPriority w:val="34"/>
    <w:locked/>
    <w:rsid w:val="00A0624E"/>
    <w:rPr>
      <w:rFonts w:asciiTheme="minorHAnsi" w:hAnsiTheme="minorHAnsi" w:cstheme="minorBidi"/>
      <w:sz w:val="22"/>
      <w:szCs w:val="22"/>
    </w:rPr>
  </w:style>
  <w:style w:type="table" w:styleId="Mkatabulky">
    <w:name w:val="Table Grid"/>
    <w:basedOn w:val="Normlntabulka"/>
    <w:uiPriority w:val="59"/>
    <w:rsid w:val="00A0624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lnpodtren">
    <w:name w:val="Normální_podtržené"/>
    <w:basedOn w:val="Standardnpsmoodstavce"/>
    <w:rsid w:val="00A0624E"/>
    <w:rPr>
      <w:u w:val="single"/>
    </w:rPr>
  </w:style>
  <w:style w:type="paragraph" w:customStyle="1" w:styleId="Normlnpolsk">
    <w:name w:val="Normální_polský"/>
    <w:basedOn w:val="Normln"/>
    <w:link w:val="NormlnpolskChar"/>
    <w:rsid w:val="00A0624E"/>
    <w:pPr>
      <w:spacing w:after="80"/>
      <w:jc w:val="both"/>
    </w:pPr>
    <w:rPr>
      <w:rFonts w:ascii="Arial" w:eastAsia="Times New Roman" w:hAnsi="Arial" w:cs="Times New Roman"/>
      <w:szCs w:val="16"/>
      <w:lang w:val="pl-PL" w:eastAsia="cs-CZ"/>
    </w:rPr>
  </w:style>
  <w:style w:type="character" w:customStyle="1" w:styleId="NormlnpolskChar">
    <w:name w:val="Normální_polský Char"/>
    <w:basedOn w:val="Standardnpsmoodstavce"/>
    <w:link w:val="Normlnpolsk"/>
    <w:rsid w:val="00A0624E"/>
    <w:rPr>
      <w:rFonts w:ascii="Arial" w:eastAsia="Times New Roman" w:hAnsi="Arial"/>
      <w:sz w:val="16"/>
      <w:szCs w:val="16"/>
      <w:lang w:val="pl-PL" w:eastAsia="cs-CZ"/>
    </w:rPr>
  </w:style>
  <w:style w:type="character" w:styleId="Znakapoznpodarou">
    <w:name w:val="footnote reference"/>
    <w:aliases w:val="PGI Fußnote Ziffer,PGI Fußnote Ziffer + Times New Roman,12 b.,Zúžené o ...,Footnote Reference Number,Footnote symbol,Nota,Footnote number,de nota al pie,Ref,Char,SUPERS,Voetnootmarkering,Char1,fr,o,(NECG) Footnote Reference,Re"/>
    <w:unhideWhenUsed/>
    <w:rsid w:val="00A0624E"/>
    <w:rPr>
      <w:vertAlign w:val="superscript"/>
    </w:rPr>
  </w:style>
  <w:style w:type="paragraph" w:customStyle="1" w:styleId="Default">
    <w:name w:val="Default"/>
    <w:rsid w:val="00A0624E"/>
    <w:pPr>
      <w:autoSpaceDE w:val="0"/>
      <w:autoSpaceDN w:val="0"/>
      <w:adjustRightInd w:val="0"/>
    </w:pPr>
    <w:rPr>
      <w:color w:val="000000"/>
      <w:sz w:val="24"/>
      <w:szCs w:val="24"/>
    </w:rPr>
  </w:style>
  <w:style w:type="paragraph" w:styleId="Textpoznpodarou">
    <w:name w:val="footnote text"/>
    <w:aliases w:val="Text pozn. pod čarou Char1,Text pozn. pod čarou Char Char,Schriftart: 8 pt,Text pozn. pod čarou Char2 Char,Text pozn. pod čarou Char Char1 Char,Text pozn. pod čarou Char1 Char Char,Schriftart: 8 pt Char Char,Schriftart: 8 pt Char1"/>
    <w:basedOn w:val="Normln"/>
    <w:link w:val="TextpoznpodarouChar"/>
    <w:uiPriority w:val="99"/>
    <w:semiHidden/>
    <w:rsid w:val="00A0624E"/>
    <w:pPr>
      <w:spacing w:before="40" w:after="40"/>
      <w:jc w:val="both"/>
    </w:pPr>
    <w:rPr>
      <w:rFonts w:ascii="Arial" w:eastAsia="Times New Roman" w:hAnsi="Arial" w:cs="Times New Roman"/>
      <w:sz w:val="14"/>
      <w:szCs w:val="20"/>
      <w:lang w:eastAsia="cs-CZ"/>
    </w:rPr>
  </w:style>
  <w:style w:type="character" w:customStyle="1" w:styleId="TextpoznpodarouChar">
    <w:name w:val="Text pozn. pod čarou Char"/>
    <w:aliases w:val="Text pozn. pod čarou Char1 Char,Text pozn. pod čarou Char Char Char,Schriftart: 8 pt Char,Text pozn. pod čarou Char2 Char Char,Text pozn. pod čarou Char Char1 Char Char,Text pozn. pod čarou Char1 Char Char Char"/>
    <w:basedOn w:val="Standardnpsmoodstavce"/>
    <w:link w:val="Textpoznpodarou"/>
    <w:uiPriority w:val="99"/>
    <w:semiHidden/>
    <w:rsid w:val="00A0624E"/>
    <w:rPr>
      <w:rFonts w:ascii="Arial" w:eastAsia="Times New Roman" w:hAnsi="Arial"/>
      <w:sz w:val="14"/>
      <w:lang w:eastAsia="cs-CZ"/>
    </w:rPr>
  </w:style>
  <w:style w:type="character" w:styleId="Odkaznakoment">
    <w:name w:val="annotation reference"/>
    <w:basedOn w:val="Standardnpsmoodstavce"/>
    <w:uiPriority w:val="99"/>
    <w:semiHidden/>
    <w:unhideWhenUsed/>
    <w:rsid w:val="00A0624E"/>
    <w:rPr>
      <w:sz w:val="16"/>
      <w:szCs w:val="16"/>
    </w:rPr>
  </w:style>
  <w:style w:type="paragraph" w:styleId="Textkomente">
    <w:name w:val="annotation text"/>
    <w:basedOn w:val="Normln"/>
    <w:link w:val="TextkomenteChar"/>
    <w:uiPriority w:val="99"/>
    <w:unhideWhenUsed/>
    <w:rsid w:val="00A0624E"/>
    <w:rPr>
      <w:sz w:val="20"/>
      <w:szCs w:val="20"/>
    </w:rPr>
  </w:style>
  <w:style w:type="character" w:customStyle="1" w:styleId="TextkomenteChar">
    <w:name w:val="Text komentáře Char"/>
    <w:basedOn w:val="Standardnpsmoodstavce"/>
    <w:link w:val="Textkomente"/>
    <w:uiPriority w:val="99"/>
    <w:rsid w:val="00A0624E"/>
    <w:rPr>
      <w:rFonts w:asciiTheme="minorHAnsi" w:hAnsiTheme="minorHAnsi" w:cstheme="minorBidi"/>
    </w:rPr>
  </w:style>
  <w:style w:type="paragraph" w:styleId="Textbubliny">
    <w:name w:val="Balloon Text"/>
    <w:basedOn w:val="Normln"/>
    <w:link w:val="TextbublinyChar"/>
    <w:uiPriority w:val="99"/>
    <w:semiHidden/>
    <w:unhideWhenUsed/>
    <w:rsid w:val="00A0624E"/>
    <w:pPr>
      <w:spacing w:after="0"/>
    </w:pPr>
    <w:rPr>
      <w:rFonts w:ascii="Tahoma" w:hAnsi="Tahoma" w:cs="Tahoma"/>
      <w:szCs w:val="16"/>
    </w:rPr>
  </w:style>
  <w:style w:type="character" w:customStyle="1" w:styleId="TextbublinyChar">
    <w:name w:val="Text bubliny Char"/>
    <w:basedOn w:val="Standardnpsmoodstavce"/>
    <w:link w:val="Textbubliny"/>
    <w:uiPriority w:val="99"/>
    <w:semiHidden/>
    <w:rsid w:val="00A0624E"/>
    <w:rPr>
      <w:rFonts w:ascii="Tahoma" w:hAnsi="Tahoma" w:cs="Tahoma"/>
      <w:sz w:val="16"/>
      <w:szCs w:val="16"/>
    </w:rPr>
  </w:style>
  <w:style w:type="character" w:customStyle="1" w:styleId="hps">
    <w:name w:val="hps"/>
    <w:basedOn w:val="Standardnpsmoodstavce"/>
    <w:rsid w:val="00A0624E"/>
  </w:style>
  <w:style w:type="paragraph" w:customStyle="1" w:styleId="titulnstrana1">
    <w:name w:val="titulní strana 1"/>
    <w:basedOn w:val="Normln"/>
    <w:rsid w:val="00A0624E"/>
    <w:pPr>
      <w:spacing w:after="0"/>
    </w:pPr>
    <w:rPr>
      <w:rFonts w:ascii="Arial" w:eastAsia="Times New Roman" w:hAnsi="Arial" w:cs="Times New Roman"/>
      <w:sz w:val="32"/>
      <w:szCs w:val="16"/>
      <w:lang w:eastAsia="cs-CZ"/>
    </w:rPr>
  </w:style>
  <w:style w:type="paragraph" w:styleId="Obsah1">
    <w:name w:val="toc 1"/>
    <w:basedOn w:val="Normln"/>
    <w:next w:val="Normln"/>
    <w:autoRedefine/>
    <w:uiPriority w:val="39"/>
    <w:rsid w:val="00A0624E"/>
    <w:pPr>
      <w:tabs>
        <w:tab w:val="left" w:pos="480"/>
        <w:tab w:val="right" w:leader="dot" w:pos="7203"/>
      </w:tabs>
      <w:spacing w:before="80" w:after="80"/>
      <w:jc w:val="both"/>
    </w:pPr>
    <w:rPr>
      <w:rFonts w:ascii="Arial" w:eastAsia="Times New Roman" w:hAnsi="Arial" w:cs="Times New Roman"/>
      <w:b/>
      <w:noProof/>
      <w:szCs w:val="16"/>
      <w:lang w:eastAsia="cs-CZ"/>
    </w:rPr>
  </w:style>
  <w:style w:type="paragraph" w:styleId="Obsah2">
    <w:name w:val="toc 2"/>
    <w:basedOn w:val="Normln"/>
    <w:next w:val="Normln"/>
    <w:autoRedefine/>
    <w:uiPriority w:val="39"/>
    <w:rsid w:val="00A0624E"/>
    <w:pPr>
      <w:spacing w:after="80"/>
      <w:ind w:left="160"/>
      <w:jc w:val="both"/>
    </w:pPr>
    <w:rPr>
      <w:rFonts w:ascii="Arial" w:eastAsia="Times New Roman" w:hAnsi="Arial" w:cs="Times New Roman"/>
      <w:szCs w:val="16"/>
      <w:lang w:eastAsia="cs-CZ"/>
    </w:rPr>
  </w:style>
  <w:style w:type="paragraph" w:styleId="Obsah3">
    <w:name w:val="toc 3"/>
    <w:basedOn w:val="Normln"/>
    <w:next w:val="Normln"/>
    <w:autoRedefine/>
    <w:uiPriority w:val="39"/>
    <w:rsid w:val="00A0624E"/>
    <w:pPr>
      <w:spacing w:after="80"/>
      <w:ind w:left="320"/>
      <w:jc w:val="both"/>
    </w:pPr>
    <w:rPr>
      <w:rFonts w:ascii="Arial" w:eastAsia="Times New Roman" w:hAnsi="Arial" w:cs="Times New Roman"/>
      <w:szCs w:val="16"/>
      <w:lang w:eastAsia="cs-CZ"/>
    </w:rPr>
  </w:style>
  <w:style w:type="paragraph" w:styleId="Zhlav">
    <w:name w:val="header"/>
    <w:basedOn w:val="Normln"/>
    <w:link w:val="ZhlavChar"/>
    <w:uiPriority w:val="99"/>
    <w:unhideWhenUsed/>
    <w:rsid w:val="00AA0364"/>
    <w:pPr>
      <w:tabs>
        <w:tab w:val="center" w:pos="4536"/>
        <w:tab w:val="right" w:pos="9072"/>
      </w:tabs>
      <w:spacing w:after="0"/>
    </w:pPr>
  </w:style>
  <w:style w:type="character" w:customStyle="1" w:styleId="ZhlavChar">
    <w:name w:val="Záhlaví Char"/>
    <w:basedOn w:val="Standardnpsmoodstavce"/>
    <w:link w:val="Zhlav"/>
    <w:uiPriority w:val="99"/>
    <w:rsid w:val="00AA0364"/>
    <w:rPr>
      <w:rFonts w:asciiTheme="minorHAnsi" w:hAnsiTheme="minorHAnsi" w:cstheme="minorBidi"/>
      <w:sz w:val="22"/>
      <w:szCs w:val="22"/>
    </w:rPr>
  </w:style>
  <w:style w:type="paragraph" w:styleId="Zpat">
    <w:name w:val="footer"/>
    <w:basedOn w:val="Normln"/>
    <w:link w:val="ZpatChar"/>
    <w:uiPriority w:val="99"/>
    <w:unhideWhenUsed/>
    <w:rsid w:val="00AA0364"/>
    <w:pPr>
      <w:tabs>
        <w:tab w:val="center" w:pos="4536"/>
        <w:tab w:val="right" w:pos="9072"/>
      </w:tabs>
      <w:spacing w:after="0"/>
    </w:pPr>
  </w:style>
  <w:style w:type="character" w:customStyle="1" w:styleId="ZpatChar">
    <w:name w:val="Zápatí Char"/>
    <w:basedOn w:val="Standardnpsmoodstavce"/>
    <w:link w:val="Zpat"/>
    <w:uiPriority w:val="99"/>
    <w:rsid w:val="00AA0364"/>
    <w:rPr>
      <w:rFonts w:asciiTheme="minorHAnsi" w:hAnsiTheme="minorHAnsi" w:cstheme="minorBidi"/>
      <w:sz w:val="22"/>
      <w:szCs w:val="22"/>
    </w:rPr>
  </w:style>
  <w:style w:type="paragraph" w:styleId="Pedmtkomente">
    <w:name w:val="annotation subject"/>
    <w:basedOn w:val="Textkomente"/>
    <w:next w:val="Textkomente"/>
    <w:link w:val="PedmtkomenteChar"/>
    <w:uiPriority w:val="99"/>
    <w:semiHidden/>
    <w:unhideWhenUsed/>
    <w:rsid w:val="00DB567B"/>
    <w:rPr>
      <w:b/>
      <w:bCs/>
    </w:rPr>
  </w:style>
  <w:style w:type="character" w:customStyle="1" w:styleId="PedmtkomenteChar">
    <w:name w:val="Předmět komentáře Char"/>
    <w:basedOn w:val="TextkomenteChar"/>
    <w:link w:val="Pedmtkomente"/>
    <w:uiPriority w:val="99"/>
    <w:semiHidden/>
    <w:rsid w:val="00DB567B"/>
    <w:rPr>
      <w:rFonts w:asciiTheme="minorHAnsi" w:hAnsiTheme="minorHAnsi" w:cstheme="minorBidi"/>
      <w:b/>
      <w:bCs/>
    </w:rPr>
  </w:style>
  <w:style w:type="paragraph" w:styleId="Revize">
    <w:name w:val="Revision"/>
    <w:hidden/>
    <w:uiPriority w:val="99"/>
    <w:semiHidden/>
    <w:rsid w:val="005D7364"/>
    <w:rPr>
      <w:rFonts w:asciiTheme="minorHAnsi" w:hAnsiTheme="minorHAnsi" w:cstheme="minorBidi"/>
      <w:sz w:val="22"/>
      <w:szCs w:val="22"/>
    </w:rPr>
  </w:style>
  <w:style w:type="character" w:customStyle="1" w:styleId="Nadpis1Char">
    <w:name w:val="Nadpis 1 Char"/>
    <w:basedOn w:val="Standardnpsmoodstavce"/>
    <w:link w:val="Nadpis1"/>
    <w:uiPriority w:val="9"/>
    <w:rsid w:val="000D7AEE"/>
    <w:rPr>
      <w:rFonts w:ascii="Arial" w:eastAsiaTheme="majorEastAsia" w:hAnsi="Arial" w:cstheme="majorBidi"/>
      <w:b/>
      <w:bCs/>
      <w:szCs w:val="28"/>
    </w:rPr>
  </w:style>
  <w:style w:type="character" w:customStyle="1" w:styleId="Nadpis2Char">
    <w:name w:val="Nadpis 2 Char"/>
    <w:aliases w:val="Outline2 Char,HAA-Section Char,Sub Heading Char,ignorer2 Char,Podkapitola 1 Char,Podkapitola 11 Char,Podkapitola 12 Char,Podkapitola 13 Char,Podkapitola 14 Char,Podkapitola 111 Char,Podkapitola 121 Char,Podkapitola 131 Char"/>
    <w:basedOn w:val="Standardnpsmoodstavce"/>
    <w:link w:val="Nadpis2"/>
    <w:rsid w:val="00AC2F34"/>
    <w:rPr>
      <w:rFonts w:ascii="Arial" w:eastAsia="Times New Roman" w:hAnsi="Arial" w:cs="Arial"/>
      <w:b/>
      <w:bCs/>
      <w:i/>
      <w:iCs/>
      <w:sz w:val="18"/>
      <w:szCs w:val="28"/>
      <w:lang w:eastAsia="cs-CZ"/>
    </w:rPr>
  </w:style>
  <w:style w:type="paragraph" w:customStyle="1" w:styleId="Nadpis2polsk">
    <w:name w:val="Nadpis 2_polský"/>
    <w:basedOn w:val="Nadpis2"/>
    <w:link w:val="Nadpis2polskChar"/>
    <w:rsid w:val="00B93FEB"/>
    <w:pPr>
      <w:numPr>
        <w:ilvl w:val="0"/>
        <w:numId w:val="20"/>
      </w:numPr>
      <w:spacing w:before="240" w:after="40"/>
    </w:pPr>
    <w:rPr>
      <w:i w:val="0"/>
      <w:sz w:val="20"/>
      <w:lang w:val="pl-PL"/>
    </w:rPr>
  </w:style>
  <w:style w:type="character" w:customStyle="1" w:styleId="Nadpis2polskChar">
    <w:name w:val="Nadpis 2_polský Char"/>
    <w:basedOn w:val="Nadpis2Char"/>
    <w:link w:val="Nadpis2polsk"/>
    <w:rsid w:val="00B93FEB"/>
    <w:rPr>
      <w:rFonts w:ascii="Arial" w:eastAsia="Times New Roman" w:hAnsi="Arial" w:cs="Arial"/>
      <w:b/>
      <w:bCs/>
      <w:i w:val="0"/>
      <w:iCs/>
      <w:sz w:val="18"/>
      <w:szCs w:val="28"/>
      <w:lang w:val="pl-PL" w:eastAsia="cs-CZ"/>
    </w:rPr>
  </w:style>
  <w:style w:type="paragraph" w:customStyle="1" w:styleId="Nadpis1polsk">
    <w:name w:val="Nadpis 1_polský"/>
    <w:basedOn w:val="Nadpis1"/>
    <w:rsid w:val="000D7AEE"/>
    <w:pPr>
      <w:keepLines w:val="0"/>
      <w:pageBreakBefore/>
      <w:numPr>
        <w:numId w:val="21"/>
      </w:numPr>
      <w:spacing w:after="60"/>
      <w:jc w:val="both"/>
    </w:pPr>
    <w:rPr>
      <w:rFonts w:eastAsia="Times New Roman" w:cs="Arial"/>
      <w:kern w:val="32"/>
      <w:szCs w:val="32"/>
      <w:lang w:val="pl-PL" w:eastAsia="cs-CZ"/>
    </w:rPr>
  </w:style>
  <w:style w:type="character" w:customStyle="1" w:styleId="Nadpis3Char">
    <w:name w:val="Nadpis 3 Char"/>
    <w:basedOn w:val="Standardnpsmoodstavce"/>
    <w:link w:val="Nadpis3"/>
    <w:rsid w:val="00AC2F34"/>
    <w:rPr>
      <w:rFonts w:ascii="Arial" w:eastAsia="Times New Roman" w:hAnsi="Arial" w:cs="Arial"/>
      <w:b/>
      <w:bCs/>
      <w:i/>
      <w:sz w:val="18"/>
      <w:szCs w:val="26"/>
      <w:lang w:eastAsia="cs-CZ"/>
    </w:rPr>
  </w:style>
  <w:style w:type="character" w:customStyle="1" w:styleId="Nadpis4Char">
    <w:name w:val="Nadpis 4 Char"/>
    <w:basedOn w:val="Standardnpsmoodstavce"/>
    <w:link w:val="Nadpis4"/>
    <w:uiPriority w:val="9"/>
    <w:semiHidden/>
    <w:rsid w:val="00AC2F34"/>
    <w:rPr>
      <w:rFonts w:asciiTheme="majorHAnsi" w:eastAsiaTheme="majorEastAsia" w:hAnsiTheme="majorHAnsi" w:cstheme="majorBidi"/>
      <w:b/>
      <w:bCs/>
      <w:i/>
      <w:iCs/>
      <w:color w:val="4F81BD" w:themeColor="accent1"/>
      <w:sz w:val="16"/>
      <w:szCs w:val="22"/>
    </w:rPr>
  </w:style>
  <w:style w:type="character" w:customStyle="1" w:styleId="Nadpis5Char">
    <w:name w:val="Nadpis 5 Char"/>
    <w:basedOn w:val="Standardnpsmoodstavce"/>
    <w:link w:val="Nadpis5"/>
    <w:uiPriority w:val="9"/>
    <w:semiHidden/>
    <w:rsid w:val="00AC2F34"/>
    <w:rPr>
      <w:rFonts w:asciiTheme="majorHAnsi" w:eastAsiaTheme="majorEastAsia" w:hAnsiTheme="majorHAnsi" w:cstheme="majorBidi"/>
      <w:color w:val="243F60" w:themeColor="accent1" w:themeShade="7F"/>
      <w:sz w:val="16"/>
      <w:szCs w:val="22"/>
    </w:rPr>
  </w:style>
  <w:style w:type="character" w:customStyle="1" w:styleId="Nadpis6Char">
    <w:name w:val="Nadpis 6 Char"/>
    <w:basedOn w:val="Standardnpsmoodstavce"/>
    <w:link w:val="Nadpis6"/>
    <w:uiPriority w:val="9"/>
    <w:semiHidden/>
    <w:rsid w:val="00AC2F34"/>
    <w:rPr>
      <w:rFonts w:asciiTheme="majorHAnsi" w:eastAsiaTheme="majorEastAsia" w:hAnsiTheme="majorHAnsi" w:cstheme="majorBidi"/>
      <w:i/>
      <w:iCs/>
      <w:color w:val="243F60" w:themeColor="accent1" w:themeShade="7F"/>
      <w:sz w:val="16"/>
      <w:szCs w:val="22"/>
    </w:rPr>
  </w:style>
  <w:style w:type="character" w:customStyle="1" w:styleId="Nadpis7Char">
    <w:name w:val="Nadpis 7 Char"/>
    <w:basedOn w:val="Standardnpsmoodstavce"/>
    <w:link w:val="Nadpis7"/>
    <w:uiPriority w:val="9"/>
    <w:semiHidden/>
    <w:rsid w:val="00AC2F34"/>
    <w:rPr>
      <w:rFonts w:asciiTheme="majorHAnsi" w:eastAsiaTheme="majorEastAsia" w:hAnsiTheme="majorHAnsi" w:cstheme="majorBidi"/>
      <w:i/>
      <w:iCs/>
      <w:color w:val="404040" w:themeColor="text1" w:themeTint="BF"/>
      <w:sz w:val="16"/>
      <w:szCs w:val="22"/>
    </w:rPr>
  </w:style>
  <w:style w:type="character" w:customStyle="1" w:styleId="Nadpis8Char">
    <w:name w:val="Nadpis 8 Char"/>
    <w:basedOn w:val="Standardnpsmoodstavce"/>
    <w:link w:val="Nadpis8"/>
    <w:uiPriority w:val="9"/>
    <w:semiHidden/>
    <w:rsid w:val="00AC2F34"/>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uiPriority w:val="9"/>
    <w:semiHidden/>
    <w:rsid w:val="00AC2F34"/>
    <w:rPr>
      <w:rFonts w:asciiTheme="majorHAnsi" w:eastAsiaTheme="majorEastAsia" w:hAnsiTheme="majorHAnsi" w:cstheme="majorBidi"/>
      <w:i/>
      <w:iCs/>
      <w:color w:val="404040" w:themeColor="text1" w:themeTint="BF"/>
    </w:rPr>
  </w:style>
  <w:style w:type="paragraph" w:customStyle="1" w:styleId="Nadpis3polsk">
    <w:name w:val="Nadpis 3_polský"/>
    <w:basedOn w:val="Nadpis3"/>
    <w:rsid w:val="00AC2F34"/>
    <w:rPr>
      <w:lang w:val="pl-PL"/>
    </w:rPr>
  </w:style>
  <w:style w:type="paragraph" w:styleId="Normlnweb">
    <w:name w:val="Normal (Web)"/>
    <w:basedOn w:val="Normln"/>
    <w:uiPriority w:val="99"/>
    <w:semiHidden/>
    <w:unhideWhenUsed/>
    <w:rsid w:val="00BD758A"/>
    <w:pPr>
      <w:spacing w:before="100" w:beforeAutospacing="1" w:after="100" w:afterAutospacing="1"/>
    </w:pPr>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02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eu.mssf.cz" TargetMode="External"/><Relationship Id="rId18" Type="http://schemas.openxmlformats.org/officeDocument/2006/relationships/hyperlink" Target="https://mseu.mssf.c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seu.mssf.cz" TargetMode="External"/><Relationship Id="rId17" Type="http://schemas.openxmlformats.org/officeDocument/2006/relationships/hyperlink" Target="http://www.cz-pl.eu" TargetMode="External"/><Relationship Id="rId2" Type="http://schemas.openxmlformats.org/officeDocument/2006/relationships/numbering" Target="numbering.xml"/><Relationship Id="rId16" Type="http://schemas.openxmlformats.org/officeDocument/2006/relationships/hyperlink" Target="http://www.cz-pl.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z-pl.eu" TargetMode="External"/><Relationship Id="rId5" Type="http://schemas.openxmlformats.org/officeDocument/2006/relationships/settings" Target="settings.xml"/><Relationship Id="rId15" Type="http://schemas.openxmlformats.org/officeDocument/2006/relationships/hyperlink" Target="mailto:js.olomouc@crr.cz" TargetMode="External"/><Relationship Id="rId23" Type="http://schemas.openxmlformats.org/officeDocument/2006/relationships/theme" Target="theme/theme1.xml"/><Relationship Id="rId10" Type="http://schemas.openxmlformats.org/officeDocument/2006/relationships/hyperlink" Target="http://www.cz-pl.eu" TargetMode="External"/><Relationship Id="rId19" Type="http://schemas.openxmlformats.org/officeDocument/2006/relationships/hyperlink" Target="https://mseu.mssf.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s.olomouc@crr.cz"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4FA9A-7268-4F9E-92E8-6EFFF5B6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23</Pages>
  <Words>17371</Words>
  <Characters>102493</Characters>
  <Application>Microsoft Office Word</Application>
  <DocSecurity>0</DocSecurity>
  <Lines>854</Lines>
  <Paragraphs>239</Paragraphs>
  <ScaleCrop>false</ScaleCrop>
  <HeadingPairs>
    <vt:vector size="4" baseType="variant">
      <vt:variant>
        <vt:lpstr>Název</vt:lpstr>
      </vt:variant>
      <vt:variant>
        <vt:i4>1</vt:i4>
      </vt:variant>
      <vt:variant>
        <vt:lpstr>Tytuł</vt:lpstr>
      </vt:variant>
      <vt:variant>
        <vt:i4>1</vt:i4>
      </vt:variant>
    </vt:vector>
  </HeadingPairs>
  <TitlesOfParts>
    <vt:vector size="2" baseType="lpstr">
      <vt:lpstr/>
      <vt:lpstr/>
    </vt:vector>
  </TitlesOfParts>
  <Company>MRR</Company>
  <LinksUpToDate>false</LinksUpToDate>
  <CharactersWithSpaces>119625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Dohnal</dc:creator>
  <cp:lastModifiedBy>Waclawczyková Edita</cp:lastModifiedBy>
  <cp:revision>22</cp:revision>
  <dcterms:created xsi:type="dcterms:W3CDTF">2015-10-14T11:46:00Z</dcterms:created>
  <dcterms:modified xsi:type="dcterms:W3CDTF">2015-11-10T08:03:00Z</dcterms:modified>
</cp:coreProperties>
</file>