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1A69D5" w14:textId="12AA8BD4" w:rsidR="00452A62" w:rsidRDefault="00452A62" w:rsidP="00F25FA4">
      <w:pPr>
        <w:pStyle w:val="Tekstpodstawowy"/>
        <w:spacing w:line="360" w:lineRule="auto"/>
        <w:rPr>
          <w:sz w:val="22"/>
          <w:szCs w:val="22"/>
        </w:rPr>
      </w:pPr>
      <w:r w:rsidRPr="00907A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5C7BD1" wp14:editId="7D06CDCC">
                <wp:simplePos x="0" y="0"/>
                <wp:positionH relativeFrom="page">
                  <wp:posOffset>476333</wp:posOffset>
                </wp:positionH>
                <wp:positionV relativeFrom="margin">
                  <wp:posOffset>-773</wp:posOffset>
                </wp:positionV>
                <wp:extent cx="45719" cy="9235053"/>
                <wp:effectExtent l="76200" t="0" r="69215" b="4445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719" cy="9235053"/>
                          <a:chOff x="0" y="0"/>
                          <a:chExt cx="228600" cy="9144000"/>
                        </a:xfrm>
                        <a:solidFill>
                          <a:schemeClr val="tx2"/>
                        </a:solidFill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9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829457" id="Grupa 7" o:spid="_x0000_s1026" style="position:absolute;margin-left:37.5pt;margin-top:-.05pt;width:3.6pt;height:727.15pt;flip:x;z-index:251659264;mso-position-horizontal-relative:page;mso-position-vertical-relative:margin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">
                <v:rect id="Prostokąt 8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/>
                <v:rect id="Prostokąt 9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" filled="f" stroked="f" strokeweight="2pt">
                  <v:path arrowok="t"/>
                  <o:lock v:ext="edit" aspectratio="t"/>
                </v:rect>
                <w10:wrap anchorx="page" anchory="margin"/>
              </v:group>
            </w:pict>
          </mc:Fallback>
        </mc:AlternateContent>
      </w:r>
      <w:r w:rsidRPr="00907AEF">
        <w:rPr>
          <w:sz w:val="22"/>
          <w:szCs w:val="22"/>
        </w:rPr>
        <w:tab/>
      </w:r>
      <w:r w:rsidRPr="00907AEF">
        <w:rPr>
          <w:sz w:val="22"/>
          <w:szCs w:val="22"/>
        </w:rPr>
        <w:tab/>
      </w:r>
      <w:r w:rsidRPr="00907AEF">
        <w:rPr>
          <w:sz w:val="22"/>
          <w:szCs w:val="22"/>
        </w:rPr>
        <w:tab/>
      </w:r>
      <w:r w:rsidRPr="00907AEF">
        <w:rPr>
          <w:sz w:val="22"/>
          <w:szCs w:val="22"/>
        </w:rPr>
        <w:tab/>
      </w:r>
      <w:r w:rsidRPr="00907AEF">
        <w:rPr>
          <w:sz w:val="22"/>
          <w:szCs w:val="22"/>
        </w:rPr>
        <w:tab/>
      </w:r>
      <w:r w:rsidRPr="00907AEF">
        <w:rPr>
          <w:sz w:val="22"/>
          <w:szCs w:val="22"/>
        </w:rPr>
        <w:tab/>
      </w:r>
      <w:r w:rsidRPr="00907AEF">
        <w:rPr>
          <w:sz w:val="22"/>
          <w:szCs w:val="22"/>
        </w:rPr>
        <w:tab/>
      </w:r>
      <w:r w:rsidRPr="00907AEF">
        <w:rPr>
          <w:sz w:val="22"/>
          <w:szCs w:val="22"/>
        </w:rPr>
        <w:tab/>
      </w:r>
      <w:r w:rsidRPr="00907AEF">
        <w:rPr>
          <w:sz w:val="22"/>
          <w:szCs w:val="22"/>
        </w:rPr>
        <w:tab/>
      </w:r>
    </w:p>
    <w:p w14:paraId="33C30CD9" w14:textId="68970C38" w:rsidR="00F25FA4" w:rsidRDefault="00F25FA4" w:rsidP="00F25FA4">
      <w:pPr>
        <w:pStyle w:val="Tekstpodstawowy"/>
        <w:spacing w:line="360" w:lineRule="auto"/>
        <w:rPr>
          <w:sz w:val="22"/>
          <w:szCs w:val="22"/>
        </w:rPr>
      </w:pPr>
    </w:p>
    <w:p w14:paraId="05BCB503" w14:textId="06C50D51" w:rsidR="00F25FA4" w:rsidRDefault="00F25FA4" w:rsidP="00F25FA4">
      <w:pPr>
        <w:pStyle w:val="Tekstpodstawowy"/>
        <w:spacing w:line="360" w:lineRule="auto"/>
        <w:rPr>
          <w:sz w:val="22"/>
          <w:szCs w:val="22"/>
        </w:rPr>
      </w:pPr>
    </w:p>
    <w:p w14:paraId="509CA1EB" w14:textId="77777777" w:rsidR="00F25FA4" w:rsidRPr="00907AEF" w:rsidRDefault="00F25FA4" w:rsidP="00F25FA4">
      <w:pPr>
        <w:pStyle w:val="Tekstpodstawowy"/>
        <w:spacing w:line="360" w:lineRule="auto"/>
      </w:pPr>
    </w:p>
    <w:p w14:paraId="295AFA8E" w14:textId="77777777" w:rsidR="00452A62" w:rsidRPr="00907AEF" w:rsidRDefault="00452A62" w:rsidP="00452A62">
      <w:pPr>
        <w:pStyle w:val="Tekstpodstawowy"/>
        <w:spacing w:before="74" w:line="360" w:lineRule="auto"/>
        <w:ind w:left="567" w:right="983" w:firstLine="0"/>
        <w:rPr>
          <w:color w:val="1F497D" w:themeColor="text2"/>
          <w:sz w:val="28"/>
          <w:szCs w:val="28"/>
        </w:rPr>
      </w:pPr>
    </w:p>
    <w:p w14:paraId="224ADBE6" w14:textId="77777777" w:rsidR="00452A62" w:rsidRPr="00907AEF" w:rsidRDefault="00452A62" w:rsidP="00452A62">
      <w:pPr>
        <w:pStyle w:val="Tekstpodstawowy"/>
        <w:spacing w:before="74" w:line="360" w:lineRule="auto"/>
        <w:ind w:left="567" w:right="983" w:firstLine="0"/>
        <w:rPr>
          <w:color w:val="1F497D" w:themeColor="text2"/>
          <w:sz w:val="28"/>
          <w:szCs w:val="28"/>
        </w:rPr>
      </w:pPr>
      <w:r w:rsidRPr="00907AEF">
        <w:rPr>
          <w:color w:val="1F497D" w:themeColor="text2"/>
          <w:sz w:val="28"/>
          <w:szCs w:val="28"/>
        </w:rPr>
        <w:t>Program Operacyjny Polska Cyfrowa na lata 2014-2020</w:t>
      </w:r>
    </w:p>
    <w:p w14:paraId="2CE2D6E1" w14:textId="77777777" w:rsidR="00452A62" w:rsidRPr="00907AEF" w:rsidRDefault="00452A62" w:rsidP="00452A62">
      <w:pPr>
        <w:pStyle w:val="Tekstpodstawowy"/>
        <w:spacing w:before="1" w:line="360" w:lineRule="auto"/>
        <w:ind w:left="567" w:right="988" w:firstLine="0"/>
        <w:rPr>
          <w:color w:val="1F497D" w:themeColor="text2"/>
          <w:sz w:val="28"/>
          <w:szCs w:val="28"/>
        </w:rPr>
      </w:pPr>
      <w:r w:rsidRPr="00907AEF">
        <w:rPr>
          <w:color w:val="1F497D" w:themeColor="text2"/>
          <w:sz w:val="28"/>
          <w:szCs w:val="28"/>
        </w:rPr>
        <w:t>II Oś priorytetowa „E-administracja i otwarty rząd”</w:t>
      </w:r>
    </w:p>
    <w:p w14:paraId="155A44CA" w14:textId="58323440" w:rsidR="00452A62" w:rsidRPr="00907AEF" w:rsidRDefault="005471BE" w:rsidP="00452A62">
      <w:pPr>
        <w:pStyle w:val="Tekstpodstawowy"/>
        <w:spacing w:line="360" w:lineRule="auto"/>
        <w:ind w:left="567" w:right="988" w:firstLine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Działanie 2.2</w:t>
      </w:r>
      <w:r w:rsidR="00452A62" w:rsidRPr="00907AEF">
        <w:rPr>
          <w:color w:val="1F497D" w:themeColor="text2"/>
          <w:sz w:val="28"/>
          <w:szCs w:val="28"/>
        </w:rPr>
        <w:t xml:space="preserve"> </w:t>
      </w:r>
      <w:r w:rsidR="00452A62" w:rsidRPr="005471BE">
        <w:rPr>
          <w:color w:val="1F497D" w:themeColor="text2"/>
          <w:sz w:val="28"/>
          <w:szCs w:val="28"/>
        </w:rPr>
        <w:t>„</w:t>
      </w:r>
      <w:r w:rsidRPr="005471BE">
        <w:rPr>
          <w:color w:val="1F497D" w:themeColor="text2"/>
          <w:sz w:val="28"/>
          <w:szCs w:val="28"/>
        </w:rPr>
        <w:t>Cyfryzacja procesów back-office w administracji rządowej</w:t>
      </w:r>
      <w:r w:rsidR="00452A62" w:rsidRPr="005471BE">
        <w:rPr>
          <w:color w:val="1F497D" w:themeColor="text2"/>
          <w:sz w:val="28"/>
          <w:szCs w:val="28"/>
        </w:rPr>
        <w:t>”</w:t>
      </w:r>
    </w:p>
    <w:p w14:paraId="430DC50F" w14:textId="57F95743" w:rsidR="00452A62" w:rsidRPr="00907AEF" w:rsidRDefault="00452A62" w:rsidP="00452A62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  <w:r w:rsidRPr="00907AEF">
        <w:rPr>
          <w:color w:val="1F497D" w:themeColor="text2"/>
          <w:sz w:val="28"/>
          <w:szCs w:val="28"/>
        </w:rPr>
        <w:t xml:space="preserve">Regulamin naboru nr </w:t>
      </w:r>
      <w:r w:rsidR="00266071" w:rsidRPr="00266071">
        <w:rPr>
          <w:color w:val="1F497D" w:themeColor="text2"/>
          <w:sz w:val="28"/>
          <w:szCs w:val="28"/>
        </w:rPr>
        <w:t>POPC.02.02.00-IP.01-00-</w:t>
      </w:r>
      <w:r w:rsidR="00C94BA2">
        <w:rPr>
          <w:color w:val="1F497D" w:themeColor="text2"/>
          <w:sz w:val="28"/>
          <w:szCs w:val="28"/>
        </w:rPr>
        <w:t>0</w:t>
      </w:r>
      <w:r w:rsidR="00266071" w:rsidRPr="00266071">
        <w:rPr>
          <w:color w:val="1F497D" w:themeColor="text2"/>
          <w:sz w:val="28"/>
          <w:szCs w:val="28"/>
        </w:rPr>
        <w:t>10/22</w:t>
      </w:r>
      <w:r w:rsidRPr="00907AEF">
        <w:rPr>
          <w:color w:val="1F497D" w:themeColor="text2"/>
          <w:sz w:val="28"/>
          <w:szCs w:val="28"/>
        </w:rPr>
        <w:br/>
        <w:t>(tryb pozakonkursowy)</w:t>
      </w:r>
    </w:p>
    <w:p w14:paraId="024DBBD3" w14:textId="77777777" w:rsidR="00452A62" w:rsidRPr="00907AEF" w:rsidRDefault="00452A62" w:rsidP="00452A62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7B2B4C4A" w14:textId="77777777" w:rsidR="00452A62" w:rsidRPr="00907AEF" w:rsidRDefault="00452A62" w:rsidP="00452A62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471AAD65" w14:textId="77777777" w:rsidR="00452A62" w:rsidRPr="00907AEF" w:rsidRDefault="00452A62" w:rsidP="00452A62">
      <w:pPr>
        <w:ind w:right="988"/>
        <w:rPr>
          <w:color w:val="1F497D" w:themeColor="text2"/>
          <w:sz w:val="24"/>
          <w:szCs w:val="24"/>
        </w:rPr>
      </w:pPr>
    </w:p>
    <w:p w14:paraId="657AC57E" w14:textId="77777777" w:rsidR="00452A62" w:rsidRPr="00907AEF" w:rsidRDefault="00452A62" w:rsidP="00452A62">
      <w:pPr>
        <w:ind w:left="567" w:right="988"/>
        <w:rPr>
          <w:color w:val="1F497D" w:themeColor="text2"/>
          <w:sz w:val="24"/>
          <w:szCs w:val="24"/>
        </w:rPr>
      </w:pPr>
    </w:p>
    <w:p w14:paraId="31F76FC1" w14:textId="77777777" w:rsidR="00452A62" w:rsidRPr="00907AEF" w:rsidRDefault="00452A62" w:rsidP="00452A62">
      <w:pPr>
        <w:ind w:left="567" w:right="988"/>
        <w:rPr>
          <w:color w:val="1F497D" w:themeColor="text2"/>
          <w:sz w:val="24"/>
          <w:szCs w:val="24"/>
        </w:rPr>
      </w:pPr>
    </w:p>
    <w:p w14:paraId="7C87180D" w14:textId="77777777" w:rsidR="00452A62" w:rsidRPr="00907AEF" w:rsidRDefault="00452A62" w:rsidP="00452A62">
      <w:pPr>
        <w:ind w:left="567" w:right="988"/>
        <w:rPr>
          <w:color w:val="1F497D" w:themeColor="text2"/>
          <w:sz w:val="24"/>
          <w:szCs w:val="24"/>
        </w:rPr>
      </w:pPr>
      <w:r w:rsidRPr="00907AEF">
        <w:rPr>
          <w:color w:val="1F497D" w:themeColor="text2"/>
          <w:sz w:val="24"/>
          <w:szCs w:val="24"/>
        </w:rPr>
        <w:t>Instytucja Organizująca Nabór:</w:t>
      </w:r>
    </w:p>
    <w:p w14:paraId="65B29BDD" w14:textId="77777777" w:rsidR="00452A62" w:rsidRPr="00907AEF" w:rsidRDefault="00452A62" w:rsidP="00452A62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907AEF">
        <w:rPr>
          <w:color w:val="1F497D" w:themeColor="text2"/>
          <w:sz w:val="24"/>
          <w:szCs w:val="24"/>
        </w:rPr>
        <w:t xml:space="preserve">Centrum Projektów Polska Cyfrowa </w:t>
      </w:r>
      <w:r w:rsidRPr="00907AEF">
        <w:rPr>
          <w:color w:val="1F497D" w:themeColor="text2"/>
          <w:sz w:val="24"/>
          <w:szCs w:val="24"/>
        </w:rPr>
        <w:br/>
        <w:t>ul. Spokojna 13 A, 01-044 Warszawa</w:t>
      </w:r>
    </w:p>
    <w:p w14:paraId="101251EB" w14:textId="77777777" w:rsidR="00452A62" w:rsidRPr="00907AEF" w:rsidRDefault="00452A62" w:rsidP="00452A62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907AEF">
        <w:rPr>
          <w:color w:val="1F497D" w:themeColor="text2"/>
          <w:sz w:val="24"/>
          <w:szCs w:val="24"/>
        </w:rPr>
        <w:t>tel.: 022 315 22 00, 022 315 22 01</w:t>
      </w:r>
    </w:p>
    <w:p w14:paraId="29DD55AD" w14:textId="77777777" w:rsidR="00452A62" w:rsidRPr="00907AEF" w:rsidRDefault="00452A62" w:rsidP="00452A62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907AEF">
        <w:rPr>
          <w:color w:val="1F497D" w:themeColor="text2"/>
          <w:sz w:val="24"/>
          <w:szCs w:val="24"/>
        </w:rPr>
        <w:t>fax: 022 315 22 02</w:t>
      </w:r>
    </w:p>
    <w:p w14:paraId="6866BC6C" w14:textId="6B05AEFB" w:rsidR="00452A62" w:rsidRPr="00907AEF" w:rsidRDefault="000D4857" w:rsidP="00452A62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  <w:r w:rsidRPr="000D4857">
        <w:rPr>
          <w:color w:val="1F497D" w:themeColor="text2"/>
          <w:sz w:val="24"/>
          <w:szCs w:val="24"/>
        </w:rPr>
        <w:t>www.gov.pl/cppc</w:t>
      </w:r>
    </w:p>
    <w:p w14:paraId="485764F5" w14:textId="77777777" w:rsidR="00452A62" w:rsidRPr="00907AEF" w:rsidRDefault="00452A62" w:rsidP="00452A62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5BC8F028" w14:textId="5E7F47E2" w:rsidR="00452A62" w:rsidRDefault="00452A62" w:rsidP="00452A62">
      <w:pPr>
        <w:pBdr>
          <w:bottom w:val="single" w:sz="6" w:space="1" w:color="auto"/>
        </w:pBd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792D8738" w14:textId="77777777" w:rsidR="00D41CF0" w:rsidRDefault="00D41CF0" w:rsidP="00452A62">
      <w:pPr>
        <w:pBdr>
          <w:bottom w:val="single" w:sz="6" w:space="1" w:color="auto"/>
        </w:pBd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77E745B9" w14:textId="77777777" w:rsidR="00D41CF0" w:rsidRDefault="00D41CF0" w:rsidP="00452A62">
      <w:pPr>
        <w:pBdr>
          <w:bottom w:val="single" w:sz="6" w:space="1" w:color="auto"/>
        </w:pBd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799602C6" w14:textId="65F5617C" w:rsidR="00D41CF0" w:rsidRPr="00907AEF" w:rsidRDefault="00D41CF0" w:rsidP="000C0D86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43EDC270" w14:textId="77777777" w:rsidR="00452A62" w:rsidRPr="00907AEF" w:rsidRDefault="00452A62" w:rsidP="000C0D86">
      <w:pPr>
        <w:spacing w:line="360" w:lineRule="auto"/>
        <w:ind w:left="567" w:right="988"/>
      </w:pPr>
      <w:r w:rsidRPr="00907AEF">
        <w:t xml:space="preserve">Regulamin określa m. in.: </w:t>
      </w:r>
    </w:p>
    <w:p w14:paraId="134913C3" w14:textId="77777777" w:rsidR="00452A62" w:rsidRPr="00907AEF" w:rsidRDefault="00452A62" w:rsidP="008048C6">
      <w:pPr>
        <w:pStyle w:val="Akapitzlist"/>
        <w:numPr>
          <w:ilvl w:val="0"/>
          <w:numId w:val="10"/>
        </w:numPr>
        <w:spacing w:line="360" w:lineRule="auto"/>
        <w:ind w:left="567" w:right="76" w:firstLine="0"/>
      </w:pPr>
      <w:r w:rsidRPr="00907AEF">
        <w:t>sposób i termin złożenia wniosku o dofinansowanie,</w:t>
      </w:r>
    </w:p>
    <w:p w14:paraId="7587E7D8" w14:textId="77777777" w:rsidR="00452A62" w:rsidRPr="00907AEF" w:rsidRDefault="00452A62" w:rsidP="008048C6">
      <w:pPr>
        <w:pStyle w:val="Akapitzlist"/>
        <w:numPr>
          <w:ilvl w:val="0"/>
          <w:numId w:val="10"/>
        </w:numPr>
        <w:spacing w:line="360" w:lineRule="auto"/>
        <w:ind w:left="567" w:right="76" w:firstLine="0"/>
      </w:pPr>
      <w:r w:rsidRPr="00907AEF">
        <w:t>uchybienia podlegające poprawie,</w:t>
      </w:r>
    </w:p>
    <w:p w14:paraId="79D638A9" w14:textId="77777777" w:rsidR="00452A62" w:rsidRPr="00907AEF" w:rsidRDefault="00452A62" w:rsidP="008048C6">
      <w:pPr>
        <w:pStyle w:val="Akapitzlist"/>
        <w:numPr>
          <w:ilvl w:val="0"/>
          <w:numId w:val="10"/>
        </w:numPr>
        <w:spacing w:line="360" w:lineRule="auto"/>
        <w:ind w:left="567" w:right="76" w:firstLine="0"/>
      </w:pPr>
      <w:r w:rsidRPr="00907AEF">
        <w:t>zasady poprawiania dokumentacji aplikacyjnej celem spełniania większej liczby kryteriów wyboru projektów,</w:t>
      </w:r>
    </w:p>
    <w:p w14:paraId="2A489A84" w14:textId="2DF56F9B" w:rsidR="00452A62" w:rsidRPr="00907AEF" w:rsidRDefault="00452A62" w:rsidP="008048C6">
      <w:pPr>
        <w:pStyle w:val="Akapitzlist"/>
        <w:numPr>
          <w:ilvl w:val="0"/>
          <w:numId w:val="10"/>
        </w:numPr>
        <w:spacing w:line="360" w:lineRule="auto"/>
        <w:ind w:left="567" w:right="76" w:firstLine="0"/>
      </w:pPr>
      <w:r w:rsidRPr="00907AEF">
        <w:t xml:space="preserve">zasady oceniania </w:t>
      </w:r>
      <w:r w:rsidR="00FF6D9F" w:rsidRPr="00907AEF">
        <w:t>wniosk</w:t>
      </w:r>
      <w:r w:rsidR="00FF6D9F">
        <w:t>u o dofinansowanie</w:t>
      </w:r>
      <w:r w:rsidRPr="00907AEF">
        <w:t>.</w:t>
      </w:r>
    </w:p>
    <w:p w14:paraId="6F011F7F" w14:textId="77777777" w:rsidR="0058550E" w:rsidRDefault="0058550E" w:rsidP="00F25FA4">
      <w:pPr>
        <w:spacing w:line="360" w:lineRule="auto"/>
        <w:jc w:val="both"/>
        <w:rPr>
          <w:sz w:val="20"/>
          <w:szCs w:val="20"/>
        </w:rPr>
      </w:pPr>
    </w:p>
    <w:p w14:paraId="363EB6CF" w14:textId="7E43181D" w:rsidR="00F05D0B" w:rsidRPr="0076656F" w:rsidRDefault="00496408" w:rsidP="00F25FA4">
      <w:pPr>
        <w:spacing w:line="360" w:lineRule="auto"/>
        <w:jc w:val="both"/>
        <w:rPr>
          <w:sz w:val="20"/>
          <w:szCs w:val="20"/>
        </w:rPr>
      </w:pPr>
      <w:r w:rsidRPr="0076656F">
        <w:rPr>
          <w:sz w:val="20"/>
          <w:szCs w:val="20"/>
        </w:rPr>
        <w:lastRenderedPageBreak/>
        <w:t xml:space="preserve">Wykaz skrótów i pojęć specjalistycznych: </w:t>
      </w:r>
    </w:p>
    <w:p w14:paraId="2B2ED4BF" w14:textId="77777777" w:rsidR="00F05D0B" w:rsidRPr="0076656F" w:rsidRDefault="009D2942" w:rsidP="008048C6">
      <w:pPr>
        <w:pStyle w:val="Akapitzlist"/>
        <w:numPr>
          <w:ilvl w:val="0"/>
          <w:numId w:val="9"/>
        </w:numPr>
        <w:tabs>
          <w:tab w:val="left" w:pos="463"/>
        </w:tabs>
        <w:spacing w:before="115" w:line="360" w:lineRule="auto"/>
        <w:ind w:left="0" w:firstLine="0"/>
        <w:rPr>
          <w:sz w:val="20"/>
          <w:szCs w:val="20"/>
        </w:rPr>
      </w:pPr>
      <w:r w:rsidRPr="0076656F">
        <w:rPr>
          <w:sz w:val="20"/>
          <w:szCs w:val="20"/>
        </w:rPr>
        <w:t>CPPC - Centrum Projektów Polska</w:t>
      </w:r>
      <w:r w:rsidRPr="0076656F">
        <w:rPr>
          <w:spacing w:val="-17"/>
          <w:sz w:val="20"/>
          <w:szCs w:val="20"/>
        </w:rPr>
        <w:t xml:space="preserve"> </w:t>
      </w:r>
      <w:r w:rsidRPr="0076656F">
        <w:rPr>
          <w:sz w:val="20"/>
          <w:szCs w:val="20"/>
        </w:rPr>
        <w:t>Cyfrowa;</w:t>
      </w:r>
    </w:p>
    <w:p w14:paraId="3EA46506" w14:textId="77777777" w:rsidR="00F05D0B" w:rsidRPr="0076656F" w:rsidRDefault="009D2942" w:rsidP="008048C6">
      <w:pPr>
        <w:pStyle w:val="Akapitzlist"/>
        <w:numPr>
          <w:ilvl w:val="0"/>
          <w:numId w:val="9"/>
        </w:numPr>
        <w:tabs>
          <w:tab w:val="left" w:pos="463"/>
        </w:tabs>
        <w:spacing w:before="115" w:line="360" w:lineRule="auto"/>
        <w:ind w:left="0" w:firstLine="0"/>
        <w:rPr>
          <w:sz w:val="20"/>
          <w:szCs w:val="20"/>
        </w:rPr>
      </w:pPr>
      <w:r w:rsidRPr="0076656F">
        <w:rPr>
          <w:sz w:val="20"/>
          <w:szCs w:val="20"/>
        </w:rPr>
        <w:t>ePUAP - elektroniczna Platforma Usług Administracji</w:t>
      </w:r>
      <w:r w:rsidRPr="0076656F">
        <w:rPr>
          <w:spacing w:val="-24"/>
          <w:sz w:val="20"/>
          <w:szCs w:val="20"/>
        </w:rPr>
        <w:t xml:space="preserve"> </w:t>
      </w:r>
      <w:r w:rsidRPr="0076656F">
        <w:rPr>
          <w:sz w:val="20"/>
          <w:szCs w:val="20"/>
        </w:rPr>
        <w:t>Publicznej;</w:t>
      </w:r>
    </w:p>
    <w:p w14:paraId="43C47584" w14:textId="585D4A55" w:rsidR="00F05D0B" w:rsidRPr="0076656F" w:rsidRDefault="009D2942" w:rsidP="008048C6">
      <w:pPr>
        <w:pStyle w:val="Akapitzlist"/>
        <w:numPr>
          <w:ilvl w:val="0"/>
          <w:numId w:val="9"/>
        </w:numPr>
        <w:tabs>
          <w:tab w:val="left" w:pos="463"/>
        </w:tabs>
        <w:spacing w:before="118" w:line="360" w:lineRule="auto"/>
        <w:ind w:left="0" w:firstLine="0"/>
        <w:rPr>
          <w:sz w:val="20"/>
          <w:szCs w:val="20"/>
        </w:rPr>
      </w:pPr>
      <w:r w:rsidRPr="0076656F">
        <w:rPr>
          <w:sz w:val="20"/>
          <w:szCs w:val="20"/>
        </w:rPr>
        <w:t>IO</w:t>
      </w:r>
      <w:r w:rsidR="00BE7F84" w:rsidRPr="0076656F">
        <w:rPr>
          <w:sz w:val="20"/>
          <w:szCs w:val="20"/>
        </w:rPr>
        <w:t>N</w:t>
      </w:r>
      <w:r w:rsidRPr="0076656F">
        <w:rPr>
          <w:sz w:val="20"/>
          <w:szCs w:val="20"/>
        </w:rPr>
        <w:t xml:space="preserve"> - Instytucja Organizująca</w:t>
      </w:r>
      <w:r w:rsidRPr="0076656F">
        <w:rPr>
          <w:spacing w:val="-15"/>
          <w:sz w:val="20"/>
          <w:szCs w:val="20"/>
        </w:rPr>
        <w:t xml:space="preserve"> </w:t>
      </w:r>
      <w:r w:rsidR="00BE7F84" w:rsidRPr="0076656F">
        <w:rPr>
          <w:sz w:val="20"/>
          <w:szCs w:val="20"/>
        </w:rPr>
        <w:t>Nabór</w:t>
      </w:r>
      <w:r w:rsidR="00AA1D8D">
        <w:rPr>
          <w:sz w:val="20"/>
          <w:szCs w:val="20"/>
        </w:rPr>
        <w:t>;</w:t>
      </w:r>
    </w:p>
    <w:p w14:paraId="62DD16BA" w14:textId="77777777" w:rsidR="00F05D0B" w:rsidRPr="0076656F" w:rsidRDefault="009D2942" w:rsidP="008048C6">
      <w:pPr>
        <w:pStyle w:val="Akapitzlist"/>
        <w:numPr>
          <w:ilvl w:val="0"/>
          <w:numId w:val="9"/>
        </w:numPr>
        <w:tabs>
          <w:tab w:val="left" w:pos="463"/>
        </w:tabs>
        <w:spacing w:before="115" w:line="360" w:lineRule="auto"/>
        <w:ind w:left="0" w:firstLine="0"/>
        <w:rPr>
          <w:sz w:val="20"/>
          <w:szCs w:val="20"/>
        </w:rPr>
      </w:pPr>
      <w:r w:rsidRPr="0076656F">
        <w:rPr>
          <w:sz w:val="20"/>
          <w:szCs w:val="20"/>
        </w:rPr>
        <w:t>IZ POPC - Instytucja Zarządzająca Programem Operacyjnym Polska Cyfrowa na lata</w:t>
      </w:r>
      <w:r w:rsidRPr="0076656F">
        <w:rPr>
          <w:spacing w:val="-26"/>
          <w:sz w:val="20"/>
          <w:szCs w:val="20"/>
        </w:rPr>
        <w:t xml:space="preserve"> </w:t>
      </w:r>
      <w:r w:rsidRPr="0076656F">
        <w:rPr>
          <w:sz w:val="20"/>
          <w:szCs w:val="20"/>
        </w:rPr>
        <w:t>2014-2020;</w:t>
      </w:r>
    </w:p>
    <w:p w14:paraId="56BDCC3D" w14:textId="77777777" w:rsidR="00F05D0B" w:rsidRPr="0076656F" w:rsidRDefault="009D2942" w:rsidP="008048C6">
      <w:pPr>
        <w:pStyle w:val="Akapitzlist"/>
        <w:numPr>
          <w:ilvl w:val="0"/>
          <w:numId w:val="9"/>
        </w:numPr>
        <w:tabs>
          <w:tab w:val="left" w:pos="463"/>
        </w:tabs>
        <w:spacing w:before="115" w:line="360" w:lineRule="auto"/>
        <w:ind w:left="0" w:firstLine="0"/>
        <w:rPr>
          <w:sz w:val="20"/>
          <w:szCs w:val="20"/>
        </w:rPr>
      </w:pPr>
      <w:r w:rsidRPr="0076656F">
        <w:rPr>
          <w:sz w:val="20"/>
          <w:szCs w:val="20"/>
        </w:rPr>
        <w:t>KOP - Komisja Oceny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Projektów;</w:t>
      </w:r>
    </w:p>
    <w:p w14:paraId="4A5124DD" w14:textId="0359F0B7" w:rsidR="00F05D0B" w:rsidRPr="0076656F" w:rsidRDefault="009D2942" w:rsidP="008048C6">
      <w:pPr>
        <w:pStyle w:val="Akapitzlist"/>
        <w:numPr>
          <w:ilvl w:val="0"/>
          <w:numId w:val="9"/>
        </w:numPr>
        <w:tabs>
          <w:tab w:val="left" w:pos="461"/>
        </w:tabs>
        <w:spacing w:before="114" w:line="360" w:lineRule="auto"/>
        <w:ind w:left="0" w:firstLine="0"/>
        <w:rPr>
          <w:sz w:val="20"/>
          <w:szCs w:val="20"/>
        </w:rPr>
      </w:pPr>
      <w:r w:rsidRPr="0076656F">
        <w:rPr>
          <w:sz w:val="20"/>
          <w:szCs w:val="20"/>
        </w:rPr>
        <w:t>KPA</w:t>
      </w:r>
      <w:r w:rsidR="00713A2C" w:rsidRPr="0076656F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 xml:space="preserve">- </w:t>
      </w:r>
      <w:r w:rsidR="007171A9" w:rsidRPr="0076656F">
        <w:rPr>
          <w:sz w:val="20"/>
          <w:szCs w:val="20"/>
        </w:rPr>
        <w:t xml:space="preserve">ustawa </w:t>
      </w:r>
      <w:r w:rsidRPr="0076656F">
        <w:rPr>
          <w:sz w:val="20"/>
          <w:szCs w:val="20"/>
        </w:rPr>
        <w:t>z dnia 14 czerwca 1960</w:t>
      </w:r>
      <w:r w:rsidR="001C2218" w:rsidRPr="0076656F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 xml:space="preserve">r. Kodeks postępowania administracyjnego (t.j. </w:t>
      </w:r>
      <w:r w:rsidR="00B97022" w:rsidRPr="0076656F">
        <w:rPr>
          <w:sz w:val="20"/>
          <w:szCs w:val="20"/>
        </w:rPr>
        <w:t xml:space="preserve">Dz.U. z </w:t>
      </w:r>
      <w:r w:rsidR="007171A9" w:rsidRPr="0076656F">
        <w:rPr>
          <w:sz w:val="20"/>
          <w:szCs w:val="20"/>
        </w:rPr>
        <w:t xml:space="preserve">2021 </w:t>
      </w:r>
      <w:r w:rsidRPr="0076656F">
        <w:rPr>
          <w:sz w:val="20"/>
          <w:szCs w:val="20"/>
        </w:rPr>
        <w:t xml:space="preserve">poz. </w:t>
      </w:r>
      <w:r w:rsidR="007171A9" w:rsidRPr="0076656F">
        <w:rPr>
          <w:sz w:val="20"/>
          <w:szCs w:val="20"/>
        </w:rPr>
        <w:t>735</w:t>
      </w:r>
      <w:r w:rsidR="00075E11">
        <w:rPr>
          <w:sz w:val="20"/>
          <w:szCs w:val="20"/>
        </w:rPr>
        <w:t xml:space="preserve"> ze zm.</w:t>
      </w:r>
      <w:r w:rsidRPr="0076656F">
        <w:rPr>
          <w:sz w:val="20"/>
          <w:szCs w:val="20"/>
        </w:rPr>
        <w:t>)</w:t>
      </w:r>
      <w:r w:rsidR="005125EF" w:rsidRPr="0076656F">
        <w:rPr>
          <w:sz w:val="20"/>
          <w:szCs w:val="20"/>
        </w:rPr>
        <w:t>;</w:t>
      </w:r>
    </w:p>
    <w:p w14:paraId="1B167C84" w14:textId="5E2C07AE" w:rsidR="006F5752" w:rsidRPr="0076656F" w:rsidRDefault="00455C10" w:rsidP="008048C6">
      <w:pPr>
        <w:pStyle w:val="Akapitzlist"/>
        <w:numPr>
          <w:ilvl w:val="0"/>
          <w:numId w:val="9"/>
        </w:numPr>
        <w:tabs>
          <w:tab w:val="left" w:pos="463"/>
        </w:tabs>
        <w:spacing w:before="118" w:line="360" w:lineRule="auto"/>
        <w:ind w:left="0" w:firstLine="0"/>
        <w:rPr>
          <w:sz w:val="20"/>
          <w:szCs w:val="20"/>
        </w:rPr>
      </w:pPr>
      <w:r w:rsidRPr="0076656F">
        <w:rPr>
          <w:sz w:val="20"/>
          <w:szCs w:val="20"/>
        </w:rPr>
        <w:t>p</w:t>
      </w:r>
      <w:r w:rsidR="006F5752" w:rsidRPr="0076656F">
        <w:rPr>
          <w:sz w:val="20"/>
          <w:szCs w:val="20"/>
        </w:rPr>
        <w:t>artner</w:t>
      </w:r>
      <w:r w:rsidR="006F5752" w:rsidRPr="0076656F">
        <w:rPr>
          <w:spacing w:val="-17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-</w:t>
      </w:r>
      <w:r w:rsidR="006F5752" w:rsidRPr="0076656F">
        <w:rPr>
          <w:spacing w:val="-17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podmiot</w:t>
      </w:r>
      <w:r w:rsidR="006F5752" w:rsidRPr="0076656F">
        <w:rPr>
          <w:spacing w:val="-18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wymieniony</w:t>
      </w:r>
      <w:r w:rsidR="006F5752" w:rsidRPr="0076656F">
        <w:rPr>
          <w:spacing w:val="-14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we</w:t>
      </w:r>
      <w:r w:rsidR="006F5752" w:rsidRPr="0076656F">
        <w:rPr>
          <w:spacing w:val="-16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wniosku</w:t>
      </w:r>
      <w:r w:rsidR="006F5752" w:rsidRPr="0076656F">
        <w:rPr>
          <w:spacing w:val="-16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o</w:t>
      </w:r>
      <w:r w:rsidR="006F5752" w:rsidRPr="0076656F">
        <w:rPr>
          <w:spacing w:val="-17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dofinansowanie,</w:t>
      </w:r>
      <w:r w:rsidR="006F5752" w:rsidRPr="0076656F">
        <w:rPr>
          <w:spacing w:val="-18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uczestniczący w</w:t>
      </w:r>
      <w:r w:rsidR="006F5752" w:rsidRPr="0076656F">
        <w:rPr>
          <w:spacing w:val="-3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realizacji</w:t>
      </w:r>
      <w:r w:rsidR="006F5752" w:rsidRPr="0076656F">
        <w:rPr>
          <w:spacing w:val="-8"/>
          <w:sz w:val="20"/>
          <w:szCs w:val="20"/>
        </w:rPr>
        <w:t xml:space="preserve"> </w:t>
      </w:r>
      <w:r w:rsidR="00A732B0" w:rsidRPr="0076656F">
        <w:rPr>
          <w:sz w:val="20"/>
          <w:szCs w:val="20"/>
        </w:rPr>
        <w:t>projektu</w:t>
      </w:r>
      <w:r w:rsidR="006F5752" w:rsidRPr="0076656F">
        <w:rPr>
          <w:sz w:val="20"/>
          <w:szCs w:val="20"/>
        </w:rPr>
        <w:t>,</w:t>
      </w:r>
      <w:r w:rsidR="006F5752" w:rsidRPr="0076656F">
        <w:rPr>
          <w:spacing w:val="-12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którego</w:t>
      </w:r>
      <w:r w:rsidR="006F5752" w:rsidRPr="0076656F">
        <w:rPr>
          <w:spacing w:val="-10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udział</w:t>
      </w:r>
      <w:r w:rsidR="006F5752" w:rsidRPr="0076656F">
        <w:rPr>
          <w:spacing w:val="-11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jest</w:t>
      </w:r>
      <w:r w:rsidR="006F5752" w:rsidRPr="0076656F">
        <w:rPr>
          <w:spacing w:val="-11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uzasadniony,</w:t>
      </w:r>
      <w:r w:rsidR="006F5752" w:rsidRPr="0076656F">
        <w:rPr>
          <w:spacing w:val="-12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konieczny</w:t>
      </w:r>
      <w:r w:rsidR="006F5752" w:rsidRPr="0076656F">
        <w:rPr>
          <w:spacing w:val="-11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i</w:t>
      </w:r>
      <w:r w:rsidR="006F5752" w:rsidRPr="0076656F">
        <w:rPr>
          <w:spacing w:val="-8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niezbędny,</w:t>
      </w:r>
      <w:r w:rsidR="006F5752" w:rsidRPr="0076656F">
        <w:rPr>
          <w:spacing w:val="-12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wnoszący</w:t>
      </w:r>
      <w:r w:rsidR="006F5752" w:rsidRPr="0076656F">
        <w:rPr>
          <w:spacing w:val="-11"/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>do</w:t>
      </w:r>
      <w:r w:rsidR="006F5752" w:rsidRPr="0076656F">
        <w:rPr>
          <w:spacing w:val="-8"/>
          <w:sz w:val="20"/>
          <w:szCs w:val="20"/>
        </w:rPr>
        <w:t xml:space="preserve"> </w:t>
      </w:r>
      <w:r w:rsidR="00A732B0" w:rsidRPr="0076656F">
        <w:rPr>
          <w:sz w:val="20"/>
          <w:szCs w:val="20"/>
        </w:rPr>
        <w:t xml:space="preserve">projektu </w:t>
      </w:r>
      <w:r w:rsidR="006F5752" w:rsidRPr="0076656F">
        <w:rPr>
          <w:sz w:val="20"/>
          <w:szCs w:val="20"/>
        </w:rPr>
        <w:t xml:space="preserve">zasoby ludzkie, organizacyjne, techniczne lub finansowe, realizujący </w:t>
      </w:r>
      <w:r w:rsidR="00A732B0" w:rsidRPr="0076656F">
        <w:rPr>
          <w:sz w:val="20"/>
          <w:szCs w:val="20"/>
        </w:rPr>
        <w:t xml:space="preserve">projekt </w:t>
      </w:r>
      <w:r w:rsidR="006F5752" w:rsidRPr="0076656F">
        <w:rPr>
          <w:sz w:val="20"/>
          <w:szCs w:val="20"/>
        </w:rPr>
        <w:t>wspólnie</w:t>
      </w:r>
      <w:r w:rsidR="0040395E">
        <w:rPr>
          <w:sz w:val="20"/>
          <w:szCs w:val="20"/>
        </w:rPr>
        <w:t xml:space="preserve"> </w:t>
      </w:r>
      <w:r w:rsidR="006F5752" w:rsidRPr="0076656F">
        <w:rPr>
          <w:sz w:val="20"/>
          <w:szCs w:val="20"/>
        </w:rPr>
        <w:t xml:space="preserve">z </w:t>
      </w:r>
      <w:r w:rsidR="00A732B0" w:rsidRPr="0076656F">
        <w:rPr>
          <w:sz w:val="20"/>
          <w:szCs w:val="20"/>
        </w:rPr>
        <w:t xml:space="preserve">beneficjentem </w:t>
      </w:r>
      <w:r w:rsidR="006F5752" w:rsidRPr="0076656F">
        <w:rPr>
          <w:sz w:val="20"/>
          <w:szCs w:val="20"/>
        </w:rPr>
        <w:t xml:space="preserve">na warunkach określonych </w:t>
      </w:r>
      <w:r w:rsidR="006E56B4">
        <w:rPr>
          <w:sz w:val="20"/>
          <w:szCs w:val="20"/>
        </w:rPr>
        <w:br/>
      </w:r>
      <w:r w:rsidR="006F5752" w:rsidRPr="0076656F">
        <w:rPr>
          <w:sz w:val="20"/>
          <w:szCs w:val="20"/>
        </w:rPr>
        <w:t>w porozumieniu lub umowie o partnerstwie - zgodnie z art. 33 Ustawy;</w:t>
      </w:r>
    </w:p>
    <w:p w14:paraId="1599CC7E" w14:textId="49E8D518" w:rsidR="003177C7" w:rsidRPr="0076656F" w:rsidRDefault="006F5752" w:rsidP="008048C6">
      <w:pPr>
        <w:pStyle w:val="Akapitzlist"/>
        <w:numPr>
          <w:ilvl w:val="0"/>
          <w:numId w:val="9"/>
        </w:numPr>
        <w:tabs>
          <w:tab w:val="left" w:pos="463"/>
        </w:tabs>
        <w:spacing w:before="118" w:line="360" w:lineRule="auto"/>
        <w:ind w:left="0" w:firstLine="0"/>
        <w:rPr>
          <w:sz w:val="20"/>
          <w:szCs w:val="20"/>
        </w:rPr>
      </w:pPr>
      <w:r w:rsidRPr="0076656F">
        <w:rPr>
          <w:sz w:val="20"/>
          <w:szCs w:val="20"/>
        </w:rPr>
        <w:t>POPC - Program Operacyjny Polska Cyfrowa na lata</w:t>
      </w:r>
      <w:r w:rsidRPr="0076656F">
        <w:rPr>
          <w:spacing w:val="-24"/>
          <w:sz w:val="20"/>
          <w:szCs w:val="20"/>
        </w:rPr>
        <w:t xml:space="preserve"> </w:t>
      </w:r>
      <w:r w:rsidRPr="0076656F">
        <w:rPr>
          <w:sz w:val="20"/>
          <w:szCs w:val="20"/>
        </w:rPr>
        <w:t>2014-2020</w:t>
      </w:r>
      <w:r w:rsidR="001C514A" w:rsidRPr="0076656F">
        <w:rPr>
          <w:sz w:val="20"/>
          <w:szCs w:val="20"/>
        </w:rPr>
        <w:t>, przyjęty</w:t>
      </w:r>
      <w:r w:rsidR="001C514A" w:rsidRPr="0076656F">
        <w:rPr>
          <w:spacing w:val="-12"/>
          <w:sz w:val="20"/>
          <w:szCs w:val="20"/>
        </w:rPr>
        <w:t xml:space="preserve"> </w:t>
      </w:r>
      <w:r w:rsidR="001C514A" w:rsidRPr="0076656F">
        <w:rPr>
          <w:sz w:val="20"/>
          <w:szCs w:val="20"/>
        </w:rPr>
        <w:t>decyzją</w:t>
      </w:r>
      <w:r w:rsidR="001C514A" w:rsidRPr="0076656F">
        <w:rPr>
          <w:spacing w:val="-9"/>
          <w:sz w:val="20"/>
          <w:szCs w:val="20"/>
        </w:rPr>
        <w:t xml:space="preserve"> </w:t>
      </w:r>
      <w:r w:rsidR="001C514A" w:rsidRPr="0076656F">
        <w:rPr>
          <w:sz w:val="20"/>
          <w:szCs w:val="20"/>
        </w:rPr>
        <w:t>nr</w:t>
      </w:r>
      <w:r w:rsidR="001C514A" w:rsidRPr="0076656F">
        <w:rPr>
          <w:spacing w:val="-10"/>
          <w:sz w:val="20"/>
          <w:szCs w:val="20"/>
        </w:rPr>
        <w:t xml:space="preserve"> </w:t>
      </w:r>
      <w:r w:rsidR="001C514A" w:rsidRPr="0076656F">
        <w:rPr>
          <w:sz w:val="20"/>
          <w:szCs w:val="20"/>
        </w:rPr>
        <w:t>CCI</w:t>
      </w:r>
      <w:r w:rsidR="001C514A" w:rsidRPr="0076656F">
        <w:rPr>
          <w:spacing w:val="-12"/>
          <w:sz w:val="20"/>
          <w:szCs w:val="20"/>
        </w:rPr>
        <w:t xml:space="preserve"> </w:t>
      </w:r>
      <w:r w:rsidR="001C514A" w:rsidRPr="0076656F">
        <w:rPr>
          <w:sz w:val="20"/>
          <w:szCs w:val="20"/>
        </w:rPr>
        <w:t>2014PL16RFOP002 Komisji Europejskiej z dnia 5 grudnia 2014</w:t>
      </w:r>
      <w:r w:rsidR="001C514A" w:rsidRPr="0076656F">
        <w:rPr>
          <w:spacing w:val="-18"/>
          <w:sz w:val="20"/>
          <w:szCs w:val="20"/>
        </w:rPr>
        <w:t xml:space="preserve"> </w:t>
      </w:r>
      <w:r w:rsidR="006E56B4">
        <w:rPr>
          <w:sz w:val="20"/>
          <w:szCs w:val="20"/>
        </w:rPr>
        <w:t>r. ze zmianami z dnia</w:t>
      </w:r>
      <w:r w:rsidR="001C514A" w:rsidRPr="0076656F">
        <w:rPr>
          <w:sz w:val="20"/>
          <w:szCs w:val="20"/>
        </w:rPr>
        <w:t>15 lutego 2017 r. z dnia 12 marca 2018 r., z dnia 13 sierpnia 2020 r., 22 października 2020 r.</w:t>
      </w:r>
      <w:r w:rsidRPr="0076656F">
        <w:rPr>
          <w:sz w:val="20"/>
          <w:szCs w:val="20"/>
        </w:rPr>
        <w:t>;</w:t>
      </w:r>
    </w:p>
    <w:p w14:paraId="6AFE37FD" w14:textId="2DFB1D24" w:rsidR="003177C7" w:rsidRPr="0076656F" w:rsidRDefault="003177C7" w:rsidP="008048C6">
      <w:pPr>
        <w:pStyle w:val="Akapitzlist"/>
        <w:numPr>
          <w:ilvl w:val="0"/>
          <w:numId w:val="9"/>
        </w:numPr>
        <w:tabs>
          <w:tab w:val="left" w:pos="463"/>
        </w:tabs>
        <w:spacing w:before="118" w:line="360" w:lineRule="auto"/>
        <w:ind w:left="0" w:firstLine="0"/>
        <w:rPr>
          <w:sz w:val="20"/>
          <w:szCs w:val="20"/>
        </w:rPr>
      </w:pPr>
      <w:r w:rsidRPr="0076656F">
        <w:rPr>
          <w:sz w:val="20"/>
          <w:szCs w:val="20"/>
        </w:rPr>
        <w:t xml:space="preserve">Portal – portal internetowy, o którym mowa w art. 115 ust. 1 lit. b rozporządzenia Parlamentu Europejskiego i Rady nr 1303/2013 z dnia 17 grudnia 2013 r. ustanawiające wspólne przepisy  </w:t>
      </w:r>
      <w:r w:rsidRPr="0076656F">
        <w:rPr>
          <w:rFonts w:eastAsiaTheme="minorHAnsi"/>
          <w:color w:val="000000"/>
          <w:sz w:val="20"/>
          <w:szCs w:val="20"/>
        </w:rPr>
        <w:t xml:space="preserve">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20.12.2013); </w:t>
      </w:r>
    </w:p>
    <w:p w14:paraId="3A679F79" w14:textId="2D1A5813" w:rsidR="006F5752" w:rsidRPr="0076656F" w:rsidRDefault="006F5752" w:rsidP="008048C6">
      <w:pPr>
        <w:pStyle w:val="Akapitzlist"/>
        <w:numPr>
          <w:ilvl w:val="0"/>
          <w:numId w:val="9"/>
        </w:numPr>
        <w:tabs>
          <w:tab w:val="left" w:pos="463"/>
        </w:tabs>
        <w:spacing w:before="115" w:line="360" w:lineRule="auto"/>
        <w:ind w:left="0" w:firstLine="0"/>
        <w:rPr>
          <w:sz w:val="20"/>
          <w:szCs w:val="20"/>
        </w:rPr>
      </w:pPr>
      <w:r w:rsidRPr="0076656F">
        <w:rPr>
          <w:sz w:val="20"/>
          <w:szCs w:val="20"/>
        </w:rPr>
        <w:t>Regulamin – niniejszy regulamin;</w:t>
      </w:r>
    </w:p>
    <w:p w14:paraId="55AE20C1" w14:textId="063A9DB4" w:rsidR="006F5752" w:rsidRPr="0076656F" w:rsidRDefault="006F5752" w:rsidP="008048C6">
      <w:pPr>
        <w:pStyle w:val="Akapitzlist"/>
        <w:numPr>
          <w:ilvl w:val="0"/>
          <w:numId w:val="9"/>
        </w:numPr>
        <w:tabs>
          <w:tab w:val="left" w:pos="463"/>
        </w:tabs>
        <w:spacing w:line="360" w:lineRule="auto"/>
        <w:ind w:left="0" w:firstLine="0"/>
        <w:rPr>
          <w:sz w:val="20"/>
          <w:szCs w:val="20"/>
        </w:rPr>
      </w:pPr>
      <w:r w:rsidRPr="0076656F">
        <w:rPr>
          <w:sz w:val="20"/>
          <w:szCs w:val="20"/>
        </w:rPr>
        <w:t>SZOOP - Szczegółowy opis osi priorytetowych Programu Operacyjnego Polska Cyfrowa na lata 2014-2020;</w:t>
      </w:r>
    </w:p>
    <w:p w14:paraId="79E8B27A" w14:textId="6964A463" w:rsidR="00BE7F84" w:rsidRPr="0076656F" w:rsidRDefault="00BE7F84" w:rsidP="008048C6">
      <w:pPr>
        <w:pStyle w:val="Akapitzlist"/>
        <w:numPr>
          <w:ilvl w:val="0"/>
          <w:numId w:val="9"/>
        </w:numPr>
        <w:spacing w:after="120" w:line="360" w:lineRule="auto"/>
        <w:ind w:left="0" w:firstLine="0"/>
        <w:rPr>
          <w:sz w:val="20"/>
          <w:szCs w:val="20"/>
        </w:rPr>
      </w:pPr>
      <w:r w:rsidRPr="0076656F">
        <w:rPr>
          <w:spacing w:val="-2"/>
          <w:sz w:val="20"/>
          <w:szCs w:val="20"/>
        </w:rPr>
        <w:t xml:space="preserve">Tryb pozakonkursowy – tryb wyboru projektów określony w art. 38 ust. 2 </w:t>
      </w:r>
      <w:r w:rsidR="003F73EE" w:rsidRPr="0076656F">
        <w:rPr>
          <w:spacing w:val="-2"/>
          <w:sz w:val="20"/>
          <w:szCs w:val="20"/>
        </w:rPr>
        <w:t xml:space="preserve">Ustawy </w:t>
      </w:r>
      <w:r w:rsidRPr="0076656F">
        <w:rPr>
          <w:sz w:val="20"/>
          <w:szCs w:val="20"/>
        </w:rPr>
        <w:t xml:space="preserve">zgodnie, </w:t>
      </w:r>
      <w:r w:rsidR="008E0C09" w:rsidRPr="0076656F">
        <w:rPr>
          <w:sz w:val="20"/>
          <w:szCs w:val="20"/>
        </w:rPr>
        <w:br/>
      </w:r>
      <w:r w:rsidRPr="0076656F">
        <w:rPr>
          <w:sz w:val="20"/>
          <w:szCs w:val="20"/>
        </w:rPr>
        <w:t xml:space="preserve">z którym tryb pozakonkursowy może być zastosowany do wyboru projektów, których wnioskodawcami, </w:t>
      </w:r>
      <w:r w:rsidR="006E56B4">
        <w:rPr>
          <w:sz w:val="20"/>
          <w:szCs w:val="20"/>
        </w:rPr>
        <w:br/>
      </w:r>
      <w:r w:rsidRPr="0076656F">
        <w:rPr>
          <w:sz w:val="20"/>
          <w:szCs w:val="20"/>
        </w:rPr>
        <w:t>ze względu na charakter lub cel projektu, mogą być jedynie podmioty jednoznacznie określone przed złożeniem wniosku o dofinansowanie projektu</w:t>
      </w:r>
      <w:r w:rsidR="00751E46" w:rsidRPr="0076656F">
        <w:rPr>
          <w:sz w:val="20"/>
          <w:szCs w:val="20"/>
        </w:rPr>
        <w:t>;</w:t>
      </w:r>
    </w:p>
    <w:p w14:paraId="6F13DB38" w14:textId="686F2418" w:rsidR="00CD0ED7" w:rsidRDefault="009D2942" w:rsidP="008048C6">
      <w:pPr>
        <w:pStyle w:val="Akapitzlist"/>
        <w:numPr>
          <w:ilvl w:val="0"/>
          <w:numId w:val="9"/>
        </w:numPr>
        <w:tabs>
          <w:tab w:val="left" w:pos="463"/>
        </w:tabs>
        <w:spacing w:line="360" w:lineRule="auto"/>
        <w:ind w:left="0" w:firstLine="0"/>
        <w:rPr>
          <w:sz w:val="20"/>
          <w:szCs w:val="20"/>
        </w:rPr>
      </w:pPr>
      <w:r w:rsidRPr="0076656F">
        <w:rPr>
          <w:sz w:val="20"/>
          <w:szCs w:val="20"/>
        </w:rPr>
        <w:t>Ustawa</w:t>
      </w:r>
      <w:r w:rsidRPr="0076656F">
        <w:rPr>
          <w:spacing w:val="-14"/>
          <w:sz w:val="20"/>
          <w:szCs w:val="20"/>
        </w:rPr>
        <w:t xml:space="preserve"> </w:t>
      </w:r>
      <w:r w:rsidRPr="0076656F">
        <w:rPr>
          <w:sz w:val="20"/>
          <w:szCs w:val="20"/>
        </w:rPr>
        <w:t>-</w:t>
      </w:r>
      <w:r w:rsidRPr="0076656F">
        <w:rPr>
          <w:spacing w:val="-17"/>
          <w:sz w:val="20"/>
          <w:szCs w:val="20"/>
        </w:rPr>
        <w:t xml:space="preserve"> </w:t>
      </w:r>
      <w:r w:rsidRPr="0076656F">
        <w:rPr>
          <w:sz w:val="20"/>
          <w:szCs w:val="20"/>
        </w:rPr>
        <w:t>ustawa</w:t>
      </w:r>
      <w:r w:rsidRPr="0076656F">
        <w:rPr>
          <w:spacing w:val="-14"/>
          <w:sz w:val="20"/>
          <w:szCs w:val="20"/>
        </w:rPr>
        <w:t xml:space="preserve"> </w:t>
      </w:r>
      <w:r w:rsidRPr="0076656F">
        <w:rPr>
          <w:sz w:val="20"/>
          <w:szCs w:val="20"/>
        </w:rPr>
        <w:t>z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dnia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11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lipca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2014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r.</w:t>
      </w:r>
      <w:r w:rsidRPr="0076656F">
        <w:rPr>
          <w:spacing w:val="-17"/>
          <w:sz w:val="20"/>
          <w:szCs w:val="20"/>
        </w:rPr>
        <w:t xml:space="preserve"> </w:t>
      </w:r>
      <w:r w:rsidRPr="0076656F">
        <w:rPr>
          <w:sz w:val="20"/>
          <w:szCs w:val="20"/>
        </w:rPr>
        <w:t>o</w:t>
      </w:r>
      <w:r w:rsidRPr="0076656F">
        <w:rPr>
          <w:spacing w:val="-13"/>
          <w:sz w:val="20"/>
          <w:szCs w:val="20"/>
        </w:rPr>
        <w:t xml:space="preserve"> </w:t>
      </w:r>
      <w:r w:rsidRPr="0076656F">
        <w:rPr>
          <w:sz w:val="20"/>
          <w:szCs w:val="20"/>
        </w:rPr>
        <w:t>zasadach</w:t>
      </w:r>
      <w:r w:rsidRPr="0076656F">
        <w:rPr>
          <w:spacing w:val="-14"/>
          <w:sz w:val="20"/>
          <w:szCs w:val="20"/>
        </w:rPr>
        <w:t xml:space="preserve"> </w:t>
      </w:r>
      <w:r w:rsidRPr="0076656F">
        <w:rPr>
          <w:sz w:val="20"/>
          <w:szCs w:val="20"/>
        </w:rPr>
        <w:t>realizacji</w:t>
      </w:r>
      <w:r w:rsidRPr="0076656F">
        <w:rPr>
          <w:spacing w:val="-13"/>
          <w:sz w:val="20"/>
          <w:szCs w:val="20"/>
        </w:rPr>
        <w:t xml:space="preserve"> </w:t>
      </w:r>
      <w:r w:rsidRPr="0076656F">
        <w:rPr>
          <w:sz w:val="20"/>
          <w:szCs w:val="20"/>
        </w:rPr>
        <w:t>programów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w</w:t>
      </w:r>
      <w:r w:rsidRPr="0076656F">
        <w:rPr>
          <w:spacing w:val="-13"/>
          <w:sz w:val="20"/>
          <w:szCs w:val="20"/>
        </w:rPr>
        <w:t xml:space="preserve"> </w:t>
      </w:r>
      <w:r w:rsidRPr="0076656F">
        <w:rPr>
          <w:sz w:val="20"/>
          <w:szCs w:val="20"/>
        </w:rPr>
        <w:t>zakresie</w:t>
      </w:r>
      <w:r w:rsidRPr="0076656F">
        <w:rPr>
          <w:spacing w:val="-16"/>
          <w:sz w:val="20"/>
          <w:szCs w:val="20"/>
        </w:rPr>
        <w:t xml:space="preserve"> </w:t>
      </w:r>
      <w:r w:rsidRPr="0076656F">
        <w:rPr>
          <w:sz w:val="20"/>
          <w:szCs w:val="20"/>
        </w:rPr>
        <w:t>polityki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spójności finansowanych</w:t>
      </w:r>
      <w:r w:rsidRPr="0076656F">
        <w:rPr>
          <w:spacing w:val="-6"/>
          <w:sz w:val="20"/>
          <w:szCs w:val="20"/>
        </w:rPr>
        <w:t xml:space="preserve"> </w:t>
      </w:r>
      <w:r w:rsidRPr="0076656F">
        <w:rPr>
          <w:sz w:val="20"/>
          <w:szCs w:val="20"/>
        </w:rPr>
        <w:t>w</w:t>
      </w:r>
      <w:r w:rsidRPr="0076656F">
        <w:rPr>
          <w:spacing w:val="-2"/>
          <w:sz w:val="20"/>
          <w:szCs w:val="20"/>
        </w:rPr>
        <w:t xml:space="preserve"> </w:t>
      </w:r>
      <w:r w:rsidRPr="0076656F">
        <w:rPr>
          <w:sz w:val="20"/>
          <w:szCs w:val="20"/>
        </w:rPr>
        <w:t>perspektywie</w:t>
      </w:r>
      <w:r w:rsidRPr="0076656F">
        <w:rPr>
          <w:spacing w:val="-5"/>
          <w:sz w:val="20"/>
          <w:szCs w:val="20"/>
        </w:rPr>
        <w:t xml:space="preserve"> </w:t>
      </w:r>
      <w:r w:rsidRPr="0076656F">
        <w:rPr>
          <w:sz w:val="20"/>
          <w:szCs w:val="20"/>
        </w:rPr>
        <w:t>finansowej</w:t>
      </w:r>
      <w:r w:rsidRPr="0076656F">
        <w:rPr>
          <w:spacing w:val="-6"/>
          <w:sz w:val="20"/>
          <w:szCs w:val="20"/>
        </w:rPr>
        <w:t xml:space="preserve"> </w:t>
      </w:r>
      <w:r w:rsidRPr="0076656F">
        <w:rPr>
          <w:sz w:val="20"/>
          <w:szCs w:val="20"/>
        </w:rPr>
        <w:t>2014-2020</w:t>
      </w:r>
      <w:r w:rsidRPr="0076656F">
        <w:rPr>
          <w:spacing w:val="-4"/>
          <w:sz w:val="20"/>
          <w:szCs w:val="20"/>
        </w:rPr>
        <w:t xml:space="preserve"> </w:t>
      </w:r>
      <w:r w:rsidR="000B4CF7" w:rsidRPr="0076656F">
        <w:rPr>
          <w:spacing w:val="-4"/>
          <w:sz w:val="20"/>
          <w:szCs w:val="20"/>
        </w:rPr>
        <w:t>(</w:t>
      </w:r>
      <w:r w:rsidR="00D13EC4" w:rsidRPr="0076656F">
        <w:rPr>
          <w:spacing w:val="-4"/>
          <w:sz w:val="20"/>
          <w:szCs w:val="20"/>
        </w:rPr>
        <w:t xml:space="preserve">t.j. </w:t>
      </w:r>
      <w:r w:rsidR="000B4CF7" w:rsidRPr="0076656F">
        <w:rPr>
          <w:spacing w:val="-4"/>
          <w:sz w:val="20"/>
          <w:szCs w:val="20"/>
        </w:rPr>
        <w:t xml:space="preserve">Dz. U. z </w:t>
      </w:r>
      <w:r w:rsidR="00D13EC4" w:rsidRPr="0076656F">
        <w:rPr>
          <w:spacing w:val="-4"/>
          <w:sz w:val="20"/>
          <w:szCs w:val="20"/>
        </w:rPr>
        <w:t xml:space="preserve">2020 </w:t>
      </w:r>
      <w:r w:rsidR="000B4CF7" w:rsidRPr="0076656F">
        <w:rPr>
          <w:spacing w:val="-4"/>
          <w:sz w:val="20"/>
          <w:szCs w:val="20"/>
        </w:rPr>
        <w:t xml:space="preserve">r. poz. </w:t>
      </w:r>
      <w:r w:rsidR="00D13EC4" w:rsidRPr="0076656F">
        <w:rPr>
          <w:spacing w:val="-4"/>
          <w:sz w:val="20"/>
          <w:szCs w:val="20"/>
        </w:rPr>
        <w:t>818</w:t>
      </w:r>
      <w:r w:rsidR="00A732B0" w:rsidRPr="0076656F">
        <w:rPr>
          <w:spacing w:val="-4"/>
          <w:sz w:val="20"/>
          <w:szCs w:val="20"/>
        </w:rPr>
        <w:t xml:space="preserve"> ze zm.</w:t>
      </w:r>
      <w:r w:rsidR="00357464" w:rsidRPr="0076656F">
        <w:rPr>
          <w:spacing w:val="-4"/>
          <w:sz w:val="20"/>
          <w:szCs w:val="20"/>
        </w:rPr>
        <w:t>)</w:t>
      </w:r>
      <w:r w:rsidR="00A732B0" w:rsidRPr="0076656F">
        <w:rPr>
          <w:sz w:val="20"/>
          <w:szCs w:val="20"/>
        </w:rPr>
        <w:t>.</w:t>
      </w:r>
    </w:p>
    <w:p w14:paraId="0AC8A954" w14:textId="32FF3B52" w:rsidR="000C0D86" w:rsidRDefault="000C0D86" w:rsidP="000C0D86">
      <w:pPr>
        <w:pStyle w:val="Akapitzlist"/>
        <w:tabs>
          <w:tab w:val="left" w:pos="463"/>
        </w:tabs>
        <w:spacing w:line="360" w:lineRule="auto"/>
        <w:ind w:left="0" w:firstLine="0"/>
        <w:rPr>
          <w:sz w:val="20"/>
          <w:szCs w:val="20"/>
        </w:rPr>
      </w:pPr>
    </w:p>
    <w:p w14:paraId="04939554" w14:textId="5C483084" w:rsidR="000C0D86" w:rsidRDefault="000C0D86" w:rsidP="000C0D86">
      <w:pPr>
        <w:pStyle w:val="Akapitzlist"/>
        <w:tabs>
          <w:tab w:val="left" w:pos="463"/>
        </w:tabs>
        <w:spacing w:line="360" w:lineRule="auto"/>
        <w:ind w:left="0" w:firstLine="0"/>
        <w:rPr>
          <w:sz w:val="20"/>
          <w:szCs w:val="20"/>
        </w:rPr>
      </w:pPr>
    </w:p>
    <w:p w14:paraId="587A2B7E" w14:textId="77777777" w:rsidR="000C0D86" w:rsidRDefault="000C0D86" w:rsidP="000C0D86">
      <w:pPr>
        <w:pStyle w:val="Akapitzlist"/>
        <w:tabs>
          <w:tab w:val="left" w:pos="463"/>
        </w:tabs>
        <w:spacing w:line="360" w:lineRule="auto"/>
        <w:ind w:left="0" w:firstLine="0"/>
        <w:rPr>
          <w:sz w:val="20"/>
          <w:szCs w:val="20"/>
        </w:rPr>
      </w:pPr>
    </w:p>
    <w:p w14:paraId="5AD1FE3A" w14:textId="2981B0ED" w:rsidR="00F05D0B" w:rsidRPr="0076656F" w:rsidRDefault="009D2942" w:rsidP="00F25FA4">
      <w:pPr>
        <w:pStyle w:val="Nagwek1"/>
        <w:spacing w:before="0" w:line="360" w:lineRule="auto"/>
        <w:ind w:left="0" w:right="0"/>
      </w:pPr>
      <w:r w:rsidRPr="0076656F">
        <w:lastRenderedPageBreak/>
        <w:t xml:space="preserve">§ </w:t>
      </w:r>
      <w:r w:rsidR="00496408" w:rsidRPr="0076656F">
        <w:t>1</w:t>
      </w:r>
    </w:p>
    <w:p w14:paraId="01DBFEAB" w14:textId="5DB0AB5D" w:rsidR="00F05D0B" w:rsidRPr="0076656F" w:rsidRDefault="009D2942" w:rsidP="00F25FA4">
      <w:pPr>
        <w:spacing w:before="115" w:line="360" w:lineRule="auto"/>
        <w:jc w:val="center"/>
        <w:rPr>
          <w:b/>
          <w:sz w:val="20"/>
          <w:szCs w:val="20"/>
        </w:rPr>
      </w:pPr>
      <w:r w:rsidRPr="0076656F">
        <w:rPr>
          <w:b/>
          <w:sz w:val="20"/>
          <w:szCs w:val="20"/>
        </w:rPr>
        <w:t>Podstawy prawne</w:t>
      </w:r>
    </w:p>
    <w:p w14:paraId="6FC59C37" w14:textId="77777777" w:rsidR="00F05D0B" w:rsidRPr="0076656F" w:rsidRDefault="00F05D0B" w:rsidP="00F25FA4">
      <w:pPr>
        <w:pStyle w:val="Tekstpodstawowy"/>
        <w:spacing w:before="11" w:line="360" w:lineRule="auto"/>
        <w:ind w:firstLine="0"/>
        <w:jc w:val="both"/>
      </w:pPr>
    </w:p>
    <w:p w14:paraId="0B06EFBC" w14:textId="6F6D300A" w:rsidR="00F05D0B" w:rsidRPr="0076656F" w:rsidRDefault="00BE7F84" w:rsidP="00F25FA4">
      <w:pPr>
        <w:pStyle w:val="Tekstpodstawowy"/>
        <w:spacing w:line="360" w:lineRule="auto"/>
        <w:ind w:firstLine="0"/>
        <w:jc w:val="both"/>
      </w:pPr>
      <w:r w:rsidRPr="0076656F">
        <w:t>Nabór</w:t>
      </w:r>
      <w:r w:rsidR="009D2942" w:rsidRPr="0076656F">
        <w:t xml:space="preserve"> organizowany </w:t>
      </w:r>
      <w:r w:rsidR="00704D14" w:rsidRPr="0076656F">
        <w:t xml:space="preserve">jest </w:t>
      </w:r>
      <w:r w:rsidR="009D2942" w:rsidRPr="0076656F">
        <w:t>w oparciu o następujące akty prawne:</w:t>
      </w:r>
    </w:p>
    <w:p w14:paraId="210532FC" w14:textId="1887F628" w:rsidR="00F05D0B" w:rsidRPr="0076656F" w:rsidRDefault="009D2942" w:rsidP="008048C6">
      <w:pPr>
        <w:pStyle w:val="Akapitzlist"/>
        <w:numPr>
          <w:ilvl w:val="1"/>
          <w:numId w:val="9"/>
        </w:numPr>
        <w:tabs>
          <w:tab w:val="left" w:pos="682"/>
        </w:tabs>
        <w:spacing w:before="115" w:line="360" w:lineRule="auto"/>
        <w:ind w:left="426"/>
        <w:rPr>
          <w:sz w:val="20"/>
          <w:szCs w:val="20"/>
        </w:rPr>
      </w:pPr>
      <w:r w:rsidRPr="0076656F">
        <w:rPr>
          <w:sz w:val="20"/>
          <w:szCs w:val="2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 przepisy  ogólne  dotyczące  Europejskiego  Funduszu  Rozwoju   Regionalnego,</w:t>
      </w:r>
      <w:r w:rsidR="00210323" w:rsidRPr="0076656F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>Europejskiego Funduszu Społecznego, Funduszu Spójności i Europejskiego Funduszu Morskiego i  Rybackiego  oraz  uchylające rozporządzenie  Rady  (WE)  nr  1083/2006  (Dz.U.  UE  L  347  z 20.12.2013 r.)</w:t>
      </w:r>
      <w:r w:rsidR="00E82C58" w:rsidRPr="0076656F">
        <w:rPr>
          <w:sz w:val="20"/>
          <w:szCs w:val="20"/>
        </w:rPr>
        <w:t xml:space="preserve">, zwane </w:t>
      </w:r>
      <w:r w:rsidR="00E663CA" w:rsidRPr="0076656F">
        <w:rPr>
          <w:sz w:val="20"/>
          <w:szCs w:val="20"/>
        </w:rPr>
        <w:t>„</w:t>
      </w:r>
      <w:r w:rsidR="00E82C58" w:rsidRPr="0076656F">
        <w:rPr>
          <w:sz w:val="20"/>
          <w:szCs w:val="20"/>
        </w:rPr>
        <w:t>rozporządzeniem ogólnym</w:t>
      </w:r>
      <w:r w:rsidR="00E663CA" w:rsidRPr="0076656F">
        <w:rPr>
          <w:sz w:val="20"/>
          <w:szCs w:val="20"/>
        </w:rPr>
        <w:t>”</w:t>
      </w:r>
      <w:r w:rsidRPr="0076656F">
        <w:rPr>
          <w:sz w:val="20"/>
          <w:szCs w:val="20"/>
        </w:rPr>
        <w:t>;</w:t>
      </w:r>
    </w:p>
    <w:p w14:paraId="5F81B1F4" w14:textId="2549955C" w:rsidR="00F05D0B" w:rsidRPr="0076656F" w:rsidRDefault="009D2942" w:rsidP="008048C6">
      <w:pPr>
        <w:pStyle w:val="Akapitzlist"/>
        <w:numPr>
          <w:ilvl w:val="1"/>
          <w:numId w:val="9"/>
        </w:numPr>
        <w:tabs>
          <w:tab w:val="left" w:pos="682"/>
        </w:tabs>
        <w:spacing w:line="360" w:lineRule="auto"/>
        <w:ind w:left="426"/>
        <w:rPr>
          <w:sz w:val="20"/>
          <w:szCs w:val="20"/>
        </w:rPr>
      </w:pPr>
      <w:r w:rsidRPr="0076656F">
        <w:rPr>
          <w:sz w:val="20"/>
          <w:szCs w:val="20"/>
        </w:rPr>
        <w:t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(Dz.U. UE L 347 z 20.12.2013</w:t>
      </w:r>
      <w:r w:rsidRPr="0076656F">
        <w:rPr>
          <w:spacing w:val="-34"/>
          <w:sz w:val="20"/>
          <w:szCs w:val="20"/>
        </w:rPr>
        <w:t xml:space="preserve"> </w:t>
      </w:r>
      <w:r w:rsidRPr="0076656F">
        <w:rPr>
          <w:sz w:val="20"/>
          <w:szCs w:val="20"/>
        </w:rPr>
        <w:t>r.);</w:t>
      </w:r>
    </w:p>
    <w:p w14:paraId="0D94D7A1" w14:textId="50BCCDCC" w:rsidR="00F05D0B" w:rsidRPr="0076656F" w:rsidRDefault="009D2942" w:rsidP="008048C6">
      <w:pPr>
        <w:pStyle w:val="Akapitzlist"/>
        <w:numPr>
          <w:ilvl w:val="1"/>
          <w:numId w:val="9"/>
        </w:numPr>
        <w:tabs>
          <w:tab w:val="left" w:pos="682"/>
        </w:tabs>
        <w:spacing w:line="360" w:lineRule="auto"/>
        <w:ind w:left="426"/>
        <w:rPr>
          <w:sz w:val="20"/>
          <w:szCs w:val="20"/>
        </w:rPr>
      </w:pPr>
      <w:r w:rsidRPr="0076656F">
        <w:rPr>
          <w:sz w:val="20"/>
          <w:szCs w:val="20"/>
        </w:rPr>
        <w:t>Ustawę</w:t>
      </w:r>
      <w:r w:rsidR="00AA1D8D">
        <w:rPr>
          <w:sz w:val="20"/>
          <w:szCs w:val="20"/>
        </w:rPr>
        <w:t>;</w:t>
      </w:r>
    </w:p>
    <w:p w14:paraId="2220E3E0" w14:textId="18C58371" w:rsidR="00F05D0B" w:rsidRPr="00D41CF0" w:rsidRDefault="00AA1D8D" w:rsidP="008048C6">
      <w:pPr>
        <w:pStyle w:val="Akapitzlist"/>
        <w:numPr>
          <w:ilvl w:val="1"/>
          <w:numId w:val="9"/>
        </w:numPr>
        <w:tabs>
          <w:tab w:val="left" w:pos="682"/>
        </w:tabs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POPC;</w:t>
      </w:r>
    </w:p>
    <w:p w14:paraId="62D2DE8A" w14:textId="51E051A1" w:rsidR="00F05D0B" w:rsidRPr="00D41CF0" w:rsidRDefault="009D2942" w:rsidP="008048C6">
      <w:pPr>
        <w:pStyle w:val="Akapitzlist"/>
        <w:numPr>
          <w:ilvl w:val="1"/>
          <w:numId w:val="9"/>
        </w:numPr>
        <w:tabs>
          <w:tab w:val="left" w:pos="682"/>
        </w:tabs>
        <w:spacing w:line="360" w:lineRule="auto"/>
        <w:ind w:left="426"/>
        <w:rPr>
          <w:sz w:val="20"/>
          <w:szCs w:val="20"/>
        </w:rPr>
      </w:pPr>
      <w:r w:rsidRPr="00D41CF0">
        <w:rPr>
          <w:sz w:val="20"/>
          <w:szCs w:val="20"/>
        </w:rPr>
        <w:t>Ustaw</w:t>
      </w:r>
      <w:r w:rsidR="00D51388" w:rsidRPr="00D41CF0">
        <w:rPr>
          <w:sz w:val="20"/>
          <w:szCs w:val="20"/>
        </w:rPr>
        <w:t>ę</w:t>
      </w:r>
      <w:r w:rsidRPr="00D41CF0">
        <w:rPr>
          <w:sz w:val="20"/>
          <w:szCs w:val="20"/>
        </w:rPr>
        <w:t xml:space="preserve"> z dnia 5 września 2016 r. o usługach zaufania oraz identyfik</w:t>
      </w:r>
      <w:r w:rsidR="000B4CF7" w:rsidRPr="00D41CF0">
        <w:rPr>
          <w:sz w:val="20"/>
          <w:szCs w:val="20"/>
        </w:rPr>
        <w:t>acji elektronicznej</w:t>
      </w:r>
      <w:r w:rsidR="006F5752" w:rsidRPr="00D41CF0">
        <w:rPr>
          <w:sz w:val="20"/>
          <w:szCs w:val="20"/>
        </w:rPr>
        <w:br/>
      </w:r>
      <w:r w:rsidR="00CE5F60" w:rsidRPr="00D41CF0">
        <w:rPr>
          <w:sz w:val="20"/>
          <w:szCs w:val="20"/>
        </w:rPr>
        <w:t>(Dz. U. 2021</w:t>
      </w:r>
      <w:r w:rsidRPr="00D41CF0">
        <w:rPr>
          <w:spacing w:val="-10"/>
          <w:sz w:val="20"/>
          <w:szCs w:val="20"/>
        </w:rPr>
        <w:t xml:space="preserve"> </w:t>
      </w:r>
      <w:r w:rsidRPr="00D41CF0">
        <w:rPr>
          <w:sz w:val="20"/>
          <w:szCs w:val="20"/>
        </w:rPr>
        <w:t>r.</w:t>
      </w:r>
      <w:r w:rsidR="00CE5F60" w:rsidRPr="00D41CF0">
        <w:rPr>
          <w:sz w:val="20"/>
          <w:szCs w:val="20"/>
        </w:rPr>
        <w:t xml:space="preserve"> poz. 1797</w:t>
      </w:r>
      <w:r w:rsidRPr="00D41CF0">
        <w:rPr>
          <w:sz w:val="20"/>
          <w:szCs w:val="20"/>
        </w:rPr>
        <w:t>)</w:t>
      </w:r>
      <w:r w:rsidR="007964C8" w:rsidRPr="00D41CF0">
        <w:rPr>
          <w:sz w:val="20"/>
          <w:szCs w:val="20"/>
        </w:rPr>
        <w:t>;</w:t>
      </w:r>
    </w:p>
    <w:p w14:paraId="4EB04FFD" w14:textId="31AA4424" w:rsidR="00F05D0B" w:rsidRPr="00D41CF0" w:rsidRDefault="00AA1D8D" w:rsidP="008048C6">
      <w:pPr>
        <w:pStyle w:val="Akapitzlist"/>
        <w:numPr>
          <w:ilvl w:val="1"/>
          <w:numId w:val="9"/>
        </w:numPr>
        <w:tabs>
          <w:tab w:val="left" w:pos="682"/>
        </w:tabs>
        <w:spacing w:before="2"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KPA;</w:t>
      </w:r>
    </w:p>
    <w:p w14:paraId="6AC044BD" w14:textId="5FBD1BC6" w:rsidR="00F05D0B" w:rsidRPr="00D41CF0" w:rsidRDefault="009D2942" w:rsidP="008048C6">
      <w:pPr>
        <w:pStyle w:val="Akapitzlist"/>
        <w:numPr>
          <w:ilvl w:val="1"/>
          <w:numId w:val="9"/>
        </w:numPr>
        <w:tabs>
          <w:tab w:val="left" w:pos="682"/>
        </w:tabs>
        <w:spacing w:before="7" w:line="360" w:lineRule="auto"/>
        <w:ind w:left="426"/>
        <w:rPr>
          <w:sz w:val="20"/>
          <w:szCs w:val="20"/>
        </w:rPr>
      </w:pPr>
      <w:r w:rsidRPr="00D41CF0">
        <w:rPr>
          <w:sz w:val="20"/>
          <w:szCs w:val="20"/>
        </w:rPr>
        <w:t>Zarządzenie nr 48 Prezesa Rady Ministrów z dnia 12 kwietnia 2016 r. w sprawie Komitetu</w:t>
      </w:r>
      <w:r w:rsidRPr="00D41CF0">
        <w:rPr>
          <w:spacing w:val="-34"/>
          <w:sz w:val="20"/>
          <w:szCs w:val="20"/>
        </w:rPr>
        <w:t xml:space="preserve"> </w:t>
      </w:r>
      <w:r w:rsidRPr="00D41CF0">
        <w:rPr>
          <w:sz w:val="20"/>
          <w:szCs w:val="20"/>
        </w:rPr>
        <w:t>Rady Ministrów ds. Cyfryzacji (</w:t>
      </w:r>
      <w:r w:rsidR="00913401" w:rsidRPr="00D41CF0">
        <w:rPr>
          <w:sz w:val="20"/>
          <w:szCs w:val="20"/>
        </w:rPr>
        <w:t>t.j.</w:t>
      </w:r>
      <w:r w:rsidR="007723B9" w:rsidRPr="00D41CF0">
        <w:rPr>
          <w:sz w:val="20"/>
          <w:szCs w:val="20"/>
        </w:rPr>
        <w:t xml:space="preserve"> </w:t>
      </w:r>
      <w:r w:rsidRPr="00D41CF0">
        <w:rPr>
          <w:sz w:val="20"/>
          <w:szCs w:val="20"/>
        </w:rPr>
        <w:t>M.P.</w:t>
      </w:r>
      <w:r w:rsidR="007E4C9B" w:rsidRPr="00D41CF0">
        <w:rPr>
          <w:sz w:val="20"/>
          <w:szCs w:val="20"/>
        </w:rPr>
        <w:t xml:space="preserve"> </w:t>
      </w:r>
      <w:r w:rsidR="00913401" w:rsidRPr="00D41CF0">
        <w:rPr>
          <w:sz w:val="20"/>
          <w:szCs w:val="20"/>
        </w:rPr>
        <w:t>z 20</w:t>
      </w:r>
      <w:r w:rsidR="00306D04" w:rsidRPr="00D41CF0">
        <w:rPr>
          <w:sz w:val="20"/>
          <w:szCs w:val="20"/>
        </w:rPr>
        <w:t>21</w:t>
      </w:r>
      <w:r w:rsidRPr="00D41CF0">
        <w:rPr>
          <w:sz w:val="20"/>
          <w:szCs w:val="20"/>
        </w:rPr>
        <w:t xml:space="preserve"> poz.</w:t>
      </w:r>
      <w:r w:rsidRPr="00D41CF0">
        <w:rPr>
          <w:spacing w:val="-16"/>
          <w:sz w:val="20"/>
          <w:szCs w:val="20"/>
        </w:rPr>
        <w:t xml:space="preserve"> </w:t>
      </w:r>
      <w:r w:rsidR="00306D04" w:rsidRPr="00D41CF0">
        <w:rPr>
          <w:sz w:val="20"/>
          <w:szCs w:val="20"/>
        </w:rPr>
        <w:t>231</w:t>
      </w:r>
      <w:r w:rsidR="008B2F09" w:rsidRPr="00D41CF0">
        <w:rPr>
          <w:sz w:val="20"/>
          <w:szCs w:val="20"/>
        </w:rPr>
        <w:t>.</w:t>
      </w:r>
      <w:r w:rsidRPr="00D41CF0">
        <w:rPr>
          <w:sz w:val="20"/>
          <w:szCs w:val="20"/>
        </w:rPr>
        <w:t>).</w:t>
      </w:r>
    </w:p>
    <w:p w14:paraId="1586F783" w14:textId="77777777" w:rsidR="00F05D0B" w:rsidRPr="00D41CF0" w:rsidRDefault="00F05D0B" w:rsidP="00F25FA4">
      <w:pPr>
        <w:pStyle w:val="Tekstpodstawowy"/>
        <w:spacing w:before="4" w:line="360" w:lineRule="auto"/>
        <w:ind w:firstLine="0"/>
        <w:jc w:val="both"/>
      </w:pPr>
    </w:p>
    <w:p w14:paraId="75D2081F" w14:textId="5FD92477" w:rsidR="00F05D0B" w:rsidRPr="00D41CF0" w:rsidRDefault="009D2942" w:rsidP="00F25FA4">
      <w:pPr>
        <w:pStyle w:val="Nagwek1"/>
        <w:spacing w:before="1" w:line="360" w:lineRule="auto"/>
        <w:ind w:left="0" w:right="0"/>
      </w:pPr>
      <w:r w:rsidRPr="00D41CF0">
        <w:t xml:space="preserve">§ </w:t>
      </w:r>
      <w:r w:rsidR="00496408" w:rsidRPr="00D41CF0">
        <w:t>2</w:t>
      </w:r>
    </w:p>
    <w:p w14:paraId="1626DED0" w14:textId="694447DA" w:rsidR="00F05D0B" w:rsidRPr="00D41CF0" w:rsidRDefault="009D2942" w:rsidP="00F25FA4">
      <w:pPr>
        <w:spacing w:before="115" w:line="360" w:lineRule="auto"/>
        <w:jc w:val="center"/>
        <w:rPr>
          <w:b/>
          <w:sz w:val="20"/>
          <w:szCs w:val="20"/>
        </w:rPr>
      </w:pPr>
      <w:r w:rsidRPr="00D41CF0">
        <w:rPr>
          <w:b/>
          <w:sz w:val="20"/>
          <w:szCs w:val="20"/>
        </w:rPr>
        <w:t>Postanowienia ogólne</w:t>
      </w:r>
    </w:p>
    <w:p w14:paraId="6C3E9E70" w14:textId="77777777" w:rsidR="00F05D0B" w:rsidRPr="00D41CF0" w:rsidRDefault="00F05D0B" w:rsidP="00F25FA4">
      <w:pPr>
        <w:pStyle w:val="Tekstpodstawowy"/>
        <w:spacing w:before="10" w:line="360" w:lineRule="auto"/>
        <w:ind w:firstLine="0"/>
        <w:jc w:val="both"/>
      </w:pPr>
    </w:p>
    <w:p w14:paraId="4177A747" w14:textId="6B85DE2B" w:rsidR="005471BE" w:rsidRPr="00D41CF0" w:rsidRDefault="00AA1D8D" w:rsidP="008048C6">
      <w:pPr>
        <w:pStyle w:val="Akapitzlist"/>
        <w:numPr>
          <w:ilvl w:val="0"/>
          <w:numId w:val="8"/>
        </w:numPr>
        <w:tabs>
          <w:tab w:val="left" w:pos="461"/>
        </w:tabs>
        <w:spacing w:before="1"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ION</w:t>
      </w:r>
      <w:r w:rsidR="00AF6356" w:rsidRPr="00D41CF0">
        <w:rPr>
          <w:sz w:val="20"/>
          <w:szCs w:val="20"/>
        </w:rPr>
        <w:t xml:space="preserve"> </w:t>
      </w:r>
      <w:r w:rsidR="009D2942" w:rsidRPr="00D41CF0">
        <w:rPr>
          <w:sz w:val="20"/>
          <w:szCs w:val="20"/>
        </w:rPr>
        <w:t xml:space="preserve">jest Centrum Projektów </w:t>
      </w:r>
      <w:r w:rsidR="004E08F4" w:rsidRPr="00D41CF0">
        <w:rPr>
          <w:sz w:val="20"/>
          <w:szCs w:val="20"/>
        </w:rPr>
        <w:t>P</w:t>
      </w:r>
      <w:r w:rsidR="009D2942" w:rsidRPr="00D41CF0">
        <w:rPr>
          <w:sz w:val="20"/>
          <w:szCs w:val="20"/>
        </w:rPr>
        <w:t>olska Cyfrowa</w:t>
      </w:r>
      <w:r w:rsidR="001C514A" w:rsidRPr="00D41CF0">
        <w:rPr>
          <w:sz w:val="20"/>
          <w:szCs w:val="20"/>
        </w:rPr>
        <w:t xml:space="preserve"> </w:t>
      </w:r>
      <w:r w:rsidR="009D2942" w:rsidRPr="00D41CF0">
        <w:rPr>
          <w:sz w:val="20"/>
          <w:szCs w:val="20"/>
        </w:rPr>
        <w:t xml:space="preserve">z siedzibą </w:t>
      </w:r>
      <w:r w:rsidR="000A4D76" w:rsidRPr="00D41CF0">
        <w:rPr>
          <w:sz w:val="20"/>
          <w:szCs w:val="20"/>
        </w:rPr>
        <w:br/>
      </w:r>
      <w:r w:rsidR="009D2942" w:rsidRPr="00D41CF0">
        <w:rPr>
          <w:sz w:val="20"/>
          <w:szCs w:val="20"/>
        </w:rPr>
        <w:t>w</w:t>
      </w:r>
      <w:r w:rsidR="009D2942" w:rsidRPr="00D41CF0">
        <w:rPr>
          <w:spacing w:val="-2"/>
          <w:sz w:val="20"/>
          <w:szCs w:val="20"/>
        </w:rPr>
        <w:t xml:space="preserve"> </w:t>
      </w:r>
      <w:r w:rsidR="009D2942" w:rsidRPr="00D41CF0">
        <w:rPr>
          <w:sz w:val="20"/>
          <w:szCs w:val="20"/>
        </w:rPr>
        <w:t>Warszawie,</w:t>
      </w:r>
      <w:r w:rsidR="009D2942" w:rsidRPr="00D41CF0">
        <w:rPr>
          <w:spacing w:val="-2"/>
          <w:sz w:val="20"/>
          <w:szCs w:val="20"/>
        </w:rPr>
        <w:t xml:space="preserve"> </w:t>
      </w:r>
      <w:r w:rsidR="009D2942" w:rsidRPr="00D41CF0">
        <w:rPr>
          <w:spacing w:val="-3"/>
          <w:sz w:val="20"/>
          <w:szCs w:val="20"/>
        </w:rPr>
        <w:t>przy</w:t>
      </w:r>
      <w:r w:rsidR="009D2942" w:rsidRPr="00D41CF0">
        <w:rPr>
          <w:spacing w:val="-9"/>
          <w:sz w:val="20"/>
          <w:szCs w:val="20"/>
        </w:rPr>
        <w:t xml:space="preserve"> </w:t>
      </w:r>
      <w:r w:rsidR="009D2942" w:rsidRPr="00D41CF0">
        <w:rPr>
          <w:sz w:val="20"/>
          <w:szCs w:val="20"/>
        </w:rPr>
        <w:t>ul.</w:t>
      </w:r>
      <w:r w:rsidR="009D2942" w:rsidRPr="00D41CF0">
        <w:rPr>
          <w:spacing w:val="-11"/>
          <w:sz w:val="20"/>
          <w:szCs w:val="20"/>
        </w:rPr>
        <w:t xml:space="preserve"> </w:t>
      </w:r>
      <w:r w:rsidR="009D2942" w:rsidRPr="00D41CF0">
        <w:rPr>
          <w:sz w:val="20"/>
          <w:szCs w:val="20"/>
        </w:rPr>
        <w:t>Spokojnej</w:t>
      </w:r>
      <w:r w:rsidR="009D2942" w:rsidRPr="00D41CF0">
        <w:rPr>
          <w:spacing w:val="-12"/>
          <w:sz w:val="20"/>
          <w:szCs w:val="20"/>
        </w:rPr>
        <w:t xml:space="preserve"> </w:t>
      </w:r>
      <w:r w:rsidR="009D2942" w:rsidRPr="00D41CF0">
        <w:rPr>
          <w:sz w:val="20"/>
          <w:szCs w:val="20"/>
        </w:rPr>
        <w:t>13</w:t>
      </w:r>
      <w:r w:rsidR="009D2942" w:rsidRPr="00D41CF0">
        <w:rPr>
          <w:spacing w:val="-10"/>
          <w:sz w:val="20"/>
          <w:szCs w:val="20"/>
        </w:rPr>
        <w:t xml:space="preserve"> </w:t>
      </w:r>
      <w:r w:rsidR="009D2942" w:rsidRPr="00D41CF0">
        <w:rPr>
          <w:sz w:val="20"/>
          <w:szCs w:val="20"/>
        </w:rPr>
        <w:t>A,</w:t>
      </w:r>
      <w:r w:rsidR="009D2942" w:rsidRPr="00D41CF0">
        <w:rPr>
          <w:spacing w:val="-12"/>
          <w:sz w:val="20"/>
          <w:szCs w:val="20"/>
        </w:rPr>
        <w:t xml:space="preserve"> </w:t>
      </w:r>
      <w:r w:rsidR="009D2942" w:rsidRPr="00D41CF0">
        <w:rPr>
          <w:sz w:val="20"/>
          <w:szCs w:val="20"/>
        </w:rPr>
        <w:t>01-044</w:t>
      </w:r>
      <w:r w:rsidR="009D2942" w:rsidRPr="00D41CF0">
        <w:rPr>
          <w:spacing w:val="-10"/>
          <w:sz w:val="20"/>
          <w:szCs w:val="20"/>
        </w:rPr>
        <w:t xml:space="preserve"> </w:t>
      </w:r>
      <w:r w:rsidR="009D2942" w:rsidRPr="00D41CF0">
        <w:rPr>
          <w:sz w:val="20"/>
          <w:szCs w:val="20"/>
        </w:rPr>
        <w:t>Warszawa.</w:t>
      </w:r>
    </w:p>
    <w:p w14:paraId="48A4B967" w14:textId="09D6A287" w:rsidR="00CD0ED7" w:rsidRPr="00D41CF0" w:rsidRDefault="002D0D2F" w:rsidP="008048C6">
      <w:pPr>
        <w:pStyle w:val="Akapitzlist"/>
        <w:numPr>
          <w:ilvl w:val="0"/>
          <w:numId w:val="8"/>
        </w:numPr>
        <w:tabs>
          <w:tab w:val="left" w:pos="461"/>
        </w:tabs>
        <w:spacing w:before="1" w:line="360" w:lineRule="auto"/>
        <w:ind w:left="426"/>
        <w:rPr>
          <w:sz w:val="20"/>
          <w:szCs w:val="20"/>
        </w:rPr>
      </w:pPr>
      <w:r w:rsidRPr="00D41CF0">
        <w:rPr>
          <w:sz w:val="20"/>
          <w:szCs w:val="20"/>
        </w:rPr>
        <w:t xml:space="preserve">Przedmiotem naboru jest wybór </w:t>
      </w:r>
      <w:r w:rsidR="009D5A72" w:rsidRPr="00D41CF0">
        <w:rPr>
          <w:sz w:val="20"/>
          <w:szCs w:val="20"/>
        </w:rPr>
        <w:t xml:space="preserve">do dofinansowania </w:t>
      </w:r>
      <w:r w:rsidR="003C61E7" w:rsidRPr="00D41CF0">
        <w:rPr>
          <w:sz w:val="20"/>
          <w:szCs w:val="20"/>
        </w:rPr>
        <w:t xml:space="preserve">projektu zidentyfikowanego w załączniku nr 5 do SZOOP, ocenianego </w:t>
      </w:r>
      <w:r w:rsidRPr="00D41CF0">
        <w:rPr>
          <w:sz w:val="20"/>
          <w:szCs w:val="20"/>
        </w:rPr>
        <w:t xml:space="preserve">w trybie pozakonkursowym w ramach </w:t>
      </w:r>
      <w:r w:rsidR="00A85CDE" w:rsidRPr="00D41CF0">
        <w:rPr>
          <w:sz w:val="20"/>
          <w:szCs w:val="20"/>
        </w:rPr>
        <w:t>d</w:t>
      </w:r>
      <w:r w:rsidR="006C69F1" w:rsidRPr="00D41CF0">
        <w:rPr>
          <w:sz w:val="20"/>
          <w:szCs w:val="20"/>
        </w:rPr>
        <w:t xml:space="preserve">ziałania </w:t>
      </w:r>
      <w:r w:rsidRPr="00D41CF0">
        <w:rPr>
          <w:sz w:val="20"/>
          <w:szCs w:val="20"/>
        </w:rPr>
        <w:t>2.</w:t>
      </w:r>
      <w:r w:rsidR="005471BE" w:rsidRPr="00D41CF0">
        <w:rPr>
          <w:sz w:val="20"/>
          <w:szCs w:val="20"/>
        </w:rPr>
        <w:t>2</w:t>
      </w:r>
      <w:r w:rsidRPr="00D41CF0">
        <w:rPr>
          <w:sz w:val="20"/>
          <w:szCs w:val="20"/>
        </w:rPr>
        <w:t xml:space="preserve"> „</w:t>
      </w:r>
      <w:r w:rsidR="005471BE" w:rsidRPr="00D41CF0">
        <w:rPr>
          <w:sz w:val="20"/>
          <w:szCs w:val="20"/>
        </w:rPr>
        <w:t xml:space="preserve">Cyfryzacja procesów back-office w administracji rządowej” </w:t>
      </w:r>
      <w:r w:rsidRPr="00D41CF0">
        <w:rPr>
          <w:sz w:val="20"/>
          <w:szCs w:val="20"/>
        </w:rPr>
        <w:t>POPC</w:t>
      </w:r>
      <w:r w:rsidR="00FE449C" w:rsidRPr="00D41CF0">
        <w:rPr>
          <w:sz w:val="20"/>
          <w:szCs w:val="20"/>
        </w:rPr>
        <w:t>, typ 4 Działania edukacyjne i szkoleniowe, niezbędne do zapewnienia funkcjonowania rozwiązań IT wspieranych  w ramach typów 1 i 2,</w:t>
      </w:r>
      <w:r w:rsidR="003C61E7" w:rsidRPr="00D41CF0">
        <w:rPr>
          <w:sz w:val="20"/>
          <w:szCs w:val="20"/>
        </w:rPr>
        <w:t xml:space="preserve"> SZOOP stanowi załącznik nr </w:t>
      </w:r>
      <w:r w:rsidR="00BF3D33" w:rsidRPr="00D41CF0">
        <w:rPr>
          <w:sz w:val="20"/>
          <w:szCs w:val="20"/>
        </w:rPr>
        <w:t>8</w:t>
      </w:r>
      <w:r w:rsidR="002E230E" w:rsidRPr="00D41CF0">
        <w:rPr>
          <w:sz w:val="20"/>
          <w:szCs w:val="20"/>
        </w:rPr>
        <w:t xml:space="preserve"> </w:t>
      </w:r>
      <w:r w:rsidR="003C61E7" w:rsidRPr="00D41CF0">
        <w:rPr>
          <w:sz w:val="20"/>
          <w:szCs w:val="20"/>
        </w:rPr>
        <w:t xml:space="preserve">do Regulaminu. </w:t>
      </w:r>
    </w:p>
    <w:p w14:paraId="72698DD7" w14:textId="39E2C163" w:rsidR="00CD0ED7" w:rsidRPr="00D41CF0" w:rsidRDefault="00CD0ED7" w:rsidP="008048C6">
      <w:pPr>
        <w:pStyle w:val="Akapitzlist"/>
        <w:numPr>
          <w:ilvl w:val="0"/>
          <w:numId w:val="8"/>
        </w:numPr>
        <w:tabs>
          <w:tab w:val="left" w:pos="461"/>
        </w:tabs>
        <w:spacing w:before="1" w:line="360" w:lineRule="auto"/>
        <w:ind w:left="426"/>
        <w:rPr>
          <w:sz w:val="20"/>
          <w:szCs w:val="20"/>
        </w:rPr>
      </w:pPr>
      <w:r w:rsidRPr="00D41CF0">
        <w:rPr>
          <w:sz w:val="20"/>
          <w:szCs w:val="20"/>
        </w:rPr>
        <w:t>Wnios</w:t>
      </w:r>
      <w:r w:rsidR="009D5A72" w:rsidRPr="00D41CF0">
        <w:rPr>
          <w:sz w:val="20"/>
          <w:szCs w:val="20"/>
        </w:rPr>
        <w:t>ek</w:t>
      </w:r>
      <w:r w:rsidRPr="00D41CF0">
        <w:rPr>
          <w:sz w:val="20"/>
          <w:szCs w:val="20"/>
        </w:rPr>
        <w:t xml:space="preserve"> o dofinansowanie </w:t>
      </w:r>
      <w:r w:rsidR="009D5A72" w:rsidRPr="00D41CF0">
        <w:rPr>
          <w:sz w:val="20"/>
          <w:szCs w:val="20"/>
        </w:rPr>
        <w:t>projektu</w:t>
      </w:r>
      <w:r w:rsidRPr="00D41CF0">
        <w:rPr>
          <w:sz w:val="20"/>
          <w:szCs w:val="20"/>
        </w:rPr>
        <w:t>, o których mowa w</w:t>
      </w:r>
      <w:r w:rsidR="009D5A72" w:rsidRPr="00D41CF0">
        <w:rPr>
          <w:sz w:val="20"/>
          <w:szCs w:val="20"/>
        </w:rPr>
        <w:t xml:space="preserve"> §</w:t>
      </w:r>
      <w:r w:rsidRPr="00D41CF0">
        <w:rPr>
          <w:sz w:val="20"/>
          <w:szCs w:val="20"/>
        </w:rPr>
        <w:t xml:space="preserve"> </w:t>
      </w:r>
      <w:r w:rsidR="0009208F" w:rsidRPr="00D41CF0">
        <w:rPr>
          <w:sz w:val="20"/>
          <w:szCs w:val="20"/>
        </w:rPr>
        <w:t xml:space="preserve">5 </w:t>
      </w:r>
      <w:r w:rsidRPr="00D41CF0">
        <w:rPr>
          <w:sz w:val="20"/>
          <w:szCs w:val="20"/>
        </w:rPr>
        <w:t xml:space="preserve">ust. </w:t>
      </w:r>
      <w:r w:rsidR="009D5A72" w:rsidRPr="00D41CF0">
        <w:rPr>
          <w:sz w:val="20"/>
          <w:szCs w:val="20"/>
        </w:rPr>
        <w:t>2</w:t>
      </w:r>
      <w:r w:rsidRPr="00D41CF0">
        <w:rPr>
          <w:sz w:val="20"/>
          <w:szCs w:val="20"/>
        </w:rPr>
        <w:t xml:space="preserve">, </w:t>
      </w:r>
      <w:r w:rsidR="009D5A72" w:rsidRPr="00D41CF0">
        <w:rPr>
          <w:sz w:val="20"/>
          <w:szCs w:val="20"/>
        </w:rPr>
        <w:t xml:space="preserve">składany jest </w:t>
      </w:r>
      <w:r w:rsidRPr="00D41CF0">
        <w:rPr>
          <w:sz w:val="20"/>
          <w:szCs w:val="20"/>
        </w:rPr>
        <w:t xml:space="preserve">na wezwanie ION w terminie określonym w wezwaniu. </w:t>
      </w:r>
    </w:p>
    <w:p w14:paraId="52BCC11D" w14:textId="4952DB53" w:rsidR="00F05D0B" w:rsidRPr="0076656F" w:rsidRDefault="009D2942" w:rsidP="008048C6">
      <w:pPr>
        <w:pStyle w:val="Akapitzlist"/>
        <w:numPr>
          <w:ilvl w:val="0"/>
          <w:numId w:val="8"/>
        </w:numPr>
        <w:tabs>
          <w:tab w:val="left" w:pos="463"/>
        </w:tabs>
        <w:spacing w:line="360" w:lineRule="auto"/>
        <w:ind w:left="426" w:hanging="360"/>
        <w:rPr>
          <w:sz w:val="20"/>
          <w:szCs w:val="20"/>
        </w:rPr>
      </w:pPr>
      <w:r w:rsidRPr="00D41CF0">
        <w:rPr>
          <w:sz w:val="20"/>
          <w:szCs w:val="20"/>
        </w:rPr>
        <w:t>Wszelkie t</w:t>
      </w:r>
      <w:r w:rsidR="005471BE" w:rsidRPr="00D41CF0">
        <w:rPr>
          <w:sz w:val="20"/>
          <w:szCs w:val="20"/>
        </w:rPr>
        <w:t>erminy określone</w:t>
      </w:r>
      <w:r w:rsidR="005471BE">
        <w:rPr>
          <w:sz w:val="20"/>
          <w:szCs w:val="20"/>
        </w:rPr>
        <w:t xml:space="preserve"> w Regulaminie </w:t>
      </w:r>
      <w:r w:rsidRPr="0076656F">
        <w:rPr>
          <w:sz w:val="20"/>
          <w:szCs w:val="20"/>
        </w:rPr>
        <w:t>wyrażone są w dniach kalendarzowych, chyba że wskazano</w:t>
      </w:r>
      <w:r w:rsidRPr="0076656F">
        <w:rPr>
          <w:spacing w:val="-6"/>
          <w:sz w:val="20"/>
          <w:szCs w:val="20"/>
        </w:rPr>
        <w:t xml:space="preserve"> </w:t>
      </w:r>
      <w:r w:rsidRPr="0076656F">
        <w:rPr>
          <w:sz w:val="20"/>
          <w:szCs w:val="20"/>
        </w:rPr>
        <w:t>inaczej.</w:t>
      </w:r>
    </w:p>
    <w:p w14:paraId="2E494D0E" w14:textId="526EE3F3" w:rsidR="00F05D0B" w:rsidRPr="0076656F" w:rsidRDefault="009D2942" w:rsidP="008048C6">
      <w:pPr>
        <w:pStyle w:val="Akapitzlist"/>
        <w:numPr>
          <w:ilvl w:val="0"/>
          <w:numId w:val="8"/>
        </w:numPr>
        <w:tabs>
          <w:tab w:val="left" w:pos="463"/>
        </w:tabs>
        <w:spacing w:line="360" w:lineRule="auto"/>
        <w:ind w:left="426" w:hanging="360"/>
        <w:rPr>
          <w:sz w:val="20"/>
          <w:szCs w:val="20"/>
        </w:rPr>
      </w:pPr>
      <w:r w:rsidRPr="0076656F">
        <w:rPr>
          <w:sz w:val="20"/>
          <w:szCs w:val="20"/>
        </w:rPr>
        <w:lastRenderedPageBreak/>
        <w:t>Jeżeli</w:t>
      </w:r>
      <w:r w:rsidRPr="0076656F">
        <w:rPr>
          <w:spacing w:val="-14"/>
          <w:sz w:val="20"/>
          <w:szCs w:val="20"/>
        </w:rPr>
        <w:t xml:space="preserve"> </w:t>
      </w:r>
      <w:r w:rsidRPr="0076656F">
        <w:rPr>
          <w:sz w:val="20"/>
          <w:szCs w:val="20"/>
        </w:rPr>
        <w:t>ostatni</w:t>
      </w:r>
      <w:r w:rsidRPr="0076656F">
        <w:rPr>
          <w:spacing w:val="-14"/>
          <w:sz w:val="20"/>
          <w:szCs w:val="20"/>
        </w:rPr>
        <w:t xml:space="preserve"> </w:t>
      </w:r>
      <w:r w:rsidRPr="0076656F">
        <w:rPr>
          <w:sz w:val="20"/>
          <w:szCs w:val="20"/>
        </w:rPr>
        <w:t>dzień</w:t>
      </w:r>
      <w:r w:rsidRPr="0076656F">
        <w:rPr>
          <w:spacing w:val="-16"/>
          <w:sz w:val="20"/>
          <w:szCs w:val="20"/>
        </w:rPr>
        <w:t xml:space="preserve"> </w:t>
      </w:r>
      <w:r w:rsidRPr="0076656F">
        <w:rPr>
          <w:sz w:val="20"/>
          <w:szCs w:val="20"/>
        </w:rPr>
        <w:t>terminu</w:t>
      </w:r>
      <w:r w:rsidRPr="0076656F">
        <w:rPr>
          <w:spacing w:val="-16"/>
          <w:sz w:val="20"/>
          <w:szCs w:val="20"/>
        </w:rPr>
        <w:t xml:space="preserve"> </w:t>
      </w:r>
      <w:r w:rsidRPr="0076656F">
        <w:rPr>
          <w:sz w:val="20"/>
          <w:szCs w:val="20"/>
        </w:rPr>
        <w:t>przypada</w:t>
      </w:r>
      <w:r w:rsidRPr="0076656F">
        <w:rPr>
          <w:spacing w:val="-14"/>
          <w:sz w:val="20"/>
          <w:szCs w:val="20"/>
        </w:rPr>
        <w:t xml:space="preserve"> </w:t>
      </w:r>
      <w:r w:rsidRPr="0076656F">
        <w:rPr>
          <w:sz w:val="20"/>
          <w:szCs w:val="20"/>
        </w:rPr>
        <w:t>na</w:t>
      </w:r>
      <w:r w:rsidRPr="0076656F">
        <w:rPr>
          <w:spacing w:val="-13"/>
          <w:sz w:val="20"/>
          <w:szCs w:val="20"/>
        </w:rPr>
        <w:t xml:space="preserve"> </w:t>
      </w:r>
      <w:r w:rsidRPr="0076656F">
        <w:rPr>
          <w:sz w:val="20"/>
          <w:szCs w:val="20"/>
        </w:rPr>
        <w:t>dzień</w:t>
      </w:r>
      <w:r w:rsidRPr="0076656F">
        <w:rPr>
          <w:spacing w:val="-13"/>
          <w:sz w:val="20"/>
          <w:szCs w:val="20"/>
        </w:rPr>
        <w:t xml:space="preserve"> </w:t>
      </w:r>
      <w:r w:rsidRPr="0076656F">
        <w:rPr>
          <w:sz w:val="20"/>
          <w:szCs w:val="20"/>
        </w:rPr>
        <w:t>ustawowo</w:t>
      </w:r>
      <w:r w:rsidRPr="0076656F">
        <w:rPr>
          <w:spacing w:val="-13"/>
          <w:sz w:val="20"/>
          <w:szCs w:val="20"/>
        </w:rPr>
        <w:t xml:space="preserve"> </w:t>
      </w:r>
      <w:r w:rsidRPr="0076656F">
        <w:rPr>
          <w:sz w:val="20"/>
          <w:szCs w:val="20"/>
        </w:rPr>
        <w:t>wolny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od</w:t>
      </w:r>
      <w:r w:rsidRPr="0076656F">
        <w:rPr>
          <w:spacing w:val="-13"/>
          <w:sz w:val="20"/>
          <w:szCs w:val="20"/>
        </w:rPr>
        <w:t xml:space="preserve"> </w:t>
      </w:r>
      <w:r w:rsidRPr="0076656F">
        <w:rPr>
          <w:sz w:val="20"/>
          <w:szCs w:val="20"/>
        </w:rPr>
        <w:t>pracy,</w:t>
      </w:r>
      <w:r w:rsidRPr="0076656F">
        <w:rPr>
          <w:spacing w:val="-16"/>
          <w:sz w:val="20"/>
          <w:szCs w:val="20"/>
        </w:rPr>
        <w:t xml:space="preserve"> </w:t>
      </w:r>
      <w:r w:rsidRPr="0076656F">
        <w:rPr>
          <w:sz w:val="20"/>
          <w:szCs w:val="20"/>
        </w:rPr>
        <w:t>to</w:t>
      </w:r>
      <w:r w:rsidRPr="0076656F">
        <w:rPr>
          <w:spacing w:val="-12"/>
          <w:sz w:val="20"/>
          <w:szCs w:val="20"/>
        </w:rPr>
        <w:t xml:space="preserve"> </w:t>
      </w:r>
      <w:r w:rsidRPr="0076656F">
        <w:rPr>
          <w:sz w:val="20"/>
          <w:szCs w:val="20"/>
        </w:rPr>
        <w:t>za</w:t>
      </w:r>
      <w:r w:rsidRPr="0076656F">
        <w:rPr>
          <w:spacing w:val="-14"/>
          <w:sz w:val="20"/>
          <w:szCs w:val="20"/>
        </w:rPr>
        <w:t xml:space="preserve"> </w:t>
      </w:r>
      <w:r w:rsidRPr="0076656F">
        <w:rPr>
          <w:sz w:val="20"/>
          <w:szCs w:val="20"/>
        </w:rPr>
        <w:t>ostatni</w:t>
      </w:r>
      <w:r w:rsidRPr="0076656F">
        <w:rPr>
          <w:spacing w:val="-14"/>
          <w:sz w:val="20"/>
          <w:szCs w:val="20"/>
        </w:rPr>
        <w:t xml:space="preserve"> </w:t>
      </w:r>
      <w:r w:rsidRPr="0076656F">
        <w:rPr>
          <w:sz w:val="20"/>
          <w:szCs w:val="20"/>
        </w:rPr>
        <w:t>dzień</w:t>
      </w:r>
      <w:r w:rsidRPr="0076656F">
        <w:rPr>
          <w:spacing w:val="-16"/>
          <w:sz w:val="20"/>
          <w:szCs w:val="20"/>
        </w:rPr>
        <w:t xml:space="preserve"> </w:t>
      </w:r>
      <w:r w:rsidRPr="0076656F">
        <w:rPr>
          <w:sz w:val="20"/>
          <w:szCs w:val="20"/>
        </w:rPr>
        <w:t>terminu uważa się dzień następujący po dniu lub dniach wolnych od</w:t>
      </w:r>
      <w:r w:rsidRPr="0076656F">
        <w:rPr>
          <w:spacing w:val="-28"/>
          <w:sz w:val="20"/>
          <w:szCs w:val="20"/>
        </w:rPr>
        <w:t xml:space="preserve"> </w:t>
      </w:r>
      <w:r w:rsidRPr="0076656F">
        <w:rPr>
          <w:sz w:val="20"/>
          <w:szCs w:val="20"/>
        </w:rPr>
        <w:t>pracy.</w:t>
      </w:r>
    </w:p>
    <w:p w14:paraId="6CAE985B" w14:textId="342A046C" w:rsidR="00612A31" w:rsidRPr="0076656F" w:rsidRDefault="00612A31" w:rsidP="008048C6">
      <w:pPr>
        <w:pStyle w:val="Akapitzlist"/>
        <w:numPr>
          <w:ilvl w:val="0"/>
          <w:numId w:val="8"/>
        </w:numPr>
        <w:tabs>
          <w:tab w:val="left" w:pos="463"/>
        </w:tabs>
        <w:spacing w:line="360" w:lineRule="auto"/>
        <w:ind w:left="426" w:hanging="360"/>
        <w:rPr>
          <w:sz w:val="20"/>
          <w:szCs w:val="20"/>
        </w:rPr>
      </w:pPr>
      <w:r w:rsidRPr="0076656F">
        <w:rPr>
          <w:sz w:val="20"/>
          <w:szCs w:val="20"/>
        </w:rPr>
        <w:t xml:space="preserve">Na równi z dniem ustawowo wolnym od pracy traktuje się sobotę. </w:t>
      </w:r>
    </w:p>
    <w:p w14:paraId="36A1464A" w14:textId="486CA2AB" w:rsidR="00477158" w:rsidRPr="002B2375" w:rsidRDefault="009F5EF2" w:rsidP="008048C6">
      <w:pPr>
        <w:pStyle w:val="Akapitzlist"/>
        <w:numPr>
          <w:ilvl w:val="0"/>
          <w:numId w:val="8"/>
        </w:numPr>
        <w:tabs>
          <w:tab w:val="left" w:pos="463"/>
        </w:tabs>
        <w:spacing w:before="115" w:line="360" w:lineRule="auto"/>
        <w:ind w:left="426" w:hanging="360"/>
        <w:rPr>
          <w:sz w:val="20"/>
          <w:szCs w:val="20"/>
        </w:rPr>
      </w:pPr>
      <w:r>
        <w:rPr>
          <w:rStyle w:val="Hipercze"/>
          <w:color w:val="auto"/>
          <w:sz w:val="20"/>
          <w:szCs w:val="20"/>
          <w:u w:val="none"/>
        </w:rPr>
        <w:t>Przedmiotowy</w:t>
      </w:r>
      <w:r w:rsidRPr="0076656F">
        <w:rPr>
          <w:rStyle w:val="Hipercze"/>
          <w:color w:val="auto"/>
          <w:sz w:val="20"/>
          <w:szCs w:val="20"/>
          <w:u w:val="none"/>
        </w:rPr>
        <w:t xml:space="preserve"> </w:t>
      </w:r>
      <w:r w:rsidR="00223327">
        <w:rPr>
          <w:rStyle w:val="Hipercze"/>
          <w:color w:val="auto"/>
          <w:sz w:val="20"/>
          <w:szCs w:val="20"/>
          <w:u w:val="none"/>
        </w:rPr>
        <w:t>nabór wniosku o dofinansowanie</w:t>
      </w:r>
      <w:r>
        <w:rPr>
          <w:rStyle w:val="Hipercze"/>
          <w:color w:val="auto"/>
          <w:sz w:val="20"/>
          <w:szCs w:val="20"/>
          <w:u w:val="none"/>
        </w:rPr>
        <w:t xml:space="preserve"> przewidywany</w:t>
      </w:r>
      <w:r w:rsidR="00223327">
        <w:rPr>
          <w:rStyle w:val="Hipercze"/>
          <w:color w:val="auto"/>
          <w:sz w:val="20"/>
          <w:szCs w:val="20"/>
          <w:u w:val="none"/>
        </w:rPr>
        <w:t xml:space="preserve"> jest w</w:t>
      </w:r>
      <w:r>
        <w:rPr>
          <w:rStyle w:val="Hipercze"/>
          <w:color w:val="auto"/>
          <w:sz w:val="20"/>
          <w:szCs w:val="20"/>
          <w:u w:val="none"/>
        </w:rPr>
        <w:t xml:space="preserve"> </w:t>
      </w:r>
      <w:r w:rsidR="00F5294B">
        <w:rPr>
          <w:rStyle w:val="Hipercze"/>
          <w:color w:val="auto"/>
          <w:sz w:val="20"/>
          <w:szCs w:val="20"/>
          <w:u w:val="none"/>
        </w:rPr>
        <w:t>II</w:t>
      </w:r>
      <w:r w:rsidR="00AF6356">
        <w:rPr>
          <w:rStyle w:val="Hipercze"/>
          <w:color w:val="auto"/>
          <w:sz w:val="20"/>
          <w:szCs w:val="20"/>
          <w:u w:val="none"/>
        </w:rPr>
        <w:t xml:space="preserve"> </w:t>
      </w:r>
      <w:r w:rsidR="00A85CDE" w:rsidRPr="0076656F">
        <w:rPr>
          <w:rStyle w:val="Hipercze"/>
          <w:color w:val="auto"/>
          <w:sz w:val="20"/>
          <w:szCs w:val="20"/>
          <w:u w:val="none"/>
        </w:rPr>
        <w:t>kwarta</w:t>
      </w:r>
      <w:r>
        <w:rPr>
          <w:rStyle w:val="Hipercze"/>
          <w:color w:val="auto"/>
          <w:sz w:val="20"/>
          <w:szCs w:val="20"/>
          <w:u w:val="none"/>
        </w:rPr>
        <w:t xml:space="preserve">le </w:t>
      </w:r>
      <w:r w:rsidR="00A85CDE" w:rsidRPr="0076656F">
        <w:rPr>
          <w:rStyle w:val="Hipercze"/>
          <w:color w:val="auto"/>
          <w:sz w:val="20"/>
          <w:szCs w:val="20"/>
          <w:u w:val="none"/>
        </w:rPr>
        <w:t>2022 r.</w:t>
      </w:r>
    </w:p>
    <w:p w14:paraId="24670732" w14:textId="77777777" w:rsidR="00477158" w:rsidRPr="0076656F" w:rsidRDefault="00477158" w:rsidP="000C0D86">
      <w:pPr>
        <w:tabs>
          <w:tab w:val="left" w:pos="463"/>
        </w:tabs>
        <w:spacing w:before="115" w:line="360" w:lineRule="auto"/>
        <w:ind w:left="284"/>
        <w:jc w:val="both"/>
        <w:rPr>
          <w:sz w:val="20"/>
          <w:szCs w:val="20"/>
        </w:rPr>
      </w:pPr>
    </w:p>
    <w:p w14:paraId="3608A36C" w14:textId="49BE4B9A" w:rsidR="00A85CDE" w:rsidRPr="0076656F" w:rsidRDefault="00A85CDE" w:rsidP="000C0D86">
      <w:pPr>
        <w:pStyle w:val="Nagwek1"/>
        <w:spacing w:before="1" w:line="360" w:lineRule="auto"/>
        <w:ind w:left="284" w:right="0"/>
      </w:pPr>
      <w:r w:rsidRPr="0076656F">
        <w:t>§ 3</w:t>
      </w:r>
    </w:p>
    <w:p w14:paraId="04722C25" w14:textId="4C550085" w:rsidR="00A85CDE" w:rsidRDefault="00A85CDE" w:rsidP="000C0D86">
      <w:pPr>
        <w:spacing w:before="115" w:line="360" w:lineRule="auto"/>
        <w:ind w:left="284"/>
        <w:jc w:val="center"/>
        <w:rPr>
          <w:b/>
          <w:sz w:val="20"/>
          <w:szCs w:val="20"/>
        </w:rPr>
      </w:pPr>
      <w:r w:rsidRPr="0076656F">
        <w:rPr>
          <w:b/>
          <w:sz w:val="20"/>
          <w:szCs w:val="20"/>
        </w:rPr>
        <w:t>Wnioskodawca</w:t>
      </w:r>
    </w:p>
    <w:p w14:paraId="7401B92B" w14:textId="77777777" w:rsidR="00DA2F9B" w:rsidRPr="0076656F" w:rsidRDefault="00DA2F9B" w:rsidP="000C0D86">
      <w:pPr>
        <w:spacing w:before="115" w:line="360" w:lineRule="auto"/>
        <w:ind w:left="284"/>
        <w:jc w:val="center"/>
        <w:rPr>
          <w:b/>
          <w:sz w:val="20"/>
          <w:szCs w:val="20"/>
        </w:rPr>
      </w:pPr>
    </w:p>
    <w:p w14:paraId="216C960C" w14:textId="46C9D17E" w:rsidR="002B2375" w:rsidRPr="002B2375" w:rsidRDefault="00DD0390" w:rsidP="000C0D86">
      <w:pPr>
        <w:tabs>
          <w:tab w:val="left" w:pos="463"/>
        </w:tabs>
        <w:spacing w:before="115" w:line="360" w:lineRule="auto"/>
        <w:ind w:left="284"/>
        <w:jc w:val="both"/>
        <w:rPr>
          <w:sz w:val="20"/>
          <w:szCs w:val="20"/>
        </w:rPr>
      </w:pPr>
      <w:r w:rsidRPr="0076656F">
        <w:rPr>
          <w:sz w:val="20"/>
          <w:szCs w:val="20"/>
        </w:rPr>
        <w:t xml:space="preserve">Wnioskodawcą projektu składanego w trybie pozakonkursowym w ramach </w:t>
      </w:r>
      <w:r w:rsidR="002B2375">
        <w:rPr>
          <w:sz w:val="20"/>
          <w:szCs w:val="20"/>
        </w:rPr>
        <w:t>działania 2.2</w:t>
      </w:r>
      <w:r w:rsidR="00A85CDE" w:rsidRPr="0076656F">
        <w:rPr>
          <w:sz w:val="20"/>
          <w:szCs w:val="20"/>
        </w:rPr>
        <w:t xml:space="preserve"> </w:t>
      </w:r>
      <w:r w:rsidR="002B2375" w:rsidRPr="005471BE">
        <w:rPr>
          <w:sz w:val="20"/>
          <w:szCs w:val="20"/>
        </w:rPr>
        <w:t>„Cyfryzacja procesów back-office w administracji rządowej</w:t>
      </w:r>
      <w:r w:rsidR="002B2375">
        <w:rPr>
          <w:sz w:val="20"/>
          <w:szCs w:val="20"/>
        </w:rPr>
        <w:t>”</w:t>
      </w:r>
      <w:r w:rsidR="00FE449C">
        <w:rPr>
          <w:sz w:val="20"/>
          <w:szCs w:val="20"/>
        </w:rPr>
        <w:t xml:space="preserve"> </w:t>
      </w:r>
      <w:r w:rsidR="002B2375">
        <w:rPr>
          <w:sz w:val="20"/>
          <w:szCs w:val="20"/>
        </w:rPr>
        <w:t>POPC</w:t>
      </w:r>
      <w:r w:rsidR="00FE449C">
        <w:rPr>
          <w:sz w:val="20"/>
          <w:szCs w:val="20"/>
        </w:rPr>
        <w:t>, typ 4 „</w:t>
      </w:r>
      <w:r w:rsidR="00FE449C" w:rsidRPr="00FE449C">
        <w:rPr>
          <w:sz w:val="20"/>
          <w:szCs w:val="20"/>
        </w:rPr>
        <w:t xml:space="preserve">Działania edukacyjne i szkoleniowe, niezbędne do zapewnienia funkcjonowania rozwiązań IT wspieranych  w ramach typów 1 i 2” </w:t>
      </w:r>
      <w:r w:rsidRPr="0076656F">
        <w:rPr>
          <w:sz w:val="20"/>
          <w:szCs w:val="20"/>
        </w:rPr>
        <w:t xml:space="preserve">jest </w:t>
      </w:r>
      <w:r w:rsidR="002B2375" w:rsidRPr="002B2375">
        <w:rPr>
          <w:sz w:val="20"/>
          <w:szCs w:val="20"/>
        </w:rPr>
        <w:t>Ka</w:t>
      </w:r>
      <w:r w:rsidR="002B2375">
        <w:rPr>
          <w:sz w:val="20"/>
          <w:szCs w:val="20"/>
        </w:rPr>
        <w:t xml:space="preserve">ncelaria Prezesa Rady Ministrów. </w:t>
      </w:r>
    </w:p>
    <w:p w14:paraId="184B50AB" w14:textId="6B07B30B" w:rsidR="00DD0390" w:rsidRPr="0076656F" w:rsidRDefault="00DD0390" w:rsidP="000C0D86">
      <w:pPr>
        <w:tabs>
          <w:tab w:val="left" w:pos="463"/>
        </w:tabs>
        <w:spacing w:before="115" w:line="360" w:lineRule="auto"/>
        <w:ind w:left="284"/>
        <w:jc w:val="both"/>
        <w:rPr>
          <w:sz w:val="20"/>
          <w:szCs w:val="20"/>
        </w:rPr>
      </w:pPr>
    </w:p>
    <w:p w14:paraId="4AE4F109" w14:textId="418A9662" w:rsidR="00F05D0B" w:rsidRPr="0076656F" w:rsidRDefault="009D2942" w:rsidP="000C0D86">
      <w:pPr>
        <w:pStyle w:val="Nagwek1"/>
        <w:spacing w:before="0" w:line="360" w:lineRule="auto"/>
        <w:ind w:left="284" w:right="0"/>
      </w:pPr>
      <w:r w:rsidRPr="0076656F">
        <w:t xml:space="preserve">§ </w:t>
      </w:r>
      <w:r w:rsidR="00DD0390" w:rsidRPr="0076656F">
        <w:t>4</w:t>
      </w:r>
    </w:p>
    <w:p w14:paraId="5EC722A7" w14:textId="456913EA" w:rsidR="00F05D0B" w:rsidRDefault="009D2942" w:rsidP="000C0D86">
      <w:pPr>
        <w:spacing w:before="115" w:line="360" w:lineRule="auto"/>
        <w:ind w:left="284"/>
        <w:jc w:val="center"/>
        <w:rPr>
          <w:b/>
          <w:sz w:val="20"/>
          <w:szCs w:val="20"/>
        </w:rPr>
      </w:pPr>
      <w:r w:rsidRPr="0076656F">
        <w:rPr>
          <w:b/>
          <w:sz w:val="20"/>
          <w:szCs w:val="20"/>
        </w:rPr>
        <w:t xml:space="preserve">Zasady finansowania </w:t>
      </w:r>
      <w:r w:rsidR="0058500A" w:rsidRPr="0076656F">
        <w:rPr>
          <w:b/>
          <w:sz w:val="20"/>
          <w:szCs w:val="20"/>
        </w:rPr>
        <w:t>projekt</w:t>
      </w:r>
      <w:r w:rsidR="0058500A">
        <w:rPr>
          <w:b/>
          <w:sz w:val="20"/>
          <w:szCs w:val="20"/>
        </w:rPr>
        <w:t>u</w:t>
      </w:r>
    </w:p>
    <w:p w14:paraId="1AE53524" w14:textId="77777777" w:rsidR="00DA2F9B" w:rsidRPr="00DA2F9B" w:rsidRDefault="00DA2F9B" w:rsidP="000C0D86">
      <w:pPr>
        <w:spacing w:before="115" w:line="360" w:lineRule="auto"/>
        <w:ind w:left="284"/>
        <w:jc w:val="center"/>
        <w:rPr>
          <w:b/>
          <w:sz w:val="20"/>
          <w:szCs w:val="20"/>
        </w:rPr>
      </w:pPr>
    </w:p>
    <w:p w14:paraId="18894167" w14:textId="033CF31F" w:rsidR="00F05D0B" w:rsidRPr="0076656F" w:rsidRDefault="005D614E" w:rsidP="008048C6">
      <w:pPr>
        <w:pStyle w:val="Akapitzlist"/>
        <w:numPr>
          <w:ilvl w:val="1"/>
          <w:numId w:val="7"/>
        </w:numPr>
        <w:tabs>
          <w:tab w:val="left" w:pos="528"/>
        </w:tabs>
        <w:spacing w:before="1" w:line="360" w:lineRule="auto"/>
        <w:ind w:left="426" w:hanging="283"/>
        <w:rPr>
          <w:sz w:val="20"/>
          <w:szCs w:val="20"/>
        </w:rPr>
      </w:pPr>
      <w:r w:rsidRPr="0076656F">
        <w:rPr>
          <w:sz w:val="20"/>
          <w:szCs w:val="20"/>
        </w:rPr>
        <w:t>Maksymalna kwota dofinansowania projektu pozakonkursowego ze środków E</w:t>
      </w:r>
      <w:r w:rsidR="006B6E9E" w:rsidRPr="0076656F">
        <w:rPr>
          <w:sz w:val="20"/>
          <w:szCs w:val="20"/>
        </w:rPr>
        <w:t xml:space="preserve">uropejskiego </w:t>
      </w:r>
      <w:r w:rsidRPr="0076656F">
        <w:rPr>
          <w:sz w:val="20"/>
          <w:szCs w:val="20"/>
        </w:rPr>
        <w:t>F</w:t>
      </w:r>
      <w:r w:rsidR="006B6E9E" w:rsidRPr="0076656F">
        <w:rPr>
          <w:sz w:val="20"/>
          <w:szCs w:val="20"/>
        </w:rPr>
        <w:t xml:space="preserve">unduszu </w:t>
      </w:r>
      <w:r w:rsidRPr="0076656F">
        <w:rPr>
          <w:sz w:val="20"/>
          <w:szCs w:val="20"/>
        </w:rPr>
        <w:t>R</w:t>
      </w:r>
      <w:r w:rsidR="006B6E9E" w:rsidRPr="0076656F">
        <w:rPr>
          <w:sz w:val="20"/>
          <w:szCs w:val="20"/>
        </w:rPr>
        <w:t xml:space="preserve">ozwoju </w:t>
      </w:r>
      <w:r w:rsidRPr="0076656F">
        <w:rPr>
          <w:sz w:val="20"/>
          <w:szCs w:val="20"/>
        </w:rPr>
        <w:t>R</w:t>
      </w:r>
      <w:r w:rsidR="006B6E9E" w:rsidRPr="0076656F">
        <w:rPr>
          <w:sz w:val="20"/>
          <w:szCs w:val="20"/>
        </w:rPr>
        <w:t>egionalnego</w:t>
      </w:r>
      <w:r w:rsidRPr="0076656F">
        <w:rPr>
          <w:sz w:val="20"/>
          <w:szCs w:val="20"/>
        </w:rPr>
        <w:t xml:space="preserve"> ustalona jest w Wykazie projektów zidentyfikowanych przez IZ POPC w ramach trybu pozakonkursowego, stanowiącym załącznik nr 5 do SZOOP.</w:t>
      </w:r>
    </w:p>
    <w:p w14:paraId="649ED300" w14:textId="57A3DBE4" w:rsidR="001A4438" w:rsidRPr="0076656F" w:rsidRDefault="005D614E" w:rsidP="008048C6">
      <w:pPr>
        <w:pStyle w:val="Akapitzlist"/>
        <w:numPr>
          <w:ilvl w:val="1"/>
          <w:numId w:val="7"/>
        </w:numPr>
        <w:tabs>
          <w:tab w:val="left" w:pos="528"/>
        </w:tabs>
        <w:spacing w:line="360" w:lineRule="auto"/>
        <w:ind w:left="426" w:hanging="283"/>
        <w:rPr>
          <w:sz w:val="20"/>
          <w:szCs w:val="20"/>
        </w:rPr>
      </w:pPr>
      <w:r w:rsidRPr="0076656F">
        <w:rPr>
          <w:sz w:val="20"/>
          <w:szCs w:val="20"/>
        </w:rPr>
        <w:t>Maksymalna kwota wydatków kwalifikowalnych projektu pozakonkursowego ustalona jest w Wykazie projektów zidentyfikowanych przez IZ POPC w ramach trybu pozakonkursowego, stanowiącym załącznik nr 5 do SZOOP.</w:t>
      </w:r>
    </w:p>
    <w:p w14:paraId="3F0EC614" w14:textId="1E273A2B" w:rsidR="006511D6" w:rsidRPr="00D41CF0" w:rsidRDefault="009D2942" w:rsidP="008048C6">
      <w:pPr>
        <w:pStyle w:val="Akapitzlist"/>
        <w:numPr>
          <w:ilvl w:val="1"/>
          <w:numId w:val="7"/>
        </w:numPr>
        <w:tabs>
          <w:tab w:val="left" w:pos="528"/>
        </w:tabs>
        <w:spacing w:before="50" w:line="360" w:lineRule="auto"/>
        <w:ind w:left="426" w:hanging="283"/>
        <w:rPr>
          <w:sz w:val="20"/>
          <w:szCs w:val="20"/>
        </w:rPr>
      </w:pPr>
      <w:r w:rsidRPr="0076656F">
        <w:rPr>
          <w:sz w:val="20"/>
          <w:szCs w:val="20"/>
        </w:rPr>
        <w:t>Katalog wydatków kwalifikujących się do objęcia wsparciem został określony w</w:t>
      </w:r>
      <w:r w:rsidRPr="0076656F">
        <w:rPr>
          <w:spacing w:val="-32"/>
          <w:sz w:val="20"/>
          <w:szCs w:val="20"/>
        </w:rPr>
        <w:t xml:space="preserve"> </w:t>
      </w:r>
      <w:r w:rsidRPr="0076656F">
        <w:rPr>
          <w:sz w:val="20"/>
          <w:szCs w:val="20"/>
        </w:rPr>
        <w:t>Wytyczn</w:t>
      </w:r>
      <w:r w:rsidR="00DD0390" w:rsidRPr="0076656F">
        <w:rPr>
          <w:sz w:val="20"/>
          <w:szCs w:val="20"/>
        </w:rPr>
        <w:t>ych</w:t>
      </w:r>
      <w:r w:rsidRPr="0076656F">
        <w:rPr>
          <w:sz w:val="20"/>
          <w:szCs w:val="20"/>
        </w:rPr>
        <w:t xml:space="preserve"> w zakresie kwalifikowalności wydatków w</w:t>
      </w:r>
      <w:r w:rsidRPr="0076656F">
        <w:rPr>
          <w:spacing w:val="40"/>
          <w:sz w:val="20"/>
          <w:szCs w:val="20"/>
        </w:rPr>
        <w:t xml:space="preserve"> </w:t>
      </w:r>
      <w:r w:rsidRPr="0076656F">
        <w:rPr>
          <w:sz w:val="20"/>
          <w:szCs w:val="20"/>
        </w:rPr>
        <w:t>ramach</w:t>
      </w:r>
      <w:r w:rsidR="00F94191" w:rsidRPr="0076656F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>Europejskiego</w:t>
      </w:r>
      <w:r w:rsidRPr="0076656F">
        <w:rPr>
          <w:spacing w:val="35"/>
          <w:sz w:val="20"/>
          <w:szCs w:val="20"/>
        </w:rPr>
        <w:t xml:space="preserve"> </w:t>
      </w:r>
      <w:r w:rsidRPr="0076656F">
        <w:rPr>
          <w:sz w:val="20"/>
          <w:szCs w:val="20"/>
        </w:rPr>
        <w:t>Funduszu</w:t>
      </w:r>
      <w:r w:rsidRPr="0076656F">
        <w:rPr>
          <w:spacing w:val="36"/>
          <w:sz w:val="20"/>
          <w:szCs w:val="20"/>
        </w:rPr>
        <w:t xml:space="preserve"> </w:t>
      </w:r>
      <w:r w:rsidRPr="0076656F">
        <w:rPr>
          <w:sz w:val="20"/>
          <w:szCs w:val="20"/>
        </w:rPr>
        <w:t>Rozwoju</w:t>
      </w:r>
      <w:r w:rsidRPr="0076656F">
        <w:rPr>
          <w:w w:val="99"/>
          <w:sz w:val="20"/>
          <w:szCs w:val="20"/>
        </w:rPr>
        <w:t xml:space="preserve"> </w:t>
      </w:r>
      <w:r w:rsidRPr="0076656F">
        <w:rPr>
          <w:sz w:val="20"/>
          <w:szCs w:val="20"/>
        </w:rPr>
        <w:t>Regionalnego, Europejskiego Funduszu Społecznego oraz Funduszu Spójności na lata</w:t>
      </w:r>
      <w:r w:rsidRPr="0076656F">
        <w:rPr>
          <w:spacing w:val="-23"/>
          <w:sz w:val="20"/>
          <w:szCs w:val="20"/>
        </w:rPr>
        <w:t xml:space="preserve"> </w:t>
      </w:r>
      <w:r w:rsidRPr="0076656F">
        <w:rPr>
          <w:sz w:val="20"/>
          <w:szCs w:val="20"/>
        </w:rPr>
        <w:t>2014-2020</w:t>
      </w:r>
      <w:r w:rsidR="00DD0390" w:rsidRPr="0076656F">
        <w:rPr>
          <w:sz w:val="20"/>
          <w:szCs w:val="20"/>
        </w:rPr>
        <w:t xml:space="preserve"> i</w:t>
      </w:r>
      <w:r w:rsidR="00B27C0F" w:rsidRPr="0076656F">
        <w:rPr>
          <w:sz w:val="20"/>
          <w:szCs w:val="20"/>
        </w:rPr>
        <w:t xml:space="preserve"> </w:t>
      </w:r>
      <w:r w:rsidR="002B51CE" w:rsidRPr="0076656F">
        <w:rPr>
          <w:sz w:val="20"/>
          <w:szCs w:val="20"/>
        </w:rPr>
        <w:t>Katalog</w:t>
      </w:r>
      <w:r w:rsidR="00DD0390" w:rsidRPr="0076656F">
        <w:rPr>
          <w:sz w:val="20"/>
          <w:szCs w:val="20"/>
        </w:rPr>
        <w:t>u</w:t>
      </w:r>
      <w:r w:rsidR="002B51CE" w:rsidRPr="0076656F">
        <w:rPr>
          <w:sz w:val="20"/>
          <w:szCs w:val="20"/>
        </w:rPr>
        <w:t xml:space="preserve"> wydatków </w:t>
      </w:r>
      <w:r w:rsidRPr="0076656F">
        <w:rPr>
          <w:sz w:val="20"/>
          <w:szCs w:val="20"/>
        </w:rPr>
        <w:t>kwalifikow</w:t>
      </w:r>
      <w:r w:rsidR="002B51CE" w:rsidRPr="0076656F">
        <w:rPr>
          <w:sz w:val="20"/>
          <w:szCs w:val="20"/>
        </w:rPr>
        <w:t>alnych</w:t>
      </w:r>
      <w:r w:rsidRPr="0076656F">
        <w:rPr>
          <w:sz w:val="20"/>
          <w:szCs w:val="20"/>
        </w:rPr>
        <w:t xml:space="preserve"> w ramach </w:t>
      </w:r>
      <w:r w:rsidRPr="00D41CF0">
        <w:rPr>
          <w:sz w:val="20"/>
          <w:szCs w:val="20"/>
        </w:rPr>
        <w:t>II osi priorytetowej Programu Operacyjnego Polska Cyfrowa na lata 2014 –</w:t>
      </w:r>
      <w:r w:rsidRPr="00D41CF0">
        <w:rPr>
          <w:spacing w:val="-16"/>
          <w:sz w:val="20"/>
          <w:szCs w:val="20"/>
        </w:rPr>
        <w:t xml:space="preserve"> </w:t>
      </w:r>
      <w:r w:rsidRPr="00D41CF0">
        <w:rPr>
          <w:sz w:val="20"/>
          <w:szCs w:val="20"/>
        </w:rPr>
        <w:t>2020</w:t>
      </w:r>
      <w:r w:rsidR="00B27C0F" w:rsidRPr="00D41CF0">
        <w:rPr>
          <w:sz w:val="20"/>
          <w:szCs w:val="20"/>
        </w:rPr>
        <w:t xml:space="preserve">, </w:t>
      </w:r>
      <w:r w:rsidRPr="00D41CF0">
        <w:rPr>
          <w:sz w:val="20"/>
          <w:szCs w:val="20"/>
        </w:rPr>
        <w:t>stanowiących odpowiednio załącznik</w:t>
      </w:r>
      <w:r w:rsidR="00C83C4D" w:rsidRPr="00D41CF0">
        <w:rPr>
          <w:sz w:val="20"/>
          <w:szCs w:val="20"/>
        </w:rPr>
        <w:t>i</w:t>
      </w:r>
      <w:r w:rsidRPr="00D41CF0">
        <w:rPr>
          <w:sz w:val="20"/>
          <w:szCs w:val="20"/>
        </w:rPr>
        <w:t xml:space="preserve"> nr </w:t>
      </w:r>
      <w:r w:rsidR="002943B2" w:rsidRPr="00D41CF0">
        <w:rPr>
          <w:sz w:val="20"/>
          <w:szCs w:val="20"/>
        </w:rPr>
        <w:t>4</w:t>
      </w:r>
      <w:r w:rsidRPr="00D41CF0">
        <w:rPr>
          <w:sz w:val="20"/>
          <w:szCs w:val="20"/>
        </w:rPr>
        <w:t xml:space="preserve"> i </w:t>
      </w:r>
      <w:r w:rsidR="002943B2" w:rsidRPr="00D41CF0">
        <w:rPr>
          <w:sz w:val="20"/>
          <w:szCs w:val="20"/>
        </w:rPr>
        <w:t>5</w:t>
      </w:r>
      <w:r w:rsidR="006511D6" w:rsidRPr="00D41CF0">
        <w:rPr>
          <w:sz w:val="20"/>
          <w:szCs w:val="20"/>
        </w:rPr>
        <w:t xml:space="preserve"> do Regulaminu.</w:t>
      </w:r>
    </w:p>
    <w:p w14:paraId="4896D74F" w14:textId="2E3DAB67" w:rsidR="007D1AAB" w:rsidRDefault="007D1AAB" w:rsidP="000C0D86">
      <w:pPr>
        <w:pStyle w:val="Nagwek1"/>
        <w:spacing w:before="0" w:line="360" w:lineRule="auto"/>
        <w:ind w:left="284" w:right="0"/>
      </w:pPr>
    </w:p>
    <w:p w14:paraId="5C374F29" w14:textId="77777777" w:rsidR="007D1AAB" w:rsidRPr="00D41CF0" w:rsidRDefault="007D1AAB" w:rsidP="000C0D86">
      <w:pPr>
        <w:pStyle w:val="Nagwek1"/>
        <w:spacing w:before="0" w:line="360" w:lineRule="auto"/>
        <w:ind w:left="284" w:right="0"/>
      </w:pPr>
    </w:p>
    <w:p w14:paraId="5543B688" w14:textId="570C7CBA" w:rsidR="00B27C0F" w:rsidRPr="00D41CF0" w:rsidRDefault="00B27C0F" w:rsidP="000C0D86">
      <w:pPr>
        <w:pStyle w:val="Nagwek1"/>
        <w:spacing w:before="0" w:line="360" w:lineRule="auto"/>
        <w:ind w:left="284" w:right="0"/>
      </w:pPr>
      <w:r w:rsidRPr="00D41CF0">
        <w:t>§ 5</w:t>
      </w:r>
    </w:p>
    <w:p w14:paraId="21BE733F" w14:textId="7DFC2328" w:rsidR="00B27C0F" w:rsidRPr="00D41CF0" w:rsidRDefault="00B27C0F" w:rsidP="000C0D86">
      <w:pPr>
        <w:spacing w:before="115" w:line="360" w:lineRule="auto"/>
        <w:ind w:left="284"/>
        <w:jc w:val="center"/>
        <w:rPr>
          <w:b/>
          <w:sz w:val="20"/>
          <w:szCs w:val="20"/>
        </w:rPr>
      </w:pPr>
      <w:r w:rsidRPr="00D41CF0">
        <w:rPr>
          <w:b/>
          <w:sz w:val="20"/>
          <w:szCs w:val="20"/>
        </w:rPr>
        <w:t>Zasady ubiegania się o wsparcie</w:t>
      </w:r>
    </w:p>
    <w:p w14:paraId="73E92D7A" w14:textId="77777777" w:rsidR="00F05D0B" w:rsidRPr="00D41CF0" w:rsidRDefault="00F05D0B" w:rsidP="000C0D86">
      <w:pPr>
        <w:pStyle w:val="Tekstpodstawowy"/>
        <w:spacing w:before="10" w:line="360" w:lineRule="auto"/>
        <w:ind w:left="284" w:firstLine="0"/>
        <w:jc w:val="both"/>
      </w:pPr>
    </w:p>
    <w:p w14:paraId="5382A485" w14:textId="36821BCA" w:rsidR="00922060" w:rsidRPr="00D41CF0" w:rsidRDefault="0058337A" w:rsidP="008048C6">
      <w:pPr>
        <w:pStyle w:val="Akapitzlist"/>
        <w:numPr>
          <w:ilvl w:val="0"/>
          <w:numId w:val="6"/>
        </w:numPr>
        <w:tabs>
          <w:tab w:val="left" w:pos="389"/>
        </w:tabs>
        <w:spacing w:before="1" w:line="360" w:lineRule="auto"/>
        <w:ind w:left="284"/>
        <w:jc w:val="both"/>
        <w:rPr>
          <w:sz w:val="20"/>
          <w:szCs w:val="20"/>
        </w:rPr>
      </w:pPr>
      <w:r w:rsidRPr="00D41CF0">
        <w:rPr>
          <w:sz w:val="20"/>
          <w:szCs w:val="20"/>
        </w:rPr>
        <w:t>Wybór  projektu</w:t>
      </w:r>
      <w:r w:rsidR="009D2942" w:rsidRPr="00D41CF0">
        <w:rPr>
          <w:sz w:val="20"/>
          <w:szCs w:val="20"/>
        </w:rPr>
        <w:t xml:space="preserve">  do  dofinansowania  następuje  w  trybie  </w:t>
      </w:r>
      <w:r w:rsidR="00105AE3" w:rsidRPr="00D41CF0">
        <w:rPr>
          <w:sz w:val="20"/>
          <w:szCs w:val="20"/>
        </w:rPr>
        <w:t>poza</w:t>
      </w:r>
      <w:r w:rsidR="009D2942" w:rsidRPr="00D41CF0">
        <w:rPr>
          <w:sz w:val="20"/>
          <w:szCs w:val="20"/>
        </w:rPr>
        <w:t xml:space="preserve">konkursowym  w  oparciu  o  wniosek  </w:t>
      </w:r>
      <w:r w:rsidR="003D0446" w:rsidRPr="00D41CF0">
        <w:rPr>
          <w:sz w:val="20"/>
          <w:szCs w:val="20"/>
        </w:rPr>
        <w:br/>
      </w:r>
      <w:r w:rsidR="009D2942" w:rsidRPr="00D41CF0">
        <w:rPr>
          <w:sz w:val="20"/>
          <w:szCs w:val="20"/>
        </w:rPr>
        <w:t xml:space="preserve">o dofinansowanie, którego wzór stanowi załącznik nr </w:t>
      </w:r>
      <w:r w:rsidR="00F271E6" w:rsidRPr="00D41CF0">
        <w:rPr>
          <w:sz w:val="20"/>
          <w:szCs w:val="20"/>
        </w:rPr>
        <w:t>1</w:t>
      </w:r>
      <w:r w:rsidR="009D2942" w:rsidRPr="00D41CF0">
        <w:rPr>
          <w:sz w:val="20"/>
          <w:szCs w:val="20"/>
        </w:rPr>
        <w:t xml:space="preserve"> do</w:t>
      </w:r>
      <w:r w:rsidR="009D2942" w:rsidRPr="00D41CF0">
        <w:rPr>
          <w:spacing w:val="-29"/>
          <w:sz w:val="20"/>
          <w:szCs w:val="20"/>
        </w:rPr>
        <w:t xml:space="preserve"> </w:t>
      </w:r>
      <w:r w:rsidR="009D2942" w:rsidRPr="00D41CF0">
        <w:rPr>
          <w:sz w:val="20"/>
          <w:szCs w:val="20"/>
        </w:rPr>
        <w:t>Regulaminu.</w:t>
      </w:r>
    </w:p>
    <w:p w14:paraId="55EE5E41" w14:textId="2B4811C5" w:rsidR="00551F2B" w:rsidRPr="0076656F" w:rsidRDefault="00105AE3" w:rsidP="008048C6">
      <w:pPr>
        <w:pStyle w:val="Akapitzlist"/>
        <w:numPr>
          <w:ilvl w:val="0"/>
          <w:numId w:val="6"/>
        </w:numPr>
        <w:tabs>
          <w:tab w:val="left" w:pos="389"/>
        </w:tabs>
        <w:spacing w:before="1" w:line="360" w:lineRule="auto"/>
        <w:ind w:left="284"/>
        <w:jc w:val="both"/>
        <w:rPr>
          <w:sz w:val="20"/>
          <w:szCs w:val="20"/>
        </w:rPr>
      </w:pPr>
      <w:r w:rsidRPr="00D41CF0">
        <w:rPr>
          <w:sz w:val="20"/>
          <w:szCs w:val="20"/>
        </w:rPr>
        <w:t>Wniosek o dofinansowanie składany jest w odpowiedzi na wezwanie ION</w:t>
      </w:r>
      <w:r w:rsidR="00267FEA" w:rsidRPr="00D41CF0">
        <w:rPr>
          <w:sz w:val="20"/>
          <w:szCs w:val="20"/>
        </w:rPr>
        <w:t xml:space="preserve"> w wyznaczonym terminie</w:t>
      </w:r>
      <w:r w:rsidRPr="00D41CF0">
        <w:rPr>
          <w:sz w:val="20"/>
          <w:szCs w:val="20"/>
        </w:rPr>
        <w:t>. Wniosek o dofinansowanie projektu, złożony bez otrzymania</w:t>
      </w:r>
      <w:r w:rsidRPr="0076656F">
        <w:rPr>
          <w:sz w:val="20"/>
          <w:szCs w:val="20"/>
        </w:rPr>
        <w:t xml:space="preserve"> wezwania ION, nie będzie podlegał ocenie.  </w:t>
      </w:r>
    </w:p>
    <w:p w14:paraId="34A2B895" w14:textId="7DC1D522" w:rsidR="00105AE3" w:rsidRPr="0076656F" w:rsidRDefault="00105AE3" w:rsidP="008048C6">
      <w:pPr>
        <w:pStyle w:val="Akapitzlist"/>
        <w:numPr>
          <w:ilvl w:val="0"/>
          <w:numId w:val="6"/>
        </w:numPr>
        <w:tabs>
          <w:tab w:val="left" w:pos="389"/>
        </w:tabs>
        <w:spacing w:before="1" w:line="360" w:lineRule="auto"/>
        <w:ind w:left="284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W wezwaniu, o którym mowa w</w:t>
      </w:r>
      <w:r w:rsidR="00267FEA" w:rsidRPr="0076656F">
        <w:rPr>
          <w:sz w:val="20"/>
          <w:szCs w:val="20"/>
        </w:rPr>
        <w:t xml:space="preserve"> § </w:t>
      </w:r>
      <w:r w:rsidR="00B27C0F" w:rsidRPr="0076656F">
        <w:rPr>
          <w:sz w:val="20"/>
          <w:szCs w:val="20"/>
        </w:rPr>
        <w:t>2</w:t>
      </w:r>
      <w:r w:rsidRPr="0076656F">
        <w:rPr>
          <w:sz w:val="20"/>
          <w:szCs w:val="20"/>
        </w:rPr>
        <w:t xml:space="preserve"> ust</w:t>
      </w:r>
      <w:r w:rsidR="00B27C0F" w:rsidRPr="0076656F">
        <w:rPr>
          <w:sz w:val="20"/>
          <w:szCs w:val="20"/>
        </w:rPr>
        <w:t>. 3</w:t>
      </w:r>
      <w:r w:rsidRPr="0076656F">
        <w:rPr>
          <w:sz w:val="20"/>
          <w:szCs w:val="20"/>
        </w:rPr>
        <w:t>, ION określa</w:t>
      </w:r>
      <w:r w:rsidR="00267FEA" w:rsidRPr="0076656F">
        <w:rPr>
          <w:sz w:val="20"/>
          <w:szCs w:val="20"/>
        </w:rPr>
        <w:t xml:space="preserve"> w szczególności</w:t>
      </w:r>
      <w:r w:rsidRPr="0076656F">
        <w:rPr>
          <w:sz w:val="20"/>
          <w:szCs w:val="20"/>
        </w:rPr>
        <w:t>:</w:t>
      </w:r>
    </w:p>
    <w:p w14:paraId="61900538" w14:textId="50AB5F12" w:rsidR="00105AE3" w:rsidRPr="0076656F" w:rsidRDefault="00C75950" w:rsidP="000C0D86">
      <w:pPr>
        <w:pStyle w:val="Akapitzlist"/>
        <w:widowControl/>
        <w:tabs>
          <w:tab w:val="left" w:pos="389"/>
        </w:tabs>
        <w:spacing w:after="40" w:line="360" w:lineRule="auto"/>
        <w:ind w:left="284" w:firstLine="0"/>
        <w:rPr>
          <w:sz w:val="20"/>
          <w:szCs w:val="20"/>
        </w:rPr>
      </w:pPr>
      <w:r w:rsidRPr="0076656F">
        <w:rPr>
          <w:sz w:val="20"/>
          <w:szCs w:val="20"/>
        </w:rPr>
        <w:t xml:space="preserve">1) </w:t>
      </w:r>
      <w:r w:rsidR="00105AE3" w:rsidRPr="0076656F">
        <w:rPr>
          <w:sz w:val="20"/>
          <w:szCs w:val="20"/>
        </w:rPr>
        <w:t>termin na złożenie wniosku o dofinansowanie;</w:t>
      </w:r>
    </w:p>
    <w:p w14:paraId="43A75B72" w14:textId="72789AE4" w:rsidR="009C1C8E" w:rsidRPr="0076656F" w:rsidRDefault="00C75950" w:rsidP="000C0D86">
      <w:pPr>
        <w:pStyle w:val="Akapitzlist"/>
        <w:widowControl/>
        <w:tabs>
          <w:tab w:val="left" w:pos="389"/>
        </w:tabs>
        <w:spacing w:after="40" w:line="360" w:lineRule="auto"/>
        <w:ind w:left="284" w:firstLine="0"/>
        <w:rPr>
          <w:sz w:val="20"/>
          <w:szCs w:val="20"/>
        </w:rPr>
      </w:pPr>
      <w:r w:rsidRPr="0076656F">
        <w:rPr>
          <w:sz w:val="20"/>
          <w:szCs w:val="20"/>
        </w:rPr>
        <w:t xml:space="preserve">2) </w:t>
      </w:r>
      <w:r w:rsidR="009C1C8E" w:rsidRPr="0076656F">
        <w:rPr>
          <w:sz w:val="20"/>
          <w:szCs w:val="20"/>
        </w:rPr>
        <w:t>nazwę i adres właściwej instytucji;</w:t>
      </w:r>
    </w:p>
    <w:p w14:paraId="417211B8" w14:textId="6DCDC5E9" w:rsidR="009C1C8E" w:rsidRPr="0076656F" w:rsidRDefault="00226B50" w:rsidP="000C0D86">
      <w:pPr>
        <w:pStyle w:val="Akapitzlist"/>
        <w:widowControl/>
        <w:tabs>
          <w:tab w:val="left" w:pos="389"/>
        </w:tabs>
        <w:spacing w:after="40" w:line="36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9C1C8E" w:rsidRPr="0076656F">
        <w:rPr>
          <w:sz w:val="20"/>
          <w:szCs w:val="20"/>
        </w:rPr>
        <w:t xml:space="preserve">miejsce i formę złożenia wniosku o dofinansowanie projektu </w:t>
      </w:r>
      <w:r w:rsidR="000840C3" w:rsidRPr="0076656F">
        <w:rPr>
          <w:sz w:val="20"/>
          <w:szCs w:val="20"/>
        </w:rPr>
        <w:t>i</w:t>
      </w:r>
      <w:r w:rsidR="009C1C8E" w:rsidRPr="0076656F">
        <w:rPr>
          <w:sz w:val="20"/>
          <w:szCs w:val="20"/>
        </w:rPr>
        <w:t xml:space="preserve"> sposób uzupełniania w nim braków </w:t>
      </w:r>
      <w:r w:rsidR="003D0446">
        <w:rPr>
          <w:sz w:val="20"/>
          <w:szCs w:val="20"/>
        </w:rPr>
        <w:br/>
      </w:r>
      <w:r w:rsidR="009C1C8E" w:rsidRPr="0076656F">
        <w:rPr>
          <w:sz w:val="20"/>
          <w:szCs w:val="20"/>
        </w:rPr>
        <w:t>w zakresie warunków formalnych oraz poprawiania w nim oczywistych omyłek;</w:t>
      </w:r>
    </w:p>
    <w:p w14:paraId="11271FBD" w14:textId="316C2352" w:rsidR="009C1C8E" w:rsidRPr="0076656F" w:rsidRDefault="00C75950" w:rsidP="000C0D86">
      <w:pPr>
        <w:pStyle w:val="Akapitzlist"/>
        <w:widowControl/>
        <w:tabs>
          <w:tab w:val="left" w:pos="389"/>
        </w:tabs>
        <w:spacing w:after="40" w:line="360" w:lineRule="auto"/>
        <w:ind w:left="284" w:firstLine="0"/>
        <w:rPr>
          <w:sz w:val="20"/>
          <w:szCs w:val="20"/>
        </w:rPr>
      </w:pPr>
      <w:r w:rsidRPr="0076656F">
        <w:rPr>
          <w:sz w:val="20"/>
          <w:szCs w:val="20"/>
        </w:rPr>
        <w:t xml:space="preserve">4) </w:t>
      </w:r>
      <w:r w:rsidR="009C1C8E" w:rsidRPr="0076656F">
        <w:rPr>
          <w:sz w:val="20"/>
          <w:szCs w:val="20"/>
        </w:rPr>
        <w:t xml:space="preserve">czynności, które powinny zostać dokonane przed zawarciem </w:t>
      </w:r>
      <w:r w:rsidR="0040395E">
        <w:rPr>
          <w:sz w:val="20"/>
          <w:szCs w:val="20"/>
        </w:rPr>
        <w:t>porozumienia</w:t>
      </w:r>
      <w:r w:rsidR="00BB0970" w:rsidRPr="0076656F">
        <w:rPr>
          <w:sz w:val="20"/>
          <w:szCs w:val="20"/>
        </w:rPr>
        <w:t xml:space="preserve"> </w:t>
      </w:r>
      <w:r w:rsidR="009C1C8E" w:rsidRPr="0076656F">
        <w:rPr>
          <w:sz w:val="20"/>
          <w:szCs w:val="20"/>
        </w:rPr>
        <w:t xml:space="preserve">o dofinansowanie projektu, oraz wymagane dokumenty i ich terminy ich przedłożenia </w:t>
      </w:r>
      <w:r w:rsidR="00FC3E29">
        <w:rPr>
          <w:sz w:val="20"/>
          <w:szCs w:val="20"/>
        </w:rPr>
        <w:t xml:space="preserve">do </w:t>
      </w:r>
      <w:r w:rsidR="009C1C8E" w:rsidRPr="0076656F">
        <w:rPr>
          <w:sz w:val="20"/>
          <w:szCs w:val="20"/>
        </w:rPr>
        <w:t>właściwej instytucji;</w:t>
      </w:r>
    </w:p>
    <w:p w14:paraId="7FB9F607" w14:textId="3371407B" w:rsidR="009C1C8E" w:rsidRPr="0076656F" w:rsidRDefault="00C75950" w:rsidP="000C0D86">
      <w:pPr>
        <w:pStyle w:val="Akapitzlist"/>
        <w:widowControl/>
        <w:tabs>
          <w:tab w:val="left" w:pos="389"/>
        </w:tabs>
        <w:spacing w:after="40" w:line="360" w:lineRule="auto"/>
        <w:ind w:left="284" w:firstLine="0"/>
        <w:rPr>
          <w:sz w:val="20"/>
          <w:szCs w:val="20"/>
        </w:rPr>
      </w:pPr>
      <w:r w:rsidRPr="0076656F">
        <w:rPr>
          <w:sz w:val="20"/>
          <w:szCs w:val="20"/>
        </w:rPr>
        <w:t xml:space="preserve">5) </w:t>
      </w:r>
      <w:r w:rsidR="009C1C8E" w:rsidRPr="0076656F">
        <w:rPr>
          <w:sz w:val="20"/>
          <w:szCs w:val="20"/>
        </w:rPr>
        <w:t xml:space="preserve">formę i sposób komunikacji między wnioskodawcą a </w:t>
      </w:r>
      <w:r w:rsidR="00C83C4D" w:rsidRPr="0076656F">
        <w:rPr>
          <w:sz w:val="20"/>
          <w:szCs w:val="20"/>
        </w:rPr>
        <w:t>ION</w:t>
      </w:r>
      <w:r w:rsidR="009C1C8E" w:rsidRPr="0076656F">
        <w:rPr>
          <w:sz w:val="20"/>
          <w:szCs w:val="20"/>
        </w:rPr>
        <w:t>, w tym wzywania wnioskodawcy do uzupełniania lub poprawiania projektu w trakcie jego oceny w części dotyczącej spełniania przez projekt kryteriów wyboru projektów, a także skutki niezachowania wskazanej formy komunikacji;</w:t>
      </w:r>
    </w:p>
    <w:p w14:paraId="10D94411" w14:textId="2B4A062B" w:rsidR="009C1C8E" w:rsidRPr="0076656F" w:rsidRDefault="00C75950" w:rsidP="000C0D86">
      <w:pPr>
        <w:pStyle w:val="Akapitzlist"/>
        <w:widowControl/>
        <w:tabs>
          <w:tab w:val="left" w:pos="389"/>
        </w:tabs>
        <w:spacing w:after="40" w:line="360" w:lineRule="auto"/>
        <w:ind w:left="284" w:firstLine="0"/>
        <w:rPr>
          <w:sz w:val="20"/>
          <w:szCs w:val="20"/>
        </w:rPr>
      </w:pPr>
      <w:r w:rsidRPr="0076656F">
        <w:rPr>
          <w:sz w:val="20"/>
          <w:szCs w:val="20"/>
        </w:rPr>
        <w:t xml:space="preserve">6) </w:t>
      </w:r>
      <w:r w:rsidR="009C1C8E" w:rsidRPr="0076656F">
        <w:rPr>
          <w:sz w:val="20"/>
          <w:szCs w:val="20"/>
        </w:rPr>
        <w:t>formę złożenia przez wnioskodawcę oświadczenia o świadomości skutków niezachowania formy komunikacji</w:t>
      </w:r>
      <w:r w:rsidR="004F462E" w:rsidRPr="0076656F">
        <w:rPr>
          <w:sz w:val="20"/>
          <w:szCs w:val="20"/>
        </w:rPr>
        <w:t>;</w:t>
      </w:r>
      <w:r w:rsidR="009C1C8E" w:rsidRPr="0076656F">
        <w:rPr>
          <w:sz w:val="20"/>
          <w:szCs w:val="20"/>
        </w:rPr>
        <w:t xml:space="preserve"> </w:t>
      </w:r>
    </w:p>
    <w:p w14:paraId="6D250E0E" w14:textId="1AC37A83" w:rsidR="00105AE3" w:rsidRPr="0076656F" w:rsidRDefault="00C75950" w:rsidP="000C0D86">
      <w:pPr>
        <w:pStyle w:val="Akapitzlist"/>
        <w:widowControl/>
        <w:tabs>
          <w:tab w:val="left" w:pos="389"/>
        </w:tabs>
        <w:spacing w:after="40" w:line="360" w:lineRule="auto"/>
        <w:ind w:left="284" w:firstLine="0"/>
        <w:rPr>
          <w:sz w:val="20"/>
          <w:szCs w:val="20"/>
        </w:rPr>
      </w:pPr>
      <w:r w:rsidRPr="0076656F">
        <w:rPr>
          <w:sz w:val="20"/>
          <w:szCs w:val="20"/>
        </w:rPr>
        <w:t xml:space="preserve">7) </w:t>
      </w:r>
      <w:r w:rsidR="00105AE3" w:rsidRPr="0076656F">
        <w:rPr>
          <w:sz w:val="20"/>
          <w:szCs w:val="20"/>
        </w:rPr>
        <w:t xml:space="preserve">orientacyjny termin oceny </w:t>
      </w:r>
      <w:r w:rsidR="00C83C4D" w:rsidRPr="0076656F">
        <w:rPr>
          <w:sz w:val="20"/>
          <w:szCs w:val="20"/>
        </w:rPr>
        <w:t>projektów</w:t>
      </w:r>
      <w:r w:rsidR="00105AE3" w:rsidRPr="0076656F">
        <w:rPr>
          <w:sz w:val="20"/>
          <w:szCs w:val="20"/>
        </w:rPr>
        <w:t>;</w:t>
      </w:r>
    </w:p>
    <w:p w14:paraId="419931B0" w14:textId="583FC689" w:rsidR="00105AE3" w:rsidRPr="0076656F" w:rsidRDefault="00C75950" w:rsidP="000C0D86">
      <w:pPr>
        <w:pStyle w:val="Akapitzlist"/>
        <w:widowControl/>
        <w:tabs>
          <w:tab w:val="left" w:pos="389"/>
        </w:tabs>
        <w:spacing w:after="40" w:line="360" w:lineRule="auto"/>
        <w:ind w:left="284" w:firstLine="0"/>
        <w:rPr>
          <w:sz w:val="20"/>
          <w:szCs w:val="20"/>
        </w:rPr>
      </w:pPr>
      <w:r w:rsidRPr="0076656F">
        <w:rPr>
          <w:sz w:val="20"/>
          <w:szCs w:val="20"/>
        </w:rPr>
        <w:t xml:space="preserve">8) </w:t>
      </w:r>
      <w:r w:rsidR="00105AE3" w:rsidRPr="0076656F">
        <w:rPr>
          <w:sz w:val="20"/>
          <w:szCs w:val="20"/>
        </w:rPr>
        <w:t xml:space="preserve">kryteria wyboru </w:t>
      </w:r>
      <w:r w:rsidR="00C83C4D" w:rsidRPr="0076656F">
        <w:rPr>
          <w:sz w:val="20"/>
          <w:szCs w:val="20"/>
        </w:rPr>
        <w:t>projektów</w:t>
      </w:r>
      <w:r w:rsidR="00105AE3" w:rsidRPr="0076656F">
        <w:rPr>
          <w:sz w:val="20"/>
          <w:szCs w:val="20"/>
        </w:rPr>
        <w:t>;</w:t>
      </w:r>
    </w:p>
    <w:p w14:paraId="0FA34B66" w14:textId="4BF0F5DA" w:rsidR="00B15752" w:rsidRPr="0076656F" w:rsidRDefault="00C75950" w:rsidP="000C0D86">
      <w:pPr>
        <w:pStyle w:val="Akapitzlist"/>
        <w:widowControl/>
        <w:tabs>
          <w:tab w:val="left" w:pos="389"/>
        </w:tabs>
        <w:spacing w:after="40" w:line="360" w:lineRule="auto"/>
        <w:ind w:left="284" w:firstLine="0"/>
        <w:rPr>
          <w:sz w:val="20"/>
          <w:szCs w:val="20"/>
        </w:rPr>
      </w:pPr>
      <w:r w:rsidRPr="0076656F">
        <w:rPr>
          <w:sz w:val="20"/>
          <w:szCs w:val="20"/>
        </w:rPr>
        <w:t xml:space="preserve">9) </w:t>
      </w:r>
      <w:r w:rsidR="00105AE3" w:rsidRPr="0076656F">
        <w:rPr>
          <w:sz w:val="20"/>
          <w:szCs w:val="20"/>
        </w:rPr>
        <w:t>formularz wniosku o dofinansowanie</w:t>
      </w:r>
      <w:r w:rsidR="00B15752" w:rsidRPr="0076656F">
        <w:rPr>
          <w:sz w:val="20"/>
          <w:szCs w:val="20"/>
        </w:rPr>
        <w:t>;</w:t>
      </w:r>
    </w:p>
    <w:p w14:paraId="14EB686D" w14:textId="654AD2D0" w:rsidR="00C26F21" w:rsidRPr="00D41CF0" w:rsidRDefault="00C26F21" w:rsidP="008048C6">
      <w:pPr>
        <w:pStyle w:val="Tekstpodstawowy3"/>
        <w:numPr>
          <w:ilvl w:val="0"/>
          <w:numId w:val="6"/>
        </w:numPr>
        <w:tabs>
          <w:tab w:val="left" w:pos="389"/>
        </w:tabs>
        <w:spacing w:after="40" w:line="360" w:lineRule="auto"/>
        <w:ind w:left="284" w:hanging="388"/>
        <w:jc w:val="both"/>
        <w:rPr>
          <w:sz w:val="20"/>
          <w:szCs w:val="20"/>
        </w:rPr>
      </w:pPr>
      <w:r w:rsidRPr="0076656F">
        <w:rPr>
          <w:sz w:val="20"/>
          <w:szCs w:val="20"/>
        </w:rPr>
        <w:t xml:space="preserve">Określenie kryteriów wyboru </w:t>
      </w:r>
      <w:r w:rsidR="00C83C4D" w:rsidRPr="0076656F">
        <w:rPr>
          <w:sz w:val="20"/>
          <w:szCs w:val="20"/>
        </w:rPr>
        <w:t xml:space="preserve">projektów </w:t>
      </w:r>
      <w:r w:rsidRPr="0076656F">
        <w:rPr>
          <w:sz w:val="20"/>
          <w:szCs w:val="20"/>
        </w:rPr>
        <w:t>lub formularza wniosku o dofinansowanie może nastąpić także poprzez odesłanie w wezwaniu, o którym mowa w ust. 2</w:t>
      </w:r>
      <w:r w:rsidR="0003045C" w:rsidRPr="0076656F">
        <w:rPr>
          <w:sz w:val="20"/>
          <w:szCs w:val="20"/>
        </w:rPr>
        <w:t xml:space="preserve"> i 3</w:t>
      </w:r>
      <w:r w:rsidRPr="0076656F">
        <w:rPr>
          <w:sz w:val="20"/>
          <w:szCs w:val="20"/>
        </w:rPr>
        <w:t xml:space="preserve"> powyżej,</w:t>
      </w:r>
      <w:r w:rsidR="00226B50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 xml:space="preserve">do odpowiednich dokumentów, </w:t>
      </w:r>
      <w:r w:rsidR="00226B50">
        <w:rPr>
          <w:sz w:val="20"/>
          <w:szCs w:val="20"/>
        </w:rPr>
        <w:br/>
      </w:r>
      <w:r w:rsidRPr="00D41CF0">
        <w:rPr>
          <w:sz w:val="20"/>
          <w:szCs w:val="20"/>
        </w:rPr>
        <w:t>w których te kryteria i formularz są określone.</w:t>
      </w:r>
    </w:p>
    <w:p w14:paraId="2611EC33" w14:textId="1FE835F5" w:rsidR="00551F2B" w:rsidRPr="00D41CF0" w:rsidRDefault="00105AE3" w:rsidP="008048C6">
      <w:pPr>
        <w:pStyle w:val="Tekstpodstawowy3"/>
        <w:numPr>
          <w:ilvl w:val="0"/>
          <w:numId w:val="6"/>
        </w:numPr>
        <w:tabs>
          <w:tab w:val="left" w:pos="389"/>
        </w:tabs>
        <w:spacing w:after="40" w:line="360" w:lineRule="auto"/>
        <w:ind w:left="284" w:hanging="388"/>
        <w:jc w:val="both"/>
        <w:rPr>
          <w:sz w:val="20"/>
          <w:szCs w:val="20"/>
        </w:rPr>
      </w:pPr>
      <w:r w:rsidRPr="00D41CF0">
        <w:rPr>
          <w:sz w:val="20"/>
          <w:szCs w:val="20"/>
        </w:rPr>
        <w:t xml:space="preserve">W przypadku niezłożenia wniosku o dofinansowanie w wyznaczonym terminie ION ponownie wzywa wnioskodawcę do złożenia wniosku o dofinansowanie, wyznaczając dodatkowy, ostateczny termin </w:t>
      </w:r>
      <w:r w:rsidR="006E56B4" w:rsidRPr="00D41CF0">
        <w:rPr>
          <w:sz w:val="20"/>
          <w:szCs w:val="20"/>
        </w:rPr>
        <w:br/>
      </w:r>
      <w:r w:rsidRPr="00D41CF0">
        <w:rPr>
          <w:sz w:val="20"/>
          <w:szCs w:val="20"/>
        </w:rPr>
        <w:t>na złożenie wniosku.</w:t>
      </w:r>
    </w:p>
    <w:p w14:paraId="4447998C" w14:textId="6811192D" w:rsidR="00B27C0F" w:rsidRPr="00D41CF0" w:rsidRDefault="00105AE3" w:rsidP="008048C6">
      <w:pPr>
        <w:pStyle w:val="Tekstpodstawowy3"/>
        <w:numPr>
          <w:ilvl w:val="0"/>
          <w:numId w:val="6"/>
        </w:numPr>
        <w:tabs>
          <w:tab w:val="left" w:pos="389"/>
        </w:tabs>
        <w:spacing w:after="40" w:line="360" w:lineRule="auto"/>
        <w:ind w:left="284" w:hanging="388"/>
        <w:jc w:val="both"/>
        <w:rPr>
          <w:rStyle w:val="Odwoaniedokomentarza"/>
          <w:sz w:val="20"/>
          <w:szCs w:val="20"/>
        </w:rPr>
      </w:pPr>
      <w:r w:rsidRPr="00D41CF0">
        <w:rPr>
          <w:spacing w:val="-4"/>
          <w:sz w:val="20"/>
          <w:szCs w:val="20"/>
        </w:rPr>
        <w:t xml:space="preserve">W przypadku niezłożenia wniosku o dofinansowanie </w:t>
      </w:r>
      <w:r w:rsidR="00E63268" w:rsidRPr="00D41CF0">
        <w:rPr>
          <w:spacing w:val="-4"/>
          <w:sz w:val="20"/>
          <w:szCs w:val="20"/>
        </w:rPr>
        <w:t>w terminie</w:t>
      </w:r>
      <w:r w:rsidRPr="00D41CF0">
        <w:rPr>
          <w:spacing w:val="-4"/>
          <w:sz w:val="20"/>
          <w:szCs w:val="20"/>
        </w:rPr>
        <w:t xml:space="preserve">, o którym mowa w ust. </w:t>
      </w:r>
      <w:r w:rsidR="00C26F21" w:rsidRPr="00D41CF0">
        <w:rPr>
          <w:spacing w:val="-4"/>
          <w:sz w:val="20"/>
          <w:szCs w:val="20"/>
        </w:rPr>
        <w:t>5</w:t>
      </w:r>
      <w:r w:rsidR="00C26F21" w:rsidRPr="00D41CF0">
        <w:rPr>
          <w:sz w:val="20"/>
          <w:szCs w:val="20"/>
        </w:rPr>
        <w:t xml:space="preserve"> </w:t>
      </w:r>
      <w:r w:rsidRPr="00D41CF0">
        <w:rPr>
          <w:sz w:val="20"/>
          <w:szCs w:val="20"/>
        </w:rPr>
        <w:t>powyżej, ION występuje do IZ POPC o wykreślenie projektu z Wykazu projektów zidentyfikowanych przez IZ POPC w ramach trybu pozakonkursowego, stanowiącego załącznik nr 5 do SZOOP.</w:t>
      </w:r>
    </w:p>
    <w:p w14:paraId="4CF70262" w14:textId="1356F308" w:rsidR="008331E7" w:rsidRPr="00D41CF0" w:rsidRDefault="008331E7" w:rsidP="008048C6">
      <w:pPr>
        <w:pStyle w:val="Tekstpodstawowy3"/>
        <w:numPr>
          <w:ilvl w:val="0"/>
          <w:numId w:val="6"/>
        </w:numPr>
        <w:tabs>
          <w:tab w:val="left" w:pos="389"/>
        </w:tabs>
        <w:spacing w:after="40" w:line="360" w:lineRule="auto"/>
        <w:ind w:left="284" w:hanging="388"/>
        <w:jc w:val="both"/>
        <w:rPr>
          <w:sz w:val="20"/>
          <w:szCs w:val="20"/>
        </w:rPr>
      </w:pPr>
      <w:r w:rsidRPr="00D41CF0">
        <w:rPr>
          <w:rStyle w:val="Odwoaniedokomentarza"/>
          <w:rFonts w:eastAsiaTheme="minorHAnsi"/>
          <w:sz w:val="20"/>
          <w:szCs w:val="20"/>
        </w:rPr>
        <w:t xml:space="preserve">Wniosek </w:t>
      </w:r>
      <w:r w:rsidR="00907AEF" w:rsidRPr="00D41CF0">
        <w:rPr>
          <w:sz w:val="20"/>
          <w:szCs w:val="20"/>
        </w:rPr>
        <w:t>o dofinansowanie projektu może być złożon</w:t>
      </w:r>
      <w:r w:rsidR="003D0446" w:rsidRPr="00D41CF0">
        <w:rPr>
          <w:sz w:val="20"/>
          <w:szCs w:val="20"/>
        </w:rPr>
        <w:t>y w jednej z następujących form:</w:t>
      </w:r>
    </w:p>
    <w:p w14:paraId="5C29E7B3" w14:textId="745EE4DE" w:rsidR="00907AEF" w:rsidRPr="00D41CF0" w:rsidRDefault="00907AEF" w:rsidP="008048C6">
      <w:pPr>
        <w:pStyle w:val="Default"/>
        <w:numPr>
          <w:ilvl w:val="0"/>
          <w:numId w:val="12"/>
        </w:numPr>
        <w:tabs>
          <w:tab w:val="left" w:pos="567"/>
        </w:tabs>
        <w:spacing w:line="360" w:lineRule="auto"/>
        <w:ind w:left="709"/>
        <w:jc w:val="both"/>
        <w:rPr>
          <w:sz w:val="20"/>
          <w:szCs w:val="20"/>
        </w:rPr>
      </w:pPr>
      <w:r w:rsidRPr="00D41CF0">
        <w:rPr>
          <w:sz w:val="20"/>
          <w:szCs w:val="20"/>
        </w:rPr>
        <w:t xml:space="preserve">w formie elektronicznej na adres skrzynki podawczej CPPC na ePUAP: /2yki7sk30g/skrytkaESP, podpisany kwalifikowalnym podpisem elektronicznym, o którym mowa w ustawie z 5 września 2016 r. o usługach zaufania oraz identyfikacji elektronicznej (Dz. U. z 2021 r. poz. 1797); </w:t>
      </w:r>
    </w:p>
    <w:p w14:paraId="42F3F4DC" w14:textId="78F0C5A0" w:rsidR="00907AEF" w:rsidRPr="00D41CF0" w:rsidRDefault="00907AEF" w:rsidP="008048C6">
      <w:pPr>
        <w:pStyle w:val="Default"/>
        <w:numPr>
          <w:ilvl w:val="0"/>
          <w:numId w:val="12"/>
        </w:numPr>
        <w:tabs>
          <w:tab w:val="left" w:pos="567"/>
        </w:tabs>
        <w:spacing w:line="360" w:lineRule="auto"/>
        <w:ind w:left="709"/>
        <w:jc w:val="both"/>
        <w:rPr>
          <w:sz w:val="20"/>
          <w:szCs w:val="20"/>
        </w:rPr>
      </w:pPr>
      <w:r w:rsidRPr="00D41CF0">
        <w:rPr>
          <w:sz w:val="20"/>
          <w:szCs w:val="20"/>
        </w:rPr>
        <w:t>lub w formie elektronicznej, zapisany na nośniku elektronicznym, podpisany kwalifikowanym podpisem elektronicznym, o którym mowa w ustawie z 5 września 2016 r. o usługach zaufania oraz identyfikacji elektronicznej (Dz. U z 2021 r. poz. 1797). Dokumenty należy złożyć w siedzibie ION</w:t>
      </w:r>
      <w:r w:rsidR="009824DC" w:rsidRPr="00D41CF0">
        <w:rPr>
          <w:sz w:val="20"/>
          <w:szCs w:val="20"/>
        </w:rPr>
        <w:t xml:space="preserve"> – z zastrzeżeniem ust. 10.</w:t>
      </w:r>
    </w:p>
    <w:p w14:paraId="679899D1" w14:textId="2D91FE29" w:rsidR="008331E7" w:rsidRPr="00D41CF0" w:rsidRDefault="00907AEF" w:rsidP="008048C6">
      <w:pPr>
        <w:pStyle w:val="Akapitzlist"/>
        <w:numPr>
          <w:ilvl w:val="0"/>
          <w:numId w:val="6"/>
        </w:numPr>
        <w:tabs>
          <w:tab w:val="left" w:pos="389"/>
          <w:tab w:val="left" w:pos="426"/>
        </w:tabs>
        <w:spacing w:line="360" w:lineRule="auto"/>
        <w:ind w:left="284"/>
        <w:jc w:val="both"/>
        <w:rPr>
          <w:sz w:val="20"/>
          <w:szCs w:val="20"/>
        </w:rPr>
      </w:pPr>
      <w:r w:rsidRPr="00D41CF0">
        <w:rPr>
          <w:sz w:val="20"/>
          <w:szCs w:val="20"/>
        </w:rPr>
        <w:t xml:space="preserve">Wnioskodawca wypełnia wniosek o dofinansowanie przy użyciu Instrukcji wypełniania wniosku </w:t>
      </w:r>
      <w:r w:rsidR="003D0446" w:rsidRPr="00D41CF0">
        <w:rPr>
          <w:sz w:val="20"/>
          <w:szCs w:val="20"/>
        </w:rPr>
        <w:br/>
      </w:r>
      <w:r w:rsidRPr="00D41CF0">
        <w:rPr>
          <w:sz w:val="20"/>
          <w:szCs w:val="20"/>
        </w:rPr>
        <w:t>o dofinansowanie stanowiące</w:t>
      </w:r>
      <w:r w:rsidR="008331E7" w:rsidRPr="00D41CF0">
        <w:rPr>
          <w:sz w:val="20"/>
          <w:szCs w:val="20"/>
        </w:rPr>
        <w:t>j załącznik nr 2 do Regulaminu.</w:t>
      </w:r>
    </w:p>
    <w:p w14:paraId="38D1C629" w14:textId="0E268745" w:rsidR="00907AEF" w:rsidRPr="00D41CF0" w:rsidRDefault="009D2942" w:rsidP="008048C6">
      <w:pPr>
        <w:pStyle w:val="Akapitzlist"/>
        <w:numPr>
          <w:ilvl w:val="0"/>
          <w:numId w:val="6"/>
        </w:numPr>
        <w:tabs>
          <w:tab w:val="left" w:pos="389"/>
          <w:tab w:val="left" w:pos="426"/>
        </w:tabs>
        <w:spacing w:line="360" w:lineRule="auto"/>
        <w:ind w:left="284"/>
        <w:jc w:val="both"/>
        <w:rPr>
          <w:sz w:val="20"/>
          <w:szCs w:val="20"/>
        </w:rPr>
      </w:pPr>
      <w:r w:rsidRPr="00D41CF0">
        <w:rPr>
          <w:sz w:val="20"/>
          <w:szCs w:val="20"/>
        </w:rPr>
        <w:t xml:space="preserve">Termin na złożenie wniosku o dofinansowanie, o którym mowa w ust. </w:t>
      </w:r>
      <w:r w:rsidR="008331E7" w:rsidRPr="00D41CF0">
        <w:rPr>
          <w:sz w:val="20"/>
          <w:szCs w:val="20"/>
        </w:rPr>
        <w:t>2</w:t>
      </w:r>
      <w:r w:rsidR="00680CCD" w:rsidRPr="00D41CF0">
        <w:rPr>
          <w:sz w:val="20"/>
          <w:szCs w:val="20"/>
        </w:rPr>
        <w:t xml:space="preserve"> i 5</w:t>
      </w:r>
      <w:r w:rsidRPr="00D41CF0">
        <w:rPr>
          <w:sz w:val="20"/>
          <w:szCs w:val="20"/>
        </w:rPr>
        <w:t xml:space="preserve"> powyżej, uważa się za zachowany,</w:t>
      </w:r>
      <w:r w:rsidRPr="00D41CF0">
        <w:rPr>
          <w:spacing w:val="-7"/>
          <w:sz w:val="20"/>
          <w:szCs w:val="20"/>
        </w:rPr>
        <w:t xml:space="preserve"> </w:t>
      </w:r>
      <w:r w:rsidRPr="00D41CF0">
        <w:rPr>
          <w:sz w:val="20"/>
          <w:szCs w:val="20"/>
        </w:rPr>
        <w:t>jeżeli</w:t>
      </w:r>
      <w:r w:rsidRPr="00D41CF0">
        <w:rPr>
          <w:spacing w:val="-8"/>
          <w:sz w:val="20"/>
          <w:szCs w:val="20"/>
        </w:rPr>
        <w:t xml:space="preserve"> </w:t>
      </w:r>
      <w:r w:rsidRPr="00D41CF0">
        <w:rPr>
          <w:sz w:val="20"/>
          <w:szCs w:val="20"/>
        </w:rPr>
        <w:t>po</w:t>
      </w:r>
      <w:r w:rsidRPr="00D41CF0">
        <w:rPr>
          <w:spacing w:val="-6"/>
          <w:sz w:val="20"/>
          <w:szCs w:val="20"/>
        </w:rPr>
        <w:t xml:space="preserve"> </w:t>
      </w:r>
      <w:r w:rsidRPr="00D41CF0">
        <w:rPr>
          <w:sz w:val="20"/>
          <w:szCs w:val="20"/>
        </w:rPr>
        <w:t>jego</w:t>
      </w:r>
      <w:r w:rsidRPr="00D41CF0">
        <w:rPr>
          <w:spacing w:val="-5"/>
          <w:sz w:val="20"/>
          <w:szCs w:val="20"/>
        </w:rPr>
        <w:t xml:space="preserve"> </w:t>
      </w:r>
      <w:r w:rsidRPr="00D41CF0">
        <w:rPr>
          <w:sz w:val="20"/>
          <w:szCs w:val="20"/>
        </w:rPr>
        <w:t>rozpoczęciu,</w:t>
      </w:r>
      <w:r w:rsidRPr="00D41CF0">
        <w:rPr>
          <w:spacing w:val="-10"/>
          <w:sz w:val="20"/>
          <w:szCs w:val="20"/>
        </w:rPr>
        <w:t xml:space="preserve"> </w:t>
      </w:r>
      <w:r w:rsidRPr="00D41CF0">
        <w:rPr>
          <w:sz w:val="20"/>
          <w:szCs w:val="20"/>
        </w:rPr>
        <w:t>a</w:t>
      </w:r>
      <w:r w:rsidRPr="00D41CF0">
        <w:rPr>
          <w:spacing w:val="-5"/>
          <w:sz w:val="20"/>
          <w:szCs w:val="20"/>
        </w:rPr>
        <w:t xml:space="preserve"> </w:t>
      </w:r>
      <w:r w:rsidRPr="00D41CF0">
        <w:rPr>
          <w:sz w:val="20"/>
          <w:szCs w:val="20"/>
        </w:rPr>
        <w:t>przed</w:t>
      </w:r>
      <w:r w:rsidRPr="00D41CF0">
        <w:rPr>
          <w:spacing w:val="-9"/>
          <w:sz w:val="20"/>
          <w:szCs w:val="20"/>
        </w:rPr>
        <w:t xml:space="preserve"> </w:t>
      </w:r>
      <w:r w:rsidRPr="00D41CF0">
        <w:rPr>
          <w:sz w:val="20"/>
          <w:szCs w:val="20"/>
        </w:rPr>
        <w:t>jego</w:t>
      </w:r>
      <w:r w:rsidRPr="00D41CF0">
        <w:rPr>
          <w:spacing w:val="-5"/>
          <w:sz w:val="20"/>
          <w:szCs w:val="20"/>
        </w:rPr>
        <w:t xml:space="preserve"> </w:t>
      </w:r>
      <w:r w:rsidRPr="00D41CF0">
        <w:rPr>
          <w:sz w:val="20"/>
          <w:szCs w:val="20"/>
        </w:rPr>
        <w:t>upływem,</w:t>
      </w:r>
      <w:r w:rsidRPr="00D41CF0">
        <w:rPr>
          <w:spacing w:val="-9"/>
          <w:sz w:val="20"/>
          <w:szCs w:val="20"/>
        </w:rPr>
        <w:t xml:space="preserve"> </w:t>
      </w:r>
      <w:r w:rsidRPr="00D41CF0">
        <w:rPr>
          <w:sz w:val="20"/>
          <w:szCs w:val="20"/>
        </w:rPr>
        <w:t>wniosek</w:t>
      </w:r>
      <w:r w:rsidRPr="00D41CF0">
        <w:rPr>
          <w:spacing w:val="-9"/>
          <w:sz w:val="20"/>
          <w:szCs w:val="20"/>
        </w:rPr>
        <w:t xml:space="preserve"> </w:t>
      </w:r>
      <w:r w:rsidRPr="00D41CF0">
        <w:rPr>
          <w:sz w:val="20"/>
          <w:szCs w:val="20"/>
        </w:rPr>
        <w:t>o</w:t>
      </w:r>
      <w:r w:rsidRPr="00D41CF0">
        <w:rPr>
          <w:spacing w:val="-8"/>
          <w:sz w:val="20"/>
          <w:szCs w:val="20"/>
        </w:rPr>
        <w:t xml:space="preserve"> </w:t>
      </w:r>
      <w:r w:rsidRPr="00D41CF0">
        <w:rPr>
          <w:sz w:val="20"/>
          <w:szCs w:val="20"/>
        </w:rPr>
        <w:t>dofinansowanie</w:t>
      </w:r>
      <w:r w:rsidRPr="00D41CF0">
        <w:rPr>
          <w:spacing w:val="-9"/>
          <w:sz w:val="20"/>
          <w:szCs w:val="20"/>
        </w:rPr>
        <w:t xml:space="preserve"> </w:t>
      </w:r>
      <w:r w:rsidRPr="00D41CF0">
        <w:rPr>
          <w:sz w:val="20"/>
          <w:szCs w:val="20"/>
        </w:rPr>
        <w:t>składany</w:t>
      </w:r>
      <w:r w:rsidRPr="00D41CF0">
        <w:rPr>
          <w:spacing w:val="-9"/>
          <w:sz w:val="20"/>
          <w:szCs w:val="20"/>
        </w:rPr>
        <w:t xml:space="preserve"> </w:t>
      </w:r>
      <w:r w:rsidRPr="00D41CF0">
        <w:rPr>
          <w:sz w:val="20"/>
          <w:szCs w:val="20"/>
        </w:rPr>
        <w:t xml:space="preserve">w formie określonej w ust. </w:t>
      </w:r>
      <w:r w:rsidR="00907AEF" w:rsidRPr="00D41CF0">
        <w:rPr>
          <w:sz w:val="20"/>
          <w:szCs w:val="20"/>
        </w:rPr>
        <w:t xml:space="preserve">7 </w:t>
      </w:r>
      <w:r w:rsidRPr="00D41CF0">
        <w:rPr>
          <w:sz w:val="20"/>
          <w:szCs w:val="20"/>
        </w:rPr>
        <w:t>powyżej</w:t>
      </w:r>
      <w:r w:rsidR="00907AEF" w:rsidRPr="00D41CF0">
        <w:rPr>
          <w:sz w:val="20"/>
          <w:szCs w:val="20"/>
        </w:rPr>
        <w:t xml:space="preserve">: </w:t>
      </w:r>
    </w:p>
    <w:p w14:paraId="62ABDCD9" w14:textId="77777777" w:rsidR="00907AEF" w:rsidRPr="0076656F" w:rsidRDefault="00907AEF" w:rsidP="000C0D86">
      <w:pPr>
        <w:pStyle w:val="Default"/>
        <w:tabs>
          <w:tab w:val="left" w:pos="389"/>
        </w:tabs>
        <w:spacing w:after="92" w:line="360" w:lineRule="auto"/>
        <w:ind w:left="284"/>
        <w:jc w:val="both"/>
        <w:rPr>
          <w:sz w:val="20"/>
          <w:szCs w:val="20"/>
        </w:rPr>
      </w:pPr>
      <w:r w:rsidRPr="0076656F">
        <w:rPr>
          <w:sz w:val="20"/>
          <w:szCs w:val="20"/>
        </w:rPr>
        <w:t xml:space="preserve">1) został wysłany na adres skrzynki podawczej CPPC za pośrednictwem ePUAP, co zostało potwierdzone na Urzędowym Poświadczeniu Przedłożenia generowanym przez ePUAP; </w:t>
      </w:r>
    </w:p>
    <w:p w14:paraId="76445562" w14:textId="6C0541DE" w:rsidR="00907AEF" w:rsidRPr="0076656F" w:rsidRDefault="00907AEF" w:rsidP="000C0D86">
      <w:pPr>
        <w:pStyle w:val="Default"/>
        <w:tabs>
          <w:tab w:val="left" w:pos="389"/>
        </w:tabs>
        <w:spacing w:after="92" w:line="360" w:lineRule="auto"/>
        <w:ind w:left="284"/>
        <w:jc w:val="both"/>
        <w:rPr>
          <w:sz w:val="20"/>
          <w:szCs w:val="20"/>
        </w:rPr>
      </w:pPr>
      <w:r w:rsidRPr="0076656F">
        <w:rPr>
          <w:sz w:val="20"/>
          <w:szCs w:val="20"/>
        </w:rPr>
        <w:t xml:space="preserve">2) został doręczony do siedziby ION, o której mowa w § </w:t>
      </w:r>
      <w:r w:rsidR="00925238">
        <w:rPr>
          <w:sz w:val="20"/>
          <w:szCs w:val="20"/>
        </w:rPr>
        <w:t>2</w:t>
      </w:r>
      <w:r w:rsidRPr="0076656F">
        <w:rPr>
          <w:sz w:val="20"/>
          <w:szCs w:val="20"/>
        </w:rPr>
        <w:t xml:space="preserve"> ust. 1 Regulaminu; </w:t>
      </w:r>
    </w:p>
    <w:p w14:paraId="7FE913B9" w14:textId="63B4A9FB" w:rsidR="00F05D0B" w:rsidRPr="0076656F" w:rsidRDefault="00907AEF" w:rsidP="000C0D86">
      <w:pPr>
        <w:pStyle w:val="Default"/>
        <w:tabs>
          <w:tab w:val="left" w:pos="389"/>
        </w:tabs>
        <w:spacing w:line="360" w:lineRule="auto"/>
        <w:ind w:left="284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3) został wysłany, nadany lub złożony w sposób określony w art. 57 § 5 pkt 2 KPA, co zostało potwierdzone w formie</w:t>
      </w:r>
      <w:r w:rsidR="008331E7" w:rsidRPr="0076656F">
        <w:rPr>
          <w:sz w:val="20"/>
          <w:szCs w:val="20"/>
        </w:rPr>
        <w:t xml:space="preserve"> właściwej dla danego sposobu. </w:t>
      </w:r>
    </w:p>
    <w:p w14:paraId="71A33662" w14:textId="3D449034" w:rsidR="00D47624" w:rsidRPr="0076656F" w:rsidRDefault="00D47624" w:rsidP="008048C6">
      <w:pPr>
        <w:pStyle w:val="Akapitzlist"/>
        <w:numPr>
          <w:ilvl w:val="0"/>
          <w:numId w:val="6"/>
        </w:numPr>
        <w:tabs>
          <w:tab w:val="left" w:pos="284"/>
          <w:tab w:val="left" w:pos="389"/>
        </w:tabs>
        <w:spacing w:before="2" w:line="360" w:lineRule="auto"/>
        <w:ind w:left="284" w:hanging="324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Dokumenty dostarczane bezpośrednio do siedziby ION należy składać w godzinach urzędowania ION, tj. od poniedziałku do piątku od 8.15 do 16.15.</w:t>
      </w:r>
    </w:p>
    <w:p w14:paraId="3195B734" w14:textId="14A2CF66" w:rsidR="00012538" w:rsidRPr="0076656F" w:rsidRDefault="0004429C" w:rsidP="008048C6">
      <w:pPr>
        <w:pStyle w:val="Akapitzlist"/>
        <w:numPr>
          <w:ilvl w:val="0"/>
          <w:numId w:val="6"/>
        </w:numPr>
        <w:tabs>
          <w:tab w:val="left" w:pos="284"/>
          <w:tab w:val="left" w:pos="389"/>
        </w:tabs>
        <w:spacing w:before="2" w:line="360" w:lineRule="auto"/>
        <w:ind w:left="284" w:hanging="324"/>
        <w:jc w:val="both"/>
        <w:rPr>
          <w:sz w:val="20"/>
          <w:szCs w:val="20"/>
        </w:rPr>
      </w:pPr>
      <w:r w:rsidRPr="0076656F">
        <w:rPr>
          <w:sz w:val="20"/>
          <w:szCs w:val="20"/>
        </w:rPr>
        <w:t xml:space="preserve">Wniosek o dofinansowanie złożony po terminie określonym w ust. </w:t>
      </w:r>
      <w:r w:rsidR="006057D0" w:rsidRPr="0076656F">
        <w:rPr>
          <w:sz w:val="20"/>
          <w:szCs w:val="20"/>
        </w:rPr>
        <w:t>5</w:t>
      </w:r>
      <w:r w:rsidR="00625B3F" w:rsidRPr="0076656F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>powyżej pozostawia się bez rozpatrzenia.</w:t>
      </w:r>
    </w:p>
    <w:p w14:paraId="57A21C0F" w14:textId="546A9EE5" w:rsidR="00F05D0B" w:rsidRPr="0076656F" w:rsidRDefault="009D2942" w:rsidP="008048C6">
      <w:pPr>
        <w:pStyle w:val="Akapitzlist"/>
        <w:numPr>
          <w:ilvl w:val="0"/>
          <w:numId w:val="6"/>
        </w:numPr>
        <w:tabs>
          <w:tab w:val="left" w:pos="284"/>
          <w:tab w:val="left" w:pos="389"/>
        </w:tabs>
        <w:spacing w:before="2" w:line="360" w:lineRule="auto"/>
        <w:ind w:left="284" w:hanging="324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IO</w:t>
      </w:r>
      <w:r w:rsidR="003D41EB" w:rsidRPr="0076656F">
        <w:rPr>
          <w:sz w:val="20"/>
          <w:szCs w:val="20"/>
        </w:rPr>
        <w:t>N</w:t>
      </w:r>
      <w:r w:rsidRPr="0076656F">
        <w:rPr>
          <w:sz w:val="20"/>
          <w:szCs w:val="20"/>
        </w:rPr>
        <w:t xml:space="preserve">  może  wskazać  inną   niż  przewidziana  w  ust.  </w:t>
      </w:r>
      <w:r w:rsidR="008331E7" w:rsidRPr="0076656F">
        <w:rPr>
          <w:sz w:val="20"/>
          <w:szCs w:val="20"/>
        </w:rPr>
        <w:t>7</w:t>
      </w:r>
      <w:r w:rsidR="00E33CA8" w:rsidRPr="0076656F">
        <w:rPr>
          <w:sz w:val="20"/>
          <w:szCs w:val="20"/>
        </w:rPr>
        <w:t xml:space="preserve">  </w:t>
      </w:r>
      <w:r w:rsidRPr="0076656F">
        <w:rPr>
          <w:sz w:val="20"/>
          <w:szCs w:val="20"/>
        </w:rPr>
        <w:t>powyżej  formę  złożenia  wniosku  o dofinansowanie  lub  inny  kanał  komunikacji  pomiędzy  wnioskodawcą  a  IO</w:t>
      </w:r>
      <w:r w:rsidR="003D41EB" w:rsidRPr="0076656F">
        <w:rPr>
          <w:sz w:val="20"/>
          <w:szCs w:val="20"/>
        </w:rPr>
        <w:t>N</w:t>
      </w:r>
      <w:r w:rsidRPr="0076656F">
        <w:rPr>
          <w:sz w:val="20"/>
          <w:szCs w:val="20"/>
        </w:rPr>
        <w:t>,</w:t>
      </w:r>
      <w:r w:rsidR="00F20002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>w  szczególności w sytuacji awarii systemu ePUAP oraz problemów technicznych</w:t>
      </w:r>
      <w:r w:rsidR="00D47624" w:rsidRPr="0076656F">
        <w:rPr>
          <w:sz w:val="20"/>
          <w:szCs w:val="20"/>
        </w:rPr>
        <w:t>.</w:t>
      </w:r>
    </w:p>
    <w:p w14:paraId="011B40F2" w14:textId="1B464C54" w:rsidR="00F05D0B" w:rsidRPr="0076656F" w:rsidRDefault="009D2942" w:rsidP="008048C6">
      <w:pPr>
        <w:pStyle w:val="Akapitzlist"/>
        <w:numPr>
          <w:ilvl w:val="0"/>
          <w:numId w:val="6"/>
        </w:numPr>
        <w:tabs>
          <w:tab w:val="left" w:pos="284"/>
          <w:tab w:val="left" w:pos="389"/>
        </w:tabs>
        <w:spacing w:before="2" w:line="360" w:lineRule="auto"/>
        <w:ind w:left="284" w:hanging="324"/>
        <w:jc w:val="both"/>
        <w:rPr>
          <w:sz w:val="20"/>
          <w:szCs w:val="20"/>
        </w:rPr>
      </w:pPr>
      <w:r w:rsidRPr="0076656F">
        <w:rPr>
          <w:sz w:val="20"/>
          <w:szCs w:val="20"/>
        </w:rPr>
        <w:t xml:space="preserve">W przypadku określonym w ust. </w:t>
      </w:r>
      <w:r w:rsidR="00D47624" w:rsidRPr="0076656F">
        <w:rPr>
          <w:sz w:val="20"/>
          <w:szCs w:val="20"/>
        </w:rPr>
        <w:t>1</w:t>
      </w:r>
      <w:r w:rsidR="008331E7" w:rsidRPr="0076656F">
        <w:rPr>
          <w:sz w:val="20"/>
          <w:szCs w:val="20"/>
        </w:rPr>
        <w:t>2</w:t>
      </w:r>
      <w:r w:rsidR="00D47624" w:rsidRPr="0076656F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>powyżej IO</w:t>
      </w:r>
      <w:r w:rsidR="003D41EB" w:rsidRPr="0076656F">
        <w:rPr>
          <w:sz w:val="20"/>
          <w:szCs w:val="20"/>
        </w:rPr>
        <w:t>N</w:t>
      </w:r>
      <w:r w:rsidRPr="0076656F">
        <w:rPr>
          <w:sz w:val="20"/>
          <w:szCs w:val="20"/>
        </w:rPr>
        <w:t xml:space="preserve"> niezwłocznie </w:t>
      </w:r>
      <w:r w:rsidR="00EF32E9" w:rsidRPr="0076656F">
        <w:rPr>
          <w:sz w:val="20"/>
          <w:szCs w:val="20"/>
        </w:rPr>
        <w:t xml:space="preserve">informuje wnioskodawcę </w:t>
      </w:r>
      <w:r w:rsidRPr="0076656F">
        <w:rPr>
          <w:sz w:val="20"/>
          <w:szCs w:val="20"/>
        </w:rPr>
        <w:t xml:space="preserve"> odnośnie innej formy złożenia wniosku o dofinansowanie lub innego kanału komunikacji pomiędzy IO</w:t>
      </w:r>
      <w:r w:rsidR="003D41EB" w:rsidRPr="0076656F">
        <w:rPr>
          <w:sz w:val="20"/>
          <w:szCs w:val="20"/>
        </w:rPr>
        <w:t>N</w:t>
      </w:r>
      <w:r w:rsidRPr="0076656F">
        <w:rPr>
          <w:sz w:val="20"/>
          <w:szCs w:val="20"/>
        </w:rPr>
        <w:t xml:space="preserve"> a wnioskodawcą.</w:t>
      </w:r>
    </w:p>
    <w:p w14:paraId="757FF953" w14:textId="3C947EBC" w:rsidR="001708EF" w:rsidRPr="0076656F" w:rsidRDefault="000A5B14" w:rsidP="008048C6">
      <w:pPr>
        <w:pStyle w:val="Akapitzlist"/>
        <w:numPr>
          <w:ilvl w:val="0"/>
          <w:numId w:val="6"/>
        </w:numPr>
        <w:tabs>
          <w:tab w:val="left" w:pos="284"/>
          <w:tab w:val="left" w:pos="389"/>
        </w:tabs>
        <w:spacing w:before="2" w:line="360" w:lineRule="auto"/>
        <w:ind w:left="284" w:hanging="324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W przypadku złożenia przez wnioskodawcę,</w:t>
      </w:r>
      <w:r w:rsidR="007A15EB" w:rsidRPr="0076656F">
        <w:rPr>
          <w:sz w:val="20"/>
          <w:szCs w:val="20"/>
        </w:rPr>
        <w:t xml:space="preserve"> w sytuacji określonej w ust. </w:t>
      </w:r>
      <w:r w:rsidR="00D47624" w:rsidRPr="0076656F">
        <w:rPr>
          <w:sz w:val="20"/>
          <w:szCs w:val="20"/>
        </w:rPr>
        <w:t>1</w:t>
      </w:r>
      <w:r w:rsidR="008331E7" w:rsidRPr="0076656F">
        <w:rPr>
          <w:sz w:val="20"/>
          <w:szCs w:val="20"/>
        </w:rPr>
        <w:t>2</w:t>
      </w:r>
      <w:r w:rsidR="00D47624" w:rsidRPr="0076656F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 xml:space="preserve">powyżej, wniosku </w:t>
      </w:r>
      <w:r w:rsidR="00F20002">
        <w:rPr>
          <w:sz w:val="20"/>
          <w:szCs w:val="20"/>
        </w:rPr>
        <w:br/>
      </w:r>
      <w:r w:rsidRPr="0076656F">
        <w:rPr>
          <w:sz w:val="20"/>
          <w:szCs w:val="20"/>
        </w:rPr>
        <w:t>o dofinansowanie w więcej niż jednej formie, rozpatrywany będzie wyłącznie wniosek</w:t>
      </w:r>
      <w:r w:rsidR="00D47624" w:rsidRPr="0076656F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>o najw</w:t>
      </w:r>
      <w:r w:rsidR="00CA4361" w:rsidRPr="0076656F">
        <w:rPr>
          <w:sz w:val="20"/>
          <w:szCs w:val="20"/>
        </w:rPr>
        <w:t>cześniejszej dacie wpływu do ION</w:t>
      </w:r>
      <w:r w:rsidRPr="0076656F">
        <w:rPr>
          <w:sz w:val="20"/>
          <w:szCs w:val="20"/>
        </w:rPr>
        <w:t xml:space="preserve">. </w:t>
      </w:r>
    </w:p>
    <w:p w14:paraId="5B3B8643" w14:textId="4CFE6F0B" w:rsidR="00CA4361" w:rsidRPr="0076656F" w:rsidRDefault="009D2942" w:rsidP="008048C6">
      <w:pPr>
        <w:pStyle w:val="Akapitzlist"/>
        <w:numPr>
          <w:ilvl w:val="0"/>
          <w:numId w:val="6"/>
        </w:numPr>
        <w:tabs>
          <w:tab w:val="left" w:pos="389"/>
        </w:tabs>
        <w:spacing w:line="360" w:lineRule="auto"/>
        <w:ind w:left="284" w:hanging="427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Po złożeniu wniosku o dofinansowanie IO</w:t>
      </w:r>
      <w:r w:rsidR="003D41EB" w:rsidRPr="0076656F">
        <w:rPr>
          <w:sz w:val="20"/>
          <w:szCs w:val="20"/>
        </w:rPr>
        <w:t>N</w:t>
      </w:r>
      <w:r w:rsidRPr="0076656F">
        <w:rPr>
          <w:spacing w:val="-11"/>
          <w:sz w:val="20"/>
          <w:szCs w:val="20"/>
        </w:rPr>
        <w:t xml:space="preserve"> </w:t>
      </w:r>
      <w:r w:rsidRPr="0076656F">
        <w:rPr>
          <w:sz w:val="20"/>
          <w:szCs w:val="20"/>
        </w:rPr>
        <w:t>dokonuje</w:t>
      </w:r>
      <w:r w:rsidRPr="0076656F">
        <w:rPr>
          <w:spacing w:val="-13"/>
          <w:sz w:val="20"/>
          <w:szCs w:val="20"/>
        </w:rPr>
        <w:t xml:space="preserve"> </w:t>
      </w:r>
      <w:r w:rsidRPr="0076656F">
        <w:rPr>
          <w:sz w:val="20"/>
          <w:szCs w:val="20"/>
        </w:rPr>
        <w:t>doręczeń</w:t>
      </w:r>
      <w:r w:rsidRPr="0076656F">
        <w:rPr>
          <w:spacing w:val="-14"/>
          <w:sz w:val="20"/>
          <w:szCs w:val="20"/>
        </w:rPr>
        <w:t xml:space="preserve"> </w:t>
      </w:r>
      <w:r w:rsidRPr="0076656F">
        <w:rPr>
          <w:sz w:val="20"/>
          <w:szCs w:val="20"/>
        </w:rPr>
        <w:t>za</w:t>
      </w:r>
      <w:r w:rsidRPr="0076656F">
        <w:rPr>
          <w:spacing w:val="-12"/>
          <w:sz w:val="20"/>
          <w:szCs w:val="20"/>
        </w:rPr>
        <w:t xml:space="preserve"> </w:t>
      </w:r>
      <w:r w:rsidRPr="0076656F">
        <w:rPr>
          <w:sz w:val="20"/>
          <w:szCs w:val="20"/>
        </w:rPr>
        <w:t>pośrednictwem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systemu</w:t>
      </w:r>
      <w:r w:rsidRPr="0076656F">
        <w:rPr>
          <w:spacing w:val="-13"/>
          <w:sz w:val="20"/>
          <w:szCs w:val="20"/>
        </w:rPr>
        <w:t xml:space="preserve"> </w:t>
      </w:r>
      <w:r w:rsidRPr="0076656F">
        <w:rPr>
          <w:sz w:val="20"/>
          <w:szCs w:val="20"/>
        </w:rPr>
        <w:t>ePUAP</w:t>
      </w:r>
      <w:r w:rsidR="00DA3826" w:rsidRPr="0076656F">
        <w:rPr>
          <w:sz w:val="20"/>
          <w:szCs w:val="20"/>
        </w:rPr>
        <w:br/>
      </w:r>
      <w:r w:rsidR="00780D30" w:rsidRPr="0076656F">
        <w:rPr>
          <w:sz w:val="20"/>
          <w:szCs w:val="20"/>
        </w:rPr>
        <w:t xml:space="preserve">lub w sposób określony w KPA dla pism wnoszonych w innej formie niż forma dokumentu elektronicznego, z zastrzeżeniem </w:t>
      </w:r>
      <w:r w:rsidR="00DF54BD" w:rsidRPr="0076656F">
        <w:rPr>
          <w:sz w:val="20"/>
          <w:szCs w:val="20"/>
        </w:rPr>
        <w:t>§ 9 ust. 9</w:t>
      </w:r>
      <w:r w:rsidR="00780D30" w:rsidRPr="0076656F">
        <w:rPr>
          <w:sz w:val="20"/>
          <w:szCs w:val="20"/>
        </w:rPr>
        <w:t>.</w:t>
      </w:r>
      <w:r w:rsidR="00CA4361" w:rsidRPr="0076656F">
        <w:rPr>
          <w:sz w:val="20"/>
          <w:szCs w:val="20"/>
        </w:rPr>
        <w:t xml:space="preserve">Wnioskodawca musi posiadać aktywną skrzynkę podawczą na ePUAP oraz adresy e-mail wskazane we wniosku o dofinansowanie. </w:t>
      </w:r>
    </w:p>
    <w:p w14:paraId="1D5780F0" w14:textId="11D9436A" w:rsidR="00780D30" w:rsidRPr="0076656F" w:rsidRDefault="00780D30" w:rsidP="008048C6">
      <w:pPr>
        <w:pStyle w:val="Akapitzlist"/>
        <w:numPr>
          <w:ilvl w:val="0"/>
          <w:numId w:val="6"/>
        </w:numPr>
        <w:tabs>
          <w:tab w:val="left" w:pos="389"/>
        </w:tabs>
        <w:spacing w:line="360" w:lineRule="auto"/>
        <w:ind w:left="284" w:hanging="427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W przypadkach wskazanych wprost w Regulaminie, ION może kierować wezwania do dokonania określonych czynności za pośrednictwem poczty elektronicznej, na adres e-mail wskazany przez wnioskodawcę we wniosku o dofinansowanie.</w:t>
      </w:r>
    </w:p>
    <w:p w14:paraId="3937673E" w14:textId="4460DF4D" w:rsidR="00D01E82" w:rsidRPr="0076656F" w:rsidRDefault="00D01E82" w:rsidP="008048C6">
      <w:pPr>
        <w:pStyle w:val="Akapitzlist"/>
        <w:numPr>
          <w:ilvl w:val="0"/>
          <w:numId w:val="6"/>
        </w:numPr>
        <w:tabs>
          <w:tab w:val="left" w:pos="389"/>
        </w:tabs>
        <w:spacing w:line="360" w:lineRule="auto"/>
        <w:ind w:left="284" w:hanging="427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Wnioskodawca niezwłocznie informuje ION o zmianie jego danych teleadresowych, która nastąpiła w trakcie trwania naboru.</w:t>
      </w:r>
    </w:p>
    <w:p w14:paraId="01DC0B37" w14:textId="2FDBE8B2" w:rsidR="00364038" w:rsidRPr="0076656F" w:rsidRDefault="00364038" w:rsidP="008048C6">
      <w:pPr>
        <w:pStyle w:val="Akapitzlist"/>
        <w:numPr>
          <w:ilvl w:val="0"/>
          <w:numId w:val="6"/>
        </w:numPr>
        <w:tabs>
          <w:tab w:val="left" w:pos="389"/>
        </w:tabs>
        <w:spacing w:line="360" w:lineRule="auto"/>
        <w:ind w:left="284" w:hanging="427"/>
        <w:jc w:val="both"/>
        <w:rPr>
          <w:sz w:val="20"/>
          <w:szCs w:val="20"/>
        </w:rPr>
      </w:pPr>
      <w:r w:rsidRPr="0076656F">
        <w:rPr>
          <w:sz w:val="20"/>
          <w:szCs w:val="20"/>
        </w:rPr>
        <w:t xml:space="preserve">Odpowiedzialność za brak skutecznych kanałów szybkiej komunikacji, o których mowa powyżej, leży </w:t>
      </w:r>
      <w:r w:rsidR="006E56B4">
        <w:rPr>
          <w:sz w:val="20"/>
          <w:szCs w:val="20"/>
        </w:rPr>
        <w:br/>
      </w:r>
      <w:r w:rsidRPr="0076656F">
        <w:rPr>
          <w:sz w:val="20"/>
          <w:szCs w:val="20"/>
        </w:rPr>
        <w:t>po stronie wnioskodawcy. Nieprawidłowe działanie skrzynki podawczej</w:t>
      </w:r>
      <w:r w:rsidR="004F0F68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>po stronie wnioskodawcy nie stanowi przesłanki do uznania, iż doręczenie jest nieskuteczne.</w:t>
      </w:r>
      <w:r w:rsidR="008A34D3" w:rsidRPr="0076656F">
        <w:rPr>
          <w:sz w:val="20"/>
          <w:szCs w:val="20"/>
        </w:rPr>
        <w:t xml:space="preserve"> Wskazanie nieaktywnych/nieprawidłowych adresów email/adresu skrytki ePUAP skutkuje pozostawieniem wniosku bez rozpatrzenia.</w:t>
      </w:r>
    </w:p>
    <w:p w14:paraId="6C1EF31B" w14:textId="77777777" w:rsidR="00364038" w:rsidRPr="0076656F" w:rsidRDefault="00364038" w:rsidP="008048C6">
      <w:pPr>
        <w:pStyle w:val="Akapitzlist"/>
        <w:numPr>
          <w:ilvl w:val="0"/>
          <w:numId w:val="6"/>
        </w:numPr>
        <w:tabs>
          <w:tab w:val="left" w:pos="389"/>
        </w:tabs>
        <w:spacing w:line="360" w:lineRule="auto"/>
        <w:ind w:left="284" w:hanging="427"/>
        <w:jc w:val="both"/>
        <w:rPr>
          <w:sz w:val="20"/>
          <w:szCs w:val="20"/>
        </w:rPr>
      </w:pPr>
      <w:r w:rsidRPr="0076656F">
        <w:rPr>
          <w:sz w:val="20"/>
          <w:szCs w:val="20"/>
        </w:rPr>
        <w:t xml:space="preserve">W deklaracji wnioskodawcy, znajdującej się we wniosku o dofinansowanie, wnioskodawca składa pisemne oświadczenie o: </w:t>
      </w:r>
    </w:p>
    <w:p w14:paraId="556A0467" w14:textId="77777777" w:rsidR="007D1AAB" w:rsidRDefault="00364038" w:rsidP="008048C6">
      <w:pPr>
        <w:pStyle w:val="Akapitzlist"/>
        <w:numPr>
          <w:ilvl w:val="0"/>
          <w:numId w:val="11"/>
        </w:numPr>
        <w:tabs>
          <w:tab w:val="left" w:pos="851"/>
        </w:tabs>
        <w:spacing w:line="360" w:lineRule="auto"/>
        <w:ind w:left="709" w:hanging="425"/>
        <w:rPr>
          <w:sz w:val="20"/>
          <w:szCs w:val="20"/>
        </w:rPr>
      </w:pPr>
      <w:r w:rsidRPr="0076656F">
        <w:rPr>
          <w:sz w:val="20"/>
          <w:szCs w:val="20"/>
        </w:rPr>
        <w:t>świadomości skutków niezachowania formy złożenia wniosku o dofinansowanie</w:t>
      </w:r>
      <w:r w:rsidR="008A34D3" w:rsidRPr="0076656F">
        <w:rPr>
          <w:sz w:val="20"/>
          <w:szCs w:val="20"/>
        </w:rPr>
        <w:t>;</w:t>
      </w:r>
      <w:r w:rsidRPr="0076656F">
        <w:rPr>
          <w:sz w:val="20"/>
          <w:szCs w:val="20"/>
        </w:rPr>
        <w:t xml:space="preserve"> </w:t>
      </w:r>
    </w:p>
    <w:p w14:paraId="3332B44A" w14:textId="24A12736" w:rsidR="00364038" w:rsidRPr="007D1AAB" w:rsidRDefault="00364038" w:rsidP="008048C6">
      <w:pPr>
        <w:pStyle w:val="Akapitzlist"/>
        <w:numPr>
          <w:ilvl w:val="0"/>
          <w:numId w:val="11"/>
        </w:numPr>
        <w:tabs>
          <w:tab w:val="left" w:pos="851"/>
        </w:tabs>
        <w:spacing w:line="360" w:lineRule="auto"/>
        <w:ind w:left="709" w:hanging="425"/>
        <w:rPr>
          <w:sz w:val="20"/>
          <w:szCs w:val="20"/>
        </w:rPr>
      </w:pPr>
      <w:r w:rsidRPr="007D1AAB">
        <w:rPr>
          <w:sz w:val="20"/>
          <w:szCs w:val="20"/>
        </w:rPr>
        <w:t>świadomości skutków niez</w:t>
      </w:r>
      <w:r w:rsidR="00206E3E" w:rsidRPr="007D1AAB">
        <w:rPr>
          <w:sz w:val="20"/>
          <w:szCs w:val="20"/>
        </w:rPr>
        <w:t>achowania form komunikacji z ION</w:t>
      </w:r>
      <w:r w:rsidRPr="007D1AAB">
        <w:rPr>
          <w:sz w:val="20"/>
          <w:szCs w:val="20"/>
        </w:rPr>
        <w:t xml:space="preserve">. </w:t>
      </w:r>
    </w:p>
    <w:p w14:paraId="400116E5" w14:textId="77777777" w:rsidR="00F05D0B" w:rsidRPr="0076656F" w:rsidRDefault="009D2942" w:rsidP="008048C6">
      <w:pPr>
        <w:pStyle w:val="Akapitzlist"/>
        <w:numPr>
          <w:ilvl w:val="0"/>
          <w:numId w:val="6"/>
        </w:numPr>
        <w:tabs>
          <w:tab w:val="left" w:pos="389"/>
          <w:tab w:val="left" w:pos="529"/>
        </w:tabs>
        <w:spacing w:line="360" w:lineRule="auto"/>
        <w:ind w:left="284" w:hanging="427"/>
        <w:jc w:val="both"/>
        <w:rPr>
          <w:sz w:val="20"/>
          <w:szCs w:val="20"/>
        </w:rPr>
      </w:pPr>
      <w:r w:rsidRPr="0076656F">
        <w:rPr>
          <w:sz w:val="20"/>
          <w:szCs w:val="20"/>
        </w:rPr>
        <w:t xml:space="preserve">Wniosek może być wycofany przez wnioskodawcę </w:t>
      </w:r>
      <w:r w:rsidR="001F77D2" w:rsidRPr="0076656F">
        <w:rPr>
          <w:sz w:val="20"/>
          <w:szCs w:val="20"/>
        </w:rPr>
        <w:t xml:space="preserve">przez cały okres trwania </w:t>
      </w:r>
      <w:r w:rsidR="003D41EB" w:rsidRPr="0076656F">
        <w:rPr>
          <w:sz w:val="20"/>
          <w:szCs w:val="20"/>
        </w:rPr>
        <w:t>naboru</w:t>
      </w:r>
      <w:r w:rsidRPr="0076656F">
        <w:rPr>
          <w:sz w:val="20"/>
          <w:szCs w:val="20"/>
        </w:rPr>
        <w:t>.</w:t>
      </w:r>
    </w:p>
    <w:p w14:paraId="04D8382B" w14:textId="1C1717A5" w:rsidR="00F05D0B" w:rsidRPr="0076656F" w:rsidRDefault="009D2942" w:rsidP="008048C6">
      <w:pPr>
        <w:pStyle w:val="Akapitzlist"/>
        <w:numPr>
          <w:ilvl w:val="0"/>
          <w:numId w:val="6"/>
        </w:numPr>
        <w:tabs>
          <w:tab w:val="left" w:pos="389"/>
          <w:tab w:val="left" w:pos="529"/>
        </w:tabs>
        <w:spacing w:before="115" w:line="360" w:lineRule="auto"/>
        <w:ind w:left="284" w:hanging="425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Wycofanie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wniosku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o</w:t>
      </w:r>
      <w:r w:rsidRPr="0076656F">
        <w:rPr>
          <w:spacing w:val="-14"/>
          <w:sz w:val="20"/>
          <w:szCs w:val="20"/>
        </w:rPr>
        <w:t xml:space="preserve"> </w:t>
      </w:r>
      <w:r w:rsidRPr="0076656F">
        <w:rPr>
          <w:sz w:val="20"/>
          <w:szCs w:val="20"/>
        </w:rPr>
        <w:t>dofinansowanie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następuje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w</w:t>
      </w:r>
      <w:r w:rsidRPr="0076656F">
        <w:rPr>
          <w:spacing w:val="-14"/>
          <w:sz w:val="20"/>
          <w:szCs w:val="20"/>
        </w:rPr>
        <w:t xml:space="preserve"> </w:t>
      </w:r>
      <w:r w:rsidRPr="0076656F">
        <w:rPr>
          <w:sz w:val="20"/>
          <w:szCs w:val="20"/>
        </w:rPr>
        <w:t>formie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pisemnego</w:t>
      </w:r>
      <w:r w:rsidRPr="0076656F">
        <w:rPr>
          <w:spacing w:val="-13"/>
          <w:sz w:val="20"/>
          <w:szCs w:val="20"/>
        </w:rPr>
        <w:t xml:space="preserve"> </w:t>
      </w:r>
      <w:r w:rsidRPr="0076656F">
        <w:rPr>
          <w:sz w:val="20"/>
          <w:szCs w:val="20"/>
        </w:rPr>
        <w:t>oświadczenia</w:t>
      </w:r>
      <w:r w:rsidRPr="0076656F">
        <w:rPr>
          <w:spacing w:val="-14"/>
          <w:sz w:val="20"/>
          <w:szCs w:val="20"/>
        </w:rPr>
        <w:t xml:space="preserve"> </w:t>
      </w:r>
      <w:r w:rsidRPr="0076656F">
        <w:rPr>
          <w:sz w:val="20"/>
          <w:szCs w:val="20"/>
        </w:rPr>
        <w:t>wnioskodawcy</w:t>
      </w:r>
      <w:r w:rsidRPr="0076656F">
        <w:rPr>
          <w:spacing w:val="-14"/>
          <w:sz w:val="20"/>
          <w:szCs w:val="20"/>
        </w:rPr>
        <w:t xml:space="preserve"> </w:t>
      </w:r>
      <w:r w:rsidRPr="0076656F">
        <w:rPr>
          <w:sz w:val="20"/>
          <w:szCs w:val="20"/>
        </w:rPr>
        <w:t>(lub osoby</w:t>
      </w:r>
      <w:r w:rsidRPr="0076656F">
        <w:rPr>
          <w:spacing w:val="-7"/>
          <w:sz w:val="20"/>
          <w:szCs w:val="20"/>
        </w:rPr>
        <w:t xml:space="preserve"> </w:t>
      </w:r>
      <w:r w:rsidRPr="0076656F">
        <w:rPr>
          <w:sz w:val="20"/>
          <w:szCs w:val="20"/>
        </w:rPr>
        <w:t>uprawnionej</w:t>
      </w:r>
      <w:r w:rsidRPr="0076656F">
        <w:rPr>
          <w:spacing w:val="-5"/>
          <w:sz w:val="20"/>
          <w:szCs w:val="20"/>
        </w:rPr>
        <w:t xml:space="preserve"> </w:t>
      </w:r>
      <w:r w:rsidRPr="0076656F">
        <w:rPr>
          <w:sz w:val="20"/>
          <w:szCs w:val="20"/>
        </w:rPr>
        <w:t>do</w:t>
      </w:r>
      <w:r w:rsidRPr="0076656F">
        <w:rPr>
          <w:spacing w:val="-4"/>
          <w:sz w:val="20"/>
          <w:szCs w:val="20"/>
        </w:rPr>
        <w:t xml:space="preserve"> </w:t>
      </w:r>
      <w:r w:rsidRPr="0076656F">
        <w:rPr>
          <w:sz w:val="20"/>
          <w:szCs w:val="20"/>
        </w:rPr>
        <w:t>reprezentacji</w:t>
      </w:r>
      <w:r w:rsidRPr="0076656F">
        <w:rPr>
          <w:spacing w:val="-6"/>
          <w:sz w:val="20"/>
          <w:szCs w:val="20"/>
        </w:rPr>
        <w:t xml:space="preserve"> </w:t>
      </w:r>
      <w:r w:rsidRPr="0076656F">
        <w:rPr>
          <w:sz w:val="20"/>
          <w:szCs w:val="20"/>
        </w:rPr>
        <w:t>wnioskodawcy)</w:t>
      </w:r>
      <w:r w:rsidRPr="0076656F">
        <w:rPr>
          <w:spacing w:val="-5"/>
          <w:sz w:val="20"/>
          <w:szCs w:val="20"/>
        </w:rPr>
        <w:t xml:space="preserve"> </w:t>
      </w:r>
      <w:r w:rsidRPr="0076656F">
        <w:rPr>
          <w:sz w:val="20"/>
          <w:szCs w:val="20"/>
        </w:rPr>
        <w:t>przesłanego</w:t>
      </w:r>
      <w:r w:rsidRPr="0076656F">
        <w:rPr>
          <w:spacing w:val="-5"/>
          <w:sz w:val="20"/>
          <w:szCs w:val="20"/>
        </w:rPr>
        <w:t xml:space="preserve"> </w:t>
      </w:r>
      <w:r w:rsidRPr="0076656F">
        <w:rPr>
          <w:sz w:val="20"/>
          <w:szCs w:val="20"/>
        </w:rPr>
        <w:t>na</w:t>
      </w:r>
      <w:r w:rsidRPr="0076656F">
        <w:rPr>
          <w:spacing w:val="-3"/>
          <w:sz w:val="20"/>
          <w:szCs w:val="20"/>
        </w:rPr>
        <w:t xml:space="preserve"> </w:t>
      </w:r>
      <w:r w:rsidRPr="0076656F">
        <w:rPr>
          <w:sz w:val="20"/>
          <w:szCs w:val="20"/>
        </w:rPr>
        <w:t>adres</w:t>
      </w:r>
      <w:r w:rsidRPr="0076656F">
        <w:rPr>
          <w:spacing w:val="-6"/>
          <w:sz w:val="20"/>
          <w:szCs w:val="20"/>
        </w:rPr>
        <w:t xml:space="preserve"> </w:t>
      </w:r>
      <w:r w:rsidRPr="0076656F">
        <w:rPr>
          <w:sz w:val="20"/>
          <w:szCs w:val="20"/>
        </w:rPr>
        <w:t>siedziby</w:t>
      </w:r>
      <w:r w:rsidRPr="0076656F">
        <w:rPr>
          <w:spacing w:val="-6"/>
          <w:sz w:val="20"/>
          <w:szCs w:val="20"/>
        </w:rPr>
        <w:t xml:space="preserve"> </w:t>
      </w:r>
      <w:r w:rsidRPr="0076656F">
        <w:rPr>
          <w:sz w:val="20"/>
          <w:szCs w:val="20"/>
        </w:rPr>
        <w:t>IO</w:t>
      </w:r>
      <w:r w:rsidR="003D41EB" w:rsidRPr="0076656F">
        <w:rPr>
          <w:sz w:val="20"/>
          <w:szCs w:val="20"/>
        </w:rPr>
        <w:t>N</w:t>
      </w:r>
      <w:r w:rsidRPr="0076656F">
        <w:rPr>
          <w:spacing w:val="-4"/>
          <w:sz w:val="20"/>
          <w:szCs w:val="20"/>
        </w:rPr>
        <w:t xml:space="preserve"> </w:t>
      </w:r>
      <w:r w:rsidR="00C26F21" w:rsidRPr="0076656F">
        <w:rPr>
          <w:sz w:val="20"/>
          <w:szCs w:val="20"/>
        </w:rPr>
        <w:t>lub</w:t>
      </w:r>
      <w:r w:rsidR="00C26F21" w:rsidRPr="0076656F">
        <w:rPr>
          <w:spacing w:val="-7"/>
          <w:sz w:val="20"/>
          <w:szCs w:val="20"/>
        </w:rPr>
        <w:t xml:space="preserve"> </w:t>
      </w:r>
      <w:r w:rsidRPr="0076656F">
        <w:rPr>
          <w:sz w:val="20"/>
          <w:szCs w:val="20"/>
        </w:rPr>
        <w:t>skrzynkę podawczą na platformie</w:t>
      </w:r>
      <w:r w:rsidRPr="0076656F">
        <w:rPr>
          <w:spacing w:val="-16"/>
          <w:sz w:val="20"/>
          <w:szCs w:val="20"/>
        </w:rPr>
        <w:t xml:space="preserve"> </w:t>
      </w:r>
      <w:r w:rsidRPr="0076656F">
        <w:rPr>
          <w:sz w:val="20"/>
          <w:szCs w:val="20"/>
        </w:rPr>
        <w:t>ePUAP.</w:t>
      </w:r>
    </w:p>
    <w:p w14:paraId="4D1D3621" w14:textId="40FC25DD" w:rsidR="00BB6E44" w:rsidRPr="0076656F" w:rsidRDefault="00BB6E44" w:rsidP="008048C6">
      <w:pPr>
        <w:pStyle w:val="Akapitzlist"/>
        <w:numPr>
          <w:ilvl w:val="0"/>
          <w:numId w:val="6"/>
        </w:numPr>
        <w:tabs>
          <w:tab w:val="left" w:pos="389"/>
          <w:tab w:val="left" w:pos="529"/>
        </w:tabs>
        <w:spacing w:before="115" w:line="360" w:lineRule="auto"/>
        <w:ind w:left="284" w:hanging="425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Złożenie oświadczenia o wycofaniu wniosku o dofinansowanie w formie innej niż określona w ust. 2</w:t>
      </w:r>
      <w:r w:rsidR="00D01E82" w:rsidRPr="0076656F">
        <w:rPr>
          <w:sz w:val="20"/>
          <w:szCs w:val="20"/>
        </w:rPr>
        <w:t>1</w:t>
      </w:r>
      <w:r w:rsidRPr="0076656F">
        <w:rPr>
          <w:sz w:val="20"/>
          <w:szCs w:val="20"/>
        </w:rPr>
        <w:t xml:space="preserve"> powyżej jest nieskuteczne. </w:t>
      </w:r>
    </w:p>
    <w:p w14:paraId="39750440" w14:textId="77777777" w:rsidR="00D01E82" w:rsidRPr="0076656F" w:rsidRDefault="009D2942" w:rsidP="008048C6">
      <w:pPr>
        <w:pStyle w:val="Akapitzlist"/>
        <w:numPr>
          <w:ilvl w:val="0"/>
          <w:numId w:val="6"/>
        </w:numPr>
        <w:tabs>
          <w:tab w:val="left" w:pos="389"/>
          <w:tab w:val="left" w:pos="529"/>
        </w:tabs>
        <w:spacing w:line="360" w:lineRule="auto"/>
        <w:ind w:left="284" w:hanging="427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Wycofany</w:t>
      </w:r>
      <w:r w:rsidRPr="0076656F">
        <w:rPr>
          <w:spacing w:val="-6"/>
          <w:sz w:val="20"/>
          <w:szCs w:val="20"/>
        </w:rPr>
        <w:t xml:space="preserve"> </w:t>
      </w:r>
      <w:r w:rsidRPr="0076656F">
        <w:rPr>
          <w:sz w:val="20"/>
          <w:szCs w:val="20"/>
        </w:rPr>
        <w:t>wniosek</w:t>
      </w:r>
      <w:r w:rsidRPr="0076656F">
        <w:rPr>
          <w:spacing w:val="-6"/>
          <w:sz w:val="20"/>
          <w:szCs w:val="20"/>
        </w:rPr>
        <w:t xml:space="preserve"> </w:t>
      </w:r>
      <w:r w:rsidRPr="0076656F">
        <w:rPr>
          <w:sz w:val="20"/>
          <w:szCs w:val="20"/>
        </w:rPr>
        <w:t>o</w:t>
      </w:r>
      <w:r w:rsidRPr="0076656F">
        <w:rPr>
          <w:spacing w:val="-5"/>
          <w:sz w:val="20"/>
          <w:szCs w:val="20"/>
        </w:rPr>
        <w:t xml:space="preserve"> </w:t>
      </w:r>
      <w:r w:rsidRPr="0076656F">
        <w:rPr>
          <w:sz w:val="20"/>
          <w:szCs w:val="20"/>
        </w:rPr>
        <w:t>dofinansowanie</w:t>
      </w:r>
      <w:r w:rsidRPr="0076656F">
        <w:rPr>
          <w:spacing w:val="-6"/>
          <w:sz w:val="20"/>
          <w:szCs w:val="20"/>
        </w:rPr>
        <w:t xml:space="preserve"> </w:t>
      </w:r>
      <w:r w:rsidRPr="0076656F">
        <w:rPr>
          <w:sz w:val="20"/>
          <w:szCs w:val="20"/>
        </w:rPr>
        <w:t>nie</w:t>
      </w:r>
      <w:r w:rsidRPr="0076656F">
        <w:rPr>
          <w:spacing w:val="-4"/>
          <w:sz w:val="20"/>
          <w:szCs w:val="20"/>
        </w:rPr>
        <w:t xml:space="preserve"> </w:t>
      </w:r>
      <w:r w:rsidRPr="0076656F">
        <w:rPr>
          <w:sz w:val="20"/>
          <w:szCs w:val="20"/>
        </w:rPr>
        <w:t>podlega</w:t>
      </w:r>
      <w:r w:rsidR="0004429C" w:rsidRPr="0076656F">
        <w:rPr>
          <w:sz w:val="20"/>
          <w:szCs w:val="20"/>
        </w:rPr>
        <w:t xml:space="preserve"> ocenie lub</w:t>
      </w:r>
      <w:r w:rsidRPr="0076656F">
        <w:rPr>
          <w:spacing w:val="-5"/>
          <w:sz w:val="20"/>
          <w:szCs w:val="20"/>
        </w:rPr>
        <w:t xml:space="preserve"> </w:t>
      </w:r>
      <w:r w:rsidR="001B66B8" w:rsidRPr="0076656F">
        <w:rPr>
          <w:sz w:val="20"/>
          <w:szCs w:val="20"/>
        </w:rPr>
        <w:t>dalszej</w:t>
      </w:r>
      <w:r w:rsidR="001B66B8" w:rsidRPr="0076656F">
        <w:rPr>
          <w:spacing w:val="-7"/>
          <w:sz w:val="20"/>
          <w:szCs w:val="20"/>
        </w:rPr>
        <w:t xml:space="preserve"> </w:t>
      </w:r>
      <w:r w:rsidRPr="0076656F">
        <w:rPr>
          <w:sz w:val="20"/>
          <w:szCs w:val="20"/>
        </w:rPr>
        <w:t>ocenie.</w:t>
      </w:r>
      <w:r w:rsidR="00BB3F7F" w:rsidRPr="0076656F">
        <w:rPr>
          <w:sz w:val="20"/>
          <w:szCs w:val="20"/>
        </w:rPr>
        <w:t xml:space="preserve"> </w:t>
      </w:r>
    </w:p>
    <w:p w14:paraId="51BDBA4E" w14:textId="7651C164" w:rsidR="00373C10" w:rsidRPr="0076656F" w:rsidRDefault="00373C10" w:rsidP="008048C6">
      <w:pPr>
        <w:pStyle w:val="Akapitzlist"/>
        <w:numPr>
          <w:ilvl w:val="0"/>
          <w:numId w:val="6"/>
        </w:numPr>
        <w:tabs>
          <w:tab w:val="left" w:pos="389"/>
          <w:tab w:val="left" w:pos="529"/>
        </w:tabs>
        <w:spacing w:line="360" w:lineRule="auto"/>
        <w:ind w:left="284" w:hanging="427"/>
        <w:jc w:val="both"/>
        <w:rPr>
          <w:sz w:val="20"/>
          <w:szCs w:val="20"/>
        </w:rPr>
      </w:pPr>
      <w:r w:rsidRPr="0076656F">
        <w:rPr>
          <w:sz w:val="20"/>
          <w:szCs w:val="20"/>
        </w:rPr>
        <w:t xml:space="preserve">Wniosek usunięty z </w:t>
      </w:r>
      <w:r w:rsidR="00E45273" w:rsidRPr="0076656F">
        <w:rPr>
          <w:sz w:val="20"/>
          <w:szCs w:val="20"/>
        </w:rPr>
        <w:t>Wykazu projektów zidentyfikowanych przez IZ POPC w ramach trybu pozakonkursowego,</w:t>
      </w:r>
      <w:r w:rsidR="00E45273" w:rsidRPr="0076656F" w:rsidDel="00E45273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 xml:space="preserve">stanowiącego załącznik </w:t>
      </w:r>
      <w:r w:rsidR="00E45273" w:rsidRPr="0076656F">
        <w:rPr>
          <w:sz w:val="20"/>
          <w:szCs w:val="20"/>
        </w:rPr>
        <w:t xml:space="preserve">nr 5 </w:t>
      </w:r>
      <w:r w:rsidRPr="0076656F">
        <w:rPr>
          <w:sz w:val="20"/>
          <w:szCs w:val="20"/>
        </w:rPr>
        <w:t>do S</w:t>
      </w:r>
      <w:r w:rsidR="008A40FB" w:rsidRPr="0076656F">
        <w:rPr>
          <w:sz w:val="20"/>
          <w:szCs w:val="20"/>
        </w:rPr>
        <w:t>ZO</w:t>
      </w:r>
      <w:r w:rsidRPr="0076656F">
        <w:rPr>
          <w:sz w:val="20"/>
          <w:szCs w:val="20"/>
        </w:rPr>
        <w:t>OP nie może zostać wybrany do dofinansowania w trybie pozakonkursowym.</w:t>
      </w:r>
    </w:p>
    <w:p w14:paraId="2D3CD6A4" w14:textId="77777777" w:rsidR="00F05D0B" w:rsidRPr="0076656F" w:rsidRDefault="00F05D0B" w:rsidP="000C0D86">
      <w:pPr>
        <w:pStyle w:val="Tekstpodstawowy"/>
        <w:tabs>
          <w:tab w:val="left" w:pos="389"/>
        </w:tabs>
        <w:spacing w:before="10" w:line="360" w:lineRule="auto"/>
        <w:ind w:left="284" w:firstLine="0"/>
        <w:jc w:val="both"/>
      </w:pPr>
    </w:p>
    <w:p w14:paraId="2E73D949" w14:textId="19C0CBFB" w:rsidR="00D01E82" w:rsidRPr="0076656F" w:rsidRDefault="00D01E82" w:rsidP="000C0D86">
      <w:pPr>
        <w:pStyle w:val="Nagwek1"/>
        <w:tabs>
          <w:tab w:val="left" w:pos="389"/>
        </w:tabs>
        <w:spacing w:before="0" w:line="360" w:lineRule="auto"/>
        <w:ind w:left="284" w:right="0"/>
      </w:pPr>
      <w:r w:rsidRPr="0076656F">
        <w:t>§ 6</w:t>
      </w:r>
    </w:p>
    <w:p w14:paraId="2D639ADD" w14:textId="72C1CB54" w:rsidR="00D01E82" w:rsidRPr="0076656F" w:rsidRDefault="00D01E82" w:rsidP="000C0D86">
      <w:pPr>
        <w:tabs>
          <w:tab w:val="left" w:pos="389"/>
        </w:tabs>
        <w:spacing w:before="115" w:line="360" w:lineRule="auto"/>
        <w:ind w:left="284"/>
        <w:jc w:val="center"/>
        <w:rPr>
          <w:b/>
          <w:sz w:val="20"/>
          <w:szCs w:val="20"/>
        </w:rPr>
      </w:pPr>
      <w:r w:rsidRPr="0076656F">
        <w:rPr>
          <w:b/>
          <w:sz w:val="20"/>
          <w:szCs w:val="20"/>
        </w:rPr>
        <w:t xml:space="preserve">Usuwanie braków formalnych </w:t>
      </w:r>
      <w:r w:rsidR="001409EB">
        <w:rPr>
          <w:b/>
          <w:sz w:val="20"/>
          <w:szCs w:val="20"/>
        </w:rPr>
        <w:t xml:space="preserve">w zakresie warunków formalnych </w:t>
      </w:r>
      <w:r w:rsidRPr="0076656F">
        <w:rPr>
          <w:b/>
          <w:sz w:val="20"/>
          <w:szCs w:val="20"/>
        </w:rPr>
        <w:t>lub oczywistych omyłek</w:t>
      </w:r>
    </w:p>
    <w:p w14:paraId="0E9B16C7" w14:textId="77777777" w:rsidR="00F05D0B" w:rsidRPr="0076656F" w:rsidRDefault="00F05D0B" w:rsidP="000C0D86">
      <w:pPr>
        <w:pStyle w:val="Tekstpodstawowy"/>
        <w:tabs>
          <w:tab w:val="left" w:pos="389"/>
        </w:tabs>
        <w:spacing w:before="10" w:line="360" w:lineRule="auto"/>
        <w:ind w:left="284" w:firstLine="0"/>
        <w:jc w:val="both"/>
      </w:pPr>
    </w:p>
    <w:p w14:paraId="372F8A51" w14:textId="2F6707FC" w:rsidR="00407069" w:rsidRPr="0076656F" w:rsidRDefault="00407069" w:rsidP="008048C6">
      <w:pPr>
        <w:pStyle w:val="Akapitzlist"/>
        <w:numPr>
          <w:ilvl w:val="0"/>
          <w:numId w:val="5"/>
        </w:numPr>
        <w:tabs>
          <w:tab w:val="left" w:pos="389"/>
          <w:tab w:val="left" w:pos="462"/>
        </w:tabs>
        <w:spacing w:before="1" w:line="360" w:lineRule="auto"/>
        <w:ind w:left="284"/>
        <w:rPr>
          <w:sz w:val="20"/>
          <w:szCs w:val="20"/>
        </w:rPr>
      </w:pPr>
      <w:r w:rsidRPr="0076656F">
        <w:rPr>
          <w:sz w:val="20"/>
          <w:szCs w:val="20"/>
        </w:rPr>
        <w:t>Celem pierwszego etapu weryfikacji jest uzyskanie od wnioskodawcy wniosku o dofinansowanie</w:t>
      </w:r>
      <w:r w:rsidR="006B7F8D" w:rsidRPr="0076656F">
        <w:rPr>
          <w:sz w:val="20"/>
          <w:szCs w:val="20"/>
        </w:rPr>
        <w:t>, który może zostać przekazany do oceny pod względem zgodności z kryteriami wyboru projektów zatwierdzonymi przez Komitet Monitorujący POPC tj.:</w:t>
      </w:r>
      <w:r w:rsidRPr="0076656F">
        <w:rPr>
          <w:sz w:val="20"/>
          <w:szCs w:val="20"/>
        </w:rPr>
        <w:t xml:space="preserve"> wypełnionego zgodnie z Ins</w:t>
      </w:r>
      <w:r w:rsidR="000E49D6" w:rsidRPr="0076656F">
        <w:rPr>
          <w:sz w:val="20"/>
          <w:szCs w:val="20"/>
        </w:rPr>
        <w:t>trukcją wypełniania wniosku,</w:t>
      </w:r>
      <w:r w:rsidRPr="0076656F">
        <w:rPr>
          <w:sz w:val="20"/>
          <w:szCs w:val="20"/>
        </w:rPr>
        <w:t xml:space="preserve"> zawierającego wszystkie wymagane załączniki</w:t>
      </w:r>
      <w:r w:rsidR="000E49D6" w:rsidRPr="0076656F">
        <w:rPr>
          <w:sz w:val="20"/>
          <w:szCs w:val="20"/>
        </w:rPr>
        <w:t xml:space="preserve"> oraz zawierającego niesprzeczne informacje</w:t>
      </w:r>
      <w:r w:rsidRPr="0076656F">
        <w:rPr>
          <w:sz w:val="20"/>
          <w:szCs w:val="20"/>
        </w:rPr>
        <w:t xml:space="preserve">. </w:t>
      </w:r>
    </w:p>
    <w:p w14:paraId="5567D066" w14:textId="27321F3A" w:rsidR="006B7F8D" w:rsidRPr="00925238" w:rsidRDefault="00B1416E" w:rsidP="008048C6">
      <w:pPr>
        <w:pStyle w:val="Akapitzlist"/>
        <w:numPr>
          <w:ilvl w:val="0"/>
          <w:numId w:val="5"/>
        </w:numPr>
        <w:tabs>
          <w:tab w:val="left" w:pos="389"/>
          <w:tab w:val="left" w:pos="462"/>
        </w:tabs>
        <w:spacing w:before="1" w:line="360" w:lineRule="auto"/>
        <w:ind w:left="284"/>
        <w:rPr>
          <w:sz w:val="20"/>
          <w:szCs w:val="20"/>
        </w:rPr>
      </w:pPr>
      <w:r w:rsidRPr="00925238">
        <w:rPr>
          <w:sz w:val="20"/>
          <w:szCs w:val="20"/>
        </w:rPr>
        <w:t>Brakami w zakresie warunków formalnych podlegającymi uzupełnieniu są</w:t>
      </w:r>
      <w:r w:rsidR="00847E85" w:rsidRPr="00925238">
        <w:rPr>
          <w:sz w:val="20"/>
          <w:szCs w:val="20"/>
        </w:rPr>
        <w:t xml:space="preserve"> w szczególności</w:t>
      </w:r>
      <w:r w:rsidRPr="00925238">
        <w:rPr>
          <w:sz w:val="20"/>
          <w:szCs w:val="20"/>
        </w:rPr>
        <w:t>:</w:t>
      </w:r>
    </w:p>
    <w:p w14:paraId="1F678507" w14:textId="77777777" w:rsidR="001409EB" w:rsidRPr="00925238" w:rsidRDefault="001409EB" w:rsidP="008048C6">
      <w:pPr>
        <w:pStyle w:val="Akapitzlist"/>
        <w:numPr>
          <w:ilvl w:val="0"/>
          <w:numId w:val="14"/>
        </w:numPr>
        <w:tabs>
          <w:tab w:val="left" w:pos="389"/>
          <w:tab w:val="left" w:pos="462"/>
        </w:tabs>
        <w:spacing w:line="360" w:lineRule="auto"/>
        <w:rPr>
          <w:sz w:val="20"/>
          <w:szCs w:val="20"/>
        </w:rPr>
      </w:pPr>
      <w:r w:rsidRPr="00925238">
        <w:rPr>
          <w:sz w:val="20"/>
          <w:szCs w:val="20"/>
        </w:rPr>
        <w:t>brak lub niekompletne wypełnienie załączników;</w:t>
      </w:r>
    </w:p>
    <w:p w14:paraId="75BF7788" w14:textId="77777777" w:rsidR="001409EB" w:rsidRPr="00925238" w:rsidRDefault="001409EB" w:rsidP="008048C6">
      <w:pPr>
        <w:pStyle w:val="Akapitzlist"/>
        <w:numPr>
          <w:ilvl w:val="0"/>
          <w:numId w:val="14"/>
        </w:numPr>
        <w:tabs>
          <w:tab w:val="left" w:pos="389"/>
          <w:tab w:val="left" w:pos="462"/>
        </w:tabs>
        <w:spacing w:line="360" w:lineRule="auto"/>
        <w:rPr>
          <w:sz w:val="20"/>
          <w:szCs w:val="20"/>
        </w:rPr>
      </w:pPr>
      <w:r w:rsidRPr="00925238">
        <w:rPr>
          <w:sz w:val="20"/>
          <w:szCs w:val="20"/>
        </w:rPr>
        <w:t>niekompletność pól formularza wniosku o dofinansowanie rozumiana jako wypełnienie ich niezgodnie z instrukcją sposobu wypełniania poszczególnych pól zawartych w formularzu wniosku o dofinansowanie w generatorze wniosków o dofinansowanie;</w:t>
      </w:r>
    </w:p>
    <w:p w14:paraId="59EBBD11" w14:textId="641C80AA" w:rsidR="001409EB" w:rsidRPr="00925238" w:rsidRDefault="001409EB" w:rsidP="008048C6">
      <w:pPr>
        <w:pStyle w:val="Akapitzlist"/>
        <w:numPr>
          <w:ilvl w:val="0"/>
          <w:numId w:val="14"/>
        </w:numPr>
        <w:tabs>
          <w:tab w:val="left" w:pos="389"/>
          <w:tab w:val="left" w:pos="462"/>
        </w:tabs>
        <w:spacing w:line="360" w:lineRule="auto"/>
        <w:rPr>
          <w:sz w:val="20"/>
          <w:szCs w:val="20"/>
        </w:rPr>
      </w:pPr>
      <w:r w:rsidRPr="00925238">
        <w:rPr>
          <w:sz w:val="20"/>
          <w:szCs w:val="20"/>
        </w:rPr>
        <w:t xml:space="preserve">złożenie wniosku wypełnionego i złożonego w formie innej, niż wskazanej </w:t>
      </w:r>
      <w:r w:rsidR="00925238" w:rsidRPr="00925238">
        <w:rPr>
          <w:sz w:val="20"/>
          <w:szCs w:val="20"/>
        </w:rPr>
        <w:t xml:space="preserve">w Regulaminie, </w:t>
      </w:r>
    </w:p>
    <w:p w14:paraId="51AEA4E2" w14:textId="77777777" w:rsidR="001409EB" w:rsidRPr="00925238" w:rsidRDefault="001409EB" w:rsidP="008048C6">
      <w:pPr>
        <w:pStyle w:val="Akapitzlist"/>
        <w:numPr>
          <w:ilvl w:val="0"/>
          <w:numId w:val="14"/>
        </w:numPr>
        <w:tabs>
          <w:tab w:val="left" w:pos="389"/>
          <w:tab w:val="left" w:pos="462"/>
        </w:tabs>
        <w:spacing w:line="360" w:lineRule="auto"/>
        <w:rPr>
          <w:sz w:val="20"/>
          <w:szCs w:val="20"/>
        </w:rPr>
      </w:pPr>
      <w:r w:rsidRPr="00925238">
        <w:rPr>
          <w:sz w:val="20"/>
          <w:szCs w:val="20"/>
        </w:rPr>
        <w:t xml:space="preserve"> braki w zakresie podpisów;</w:t>
      </w:r>
    </w:p>
    <w:p w14:paraId="621B90C1" w14:textId="77777777" w:rsidR="001409EB" w:rsidRPr="00925238" w:rsidRDefault="001409EB" w:rsidP="008048C6">
      <w:pPr>
        <w:pStyle w:val="Akapitzlist"/>
        <w:numPr>
          <w:ilvl w:val="0"/>
          <w:numId w:val="14"/>
        </w:numPr>
        <w:tabs>
          <w:tab w:val="left" w:pos="389"/>
          <w:tab w:val="left" w:pos="462"/>
        </w:tabs>
        <w:spacing w:line="360" w:lineRule="auto"/>
        <w:rPr>
          <w:sz w:val="20"/>
          <w:szCs w:val="20"/>
        </w:rPr>
      </w:pPr>
      <w:r w:rsidRPr="00925238">
        <w:rPr>
          <w:sz w:val="20"/>
          <w:szCs w:val="20"/>
        </w:rPr>
        <w:t>sprzeczne wartości docelowe wskaźników projektu;</w:t>
      </w:r>
    </w:p>
    <w:p w14:paraId="0302E4A8" w14:textId="77777777" w:rsidR="001409EB" w:rsidRDefault="001409EB" w:rsidP="008048C6">
      <w:pPr>
        <w:pStyle w:val="Akapitzlist"/>
        <w:numPr>
          <w:ilvl w:val="0"/>
          <w:numId w:val="14"/>
        </w:numPr>
        <w:tabs>
          <w:tab w:val="left" w:pos="389"/>
          <w:tab w:val="left" w:pos="462"/>
        </w:tabs>
        <w:spacing w:line="360" w:lineRule="auto"/>
        <w:rPr>
          <w:sz w:val="20"/>
          <w:szCs w:val="20"/>
        </w:rPr>
      </w:pPr>
      <w:r w:rsidRPr="00925238">
        <w:rPr>
          <w:sz w:val="20"/>
          <w:szCs w:val="20"/>
        </w:rPr>
        <w:t>nieczytelność złożonej</w:t>
      </w:r>
      <w:r w:rsidRPr="001409EB">
        <w:rPr>
          <w:sz w:val="20"/>
          <w:szCs w:val="20"/>
        </w:rPr>
        <w:t xml:space="preserve"> dokumentacji.</w:t>
      </w:r>
    </w:p>
    <w:p w14:paraId="7E5E9034" w14:textId="27BDFAC9" w:rsidR="001409EB" w:rsidRPr="001409EB" w:rsidRDefault="001409EB" w:rsidP="008048C6">
      <w:pPr>
        <w:pStyle w:val="Akapitzlist"/>
        <w:numPr>
          <w:ilvl w:val="0"/>
          <w:numId w:val="5"/>
        </w:numPr>
        <w:tabs>
          <w:tab w:val="left" w:pos="389"/>
          <w:tab w:val="left" w:pos="462"/>
        </w:tabs>
        <w:spacing w:line="360" w:lineRule="auto"/>
        <w:rPr>
          <w:sz w:val="20"/>
          <w:szCs w:val="20"/>
        </w:rPr>
      </w:pPr>
      <w:r w:rsidRPr="001409EB">
        <w:rPr>
          <w:sz w:val="20"/>
          <w:szCs w:val="20"/>
        </w:rPr>
        <w:t>Omyłki pisarskie polegające na podaniu nieprawidłowych informacji w poniższych punktach wniosku o dofinansowanie:</w:t>
      </w:r>
    </w:p>
    <w:p w14:paraId="0CCF05F7" w14:textId="77777777" w:rsidR="001409EB" w:rsidRPr="001409EB" w:rsidRDefault="001409EB" w:rsidP="001409EB">
      <w:pPr>
        <w:tabs>
          <w:tab w:val="left" w:pos="389"/>
          <w:tab w:val="left" w:pos="462"/>
        </w:tabs>
        <w:spacing w:line="360" w:lineRule="auto"/>
        <w:ind w:left="389"/>
        <w:rPr>
          <w:sz w:val="20"/>
          <w:szCs w:val="20"/>
        </w:rPr>
      </w:pPr>
      <w:r w:rsidRPr="001409EB">
        <w:rPr>
          <w:sz w:val="20"/>
          <w:szCs w:val="20"/>
        </w:rPr>
        <w:t xml:space="preserve">1) informacje ogólne o projekcie;  </w:t>
      </w:r>
    </w:p>
    <w:p w14:paraId="7D249DEF" w14:textId="77777777" w:rsidR="001409EB" w:rsidRPr="001409EB" w:rsidRDefault="001409EB" w:rsidP="001409EB">
      <w:pPr>
        <w:tabs>
          <w:tab w:val="left" w:pos="389"/>
          <w:tab w:val="left" w:pos="462"/>
        </w:tabs>
        <w:spacing w:line="360" w:lineRule="auto"/>
        <w:ind w:left="389"/>
        <w:rPr>
          <w:sz w:val="20"/>
          <w:szCs w:val="20"/>
        </w:rPr>
      </w:pPr>
      <w:r w:rsidRPr="001409EB">
        <w:rPr>
          <w:sz w:val="20"/>
          <w:szCs w:val="20"/>
        </w:rPr>
        <w:t xml:space="preserve">2) klasyfikacja projektu;  </w:t>
      </w:r>
    </w:p>
    <w:p w14:paraId="5D61DD83" w14:textId="77777777" w:rsidR="001409EB" w:rsidRDefault="001409EB" w:rsidP="001409EB">
      <w:pPr>
        <w:tabs>
          <w:tab w:val="left" w:pos="389"/>
          <w:tab w:val="left" w:pos="462"/>
        </w:tabs>
        <w:spacing w:line="360" w:lineRule="auto"/>
        <w:ind w:left="389"/>
        <w:rPr>
          <w:sz w:val="20"/>
          <w:szCs w:val="20"/>
        </w:rPr>
      </w:pPr>
      <w:r w:rsidRPr="001409EB">
        <w:rPr>
          <w:sz w:val="20"/>
          <w:szCs w:val="20"/>
        </w:rPr>
        <w:t>3) info</w:t>
      </w:r>
      <w:r>
        <w:rPr>
          <w:sz w:val="20"/>
          <w:szCs w:val="20"/>
        </w:rPr>
        <w:t xml:space="preserve">rmacje ogólne o beneficjencie; </w:t>
      </w:r>
    </w:p>
    <w:p w14:paraId="4E6F2770" w14:textId="390058F7" w:rsidR="001409EB" w:rsidRPr="001409EB" w:rsidRDefault="001409EB" w:rsidP="001409EB">
      <w:pPr>
        <w:tabs>
          <w:tab w:val="left" w:pos="389"/>
          <w:tab w:val="left" w:pos="462"/>
        </w:tabs>
        <w:spacing w:line="360" w:lineRule="auto"/>
        <w:ind w:left="389"/>
        <w:rPr>
          <w:sz w:val="20"/>
          <w:szCs w:val="20"/>
        </w:rPr>
      </w:pPr>
      <w:r w:rsidRPr="001409EB">
        <w:rPr>
          <w:sz w:val="20"/>
          <w:szCs w:val="20"/>
        </w:rPr>
        <w:t xml:space="preserve">5) nieprzyporządkowanie wydatków w „Zakresie finansowym” do cross-financingu;   </w:t>
      </w:r>
    </w:p>
    <w:p w14:paraId="59231455" w14:textId="77777777" w:rsidR="001409EB" w:rsidRDefault="001409EB" w:rsidP="001409EB">
      <w:pPr>
        <w:tabs>
          <w:tab w:val="left" w:pos="389"/>
          <w:tab w:val="left" w:pos="462"/>
        </w:tabs>
        <w:spacing w:line="360" w:lineRule="auto"/>
        <w:ind w:left="389"/>
        <w:rPr>
          <w:sz w:val="20"/>
          <w:szCs w:val="20"/>
        </w:rPr>
      </w:pPr>
      <w:r w:rsidRPr="001409EB">
        <w:rPr>
          <w:sz w:val="20"/>
          <w:szCs w:val="20"/>
        </w:rPr>
        <w:t>6) źródła finansowania wydatków dla całego proje</w:t>
      </w:r>
      <w:r>
        <w:rPr>
          <w:sz w:val="20"/>
          <w:szCs w:val="20"/>
        </w:rPr>
        <w:t>ktu (w PLN) o ile są niezgodne z montażem finansowym;</w:t>
      </w:r>
    </w:p>
    <w:p w14:paraId="1F54005E" w14:textId="165F8E28" w:rsidR="001409EB" w:rsidRPr="001409EB" w:rsidRDefault="001409EB" w:rsidP="001409EB">
      <w:pPr>
        <w:tabs>
          <w:tab w:val="left" w:pos="389"/>
          <w:tab w:val="left" w:pos="462"/>
        </w:tabs>
        <w:spacing w:line="360" w:lineRule="auto"/>
        <w:ind w:left="389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Pr="001409EB">
        <w:rPr>
          <w:sz w:val="20"/>
          <w:szCs w:val="20"/>
        </w:rPr>
        <w:t>koncepcja promocji projektu;</w:t>
      </w:r>
    </w:p>
    <w:p w14:paraId="64861CE4" w14:textId="1EFF5445" w:rsidR="001409EB" w:rsidRDefault="001409EB" w:rsidP="001409EB">
      <w:pPr>
        <w:tabs>
          <w:tab w:val="left" w:pos="389"/>
          <w:tab w:val="left" w:pos="462"/>
        </w:tabs>
        <w:spacing w:line="360" w:lineRule="auto"/>
        <w:ind w:left="389"/>
        <w:rPr>
          <w:sz w:val="20"/>
          <w:szCs w:val="20"/>
        </w:rPr>
      </w:pPr>
      <w:r w:rsidRPr="001409EB">
        <w:rPr>
          <w:sz w:val="20"/>
          <w:szCs w:val="20"/>
        </w:rPr>
        <w:t>- są poprawiane z urzędu przez ION po uprzedniej konsultacji z wn</w:t>
      </w:r>
      <w:r>
        <w:rPr>
          <w:sz w:val="20"/>
          <w:szCs w:val="20"/>
        </w:rPr>
        <w:t xml:space="preserve">ioskodawcą na podstawie art. 43 </w:t>
      </w:r>
      <w:r w:rsidRPr="001409EB">
        <w:rPr>
          <w:sz w:val="20"/>
          <w:szCs w:val="20"/>
        </w:rPr>
        <w:t xml:space="preserve">ust. 2 Ustawy, pod warunkiem, że są jedynymi uchybieniami </w:t>
      </w:r>
      <w:r>
        <w:rPr>
          <w:sz w:val="20"/>
          <w:szCs w:val="20"/>
        </w:rPr>
        <w:t xml:space="preserve">we wniosku o dofinansowanie.   </w:t>
      </w:r>
    </w:p>
    <w:p w14:paraId="56A1CF75" w14:textId="08590022" w:rsidR="006E321A" w:rsidRPr="001409EB" w:rsidRDefault="001409EB" w:rsidP="008048C6">
      <w:pPr>
        <w:pStyle w:val="Akapitzlist"/>
        <w:numPr>
          <w:ilvl w:val="0"/>
          <w:numId w:val="5"/>
        </w:numPr>
        <w:tabs>
          <w:tab w:val="left" w:pos="389"/>
          <w:tab w:val="left" w:pos="462"/>
        </w:tabs>
        <w:spacing w:line="360" w:lineRule="auto"/>
        <w:rPr>
          <w:sz w:val="20"/>
          <w:szCs w:val="20"/>
        </w:rPr>
      </w:pPr>
      <w:r w:rsidRPr="001409EB">
        <w:rPr>
          <w:sz w:val="20"/>
          <w:szCs w:val="20"/>
        </w:rPr>
        <w:t xml:space="preserve">W razie stwierdzenia we wniosku o dofinansowanie braków w zakresie warunków formalnych, o których mowa w ust. 2 lub oczywistych omyłek innych niż w ust. 3 powyżej, ION wzywa wnioskodawcę do uzupełnienia wniosku lub poprawienia w nim oczywistych omyłek w terminie nie krótszym niż 7 </w:t>
      </w:r>
      <w:r>
        <w:rPr>
          <w:sz w:val="20"/>
          <w:szCs w:val="20"/>
        </w:rPr>
        <w:t xml:space="preserve">dni i nie dłuższym niż 21 dni - </w:t>
      </w:r>
      <w:r w:rsidR="00FF6D9F" w:rsidRPr="001409EB">
        <w:rPr>
          <w:sz w:val="20"/>
          <w:szCs w:val="20"/>
        </w:rPr>
        <w:t>wysyłając wezwanie na adres skrzynki podawczej beneficjenta wskazany we wniosku o dofinansowanie za pośrednictwem ePUAP</w:t>
      </w:r>
      <w:r w:rsidR="000C01D9" w:rsidRPr="001409EB">
        <w:rPr>
          <w:sz w:val="20"/>
          <w:szCs w:val="20"/>
        </w:rPr>
        <w:t>.</w:t>
      </w:r>
    </w:p>
    <w:p w14:paraId="6EFE17DF" w14:textId="77902E36" w:rsidR="00F05D0B" w:rsidRPr="0076656F" w:rsidRDefault="009D2942" w:rsidP="008048C6">
      <w:pPr>
        <w:pStyle w:val="Akapitzlist"/>
        <w:numPr>
          <w:ilvl w:val="0"/>
          <w:numId w:val="5"/>
        </w:numPr>
        <w:tabs>
          <w:tab w:val="left" w:pos="389"/>
          <w:tab w:val="left" w:pos="462"/>
        </w:tabs>
        <w:spacing w:before="115" w:line="360" w:lineRule="auto"/>
        <w:ind w:left="284"/>
        <w:rPr>
          <w:sz w:val="20"/>
          <w:szCs w:val="20"/>
        </w:rPr>
      </w:pPr>
      <w:r w:rsidRPr="0076656F">
        <w:rPr>
          <w:sz w:val="20"/>
          <w:szCs w:val="20"/>
        </w:rPr>
        <w:t>Usuwając</w:t>
      </w:r>
      <w:r w:rsidRPr="0076656F">
        <w:rPr>
          <w:spacing w:val="-7"/>
          <w:sz w:val="20"/>
          <w:szCs w:val="20"/>
        </w:rPr>
        <w:t xml:space="preserve"> </w:t>
      </w:r>
      <w:r w:rsidRPr="0076656F">
        <w:rPr>
          <w:sz w:val="20"/>
          <w:szCs w:val="20"/>
        </w:rPr>
        <w:t>braki</w:t>
      </w:r>
      <w:r w:rsidRPr="0076656F">
        <w:rPr>
          <w:spacing w:val="-6"/>
          <w:sz w:val="20"/>
          <w:szCs w:val="20"/>
        </w:rPr>
        <w:t xml:space="preserve"> </w:t>
      </w:r>
      <w:r w:rsidRPr="0076656F">
        <w:rPr>
          <w:sz w:val="20"/>
          <w:szCs w:val="20"/>
        </w:rPr>
        <w:t>formalne</w:t>
      </w:r>
      <w:r w:rsidRPr="0076656F">
        <w:rPr>
          <w:spacing w:val="-3"/>
          <w:sz w:val="20"/>
          <w:szCs w:val="20"/>
        </w:rPr>
        <w:t xml:space="preserve"> </w:t>
      </w:r>
      <w:r w:rsidRPr="0076656F">
        <w:rPr>
          <w:sz w:val="20"/>
          <w:szCs w:val="20"/>
        </w:rPr>
        <w:t>lub</w:t>
      </w:r>
      <w:r w:rsidRPr="0076656F">
        <w:rPr>
          <w:spacing w:val="-8"/>
          <w:sz w:val="20"/>
          <w:szCs w:val="20"/>
        </w:rPr>
        <w:t xml:space="preserve"> </w:t>
      </w:r>
      <w:r w:rsidRPr="0076656F">
        <w:rPr>
          <w:sz w:val="20"/>
          <w:szCs w:val="20"/>
        </w:rPr>
        <w:t>poprawiając</w:t>
      </w:r>
      <w:r w:rsidRPr="0076656F">
        <w:rPr>
          <w:spacing w:val="-7"/>
          <w:sz w:val="20"/>
          <w:szCs w:val="20"/>
        </w:rPr>
        <w:t xml:space="preserve"> </w:t>
      </w:r>
      <w:r w:rsidRPr="0076656F">
        <w:rPr>
          <w:sz w:val="20"/>
          <w:szCs w:val="20"/>
        </w:rPr>
        <w:t>oczywiste</w:t>
      </w:r>
      <w:r w:rsidRPr="0076656F">
        <w:rPr>
          <w:spacing w:val="-7"/>
          <w:sz w:val="20"/>
          <w:szCs w:val="20"/>
        </w:rPr>
        <w:t xml:space="preserve"> </w:t>
      </w:r>
      <w:r w:rsidRPr="0076656F">
        <w:rPr>
          <w:sz w:val="20"/>
          <w:szCs w:val="20"/>
        </w:rPr>
        <w:t>omyłki</w:t>
      </w:r>
      <w:r w:rsidRPr="0076656F">
        <w:rPr>
          <w:spacing w:val="-6"/>
          <w:sz w:val="20"/>
          <w:szCs w:val="20"/>
        </w:rPr>
        <w:t xml:space="preserve"> </w:t>
      </w:r>
      <w:r w:rsidRPr="0076656F">
        <w:rPr>
          <w:sz w:val="20"/>
          <w:szCs w:val="20"/>
        </w:rPr>
        <w:t>wnioskodawca</w:t>
      </w:r>
      <w:r w:rsidRPr="0076656F">
        <w:rPr>
          <w:spacing w:val="-2"/>
          <w:sz w:val="20"/>
          <w:szCs w:val="20"/>
        </w:rPr>
        <w:t xml:space="preserve"> </w:t>
      </w:r>
      <w:r w:rsidRPr="0076656F">
        <w:rPr>
          <w:sz w:val="20"/>
          <w:szCs w:val="20"/>
        </w:rPr>
        <w:t>zobowiązany</w:t>
      </w:r>
      <w:r w:rsidRPr="0076656F">
        <w:rPr>
          <w:spacing w:val="-7"/>
          <w:sz w:val="20"/>
          <w:szCs w:val="20"/>
        </w:rPr>
        <w:t xml:space="preserve"> </w:t>
      </w:r>
      <w:r w:rsidRPr="0076656F">
        <w:rPr>
          <w:sz w:val="20"/>
          <w:szCs w:val="20"/>
        </w:rPr>
        <w:t>jest</w:t>
      </w:r>
      <w:r w:rsidRPr="0076656F">
        <w:rPr>
          <w:spacing w:val="-5"/>
          <w:sz w:val="20"/>
          <w:szCs w:val="20"/>
        </w:rPr>
        <w:t xml:space="preserve"> </w:t>
      </w:r>
      <w:r w:rsidRPr="0076656F">
        <w:rPr>
          <w:sz w:val="20"/>
          <w:szCs w:val="20"/>
        </w:rPr>
        <w:t xml:space="preserve">stosować się do wskazówek zawartych w wezwaniu oraz przestrzegać reguł dotyczących przygotowywania dokumentacji </w:t>
      </w:r>
      <w:r w:rsidR="003D41EB" w:rsidRPr="0076656F">
        <w:rPr>
          <w:sz w:val="20"/>
          <w:szCs w:val="20"/>
        </w:rPr>
        <w:t>naboru</w:t>
      </w:r>
      <w:r w:rsidRPr="0076656F">
        <w:rPr>
          <w:sz w:val="20"/>
          <w:szCs w:val="20"/>
        </w:rPr>
        <w:t xml:space="preserve"> opisanych w Regulaminie, w szczególności w Instrukcji </w:t>
      </w:r>
      <w:r w:rsidR="0025036B" w:rsidRPr="0076656F">
        <w:rPr>
          <w:sz w:val="20"/>
          <w:szCs w:val="20"/>
        </w:rPr>
        <w:t xml:space="preserve">wypełniania </w:t>
      </w:r>
      <w:r w:rsidRPr="0076656F">
        <w:rPr>
          <w:sz w:val="20"/>
          <w:szCs w:val="20"/>
        </w:rPr>
        <w:t>wniosku o</w:t>
      </w:r>
      <w:r w:rsidRPr="0076656F">
        <w:rPr>
          <w:spacing w:val="-20"/>
          <w:sz w:val="20"/>
          <w:szCs w:val="20"/>
        </w:rPr>
        <w:t xml:space="preserve"> </w:t>
      </w:r>
      <w:r w:rsidRPr="0076656F">
        <w:rPr>
          <w:sz w:val="20"/>
          <w:szCs w:val="20"/>
        </w:rPr>
        <w:t>dofinansowanie.</w:t>
      </w:r>
    </w:p>
    <w:p w14:paraId="3B72618E" w14:textId="5D86F06A" w:rsidR="006E321A" w:rsidRPr="0076656F" w:rsidRDefault="006E321A" w:rsidP="008048C6">
      <w:pPr>
        <w:pStyle w:val="Akapitzlist"/>
        <w:numPr>
          <w:ilvl w:val="0"/>
          <w:numId w:val="5"/>
        </w:numPr>
        <w:tabs>
          <w:tab w:val="left" w:pos="389"/>
          <w:tab w:val="left" w:pos="462"/>
        </w:tabs>
        <w:spacing w:line="360" w:lineRule="auto"/>
        <w:ind w:left="284"/>
        <w:rPr>
          <w:sz w:val="20"/>
          <w:szCs w:val="20"/>
        </w:rPr>
      </w:pPr>
      <w:r w:rsidRPr="0076656F">
        <w:rPr>
          <w:sz w:val="20"/>
          <w:szCs w:val="20"/>
        </w:rPr>
        <w:t>Wnioskodawca ma obowiązek poinformować o</w:t>
      </w:r>
      <w:r w:rsidRPr="0076656F">
        <w:rPr>
          <w:spacing w:val="-5"/>
          <w:sz w:val="20"/>
          <w:szCs w:val="20"/>
        </w:rPr>
        <w:t xml:space="preserve"> </w:t>
      </w:r>
      <w:r w:rsidRPr="0076656F">
        <w:rPr>
          <w:sz w:val="20"/>
          <w:szCs w:val="20"/>
        </w:rPr>
        <w:t>dokonanych</w:t>
      </w:r>
      <w:r w:rsidRPr="0076656F">
        <w:rPr>
          <w:spacing w:val="-7"/>
          <w:sz w:val="20"/>
          <w:szCs w:val="20"/>
        </w:rPr>
        <w:t xml:space="preserve"> </w:t>
      </w:r>
      <w:r w:rsidRPr="0076656F">
        <w:rPr>
          <w:sz w:val="20"/>
          <w:szCs w:val="20"/>
        </w:rPr>
        <w:t>poprawkach</w:t>
      </w:r>
      <w:r w:rsidRPr="0076656F">
        <w:rPr>
          <w:spacing w:val="-5"/>
          <w:sz w:val="20"/>
          <w:szCs w:val="20"/>
        </w:rPr>
        <w:t xml:space="preserve"> </w:t>
      </w:r>
      <w:r w:rsidRPr="0076656F">
        <w:rPr>
          <w:sz w:val="20"/>
          <w:szCs w:val="20"/>
        </w:rPr>
        <w:t>lub</w:t>
      </w:r>
      <w:r w:rsidRPr="0076656F">
        <w:rPr>
          <w:spacing w:val="-7"/>
          <w:sz w:val="20"/>
          <w:szCs w:val="20"/>
        </w:rPr>
        <w:t xml:space="preserve"> </w:t>
      </w:r>
      <w:r w:rsidRPr="0076656F">
        <w:rPr>
          <w:sz w:val="20"/>
          <w:szCs w:val="20"/>
        </w:rPr>
        <w:t>uzupełnieniach</w:t>
      </w:r>
      <w:r w:rsidRPr="0076656F">
        <w:rPr>
          <w:spacing w:val="-7"/>
          <w:sz w:val="20"/>
          <w:szCs w:val="20"/>
        </w:rPr>
        <w:t xml:space="preserve"> </w:t>
      </w:r>
      <w:r w:rsidRPr="0076656F">
        <w:rPr>
          <w:sz w:val="20"/>
          <w:szCs w:val="20"/>
        </w:rPr>
        <w:t>wykraczających</w:t>
      </w:r>
      <w:r w:rsidRPr="0076656F">
        <w:rPr>
          <w:spacing w:val="-7"/>
          <w:sz w:val="20"/>
          <w:szCs w:val="20"/>
        </w:rPr>
        <w:t xml:space="preserve"> </w:t>
      </w:r>
      <w:r w:rsidRPr="0076656F">
        <w:rPr>
          <w:sz w:val="20"/>
          <w:szCs w:val="20"/>
        </w:rPr>
        <w:t>poza</w:t>
      </w:r>
      <w:r w:rsidRPr="0076656F">
        <w:rPr>
          <w:spacing w:val="-5"/>
          <w:sz w:val="20"/>
          <w:szCs w:val="20"/>
        </w:rPr>
        <w:t xml:space="preserve"> </w:t>
      </w:r>
      <w:r w:rsidRPr="0076656F">
        <w:rPr>
          <w:sz w:val="20"/>
          <w:szCs w:val="20"/>
        </w:rPr>
        <w:t>zakres</w:t>
      </w:r>
      <w:r w:rsidRPr="0076656F">
        <w:rPr>
          <w:spacing w:val="-6"/>
          <w:sz w:val="20"/>
          <w:szCs w:val="20"/>
        </w:rPr>
        <w:t xml:space="preserve"> </w:t>
      </w:r>
      <w:r w:rsidRPr="0076656F">
        <w:rPr>
          <w:sz w:val="20"/>
          <w:szCs w:val="20"/>
        </w:rPr>
        <w:t>wezwania.</w:t>
      </w:r>
      <w:r w:rsidRPr="0076656F">
        <w:rPr>
          <w:spacing w:val="-7"/>
          <w:sz w:val="20"/>
          <w:szCs w:val="20"/>
        </w:rPr>
        <w:t xml:space="preserve"> ION dokonuje oceny, czy poprawki lub uzupełnienia wprowadzone przez wnioskodawcę były niezbędne dla zachowania spójności w treści wniosku o dofinansowanie w związku z uzupełnieniem braków </w:t>
      </w:r>
      <w:r w:rsidR="00632E63">
        <w:rPr>
          <w:spacing w:val="-7"/>
          <w:sz w:val="20"/>
          <w:szCs w:val="20"/>
        </w:rPr>
        <w:t xml:space="preserve">w zakresie warunków </w:t>
      </w:r>
      <w:r w:rsidRPr="0076656F">
        <w:rPr>
          <w:spacing w:val="-7"/>
          <w:sz w:val="20"/>
          <w:szCs w:val="20"/>
        </w:rPr>
        <w:t>formalnych lub poprawieniem oczywistych omyłek wskazanych w wezwaniu.</w:t>
      </w:r>
    </w:p>
    <w:p w14:paraId="15BF50C5" w14:textId="399DDAF2" w:rsidR="006E321A" w:rsidRPr="0076656F" w:rsidRDefault="006E321A" w:rsidP="008048C6">
      <w:pPr>
        <w:pStyle w:val="Akapitzlist"/>
        <w:numPr>
          <w:ilvl w:val="0"/>
          <w:numId w:val="5"/>
        </w:numPr>
        <w:tabs>
          <w:tab w:val="left" w:pos="389"/>
          <w:tab w:val="left" w:pos="462"/>
        </w:tabs>
        <w:spacing w:line="360" w:lineRule="auto"/>
        <w:ind w:left="284"/>
        <w:rPr>
          <w:sz w:val="20"/>
          <w:szCs w:val="20"/>
        </w:rPr>
      </w:pPr>
      <w:r w:rsidRPr="0076656F">
        <w:rPr>
          <w:sz w:val="20"/>
          <w:szCs w:val="20"/>
        </w:rPr>
        <w:t>Termin na uzupełnienie braków formalnych lub poprawienie oczywistych omyłek uważa się za zachowany jeżeli przed jego upływem uzup</w:t>
      </w:r>
      <w:r w:rsidR="000F482D">
        <w:rPr>
          <w:sz w:val="20"/>
          <w:szCs w:val="20"/>
        </w:rPr>
        <w:t xml:space="preserve">ełniony lub poprawiony wniosek </w:t>
      </w:r>
      <w:r w:rsidRPr="0076656F">
        <w:rPr>
          <w:sz w:val="20"/>
          <w:szCs w:val="20"/>
        </w:rPr>
        <w:t xml:space="preserve">o dofinansowanie lub wymagane załączniki: </w:t>
      </w:r>
    </w:p>
    <w:p w14:paraId="678A4D89" w14:textId="05D726B2" w:rsidR="006E321A" w:rsidRPr="0076656F" w:rsidRDefault="006E321A" w:rsidP="000C0D86">
      <w:pPr>
        <w:pStyle w:val="Akapitzlist"/>
        <w:tabs>
          <w:tab w:val="left" w:pos="389"/>
          <w:tab w:val="left" w:pos="462"/>
        </w:tabs>
        <w:spacing w:line="360" w:lineRule="auto"/>
        <w:ind w:left="284" w:firstLine="0"/>
        <w:rPr>
          <w:sz w:val="20"/>
          <w:szCs w:val="20"/>
        </w:rPr>
      </w:pPr>
      <w:r w:rsidRPr="0076656F">
        <w:rPr>
          <w:sz w:val="20"/>
          <w:szCs w:val="20"/>
        </w:rPr>
        <w:t xml:space="preserve">1) zostały wysłane na adres skrzynki podawczej CPPC za pośrednictwem ePUAP, co zostało potwierdzone na Urzędowym Poświadczeniu Przedłożenia generowanym przez </w:t>
      </w:r>
      <w:r w:rsidR="00B17B1B">
        <w:rPr>
          <w:sz w:val="20"/>
          <w:szCs w:val="20"/>
        </w:rPr>
        <w:t>e</w:t>
      </w:r>
      <w:r w:rsidR="00B17B1B" w:rsidRPr="0076656F">
        <w:rPr>
          <w:sz w:val="20"/>
          <w:szCs w:val="20"/>
        </w:rPr>
        <w:t>PUAP</w:t>
      </w:r>
      <w:r w:rsidRPr="0076656F">
        <w:rPr>
          <w:sz w:val="20"/>
          <w:szCs w:val="20"/>
        </w:rPr>
        <w:t>;</w:t>
      </w:r>
    </w:p>
    <w:p w14:paraId="3FCD74E9" w14:textId="414EACEE" w:rsidR="006E321A" w:rsidRPr="0076656F" w:rsidRDefault="006E321A" w:rsidP="000C0D86">
      <w:pPr>
        <w:pStyle w:val="Akapitzlist"/>
        <w:tabs>
          <w:tab w:val="left" w:pos="389"/>
          <w:tab w:val="left" w:pos="462"/>
        </w:tabs>
        <w:spacing w:line="360" w:lineRule="auto"/>
        <w:ind w:left="284" w:firstLine="0"/>
        <w:rPr>
          <w:sz w:val="20"/>
          <w:szCs w:val="20"/>
        </w:rPr>
      </w:pPr>
      <w:r w:rsidRPr="0076656F">
        <w:rPr>
          <w:sz w:val="20"/>
          <w:szCs w:val="20"/>
        </w:rPr>
        <w:t>2) zostały doręczone do siedziby ION, w o której mowa w §</w:t>
      </w:r>
      <w:r w:rsidR="0008093F">
        <w:rPr>
          <w:sz w:val="20"/>
          <w:szCs w:val="20"/>
        </w:rPr>
        <w:t xml:space="preserve"> 2</w:t>
      </w:r>
      <w:r w:rsidRPr="0076656F">
        <w:rPr>
          <w:sz w:val="20"/>
          <w:szCs w:val="20"/>
        </w:rPr>
        <w:t xml:space="preserve"> ust.1</w:t>
      </w:r>
      <w:r w:rsidR="0008093F">
        <w:rPr>
          <w:sz w:val="20"/>
          <w:szCs w:val="20"/>
        </w:rPr>
        <w:t>;</w:t>
      </w:r>
    </w:p>
    <w:p w14:paraId="06ECBDA0" w14:textId="75EDABBA" w:rsidR="006E321A" w:rsidRPr="0076656F" w:rsidRDefault="006E321A" w:rsidP="000C0D86">
      <w:pPr>
        <w:pStyle w:val="Akapitzlist"/>
        <w:tabs>
          <w:tab w:val="left" w:pos="389"/>
          <w:tab w:val="left" w:pos="462"/>
        </w:tabs>
        <w:spacing w:line="360" w:lineRule="auto"/>
        <w:ind w:left="284" w:firstLine="0"/>
        <w:rPr>
          <w:sz w:val="20"/>
          <w:szCs w:val="20"/>
        </w:rPr>
      </w:pPr>
      <w:r w:rsidRPr="0076656F">
        <w:rPr>
          <w:sz w:val="20"/>
          <w:szCs w:val="20"/>
        </w:rPr>
        <w:t>3) zostały wysłane, nadane lub złożone w sposób określony w art. 57§</w:t>
      </w:r>
      <w:r w:rsidR="00CA1825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 xml:space="preserve">5 pkt 2 KPA, co zostało potwierdzone w formie właściwej dla danego sposobu. </w:t>
      </w:r>
    </w:p>
    <w:p w14:paraId="13A6A4EF" w14:textId="57DEE6EB" w:rsidR="006E321A" w:rsidRPr="0076656F" w:rsidRDefault="006E321A" w:rsidP="008048C6">
      <w:pPr>
        <w:pStyle w:val="Akapitzlist"/>
        <w:numPr>
          <w:ilvl w:val="0"/>
          <w:numId w:val="5"/>
        </w:numPr>
        <w:tabs>
          <w:tab w:val="left" w:pos="389"/>
          <w:tab w:val="left" w:pos="462"/>
        </w:tabs>
        <w:spacing w:line="360" w:lineRule="auto"/>
        <w:ind w:left="284"/>
        <w:rPr>
          <w:sz w:val="20"/>
          <w:szCs w:val="20"/>
        </w:rPr>
      </w:pPr>
      <w:r w:rsidRPr="0076656F">
        <w:rPr>
          <w:sz w:val="20"/>
          <w:szCs w:val="20"/>
        </w:rPr>
        <w:t>Wezwanie, o którym mowa w ust. 3 uznaje się za doręczone z chwilą wygenerowania przez skrzynkę ePUAP wnioskodawcy Urzędowego Poświadczenia Przedłożenia (UPP).</w:t>
      </w:r>
    </w:p>
    <w:p w14:paraId="4B8C006E" w14:textId="7CE4DC68" w:rsidR="00FD30CD" w:rsidRPr="0076656F" w:rsidRDefault="00FD30CD" w:rsidP="008048C6">
      <w:pPr>
        <w:pStyle w:val="Akapitzlist"/>
        <w:numPr>
          <w:ilvl w:val="0"/>
          <w:numId w:val="5"/>
        </w:numPr>
        <w:tabs>
          <w:tab w:val="left" w:pos="389"/>
          <w:tab w:val="left" w:pos="462"/>
        </w:tabs>
        <w:spacing w:before="115" w:line="360" w:lineRule="auto"/>
        <w:ind w:left="284"/>
        <w:rPr>
          <w:sz w:val="20"/>
          <w:szCs w:val="20"/>
        </w:rPr>
      </w:pPr>
      <w:r w:rsidRPr="0076656F">
        <w:rPr>
          <w:sz w:val="20"/>
          <w:szCs w:val="20"/>
        </w:rPr>
        <w:t>Wniosek o dofinansowanie pozostawia się bez rozpatrzenia jeżeli:</w:t>
      </w:r>
    </w:p>
    <w:p w14:paraId="72E88CB2" w14:textId="52E686E3" w:rsidR="00FD30CD" w:rsidRPr="0076656F" w:rsidRDefault="003C090D" w:rsidP="000C0D86">
      <w:pPr>
        <w:pStyle w:val="Akapitzlist"/>
        <w:tabs>
          <w:tab w:val="left" w:pos="389"/>
          <w:tab w:val="left" w:pos="567"/>
        </w:tabs>
        <w:spacing w:line="360" w:lineRule="auto"/>
        <w:ind w:left="284" w:firstLine="0"/>
        <w:rPr>
          <w:sz w:val="20"/>
          <w:szCs w:val="20"/>
        </w:rPr>
      </w:pPr>
      <w:r w:rsidRPr="0076656F">
        <w:rPr>
          <w:sz w:val="20"/>
          <w:szCs w:val="20"/>
        </w:rPr>
        <w:t xml:space="preserve"> 1) </w:t>
      </w:r>
      <w:r w:rsidR="00FD30CD" w:rsidRPr="0076656F">
        <w:rPr>
          <w:sz w:val="20"/>
          <w:szCs w:val="20"/>
        </w:rPr>
        <w:t xml:space="preserve">nie został uzupełniony lub poprawiony w terminie określonym w ust. </w:t>
      </w:r>
      <w:r w:rsidR="00F95FB8" w:rsidRPr="0076656F">
        <w:rPr>
          <w:sz w:val="20"/>
          <w:szCs w:val="20"/>
        </w:rPr>
        <w:t xml:space="preserve">3 </w:t>
      </w:r>
      <w:r w:rsidR="00FD30CD" w:rsidRPr="0076656F">
        <w:rPr>
          <w:sz w:val="20"/>
          <w:szCs w:val="20"/>
        </w:rPr>
        <w:t>powyżej</w:t>
      </w:r>
      <w:r w:rsidR="003423C1" w:rsidRPr="0076656F">
        <w:rPr>
          <w:sz w:val="20"/>
          <w:szCs w:val="20"/>
        </w:rPr>
        <w:t xml:space="preserve">; </w:t>
      </w:r>
      <w:r w:rsidR="00FD30CD" w:rsidRPr="0076656F">
        <w:rPr>
          <w:sz w:val="20"/>
          <w:szCs w:val="20"/>
        </w:rPr>
        <w:t>albo</w:t>
      </w:r>
    </w:p>
    <w:p w14:paraId="3E1DCB76" w14:textId="1C29FCF4" w:rsidR="00FD30CD" w:rsidRPr="0076656F" w:rsidRDefault="003C090D" w:rsidP="000C0D86">
      <w:pPr>
        <w:pStyle w:val="Akapitzlist"/>
        <w:tabs>
          <w:tab w:val="left" w:pos="389"/>
          <w:tab w:val="left" w:pos="462"/>
        </w:tabs>
        <w:spacing w:line="360" w:lineRule="auto"/>
        <w:ind w:left="284" w:firstLine="0"/>
        <w:rPr>
          <w:sz w:val="20"/>
          <w:szCs w:val="20"/>
        </w:rPr>
      </w:pPr>
      <w:r w:rsidRPr="0076656F">
        <w:rPr>
          <w:sz w:val="20"/>
          <w:szCs w:val="20"/>
        </w:rPr>
        <w:t xml:space="preserve"> 2)</w:t>
      </w:r>
      <w:r w:rsidR="00FD30CD" w:rsidRPr="0076656F">
        <w:rPr>
          <w:sz w:val="20"/>
          <w:szCs w:val="20"/>
        </w:rPr>
        <w:t xml:space="preserve"> </w:t>
      </w:r>
      <w:r w:rsidR="00F4521E" w:rsidRPr="0076656F">
        <w:rPr>
          <w:sz w:val="20"/>
          <w:szCs w:val="20"/>
        </w:rPr>
        <w:t xml:space="preserve">został uzupełniony lub poprawiony </w:t>
      </w:r>
      <w:r w:rsidR="004F7FC5" w:rsidRPr="0076656F">
        <w:rPr>
          <w:sz w:val="20"/>
          <w:szCs w:val="20"/>
        </w:rPr>
        <w:t xml:space="preserve">w terminie określonym w ust. </w:t>
      </w:r>
      <w:r w:rsidR="00F95FB8" w:rsidRPr="0076656F">
        <w:rPr>
          <w:sz w:val="20"/>
          <w:szCs w:val="20"/>
        </w:rPr>
        <w:t>3</w:t>
      </w:r>
      <w:r w:rsidR="004F7FC5" w:rsidRPr="0076656F">
        <w:rPr>
          <w:sz w:val="20"/>
          <w:szCs w:val="20"/>
        </w:rPr>
        <w:t xml:space="preserve"> powyżej, ale nadal zawiera braki/omyłki wskazane w wezwaniu ION</w:t>
      </w:r>
      <w:r w:rsidR="00484C9A" w:rsidRPr="0076656F">
        <w:rPr>
          <w:sz w:val="20"/>
          <w:szCs w:val="20"/>
        </w:rPr>
        <w:t>.</w:t>
      </w:r>
    </w:p>
    <w:p w14:paraId="41206C2C" w14:textId="5CAA2B3B" w:rsidR="006E321A" w:rsidRPr="0076656F" w:rsidRDefault="008A787E" w:rsidP="008048C6">
      <w:pPr>
        <w:pStyle w:val="Akapitzlist"/>
        <w:numPr>
          <w:ilvl w:val="0"/>
          <w:numId w:val="5"/>
        </w:numPr>
        <w:tabs>
          <w:tab w:val="left" w:pos="389"/>
          <w:tab w:val="left" w:pos="462"/>
        </w:tabs>
        <w:spacing w:line="360" w:lineRule="auto"/>
        <w:ind w:left="284"/>
        <w:rPr>
          <w:sz w:val="20"/>
          <w:szCs w:val="20"/>
        </w:rPr>
      </w:pPr>
      <w:r w:rsidRPr="0076656F">
        <w:rPr>
          <w:sz w:val="20"/>
          <w:szCs w:val="20"/>
        </w:rPr>
        <w:t>Wniosek pozostawiony bez rozpatrzenia nie podlega ocenie pod k</w:t>
      </w:r>
      <w:r w:rsidR="00B75148" w:rsidRPr="0076656F">
        <w:rPr>
          <w:sz w:val="20"/>
          <w:szCs w:val="20"/>
        </w:rPr>
        <w:t>ą</w:t>
      </w:r>
      <w:r w:rsidRPr="0076656F">
        <w:rPr>
          <w:sz w:val="20"/>
          <w:szCs w:val="20"/>
        </w:rPr>
        <w:t>tem spełniania kryterió</w:t>
      </w:r>
      <w:r w:rsidR="00904612" w:rsidRPr="0076656F">
        <w:rPr>
          <w:sz w:val="20"/>
          <w:szCs w:val="20"/>
        </w:rPr>
        <w:t>w</w:t>
      </w:r>
      <w:r w:rsidRPr="0076656F">
        <w:rPr>
          <w:sz w:val="20"/>
          <w:szCs w:val="20"/>
        </w:rPr>
        <w:t xml:space="preserve"> wyboru projektów.</w:t>
      </w:r>
    </w:p>
    <w:p w14:paraId="07496D46" w14:textId="657A83F1" w:rsidR="00F95FB8" w:rsidRPr="0076656F" w:rsidRDefault="00F95FB8" w:rsidP="008048C6">
      <w:pPr>
        <w:pStyle w:val="Akapitzlist"/>
        <w:numPr>
          <w:ilvl w:val="0"/>
          <w:numId w:val="5"/>
        </w:numPr>
        <w:tabs>
          <w:tab w:val="left" w:pos="389"/>
          <w:tab w:val="left" w:pos="462"/>
        </w:tabs>
        <w:spacing w:line="360" w:lineRule="auto"/>
        <w:ind w:left="284"/>
        <w:rPr>
          <w:sz w:val="20"/>
          <w:szCs w:val="20"/>
        </w:rPr>
      </w:pPr>
      <w:r w:rsidRPr="0076656F">
        <w:rPr>
          <w:sz w:val="20"/>
          <w:szCs w:val="20"/>
        </w:rPr>
        <w:t>Obowiązkiem wnioskodawcy jest zapewnienie działających kanałów szybkiej komunikacji, w tym adresu skrzynki ePUAP.</w:t>
      </w:r>
    </w:p>
    <w:p w14:paraId="005473C7" w14:textId="6B7EE3A6" w:rsidR="00A62C5C" w:rsidRPr="0076656F" w:rsidRDefault="00A62C5C" w:rsidP="008048C6">
      <w:pPr>
        <w:pStyle w:val="Akapitzlist"/>
        <w:numPr>
          <w:ilvl w:val="0"/>
          <w:numId w:val="5"/>
        </w:numPr>
        <w:tabs>
          <w:tab w:val="left" w:pos="389"/>
        </w:tabs>
        <w:spacing w:line="360" w:lineRule="auto"/>
        <w:ind w:left="284"/>
        <w:rPr>
          <w:sz w:val="20"/>
          <w:szCs w:val="20"/>
        </w:rPr>
      </w:pPr>
      <w:r w:rsidRPr="0076656F">
        <w:rPr>
          <w:sz w:val="20"/>
          <w:szCs w:val="20"/>
        </w:rPr>
        <w:t xml:space="preserve">W przypadku niezachowania wskazanej formy komunikacji ocenie będzie podlegać wniosek </w:t>
      </w:r>
      <w:r w:rsidR="00FE303A" w:rsidRPr="0076656F">
        <w:rPr>
          <w:sz w:val="20"/>
          <w:szCs w:val="20"/>
        </w:rPr>
        <w:br/>
      </w:r>
      <w:r w:rsidRPr="0076656F">
        <w:rPr>
          <w:sz w:val="20"/>
          <w:szCs w:val="20"/>
        </w:rPr>
        <w:t>o dofinansowanie złożony przed wezwaniem Wnioskodawcy do uzupełnień.</w:t>
      </w:r>
    </w:p>
    <w:p w14:paraId="6222443F" w14:textId="77777777" w:rsidR="00F05D0B" w:rsidRPr="0076656F" w:rsidRDefault="00F05D0B" w:rsidP="000C0D86">
      <w:pPr>
        <w:pStyle w:val="Tekstpodstawowy"/>
        <w:tabs>
          <w:tab w:val="left" w:pos="389"/>
        </w:tabs>
        <w:spacing w:before="10" w:line="360" w:lineRule="auto"/>
        <w:ind w:left="284" w:firstLine="0"/>
        <w:jc w:val="center"/>
      </w:pPr>
    </w:p>
    <w:p w14:paraId="57A114C1" w14:textId="093893D9" w:rsidR="00F05D0B" w:rsidRPr="0076656F" w:rsidRDefault="008F5A6D" w:rsidP="000C0D86">
      <w:pPr>
        <w:pStyle w:val="Nagwek1"/>
        <w:tabs>
          <w:tab w:val="left" w:pos="389"/>
        </w:tabs>
        <w:spacing w:before="1" w:line="360" w:lineRule="auto"/>
        <w:ind w:left="284" w:right="0"/>
      </w:pPr>
      <w:r w:rsidRPr="0076656F">
        <w:t>§ 7</w:t>
      </w:r>
    </w:p>
    <w:p w14:paraId="52EF7AC4" w14:textId="1536A296" w:rsidR="00F05D0B" w:rsidRPr="0076656F" w:rsidRDefault="009D2942" w:rsidP="000C0D86">
      <w:pPr>
        <w:tabs>
          <w:tab w:val="left" w:pos="389"/>
        </w:tabs>
        <w:spacing w:before="116" w:line="360" w:lineRule="auto"/>
        <w:ind w:left="284"/>
        <w:jc w:val="center"/>
        <w:rPr>
          <w:b/>
          <w:sz w:val="20"/>
          <w:szCs w:val="20"/>
        </w:rPr>
      </w:pPr>
      <w:r w:rsidRPr="0076656F">
        <w:rPr>
          <w:b/>
          <w:sz w:val="20"/>
          <w:szCs w:val="20"/>
        </w:rPr>
        <w:t xml:space="preserve">Ogólne zasady dokonywania oceny </w:t>
      </w:r>
      <w:r w:rsidR="00FF6D9F" w:rsidRPr="0076656F">
        <w:rPr>
          <w:b/>
          <w:sz w:val="20"/>
          <w:szCs w:val="20"/>
        </w:rPr>
        <w:t>wniosk</w:t>
      </w:r>
      <w:r w:rsidR="00FF6D9F">
        <w:rPr>
          <w:b/>
          <w:sz w:val="20"/>
          <w:szCs w:val="20"/>
        </w:rPr>
        <w:t>u</w:t>
      </w:r>
      <w:r w:rsidR="00FF6D9F" w:rsidRPr="0076656F">
        <w:rPr>
          <w:b/>
          <w:sz w:val="20"/>
          <w:szCs w:val="20"/>
        </w:rPr>
        <w:t xml:space="preserve"> </w:t>
      </w:r>
      <w:r w:rsidRPr="0076656F">
        <w:rPr>
          <w:b/>
          <w:sz w:val="20"/>
          <w:szCs w:val="20"/>
        </w:rPr>
        <w:t xml:space="preserve">o </w:t>
      </w:r>
      <w:r w:rsidR="002B51CE" w:rsidRPr="0076656F">
        <w:rPr>
          <w:b/>
          <w:sz w:val="20"/>
          <w:szCs w:val="20"/>
        </w:rPr>
        <w:t>d</w:t>
      </w:r>
      <w:r w:rsidRPr="0076656F">
        <w:rPr>
          <w:b/>
          <w:sz w:val="20"/>
          <w:szCs w:val="20"/>
        </w:rPr>
        <w:t>ofinansowanie</w:t>
      </w:r>
    </w:p>
    <w:p w14:paraId="4845A0D9" w14:textId="77777777" w:rsidR="00F05D0B" w:rsidRPr="0076656F" w:rsidRDefault="00F05D0B" w:rsidP="000C0D86">
      <w:pPr>
        <w:pStyle w:val="Tekstpodstawowy"/>
        <w:tabs>
          <w:tab w:val="left" w:pos="389"/>
        </w:tabs>
        <w:spacing w:before="10" w:line="360" w:lineRule="auto"/>
        <w:ind w:left="284" w:firstLine="0"/>
        <w:jc w:val="both"/>
      </w:pPr>
    </w:p>
    <w:p w14:paraId="73335461" w14:textId="52964F66" w:rsidR="003709B8" w:rsidRPr="0076656F" w:rsidRDefault="003709B8" w:rsidP="008048C6">
      <w:pPr>
        <w:pStyle w:val="Akapitzlist"/>
        <w:numPr>
          <w:ilvl w:val="0"/>
          <w:numId w:val="4"/>
        </w:numPr>
        <w:tabs>
          <w:tab w:val="left" w:pos="389"/>
        </w:tabs>
        <w:spacing w:line="360" w:lineRule="auto"/>
        <w:ind w:left="284"/>
        <w:rPr>
          <w:sz w:val="20"/>
          <w:szCs w:val="20"/>
        </w:rPr>
      </w:pPr>
      <w:r w:rsidRPr="0076656F">
        <w:rPr>
          <w:sz w:val="20"/>
          <w:szCs w:val="20"/>
        </w:rPr>
        <w:t xml:space="preserve">Ocena </w:t>
      </w:r>
      <w:r w:rsidR="00FF6D9F" w:rsidRPr="0076656F">
        <w:rPr>
          <w:sz w:val="20"/>
          <w:szCs w:val="20"/>
        </w:rPr>
        <w:t>wniosk</w:t>
      </w:r>
      <w:r w:rsidR="00FF6D9F">
        <w:rPr>
          <w:sz w:val="20"/>
          <w:szCs w:val="20"/>
        </w:rPr>
        <w:t>u</w:t>
      </w:r>
      <w:r w:rsidR="00FF6D9F" w:rsidRPr="0076656F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>o dofinansowanie składa się z dwóch etapów: oceny for</w:t>
      </w:r>
      <w:r w:rsidR="008F5A6D" w:rsidRPr="0076656F">
        <w:rPr>
          <w:sz w:val="20"/>
          <w:szCs w:val="20"/>
        </w:rPr>
        <w:t xml:space="preserve">malnej oraz oceny merytorycznej </w:t>
      </w:r>
      <w:r w:rsidR="000F482D">
        <w:rPr>
          <w:sz w:val="20"/>
          <w:szCs w:val="20"/>
        </w:rPr>
        <w:br/>
      </w:r>
      <w:r w:rsidR="008F5A6D" w:rsidRPr="0076656F">
        <w:rPr>
          <w:sz w:val="20"/>
          <w:szCs w:val="20"/>
        </w:rPr>
        <w:t>i dokonywania jest przez KOP.</w:t>
      </w:r>
    </w:p>
    <w:p w14:paraId="32387109" w14:textId="25901AA5" w:rsidR="00F05D0B" w:rsidRPr="00D41CF0" w:rsidRDefault="009D2942" w:rsidP="008048C6">
      <w:pPr>
        <w:pStyle w:val="Akapitzlist"/>
        <w:numPr>
          <w:ilvl w:val="0"/>
          <w:numId w:val="4"/>
        </w:numPr>
        <w:tabs>
          <w:tab w:val="left" w:pos="389"/>
          <w:tab w:val="left" w:pos="462"/>
        </w:tabs>
        <w:spacing w:before="2" w:line="360" w:lineRule="auto"/>
        <w:ind w:left="284"/>
        <w:rPr>
          <w:sz w:val="20"/>
          <w:szCs w:val="20"/>
        </w:rPr>
      </w:pPr>
      <w:r w:rsidRPr="00D41CF0">
        <w:rPr>
          <w:sz w:val="20"/>
          <w:szCs w:val="20"/>
        </w:rPr>
        <w:t xml:space="preserve">Ocena </w:t>
      </w:r>
      <w:r w:rsidR="00FF6D9F" w:rsidRPr="00D41CF0">
        <w:rPr>
          <w:sz w:val="20"/>
          <w:szCs w:val="20"/>
        </w:rPr>
        <w:t xml:space="preserve">wniosku </w:t>
      </w:r>
      <w:r w:rsidRPr="00D41CF0">
        <w:rPr>
          <w:sz w:val="20"/>
          <w:szCs w:val="20"/>
        </w:rPr>
        <w:t>o dofinansowanie</w:t>
      </w:r>
      <w:r w:rsidR="008F5A6D" w:rsidRPr="00D41CF0">
        <w:rPr>
          <w:sz w:val="20"/>
          <w:szCs w:val="20"/>
        </w:rPr>
        <w:t>, o której mowa w ust. 1 powyżej</w:t>
      </w:r>
      <w:r w:rsidR="004C52E3" w:rsidRPr="00D41CF0">
        <w:rPr>
          <w:sz w:val="20"/>
          <w:szCs w:val="20"/>
        </w:rPr>
        <w:t xml:space="preserve"> </w:t>
      </w:r>
      <w:r w:rsidRPr="00D41CF0">
        <w:rPr>
          <w:sz w:val="20"/>
          <w:szCs w:val="20"/>
        </w:rPr>
        <w:t>dokonywana jest w oparciu o</w:t>
      </w:r>
      <w:r w:rsidRPr="00D41CF0">
        <w:rPr>
          <w:spacing w:val="-10"/>
          <w:sz w:val="20"/>
          <w:szCs w:val="20"/>
        </w:rPr>
        <w:t xml:space="preserve"> </w:t>
      </w:r>
      <w:r w:rsidRPr="00D41CF0">
        <w:rPr>
          <w:sz w:val="20"/>
          <w:szCs w:val="20"/>
        </w:rPr>
        <w:t>kryteria</w:t>
      </w:r>
      <w:r w:rsidRPr="00D41CF0">
        <w:rPr>
          <w:spacing w:val="-10"/>
          <w:sz w:val="20"/>
          <w:szCs w:val="20"/>
        </w:rPr>
        <w:t xml:space="preserve"> </w:t>
      </w:r>
      <w:r w:rsidRPr="00D41CF0">
        <w:rPr>
          <w:sz w:val="20"/>
          <w:szCs w:val="20"/>
        </w:rPr>
        <w:t>wyboru</w:t>
      </w:r>
      <w:r w:rsidRPr="00D41CF0">
        <w:rPr>
          <w:spacing w:val="-9"/>
          <w:sz w:val="20"/>
          <w:szCs w:val="20"/>
        </w:rPr>
        <w:t xml:space="preserve"> </w:t>
      </w:r>
      <w:r w:rsidRPr="00D41CF0">
        <w:rPr>
          <w:sz w:val="20"/>
          <w:szCs w:val="20"/>
        </w:rPr>
        <w:t>projektów</w:t>
      </w:r>
      <w:r w:rsidRPr="00D41CF0">
        <w:rPr>
          <w:spacing w:val="-10"/>
          <w:sz w:val="20"/>
          <w:szCs w:val="20"/>
        </w:rPr>
        <w:t xml:space="preserve"> </w:t>
      </w:r>
      <w:r w:rsidRPr="00D41CF0">
        <w:rPr>
          <w:sz w:val="20"/>
          <w:szCs w:val="20"/>
        </w:rPr>
        <w:t>zatwierdzone</w:t>
      </w:r>
      <w:r w:rsidRPr="00D41CF0">
        <w:rPr>
          <w:spacing w:val="-12"/>
          <w:sz w:val="20"/>
          <w:szCs w:val="20"/>
        </w:rPr>
        <w:t xml:space="preserve"> </w:t>
      </w:r>
      <w:r w:rsidRPr="00D41CF0">
        <w:rPr>
          <w:sz w:val="20"/>
          <w:szCs w:val="20"/>
        </w:rPr>
        <w:t>przez</w:t>
      </w:r>
      <w:r w:rsidRPr="00D41CF0">
        <w:rPr>
          <w:spacing w:val="-13"/>
          <w:sz w:val="20"/>
          <w:szCs w:val="20"/>
        </w:rPr>
        <w:t xml:space="preserve"> </w:t>
      </w:r>
      <w:r w:rsidRPr="00D41CF0">
        <w:rPr>
          <w:sz w:val="20"/>
          <w:szCs w:val="20"/>
        </w:rPr>
        <w:t>Komitet</w:t>
      </w:r>
      <w:r w:rsidRPr="00D41CF0">
        <w:rPr>
          <w:spacing w:val="-11"/>
          <w:sz w:val="20"/>
          <w:szCs w:val="20"/>
        </w:rPr>
        <w:t xml:space="preserve"> </w:t>
      </w:r>
      <w:r w:rsidRPr="00D41CF0">
        <w:rPr>
          <w:sz w:val="20"/>
          <w:szCs w:val="20"/>
        </w:rPr>
        <w:t>Monitorujący</w:t>
      </w:r>
      <w:r w:rsidRPr="00D41CF0">
        <w:rPr>
          <w:spacing w:val="-9"/>
          <w:sz w:val="20"/>
          <w:szCs w:val="20"/>
        </w:rPr>
        <w:t xml:space="preserve"> </w:t>
      </w:r>
      <w:r w:rsidRPr="00D41CF0">
        <w:rPr>
          <w:sz w:val="20"/>
          <w:szCs w:val="20"/>
        </w:rPr>
        <w:t>POPC,</w:t>
      </w:r>
      <w:r w:rsidRPr="00D41CF0">
        <w:rPr>
          <w:spacing w:val="-12"/>
          <w:sz w:val="20"/>
          <w:szCs w:val="20"/>
        </w:rPr>
        <w:t xml:space="preserve"> </w:t>
      </w:r>
      <w:r w:rsidRPr="00D41CF0">
        <w:rPr>
          <w:sz w:val="20"/>
          <w:szCs w:val="20"/>
        </w:rPr>
        <w:t>stanowiące</w:t>
      </w:r>
      <w:r w:rsidRPr="00D41CF0">
        <w:rPr>
          <w:spacing w:val="-12"/>
          <w:sz w:val="20"/>
          <w:szCs w:val="20"/>
        </w:rPr>
        <w:t xml:space="preserve"> </w:t>
      </w:r>
      <w:r w:rsidRPr="00D41CF0">
        <w:rPr>
          <w:sz w:val="20"/>
          <w:szCs w:val="20"/>
        </w:rPr>
        <w:t>załącznik</w:t>
      </w:r>
      <w:r w:rsidRPr="00D41CF0">
        <w:rPr>
          <w:spacing w:val="-1"/>
          <w:sz w:val="20"/>
          <w:szCs w:val="20"/>
        </w:rPr>
        <w:t xml:space="preserve"> </w:t>
      </w:r>
      <w:r w:rsidRPr="00D41CF0">
        <w:rPr>
          <w:sz w:val="20"/>
          <w:szCs w:val="20"/>
        </w:rPr>
        <w:t xml:space="preserve">nr </w:t>
      </w:r>
      <w:r w:rsidR="003B2782" w:rsidRPr="00D41CF0">
        <w:rPr>
          <w:sz w:val="20"/>
          <w:szCs w:val="20"/>
        </w:rPr>
        <w:t>3</w:t>
      </w:r>
      <w:r w:rsidRPr="00D41CF0">
        <w:rPr>
          <w:sz w:val="20"/>
          <w:szCs w:val="20"/>
        </w:rPr>
        <w:t xml:space="preserve"> do</w:t>
      </w:r>
      <w:r w:rsidRPr="00D41CF0">
        <w:rPr>
          <w:spacing w:val="-10"/>
          <w:sz w:val="20"/>
          <w:szCs w:val="20"/>
        </w:rPr>
        <w:t xml:space="preserve"> </w:t>
      </w:r>
      <w:r w:rsidRPr="00D41CF0">
        <w:rPr>
          <w:sz w:val="20"/>
          <w:szCs w:val="20"/>
        </w:rPr>
        <w:t>Regulaminu.</w:t>
      </w:r>
    </w:p>
    <w:p w14:paraId="71F9B5D1" w14:textId="581623B0" w:rsidR="00F05D0B" w:rsidRPr="00D41CF0" w:rsidRDefault="009D2942" w:rsidP="008048C6">
      <w:pPr>
        <w:pStyle w:val="Akapitzlist"/>
        <w:numPr>
          <w:ilvl w:val="0"/>
          <w:numId w:val="4"/>
        </w:numPr>
        <w:tabs>
          <w:tab w:val="left" w:pos="389"/>
          <w:tab w:val="left" w:pos="462"/>
        </w:tabs>
        <w:spacing w:before="115" w:line="360" w:lineRule="auto"/>
        <w:ind w:left="284"/>
        <w:rPr>
          <w:sz w:val="20"/>
          <w:szCs w:val="20"/>
        </w:rPr>
      </w:pPr>
      <w:r w:rsidRPr="00D41CF0">
        <w:rPr>
          <w:sz w:val="20"/>
          <w:szCs w:val="20"/>
        </w:rPr>
        <w:t xml:space="preserve">KOP dokonuje rzetelnej i bezstronnej oceny </w:t>
      </w:r>
      <w:r w:rsidR="00FF6D9F" w:rsidRPr="00D41CF0">
        <w:rPr>
          <w:sz w:val="20"/>
          <w:szCs w:val="20"/>
        </w:rPr>
        <w:t xml:space="preserve">wniosku </w:t>
      </w:r>
      <w:r w:rsidRPr="00D41CF0">
        <w:rPr>
          <w:sz w:val="20"/>
          <w:szCs w:val="20"/>
        </w:rPr>
        <w:t>o</w:t>
      </w:r>
      <w:r w:rsidRPr="00D41CF0">
        <w:rPr>
          <w:spacing w:val="-25"/>
          <w:sz w:val="20"/>
          <w:szCs w:val="20"/>
        </w:rPr>
        <w:t xml:space="preserve"> </w:t>
      </w:r>
      <w:r w:rsidRPr="00D41CF0">
        <w:rPr>
          <w:sz w:val="20"/>
          <w:szCs w:val="20"/>
        </w:rPr>
        <w:t>dofinansowanie.</w:t>
      </w:r>
    </w:p>
    <w:p w14:paraId="13C1100F" w14:textId="087335E9" w:rsidR="00F05D0B" w:rsidRPr="00D41CF0" w:rsidRDefault="009D2942" w:rsidP="008048C6">
      <w:pPr>
        <w:pStyle w:val="Akapitzlist"/>
        <w:numPr>
          <w:ilvl w:val="0"/>
          <w:numId w:val="4"/>
        </w:numPr>
        <w:tabs>
          <w:tab w:val="left" w:pos="389"/>
          <w:tab w:val="left" w:pos="462"/>
        </w:tabs>
        <w:spacing w:before="116" w:line="360" w:lineRule="auto"/>
        <w:ind w:left="284"/>
        <w:rPr>
          <w:sz w:val="20"/>
          <w:szCs w:val="20"/>
        </w:rPr>
      </w:pPr>
      <w:r w:rsidRPr="00D41CF0">
        <w:rPr>
          <w:sz w:val="20"/>
          <w:szCs w:val="20"/>
        </w:rPr>
        <w:t xml:space="preserve">Tryb pracy KOP i szczegółowe zasady oceny </w:t>
      </w:r>
      <w:r w:rsidR="00FF6D9F" w:rsidRPr="00D41CF0">
        <w:rPr>
          <w:sz w:val="20"/>
          <w:szCs w:val="20"/>
        </w:rPr>
        <w:t xml:space="preserve">wniosku </w:t>
      </w:r>
      <w:r w:rsidRPr="00D41CF0">
        <w:rPr>
          <w:sz w:val="20"/>
          <w:szCs w:val="20"/>
        </w:rPr>
        <w:t>o dofinansowanie określone zostały w Regulaminie pracy</w:t>
      </w:r>
      <w:r w:rsidRPr="00D41CF0">
        <w:rPr>
          <w:spacing w:val="-15"/>
          <w:sz w:val="20"/>
          <w:szCs w:val="20"/>
        </w:rPr>
        <w:t xml:space="preserve"> </w:t>
      </w:r>
      <w:r w:rsidRPr="00D41CF0">
        <w:rPr>
          <w:sz w:val="20"/>
          <w:szCs w:val="20"/>
        </w:rPr>
        <w:t>KOP.</w:t>
      </w:r>
    </w:p>
    <w:p w14:paraId="37B5EEAE" w14:textId="5F0687B6" w:rsidR="003709B8" w:rsidRPr="0076656F" w:rsidRDefault="008F5A6D" w:rsidP="000C0D86">
      <w:pPr>
        <w:pStyle w:val="Akapitzlist"/>
        <w:tabs>
          <w:tab w:val="left" w:pos="389"/>
          <w:tab w:val="left" w:pos="462"/>
        </w:tabs>
        <w:spacing w:before="116" w:line="360" w:lineRule="auto"/>
        <w:ind w:left="284"/>
        <w:jc w:val="center"/>
        <w:rPr>
          <w:b/>
          <w:sz w:val="20"/>
          <w:szCs w:val="20"/>
        </w:rPr>
      </w:pPr>
      <w:r w:rsidRPr="00D41CF0">
        <w:rPr>
          <w:b/>
          <w:sz w:val="20"/>
          <w:szCs w:val="20"/>
        </w:rPr>
        <w:t>§ 8</w:t>
      </w:r>
    </w:p>
    <w:p w14:paraId="59925137" w14:textId="2DD33333" w:rsidR="003709B8" w:rsidRDefault="003709B8" w:rsidP="000C0D86">
      <w:pPr>
        <w:pStyle w:val="Akapitzlist"/>
        <w:tabs>
          <w:tab w:val="left" w:pos="389"/>
          <w:tab w:val="left" w:pos="462"/>
        </w:tabs>
        <w:spacing w:before="116" w:line="360" w:lineRule="auto"/>
        <w:ind w:left="284"/>
        <w:jc w:val="center"/>
        <w:rPr>
          <w:b/>
          <w:sz w:val="20"/>
          <w:szCs w:val="20"/>
        </w:rPr>
      </w:pPr>
      <w:r w:rsidRPr="0076656F">
        <w:rPr>
          <w:b/>
          <w:sz w:val="20"/>
          <w:szCs w:val="20"/>
        </w:rPr>
        <w:t>Zasady dokonywania oceny formalnej</w:t>
      </w:r>
    </w:p>
    <w:p w14:paraId="1A60090A" w14:textId="77777777" w:rsidR="00DA2F9B" w:rsidRPr="0076656F" w:rsidRDefault="00DA2F9B" w:rsidP="000C0D86">
      <w:pPr>
        <w:pStyle w:val="Akapitzlist"/>
        <w:tabs>
          <w:tab w:val="left" w:pos="389"/>
          <w:tab w:val="left" w:pos="462"/>
        </w:tabs>
        <w:spacing w:before="116" w:line="360" w:lineRule="auto"/>
        <w:ind w:left="284"/>
        <w:jc w:val="center"/>
        <w:rPr>
          <w:b/>
          <w:sz w:val="20"/>
          <w:szCs w:val="20"/>
        </w:rPr>
      </w:pPr>
    </w:p>
    <w:p w14:paraId="5D429A2C" w14:textId="77777777" w:rsidR="003709B8" w:rsidRPr="0076656F" w:rsidRDefault="003709B8" w:rsidP="000C0D86">
      <w:pPr>
        <w:pStyle w:val="Akapitzlist"/>
        <w:tabs>
          <w:tab w:val="left" w:pos="389"/>
          <w:tab w:val="left" w:pos="462"/>
        </w:tabs>
        <w:spacing w:before="116" w:line="360" w:lineRule="auto"/>
        <w:ind w:left="284"/>
        <w:rPr>
          <w:sz w:val="20"/>
          <w:szCs w:val="20"/>
        </w:rPr>
      </w:pPr>
      <w:r w:rsidRPr="0076656F">
        <w:rPr>
          <w:sz w:val="20"/>
          <w:szCs w:val="20"/>
        </w:rPr>
        <w:t>1.</w:t>
      </w:r>
      <w:r w:rsidRPr="0076656F">
        <w:rPr>
          <w:sz w:val="20"/>
          <w:szCs w:val="20"/>
        </w:rPr>
        <w:tab/>
        <w:t>Ocena formalna wniosku o dofinansowanie dokonywana jest w oparciu o kryteria formalne wyboru projektów.</w:t>
      </w:r>
    </w:p>
    <w:p w14:paraId="5F21791A" w14:textId="09C07640" w:rsidR="003709B8" w:rsidRPr="0076656F" w:rsidRDefault="003709B8" w:rsidP="000C0D86">
      <w:pPr>
        <w:pStyle w:val="Akapitzlist"/>
        <w:tabs>
          <w:tab w:val="left" w:pos="389"/>
          <w:tab w:val="left" w:pos="462"/>
        </w:tabs>
        <w:spacing w:before="116" w:line="360" w:lineRule="auto"/>
        <w:ind w:left="284"/>
        <w:rPr>
          <w:sz w:val="20"/>
          <w:szCs w:val="20"/>
        </w:rPr>
      </w:pPr>
      <w:r w:rsidRPr="0076656F">
        <w:rPr>
          <w:sz w:val="20"/>
          <w:szCs w:val="20"/>
        </w:rPr>
        <w:t>2.</w:t>
      </w:r>
      <w:r w:rsidRPr="0076656F">
        <w:rPr>
          <w:sz w:val="20"/>
          <w:szCs w:val="20"/>
        </w:rPr>
        <w:tab/>
        <w:t>Ocenie podlega spełnianie przez wniosek o dofinansowanie kryteriów formalnych ocenianych metodą zero-jedynkową poprze</w:t>
      </w:r>
      <w:r w:rsidR="001409EB">
        <w:rPr>
          <w:sz w:val="20"/>
          <w:szCs w:val="20"/>
        </w:rPr>
        <w:t xml:space="preserve">z udzielenie odpowiedzi 0/1. </w:t>
      </w:r>
    </w:p>
    <w:p w14:paraId="222FC299" w14:textId="77777777" w:rsidR="003709B8" w:rsidRPr="0076656F" w:rsidRDefault="003709B8" w:rsidP="000C0D86">
      <w:pPr>
        <w:pStyle w:val="Akapitzlist"/>
        <w:tabs>
          <w:tab w:val="left" w:pos="389"/>
          <w:tab w:val="left" w:pos="462"/>
        </w:tabs>
        <w:spacing w:before="116" w:line="360" w:lineRule="auto"/>
        <w:ind w:left="284"/>
        <w:rPr>
          <w:sz w:val="20"/>
          <w:szCs w:val="20"/>
        </w:rPr>
      </w:pPr>
      <w:r w:rsidRPr="0076656F">
        <w:rPr>
          <w:sz w:val="20"/>
          <w:szCs w:val="20"/>
        </w:rPr>
        <w:t>3.</w:t>
      </w:r>
      <w:r w:rsidRPr="0076656F">
        <w:rPr>
          <w:sz w:val="20"/>
          <w:szCs w:val="20"/>
        </w:rPr>
        <w:tab/>
        <w:t>Kryterium formalne uznaje się za spełnione jeśli zostało ocenione pozytywnie przez dwóch członków KOP.</w:t>
      </w:r>
    </w:p>
    <w:p w14:paraId="1D492D7E" w14:textId="77777777" w:rsidR="003709B8" w:rsidRPr="0076656F" w:rsidRDefault="003709B8" w:rsidP="000C0D86">
      <w:pPr>
        <w:pStyle w:val="Akapitzlist"/>
        <w:tabs>
          <w:tab w:val="left" w:pos="389"/>
          <w:tab w:val="left" w:pos="462"/>
        </w:tabs>
        <w:spacing w:before="116" w:line="360" w:lineRule="auto"/>
        <w:ind w:left="284"/>
        <w:rPr>
          <w:sz w:val="20"/>
          <w:szCs w:val="20"/>
        </w:rPr>
      </w:pPr>
      <w:r w:rsidRPr="0076656F">
        <w:rPr>
          <w:sz w:val="20"/>
          <w:szCs w:val="20"/>
        </w:rPr>
        <w:t>4.</w:t>
      </w:r>
      <w:r w:rsidRPr="0076656F">
        <w:rPr>
          <w:sz w:val="20"/>
          <w:szCs w:val="20"/>
        </w:rPr>
        <w:tab/>
        <w:t>Ocena formalna może zakończyć się wynikiem pozytywnym albo negatywnym.</w:t>
      </w:r>
    </w:p>
    <w:p w14:paraId="1B63004F" w14:textId="77777777" w:rsidR="003709B8" w:rsidRPr="0076656F" w:rsidRDefault="003709B8" w:rsidP="000C0D86">
      <w:pPr>
        <w:pStyle w:val="Akapitzlist"/>
        <w:tabs>
          <w:tab w:val="left" w:pos="389"/>
          <w:tab w:val="left" w:pos="462"/>
        </w:tabs>
        <w:spacing w:before="116" w:line="360" w:lineRule="auto"/>
        <w:ind w:left="284"/>
        <w:rPr>
          <w:sz w:val="20"/>
          <w:szCs w:val="20"/>
        </w:rPr>
      </w:pPr>
      <w:r w:rsidRPr="0076656F">
        <w:rPr>
          <w:sz w:val="20"/>
          <w:szCs w:val="20"/>
        </w:rPr>
        <w:t>5.</w:t>
      </w:r>
      <w:r w:rsidRPr="0076656F">
        <w:rPr>
          <w:sz w:val="20"/>
          <w:szCs w:val="20"/>
        </w:rPr>
        <w:tab/>
        <w:t>Ocena formalna kończy się wynikiem pozytywnym, jeżeli wniosek o dofinansowanie spełnia wszystkie kryteria formalne.</w:t>
      </w:r>
    </w:p>
    <w:p w14:paraId="400F9FC1" w14:textId="77777777" w:rsidR="003709B8" w:rsidRPr="0076656F" w:rsidRDefault="003709B8" w:rsidP="000C0D86">
      <w:pPr>
        <w:pStyle w:val="Akapitzlist"/>
        <w:tabs>
          <w:tab w:val="left" w:pos="389"/>
          <w:tab w:val="left" w:pos="462"/>
        </w:tabs>
        <w:spacing w:before="116" w:line="360" w:lineRule="auto"/>
        <w:ind w:left="284"/>
        <w:rPr>
          <w:sz w:val="20"/>
          <w:szCs w:val="20"/>
        </w:rPr>
      </w:pPr>
      <w:r w:rsidRPr="0076656F">
        <w:rPr>
          <w:sz w:val="20"/>
          <w:szCs w:val="20"/>
        </w:rPr>
        <w:t>6.</w:t>
      </w:r>
      <w:r w:rsidRPr="0076656F">
        <w:rPr>
          <w:sz w:val="20"/>
          <w:szCs w:val="20"/>
        </w:rPr>
        <w:tab/>
        <w:t>W przypadku pozytywnego wyniku oceny formalnej, wniosek o dofinansowanie zostaje przekazany do oceny merytorycznej.</w:t>
      </w:r>
    </w:p>
    <w:p w14:paraId="32708CC6" w14:textId="423D3E32" w:rsidR="003709B8" w:rsidRPr="0076656F" w:rsidRDefault="003709B8" w:rsidP="000C0D86">
      <w:pPr>
        <w:pStyle w:val="Akapitzlist"/>
        <w:tabs>
          <w:tab w:val="left" w:pos="389"/>
          <w:tab w:val="left" w:pos="462"/>
        </w:tabs>
        <w:spacing w:before="116" w:line="360" w:lineRule="auto"/>
        <w:ind w:left="284"/>
        <w:rPr>
          <w:sz w:val="20"/>
          <w:szCs w:val="20"/>
        </w:rPr>
      </w:pPr>
      <w:r w:rsidRPr="0076656F">
        <w:rPr>
          <w:sz w:val="20"/>
          <w:szCs w:val="20"/>
        </w:rPr>
        <w:t>7.</w:t>
      </w:r>
      <w:r w:rsidRPr="0076656F">
        <w:rPr>
          <w:sz w:val="20"/>
          <w:szCs w:val="20"/>
        </w:rPr>
        <w:tab/>
        <w:t>W przypadku pozytywnego wyniku oceny formalnej wnioskodawca informowany jest</w:t>
      </w:r>
      <w:r w:rsidR="00066938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 xml:space="preserve">o przekazaniu jego wniosku do oceny merytorycznej. </w:t>
      </w:r>
    </w:p>
    <w:p w14:paraId="665FF368" w14:textId="72DD96D7" w:rsidR="00947559" w:rsidRPr="0076656F" w:rsidRDefault="003709B8" w:rsidP="000C0D86">
      <w:pPr>
        <w:pStyle w:val="Akapitzlist"/>
        <w:tabs>
          <w:tab w:val="left" w:pos="389"/>
          <w:tab w:val="left" w:pos="462"/>
        </w:tabs>
        <w:spacing w:before="116" w:line="360" w:lineRule="auto"/>
        <w:ind w:left="284"/>
        <w:rPr>
          <w:sz w:val="20"/>
          <w:szCs w:val="20"/>
        </w:rPr>
      </w:pPr>
      <w:r w:rsidRPr="0076656F">
        <w:rPr>
          <w:sz w:val="20"/>
          <w:szCs w:val="20"/>
        </w:rPr>
        <w:t>8.</w:t>
      </w:r>
      <w:r w:rsidRPr="0076656F">
        <w:rPr>
          <w:sz w:val="20"/>
          <w:szCs w:val="20"/>
        </w:rPr>
        <w:tab/>
        <w:t>Ocena wniosku o dofinansowanie kończy się wynikiem negatywnym, jeżeli wniosek</w:t>
      </w:r>
      <w:r w:rsidR="000F482D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>o dofinansowanie nie spełnia którego</w:t>
      </w:r>
      <w:r w:rsidR="00947559" w:rsidRPr="0076656F">
        <w:rPr>
          <w:sz w:val="20"/>
          <w:szCs w:val="20"/>
        </w:rPr>
        <w:t xml:space="preserve">kolwiek z kryteriów formalnych. </w:t>
      </w:r>
      <w:r w:rsidRPr="0076656F">
        <w:rPr>
          <w:sz w:val="20"/>
          <w:szCs w:val="20"/>
        </w:rPr>
        <w:t>W przypadku negatywnego wyniku oceny formalnej wnioskodawca informowany jest</w:t>
      </w:r>
      <w:r w:rsidR="00066938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>o powodach negaty</w:t>
      </w:r>
      <w:r w:rsidR="00F605B9" w:rsidRPr="0076656F">
        <w:rPr>
          <w:sz w:val="20"/>
          <w:szCs w:val="20"/>
        </w:rPr>
        <w:t>wnej oceny</w:t>
      </w:r>
      <w:r w:rsidRPr="0076656F">
        <w:rPr>
          <w:sz w:val="20"/>
          <w:szCs w:val="20"/>
        </w:rPr>
        <w:t>.</w:t>
      </w:r>
    </w:p>
    <w:p w14:paraId="36AE82B5" w14:textId="0423EDA2" w:rsidR="003709B8" w:rsidRPr="0076656F" w:rsidRDefault="00947559" w:rsidP="000C0D86">
      <w:pPr>
        <w:pStyle w:val="Akapitzlist"/>
        <w:tabs>
          <w:tab w:val="left" w:pos="389"/>
          <w:tab w:val="left" w:pos="462"/>
        </w:tabs>
        <w:spacing w:before="116" w:line="360" w:lineRule="auto"/>
        <w:ind w:left="284"/>
        <w:rPr>
          <w:sz w:val="20"/>
          <w:szCs w:val="20"/>
        </w:rPr>
      </w:pPr>
      <w:r w:rsidRPr="0076656F">
        <w:rPr>
          <w:sz w:val="20"/>
          <w:szCs w:val="20"/>
        </w:rPr>
        <w:t xml:space="preserve">9. </w:t>
      </w:r>
      <w:r w:rsidR="003709B8" w:rsidRPr="0076656F">
        <w:rPr>
          <w:sz w:val="20"/>
          <w:szCs w:val="20"/>
        </w:rPr>
        <w:t xml:space="preserve">Informacja, o której mowa w ust. </w:t>
      </w:r>
      <w:r w:rsidRPr="0076656F">
        <w:rPr>
          <w:sz w:val="20"/>
          <w:szCs w:val="20"/>
        </w:rPr>
        <w:t>8</w:t>
      </w:r>
      <w:r w:rsidR="003709B8" w:rsidRPr="0076656F">
        <w:rPr>
          <w:sz w:val="20"/>
          <w:szCs w:val="20"/>
        </w:rPr>
        <w:t xml:space="preserve"> powyżej nie stanowi decyzji w rozumieniu KPA.</w:t>
      </w:r>
    </w:p>
    <w:p w14:paraId="2F79F258" w14:textId="77777777" w:rsidR="006E0F17" w:rsidRPr="0076656F" w:rsidRDefault="006E0F17" w:rsidP="000C0D86">
      <w:pPr>
        <w:pStyle w:val="Tekstpodstawowy"/>
        <w:tabs>
          <w:tab w:val="left" w:pos="389"/>
        </w:tabs>
        <w:spacing w:line="360" w:lineRule="auto"/>
        <w:ind w:left="284" w:firstLine="0"/>
        <w:jc w:val="both"/>
      </w:pPr>
    </w:p>
    <w:p w14:paraId="24E9B903" w14:textId="5A212A5A" w:rsidR="00F05D0B" w:rsidRPr="0076656F" w:rsidRDefault="009D2942" w:rsidP="000C0D86">
      <w:pPr>
        <w:pStyle w:val="Nagwek1"/>
        <w:tabs>
          <w:tab w:val="left" w:pos="389"/>
        </w:tabs>
        <w:spacing w:before="118" w:line="360" w:lineRule="auto"/>
        <w:ind w:left="284" w:right="0"/>
      </w:pPr>
      <w:r w:rsidRPr="0076656F">
        <w:t xml:space="preserve">§ </w:t>
      </w:r>
      <w:r w:rsidR="00947559" w:rsidRPr="0076656F">
        <w:t>9</w:t>
      </w:r>
    </w:p>
    <w:p w14:paraId="356B5EDD" w14:textId="46D92315" w:rsidR="00F05D0B" w:rsidRPr="0076656F" w:rsidRDefault="009D2942" w:rsidP="000C0D86">
      <w:pPr>
        <w:tabs>
          <w:tab w:val="left" w:pos="389"/>
        </w:tabs>
        <w:spacing w:before="115" w:line="360" w:lineRule="auto"/>
        <w:ind w:left="284"/>
        <w:jc w:val="center"/>
        <w:rPr>
          <w:b/>
          <w:sz w:val="20"/>
          <w:szCs w:val="20"/>
        </w:rPr>
      </w:pPr>
      <w:r w:rsidRPr="0076656F">
        <w:rPr>
          <w:b/>
          <w:sz w:val="20"/>
          <w:szCs w:val="20"/>
        </w:rPr>
        <w:t>Zasady dokonywania oceny</w:t>
      </w:r>
      <w:r w:rsidR="00F605B9" w:rsidRPr="0076656F">
        <w:rPr>
          <w:b/>
          <w:sz w:val="20"/>
          <w:szCs w:val="20"/>
        </w:rPr>
        <w:t xml:space="preserve"> </w:t>
      </w:r>
      <w:r w:rsidR="00470E18" w:rsidRPr="0076656F">
        <w:rPr>
          <w:b/>
          <w:sz w:val="20"/>
          <w:szCs w:val="20"/>
        </w:rPr>
        <w:t>merytorycznej</w:t>
      </w:r>
    </w:p>
    <w:p w14:paraId="2E1F1E25" w14:textId="66A3415F" w:rsidR="0006722B" w:rsidRPr="0076656F" w:rsidRDefault="0006722B" w:rsidP="000C0D86">
      <w:pPr>
        <w:pStyle w:val="Tekstpodstawowywcity21"/>
        <w:tabs>
          <w:tab w:val="left" w:pos="0"/>
          <w:tab w:val="left" w:pos="389"/>
        </w:tabs>
        <w:spacing w:line="360" w:lineRule="auto"/>
        <w:ind w:left="284"/>
        <w:rPr>
          <w:rFonts w:ascii="Trebuchet MS" w:hAnsi="Trebuchet MS"/>
          <w:sz w:val="20"/>
          <w:szCs w:val="20"/>
        </w:rPr>
      </w:pPr>
    </w:p>
    <w:p w14:paraId="2836FE3C" w14:textId="681110B7" w:rsidR="00240B83" w:rsidRPr="0076656F" w:rsidRDefault="0006722B" w:rsidP="000C0D86">
      <w:pPr>
        <w:pStyle w:val="Tekstpodstawowywcity21"/>
        <w:tabs>
          <w:tab w:val="left" w:pos="284"/>
          <w:tab w:val="left" w:pos="389"/>
        </w:tabs>
        <w:spacing w:line="360" w:lineRule="auto"/>
        <w:ind w:left="284" w:hanging="284"/>
        <w:rPr>
          <w:rFonts w:ascii="Trebuchet MS" w:hAnsi="Trebuchet MS"/>
          <w:sz w:val="20"/>
          <w:szCs w:val="20"/>
        </w:rPr>
      </w:pPr>
      <w:r w:rsidRPr="0076656F">
        <w:rPr>
          <w:rFonts w:ascii="Trebuchet MS" w:hAnsi="Trebuchet MS"/>
          <w:sz w:val="20"/>
          <w:szCs w:val="20"/>
        </w:rPr>
        <w:t xml:space="preserve">1. </w:t>
      </w:r>
      <w:r w:rsidR="00240B83" w:rsidRPr="0076656F">
        <w:rPr>
          <w:rFonts w:ascii="Trebuchet MS" w:hAnsi="Trebuchet MS"/>
          <w:sz w:val="20"/>
          <w:szCs w:val="20"/>
        </w:rPr>
        <w:t>W przypadku pozytywnego wyniku oceny formalnej wniosek o dofinansowanie kierowany jest</w:t>
      </w:r>
      <w:r w:rsidR="003423C1" w:rsidRPr="0076656F">
        <w:rPr>
          <w:rFonts w:ascii="Trebuchet MS" w:hAnsi="Trebuchet MS"/>
          <w:sz w:val="20"/>
          <w:szCs w:val="20"/>
        </w:rPr>
        <w:br/>
      </w:r>
      <w:r w:rsidR="00240B83" w:rsidRPr="0076656F">
        <w:rPr>
          <w:rFonts w:ascii="Trebuchet MS" w:hAnsi="Trebuchet MS"/>
          <w:sz w:val="20"/>
          <w:szCs w:val="20"/>
        </w:rPr>
        <w:t>do oceny merytorycznej.</w:t>
      </w:r>
    </w:p>
    <w:p w14:paraId="60C4152B" w14:textId="7F5EA253" w:rsidR="00240B83" w:rsidRPr="00D41CF0" w:rsidRDefault="00C227A7" w:rsidP="000C0D86">
      <w:pPr>
        <w:pStyle w:val="Tekstpodstawowywcity21"/>
        <w:tabs>
          <w:tab w:val="left" w:pos="284"/>
          <w:tab w:val="left" w:pos="389"/>
        </w:tabs>
        <w:spacing w:line="360" w:lineRule="auto"/>
        <w:ind w:left="284" w:hanging="284"/>
        <w:rPr>
          <w:rFonts w:ascii="Trebuchet MS" w:hAnsi="Trebuchet MS"/>
          <w:sz w:val="20"/>
          <w:szCs w:val="20"/>
        </w:rPr>
      </w:pPr>
      <w:r w:rsidRPr="0076656F">
        <w:rPr>
          <w:rFonts w:ascii="Trebuchet MS" w:hAnsi="Trebuchet MS"/>
          <w:sz w:val="20"/>
          <w:szCs w:val="20"/>
        </w:rPr>
        <w:t>2</w:t>
      </w:r>
      <w:r w:rsidR="003E4448" w:rsidRPr="0076656F">
        <w:rPr>
          <w:rFonts w:ascii="Trebuchet MS" w:hAnsi="Trebuchet MS"/>
          <w:sz w:val="20"/>
          <w:szCs w:val="20"/>
        </w:rPr>
        <w:t xml:space="preserve">. </w:t>
      </w:r>
      <w:r w:rsidR="00240B83" w:rsidRPr="0076656F">
        <w:rPr>
          <w:rFonts w:ascii="Trebuchet MS" w:hAnsi="Trebuchet MS"/>
          <w:sz w:val="20"/>
          <w:szCs w:val="20"/>
        </w:rPr>
        <w:t xml:space="preserve">Szczegółowy sposób oceny kryteriów </w:t>
      </w:r>
      <w:r w:rsidR="00240B83" w:rsidRPr="00D41CF0">
        <w:rPr>
          <w:rFonts w:ascii="Trebuchet MS" w:hAnsi="Trebuchet MS"/>
          <w:sz w:val="20"/>
          <w:szCs w:val="20"/>
        </w:rPr>
        <w:t>merytorycznych został określony w kryteriach wyboru projektów zatwierdzonych przez Komitet Monitorujący POPC, stanowiących załącznik nr 3</w:t>
      </w:r>
      <w:r w:rsidR="000F482D" w:rsidRPr="00D41CF0">
        <w:rPr>
          <w:rFonts w:ascii="Trebuchet MS" w:hAnsi="Trebuchet MS"/>
          <w:sz w:val="20"/>
          <w:szCs w:val="20"/>
        </w:rPr>
        <w:t xml:space="preserve"> </w:t>
      </w:r>
      <w:r w:rsidR="00240B83" w:rsidRPr="00D41CF0">
        <w:rPr>
          <w:rFonts w:ascii="Trebuchet MS" w:hAnsi="Trebuchet MS"/>
          <w:sz w:val="20"/>
          <w:szCs w:val="20"/>
        </w:rPr>
        <w:t>do Regulaminu.</w:t>
      </w:r>
    </w:p>
    <w:p w14:paraId="5D6CF680" w14:textId="69D02F23" w:rsidR="00240B83" w:rsidRPr="00D41CF0" w:rsidRDefault="00C227A7" w:rsidP="000C0D86">
      <w:pPr>
        <w:pStyle w:val="Tekstpodstawowywcity21"/>
        <w:tabs>
          <w:tab w:val="left" w:pos="284"/>
          <w:tab w:val="left" w:pos="389"/>
        </w:tabs>
        <w:spacing w:line="360" w:lineRule="auto"/>
        <w:ind w:left="284" w:hanging="284"/>
        <w:rPr>
          <w:rFonts w:ascii="Trebuchet MS" w:hAnsi="Trebuchet MS"/>
          <w:sz w:val="20"/>
          <w:szCs w:val="20"/>
        </w:rPr>
      </w:pPr>
      <w:r w:rsidRPr="00D41CF0">
        <w:rPr>
          <w:rFonts w:ascii="Trebuchet MS" w:hAnsi="Trebuchet MS"/>
          <w:sz w:val="20"/>
          <w:szCs w:val="20"/>
        </w:rPr>
        <w:t>3</w:t>
      </w:r>
      <w:r w:rsidR="003E4448" w:rsidRPr="00D41CF0">
        <w:rPr>
          <w:rFonts w:ascii="Trebuchet MS" w:hAnsi="Trebuchet MS"/>
          <w:sz w:val="20"/>
          <w:szCs w:val="20"/>
        </w:rPr>
        <w:t xml:space="preserve">. </w:t>
      </w:r>
      <w:r w:rsidR="00240B83" w:rsidRPr="00D41CF0">
        <w:rPr>
          <w:rFonts w:ascii="Trebuchet MS" w:hAnsi="Trebuchet MS"/>
          <w:sz w:val="20"/>
          <w:szCs w:val="20"/>
        </w:rPr>
        <w:t>Ocena merytoryczna wniosku o dofinansowanie może zakończyć się wynikiem pozytywnym albo negatywnym.</w:t>
      </w:r>
    </w:p>
    <w:p w14:paraId="693E0513" w14:textId="62FCBDEA" w:rsidR="00240B83" w:rsidRPr="00D41CF0" w:rsidRDefault="00C227A7" w:rsidP="000C0D86">
      <w:pPr>
        <w:pStyle w:val="Tekstpodstawowywcity21"/>
        <w:tabs>
          <w:tab w:val="left" w:pos="284"/>
          <w:tab w:val="left" w:pos="389"/>
        </w:tabs>
        <w:spacing w:line="360" w:lineRule="auto"/>
        <w:ind w:left="284" w:hanging="284"/>
        <w:rPr>
          <w:rFonts w:ascii="Trebuchet MS" w:hAnsi="Trebuchet MS"/>
          <w:sz w:val="20"/>
          <w:szCs w:val="20"/>
        </w:rPr>
      </w:pPr>
      <w:r w:rsidRPr="00D41CF0">
        <w:rPr>
          <w:rFonts w:ascii="Trebuchet MS" w:hAnsi="Trebuchet MS"/>
          <w:sz w:val="20"/>
          <w:szCs w:val="20"/>
        </w:rPr>
        <w:t>4</w:t>
      </w:r>
      <w:r w:rsidR="003E4448" w:rsidRPr="00D41CF0">
        <w:rPr>
          <w:rFonts w:ascii="Trebuchet MS" w:hAnsi="Trebuchet MS"/>
          <w:sz w:val="20"/>
          <w:szCs w:val="20"/>
        </w:rPr>
        <w:t xml:space="preserve">. </w:t>
      </w:r>
      <w:r w:rsidR="00240B83" w:rsidRPr="00D41CF0">
        <w:rPr>
          <w:rFonts w:ascii="Trebuchet MS" w:hAnsi="Trebuchet MS"/>
          <w:sz w:val="20"/>
          <w:szCs w:val="20"/>
        </w:rPr>
        <w:t>Ocena merytoryczna wniosku o dofinansowanie kończy się wy</w:t>
      </w:r>
      <w:r w:rsidRPr="00D41CF0">
        <w:rPr>
          <w:rFonts w:ascii="Trebuchet MS" w:hAnsi="Trebuchet MS"/>
          <w:sz w:val="20"/>
          <w:szCs w:val="20"/>
        </w:rPr>
        <w:t>nikiem pozytywnym, jeżeli wniosek spełnia wszystkie kryteria wyboru projektów.</w:t>
      </w:r>
    </w:p>
    <w:p w14:paraId="66E72067" w14:textId="05C01111" w:rsidR="006740FE" w:rsidRPr="00D41CF0" w:rsidRDefault="00C227A7" w:rsidP="000C0D86">
      <w:pPr>
        <w:pStyle w:val="Tekstpodstawowywcity21"/>
        <w:tabs>
          <w:tab w:val="left" w:pos="284"/>
          <w:tab w:val="left" w:pos="389"/>
        </w:tabs>
        <w:spacing w:line="360" w:lineRule="auto"/>
        <w:ind w:left="284" w:hanging="284"/>
        <w:rPr>
          <w:rFonts w:ascii="Trebuchet MS" w:hAnsi="Trebuchet MS"/>
          <w:sz w:val="20"/>
          <w:szCs w:val="20"/>
        </w:rPr>
      </w:pPr>
      <w:r w:rsidRPr="00D41CF0">
        <w:rPr>
          <w:rFonts w:ascii="Trebuchet MS" w:hAnsi="Trebuchet MS"/>
          <w:sz w:val="20"/>
          <w:szCs w:val="20"/>
        </w:rPr>
        <w:t>5</w:t>
      </w:r>
      <w:r w:rsidR="003E4448" w:rsidRPr="00D41CF0">
        <w:rPr>
          <w:rFonts w:ascii="Trebuchet MS" w:hAnsi="Trebuchet MS"/>
          <w:sz w:val="20"/>
          <w:szCs w:val="20"/>
        </w:rPr>
        <w:t>.</w:t>
      </w:r>
      <w:r w:rsidR="000F482D" w:rsidRPr="00D41CF0">
        <w:rPr>
          <w:rFonts w:ascii="Trebuchet MS" w:hAnsi="Trebuchet MS"/>
          <w:sz w:val="20"/>
          <w:szCs w:val="20"/>
        </w:rPr>
        <w:tab/>
      </w:r>
      <w:r w:rsidR="00240B83" w:rsidRPr="00D41CF0">
        <w:rPr>
          <w:rFonts w:ascii="Trebuchet MS" w:hAnsi="Trebuchet MS"/>
          <w:sz w:val="20"/>
          <w:szCs w:val="20"/>
        </w:rPr>
        <w:t>Ocena merytoryczna wnios</w:t>
      </w:r>
      <w:r w:rsidR="00112BCF" w:rsidRPr="00D41CF0">
        <w:rPr>
          <w:rFonts w:ascii="Trebuchet MS" w:hAnsi="Trebuchet MS"/>
          <w:sz w:val="20"/>
          <w:szCs w:val="20"/>
        </w:rPr>
        <w:t xml:space="preserve">ku o dofinansowanie kończy się </w:t>
      </w:r>
      <w:r w:rsidR="00240B83" w:rsidRPr="00D41CF0">
        <w:rPr>
          <w:rFonts w:ascii="Trebuchet MS" w:hAnsi="Trebuchet MS"/>
          <w:sz w:val="20"/>
          <w:szCs w:val="20"/>
        </w:rPr>
        <w:t>wynikiem nega</w:t>
      </w:r>
      <w:r w:rsidRPr="00D41CF0">
        <w:rPr>
          <w:rFonts w:ascii="Trebuchet MS" w:hAnsi="Trebuchet MS"/>
          <w:sz w:val="20"/>
          <w:szCs w:val="20"/>
        </w:rPr>
        <w:t>tywnym, jeżeli</w:t>
      </w:r>
      <w:r w:rsidR="000F482D" w:rsidRPr="00D41CF0">
        <w:rPr>
          <w:rFonts w:ascii="Trebuchet MS" w:hAnsi="Trebuchet MS"/>
          <w:sz w:val="20"/>
          <w:szCs w:val="20"/>
        </w:rPr>
        <w:t xml:space="preserve"> </w:t>
      </w:r>
      <w:r w:rsidRPr="00D41CF0">
        <w:rPr>
          <w:rFonts w:ascii="Trebuchet MS" w:hAnsi="Trebuchet MS"/>
          <w:sz w:val="20"/>
          <w:szCs w:val="20"/>
        </w:rPr>
        <w:t>nie spełnił któregokolwiek z kryteriów wyboru projektów.</w:t>
      </w:r>
    </w:p>
    <w:p w14:paraId="0BBF078D" w14:textId="01CF574A" w:rsidR="002C3D87" w:rsidRPr="00D41CF0" w:rsidRDefault="00C227A7" w:rsidP="000C0D86">
      <w:pPr>
        <w:pStyle w:val="Tekstpodstawowywcity21"/>
        <w:tabs>
          <w:tab w:val="left" w:pos="284"/>
          <w:tab w:val="left" w:pos="389"/>
        </w:tabs>
        <w:spacing w:line="360" w:lineRule="auto"/>
        <w:ind w:left="284" w:hanging="284"/>
        <w:rPr>
          <w:rFonts w:ascii="Trebuchet MS" w:hAnsi="Trebuchet MS"/>
          <w:sz w:val="20"/>
          <w:szCs w:val="20"/>
        </w:rPr>
      </w:pPr>
      <w:r w:rsidRPr="00D41CF0">
        <w:rPr>
          <w:rFonts w:ascii="Trebuchet MS" w:hAnsi="Trebuchet MS"/>
          <w:sz w:val="20"/>
          <w:szCs w:val="20"/>
        </w:rPr>
        <w:t>6</w:t>
      </w:r>
      <w:r w:rsidR="00AB3EF4" w:rsidRPr="00D41CF0">
        <w:rPr>
          <w:rFonts w:ascii="Trebuchet MS" w:hAnsi="Trebuchet MS"/>
          <w:sz w:val="20"/>
          <w:szCs w:val="20"/>
        </w:rPr>
        <w:t>.</w:t>
      </w:r>
      <w:r w:rsidR="00421E7F" w:rsidRPr="00D41CF0">
        <w:rPr>
          <w:rFonts w:ascii="Trebuchet MS" w:hAnsi="Trebuchet MS"/>
          <w:sz w:val="20"/>
          <w:szCs w:val="20"/>
        </w:rPr>
        <w:t xml:space="preserve"> </w:t>
      </w:r>
      <w:r w:rsidR="009D2942" w:rsidRPr="00D41CF0">
        <w:rPr>
          <w:rFonts w:ascii="Trebuchet MS" w:hAnsi="Trebuchet MS"/>
          <w:sz w:val="20"/>
          <w:szCs w:val="20"/>
        </w:rPr>
        <w:t xml:space="preserve">W przypadku negatywnego wyniku oceny wniosku o dofinansowanie wnioskodawca informowany jest </w:t>
      </w:r>
      <w:r w:rsidR="000F482D" w:rsidRPr="00D41CF0">
        <w:rPr>
          <w:rFonts w:ascii="Trebuchet MS" w:hAnsi="Trebuchet MS"/>
          <w:sz w:val="20"/>
          <w:szCs w:val="20"/>
        </w:rPr>
        <w:br/>
      </w:r>
      <w:r w:rsidR="009D2942" w:rsidRPr="00D41CF0">
        <w:rPr>
          <w:rFonts w:ascii="Trebuchet MS" w:hAnsi="Trebuchet MS"/>
          <w:sz w:val="20"/>
          <w:szCs w:val="20"/>
        </w:rPr>
        <w:t>o powodach negatywnej oceny</w:t>
      </w:r>
      <w:r w:rsidR="008F3E91" w:rsidRPr="00D41CF0">
        <w:rPr>
          <w:rFonts w:ascii="Trebuchet MS" w:hAnsi="Trebuchet MS"/>
          <w:sz w:val="20"/>
          <w:szCs w:val="20"/>
        </w:rPr>
        <w:t>.</w:t>
      </w:r>
    </w:p>
    <w:p w14:paraId="6EFE1533" w14:textId="27704076" w:rsidR="00AB3EF4" w:rsidRPr="00D41CF0" w:rsidRDefault="00C227A7" w:rsidP="000C0D86">
      <w:pPr>
        <w:pStyle w:val="Tekstpodstawowywcity21"/>
        <w:tabs>
          <w:tab w:val="left" w:pos="284"/>
          <w:tab w:val="left" w:pos="389"/>
        </w:tabs>
        <w:spacing w:line="360" w:lineRule="auto"/>
        <w:ind w:left="284" w:hanging="284"/>
        <w:rPr>
          <w:rFonts w:ascii="Trebuchet MS" w:hAnsi="Trebuchet MS"/>
          <w:sz w:val="20"/>
          <w:szCs w:val="20"/>
        </w:rPr>
      </w:pPr>
      <w:r w:rsidRPr="00D41CF0">
        <w:rPr>
          <w:rFonts w:ascii="Trebuchet MS" w:hAnsi="Trebuchet MS"/>
          <w:sz w:val="20"/>
          <w:szCs w:val="20"/>
        </w:rPr>
        <w:t>7</w:t>
      </w:r>
      <w:r w:rsidR="00AB3EF4" w:rsidRPr="00D41CF0">
        <w:rPr>
          <w:rFonts w:ascii="Trebuchet MS" w:hAnsi="Trebuchet MS"/>
          <w:sz w:val="20"/>
          <w:szCs w:val="20"/>
        </w:rPr>
        <w:t xml:space="preserve">. </w:t>
      </w:r>
      <w:r w:rsidR="009D2942" w:rsidRPr="00D41CF0">
        <w:rPr>
          <w:rFonts w:ascii="Trebuchet MS" w:hAnsi="Trebuchet MS"/>
          <w:sz w:val="20"/>
          <w:szCs w:val="20"/>
        </w:rPr>
        <w:t xml:space="preserve">Informacja, o której mowa w ust. </w:t>
      </w:r>
      <w:r w:rsidR="00CF2F79" w:rsidRPr="00D41CF0">
        <w:rPr>
          <w:rFonts w:ascii="Trebuchet MS" w:hAnsi="Trebuchet MS"/>
          <w:sz w:val="20"/>
          <w:szCs w:val="20"/>
        </w:rPr>
        <w:t xml:space="preserve">6 </w:t>
      </w:r>
      <w:r w:rsidR="009D2942" w:rsidRPr="00D41CF0">
        <w:rPr>
          <w:rFonts w:ascii="Trebuchet MS" w:hAnsi="Trebuchet MS"/>
          <w:sz w:val="20"/>
          <w:szCs w:val="20"/>
        </w:rPr>
        <w:t>powyżej nie stanowi decyzji w rozumieniu KPA.</w:t>
      </w:r>
    </w:p>
    <w:p w14:paraId="795881EF" w14:textId="32338C13" w:rsidR="00F05D0B" w:rsidRPr="0076656F" w:rsidRDefault="00C227A7" w:rsidP="000C0D86">
      <w:pPr>
        <w:pStyle w:val="Tekstpodstawowywcity21"/>
        <w:tabs>
          <w:tab w:val="left" w:pos="284"/>
          <w:tab w:val="left" w:pos="389"/>
        </w:tabs>
        <w:spacing w:line="360" w:lineRule="auto"/>
        <w:ind w:left="284" w:hanging="284"/>
        <w:rPr>
          <w:rFonts w:ascii="Trebuchet MS" w:hAnsi="Trebuchet MS"/>
          <w:sz w:val="20"/>
          <w:szCs w:val="20"/>
        </w:rPr>
      </w:pPr>
      <w:r w:rsidRPr="00D41CF0">
        <w:rPr>
          <w:rFonts w:ascii="Trebuchet MS" w:hAnsi="Trebuchet MS"/>
          <w:sz w:val="20"/>
          <w:szCs w:val="20"/>
        </w:rPr>
        <w:t>8</w:t>
      </w:r>
      <w:r w:rsidR="000F482D" w:rsidRPr="00D41CF0">
        <w:rPr>
          <w:rFonts w:ascii="Trebuchet MS" w:hAnsi="Trebuchet MS"/>
          <w:sz w:val="20"/>
          <w:szCs w:val="20"/>
        </w:rPr>
        <w:t>.</w:t>
      </w:r>
      <w:r w:rsidR="000F482D" w:rsidRPr="00D41CF0">
        <w:rPr>
          <w:rFonts w:ascii="Trebuchet MS" w:hAnsi="Trebuchet MS"/>
          <w:sz w:val="20"/>
          <w:szCs w:val="20"/>
        </w:rPr>
        <w:tab/>
      </w:r>
      <w:r w:rsidR="009D2942" w:rsidRPr="00D41CF0">
        <w:rPr>
          <w:rFonts w:ascii="Trebuchet MS" w:hAnsi="Trebuchet MS"/>
          <w:sz w:val="20"/>
          <w:szCs w:val="20"/>
        </w:rPr>
        <w:t>W przypadku stwierdzenia w trakcie oceny</w:t>
      </w:r>
      <w:r w:rsidR="00B51E38" w:rsidRPr="00D41CF0">
        <w:rPr>
          <w:rFonts w:ascii="Trebuchet MS" w:hAnsi="Trebuchet MS"/>
          <w:sz w:val="20"/>
          <w:szCs w:val="20"/>
        </w:rPr>
        <w:t xml:space="preserve"> wniosku</w:t>
      </w:r>
      <w:r w:rsidR="00F75500" w:rsidRPr="00D41CF0">
        <w:rPr>
          <w:rFonts w:ascii="Trebuchet MS" w:hAnsi="Trebuchet MS"/>
          <w:sz w:val="20"/>
          <w:szCs w:val="20"/>
        </w:rPr>
        <w:t xml:space="preserve"> o dofinansowanie</w:t>
      </w:r>
      <w:r w:rsidR="009D2942" w:rsidRPr="00D41CF0">
        <w:rPr>
          <w:rFonts w:ascii="Trebuchet MS" w:hAnsi="Trebuchet MS"/>
          <w:sz w:val="20"/>
          <w:szCs w:val="20"/>
        </w:rPr>
        <w:t xml:space="preserve"> rozbieżności</w:t>
      </w:r>
      <w:r w:rsidR="000F482D" w:rsidRPr="00D41CF0">
        <w:rPr>
          <w:rFonts w:ascii="Trebuchet MS" w:hAnsi="Trebuchet MS"/>
          <w:sz w:val="20"/>
          <w:szCs w:val="20"/>
        </w:rPr>
        <w:t xml:space="preserve"> </w:t>
      </w:r>
      <w:r w:rsidR="009D2942" w:rsidRPr="00D41CF0">
        <w:rPr>
          <w:rFonts w:ascii="Trebuchet MS" w:hAnsi="Trebuchet MS"/>
          <w:sz w:val="20"/>
          <w:szCs w:val="20"/>
        </w:rPr>
        <w:t>lub nieścisłości w treści wniosku o dofinansowanie lub pojawienia się jakichkolwiek wąt</w:t>
      </w:r>
      <w:r w:rsidR="000F482D" w:rsidRPr="00D41CF0">
        <w:rPr>
          <w:rFonts w:ascii="Trebuchet MS" w:hAnsi="Trebuchet MS"/>
          <w:sz w:val="20"/>
          <w:szCs w:val="20"/>
        </w:rPr>
        <w:t xml:space="preserve">pliwości co do treści wniosku </w:t>
      </w:r>
      <w:r w:rsidR="000F482D" w:rsidRPr="00D41CF0">
        <w:rPr>
          <w:rFonts w:ascii="Trebuchet MS" w:hAnsi="Trebuchet MS"/>
          <w:sz w:val="20"/>
          <w:szCs w:val="20"/>
        </w:rPr>
        <w:br/>
        <w:t xml:space="preserve">o </w:t>
      </w:r>
      <w:r w:rsidR="009D2942" w:rsidRPr="00D41CF0">
        <w:rPr>
          <w:rFonts w:ascii="Trebuchet MS" w:hAnsi="Trebuchet MS"/>
          <w:sz w:val="20"/>
          <w:szCs w:val="20"/>
        </w:rPr>
        <w:t>dofinansowanie KOP może wezwać wnioskodawcę do przekazania</w:t>
      </w:r>
      <w:r w:rsidR="000F482D">
        <w:rPr>
          <w:rFonts w:ascii="Trebuchet MS" w:hAnsi="Trebuchet MS"/>
          <w:sz w:val="20"/>
          <w:szCs w:val="20"/>
        </w:rPr>
        <w:t xml:space="preserve"> </w:t>
      </w:r>
      <w:r w:rsidR="009D2942" w:rsidRPr="0076656F">
        <w:rPr>
          <w:rFonts w:ascii="Trebuchet MS" w:hAnsi="Trebuchet MS"/>
          <w:sz w:val="20"/>
          <w:szCs w:val="20"/>
        </w:rPr>
        <w:t xml:space="preserve">w terminie nie </w:t>
      </w:r>
      <w:r w:rsidR="008F3E91" w:rsidRPr="0076656F">
        <w:rPr>
          <w:rFonts w:ascii="Trebuchet MS" w:hAnsi="Trebuchet MS"/>
          <w:sz w:val="20"/>
          <w:szCs w:val="20"/>
        </w:rPr>
        <w:t>krótszym niż</w:t>
      </w:r>
      <w:r w:rsidR="009D2942" w:rsidRPr="0076656F">
        <w:rPr>
          <w:rFonts w:ascii="Trebuchet MS" w:hAnsi="Trebuchet MS"/>
          <w:sz w:val="20"/>
          <w:szCs w:val="20"/>
        </w:rPr>
        <w:t xml:space="preserve"> </w:t>
      </w:r>
      <w:r w:rsidR="008F3E91" w:rsidRPr="0076656F">
        <w:rPr>
          <w:rFonts w:ascii="Trebuchet MS" w:hAnsi="Trebuchet MS"/>
          <w:sz w:val="20"/>
          <w:szCs w:val="20"/>
        </w:rPr>
        <w:t xml:space="preserve">2 </w:t>
      </w:r>
      <w:r w:rsidR="009D2942" w:rsidRPr="0076656F">
        <w:rPr>
          <w:rFonts w:ascii="Trebuchet MS" w:hAnsi="Trebuchet MS"/>
          <w:sz w:val="20"/>
          <w:szCs w:val="20"/>
        </w:rPr>
        <w:t xml:space="preserve">dni od dnia </w:t>
      </w:r>
      <w:r w:rsidR="008962A7" w:rsidRPr="0076656F">
        <w:rPr>
          <w:rFonts w:ascii="Trebuchet MS" w:hAnsi="Trebuchet MS"/>
          <w:sz w:val="20"/>
          <w:szCs w:val="20"/>
        </w:rPr>
        <w:t xml:space="preserve">przekazania </w:t>
      </w:r>
      <w:r w:rsidR="009D2942" w:rsidRPr="0076656F">
        <w:rPr>
          <w:rFonts w:ascii="Trebuchet MS" w:hAnsi="Trebuchet MS"/>
          <w:sz w:val="20"/>
          <w:szCs w:val="20"/>
        </w:rPr>
        <w:t xml:space="preserve">wezwania </w:t>
      </w:r>
      <w:r w:rsidR="008F3E91" w:rsidRPr="0076656F">
        <w:rPr>
          <w:rFonts w:ascii="Trebuchet MS" w:hAnsi="Trebuchet MS"/>
          <w:sz w:val="20"/>
          <w:szCs w:val="20"/>
        </w:rPr>
        <w:t xml:space="preserve">do złożenia </w:t>
      </w:r>
      <w:r w:rsidR="009D2942" w:rsidRPr="0076656F">
        <w:rPr>
          <w:rFonts w:ascii="Trebuchet MS" w:hAnsi="Trebuchet MS"/>
          <w:sz w:val="20"/>
          <w:szCs w:val="20"/>
        </w:rPr>
        <w:t>dodatkowych informacji i wyjaśnień</w:t>
      </w:r>
      <w:r w:rsidR="008F3E91" w:rsidRPr="0076656F">
        <w:rPr>
          <w:rFonts w:ascii="Trebuchet MS" w:hAnsi="Trebuchet MS"/>
          <w:sz w:val="20"/>
          <w:szCs w:val="20"/>
        </w:rPr>
        <w:t xml:space="preserve"> lub skorygowanego wniosku</w:t>
      </w:r>
      <w:r w:rsidR="009D2942" w:rsidRPr="0076656F">
        <w:rPr>
          <w:rFonts w:ascii="Trebuchet MS" w:hAnsi="Trebuchet MS"/>
          <w:sz w:val="20"/>
          <w:szCs w:val="20"/>
        </w:rPr>
        <w:t>.</w:t>
      </w:r>
    </w:p>
    <w:p w14:paraId="29B2C14C" w14:textId="2010C5E4" w:rsidR="00E01B79" w:rsidRPr="0076656F" w:rsidRDefault="00C227A7" w:rsidP="000C0D86">
      <w:pPr>
        <w:pStyle w:val="Tekstpodstawowywcity21"/>
        <w:tabs>
          <w:tab w:val="left" w:pos="284"/>
          <w:tab w:val="left" w:pos="389"/>
        </w:tabs>
        <w:spacing w:line="360" w:lineRule="auto"/>
        <w:ind w:left="284" w:hanging="284"/>
        <w:rPr>
          <w:rFonts w:ascii="Trebuchet MS" w:hAnsi="Trebuchet MS"/>
          <w:sz w:val="20"/>
          <w:szCs w:val="20"/>
        </w:rPr>
      </w:pPr>
      <w:r w:rsidRPr="0076656F">
        <w:rPr>
          <w:rFonts w:ascii="Trebuchet MS" w:hAnsi="Trebuchet MS"/>
          <w:sz w:val="20"/>
          <w:szCs w:val="20"/>
        </w:rPr>
        <w:t>9</w:t>
      </w:r>
      <w:r w:rsidR="00AB3EF4" w:rsidRPr="0076656F">
        <w:rPr>
          <w:rFonts w:ascii="Trebuchet MS" w:hAnsi="Trebuchet MS"/>
          <w:sz w:val="20"/>
          <w:szCs w:val="20"/>
        </w:rPr>
        <w:t xml:space="preserve">. Wezwanie, o którym mowa w ust. </w:t>
      </w:r>
      <w:r w:rsidR="00537FF6" w:rsidRPr="0076656F">
        <w:rPr>
          <w:rFonts w:ascii="Trebuchet MS" w:hAnsi="Trebuchet MS"/>
          <w:sz w:val="20"/>
          <w:szCs w:val="20"/>
        </w:rPr>
        <w:t xml:space="preserve">8 </w:t>
      </w:r>
      <w:r w:rsidR="00E01B79" w:rsidRPr="0076656F">
        <w:rPr>
          <w:rFonts w:ascii="Trebuchet MS" w:hAnsi="Trebuchet MS"/>
          <w:sz w:val="20"/>
          <w:szCs w:val="20"/>
        </w:rPr>
        <w:t>powyżej, przekazywane jest wnioskodawcy na adres e-mail wskazany we wniosku o dofinansowanie</w:t>
      </w:r>
      <w:r w:rsidR="001B2694" w:rsidRPr="0076656F">
        <w:rPr>
          <w:rFonts w:ascii="Trebuchet MS" w:hAnsi="Trebuchet MS"/>
          <w:sz w:val="20"/>
          <w:szCs w:val="20"/>
        </w:rPr>
        <w:t xml:space="preserve"> z zastrzeżeniem § 6 ust. 1</w:t>
      </w:r>
      <w:r w:rsidR="008048C6">
        <w:rPr>
          <w:rFonts w:ascii="Trebuchet MS" w:hAnsi="Trebuchet MS"/>
          <w:sz w:val="20"/>
          <w:szCs w:val="20"/>
        </w:rPr>
        <w:t>2.</w:t>
      </w:r>
    </w:p>
    <w:p w14:paraId="1C08682C" w14:textId="77777777" w:rsidR="001409EB" w:rsidRDefault="00C227A7" w:rsidP="001409EB">
      <w:pPr>
        <w:pStyle w:val="Tekstpodstawowywcity21"/>
        <w:tabs>
          <w:tab w:val="left" w:pos="284"/>
          <w:tab w:val="left" w:pos="389"/>
        </w:tabs>
        <w:spacing w:line="360" w:lineRule="auto"/>
        <w:ind w:left="284" w:hanging="284"/>
        <w:rPr>
          <w:rFonts w:ascii="Trebuchet MS" w:hAnsi="Trebuchet MS"/>
          <w:sz w:val="20"/>
          <w:szCs w:val="20"/>
        </w:rPr>
      </w:pPr>
      <w:r w:rsidRPr="0076656F">
        <w:rPr>
          <w:rFonts w:ascii="Trebuchet MS" w:hAnsi="Trebuchet MS"/>
          <w:sz w:val="20"/>
          <w:szCs w:val="20"/>
        </w:rPr>
        <w:t>10</w:t>
      </w:r>
      <w:r w:rsidR="00112BCF">
        <w:rPr>
          <w:rFonts w:ascii="Trebuchet MS" w:hAnsi="Trebuchet MS"/>
          <w:sz w:val="20"/>
          <w:szCs w:val="20"/>
        </w:rPr>
        <w:t>.</w:t>
      </w:r>
      <w:r w:rsidR="00112BCF">
        <w:rPr>
          <w:rFonts w:ascii="Trebuchet MS" w:hAnsi="Trebuchet MS"/>
          <w:sz w:val="20"/>
          <w:szCs w:val="20"/>
        </w:rPr>
        <w:tab/>
        <w:t xml:space="preserve"> </w:t>
      </w:r>
      <w:r w:rsidR="003F2EAE" w:rsidRPr="0076656F">
        <w:rPr>
          <w:rFonts w:ascii="Trebuchet MS" w:hAnsi="Trebuchet MS"/>
          <w:sz w:val="20"/>
          <w:szCs w:val="20"/>
        </w:rPr>
        <w:t>Dodatkowe informacje i w</w:t>
      </w:r>
      <w:r w:rsidR="00EA5557" w:rsidRPr="0076656F">
        <w:rPr>
          <w:rFonts w:ascii="Trebuchet MS" w:hAnsi="Trebuchet MS"/>
          <w:sz w:val="20"/>
          <w:szCs w:val="20"/>
        </w:rPr>
        <w:t>yjaśnienia, przekazane w przewi</w:t>
      </w:r>
      <w:r w:rsidR="003F2EAE" w:rsidRPr="0076656F">
        <w:rPr>
          <w:rFonts w:ascii="Trebuchet MS" w:hAnsi="Trebuchet MS"/>
          <w:sz w:val="20"/>
          <w:szCs w:val="20"/>
        </w:rPr>
        <w:t>dzianym terminie w odpowiedzi</w:t>
      </w:r>
      <w:r w:rsidR="000F482D">
        <w:rPr>
          <w:rFonts w:ascii="Trebuchet MS" w:hAnsi="Trebuchet MS"/>
          <w:sz w:val="20"/>
          <w:szCs w:val="20"/>
        </w:rPr>
        <w:t xml:space="preserve"> </w:t>
      </w:r>
      <w:r w:rsidR="003F2EAE" w:rsidRPr="0076656F">
        <w:rPr>
          <w:rFonts w:ascii="Trebuchet MS" w:hAnsi="Trebuchet MS"/>
          <w:sz w:val="20"/>
          <w:szCs w:val="20"/>
        </w:rPr>
        <w:t xml:space="preserve">na </w:t>
      </w:r>
      <w:r w:rsidR="0006722B" w:rsidRPr="0076656F">
        <w:rPr>
          <w:rFonts w:ascii="Trebuchet MS" w:hAnsi="Trebuchet MS"/>
          <w:sz w:val="20"/>
          <w:szCs w:val="20"/>
        </w:rPr>
        <w:t>wezwanie, o którym mowa w ust.</w:t>
      </w:r>
      <w:r w:rsidR="00537FF6" w:rsidRPr="0076656F">
        <w:rPr>
          <w:rFonts w:ascii="Trebuchet MS" w:hAnsi="Trebuchet MS"/>
          <w:sz w:val="20"/>
          <w:szCs w:val="20"/>
        </w:rPr>
        <w:t xml:space="preserve"> 8 </w:t>
      </w:r>
      <w:r w:rsidR="003F2EAE" w:rsidRPr="0076656F">
        <w:rPr>
          <w:rFonts w:ascii="Trebuchet MS" w:hAnsi="Trebuchet MS"/>
          <w:sz w:val="20"/>
          <w:szCs w:val="20"/>
        </w:rPr>
        <w:t>powyżej, sta</w:t>
      </w:r>
      <w:r w:rsidR="0006722B" w:rsidRPr="0076656F">
        <w:rPr>
          <w:rFonts w:ascii="Trebuchet MS" w:hAnsi="Trebuchet MS"/>
          <w:sz w:val="20"/>
          <w:szCs w:val="20"/>
        </w:rPr>
        <w:t xml:space="preserve">nowią integralną część wniosku </w:t>
      </w:r>
      <w:r w:rsidR="003F2EAE" w:rsidRPr="0076656F">
        <w:rPr>
          <w:rFonts w:ascii="Trebuchet MS" w:hAnsi="Trebuchet MS"/>
          <w:sz w:val="20"/>
          <w:szCs w:val="20"/>
        </w:rPr>
        <w:t>o dofinansowanie.</w:t>
      </w:r>
    </w:p>
    <w:p w14:paraId="08FE569D" w14:textId="77777777" w:rsidR="001409EB" w:rsidRDefault="001409EB" w:rsidP="001409EB">
      <w:pPr>
        <w:pStyle w:val="Tekstpodstawowywcity21"/>
        <w:tabs>
          <w:tab w:val="left" w:pos="284"/>
          <w:tab w:val="left" w:pos="389"/>
        </w:tabs>
        <w:spacing w:line="360" w:lineRule="auto"/>
        <w:ind w:left="284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11. W ramach oceny </w:t>
      </w:r>
      <w:r w:rsidRPr="00084FDC">
        <w:rPr>
          <w:rFonts w:ascii="Trebuchet MS" w:hAnsi="Trebuchet MS"/>
          <w:sz w:val="20"/>
          <w:szCs w:val="20"/>
        </w:rPr>
        <w:t>projektu dopuszczalne są modyfikacje projektu skutkujące tym, że projekt będzie spełniał większą liczbę kryteriów. ION wzywa wnioskodawcę do skorygowania wniosku o dofinansowanie w terminie nie krótszym niż 2 dni od dnia wysłania wezwania.</w:t>
      </w:r>
    </w:p>
    <w:p w14:paraId="602D7FBC" w14:textId="06E74455" w:rsidR="001409EB" w:rsidRDefault="001409EB" w:rsidP="001409EB">
      <w:pPr>
        <w:pStyle w:val="Tekstpodstawowywcity21"/>
        <w:tabs>
          <w:tab w:val="left" w:pos="284"/>
          <w:tab w:val="left" w:pos="389"/>
        </w:tabs>
        <w:spacing w:line="360" w:lineRule="auto"/>
        <w:ind w:left="284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12. Wezwanie, o którym </w:t>
      </w:r>
      <w:r w:rsidRPr="002B5C93">
        <w:rPr>
          <w:rFonts w:ascii="Trebuchet MS" w:hAnsi="Trebuchet MS"/>
          <w:sz w:val="20"/>
          <w:szCs w:val="20"/>
        </w:rPr>
        <w:t>mowa powyżej może zawierać wezwanie do korekty wydatków wskazanych przez wnioskodawcę w budżecie projektu w zakresie:</w:t>
      </w:r>
    </w:p>
    <w:p w14:paraId="4C8A3ECA" w14:textId="77777777" w:rsidR="001409EB" w:rsidRPr="002B5C93" w:rsidRDefault="001409EB" w:rsidP="001409EB">
      <w:pPr>
        <w:pStyle w:val="Tekstpodstawowywcity21"/>
        <w:tabs>
          <w:tab w:val="left" w:pos="284"/>
        </w:tabs>
        <w:spacing w:line="360" w:lineRule="auto"/>
        <w:ind w:left="568" w:hanging="284"/>
        <w:rPr>
          <w:rFonts w:ascii="Trebuchet MS" w:hAnsi="Trebuchet MS"/>
          <w:sz w:val="20"/>
          <w:szCs w:val="20"/>
        </w:rPr>
      </w:pPr>
      <w:r w:rsidRPr="002B5C93">
        <w:rPr>
          <w:rFonts w:ascii="Trebuchet MS" w:hAnsi="Trebuchet MS"/>
          <w:sz w:val="20"/>
          <w:szCs w:val="20"/>
        </w:rPr>
        <w:t>1)</w:t>
      </w:r>
      <w:r w:rsidRPr="002B5C93">
        <w:rPr>
          <w:rFonts w:ascii="Trebuchet MS" w:hAnsi="Trebuchet MS"/>
          <w:sz w:val="20"/>
          <w:szCs w:val="20"/>
        </w:rPr>
        <w:tab/>
        <w:t xml:space="preserve">zmniejszenia wydatków kwalifikowalnych spowodowanego niekwalifikowalnością wydatku z powodu niezgodności wydatku z </w:t>
      </w:r>
      <w:r>
        <w:rPr>
          <w:rFonts w:ascii="Trebuchet MS" w:hAnsi="Trebuchet MS"/>
          <w:sz w:val="20"/>
          <w:szCs w:val="20"/>
        </w:rPr>
        <w:t xml:space="preserve">wytycznymi lub </w:t>
      </w:r>
      <w:r w:rsidRPr="002B5C93">
        <w:rPr>
          <w:rFonts w:ascii="Trebuchet MS" w:hAnsi="Trebuchet MS"/>
          <w:sz w:val="20"/>
          <w:szCs w:val="20"/>
        </w:rPr>
        <w:t>katalogiem wydatków możliwych do sfin</w:t>
      </w:r>
      <w:r>
        <w:rPr>
          <w:rFonts w:ascii="Trebuchet MS" w:hAnsi="Trebuchet MS"/>
          <w:sz w:val="20"/>
          <w:szCs w:val="20"/>
        </w:rPr>
        <w:t>ansowania zgodnie z załącznikami 4 i 5</w:t>
      </w:r>
      <w:r w:rsidRPr="002B5C93">
        <w:rPr>
          <w:rFonts w:ascii="Trebuchet MS" w:hAnsi="Trebuchet MS"/>
          <w:sz w:val="20"/>
          <w:szCs w:val="20"/>
        </w:rPr>
        <w:t xml:space="preserve"> do Regulaminu;</w:t>
      </w:r>
    </w:p>
    <w:p w14:paraId="6E97B002" w14:textId="77777777" w:rsidR="001409EB" w:rsidRPr="0076656F" w:rsidRDefault="001409EB" w:rsidP="001409EB">
      <w:pPr>
        <w:pStyle w:val="Tekstpodstawowywcity21"/>
        <w:tabs>
          <w:tab w:val="left" w:pos="284"/>
        </w:tabs>
        <w:spacing w:line="360" w:lineRule="auto"/>
        <w:ind w:left="568" w:hanging="284"/>
        <w:rPr>
          <w:rFonts w:ascii="Trebuchet MS" w:hAnsi="Trebuchet MS"/>
          <w:sz w:val="20"/>
          <w:szCs w:val="20"/>
        </w:rPr>
      </w:pPr>
      <w:r w:rsidRPr="002B5C93">
        <w:rPr>
          <w:rFonts w:ascii="Trebuchet MS" w:hAnsi="Trebuchet MS"/>
          <w:sz w:val="20"/>
          <w:szCs w:val="20"/>
        </w:rPr>
        <w:t>2)</w:t>
      </w:r>
      <w:r w:rsidRPr="002B5C93">
        <w:rPr>
          <w:rFonts w:ascii="Trebuchet MS" w:hAnsi="Trebuchet MS"/>
          <w:sz w:val="20"/>
          <w:szCs w:val="20"/>
        </w:rPr>
        <w:tab/>
        <w:t>zmniejszenia wydatków kwalifikowalnych spowodowanej niekwalifikowalnością wydatku</w:t>
      </w:r>
      <w:r>
        <w:rPr>
          <w:rFonts w:ascii="Trebuchet MS" w:hAnsi="Trebuchet MS"/>
          <w:sz w:val="20"/>
          <w:szCs w:val="20"/>
        </w:rPr>
        <w:t xml:space="preserve"> </w:t>
      </w:r>
      <w:r w:rsidRPr="002B5C93">
        <w:rPr>
          <w:rFonts w:ascii="Trebuchet MS" w:hAnsi="Trebuchet MS"/>
          <w:sz w:val="20"/>
          <w:szCs w:val="20"/>
        </w:rPr>
        <w:t>z powodu jego celowości lub zawyżenia.</w:t>
      </w:r>
    </w:p>
    <w:p w14:paraId="407AE908" w14:textId="6775D4BB" w:rsidR="00C406C3" w:rsidRDefault="008048C6" w:rsidP="008048C6">
      <w:pPr>
        <w:pStyle w:val="Tekstpodstawowywcity21"/>
        <w:tabs>
          <w:tab w:val="left" w:pos="284"/>
          <w:tab w:val="left" w:pos="389"/>
        </w:tabs>
        <w:spacing w:line="360" w:lineRule="auto"/>
        <w:ind w:left="284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13. </w:t>
      </w:r>
      <w:r w:rsidR="00112BCF">
        <w:rPr>
          <w:rFonts w:ascii="Trebuchet MS" w:hAnsi="Trebuchet MS"/>
          <w:sz w:val="20"/>
          <w:szCs w:val="20"/>
        </w:rPr>
        <w:tab/>
      </w:r>
      <w:r w:rsidR="00C406C3" w:rsidRPr="0076656F">
        <w:rPr>
          <w:rFonts w:ascii="Trebuchet MS" w:hAnsi="Trebuchet MS"/>
          <w:sz w:val="20"/>
          <w:szCs w:val="20"/>
        </w:rPr>
        <w:t>Dopuszcza się możliwość wielokrotnego wzywania wnioskodawcy do poprawiania wniosku</w:t>
      </w:r>
      <w:r w:rsidR="00480BDD" w:rsidRPr="0076656F">
        <w:rPr>
          <w:rFonts w:ascii="Trebuchet MS" w:hAnsi="Trebuchet MS"/>
          <w:sz w:val="20"/>
          <w:szCs w:val="20"/>
        </w:rPr>
        <w:br/>
      </w:r>
      <w:r w:rsidR="00C406C3" w:rsidRPr="0076656F">
        <w:rPr>
          <w:rFonts w:ascii="Trebuchet MS" w:hAnsi="Trebuchet MS"/>
          <w:sz w:val="20"/>
          <w:szCs w:val="20"/>
        </w:rPr>
        <w:t xml:space="preserve">o dofinasowanie lub składania wyjaśnień, zgodnie z ust. </w:t>
      </w:r>
      <w:r w:rsidR="00421E7F" w:rsidRPr="0076656F">
        <w:rPr>
          <w:rFonts w:ascii="Trebuchet MS" w:hAnsi="Trebuchet MS"/>
          <w:sz w:val="20"/>
          <w:szCs w:val="20"/>
        </w:rPr>
        <w:t>8</w:t>
      </w:r>
      <w:r>
        <w:rPr>
          <w:rFonts w:ascii="Trebuchet MS" w:hAnsi="Trebuchet MS"/>
          <w:sz w:val="20"/>
          <w:szCs w:val="20"/>
        </w:rPr>
        <w:t xml:space="preserve"> i 12. </w:t>
      </w:r>
    </w:p>
    <w:p w14:paraId="14D301C8" w14:textId="77777777" w:rsidR="008048C6" w:rsidRDefault="008048C6" w:rsidP="008048C6">
      <w:pPr>
        <w:pStyle w:val="Tekstpodstawowywcity21"/>
        <w:tabs>
          <w:tab w:val="left" w:pos="284"/>
          <w:tab w:val="left" w:pos="389"/>
        </w:tabs>
        <w:spacing w:line="360" w:lineRule="auto"/>
        <w:ind w:left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14. Niezastosowanie </w:t>
      </w:r>
      <w:r w:rsidRPr="002B5C93">
        <w:rPr>
          <w:rFonts w:ascii="Trebuchet MS" w:hAnsi="Trebuchet MS"/>
          <w:sz w:val="20"/>
          <w:szCs w:val="20"/>
        </w:rPr>
        <w:t>się przez Wnioskodawcę do wezwania o któr</w:t>
      </w:r>
      <w:r>
        <w:rPr>
          <w:rFonts w:ascii="Trebuchet MS" w:hAnsi="Trebuchet MS"/>
          <w:sz w:val="20"/>
          <w:szCs w:val="20"/>
        </w:rPr>
        <w:t>ym mowa w ust. 12 pkt 1 powyżej</w:t>
      </w:r>
    </w:p>
    <w:p w14:paraId="2E6F06C4" w14:textId="5DA4C2D3" w:rsidR="008048C6" w:rsidRDefault="008048C6" w:rsidP="008048C6">
      <w:pPr>
        <w:pStyle w:val="Tekstpodstawowywcity21"/>
        <w:tabs>
          <w:tab w:val="left" w:pos="284"/>
          <w:tab w:val="left" w:pos="389"/>
        </w:tabs>
        <w:spacing w:line="360" w:lineRule="auto"/>
        <w:ind w:left="284"/>
        <w:rPr>
          <w:rFonts w:ascii="Trebuchet MS" w:hAnsi="Trebuchet MS"/>
          <w:sz w:val="20"/>
          <w:szCs w:val="20"/>
        </w:rPr>
      </w:pPr>
      <w:r w:rsidRPr="002B5C93">
        <w:rPr>
          <w:rFonts w:ascii="Trebuchet MS" w:hAnsi="Trebuchet MS"/>
          <w:sz w:val="20"/>
          <w:szCs w:val="20"/>
        </w:rPr>
        <w:t>skutkuje niespełnieniem kryterium „Kwalifikowalność i racjonalność wydatków zaplanowanych w budżecie projektu” i w konsekwencji negatywną oceną wniosku o dofinansowanie.</w:t>
      </w:r>
    </w:p>
    <w:p w14:paraId="07D5F10B" w14:textId="71E20F53" w:rsidR="008048C6" w:rsidRPr="0076656F" w:rsidRDefault="008048C6" w:rsidP="008048C6">
      <w:pPr>
        <w:pStyle w:val="Tekstpodstawowywcity21"/>
        <w:tabs>
          <w:tab w:val="left" w:pos="284"/>
        </w:tabs>
        <w:spacing w:line="360" w:lineRule="auto"/>
        <w:ind w:left="284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15. Ostateczna </w:t>
      </w:r>
      <w:r w:rsidRPr="00AB75CC">
        <w:rPr>
          <w:rFonts w:ascii="Trebuchet MS" w:hAnsi="Trebuchet MS"/>
          <w:sz w:val="20"/>
          <w:szCs w:val="20"/>
        </w:rPr>
        <w:t>wartość budżetu projektu</w:t>
      </w:r>
      <w:r>
        <w:rPr>
          <w:rFonts w:ascii="Trebuchet MS" w:hAnsi="Trebuchet MS"/>
          <w:sz w:val="20"/>
          <w:szCs w:val="20"/>
        </w:rPr>
        <w:t xml:space="preserve"> (na którą zostanie zawarte porozumienie o dofinansowanie)</w:t>
      </w:r>
      <w:r w:rsidRPr="00AB75CC">
        <w:rPr>
          <w:rFonts w:ascii="Trebuchet MS" w:hAnsi="Trebuchet MS"/>
          <w:sz w:val="20"/>
          <w:szCs w:val="20"/>
        </w:rPr>
        <w:t xml:space="preserve"> jest zatwierdzana przez KOP.</w:t>
      </w:r>
    </w:p>
    <w:p w14:paraId="2903A70C" w14:textId="27321C8E" w:rsidR="00EF6F96" w:rsidRPr="0076656F" w:rsidRDefault="003C57FD" w:rsidP="000C0D86">
      <w:pPr>
        <w:pStyle w:val="Tekstpodstawowywcity21"/>
        <w:tabs>
          <w:tab w:val="left" w:pos="284"/>
          <w:tab w:val="left" w:pos="389"/>
        </w:tabs>
        <w:spacing w:line="360" w:lineRule="auto"/>
        <w:ind w:left="284" w:hanging="284"/>
        <w:rPr>
          <w:rFonts w:ascii="Trebuchet MS" w:hAnsi="Trebuchet MS"/>
          <w:sz w:val="20"/>
          <w:szCs w:val="20"/>
        </w:rPr>
      </w:pPr>
      <w:r w:rsidRPr="0076656F">
        <w:rPr>
          <w:rFonts w:ascii="Trebuchet MS" w:hAnsi="Trebuchet MS"/>
          <w:sz w:val="20"/>
          <w:szCs w:val="20"/>
        </w:rPr>
        <w:t>1</w:t>
      </w:r>
      <w:r w:rsidR="008048C6">
        <w:rPr>
          <w:rFonts w:ascii="Trebuchet MS" w:hAnsi="Trebuchet MS"/>
          <w:sz w:val="20"/>
          <w:szCs w:val="20"/>
        </w:rPr>
        <w:t>6.</w:t>
      </w:r>
      <w:r w:rsidRPr="0076656F">
        <w:rPr>
          <w:rFonts w:ascii="Trebuchet MS" w:hAnsi="Trebuchet MS"/>
          <w:sz w:val="20"/>
          <w:szCs w:val="20"/>
        </w:rPr>
        <w:t xml:space="preserve"> </w:t>
      </w:r>
      <w:r w:rsidR="00CF5D51" w:rsidRPr="0076656F">
        <w:rPr>
          <w:rFonts w:ascii="Trebuchet MS" w:hAnsi="Trebuchet MS"/>
          <w:sz w:val="20"/>
          <w:szCs w:val="20"/>
        </w:rPr>
        <w:t xml:space="preserve">W przypadku konieczności dostarczenia dodatkowych informacji lub wyjaśnień, o których mowa w ust. </w:t>
      </w:r>
      <w:r w:rsidRPr="0076656F">
        <w:rPr>
          <w:rFonts w:ascii="Trebuchet MS" w:hAnsi="Trebuchet MS"/>
          <w:sz w:val="20"/>
          <w:szCs w:val="20"/>
        </w:rPr>
        <w:t xml:space="preserve">8 </w:t>
      </w:r>
      <w:r w:rsidR="00CF5D51" w:rsidRPr="0076656F">
        <w:rPr>
          <w:rFonts w:ascii="Trebuchet MS" w:hAnsi="Trebuchet MS"/>
          <w:sz w:val="20"/>
          <w:szCs w:val="20"/>
        </w:rPr>
        <w:t>powyżej</w:t>
      </w:r>
      <w:r w:rsidR="008048C6">
        <w:rPr>
          <w:rFonts w:ascii="Trebuchet MS" w:hAnsi="Trebuchet MS"/>
          <w:sz w:val="20"/>
          <w:szCs w:val="20"/>
        </w:rPr>
        <w:t xml:space="preserve"> </w:t>
      </w:r>
      <w:r w:rsidR="008048C6" w:rsidRPr="00AB75CC">
        <w:rPr>
          <w:rFonts w:ascii="Trebuchet MS" w:hAnsi="Trebuchet MS"/>
          <w:sz w:val="20"/>
          <w:szCs w:val="20"/>
        </w:rPr>
        <w:t>lub konieczności modyfikacji projektu zgodnie z ust. 12 powyżej</w:t>
      </w:r>
      <w:r w:rsidR="008048C6">
        <w:rPr>
          <w:rFonts w:ascii="Trebuchet MS" w:hAnsi="Trebuchet MS"/>
          <w:sz w:val="20"/>
          <w:szCs w:val="20"/>
        </w:rPr>
        <w:t>,</w:t>
      </w:r>
      <w:r w:rsidR="00392DF2" w:rsidRPr="0076656F">
        <w:rPr>
          <w:rFonts w:ascii="Trebuchet MS" w:hAnsi="Trebuchet MS"/>
          <w:sz w:val="20"/>
          <w:szCs w:val="20"/>
        </w:rPr>
        <w:t xml:space="preserve"> </w:t>
      </w:r>
      <w:r w:rsidR="00CF5D51" w:rsidRPr="0076656F">
        <w:rPr>
          <w:rFonts w:ascii="Trebuchet MS" w:hAnsi="Trebuchet MS"/>
          <w:sz w:val="20"/>
          <w:szCs w:val="20"/>
        </w:rPr>
        <w:t xml:space="preserve">czas przewidziany na ocenę wniosku ulega wydłużeniu o czas konieczny dla otrzymania odpowiedzi od </w:t>
      </w:r>
      <w:r w:rsidR="000D4857" w:rsidRPr="0076656F">
        <w:rPr>
          <w:rFonts w:ascii="Trebuchet MS" w:hAnsi="Trebuchet MS"/>
          <w:sz w:val="20"/>
          <w:szCs w:val="20"/>
        </w:rPr>
        <w:t xml:space="preserve">wnioskodawcy </w:t>
      </w:r>
      <w:r w:rsidR="000D4857">
        <w:rPr>
          <w:rFonts w:ascii="Trebuchet MS" w:hAnsi="Trebuchet MS"/>
          <w:sz w:val="20"/>
          <w:szCs w:val="20"/>
        </w:rPr>
        <w:t>oraz</w:t>
      </w:r>
      <w:r w:rsidR="00CF5D51" w:rsidRPr="0076656F">
        <w:rPr>
          <w:rFonts w:ascii="Trebuchet MS" w:hAnsi="Trebuchet MS"/>
          <w:sz w:val="20"/>
          <w:szCs w:val="20"/>
        </w:rPr>
        <w:t xml:space="preserve"> przeprowadzenie ponownej oceny wniosku o dofinansowanie</w:t>
      </w:r>
      <w:r w:rsidR="00E53529">
        <w:rPr>
          <w:rFonts w:ascii="Trebuchet MS" w:hAnsi="Trebuchet MS"/>
          <w:sz w:val="20"/>
          <w:szCs w:val="20"/>
        </w:rPr>
        <w:t xml:space="preserve"> </w:t>
      </w:r>
      <w:r w:rsidR="00CF5D51" w:rsidRPr="0076656F">
        <w:rPr>
          <w:rFonts w:ascii="Trebuchet MS" w:hAnsi="Trebuchet MS"/>
          <w:sz w:val="20"/>
          <w:szCs w:val="20"/>
        </w:rPr>
        <w:t>w niezbędnym zakresie.</w:t>
      </w:r>
    </w:p>
    <w:p w14:paraId="7DDA60EB" w14:textId="345EB3E6" w:rsidR="008048C6" w:rsidRDefault="008048C6" w:rsidP="000C0D86">
      <w:pPr>
        <w:pStyle w:val="Nagwek1"/>
        <w:tabs>
          <w:tab w:val="left" w:pos="389"/>
          <w:tab w:val="left" w:pos="529"/>
        </w:tabs>
        <w:spacing w:before="118" w:line="360" w:lineRule="auto"/>
        <w:ind w:left="284" w:right="0"/>
      </w:pPr>
    </w:p>
    <w:p w14:paraId="30284EBB" w14:textId="77777777" w:rsidR="00E719F6" w:rsidRDefault="00E719F6" w:rsidP="000C0D86">
      <w:pPr>
        <w:pStyle w:val="Nagwek1"/>
        <w:tabs>
          <w:tab w:val="left" w:pos="389"/>
          <w:tab w:val="left" w:pos="529"/>
        </w:tabs>
        <w:spacing w:before="118" w:line="360" w:lineRule="auto"/>
        <w:ind w:left="284" w:right="0"/>
      </w:pPr>
    </w:p>
    <w:p w14:paraId="795F679A" w14:textId="305667D7" w:rsidR="00F05D0B" w:rsidRPr="0076656F" w:rsidRDefault="009D2942" w:rsidP="000C0D86">
      <w:pPr>
        <w:pStyle w:val="Nagwek1"/>
        <w:tabs>
          <w:tab w:val="left" w:pos="389"/>
          <w:tab w:val="left" w:pos="529"/>
        </w:tabs>
        <w:spacing w:before="118" w:line="360" w:lineRule="auto"/>
        <w:ind w:left="284" w:right="0"/>
      </w:pPr>
      <w:r w:rsidRPr="0076656F">
        <w:t>§ 1</w:t>
      </w:r>
      <w:r w:rsidR="00DE442E" w:rsidRPr="0076656F">
        <w:t>0</w:t>
      </w:r>
    </w:p>
    <w:p w14:paraId="709F0523" w14:textId="44DEEF48" w:rsidR="00F05D0B" w:rsidRPr="0076656F" w:rsidRDefault="009D2942" w:rsidP="000C0D86">
      <w:pPr>
        <w:tabs>
          <w:tab w:val="left" w:pos="389"/>
          <w:tab w:val="left" w:pos="529"/>
        </w:tabs>
        <w:spacing w:before="116" w:line="360" w:lineRule="auto"/>
        <w:ind w:left="284"/>
        <w:jc w:val="center"/>
        <w:rPr>
          <w:b/>
          <w:sz w:val="20"/>
          <w:szCs w:val="20"/>
        </w:rPr>
      </w:pPr>
      <w:r w:rsidRPr="0076656F">
        <w:rPr>
          <w:b/>
          <w:sz w:val="20"/>
          <w:szCs w:val="20"/>
        </w:rPr>
        <w:t>Zakończen</w:t>
      </w:r>
      <w:r w:rsidR="009C302D" w:rsidRPr="0076656F">
        <w:rPr>
          <w:b/>
          <w:sz w:val="20"/>
          <w:szCs w:val="20"/>
        </w:rPr>
        <w:t xml:space="preserve">ie oceny projektów i przyznanie </w:t>
      </w:r>
      <w:r w:rsidRPr="0076656F">
        <w:rPr>
          <w:b/>
          <w:sz w:val="20"/>
          <w:szCs w:val="20"/>
        </w:rPr>
        <w:t>dofinansowania</w:t>
      </w:r>
    </w:p>
    <w:p w14:paraId="190BF691" w14:textId="05D42F12" w:rsidR="00DE442E" w:rsidRPr="0076656F" w:rsidRDefault="00DE442E" w:rsidP="000C0D86">
      <w:pPr>
        <w:tabs>
          <w:tab w:val="left" w:pos="389"/>
          <w:tab w:val="left" w:pos="529"/>
        </w:tabs>
        <w:spacing w:before="116" w:line="360" w:lineRule="auto"/>
        <w:ind w:left="284"/>
        <w:jc w:val="both"/>
        <w:rPr>
          <w:b/>
          <w:sz w:val="20"/>
          <w:szCs w:val="20"/>
        </w:rPr>
      </w:pPr>
    </w:p>
    <w:p w14:paraId="730D1EF5" w14:textId="6675F2D8" w:rsidR="00DE442E" w:rsidRPr="0076656F" w:rsidRDefault="00DE442E" w:rsidP="008048C6">
      <w:pPr>
        <w:pStyle w:val="Akapitzlist"/>
        <w:numPr>
          <w:ilvl w:val="0"/>
          <w:numId w:val="3"/>
        </w:numPr>
        <w:tabs>
          <w:tab w:val="left" w:pos="389"/>
          <w:tab w:val="left" w:pos="465"/>
          <w:tab w:val="left" w:pos="529"/>
        </w:tabs>
        <w:spacing w:before="2" w:line="360" w:lineRule="auto"/>
        <w:ind w:left="284" w:hanging="360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Projekt zostanie rekomendowany do dofinansowania, jeżeli uzyska:</w:t>
      </w:r>
    </w:p>
    <w:p w14:paraId="6FC03102" w14:textId="77777777" w:rsidR="007D1AAB" w:rsidRDefault="00D32E35" w:rsidP="008048C6">
      <w:pPr>
        <w:pStyle w:val="Akapitzlist"/>
        <w:numPr>
          <w:ilvl w:val="0"/>
          <w:numId w:val="13"/>
        </w:numPr>
        <w:tabs>
          <w:tab w:val="left" w:pos="465"/>
          <w:tab w:val="left" w:pos="529"/>
          <w:tab w:val="left" w:pos="709"/>
        </w:tabs>
        <w:spacing w:before="2" w:line="360" w:lineRule="auto"/>
        <w:ind w:left="567" w:hanging="35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66601">
        <w:rPr>
          <w:sz w:val="20"/>
          <w:szCs w:val="20"/>
        </w:rPr>
        <w:t>o</w:t>
      </w:r>
      <w:r w:rsidR="00F66601" w:rsidRPr="0076656F">
        <w:rPr>
          <w:sz w:val="20"/>
          <w:szCs w:val="20"/>
        </w:rPr>
        <w:t xml:space="preserve">cenę </w:t>
      </w:r>
      <w:r w:rsidR="006B1AAE" w:rsidRPr="0076656F">
        <w:rPr>
          <w:sz w:val="20"/>
          <w:szCs w:val="20"/>
        </w:rPr>
        <w:t>pozytywną w wyniku oceny formalnej i;</w:t>
      </w:r>
    </w:p>
    <w:p w14:paraId="60BBEDCD" w14:textId="2E7F9692" w:rsidR="003177C7" w:rsidRPr="007D1AAB" w:rsidRDefault="00F66601" w:rsidP="008048C6">
      <w:pPr>
        <w:pStyle w:val="Akapitzlist"/>
        <w:numPr>
          <w:ilvl w:val="0"/>
          <w:numId w:val="13"/>
        </w:numPr>
        <w:tabs>
          <w:tab w:val="left" w:pos="465"/>
          <w:tab w:val="left" w:pos="529"/>
          <w:tab w:val="left" w:pos="709"/>
        </w:tabs>
        <w:spacing w:before="2" w:line="360" w:lineRule="auto"/>
        <w:ind w:left="567" w:hanging="357"/>
        <w:rPr>
          <w:sz w:val="20"/>
          <w:szCs w:val="20"/>
        </w:rPr>
      </w:pPr>
      <w:r w:rsidRPr="007D1AAB">
        <w:rPr>
          <w:sz w:val="20"/>
          <w:szCs w:val="20"/>
        </w:rPr>
        <w:t xml:space="preserve">ocenę </w:t>
      </w:r>
      <w:r w:rsidR="006B1AAE" w:rsidRPr="007D1AAB">
        <w:rPr>
          <w:sz w:val="20"/>
          <w:szCs w:val="20"/>
        </w:rPr>
        <w:t xml:space="preserve">pozytywną w wyniku oceny merytorycznej. </w:t>
      </w:r>
    </w:p>
    <w:p w14:paraId="22A52313" w14:textId="1837A129" w:rsidR="003177C7" w:rsidRPr="0076656F" w:rsidRDefault="003177C7" w:rsidP="008048C6">
      <w:pPr>
        <w:pStyle w:val="Akapitzlist"/>
        <w:numPr>
          <w:ilvl w:val="0"/>
          <w:numId w:val="3"/>
        </w:numPr>
        <w:tabs>
          <w:tab w:val="left" w:pos="389"/>
          <w:tab w:val="left" w:pos="465"/>
          <w:tab w:val="left" w:pos="529"/>
        </w:tabs>
        <w:spacing w:before="2" w:line="360" w:lineRule="auto"/>
        <w:ind w:left="284" w:hanging="360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Informacja o projekcie wybranym do dofinansowania zostanie umieszczona na stronie ION oraz Portalu niezwłocznie po zakończeniu oceny merytorycznej wniosku o dofinansowanie złożonego w trybie pozakonkursowym.</w:t>
      </w:r>
    </w:p>
    <w:p w14:paraId="1F94F818" w14:textId="312BAEDD" w:rsidR="00F05D0B" w:rsidRPr="00D41CF0" w:rsidRDefault="006B1AAE" w:rsidP="008048C6">
      <w:pPr>
        <w:pStyle w:val="Akapitzlist"/>
        <w:numPr>
          <w:ilvl w:val="0"/>
          <w:numId w:val="3"/>
        </w:numPr>
        <w:tabs>
          <w:tab w:val="left" w:pos="389"/>
          <w:tab w:val="left" w:pos="465"/>
          <w:tab w:val="left" w:pos="529"/>
        </w:tabs>
        <w:spacing w:before="2" w:line="360" w:lineRule="auto"/>
        <w:ind w:left="284" w:hanging="360"/>
        <w:jc w:val="both"/>
        <w:rPr>
          <w:sz w:val="20"/>
          <w:szCs w:val="20"/>
        </w:rPr>
      </w:pPr>
      <w:r w:rsidRPr="0076656F">
        <w:rPr>
          <w:sz w:val="20"/>
          <w:szCs w:val="20"/>
        </w:rPr>
        <w:t xml:space="preserve">Po wybraniu projektu do dofinansowania, </w:t>
      </w:r>
      <w:r w:rsidR="009D2942" w:rsidRPr="0076656F">
        <w:rPr>
          <w:sz w:val="20"/>
          <w:szCs w:val="20"/>
        </w:rPr>
        <w:t>W</w:t>
      </w:r>
      <w:r w:rsidRPr="0076656F">
        <w:rPr>
          <w:sz w:val="20"/>
          <w:szCs w:val="20"/>
        </w:rPr>
        <w:t xml:space="preserve">nioskodawca otrzymuje informację o pozytywnym </w:t>
      </w:r>
      <w:r w:rsidR="00532A06" w:rsidRPr="0076656F">
        <w:rPr>
          <w:sz w:val="20"/>
          <w:szCs w:val="20"/>
        </w:rPr>
        <w:t xml:space="preserve">wyniku oceny wraz z wezwaniem do przygotowania dokumentów niezbędnych do </w:t>
      </w:r>
      <w:r w:rsidR="00F66601">
        <w:rPr>
          <w:sz w:val="20"/>
          <w:szCs w:val="20"/>
        </w:rPr>
        <w:t>zawarcia</w:t>
      </w:r>
      <w:r w:rsidR="00F66601" w:rsidRPr="0076656F">
        <w:rPr>
          <w:sz w:val="20"/>
          <w:szCs w:val="20"/>
        </w:rPr>
        <w:t xml:space="preserve"> </w:t>
      </w:r>
      <w:r w:rsidR="0040395E">
        <w:rPr>
          <w:sz w:val="20"/>
          <w:szCs w:val="20"/>
        </w:rPr>
        <w:t>porozumienia</w:t>
      </w:r>
      <w:r w:rsidR="00532A06" w:rsidRPr="0076656F">
        <w:rPr>
          <w:sz w:val="20"/>
          <w:szCs w:val="20"/>
        </w:rPr>
        <w:t xml:space="preserve"> o dofinansowani</w:t>
      </w:r>
      <w:r w:rsidR="002E230E">
        <w:rPr>
          <w:sz w:val="20"/>
          <w:szCs w:val="20"/>
        </w:rPr>
        <w:t>e</w:t>
      </w:r>
      <w:r w:rsidR="00532A06" w:rsidRPr="0076656F">
        <w:rPr>
          <w:sz w:val="20"/>
          <w:szCs w:val="20"/>
        </w:rPr>
        <w:t xml:space="preserve">, </w:t>
      </w:r>
      <w:r w:rsidR="00532A06" w:rsidRPr="00D41CF0">
        <w:rPr>
          <w:sz w:val="20"/>
          <w:szCs w:val="20"/>
        </w:rPr>
        <w:t xml:space="preserve">określonych w załączniku nr </w:t>
      </w:r>
      <w:r w:rsidR="00A30846" w:rsidRPr="00D41CF0">
        <w:rPr>
          <w:sz w:val="20"/>
          <w:szCs w:val="20"/>
        </w:rPr>
        <w:t>7</w:t>
      </w:r>
      <w:r w:rsidR="00532A06" w:rsidRPr="00D41CF0">
        <w:rPr>
          <w:sz w:val="20"/>
          <w:szCs w:val="20"/>
        </w:rPr>
        <w:t xml:space="preserve"> do Regulaminu. </w:t>
      </w:r>
    </w:p>
    <w:p w14:paraId="30FE653F" w14:textId="61E94BF7" w:rsidR="00927D8D" w:rsidRPr="00D41CF0" w:rsidRDefault="00B82F8D" w:rsidP="008048C6">
      <w:pPr>
        <w:pStyle w:val="Tekstpodstawowy3"/>
        <w:numPr>
          <w:ilvl w:val="0"/>
          <w:numId w:val="3"/>
        </w:numPr>
        <w:tabs>
          <w:tab w:val="left" w:pos="389"/>
          <w:tab w:val="left" w:pos="465"/>
          <w:tab w:val="left" w:pos="529"/>
        </w:tabs>
        <w:spacing w:before="2" w:after="0" w:line="360" w:lineRule="auto"/>
        <w:ind w:left="284" w:hanging="360"/>
        <w:jc w:val="both"/>
        <w:rPr>
          <w:sz w:val="20"/>
          <w:szCs w:val="20"/>
        </w:rPr>
      </w:pPr>
      <w:r w:rsidRPr="00D41CF0">
        <w:rPr>
          <w:sz w:val="20"/>
          <w:szCs w:val="20"/>
        </w:rPr>
        <w:t>Porozumienie o dofinansowanie powinno</w:t>
      </w:r>
      <w:r w:rsidR="009D2942" w:rsidRPr="00D41CF0">
        <w:rPr>
          <w:sz w:val="20"/>
          <w:szCs w:val="20"/>
        </w:rPr>
        <w:t xml:space="preserve"> zostać zawart</w:t>
      </w:r>
      <w:r w:rsidR="00A44B0A" w:rsidRPr="00D41CF0">
        <w:rPr>
          <w:sz w:val="20"/>
          <w:szCs w:val="20"/>
        </w:rPr>
        <w:t>e</w:t>
      </w:r>
      <w:r w:rsidR="009D2942" w:rsidRPr="00D41CF0">
        <w:rPr>
          <w:sz w:val="20"/>
          <w:szCs w:val="20"/>
        </w:rPr>
        <w:t xml:space="preserve"> w ciągu </w:t>
      </w:r>
      <w:r w:rsidR="003877BD" w:rsidRPr="00D41CF0">
        <w:rPr>
          <w:sz w:val="20"/>
          <w:szCs w:val="20"/>
        </w:rPr>
        <w:t>45</w:t>
      </w:r>
      <w:r w:rsidR="009D2942" w:rsidRPr="00D41CF0">
        <w:rPr>
          <w:sz w:val="20"/>
          <w:szCs w:val="20"/>
        </w:rPr>
        <w:t xml:space="preserve"> dni od </w:t>
      </w:r>
      <w:r w:rsidR="0025036B" w:rsidRPr="00D41CF0">
        <w:rPr>
          <w:sz w:val="20"/>
          <w:szCs w:val="20"/>
        </w:rPr>
        <w:t xml:space="preserve">dnia </w:t>
      </w:r>
      <w:r w:rsidR="009D2942" w:rsidRPr="00D41CF0">
        <w:rPr>
          <w:sz w:val="20"/>
          <w:szCs w:val="20"/>
        </w:rPr>
        <w:t>poinformowania wnioskodawcy o przyznaniu dofinansowania na realizację projektu.</w:t>
      </w:r>
    </w:p>
    <w:p w14:paraId="60B1EC99" w14:textId="4C05D873" w:rsidR="00F05D0B" w:rsidRPr="00D41CF0" w:rsidRDefault="009D2942" w:rsidP="008048C6">
      <w:pPr>
        <w:pStyle w:val="Akapitzlist"/>
        <w:numPr>
          <w:ilvl w:val="0"/>
          <w:numId w:val="3"/>
        </w:numPr>
        <w:tabs>
          <w:tab w:val="left" w:pos="389"/>
          <w:tab w:val="left" w:pos="465"/>
          <w:tab w:val="left" w:pos="529"/>
        </w:tabs>
        <w:spacing w:before="2" w:line="360" w:lineRule="auto"/>
        <w:ind w:left="284" w:hanging="360"/>
        <w:jc w:val="both"/>
        <w:rPr>
          <w:sz w:val="20"/>
          <w:szCs w:val="20"/>
        </w:rPr>
      </w:pPr>
      <w:r w:rsidRPr="00D41CF0">
        <w:rPr>
          <w:sz w:val="20"/>
          <w:szCs w:val="20"/>
        </w:rPr>
        <w:t xml:space="preserve">Jeżeli </w:t>
      </w:r>
      <w:r w:rsidR="00B82F8D" w:rsidRPr="00D41CF0">
        <w:rPr>
          <w:sz w:val="20"/>
          <w:szCs w:val="20"/>
        </w:rPr>
        <w:t xml:space="preserve">porozumienie </w:t>
      </w:r>
      <w:r w:rsidRPr="00D41CF0">
        <w:rPr>
          <w:sz w:val="20"/>
          <w:szCs w:val="20"/>
        </w:rPr>
        <w:t>o dof</w:t>
      </w:r>
      <w:r w:rsidR="0040395E" w:rsidRPr="00D41CF0">
        <w:rPr>
          <w:sz w:val="20"/>
          <w:szCs w:val="20"/>
        </w:rPr>
        <w:t>inansowanie nie zostanie zawarte</w:t>
      </w:r>
      <w:r w:rsidRPr="00D41CF0">
        <w:rPr>
          <w:sz w:val="20"/>
          <w:szCs w:val="20"/>
        </w:rPr>
        <w:t xml:space="preserve"> w termin</w:t>
      </w:r>
      <w:r w:rsidR="0050383B" w:rsidRPr="00D41CF0">
        <w:rPr>
          <w:sz w:val="20"/>
          <w:szCs w:val="20"/>
        </w:rPr>
        <w:t>ie</w:t>
      </w:r>
      <w:r w:rsidRPr="00D41CF0">
        <w:rPr>
          <w:sz w:val="20"/>
          <w:szCs w:val="20"/>
        </w:rPr>
        <w:t xml:space="preserve">, o </w:t>
      </w:r>
      <w:r w:rsidR="005A7A27" w:rsidRPr="00D41CF0">
        <w:rPr>
          <w:sz w:val="20"/>
          <w:szCs w:val="20"/>
        </w:rPr>
        <w:t xml:space="preserve">którym </w:t>
      </w:r>
      <w:r w:rsidRPr="00D41CF0">
        <w:rPr>
          <w:sz w:val="20"/>
          <w:szCs w:val="20"/>
        </w:rPr>
        <w:t xml:space="preserve">mowa w ust. </w:t>
      </w:r>
      <w:r w:rsidR="00F66601" w:rsidRPr="00D41CF0">
        <w:rPr>
          <w:sz w:val="20"/>
          <w:szCs w:val="20"/>
        </w:rPr>
        <w:t xml:space="preserve">4 </w:t>
      </w:r>
      <w:r w:rsidRPr="00D41CF0">
        <w:rPr>
          <w:sz w:val="20"/>
          <w:szCs w:val="20"/>
        </w:rPr>
        <w:t>powyżej z winy wnioskodawcy, wnioskodawca traci przyznane dofinansowanie</w:t>
      </w:r>
      <w:r w:rsidR="00881935" w:rsidRPr="00D41CF0">
        <w:rPr>
          <w:sz w:val="20"/>
          <w:szCs w:val="20"/>
        </w:rPr>
        <w:t xml:space="preserve">, a ION odstępuje od zawarcia </w:t>
      </w:r>
      <w:r w:rsidR="0040395E" w:rsidRPr="00D41CF0">
        <w:rPr>
          <w:sz w:val="20"/>
          <w:szCs w:val="20"/>
        </w:rPr>
        <w:t>porozumienia</w:t>
      </w:r>
      <w:r w:rsidR="00B276E2" w:rsidRPr="00D41CF0">
        <w:rPr>
          <w:sz w:val="20"/>
          <w:szCs w:val="20"/>
        </w:rPr>
        <w:t xml:space="preserve"> </w:t>
      </w:r>
      <w:r w:rsidR="00881935" w:rsidRPr="00D41CF0">
        <w:rPr>
          <w:sz w:val="20"/>
          <w:szCs w:val="20"/>
        </w:rPr>
        <w:t>o dofinansowanie projektu</w:t>
      </w:r>
      <w:r w:rsidRPr="00D41CF0">
        <w:rPr>
          <w:sz w:val="20"/>
          <w:szCs w:val="20"/>
        </w:rPr>
        <w:t>.</w:t>
      </w:r>
    </w:p>
    <w:p w14:paraId="1242E2B0" w14:textId="77777777" w:rsidR="00E719F6" w:rsidRDefault="009D2942" w:rsidP="00E719F6">
      <w:pPr>
        <w:pStyle w:val="Akapitzlist"/>
        <w:numPr>
          <w:ilvl w:val="0"/>
          <w:numId w:val="3"/>
        </w:numPr>
        <w:tabs>
          <w:tab w:val="left" w:pos="389"/>
          <w:tab w:val="left" w:pos="469"/>
          <w:tab w:val="left" w:pos="529"/>
        </w:tabs>
        <w:spacing w:line="360" w:lineRule="auto"/>
        <w:ind w:left="284" w:hanging="360"/>
        <w:jc w:val="both"/>
        <w:rPr>
          <w:sz w:val="20"/>
          <w:szCs w:val="20"/>
        </w:rPr>
      </w:pPr>
      <w:r w:rsidRPr="00D41CF0">
        <w:rPr>
          <w:sz w:val="20"/>
          <w:szCs w:val="20"/>
        </w:rPr>
        <w:t>Czas przewidziany na ocenę wniosku o dofinansowanie nie powinien</w:t>
      </w:r>
      <w:r w:rsidR="00550508" w:rsidRPr="00D41CF0">
        <w:rPr>
          <w:sz w:val="20"/>
          <w:szCs w:val="20"/>
        </w:rPr>
        <w:t>, co do zasady,</w:t>
      </w:r>
      <w:r w:rsidRPr="00D41CF0">
        <w:rPr>
          <w:sz w:val="20"/>
          <w:szCs w:val="20"/>
        </w:rPr>
        <w:t xml:space="preserve"> przekroczyć</w:t>
      </w:r>
      <w:r w:rsidRPr="00D41CF0">
        <w:rPr>
          <w:spacing w:val="-11"/>
          <w:sz w:val="20"/>
          <w:szCs w:val="20"/>
        </w:rPr>
        <w:t xml:space="preserve"> </w:t>
      </w:r>
      <w:r w:rsidR="000767E3" w:rsidRPr="00D41CF0">
        <w:rPr>
          <w:sz w:val="20"/>
          <w:szCs w:val="20"/>
        </w:rPr>
        <w:t>100</w:t>
      </w:r>
      <w:r w:rsidR="007943A5" w:rsidRPr="00D41CF0">
        <w:rPr>
          <w:sz w:val="20"/>
          <w:szCs w:val="20"/>
        </w:rPr>
        <w:t xml:space="preserve"> </w:t>
      </w:r>
      <w:r w:rsidRPr="00D41CF0">
        <w:rPr>
          <w:sz w:val="20"/>
          <w:szCs w:val="20"/>
        </w:rPr>
        <w:t>dni</w:t>
      </w:r>
      <w:r w:rsidRPr="00D41CF0">
        <w:rPr>
          <w:spacing w:val="-8"/>
          <w:sz w:val="20"/>
          <w:szCs w:val="20"/>
        </w:rPr>
        <w:t xml:space="preserve"> </w:t>
      </w:r>
      <w:r w:rsidRPr="00D41CF0">
        <w:rPr>
          <w:sz w:val="20"/>
          <w:szCs w:val="20"/>
        </w:rPr>
        <w:t>licząc</w:t>
      </w:r>
      <w:r w:rsidRPr="00D41CF0">
        <w:rPr>
          <w:spacing w:val="-11"/>
          <w:sz w:val="20"/>
          <w:szCs w:val="20"/>
        </w:rPr>
        <w:t xml:space="preserve"> </w:t>
      </w:r>
      <w:r w:rsidRPr="00D41CF0">
        <w:rPr>
          <w:sz w:val="20"/>
          <w:szCs w:val="20"/>
        </w:rPr>
        <w:t>od</w:t>
      </w:r>
      <w:r w:rsidRPr="00D41CF0">
        <w:rPr>
          <w:spacing w:val="-12"/>
          <w:sz w:val="20"/>
          <w:szCs w:val="20"/>
        </w:rPr>
        <w:t xml:space="preserve"> </w:t>
      </w:r>
      <w:r w:rsidRPr="00D41CF0">
        <w:rPr>
          <w:sz w:val="20"/>
          <w:szCs w:val="20"/>
        </w:rPr>
        <w:t>daty</w:t>
      </w:r>
      <w:r w:rsidRPr="00D41CF0">
        <w:rPr>
          <w:spacing w:val="-8"/>
          <w:sz w:val="20"/>
          <w:szCs w:val="20"/>
        </w:rPr>
        <w:t xml:space="preserve"> </w:t>
      </w:r>
      <w:r w:rsidRPr="00D41CF0">
        <w:rPr>
          <w:sz w:val="20"/>
          <w:szCs w:val="20"/>
        </w:rPr>
        <w:t>przekazania</w:t>
      </w:r>
      <w:r w:rsidRPr="00D41CF0">
        <w:rPr>
          <w:spacing w:val="-10"/>
          <w:sz w:val="20"/>
          <w:szCs w:val="20"/>
        </w:rPr>
        <w:t xml:space="preserve"> </w:t>
      </w:r>
      <w:r w:rsidRPr="00D41CF0">
        <w:rPr>
          <w:sz w:val="20"/>
          <w:szCs w:val="20"/>
        </w:rPr>
        <w:t>wniosku</w:t>
      </w:r>
      <w:r w:rsidRPr="00D41CF0">
        <w:rPr>
          <w:spacing w:val="-9"/>
          <w:sz w:val="20"/>
          <w:szCs w:val="20"/>
        </w:rPr>
        <w:t xml:space="preserve"> </w:t>
      </w:r>
      <w:r w:rsidRPr="00D41CF0">
        <w:rPr>
          <w:sz w:val="20"/>
          <w:szCs w:val="20"/>
        </w:rPr>
        <w:t>do</w:t>
      </w:r>
      <w:r w:rsidRPr="00D41CF0">
        <w:rPr>
          <w:spacing w:val="-11"/>
          <w:sz w:val="20"/>
          <w:szCs w:val="20"/>
        </w:rPr>
        <w:t xml:space="preserve"> </w:t>
      </w:r>
      <w:r w:rsidRPr="00D41CF0">
        <w:rPr>
          <w:sz w:val="20"/>
          <w:szCs w:val="20"/>
        </w:rPr>
        <w:t>oceny</w:t>
      </w:r>
      <w:r w:rsidRPr="00D41CF0">
        <w:rPr>
          <w:spacing w:val="-11"/>
          <w:sz w:val="20"/>
          <w:szCs w:val="20"/>
        </w:rPr>
        <w:t xml:space="preserve"> </w:t>
      </w:r>
      <w:r w:rsidRPr="00D41CF0">
        <w:rPr>
          <w:sz w:val="20"/>
          <w:szCs w:val="20"/>
        </w:rPr>
        <w:t>do</w:t>
      </w:r>
      <w:r w:rsidRPr="00D41CF0">
        <w:rPr>
          <w:spacing w:val="-10"/>
          <w:sz w:val="20"/>
          <w:szCs w:val="20"/>
        </w:rPr>
        <w:t xml:space="preserve"> </w:t>
      </w:r>
      <w:r w:rsidRPr="00D41CF0">
        <w:rPr>
          <w:sz w:val="20"/>
          <w:szCs w:val="20"/>
        </w:rPr>
        <w:t>momentu</w:t>
      </w:r>
      <w:r w:rsidRPr="00D41CF0">
        <w:rPr>
          <w:spacing w:val="-12"/>
          <w:sz w:val="20"/>
          <w:szCs w:val="20"/>
        </w:rPr>
        <w:t xml:space="preserve"> </w:t>
      </w:r>
      <w:r w:rsidRPr="00D41CF0">
        <w:rPr>
          <w:sz w:val="20"/>
          <w:szCs w:val="20"/>
        </w:rPr>
        <w:t>wysłania wnioskodawcy informacji o wyniku oceny wniosku</w:t>
      </w:r>
      <w:r w:rsidR="00550508" w:rsidRPr="00D41CF0">
        <w:rPr>
          <w:sz w:val="20"/>
          <w:szCs w:val="20"/>
        </w:rPr>
        <w:t xml:space="preserve"> o dofinansowanie</w:t>
      </w:r>
      <w:r w:rsidRPr="00D41CF0">
        <w:rPr>
          <w:sz w:val="20"/>
          <w:szCs w:val="20"/>
        </w:rPr>
        <w:t>.</w:t>
      </w:r>
    </w:p>
    <w:p w14:paraId="0899239B" w14:textId="706C9FFF" w:rsidR="00E719F6" w:rsidRPr="00E719F6" w:rsidRDefault="00E719F6" w:rsidP="00E719F6">
      <w:pPr>
        <w:pStyle w:val="Akapitzlist"/>
        <w:numPr>
          <w:ilvl w:val="0"/>
          <w:numId w:val="3"/>
        </w:numPr>
        <w:tabs>
          <w:tab w:val="left" w:pos="389"/>
          <w:tab w:val="left" w:pos="469"/>
          <w:tab w:val="left" w:pos="529"/>
        </w:tabs>
        <w:spacing w:line="360" w:lineRule="auto"/>
        <w:ind w:left="284" w:hanging="360"/>
        <w:jc w:val="both"/>
        <w:rPr>
          <w:sz w:val="20"/>
          <w:szCs w:val="20"/>
        </w:rPr>
      </w:pPr>
      <w:r w:rsidRPr="00E719F6">
        <w:rPr>
          <w:sz w:val="20"/>
          <w:szCs w:val="20"/>
        </w:rPr>
        <w:t>Okres, o którym mowa w ust. 6 powyżej, może ulec wydłużeniu jeżeli jest to niezbędne</w:t>
      </w:r>
      <w:r w:rsidRPr="00E719F6">
        <w:rPr>
          <w:sz w:val="20"/>
          <w:szCs w:val="20"/>
        </w:rPr>
        <w:br/>
        <w:t>dla prawidłowej i rzetelnej oceny wniosku o dofinansowanie.</w:t>
      </w:r>
    </w:p>
    <w:p w14:paraId="6622C769" w14:textId="2961FEAE" w:rsidR="00861C0B" w:rsidRPr="00D41CF0" w:rsidRDefault="00861C0B" w:rsidP="008048C6">
      <w:pPr>
        <w:pStyle w:val="Akapitzlist"/>
        <w:numPr>
          <w:ilvl w:val="0"/>
          <w:numId w:val="3"/>
        </w:numPr>
        <w:tabs>
          <w:tab w:val="left" w:pos="389"/>
          <w:tab w:val="left" w:pos="469"/>
        </w:tabs>
        <w:spacing w:line="360" w:lineRule="auto"/>
        <w:ind w:left="284" w:hanging="360"/>
        <w:jc w:val="both"/>
        <w:rPr>
          <w:sz w:val="20"/>
          <w:szCs w:val="20"/>
        </w:rPr>
      </w:pPr>
      <w:r w:rsidRPr="00D41CF0">
        <w:rPr>
          <w:sz w:val="20"/>
          <w:szCs w:val="20"/>
        </w:rPr>
        <w:t xml:space="preserve">Wzór </w:t>
      </w:r>
      <w:r w:rsidR="0040395E" w:rsidRPr="00D41CF0">
        <w:rPr>
          <w:sz w:val="20"/>
          <w:szCs w:val="20"/>
        </w:rPr>
        <w:t>porozumienia</w:t>
      </w:r>
      <w:r w:rsidRPr="00D41CF0">
        <w:rPr>
          <w:sz w:val="20"/>
          <w:szCs w:val="20"/>
        </w:rPr>
        <w:t xml:space="preserve"> o dofinansowanie stanowi</w:t>
      </w:r>
      <w:r w:rsidR="00980D03" w:rsidRPr="00D41CF0">
        <w:rPr>
          <w:sz w:val="20"/>
          <w:szCs w:val="20"/>
        </w:rPr>
        <w:t xml:space="preserve"> </w:t>
      </w:r>
      <w:r w:rsidR="00CE6D8B" w:rsidRPr="00D41CF0">
        <w:rPr>
          <w:sz w:val="20"/>
          <w:szCs w:val="20"/>
        </w:rPr>
        <w:t xml:space="preserve">załącznik </w:t>
      </w:r>
      <w:r w:rsidR="000D4857" w:rsidRPr="00D41CF0">
        <w:rPr>
          <w:sz w:val="20"/>
          <w:szCs w:val="20"/>
        </w:rPr>
        <w:t>nr 6 do</w:t>
      </w:r>
      <w:r w:rsidRPr="00D41CF0">
        <w:rPr>
          <w:sz w:val="20"/>
          <w:szCs w:val="20"/>
        </w:rPr>
        <w:t xml:space="preserve"> Regulaminu.</w:t>
      </w:r>
    </w:p>
    <w:p w14:paraId="5F36F134" w14:textId="77777777" w:rsidR="003722B8" w:rsidRPr="0076656F" w:rsidRDefault="003722B8" w:rsidP="000C0D86">
      <w:pPr>
        <w:pStyle w:val="Nagwek1"/>
        <w:tabs>
          <w:tab w:val="left" w:pos="389"/>
        </w:tabs>
        <w:spacing w:before="1" w:line="360" w:lineRule="auto"/>
        <w:ind w:left="284" w:right="0"/>
        <w:jc w:val="both"/>
        <w:rPr>
          <w:b w:val="0"/>
        </w:rPr>
      </w:pPr>
    </w:p>
    <w:p w14:paraId="3E1EA7F1" w14:textId="51B909EB" w:rsidR="002E230E" w:rsidRDefault="002E230E" w:rsidP="000C0D86">
      <w:pPr>
        <w:pStyle w:val="Nagwek1"/>
        <w:tabs>
          <w:tab w:val="left" w:pos="389"/>
        </w:tabs>
        <w:spacing w:before="1" w:line="360" w:lineRule="auto"/>
        <w:ind w:left="284" w:right="0"/>
      </w:pPr>
    </w:p>
    <w:p w14:paraId="317E1FBF" w14:textId="5FD30975" w:rsidR="00F05D0B" w:rsidRPr="0076656F" w:rsidRDefault="009D2942" w:rsidP="000C0D86">
      <w:pPr>
        <w:pStyle w:val="Nagwek1"/>
        <w:tabs>
          <w:tab w:val="left" w:pos="389"/>
        </w:tabs>
        <w:spacing w:before="1" w:line="360" w:lineRule="auto"/>
        <w:ind w:left="284" w:right="0"/>
      </w:pPr>
      <w:r w:rsidRPr="0076656F">
        <w:t>§1</w:t>
      </w:r>
      <w:r w:rsidR="0048457F" w:rsidRPr="0076656F">
        <w:t>1</w:t>
      </w:r>
    </w:p>
    <w:p w14:paraId="4E94B76E" w14:textId="77777777" w:rsidR="00F05D0B" w:rsidRPr="0076656F" w:rsidRDefault="00071B39" w:rsidP="000C0D86">
      <w:pPr>
        <w:pStyle w:val="Tekstpodstawowy"/>
        <w:tabs>
          <w:tab w:val="left" w:pos="389"/>
        </w:tabs>
        <w:spacing w:line="360" w:lineRule="auto"/>
        <w:ind w:left="284" w:firstLine="0"/>
        <w:jc w:val="center"/>
        <w:rPr>
          <w:b/>
        </w:rPr>
      </w:pPr>
      <w:r w:rsidRPr="0076656F">
        <w:rPr>
          <w:b/>
        </w:rPr>
        <w:t>Środki odwoławcze przysługujące wnioskodawcy</w:t>
      </w:r>
    </w:p>
    <w:p w14:paraId="3A4DD705" w14:textId="77777777" w:rsidR="00071B39" w:rsidRPr="0076656F" w:rsidRDefault="00071B39" w:rsidP="000C0D86">
      <w:pPr>
        <w:pStyle w:val="Tekstpodstawowy"/>
        <w:tabs>
          <w:tab w:val="left" w:pos="389"/>
        </w:tabs>
        <w:spacing w:line="360" w:lineRule="auto"/>
        <w:ind w:left="284" w:firstLine="0"/>
        <w:jc w:val="both"/>
      </w:pPr>
    </w:p>
    <w:p w14:paraId="1ADC2BC2" w14:textId="76AD7966" w:rsidR="00F05D0B" w:rsidRPr="0076656F" w:rsidRDefault="00071B39" w:rsidP="000C0D86">
      <w:pPr>
        <w:tabs>
          <w:tab w:val="left" w:pos="389"/>
        </w:tabs>
        <w:spacing w:line="360" w:lineRule="auto"/>
        <w:ind w:left="284"/>
        <w:jc w:val="both"/>
        <w:rPr>
          <w:sz w:val="20"/>
          <w:szCs w:val="20"/>
        </w:rPr>
      </w:pPr>
      <w:r w:rsidRPr="0076656F">
        <w:rPr>
          <w:sz w:val="20"/>
          <w:szCs w:val="20"/>
        </w:rPr>
        <w:t>W ramach trybu pozakonkursowego wyboru projektów środki odwoławcze nie przysługują.</w:t>
      </w:r>
      <w:r w:rsidR="00790CD8" w:rsidRPr="0076656F">
        <w:rPr>
          <w:sz w:val="20"/>
          <w:szCs w:val="20"/>
        </w:rPr>
        <w:br/>
      </w:r>
      <w:r w:rsidRPr="0076656F">
        <w:rPr>
          <w:sz w:val="20"/>
          <w:szCs w:val="20"/>
        </w:rPr>
        <w:t xml:space="preserve">W odniesieniu do projektu realizowanego w trybie pozakonkursowym z uwagi </w:t>
      </w:r>
      <w:r w:rsidR="00CD751E" w:rsidRPr="0076656F">
        <w:rPr>
          <w:sz w:val="20"/>
          <w:szCs w:val="20"/>
        </w:rPr>
        <w:t>na</w:t>
      </w:r>
      <w:r w:rsidRPr="0076656F">
        <w:rPr>
          <w:sz w:val="20"/>
          <w:szCs w:val="20"/>
        </w:rPr>
        <w:t xml:space="preserve"> zastosowanie takiego trybu jego wyboru, (o którym mowa w art. 38 ust. 2 </w:t>
      </w:r>
      <w:r w:rsidR="00E90E9A" w:rsidRPr="0076656F">
        <w:rPr>
          <w:sz w:val="20"/>
          <w:szCs w:val="20"/>
        </w:rPr>
        <w:t>U</w:t>
      </w:r>
      <w:r w:rsidRPr="0076656F">
        <w:rPr>
          <w:sz w:val="20"/>
          <w:szCs w:val="20"/>
        </w:rPr>
        <w:t xml:space="preserve">stawy) nie mają zastosowania </w:t>
      </w:r>
      <w:r w:rsidR="00F83292" w:rsidRPr="0076656F">
        <w:rPr>
          <w:sz w:val="20"/>
          <w:szCs w:val="20"/>
        </w:rPr>
        <w:t>postanowienia</w:t>
      </w:r>
      <w:r w:rsidRPr="0076656F">
        <w:rPr>
          <w:sz w:val="20"/>
          <w:szCs w:val="20"/>
        </w:rPr>
        <w:t xml:space="preserve"> art. 53 ust. 1 </w:t>
      </w:r>
      <w:r w:rsidR="00E90E9A" w:rsidRPr="0076656F">
        <w:rPr>
          <w:sz w:val="20"/>
          <w:szCs w:val="20"/>
        </w:rPr>
        <w:t>U</w:t>
      </w:r>
      <w:r w:rsidRPr="0076656F">
        <w:rPr>
          <w:sz w:val="20"/>
          <w:szCs w:val="20"/>
        </w:rPr>
        <w:t xml:space="preserve">stawy. Powyższe oznacza, iż wnioskodawcy w przypadku negatywnej oceny jego projektu nie przysługuje prawo wniesienia protestu.  </w:t>
      </w:r>
    </w:p>
    <w:p w14:paraId="0B877870" w14:textId="77777777" w:rsidR="00F05D0B" w:rsidRPr="0076656F" w:rsidRDefault="00F05D0B" w:rsidP="000C0D86">
      <w:pPr>
        <w:pStyle w:val="Tekstpodstawowy"/>
        <w:tabs>
          <w:tab w:val="left" w:pos="389"/>
        </w:tabs>
        <w:spacing w:line="360" w:lineRule="auto"/>
        <w:ind w:left="284" w:firstLine="0"/>
        <w:jc w:val="both"/>
        <w:rPr>
          <w:b/>
        </w:rPr>
      </w:pPr>
    </w:p>
    <w:p w14:paraId="672414B0" w14:textId="0BA154E9" w:rsidR="00F05D0B" w:rsidRPr="0076656F" w:rsidRDefault="009D2942" w:rsidP="000C0D86">
      <w:pPr>
        <w:pStyle w:val="Nagwek1"/>
        <w:tabs>
          <w:tab w:val="left" w:pos="389"/>
        </w:tabs>
        <w:spacing w:before="118" w:line="360" w:lineRule="auto"/>
        <w:ind w:left="284" w:right="0"/>
      </w:pPr>
      <w:r w:rsidRPr="0076656F">
        <w:t>§1</w:t>
      </w:r>
      <w:r w:rsidR="0048457F" w:rsidRPr="0076656F">
        <w:t>2</w:t>
      </w:r>
    </w:p>
    <w:p w14:paraId="6E3A8006" w14:textId="77777777" w:rsidR="00F05D0B" w:rsidRPr="0076656F" w:rsidRDefault="009D2942" w:rsidP="000C0D86">
      <w:pPr>
        <w:tabs>
          <w:tab w:val="left" w:pos="389"/>
        </w:tabs>
        <w:spacing w:before="115" w:line="360" w:lineRule="auto"/>
        <w:ind w:left="284"/>
        <w:jc w:val="center"/>
        <w:rPr>
          <w:b/>
          <w:sz w:val="20"/>
          <w:szCs w:val="20"/>
        </w:rPr>
      </w:pPr>
      <w:r w:rsidRPr="0076656F">
        <w:rPr>
          <w:b/>
          <w:sz w:val="20"/>
          <w:szCs w:val="20"/>
        </w:rPr>
        <w:t>Postanowienia końcowe</w:t>
      </w:r>
    </w:p>
    <w:p w14:paraId="3756A1D7" w14:textId="77777777" w:rsidR="00F05D0B" w:rsidRPr="0076656F" w:rsidRDefault="00F05D0B" w:rsidP="000C0D86">
      <w:pPr>
        <w:pStyle w:val="Tekstpodstawowy"/>
        <w:tabs>
          <w:tab w:val="left" w:pos="389"/>
        </w:tabs>
        <w:spacing w:before="10" w:line="360" w:lineRule="auto"/>
        <w:ind w:left="284" w:firstLine="0"/>
        <w:jc w:val="both"/>
      </w:pPr>
    </w:p>
    <w:p w14:paraId="118B8E93" w14:textId="77777777" w:rsidR="00F05D0B" w:rsidRPr="0076656F" w:rsidRDefault="009D2942" w:rsidP="000C0D86">
      <w:pPr>
        <w:pStyle w:val="Akapitzlist"/>
        <w:numPr>
          <w:ilvl w:val="0"/>
          <w:numId w:val="2"/>
        </w:numPr>
        <w:tabs>
          <w:tab w:val="left" w:pos="389"/>
          <w:tab w:val="left" w:pos="529"/>
        </w:tabs>
        <w:spacing w:before="1" w:line="360" w:lineRule="auto"/>
        <w:ind w:left="284" w:hanging="427"/>
        <w:rPr>
          <w:sz w:val="20"/>
          <w:szCs w:val="20"/>
        </w:rPr>
      </w:pPr>
      <w:r w:rsidRPr="0076656F">
        <w:rPr>
          <w:sz w:val="20"/>
          <w:szCs w:val="20"/>
        </w:rPr>
        <w:t xml:space="preserve">Regulamin </w:t>
      </w:r>
      <w:r w:rsidR="008C1BDB" w:rsidRPr="0076656F">
        <w:rPr>
          <w:sz w:val="20"/>
          <w:szCs w:val="20"/>
        </w:rPr>
        <w:t>naboru</w:t>
      </w:r>
      <w:r w:rsidRPr="0076656F">
        <w:rPr>
          <w:sz w:val="20"/>
          <w:szCs w:val="20"/>
        </w:rPr>
        <w:t xml:space="preserve"> może ulegać zmianom w trakcie trwania </w:t>
      </w:r>
      <w:r w:rsidR="008C1BDB" w:rsidRPr="0076656F">
        <w:rPr>
          <w:sz w:val="20"/>
          <w:szCs w:val="20"/>
        </w:rPr>
        <w:t>naboru</w:t>
      </w:r>
      <w:r w:rsidRPr="0076656F">
        <w:rPr>
          <w:sz w:val="20"/>
          <w:szCs w:val="20"/>
        </w:rPr>
        <w:t xml:space="preserve">. </w:t>
      </w:r>
    </w:p>
    <w:p w14:paraId="31E94C3C" w14:textId="77777777" w:rsidR="00F05D0B" w:rsidRPr="0076656F" w:rsidRDefault="009D2942" w:rsidP="000C0D86">
      <w:pPr>
        <w:pStyle w:val="Akapitzlist"/>
        <w:numPr>
          <w:ilvl w:val="0"/>
          <w:numId w:val="2"/>
        </w:numPr>
        <w:tabs>
          <w:tab w:val="left" w:pos="389"/>
          <w:tab w:val="left" w:pos="529"/>
        </w:tabs>
        <w:spacing w:line="360" w:lineRule="auto"/>
        <w:ind w:left="284" w:hanging="427"/>
        <w:rPr>
          <w:sz w:val="20"/>
          <w:szCs w:val="20"/>
        </w:rPr>
      </w:pPr>
      <w:r w:rsidRPr="0076656F">
        <w:rPr>
          <w:sz w:val="20"/>
          <w:szCs w:val="20"/>
        </w:rPr>
        <w:t>W przypadku zmiany Regulaminu, IO</w:t>
      </w:r>
      <w:r w:rsidR="008C1BDB" w:rsidRPr="0076656F">
        <w:rPr>
          <w:sz w:val="20"/>
          <w:szCs w:val="20"/>
        </w:rPr>
        <w:t>N</w:t>
      </w:r>
      <w:r w:rsidRPr="0076656F">
        <w:rPr>
          <w:sz w:val="20"/>
          <w:szCs w:val="20"/>
        </w:rPr>
        <w:t xml:space="preserve"> </w:t>
      </w:r>
      <w:r w:rsidR="000767E3" w:rsidRPr="0076656F">
        <w:rPr>
          <w:sz w:val="20"/>
          <w:szCs w:val="20"/>
        </w:rPr>
        <w:t xml:space="preserve">przekazuje wnioskodawcy </w:t>
      </w:r>
      <w:r w:rsidRPr="0076656F">
        <w:rPr>
          <w:sz w:val="20"/>
          <w:szCs w:val="20"/>
        </w:rPr>
        <w:t>aktualną treść Regulaminu, uzasadnienie oraz termin, od którego zmiana</w:t>
      </w:r>
      <w:r w:rsidRPr="0076656F">
        <w:rPr>
          <w:spacing w:val="-11"/>
          <w:sz w:val="20"/>
          <w:szCs w:val="20"/>
        </w:rPr>
        <w:t xml:space="preserve"> </w:t>
      </w:r>
      <w:r w:rsidRPr="0076656F">
        <w:rPr>
          <w:sz w:val="20"/>
          <w:szCs w:val="20"/>
        </w:rPr>
        <w:t>obowiązuje.</w:t>
      </w:r>
    </w:p>
    <w:p w14:paraId="5E1E616D" w14:textId="77777777" w:rsidR="00F05D0B" w:rsidRPr="0076656F" w:rsidRDefault="009D2942" w:rsidP="000C0D86">
      <w:pPr>
        <w:pStyle w:val="Akapitzlist"/>
        <w:numPr>
          <w:ilvl w:val="0"/>
          <w:numId w:val="2"/>
        </w:numPr>
        <w:tabs>
          <w:tab w:val="left" w:pos="389"/>
          <w:tab w:val="left" w:pos="528"/>
          <w:tab w:val="left" w:pos="529"/>
        </w:tabs>
        <w:spacing w:line="360" w:lineRule="auto"/>
        <w:ind w:left="284" w:hanging="427"/>
        <w:rPr>
          <w:sz w:val="20"/>
          <w:szCs w:val="20"/>
        </w:rPr>
      </w:pPr>
      <w:r w:rsidRPr="0076656F">
        <w:rPr>
          <w:sz w:val="20"/>
          <w:szCs w:val="20"/>
        </w:rPr>
        <w:t>IO</w:t>
      </w:r>
      <w:r w:rsidR="008C1BDB" w:rsidRPr="0076656F">
        <w:rPr>
          <w:sz w:val="20"/>
          <w:szCs w:val="20"/>
        </w:rPr>
        <w:t>N</w:t>
      </w:r>
      <w:r w:rsidRPr="0076656F">
        <w:rPr>
          <w:sz w:val="20"/>
          <w:szCs w:val="20"/>
        </w:rPr>
        <w:t xml:space="preserve"> zastrzega sobie prawo do anulowania </w:t>
      </w:r>
      <w:r w:rsidR="008C1BDB" w:rsidRPr="0076656F">
        <w:rPr>
          <w:sz w:val="20"/>
          <w:szCs w:val="20"/>
        </w:rPr>
        <w:t>naboru</w:t>
      </w:r>
      <w:r w:rsidRPr="0076656F">
        <w:rPr>
          <w:sz w:val="20"/>
          <w:szCs w:val="20"/>
        </w:rPr>
        <w:t>, w szczególności w</w:t>
      </w:r>
      <w:r w:rsidRPr="0076656F">
        <w:rPr>
          <w:spacing w:val="-33"/>
          <w:sz w:val="20"/>
          <w:szCs w:val="20"/>
        </w:rPr>
        <w:t xml:space="preserve"> </w:t>
      </w:r>
      <w:r w:rsidRPr="0076656F">
        <w:rPr>
          <w:sz w:val="20"/>
          <w:szCs w:val="20"/>
        </w:rPr>
        <w:t>sytuacji:</w:t>
      </w:r>
    </w:p>
    <w:p w14:paraId="4E8C8550" w14:textId="5ECEE952" w:rsidR="00F05D0B" w:rsidRPr="0076656F" w:rsidRDefault="009D2942" w:rsidP="007D1AAB">
      <w:pPr>
        <w:pStyle w:val="Akapitzlist"/>
        <w:numPr>
          <w:ilvl w:val="1"/>
          <w:numId w:val="2"/>
        </w:numPr>
        <w:tabs>
          <w:tab w:val="left" w:pos="567"/>
          <w:tab w:val="left" w:pos="1047"/>
        </w:tabs>
        <w:spacing w:before="115" w:line="360" w:lineRule="auto"/>
        <w:ind w:left="567" w:hanging="284"/>
        <w:rPr>
          <w:sz w:val="20"/>
          <w:szCs w:val="20"/>
        </w:rPr>
      </w:pPr>
      <w:r w:rsidRPr="0076656F">
        <w:rPr>
          <w:sz w:val="20"/>
          <w:szCs w:val="20"/>
        </w:rPr>
        <w:t>niewyłonienia kandydatów na ekspertów lub ekspertów niezbędnych do oceny</w:t>
      </w:r>
      <w:r w:rsidRPr="0076656F">
        <w:rPr>
          <w:spacing w:val="-26"/>
          <w:sz w:val="20"/>
          <w:szCs w:val="20"/>
        </w:rPr>
        <w:t xml:space="preserve"> </w:t>
      </w:r>
      <w:r w:rsidR="00FF6D9F" w:rsidRPr="0076656F">
        <w:rPr>
          <w:sz w:val="20"/>
          <w:szCs w:val="20"/>
        </w:rPr>
        <w:t>wniosk</w:t>
      </w:r>
      <w:r w:rsidR="00FF6D9F">
        <w:rPr>
          <w:sz w:val="20"/>
          <w:szCs w:val="20"/>
        </w:rPr>
        <w:t xml:space="preserve">u </w:t>
      </w:r>
      <w:r w:rsidR="006E56B4">
        <w:rPr>
          <w:sz w:val="20"/>
          <w:szCs w:val="20"/>
        </w:rPr>
        <w:br/>
      </w:r>
      <w:r w:rsidR="00FF6D9F">
        <w:rPr>
          <w:sz w:val="20"/>
          <w:szCs w:val="20"/>
        </w:rPr>
        <w:t>o dofinansowanie</w:t>
      </w:r>
      <w:r w:rsidRPr="0076656F">
        <w:rPr>
          <w:sz w:val="20"/>
          <w:szCs w:val="20"/>
        </w:rPr>
        <w:t>;</w:t>
      </w:r>
    </w:p>
    <w:p w14:paraId="7FE32B6B" w14:textId="5A6D4F49" w:rsidR="00F05D0B" w:rsidRPr="0076656F" w:rsidRDefault="009D2942" w:rsidP="007D1AAB">
      <w:pPr>
        <w:pStyle w:val="Akapitzlist"/>
        <w:numPr>
          <w:ilvl w:val="1"/>
          <w:numId w:val="2"/>
        </w:numPr>
        <w:tabs>
          <w:tab w:val="left" w:pos="567"/>
          <w:tab w:val="left" w:pos="1095"/>
        </w:tabs>
        <w:spacing w:before="115" w:line="360" w:lineRule="auto"/>
        <w:ind w:left="567" w:hanging="284"/>
        <w:rPr>
          <w:sz w:val="20"/>
          <w:szCs w:val="20"/>
        </w:rPr>
      </w:pPr>
      <w:r w:rsidRPr="0076656F">
        <w:rPr>
          <w:sz w:val="20"/>
          <w:szCs w:val="20"/>
        </w:rPr>
        <w:t xml:space="preserve">ogłoszenia aktów prawnych lub wytycznych horyzontalnych w istotny sposób sprzecznych </w:t>
      </w:r>
      <w:r w:rsidR="00B946B6">
        <w:rPr>
          <w:sz w:val="20"/>
          <w:szCs w:val="20"/>
        </w:rPr>
        <w:br/>
      </w:r>
      <w:r w:rsidRPr="0076656F">
        <w:rPr>
          <w:sz w:val="20"/>
          <w:szCs w:val="20"/>
        </w:rPr>
        <w:t>z postanowieniami Regulaminu;</w:t>
      </w:r>
    </w:p>
    <w:p w14:paraId="4905B483" w14:textId="62E71297" w:rsidR="00F05D0B" w:rsidRPr="0076656F" w:rsidRDefault="009D2942" w:rsidP="007D1AAB">
      <w:pPr>
        <w:pStyle w:val="Akapitzlist"/>
        <w:numPr>
          <w:ilvl w:val="1"/>
          <w:numId w:val="2"/>
        </w:numPr>
        <w:tabs>
          <w:tab w:val="left" w:pos="567"/>
          <w:tab w:val="left" w:pos="1213"/>
        </w:tabs>
        <w:spacing w:line="360" w:lineRule="auto"/>
        <w:ind w:left="567" w:hanging="284"/>
        <w:rPr>
          <w:sz w:val="20"/>
          <w:szCs w:val="20"/>
        </w:rPr>
      </w:pPr>
      <w:r w:rsidRPr="0076656F">
        <w:rPr>
          <w:sz w:val="20"/>
          <w:szCs w:val="20"/>
        </w:rPr>
        <w:t>stwierdzenia konieczności dokonania w treści</w:t>
      </w:r>
      <w:r w:rsidR="005C1996" w:rsidRPr="0076656F">
        <w:rPr>
          <w:sz w:val="20"/>
          <w:szCs w:val="20"/>
        </w:rPr>
        <w:t xml:space="preserve"> </w:t>
      </w:r>
      <w:r w:rsidRPr="0076656F">
        <w:rPr>
          <w:sz w:val="20"/>
          <w:szCs w:val="20"/>
        </w:rPr>
        <w:t>dokumentacji</w:t>
      </w:r>
      <w:r w:rsidR="005C1996" w:rsidRPr="0076656F">
        <w:rPr>
          <w:sz w:val="20"/>
          <w:szCs w:val="20"/>
        </w:rPr>
        <w:t xml:space="preserve"> </w:t>
      </w:r>
      <w:r w:rsidR="008C1BDB" w:rsidRPr="0076656F">
        <w:rPr>
          <w:sz w:val="20"/>
          <w:szCs w:val="20"/>
        </w:rPr>
        <w:t>naboru</w:t>
      </w:r>
      <w:r w:rsidRPr="0076656F">
        <w:rPr>
          <w:sz w:val="20"/>
          <w:szCs w:val="20"/>
        </w:rPr>
        <w:t xml:space="preserve"> zmian wykraczających poza zakres modyfikacji, które mogą zostać wprowadzone w trakcie trwania </w:t>
      </w:r>
      <w:r w:rsidR="008C1BDB" w:rsidRPr="0076656F">
        <w:rPr>
          <w:sz w:val="20"/>
          <w:szCs w:val="20"/>
        </w:rPr>
        <w:t>naboru</w:t>
      </w:r>
      <w:r w:rsidRPr="0076656F">
        <w:rPr>
          <w:sz w:val="20"/>
          <w:szCs w:val="20"/>
        </w:rPr>
        <w:t xml:space="preserve"> zgodnie z</w:t>
      </w:r>
      <w:r w:rsidRPr="0076656F">
        <w:rPr>
          <w:spacing w:val="-9"/>
          <w:sz w:val="20"/>
          <w:szCs w:val="20"/>
        </w:rPr>
        <w:t xml:space="preserve"> </w:t>
      </w:r>
      <w:r w:rsidRPr="0076656F">
        <w:rPr>
          <w:sz w:val="20"/>
          <w:szCs w:val="20"/>
        </w:rPr>
        <w:t>Ustawą.</w:t>
      </w:r>
    </w:p>
    <w:p w14:paraId="55C11720" w14:textId="61E37D89" w:rsidR="00CD751E" w:rsidRPr="0076656F" w:rsidRDefault="00CD751E" w:rsidP="000C0D86">
      <w:pPr>
        <w:pStyle w:val="Akapitzlist"/>
        <w:numPr>
          <w:ilvl w:val="0"/>
          <w:numId w:val="2"/>
        </w:numPr>
        <w:tabs>
          <w:tab w:val="left" w:pos="389"/>
          <w:tab w:val="left" w:pos="567"/>
        </w:tabs>
        <w:spacing w:line="360" w:lineRule="auto"/>
        <w:ind w:left="284" w:hanging="425"/>
        <w:rPr>
          <w:sz w:val="20"/>
          <w:szCs w:val="20"/>
        </w:rPr>
      </w:pPr>
      <w:r w:rsidRPr="0076656F">
        <w:rPr>
          <w:sz w:val="20"/>
          <w:szCs w:val="20"/>
        </w:rPr>
        <w:t>Wnioskodawca ma obowiązek niezwłocznego informowania ION o każdej zmianie danych adresowych,</w:t>
      </w:r>
      <w:r w:rsidRPr="0076656F">
        <w:rPr>
          <w:spacing w:val="-12"/>
          <w:sz w:val="20"/>
          <w:szCs w:val="20"/>
        </w:rPr>
        <w:t xml:space="preserve"> </w:t>
      </w:r>
      <w:r w:rsidRPr="0076656F">
        <w:rPr>
          <w:sz w:val="20"/>
          <w:szCs w:val="20"/>
        </w:rPr>
        <w:t>w</w:t>
      </w:r>
      <w:r w:rsidRPr="0076656F">
        <w:rPr>
          <w:spacing w:val="-10"/>
          <w:sz w:val="20"/>
          <w:szCs w:val="20"/>
        </w:rPr>
        <w:t xml:space="preserve"> </w:t>
      </w:r>
      <w:r w:rsidRPr="0076656F">
        <w:rPr>
          <w:sz w:val="20"/>
          <w:szCs w:val="20"/>
        </w:rPr>
        <w:t>tym</w:t>
      </w:r>
      <w:r w:rsidRPr="0076656F">
        <w:rPr>
          <w:spacing w:val="-10"/>
          <w:sz w:val="20"/>
          <w:szCs w:val="20"/>
        </w:rPr>
        <w:t xml:space="preserve"> </w:t>
      </w:r>
      <w:r w:rsidRPr="0076656F">
        <w:rPr>
          <w:sz w:val="20"/>
          <w:szCs w:val="20"/>
        </w:rPr>
        <w:t>o</w:t>
      </w:r>
      <w:r w:rsidRPr="0076656F">
        <w:rPr>
          <w:spacing w:val="-10"/>
          <w:sz w:val="20"/>
          <w:szCs w:val="20"/>
        </w:rPr>
        <w:t xml:space="preserve"> </w:t>
      </w:r>
      <w:r w:rsidRPr="0076656F">
        <w:rPr>
          <w:sz w:val="20"/>
          <w:szCs w:val="20"/>
        </w:rPr>
        <w:t>zmianie</w:t>
      </w:r>
      <w:r w:rsidRPr="0076656F">
        <w:rPr>
          <w:spacing w:val="-12"/>
          <w:sz w:val="20"/>
          <w:szCs w:val="20"/>
        </w:rPr>
        <w:t xml:space="preserve"> </w:t>
      </w:r>
      <w:r w:rsidRPr="0076656F">
        <w:rPr>
          <w:sz w:val="20"/>
          <w:szCs w:val="20"/>
        </w:rPr>
        <w:t>adresu</w:t>
      </w:r>
      <w:r w:rsidRPr="0076656F">
        <w:rPr>
          <w:spacing w:val="-11"/>
          <w:sz w:val="20"/>
          <w:szCs w:val="20"/>
        </w:rPr>
        <w:t xml:space="preserve"> </w:t>
      </w:r>
      <w:r w:rsidRPr="0076656F">
        <w:rPr>
          <w:sz w:val="20"/>
          <w:szCs w:val="20"/>
        </w:rPr>
        <w:t>skrzynki</w:t>
      </w:r>
      <w:r w:rsidRPr="0076656F">
        <w:rPr>
          <w:spacing w:val="-10"/>
          <w:sz w:val="20"/>
          <w:szCs w:val="20"/>
        </w:rPr>
        <w:t xml:space="preserve"> </w:t>
      </w:r>
      <w:r w:rsidRPr="0076656F">
        <w:rPr>
          <w:sz w:val="20"/>
          <w:szCs w:val="20"/>
        </w:rPr>
        <w:t>ePUAP,</w:t>
      </w:r>
      <w:r w:rsidRPr="0076656F">
        <w:rPr>
          <w:spacing w:val="-12"/>
          <w:sz w:val="20"/>
          <w:szCs w:val="20"/>
        </w:rPr>
        <w:t xml:space="preserve"> </w:t>
      </w:r>
      <w:r w:rsidRPr="0076656F">
        <w:rPr>
          <w:sz w:val="20"/>
          <w:szCs w:val="20"/>
        </w:rPr>
        <w:t>pod</w:t>
      </w:r>
      <w:r w:rsidRPr="0076656F">
        <w:rPr>
          <w:spacing w:val="-11"/>
          <w:sz w:val="20"/>
          <w:szCs w:val="20"/>
        </w:rPr>
        <w:t xml:space="preserve"> </w:t>
      </w:r>
      <w:r w:rsidRPr="0076656F">
        <w:rPr>
          <w:sz w:val="20"/>
          <w:szCs w:val="20"/>
        </w:rPr>
        <w:t>rygorem</w:t>
      </w:r>
      <w:r w:rsidRPr="0076656F">
        <w:rPr>
          <w:spacing w:val="-9"/>
          <w:sz w:val="20"/>
          <w:szCs w:val="20"/>
        </w:rPr>
        <w:t xml:space="preserve"> </w:t>
      </w:r>
      <w:r w:rsidRPr="0076656F">
        <w:rPr>
          <w:sz w:val="20"/>
          <w:szCs w:val="20"/>
        </w:rPr>
        <w:t>uznania</w:t>
      </w:r>
      <w:r w:rsidRPr="0076656F">
        <w:rPr>
          <w:spacing w:val="-10"/>
          <w:sz w:val="20"/>
          <w:szCs w:val="20"/>
        </w:rPr>
        <w:t xml:space="preserve"> </w:t>
      </w:r>
      <w:r w:rsidRPr="0076656F">
        <w:rPr>
          <w:sz w:val="20"/>
          <w:szCs w:val="20"/>
        </w:rPr>
        <w:t>za</w:t>
      </w:r>
      <w:r w:rsidRPr="0076656F">
        <w:rPr>
          <w:spacing w:val="-10"/>
          <w:sz w:val="20"/>
          <w:szCs w:val="20"/>
        </w:rPr>
        <w:t xml:space="preserve"> </w:t>
      </w:r>
      <w:r w:rsidRPr="0076656F">
        <w:rPr>
          <w:sz w:val="20"/>
          <w:szCs w:val="20"/>
        </w:rPr>
        <w:t>skuteczne</w:t>
      </w:r>
      <w:r w:rsidRPr="0076656F">
        <w:rPr>
          <w:spacing w:val="-12"/>
          <w:sz w:val="20"/>
          <w:szCs w:val="20"/>
        </w:rPr>
        <w:t xml:space="preserve"> </w:t>
      </w:r>
      <w:r w:rsidRPr="0076656F">
        <w:rPr>
          <w:sz w:val="20"/>
          <w:szCs w:val="20"/>
        </w:rPr>
        <w:t>doręczenia pisma na ostatni znany</w:t>
      </w:r>
      <w:r w:rsidRPr="0076656F">
        <w:rPr>
          <w:spacing w:val="-19"/>
          <w:sz w:val="20"/>
          <w:szCs w:val="20"/>
        </w:rPr>
        <w:t xml:space="preserve"> </w:t>
      </w:r>
      <w:r w:rsidRPr="0076656F">
        <w:rPr>
          <w:sz w:val="20"/>
          <w:szCs w:val="20"/>
        </w:rPr>
        <w:t>adres.</w:t>
      </w:r>
    </w:p>
    <w:p w14:paraId="7AEADD2E" w14:textId="1530A51B" w:rsidR="00F05D0B" w:rsidRPr="0076656F" w:rsidRDefault="009D2942" w:rsidP="000C0D86">
      <w:pPr>
        <w:pStyle w:val="Akapitzlist"/>
        <w:numPr>
          <w:ilvl w:val="0"/>
          <w:numId w:val="2"/>
        </w:numPr>
        <w:tabs>
          <w:tab w:val="left" w:pos="389"/>
          <w:tab w:val="left" w:pos="578"/>
          <w:tab w:val="left" w:pos="579"/>
        </w:tabs>
        <w:spacing w:line="360" w:lineRule="auto"/>
        <w:ind w:left="284" w:hanging="477"/>
        <w:rPr>
          <w:sz w:val="20"/>
          <w:szCs w:val="20"/>
        </w:rPr>
      </w:pPr>
      <w:r w:rsidRPr="0076656F">
        <w:rPr>
          <w:sz w:val="20"/>
          <w:szCs w:val="20"/>
        </w:rPr>
        <w:t>W sprawach nieuregulowanych Regulaminem zastosowanie mają przepisy</w:t>
      </w:r>
      <w:r w:rsidRPr="0076656F">
        <w:rPr>
          <w:spacing w:val="-30"/>
          <w:sz w:val="20"/>
          <w:szCs w:val="20"/>
        </w:rPr>
        <w:t xml:space="preserve"> </w:t>
      </w:r>
      <w:r w:rsidRPr="0076656F">
        <w:rPr>
          <w:sz w:val="20"/>
          <w:szCs w:val="20"/>
        </w:rPr>
        <w:t>Ustawy.</w:t>
      </w:r>
    </w:p>
    <w:p w14:paraId="1F341484" w14:textId="77777777" w:rsidR="00F05D0B" w:rsidRPr="0076656F" w:rsidRDefault="00F05D0B" w:rsidP="000C0D86">
      <w:pPr>
        <w:spacing w:line="360" w:lineRule="auto"/>
        <w:ind w:left="284"/>
        <w:jc w:val="both"/>
        <w:rPr>
          <w:sz w:val="20"/>
          <w:szCs w:val="20"/>
        </w:rPr>
        <w:sectPr w:rsidR="00F05D0B" w:rsidRPr="0076656F" w:rsidSect="00F25FA4">
          <w:headerReference w:type="default" r:id="rId11"/>
          <w:footerReference w:type="default" r:id="rId12"/>
          <w:type w:val="continuous"/>
          <w:pgSz w:w="11930" w:h="16850"/>
          <w:pgMar w:top="1843" w:right="1298" w:bottom="1040" w:left="1200" w:header="426" w:footer="855" w:gutter="0"/>
          <w:cols w:space="708"/>
        </w:sectPr>
      </w:pPr>
    </w:p>
    <w:p w14:paraId="27E0BC6F" w14:textId="708ED30A" w:rsidR="00F05D0B" w:rsidRDefault="009D2942" w:rsidP="000C0D86">
      <w:pPr>
        <w:pStyle w:val="Nagwek1"/>
        <w:tabs>
          <w:tab w:val="left" w:pos="389"/>
        </w:tabs>
        <w:spacing w:before="50" w:line="360" w:lineRule="auto"/>
        <w:ind w:left="-142" w:right="0"/>
        <w:jc w:val="both"/>
      </w:pPr>
      <w:r w:rsidRPr="00F25FA4">
        <w:t xml:space="preserve">Załączniki do Regulaminu </w:t>
      </w:r>
      <w:r w:rsidR="008C1BDB" w:rsidRPr="00F25FA4">
        <w:t>naboru</w:t>
      </w:r>
      <w:r w:rsidRPr="00F25FA4">
        <w:t>:</w:t>
      </w:r>
    </w:p>
    <w:p w14:paraId="32431B72" w14:textId="77777777" w:rsidR="007D1AAB" w:rsidRPr="00F25FA4" w:rsidRDefault="007D1AAB" w:rsidP="000C0D86">
      <w:pPr>
        <w:pStyle w:val="Nagwek1"/>
        <w:tabs>
          <w:tab w:val="left" w:pos="389"/>
        </w:tabs>
        <w:spacing w:before="50" w:line="360" w:lineRule="auto"/>
        <w:ind w:left="-142" w:right="0"/>
        <w:jc w:val="both"/>
      </w:pPr>
    </w:p>
    <w:p w14:paraId="5203B55A" w14:textId="77777777" w:rsidR="00F05D0B" w:rsidRPr="0076656F" w:rsidRDefault="009D2942" w:rsidP="000C0D8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284" w:hanging="357"/>
        <w:rPr>
          <w:sz w:val="20"/>
          <w:szCs w:val="20"/>
        </w:rPr>
      </w:pPr>
      <w:r w:rsidRPr="0076656F">
        <w:rPr>
          <w:sz w:val="20"/>
          <w:szCs w:val="20"/>
        </w:rPr>
        <w:t>Wzór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wniosku</w:t>
      </w:r>
      <w:r w:rsidRPr="0076656F">
        <w:rPr>
          <w:spacing w:val="-17"/>
          <w:sz w:val="20"/>
          <w:szCs w:val="20"/>
        </w:rPr>
        <w:t xml:space="preserve"> </w:t>
      </w:r>
      <w:r w:rsidRPr="0076656F">
        <w:rPr>
          <w:sz w:val="20"/>
          <w:szCs w:val="20"/>
        </w:rPr>
        <w:t>o</w:t>
      </w:r>
      <w:r w:rsidRPr="0076656F">
        <w:rPr>
          <w:spacing w:val="-13"/>
          <w:sz w:val="20"/>
          <w:szCs w:val="20"/>
        </w:rPr>
        <w:t xml:space="preserve"> </w:t>
      </w:r>
      <w:r w:rsidRPr="0076656F">
        <w:rPr>
          <w:sz w:val="20"/>
          <w:szCs w:val="20"/>
        </w:rPr>
        <w:t>dofinansowanie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projektu</w:t>
      </w:r>
      <w:r w:rsidRPr="0076656F">
        <w:rPr>
          <w:spacing w:val="-17"/>
          <w:sz w:val="20"/>
          <w:szCs w:val="20"/>
        </w:rPr>
        <w:t xml:space="preserve"> </w:t>
      </w:r>
      <w:r w:rsidRPr="0076656F">
        <w:rPr>
          <w:sz w:val="20"/>
          <w:szCs w:val="20"/>
        </w:rPr>
        <w:t>wraz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z w:val="20"/>
          <w:szCs w:val="20"/>
        </w:rPr>
        <w:t>z</w:t>
      </w:r>
      <w:r w:rsidRPr="0076656F">
        <w:rPr>
          <w:spacing w:val="-15"/>
          <w:sz w:val="20"/>
          <w:szCs w:val="20"/>
        </w:rPr>
        <w:t xml:space="preserve"> </w:t>
      </w:r>
      <w:r w:rsidRPr="0076656F">
        <w:rPr>
          <w:spacing w:val="-3"/>
          <w:sz w:val="20"/>
          <w:szCs w:val="20"/>
        </w:rPr>
        <w:t>załącznikami</w:t>
      </w:r>
      <w:r w:rsidR="005C1996" w:rsidRPr="0076656F">
        <w:rPr>
          <w:spacing w:val="-3"/>
          <w:sz w:val="20"/>
          <w:szCs w:val="20"/>
        </w:rPr>
        <w:t>;</w:t>
      </w:r>
    </w:p>
    <w:p w14:paraId="73512FCF" w14:textId="77777777" w:rsidR="00F05D0B" w:rsidRPr="0076656F" w:rsidRDefault="009D2942" w:rsidP="000C0D8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284" w:hanging="357"/>
        <w:rPr>
          <w:sz w:val="20"/>
          <w:szCs w:val="20"/>
        </w:rPr>
      </w:pPr>
      <w:r w:rsidRPr="0076656F">
        <w:rPr>
          <w:sz w:val="20"/>
          <w:szCs w:val="20"/>
        </w:rPr>
        <w:t>Instrukcja</w:t>
      </w:r>
      <w:r w:rsidRPr="0076656F">
        <w:rPr>
          <w:spacing w:val="-19"/>
          <w:sz w:val="20"/>
          <w:szCs w:val="20"/>
        </w:rPr>
        <w:t xml:space="preserve"> </w:t>
      </w:r>
      <w:r w:rsidRPr="0076656F">
        <w:rPr>
          <w:sz w:val="20"/>
          <w:szCs w:val="20"/>
        </w:rPr>
        <w:t>wypełniania</w:t>
      </w:r>
      <w:r w:rsidRPr="0076656F">
        <w:rPr>
          <w:spacing w:val="-19"/>
          <w:sz w:val="20"/>
          <w:szCs w:val="20"/>
        </w:rPr>
        <w:t xml:space="preserve"> </w:t>
      </w:r>
      <w:r w:rsidRPr="0076656F">
        <w:rPr>
          <w:sz w:val="20"/>
          <w:szCs w:val="20"/>
        </w:rPr>
        <w:t>wniosku</w:t>
      </w:r>
      <w:r w:rsidRPr="0076656F">
        <w:rPr>
          <w:spacing w:val="-19"/>
          <w:sz w:val="20"/>
          <w:szCs w:val="20"/>
        </w:rPr>
        <w:t xml:space="preserve"> </w:t>
      </w:r>
      <w:r w:rsidRPr="0076656F">
        <w:rPr>
          <w:sz w:val="20"/>
          <w:szCs w:val="20"/>
        </w:rPr>
        <w:t>o</w:t>
      </w:r>
      <w:r w:rsidRPr="0076656F">
        <w:rPr>
          <w:spacing w:val="-16"/>
          <w:sz w:val="20"/>
          <w:szCs w:val="20"/>
        </w:rPr>
        <w:t xml:space="preserve"> </w:t>
      </w:r>
      <w:r w:rsidRPr="0076656F">
        <w:rPr>
          <w:spacing w:val="-3"/>
          <w:sz w:val="20"/>
          <w:szCs w:val="20"/>
        </w:rPr>
        <w:t>dofinansowanie</w:t>
      </w:r>
      <w:r w:rsidR="005C1996" w:rsidRPr="0076656F">
        <w:rPr>
          <w:spacing w:val="-3"/>
          <w:sz w:val="20"/>
          <w:szCs w:val="20"/>
        </w:rPr>
        <w:t>;</w:t>
      </w:r>
    </w:p>
    <w:p w14:paraId="5CC5AE89" w14:textId="1DE38D02" w:rsidR="00CD751E" w:rsidRPr="009F5BCE" w:rsidRDefault="009D2942" w:rsidP="000C0D8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284" w:hanging="357"/>
        <w:rPr>
          <w:sz w:val="20"/>
          <w:szCs w:val="20"/>
        </w:rPr>
      </w:pPr>
      <w:r w:rsidRPr="0076656F">
        <w:rPr>
          <w:sz w:val="20"/>
          <w:szCs w:val="20"/>
        </w:rPr>
        <w:t>Formalne</w:t>
      </w:r>
      <w:r w:rsidRPr="0076656F">
        <w:rPr>
          <w:spacing w:val="-19"/>
          <w:sz w:val="20"/>
          <w:szCs w:val="20"/>
        </w:rPr>
        <w:t xml:space="preserve"> </w:t>
      </w:r>
      <w:r w:rsidRPr="0076656F">
        <w:rPr>
          <w:sz w:val="20"/>
          <w:szCs w:val="20"/>
        </w:rPr>
        <w:t>i</w:t>
      </w:r>
      <w:r w:rsidRPr="0076656F">
        <w:rPr>
          <w:spacing w:val="-16"/>
          <w:sz w:val="20"/>
          <w:szCs w:val="20"/>
        </w:rPr>
        <w:t xml:space="preserve"> </w:t>
      </w:r>
      <w:r w:rsidRPr="0076656F">
        <w:rPr>
          <w:spacing w:val="-3"/>
          <w:sz w:val="20"/>
          <w:szCs w:val="20"/>
        </w:rPr>
        <w:t>merytoryczne</w:t>
      </w:r>
      <w:r w:rsidRPr="0076656F">
        <w:rPr>
          <w:spacing w:val="-17"/>
          <w:sz w:val="20"/>
          <w:szCs w:val="20"/>
        </w:rPr>
        <w:t xml:space="preserve"> </w:t>
      </w:r>
      <w:r w:rsidRPr="0076656F">
        <w:rPr>
          <w:sz w:val="20"/>
          <w:szCs w:val="20"/>
        </w:rPr>
        <w:t>kryteria</w:t>
      </w:r>
      <w:r w:rsidRPr="0076656F">
        <w:rPr>
          <w:spacing w:val="-18"/>
          <w:sz w:val="20"/>
          <w:szCs w:val="20"/>
        </w:rPr>
        <w:t xml:space="preserve"> </w:t>
      </w:r>
      <w:r w:rsidRPr="0076656F">
        <w:rPr>
          <w:sz w:val="20"/>
          <w:szCs w:val="20"/>
        </w:rPr>
        <w:t>wyboru</w:t>
      </w:r>
      <w:r w:rsidRPr="0076656F">
        <w:rPr>
          <w:spacing w:val="-17"/>
          <w:sz w:val="20"/>
          <w:szCs w:val="20"/>
        </w:rPr>
        <w:t xml:space="preserve"> </w:t>
      </w:r>
      <w:r w:rsidRPr="0076656F">
        <w:rPr>
          <w:sz w:val="20"/>
          <w:szCs w:val="20"/>
        </w:rPr>
        <w:t>projektów</w:t>
      </w:r>
      <w:r w:rsidR="005C1996" w:rsidRPr="0076656F">
        <w:rPr>
          <w:sz w:val="20"/>
          <w:szCs w:val="20"/>
        </w:rPr>
        <w:t>;</w:t>
      </w:r>
    </w:p>
    <w:p w14:paraId="33BE0BE2" w14:textId="77777777" w:rsidR="00F05D0B" w:rsidRPr="0076656F" w:rsidRDefault="009D2942" w:rsidP="000C0D8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284"/>
        <w:rPr>
          <w:sz w:val="20"/>
          <w:szCs w:val="20"/>
        </w:rPr>
      </w:pPr>
      <w:r w:rsidRPr="0076656F">
        <w:rPr>
          <w:sz w:val="20"/>
          <w:szCs w:val="20"/>
        </w:rPr>
        <w:t xml:space="preserve">Wytyczne w zakresie kwalifikowalności wydatków w zakresie Europejskiego Funduszu Rozwoju </w:t>
      </w:r>
      <w:r w:rsidRPr="0076656F">
        <w:rPr>
          <w:spacing w:val="-3"/>
          <w:sz w:val="20"/>
          <w:szCs w:val="20"/>
        </w:rPr>
        <w:t>Regionalnego,</w:t>
      </w:r>
      <w:r w:rsidRPr="0076656F">
        <w:rPr>
          <w:spacing w:val="-16"/>
          <w:sz w:val="20"/>
          <w:szCs w:val="20"/>
        </w:rPr>
        <w:t xml:space="preserve"> </w:t>
      </w:r>
      <w:r w:rsidRPr="0076656F">
        <w:rPr>
          <w:sz w:val="20"/>
          <w:szCs w:val="20"/>
        </w:rPr>
        <w:t>Europejskiego</w:t>
      </w:r>
      <w:r w:rsidRPr="0076656F">
        <w:rPr>
          <w:spacing w:val="-18"/>
          <w:sz w:val="20"/>
          <w:szCs w:val="20"/>
        </w:rPr>
        <w:t xml:space="preserve"> </w:t>
      </w:r>
      <w:r w:rsidRPr="0076656F">
        <w:rPr>
          <w:sz w:val="20"/>
          <w:szCs w:val="20"/>
        </w:rPr>
        <w:t>Funduszu</w:t>
      </w:r>
      <w:r w:rsidRPr="0076656F">
        <w:rPr>
          <w:spacing w:val="-17"/>
          <w:sz w:val="20"/>
          <w:szCs w:val="20"/>
        </w:rPr>
        <w:t xml:space="preserve"> </w:t>
      </w:r>
      <w:r w:rsidRPr="0076656F">
        <w:rPr>
          <w:sz w:val="20"/>
          <w:szCs w:val="20"/>
        </w:rPr>
        <w:t>Społecznego</w:t>
      </w:r>
      <w:r w:rsidRPr="0076656F">
        <w:rPr>
          <w:spacing w:val="-18"/>
          <w:sz w:val="20"/>
          <w:szCs w:val="20"/>
        </w:rPr>
        <w:t xml:space="preserve"> </w:t>
      </w:r>
      <w:r w:rsidRPr="0076656F">
        <w:rPr>
          <w:sz w:val="20"/>
          <w:szCs w:val="20"/>
        </w:rPr>
        <w:t>oraz</w:t>
      </w:r>
      <w:r w:rsidRPr="0076656F">
        <w:rPr>
          <w:spacing w:val="-20"/>
          <w:sz w:val="20"/>
          <w:szCs w:val="20"/>
        </w:rPr>
        <w:t xml:space="preserve"> </w:t>
      </w:r>
      <w:r w:rsidRPr="0076656F">
        <w:rPr>
          <w:sz w:val="20"/>
          <w:szCs w:val="20"/>
        </w:rPr>
        <w:t>Funduszu</w:t>
      </w:r>
      <w:r w:rsidRPr="0076656F">
        <w:rPr>
          <w:spacing w:val="-16"/>
          <w:sz w:val="20"/>
          <w:szCs w:val="20"/>
        </w:rPr>
        <w:t xml:space="preserve"> </w:t>
      </w:r>
      <w:r w:rsidRPr="0076656F">
        <w:rPr>
          <w:sz w:val="20"/>
          <w:szCs w:val="20"/>
        </w:rPr>
        <w:t>Spójności</w:t>
      </w:r>
      <w:r w:rsidRPr="0076656F">
        <w:rPr>
          <w:spacing w:val="-18"/>
          <w:sz w:val="20"/>
          <w:szCs w:val="20"/>
        </w:rPr>
        <w:t xml:space="preserve"> </w:t>
      </w:r>
      <w:r w:rsidRPr="0076656F">
        <w:rPr>
          <w:sz w:val="20"/>
          <w:szCs w:val="20"/>
        </w:rPr>
        <w:t>na</w:t>
      </w:r>
      <w:r w:rsidRPr="0076656F">
        <w:rPr>
          <w:spacing w:val="-16"/>
          <w:sz w:val="20"/>
          <w:szCs w:val="20"/>
        </w:rPr>
        <w:t xml:space="preserve"> </w:t>
      </w:r>
      <w:r w:rsidRPr="0076656F">
        <w:rPr>
          <w:sz w:val="20"/>
          <w:szCs w:val="20"/>
        </w:rPr>
        <w:t>lata</w:t>
      </w:r>
      <w:r w:rsidRPr="0076656F">
        <w:rPr>
          <w:spacing w:val="-18"/>
          <w:sz w:val="20"/>
          <w:szCs w:val="20"/>
        </w:rPr>
        <w:t xml:space="preserve"> </w:t>
      </w:r>
      <w:r w:rsidRPr="0076656F">
        <w:rPr>
          <w:spacing w:val="-3"/>
          <w:sz w:val="20"/>
          <w:szCs w:val="20"/>
        </w:rPr>
        <w:t>2014-2020</w:t>
      </w:r>
      <w:r w:rsidR="005C1996" w:rsidRPr="0076656F">
        <w:rPr>
          <w:spacing w:val="-3"/>
          <w:sz w:val="20"/>
          <w:szCs w:val="20"/>
        </w:rPr>
        <w:t>;</w:t>
      </w:r>
    </w:p>
    <w:p w14:paraId="1CDAA902" w14:textId="77777777" w:rsidR="00F05D0B" w:rsidRPr="0076656F" w:rsidRDefault="002B51CE" w:rsidP="000C0D8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284"/>
        <w:rPr>
          <w:sz w:val="20"/>
          <w:szCs w:val="20"/>
        </w:rPr>
      </w:pPr>
      <w:r w:rsidRPr="0076656F">
        <w:rPr>
          <w:sz w:val="20"/>
          <w:szCs w:val="20"/>
        </w:rPr>
        <w:t xml:space="preserve">Katalog wydatków </w:t>
      </w:r>
      <w:r w:rsidR="009D2942" w:rsidRPr="0076656F">
        <w:rPr>
          <w:sz w:val="20"/>
          <w:szCs w:val="20"/>
        </w:rPr>
        <w:t>kwalifikowa</w:t>
      </w:r>
      <w:r w:rsidRPr="0076656F">
        <w:rPr>
          <w:sz w:val="20"/>
          <w:szCs w:val="20"/>
        </w:rPr>
        <w:t>lnych</w:t>
      </w:r>
      <w:r w:rsidR="009D2942" w:rsidRPr="0076656F">
        <w:rPr>
          <w:sz w:val="20"/>
          <w:szCs w:val="20"/>
        </w:rPr>
        <w:t xml:space="preserve"> w ramach II osi priorytetowej Programu Operacyjnego </w:t>
      </w:r>
      <w:r w:rsidR="009D2942" w:rsidRPr="0076656F">
        <w:rPr>
          <w:spacing w:val="-3"/>
          <w:sz w:val="20"/>
          <w:szCs w:val="20"/>
        </w:rPr>
        <w:t xml:space="preserve">Polska Cyfrowa </w:t>
      </w:r>
      <w:r w:rsidR="009D2942" w:rsidRPr="0076656F">
        <w:rPr>
          <w:sz w:val="20"/>
          <w:szCs w:val="20"/>
        </w:rPr>
        <w:t xml:space="preserve">na </w:t>
      </w:r>
      <w:r w:rsidR="009D2942" w:rsidRPr="0076656F">
        <w:rPr>
          <w:spacing w:val="-3"/>
          <w:sz w:val="20"/>
          <w:szCs w:val="20"/>
        </w:rPr>
        <w:t xml:space="preserve">lata </w:t>
      </w:r>
      <w:r w:rsidR="009D2942" w:rsidRPr="0076656F">
        <w:rPr>
          <w:sz w:val="20"/>
          <w:szCs w:val="20"/>
        </w:rPr>
        <w:t>2014 –</w:t>
      </w:r>
      <w:r w:rsidR="009D2942" w:rsidRPr="0076656F">
        <w:rPr>
          <w:spacing w:val="-29"/>
          <w:sz w:val="20"/>
          <w:szCs w:val="20"/>
        </w:rPr>
        <w:t xml:space="preserve"> </w:t>
      </w:r>
      <w:r w:rsidR="009D2942" w:rsidRPr="0076656F">
        <w:rPr>
          <w:sz w:val="20"/>
          <w:szCs w:val="20"/>
        </w:rPr>
        <w:t>2020</w:t>
      </w:r>
      <w:r w:rsidR="005C1996" w:rsidRPr="0076656F">
        <w:rPr>
          <w:sz w:val="20"/>
          <w:szCs w:val="20"/>
        </w:rPr>
        <w:t>;</w:t>
      </w:r>
    </w:p>
    <w:p w14:paraId="5A4F222E" w14:textId="52BBF4A9" w:rsidR="002B773E" w:rsidRPr="0076656F" w:rsidRDefault="0040395E" w:rsidP="000C0D8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284" w:hanging="357"/>
        <w:rPr>
          <w:sz w:val="20"/>
          <w:szCs w:val="20"/>
        </w:rPr>
      </w:pPr>
      <w:r>
        <w:rPr>
          <w:sz w:val="20"/>
          <w:szCs w:val="20"/>
        </w:rPr>
        <w:t>Wzór porozumienia</w:t>
      </w:r>
      <w:r w:rsidR="002B773E" w:rsidRPr="0076656F">
        <w:rPr>
          <w:sz w:val="20"/>
          <w:szCs w:val="20"/>
        </w:rPr>
        <w:t xml:space="preserve"> o dofinansowanie;</w:t>
      </w:r>
    </w:p>
    <w:p w14:paraId="44E459E2" w14:textId="6FB4A5AB" w:rsidR="00CD751E" w:rsidRPr="0076656F" w:rsidRDefault="00CD751E" w:rsidP="000C0D8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284" w:hanging="357"/>
        <w:rPr>
          <w:sz w:val="20"/>
          <w:szCs w:val="20"/>
        </w:rPr>
      </w:pPr>
      <w:r w:rsidRPr="0076656F">
        <w:rPr>
          <w:sz w:val="20"/>
          <w:szCs w:val="20"/>
        </w:rPr>
        <w:t xml:space="preserve">Lista dokumentów niezbędnych do </w:t>
      </w:r>
      <w:r w:rsidR="0040395E">
        <w:rPr>
          <w:sz w:val="20"/>
          <w:szCs w:val="20"/>
        </w:rPr>
        <w:t xml:space="preserve">zawarcia porozumienia </w:t>
      </w:r>
      <w:r w:rsidRPr="0076656F">
        <w:rPr>
          <w:sz w:val="20"/>
          <w:szCs w:val="20"/>
        </w:rPr>
        <w:t>o dofinansowanie;</w:t>
      </w:r>
    </w:p>
    <w:p w14:paraId="132C52EF" w14:textId="5C7995F2" w:rsidR="00CD751E" w:rsidRPr="0076656F" w:rsidRDefault="00CD751E" w:rsidP="000C0D8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284"/>
        <w:rPr>
          <w:sz w:val="20"/>
          <w:szCs w:val="20"/>
        </w:rPr>
      </w:pPr>
      <w:r w:rsidRPr="0076656F">
        <w:rPr>
          <w:sz w:val="20"/>
          <w:szCs w:val="20"/>
        </w:rPr>
        <w:t>Szczegółowy</w:t>
      </w:r>
      <w:r w:rsidRPr="0076656F">
        <w:rPr>
          <w:spacing w:val="-21"/>
          <w:sz w:val="20"/>
          <w:szCs w:val="20"/>
        </w:rPr>
        <w:t xml:space="preserve"> </w:t>
      </w:r>
      <w:r w:rsidRPr="0076656F">
        <w:rPr>
          <w:sz w:val="20"/>
          <w:szCs w:val="20"/>
        </w:rPr>
        <w:t>opis</w:t>
      </w:r>
      <w:r w:rsidRPr="0076656F">
        <w:rPr>
          <w:spacing w:val="-21"/>
          <w:sz w:val="20"/>
          <w:szCs w:val="20"/>
        </w:rPr>
        <w:t xml:space="preserve"> </w:t>
      </w:r>
      <w:r w:rsidRPr="0076656F">
        <w:rPr>
          <w:sz w:val="20"/>
          <w:szCs w:val="20"/>
        </w:rPr>
        <w:t>osi</w:t>
      </w:r>
      <w:r w:rsidRPr="0076656F">
        <w:rPr>
          <w:spacing w:val="-21"/>
          <w:sz w:val="20"/>
          <w:szCs w:val="20"/>
        </w:rPr>
        <w:t xml:space="preserve"> </w:t>
      </w:r>
      <w:r w:rsidRPr="0076656F">
        <w:rPr>
          <w:sz w:val="20"/>
          <w:szCs w:val="20"/>
        </w:rPr>
        <w:t>priorytetowych</w:t>
      </w:r>
      <w:r w:rsidRPr="0076656F">
        <w:rPr>
          <w:spacing w:val="-20"/>
          <w:sz w:val="20"/>
          <w:szCs w:val="20"/>
        </w:rPr>
        <w:t xml:space="preserve"> </w:t>
      </w:r>
      <w:r w:rsidRPr="0076656F">
        <w:rPr>
          <w:sz w:val="20"/>
          <w:szCs w:val="20"/>
        </w:rPr>
        <w:t>Programu</w:t>
      </w:r>
      <w:r w:rsidRPr="0076656F">
        <w:rPr>
          <w:spacing w:val="-20"/>
          <w:sz w:val="20"/>
          <w:szCs w:val="20"/>
        </w:rPr>
        <w:t xml:space="preserve"> </w:t>
      </w:r>
      <w:r w:rsidRPr="0076656F">
        <w:rPr>
          <w:spacing w:val="-2"/>
          <w:sz w:val="20"/>
          <w:szCs w:val="20"/>
        </w:rPr>
        <w:t>Operacyjnego</w:t>
      </w:r>
      <w:r w:rsidRPr="0076656F">
        <w:rPr>
          <w:spacing w:val="-18"/>
          <w:sz w:val="20"/>
          <w:szCs w:val="20"/>
        </w:rPr>
        <w:t xml:space="preserve"> </w:t>
      </w:r>
      <w:r w:rsidRPr="0076656F">
        <w:rPr>
          <w:sz w:val="20"/>
          <w:szCs w:val="20"/>
        </w:rPr>
        <w:t>Polska</w:t>
      </w:r>
      <w:r w:rsidRPr="0076656F">
        <w:rPr>
          <w:spacing w:val="-21"/>
          <w:sz w:val="20"/>
          <w:szCs w:val="20"/>
        </w:rPr>
        <w:t xml:space="preserve"> </w:t>
      </w:r>
      <w:r w:rsidRPr="0076656F">
        <w:rPr>
          <w:sz w:val="20"/>
          <w:szCs w:val="20"/>
        </w:rPr>
        <w:t>Cyfrowa</w:t>
      </w:r>
      <w:r w:rsidRPr="0076656F">
        <w:rPr>
          <w:spacing w:val="-18"/>
          <w:sz w:val="20"/>
          <w:szCs w:val="20"/>
        </w:rPr>
        <w:t xml:space="preserve"> </w:t>
      </w:r>
      <w:r w:rsidRPr="0076656F">
        <w:rPr>
          <w:sz w:val="20"/>
          <w:szCs w:val="20"/>
        </w:rPr>
        <w:t>na</w:t>
      </w:r>
      <w:r w:rsidRPr="0076656F">
        <w:rPr>
          <w:spacing w:val="-18"/>
          <w:sz w:val="20"/>
          <w:szCs w:val="20"/>
        </w:rPr>
        <w:t xml:space="preserve"> </w:t>
      </w:r>
      <w:r w:rsidRPr="0076656F">
        <w:rPr>
          <w:sz w:val="20"/>
          <w:szCs w:val="20"/>
        </w:rPr>
        <w:t>lata</w:t>
      </w:r>
      <w:r w:rsidRPr="0076656F">
        <w:rPr>
          <w:spacing w:val="-20"/>
          <w:sz w:val="20"/>
          <w:szCs w:val="20"/>
        </w:rPr>
        <w:t xml:space="preserve"> </w:t>
      </w:r>
      <w:r w:rsidRPr="0076656F">
        <w:rPr>
          <w:sz w:val="20"/>
          <w:szCs w:val="20"/>
        </w:rPr>
        <w:t>2014-2020</w:t>
      </w:r>
      <w:r w:rsidR="00D96864" w:rsidRPr="0076656F">
        <w:rPr>
          <w:sz w:val="20"/>
          <w:szCs w:val="20"/>
        </w:rPr>
        <w:t>.</w:t>
      </w:r>
    </w:p>
    <w:p w14:paraId="0E582D4D" w14:textId="77777777" w:rsidR="00CD751E" w:rsidRPr="0076656F" w:rsidRDefault="00CD751E" w:rsidP="0076656F">
      <w:pPr>
        <w:pStyle w:val="Akapitzlist"/>
        <w:tabs>
          <w:tab w:val="left" w:pos="822"/>
        </w:tabs>
        <w:spacing w:line="360" w:lineRule="auto"/>
        <w:ind w:left="0" w:firstLine="0"/>
        <w:rPr>
          <w:sz w:val="20"/>
          <w:szCs w:val="20"/>
        </w:rPr>
      </w:pPr>
    </w:p>
    <w:sectPr w:rsidR="00CD751E" w:rsidRPr="0076656F" w:rsidSect="00F25FA4">
      <w:pgSz w:w="11930" w:h="16850"/>
      <w:pgMar w:top="1240" w:right="1298" w:bottom="1040" w:left="1200" w:header="0" w:footer="8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80A58" w14:textId="77777777" w:rsidR="00A45837" w:rsidRDefault="00A45837">
      <w:r>
        <w:separator/>
      </w:r>
    </w:p>
  </w:endnote>
  <w:endnote w:type="continuationSeparator" w:id="0">
    <w:p w14:paraId="336449D8" w14:textId="77777777" w:rsidR="00A45837" w:rsidRDefault="00A4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10EB3" w14:textId="77777777" w:rsidR="00050D6E" w:rsidRDefault="00050D6E">
    <w:pPr>
      <w:pStyle w:val="Tekstpodstawowy"/>
      <w:spacing w:line="14" w:lineRule="auto"/>
      <w:ind w:firstLine="0"/>
      <w:rPr>
        <w:sz w:val="11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254822" wp14:editId="4F4D0476">
              <wp:simplePos x="0" y="0"/>
              <wp:positionH relativeFrom="page">
                <wp:posOffset>3741420</wp:posOffset>
              </wp:positionH>
              <wp:positionV relativeFrom="page">
                <wp:posOffset>9952990</wp:posOffset>
              </wp:positionV>
              <wp:extent cx="179070" cy="21018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100FA" w14:textId="1915AEAB" w:rsidR="00050D6E" w:rsidRDefault="00050D6E">
                          <w:pPr>
                            <w:pStyle w:val="Tekstpodstawowy"/>
                            <w:spacing w:before="84"/>
                            <w:ind w:left="40" w:firstLine="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76D5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548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6pt;margin-top:783.7pt;width:14.1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Ux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" filled="f" stroked="f">
              <v:textbox inset="0,0,0,0">
                <w:txbxContent>
                  <w:p w14:paraId="58B100FA" w14:textId="1915AEAB" w:rsidR="00050D6E" w:rsidRDefault="00050D6E">
                    <w:pPr>
                      <w:pStyle w:val="Tekstpodstawowy"/>
                      <w:spacing w:before="84"/>
                      <w:ind w:left="40" w:firstLine="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76D5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1ECAA" w14:textId="77777777" w:rsidR="00A45837" w:rsidRDefault="00A45837">
      <w:r>
        <w:separator/>
      </w:r>
    </w:p>
  </w:footnote>
  <w:footnote w:type="continuationSeparator" w:id="0">
    <w:p w14:paraId="4751F842" w14:textId="77777777" w:rsidR="00A45837" w:rsidRDefault="00A45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FE24F" w14:textId="24F507C9" w:rsidR="00050D6E" w:rsidRDefault="00050D6E" w:rsidP="00024065">
    <w:pPr>
      <w:pStyle w:val="Nagwek"/>
    </w:pPr>
    <w:r>
      <w:rPr>
        <w:noProof/>
        <w:lang w:eastAsia="pl-PL"/>
      </w:rPr>
      <w:drawing>
        <wp:inline distT="0" distB="0" distL="0" distR="0" wp14:anchorId="209B8109" wp14:editId="7F4AD2DF">
          <wp:extent cx="5755005" cy="646430"/>
          <wp:effectExtent l="0" t="0" r="0" b="127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387180" w14:textId="77777777" w:rsidR="005960F7" w:rsidRPr="00024065" w:rsidRDefault="005960F7" w:rsidP="00024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9F7"/>
    <w:multiLevelType w:val="hybridMultilevel"/>
    <w:tmpl w:val="FCCE3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59B"/>
    <w:multiLevelType w:val="hybridMultilevel"/>
    <w:tmpl w:val="085C21F2"/>
    <w:lvl w:ilvl="0" w:tplc="98EC2A5C">
      <w:start w:val="1"/>
      <w:numFmt w:val="decimal"/>
      <w:lvlText w:val="%1."/>
      <w:lvlJc w:val="left"/>
      <w:pPr>
        <w:ind w:left="461" w:hanging="360"/>
      </w:pPr>
      <w:rPr>
        <w:rFonts w:hint="default"/>
        <w:spacing w:val="0"/>
        <w:w w:val="99"/>
      </w:rPr>
    </w:lvl>
    <w:lvl w:ilvl="1" w:tplc="4E52066C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C0A6500A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A6AA96C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8CECFBC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D75A1742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0785BCE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66C2915C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011CD454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2" w15:restartNumberingAfterBreak="0">
    <w:nsid w:val="0BB552D2"/>
    <w:multiLevelType w:val="hybridMultilevel"/>
    <w:tmpl w:val="2D9E5DFC"/>
    <w:lvl w:ilvl="0" w:tplc="F3406342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6E5E7C56">
      <w:start w:val="1"/>
      <w:numFmt w:val="lowerLetter"/>
      <w:lvlText w:val="%2)"/>
      <w:lvlJc w:val="left"/>
      <w:pPr>
        <w:ind w:left="1094" w:hanging="286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2" w:tplc="DEAAAC8E">
      <w:numFmt w:val="bullet"/>
      <w:lvlText w:val="•"/>
      <w:lvlJc w:val="left"/>
      <w:pPr>
        <w:ind w:left="2053" w:hanging="286"/>
      </w:pPr>
      <w:rPr>
        <w:rFonts w:hint="default"/>
      </w:rPr>
    </w:lvl>
    <w:lvl w:ilvl="3" w:tplc="75245CAC">
      <w:numFmt w:val="bullet"/>
      <w:lvlText w:val="•"/>
      <w:lvlJc w:val="left"/>
      <w:pPr>
        <w:ind w:left="3006" w:hanging="286"/>
      </w:pPr>
      <w:rPr>
        <w:rFonts w:hint="default"/>
      </w:rPr>
    </w:lvl>
    <w:lvl w:ilvl="4" w:tplc="8DB8402C">
      <w:numFmt w:val="bullet"/>
      <w:lvlText w:val="•"/>
      <w:lvlJc w:val="left"/>
      <w:pPr>
        <w:ind w:left="3960" w:hanging="286"/>
      </w:pPr>
      <w:rPr>
        <w:rFonts w:hint="default"/>
      </w:rPr>
    </w:lvl>
    <w:lvl w:ilvl="5" w:tplc="4C049522">
      <w:numFmt w:val="bullet"/>
      <w:lvlText w:val="•"/>
      <w:lvlJc w:val="left"/>
      <w:pPr>
        <w:ind w:left="4913" w:hanging="286"/>
      </w:pPr>
      <w:rPr>
        <w:rFonts w:hint="default"/>
      </w:rPr>
    </w:lvl>
    <w:lvl w:ilvl="6" w:tplc="A61E63BE">
      <w:numFmt w:val="bullet"/>
      <w:lvlText w:val="•"/>
      <w:lvlJc w:val="left"/>
      <w:pPr>
        <w:ind w:left="5867" w:hanging="286"/>
      </w:pPr>
      <w:rPr>
        <w:rFonts w:hint="default"/>
      </w:rPr>
    </w:lvl>
    <w:lvl w:ilvl="7" w:tplc="C49AE1F0">
      <w:numFmt w:val="bullet"/>
      <w:lvlText w:val="•"/>
      <w:lvlJc w:val="left"/>
      <w:pPr>
        <w:ind w:left="6820" w:hanging="286"/>
      </w:pPr>
      <w:rPr>
        <w:rFonts w:hint="default"/>
      </w:rPr>
    </w:lvl>
    <w:lvl w:ilvl="8" w:tplc="71264B70">
      <w:numFmt w:val="bullet"/>
      <w:lvlText w:val="•"/>
      <w:lvlJc w:val="left"/>
      <w:pPr>
        <w:ind w:left="7773" w:hanging="286"/>
      </w:pPr>
      <w:rPr>
        <w:rFonts w:hint="default"/>
      </w:rPr>
    </w:lvl>
  </w:abstractNum>
  <w:abstractNum w:abstractNumId="3" w15:restartNumberingAfterBreak="0">
    <w:nsid w:val="1892431F"/>
    <w:multiLevelType w:val="hybridMultilevel"/>
    <w:tmpl w:val="7A209BCE"/>
    <w:lvl w:ilvl="0" w:tplc="BCEC3C24">
      <w:start w:val="1"/>
      <w:numFmt w:val="decimal"/>
      <w:lvlText w:val="%1."/>
      <w:lvlJc w:val="left"/>
      <w:pPr>
        <w:ind w:left="4821" w:hanging="284"/>
        <w:jc w:val="right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08527072">
      <w:start w:val="1"/>
      <w:numFmt w:val="lowerLetter"/>
      <w:lvlText w:val="%2)"/>
      <w:lvlJc w:val="left"/>
      <w:pPr>
        <w:ind w:left="608" w:hanging="231"/>
      </w:pPr>
      <w:rPr>
        <w:rFonts w:hint="default"/>
        <w:spacing w:val="-2"/>
        <w:w w:val="99"/>
      </w:rPr>
    </w:lvl>
    <w:lvl w:ilvl="2" w:tplc="52169502">
      <w:numFmt w:val="bullet"/>
      <w:lvlText w:val="•"/>
      <w:lvlJc w:val="left"/>
      <w:pPr>
        <w:ind w:left="1606" w:hanging="231"/>
      </w:pPr>
      <w:rPr>
        <w:rFonts w:hint="default"/>
      </w:rPr>
    </w:lvl>
    <w:lvl w:ilvl="3" w:tplc="F7B684D0">
      <w:numFmt w:val="bullet"/>
      <w:lvlText w:val="•"/>
      <w:lvlJc w:val="left"/>
      <w:pPr>
        <w:ind w:left="2613" w:hanging="231"/>
      </w:pPr>
      <w:rPr>
        <w:rFonts w:hint="default"/>
      </w:rPr>
    </w:lvl>
    <w:lvl w:ilvl="4" w:tplc="C73E296C">
      <w:numFmt w:val="bullet"/>
      <w:lvlText w:val="•"/>
      <w:lvlJc w:val="left"/>
      <w:pPr>
        <w:ind w:left="3620" w:hanging="231"/>
      </w:pPr>
      <w:rPr>
        <w:rFonts w:hint="default"/>
      </w:rPr>
    </w:lvl>
    <w:lvl w:ilvl="5" w:tplc="5C34A94C">
      <w:numFmt w:val="bullet"/>
      <w:lvlText w:val="•"/>
      <w:lvlJc w:val="left"/>
      <w:pPr>
        <w:ind w:left="4627" w:hanging="231"/>
      </w:pPr>
      <w:rPr>
        <w:rFonts w:hint="default"/>
      </w:rPr>
    </w:lvl>
    <w:lvl w:ilvl="6" w:tplc="4422398E">
      <w:numFmt w:val="bullet"/>
      <w:lvlText w:val="•"/>
      <w:lvlJc w:val="left"/>
      <w:pPr>
        <w:ind w:left="5633" w:hanging="231"/>
      </w:pPr>
      <w:rPr>
        <w:rFonts w:hint="default"/>
      </w:rPr>
    </w:lvl>
    <w:lvl w:ilvl="7" w:tplc="79F2B71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64BE69F6">
      <w:numFmt w:val="bullet"/>
      <w:lvlText w:val="•"/>
      <w:lvlJc w:val="left"/>
      <w:pPr>
        <w:ind w:left="7647" w:hanging="231"/>
      </w:pPr>
      <w:rPr>
        <w:rFonts w:hint="default"/>
      </w:rPr>
    </w:lvl>
  </w:abstractNum>
  <w:abstractNum w:abstractNumId="4" w15:restartNumberingAfterBreak="0">
    <w:nsid w:val="1D197751"/>
    <w:multiLevelType w:val="hybridMultilevel"/>
    <w:tmpl w:val="4BDA7454"/>
    <w:lvl w:ilvl="0" w:tplc="43E89B72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2"/>
        <w:szCs w:val="22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5" w15:restartNumberingAfterBreak="0">
    <w:nsid w:val="24520E91"/>
    <w:multiLevelType w:val="hybridMultilevel"/>
    <w:tmpl w:val="FD123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525C0"/>
    <w:multiLevelType w:val="hybridMultilevel"/>
    <w:tmpl w:val="DB224D14"/>
    <w:lvl w:ilvl="0" w:tplc="9198FF76">
      <w:start w:val="1"/>
      <w:numFmt w:val="decimal"/>
      <w:lvlText w:val="%1."/>
      <w:lvlJc w:val="left"/>
      <w:pPr>
        <w:ind w:left="388" w:hanging="286"/>
        <w:jc w:val="right"/>
      </w:pPr>
      <w:rPr>
        <w:rFonts w:hint="default"/>
        <w:color w:val="auto"/>
        <w:spacing w:val="0"/>
        <w:w w:val="99"/>
      </w:rPr>
    </w:lvl>
    <w:lvl w:ilvl="1" w:tplc="78C49740">
      <w:numFmt w:val="bullet"/>
      <w:lvlText w:val="•"/>
      <w:lvlJc w:val="left"/>
      <w:pPr>
        <w:ind w:left="1296" w:hanging="286"/>
      </w:pPr>
      <w:rPr>
        <w:rFonts w:hint="default"/>
      </w:r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7" w15:restartNumberingAfterBreak="0">
    <w:nsid w:val="46043A43"/>
    <w:multiLevelType w:val="hybridMultilevel"/>
    <w:tmpl w:val="9F74C11A"/>
    <w:lvl w:ilvl="0" w:tplc="6CAC9494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" w15:restartNumberingAfterBreak="0">
    <w:nsid w:val="47FB3C19"/>
    <w:multiLevelType w:val="hybridMultilevel"/>
    <w:tmpl w:val="3B3CC260"/>
    <w:lvl w:ilvl="0" w:tplc="8A986CF0">
      <w:start w:val="1"/>
      <w:numFmt w:val="decimal"/>
      <w:lvlText w:val="%1."/>
      <w:lvlJc w:val="left"/>
      <w:pPr>
        <w:ind w:left="527" w:hanging="425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1FE4D2DA">
      <w:start w:val="1"/>
      <w:numFmt w:val="decimal"/>
      <w:lvlText w:val="%2."/>
      <w:lvlJc w:val="left"/>
      <w:pPr>
        <w:ind w:left="527" w:hanging="284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09B4A9BC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3320C4AA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4E80D79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051C6952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FB8829AC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946BA02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6AF0D8E8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9" w15:restartNumberingAfterBreak="0">
    <w:nsid w:val="644B5BBD"/>
    <w:multiLevelType w:val="hybridMultilevel"/>
    <w:tmpl w:val="AA74C09E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 w15:restartNumberingAfterBreak="0">
    <w:nsid w:val="696050AF"/>
    <w:multiLevelType w:val="hybridMultilevel"/>
    <w:tmpl w:val="9A9A8480"/>
    <w:lvl w:ilvl="0" w:tplc="AFE8E516">
      <w:start w:val="1"/>
      <w:numFmt w:val="decimal"/>
      <w:lvlText w:val="%1."/>
      <w:lvlJc w:val="left"/>
      <w:pPr>
        <w:ind w:left="460" w:hanging="358"/>
      </w:pPr>
      <w:rPr>
        <w:rFonts w:ascii="Trebuchet MS" w:eastAsia="Trebuchet MS" w:hAnsi="Trebuchet MS" w:cs="Trebuchet MS" w:hint="default"/>
        <w:b w:val="0"/>
        <w:i w:val="0"/>
        <w:spacing w:val="-2"/>
        <w:w w:val="99"/>
        <w:sz w:val="22"/>
        <w:szCs w:val="22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11" w15:restartNumberingAfterBreak="0">
    <w:nsid w:val="6AB32679"/>
    <w:multiLevelType w:val="hybridMultilevel"/>
    <w:tmpl w:val="CBE48008"/>
    <w:lvl w:ilvl="0" w:tplc="1F9E5004">
      <w:start w:val="1"/>
      <w:numFmt w:val="decimal"/>
      <w:lvlText w:val="%1."/>
      <w:lvlJc w:val="left"/>
      <w:pPr>
        <w:ind w:left="528" w:hanging="428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247C269C">
      <w:start w:val="1"/>
      <w:numFmt w:val="decimal"/>
      <w:lvlText w:val="%2)"/>
      <w:lvlJc w:val="left"/>
      <w:pPr>
        <w:ind w:left="1515" w:hanging="238"/>
      </w:pPr>
      <w:rPr>
        <w:rFonts w:hint="default"/>
        <w:w w:val="99"/>
        <w:sz w:val="22"/>
        <w:szCs w:val="22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12" w15:restartNumberingAfterBreak="0">
    <w:nsid w:val="6E2C5138"/>
    <w:multiLevelType w:val="hybridMultilevel"/>
    <w:tmpl w:val="F6107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17C2F"/>
    <w:multiLevelType w:val="hybridMultilevel"/>
    <w:tmpl w:val="1EEA577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FE244338">
      <w:start w:val="1"/>
      <w:numFmt w:val="decimal"/>
      <w:lvlText w:val="%2)"/>
      <w:lvlJc w:val="left"/>
      <w:pPr>
        <w:ind w:left="68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13"/>
  </w:num>
  <w:num w:numId="10">
    <w:abstractNumId w:val="5"/>
  </w:num>
  <w:num w:numId="11">
    <w:abstractNumId w:val="0"/>
  </w:num>
  <w:num w:numId="12">
    <w:abstractNumId w:val="9"/>
  </w:num>
  <w:num w:numId="13">
    <w:abstractNumId w:val="12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0B"/>
    <w:rsid w:val="0000158B"/>
    <w:rsid w:val="000024DC"/>
    <w:rsid w:val="00003D6D"/>
    <w:rsid w:val="00005042"/>
    <w:rsid w:val="000115C2"/>
    <w:rsid w:val="00012538"/>
    <w:rsid w:val="000133B8"/>
    <w:rsid w:val="000151DE"/>
    <w:rsid w:val="00017B0D"/>
    <w:rsid w:val="0002144C"/>
    <w:rsid w:val="00024065"/>
    <w:rsid w:val="000269DD"/>
    <w:rsid w:val="00030063"/>
    <w:rsid w:val="0003045C"/>
    <w:rsid w:val="00031484"/>
    <w:rsid w:val="0003592E"/>
    <w:rsid w:val="00036353"/>
    <w:rsid w:val="00040557"/>
    <w:rsid w:val="000407BF"/>
    <w:rsid w:val="00040B71"/>
    <w:rsid w:val="000438FC"/>
    <w:rsid w:val="0004429C"/>
    <w:rsid w:val="00044482"/>
    <w:rsid w:val="00046258"/>
    <w:rsid w:val="00050BEF"/>
    <w:rsid w:val="00050D6E"/>
    <w:rsid w:val="00051061"/>
    <w:rsid w:val="0005516D"/>
    <w:rsid w:val="000561AF"/>
    <w:rsid w:val="00057168"/>
    <w:rsid w:val="00066938"/>
    <w:rsid w:val="0006722B"/>
    <w:rsid w:val="00071B39"/>
    <w:rsid w:val="00075E11"/>
    <w:rsid w:val="000767E3"/>
    <w:rsid w:val="00080578"/>
    <w:rsid w:val="0008093F"/>
    <w:rsid w:val="00081125"/>
    <w:rsid w:val="00082AD7"/>
    <w:rsid w:val="00083504"/>
    <w:rsid w:val="000840C3"/>
    <w:rsid w:val="00084D92"/>
    <w:rsid w:val="00086985"/>
    <w:rsid w:val="000874A9"/>
    <w:rsid w:val="000909C0"/>
    <w:rsid w:val="0009208F"/>
    <w:rsid w:val="00097EFB"/>
    <w:rsid w:val="000A4D76"/>
    <w:rsid w:val="000A5B14"/>
    <w:rsid w:val="000B1372"/>
    <w:rsid w:val="000B48CB"/>
    <w:rsid w:val="000B4A36"/>
    <w:rsid w:val="000B4CF7"/>
    <w:rsid w:val="000B7D0F"/>
    <w:rsid w:val="000C01D9"/>
    <w:rsid w:val="000C0D86"/>
    <w:rsid w:val="000C2E2D"/>
    <w:rsid w:val="000C6D77"/>
    <w:rsid w:val="000D14CC"/>
    <w:rsid w:val="000D4857"/>
    <w:rsid w:val="000E49D6"/>
    <w:rsid w:val="000E79ED"/>
    <w:rsid w:val="000F1399"/>
    <w:rsid w:val="000F1B4F"/>
    <w:rsid w:val="000F482D"/>
    <w:rsid w:val="000F7B83"/>
    <w:rsid w:val="00100377"/>
    <w:rsid w:val="00103D46"/>
    <w:rsid w:val="001044EF"/>
    <w:rsid w:val="00105AE3"/>
    <w:rsid w:val="00105F0E"/>
    <w:rsid w:val="00107397"/>
    <w:rsid w:val="00112BCF"/>
    <w:rsid w:val="00117271"/>
    <w:rsid w:val="00117403"/>
    <w:rsid w:val="001229CD"/>
    <w:rsid w:val="001241FB"/>
    <w:rsid w:val="001254E3"/>
    <w:rsid w:val="0013414D"/>
    <w:rsid w:val="001409EB"/>
    <w:rsid w:val="0014297D"/>
    <w:rsid w:val="001464A7"/>
    <w:rsid w:val="0014697A"/>
    <w:rsid w:val="0014724D"/>
    <w:rsid w:val="001660FA"/>
    <w:rsid w:val="00170803"/>
    <w:rsid w:val="001708EF"/>
    <w:rsid w:val="00174BE9"/>
    <w:rsid w:val="00183A88"/>
    <w:rsid w:val="00183E66"/>
    <w:rsid w:val="0018533D"/>
    <w:rsid w:val="0019604C"/>
    <w:rsid w:val="00196A28"/>
    <w:rsid w:val="00196C04"/>
    <w:rsid w:val="001975C0"/>
    <w:rsid w:val="001A09A8"/>
    <w:rsid w:val="001A1765"/>
    <w:rsid w:val="001A31BA"/>
    <w:rsid w:val="001A4438"/>
    <w:rsid w:val="001B2694"/>
    <w:rsid w:val="001B3FEB"/>
    <w:rsid w:val="001B66B8"/>
    <w:rsid w:val="001C2218"/>
    <w:rsid w:val="001C514A"/>
    <w:rsid w:val="001C66BF"/>
    <w:rsid w:val="001C7ED9"/>
    <w:rsid w:val="001D10D6"/>
    <w:rsid w:val="001D712E"/>
    <w:rsid w:val="001D771A"/>
    <w:rsid w:val="001F15B6"/>
    <w:rsid w:val="001F4420"/>
    <w:rsid w:val="001F77D2"/>
    <w:rsid w:val="00200CDD"/>
    <w:rsid w:val="00201283"/>
    <w:rsid w:val="00202436"/>
    <w:rsid w:val="00206E3E"/>
    <w:rsid w:val="00207CAA"/>
    <w:rsid w:val="00210323"/>
    <w:rsid w:val="00213705"/>
    <w:rsid w:val="002179AC"/>
    <w:rsid w:val="00223327"/>
    <w:rsid w:val="00226B50"/>
    <w:rsid w:val="00240B83"/>
    <w:rsid w:val="00240CA5"/>
    <w:rsid w:val="0025036B"/>
    <w:rsid w:val="002514E3"/>
    <w:rsid w:val="00255201"/>
    <w:rsid w:val="00256E21"/>
    <w:rsid w:val="00260A3F"/>
    <w:rsid w:val="00266071"/>
    <w:rsid w:val="00267FEA"/>
    <w:rsid w:val="00271078"/>
    <w:rsid w:val="00272626"/>
    <w:rsid w:val="0027498F"/>
    <w:rsid w:val="00281F59"/>
    <w:rsid w:val="00283CED"/>
    <w:rsid w:val="00285D35"/>
    <w:rsid w:val="00291F54"/>
    <w:rsid w:val="002943B2"/>
    <w:rsid w:val="002B0C78"/>
    <w:rsid w:val="002B2375"/>
    <w:rsid w:val="002B51CE"/>
    <w:rsid w:val="002B773E"/>
    <w:rsid w:val="002C2993"/>
    <w:rsid w:val="002C3845"/>
    <w:rsid w:val="002C38C1"/>
    <w:rsid w:val="002C3D87"/>
    <w:rsid w:val="002D0D2F"/>
    <w:rsid w:val="002D3D59"/>
    <w:rsid w:val="002E12C9"/>
    <w:rsid w:val="002E230E"/>
    <w:rsid w:val="002E31EF"/>
    <w:rsid w:val="002F3C75"/>
    <w:rsid w:val="002F4034"/>
    <w:rsid w:val="002F4607"/>
    <w:rsid w:val="002F7E8D"/>
    <w:rsid w:val="003006B4"/>
    <w:rsid w:val="00301308"/>
    <w:rsid w:val="00301870"/>
    <w:rsid w:val="00306D04"/>
    <w:rsid w:val="0030773A"/>
    <w:rsid w:val="003177C7"/>
    <w:rsid w:val="00327453"/>
    <w:rsid w:val="00327A67"/>
    <w:rsid w:val="00333BEE"/>
    <w:rsid w:val="00335667"/>
    <w:rsid w:val="00341C31"/>
    <w:rsid w:val="003423C1"/>
    <w:rsid w:val="003436A5"/>
    <w:rsid w:val="00343885"/>
    <w:rsid w:val="003453E8"/>
    <w:rsid w:val="0034644B"/>
    <w:rsid w:val="00354087"/>
    <w:rsid w:val="00354792"/>
    <w:rsid w:val="0035695B"/>
    <w:rsid w:val="00357464"/>
    <w:rsid w:val="00361301"/>
    <w:rsid w:val="003620CE"/>
    <w:rsid w:val="003626CD"/>
    <w:rsid w:val="00363787"/>
    <w:rsid w:val="00364038"/>
    <w:rsid w:val="00365F78"/>
    <w:rsid w:val="00367521"/>
    <w:rsid w:val="0037024A"/>
    <w:rsid w:val="003709B8"/>
    <w:rsid w:val="003722B8"/>
    <w:rsid w:val="00373C10"/>
    <w:rsid w:val="00375DF2"/>
    <w:rsid w:val="0038019F"/>
    <w:rsid w:val="003877BD"/>
    <w:rsid w:val="003912D1"/>
    <w:rsid w:val="0039227A"/>
    <w:rsid w:val="003924A3"/>
    <w:rsid w:val="00392DF2"/>
    <w:rsid w:val="00394057"/>
    <w:rsid w:val="00395943"/>
    <w:rsid w:val="003963FC"/>
    <w:rsid w:val="003A0AE3"/>
    <w:rsid w:val="003A250B"/>
    <w:rsid w:val="003A44C6"/>
    <w:rsid w:val="003A4F0A"/>
    <w:rsid w:val="003A6609"/>
    <w:rsid w:val="003B2782"/>
    <w:rsid w:val="003B30FA"/>
    <w:rsid w:val="003B5947"/>
    <w:rsid w:val="003B7EF4"/>
    <w:rsid w:val="003C090D"/>
    <w:rsid w:val="003C1B32"/>
    <w:rsid w:val="003C3622"/>
    <w:rsid w:val="003C480D"/>
    <w:rsid w:val="003C57FD"/>
    <w:rsid w:val="003C61E7"/>
    <w:rsid w:val="003D0446"/>
    <w:rsid w:val="003D1412"/>
    <w:rsid w:val="003D41EB"/>
    <w:rsid w:val="003D62F1"/>
    <w:rsid w:val="003D7F38"/>
    <w:rsid w:val="003E3425"/>
    <w:rsid w:val="003E4448"/>
    <w:rsid w:val="003F08F4"/>
    <w:rsid w:val="003F0E92"/>
    <w:rsid w:val="003F2EAE"/>
    <w:rsid w:val="003F3BB9"/>
    <w:rsid w:val="003F3F8E"/>
    <w:rsid w:val="003F73EE"/>
    <w:rsid w:val="0040395E"/>
    <w:rsid w:val="00407069"/>
    <w:rsid w:val="00407D8D"/>
    <w:rsid w:val="00412C42"/>
    <w:rsid w:val="00412F31"/>
    <w:rsid w:val="004166E9"/>
    <w:rsid w:val="0042101F"/>
    <w:rsid w:val="00421481"/>
    <w:rsid w:val="00421E7F"/>
    <w:rsid w:val="0042350C"/>
    <w:rsid w:val="004376D5"/>
    <w:rsid w:val="0044133D"/>
    <w:rsid w:val="00444575"/>
    <w:rsid w:val="00444D81"/>
    <w:rsid w:val="004516AD"/>
    <w:rsid w:val="00452A62"/>
    <w:rsid w:val="00455C10"/>
    <w:rsid w:val="00456406"/>
    <w:rsid w:val="00457529"/>
    <w:rsid w:val="00457862"/>
    <w:rsid w:val="00457E7E"/>
    <w:rsid w:val="00457F95"/>
    <w:rsid w:val="004638AD"/>
    <w:rsid w:val="00464306"/>
    <w:rsid w:val="00470E18"/>
    <w:rsid w:val="00475094"/>
    <w:rsid w:val="00476ABA"/>
    <w:rsid w:val="00477158"/>
    <w:rsid w:val="00480BDD"/>
    <w:rsid w:val="004813E1"/>
    <w:rsid w:val="00482BDF"/>
    <w:rsid w:val="004840BE"/>
    <w:rsid w:val="0048457F"/>
    <w:rsid w:val="00484C9A"/>
    <w:rsid w:val="00492FBC"/>
    <w:rsid w:val="00495699"/>
    <w:rsid w:val="00496408"/>
    <w:rsid w:val="004A141C"/>
    <w:rsid w:val="004A3F7F"/>
    <w:rsid w:val="004B6921"/>
    <w:rsid w:val="004C2A87"/>
    <w:rsid w:val="004C3D02"/>
    <w:rsid w:val="004C3E9A"/>
    <w:rsid w:val="004C52E3"/>
    <w:rsid w:val="004C644B"/>
    <w:rsid w:val="004C7F8F"/>
    <w:rsid w:val="004D07E9"/>
    <w:rsid w:val="004D07F7"/>
    <w:rsid w:val="004D4B31"/>
    <w:rsid w:val="004D5EA9"/>
    <w:rsid w:val="004D7022"/>
    <w:rsid w:val="004E08F4"/>
    <w:rsid w:val="004E2F01"/>
    <w:rsid w:val="004F0F68"/>
    <w:rsid w:val="004F462E"/>
    <w:rsid w:val="004F6576"/>
    <w:rsid w:val="004F6C3D"/>
    <w:rsid w:val="004F7FC5"/>
    <w:rsid w:val="00501642"/>
    <w:rsid w:val="00501D97"/>
    <w:rsid w:val="00502089"/>
    <w:rsid w:val="005037EF"/>
    <w:rsid w:val="0050383B"/>
    <w:rsid w:val="005047EF"/>
    <w:rsid w:val="005125EF"/>
    <w:rsid w:val="0051500C"/>
    <w:rsid w:val="00517C9E"/>
    <w:rsid w:val="005315E9"/>
    <w:rsid w:val="00531FEC"/>
    <w:rsid w:val="00532A06"/>
    <w:rsid w:val="00537FF6"/>
    <w:rsid w:val="00543187"/>
    <w:rsid w:val="005434E2"/>
    <w:rsid w:val="00543F4B"/>
    <w:rsid w:val="005471BE"/>
    <w:rsid w:val="00550508"/>
    <w:rsid w:val="00551F2B"/>
    <w:rsid w:val="00554DE1"/>
    <w:rsid w:val="00555254"/>
    <w:rsid w:val="005578E9"/>
    <w:rsid w:val="00557B11"/>
    <w:rsid w:val="00561B40"/>
    <w:rsid w:val="005620BB"/>
    <w:rsid w:val="00563683"/>
    <w:rsid w:val="00563D76"/>
    <w:rsid w:val="005642A6"/>
    <w:rsid w:val="0057142E"/>
    <w:rsid w:val="00572EA2"/>
    <w:rsid w:val="00574FCF"/>
    <w:rsid w:val="00582A25"/>
    <w:rsid w:val="0058337A"/>
    <w:rsid w:val="00584A76"/>
    <w:rsid w:val="0058500A"/>
    <w:rsid w:val="0058550E"/>
    <w:rsid w:val="0058582B"/>
    <w:rsid w:val="005960F7"/>
    <w:rsid w:val="005A005B"/>
    <w:rsid w:val="005A33AF"/>
    <w:rsid w:val="005A42C2"/>
    <w:rsid w:val="005A6057"/>
    <w:rsid w:val="005A63B8"/>
    <w:rsid w:val="005A713C"/>
    <w:rsid w:val="005A7A27"/>
    <w:rsid w:val="005B5176"/>
    <w:rsid w:val="005C05FC"/>
    <w:rsid w:val="005C1996"/>
    <w:rsid w:val="005C4D50"/>
    <w:rsid w:val="005C7E88"/>
    <w:rsid w:val="005D0D75"/>
    <w:rsid w:val="005D3E10"/>
    <w:rsid w:val="005D54CC"/>
    <w:rsid w:val="005D57ED"/>
    <w:rsid w:val="005D5C51"/>
    <w:rsid w:val="005D5FA0"/>
    <w:rsid w:val="005D614E"/>
    <w:rsid w:val="005D6937"/>
    <w:rsid w:val="005D79E1"/>
    <w:rsid w:val="005E07BD"/>
    <w:rsid w:val="005E7D5C"/>
    <w:rsid w:val="006018B8"/>
    <w:rsid w:val="006057D0"/>
    <w:rsid w:val="00606750"/>
    <w:rsid w:val="0061157E"/>
    <w:rsid w:val="00612A31"/>
    <w:rsid w:val="00616D16"/>
    <w:rsid w:val="00625739"/>
    <w:rsid w:val="006259F1"/>
    <w:rsid w:val="00625B3F"/>
    <w:rsid w:val="00632E63"/>
    <w:rsid w:val="006331AD"/>
    <w:rsid w:val="006409D0"/>
    <w:rsid w:val="00645E9D"/>
    <w:rsid w:val="006474D1"/>
    <w:rsid w:val="006511D6"/>
    <w:rsid w:val="00651B44"/>
    <w:rsid w:val="0065406C"/>
    <w:rsid w:val="00654D47"/>
    <w:rsid w:val="0065536E"/>
    <w:rsid w:val="00655AB0"/>
    <w:rsid w:val="00663A0F"/>
    <w:rsid w:val="0066795B"/>
    <w:rsid w:val="00671567"/>
    <w:rsid w:val="00673174"/>
    <w:rsid w:val="00673861"/>
    <w:rsid w:val="006740FE"/>
    <w:rsid w:val="00675BB8"/>
    <w:rsid w:val="00677657"/>
    <w:rsid w:val="00680CCD"/>
    <w:rsid w:val="00681884"/>
    <w:rsid w:val="006823A5"/>
    <w:rsid w:val="0068317E"/>
    <w:rsid w:val="00696C47"/>
    <w:rsid w:val="006A16A2"/>
    <w:rsid w:val="006A4734"/>
    <w:rsid w:val="006A4FD6"/>
    <w:rsid w:val="006B1AAE"/>
    <w:rsid w:val="006B3ACC"/>
    <w:rsid w:val="006B6E9E"/>
    <w:rsid w:val="006B7AE2"/>
    <w:rsid w:val="006B7F8D"/>
    <w:rsid w:val="006C0E77"/>
    <w:rsid w:val="006C6406"/>
    <w:rsid w:val="006C69F1"/>
    <w:rsid w:val="006D5046"/>
    <w:rsid w:val="006D7819"/>
    <w:rsid w:val="006E0F17"/>
    <w:rsid w:val="006E2199"/>
    <w:rsid w:val="006E321A"/>
    <w:rsid w:val="006E33FD"/>
    <w:rsid w:val="006E40AE"/>
    <w:rsid w:val="006E4F61"/>
    <w:rsid w:val="006E56B4"/>
    <w:rsid w:val="006E60F3"/>
    <w:rsid w:val="006E7DA3"/>
    <w:rsid w:val="006F5752"/>
    <w:rsid w:val="006F79E5"/>
    <w:rsid w:val="00704D14"/>
    <w:rsid w:val="007054BA"/>
    <w:rsid w:val="00705D7B"/>
    <w:rsid w:val="00711C3F"/>
    <w:rsid w:val="00713519"/>
    <w:rsid w:val="00713A2C"/>
    <w:rsid w:val="00714C89"/>
    <w:rsid w:val="00715EF1"/>
    <w:rsid w:val="0071652C"/>
    <w:rsid w:val="007171A9"/>
    <w:rsid w:val="007205F6"/>
    <w:rsid w:val="00725BD5"/>
    <w:rsid w:val="00725F33"/>
    <w:rsid w:val="00730A3F"/>
    <w:rsid w:val="00730D41"/>
    <w:rsid w:val="007312BA"/>
    <w:rsid w:val="00733633"/>
    <w:rsid w:val="00733D3F"/>
    <w:rsid w:val="00734F29"/>
    <w:rsid w:val="0074267F"/>
    <w:rsid w:val="00743B39"/>
    <w:rsid w:val="00745FA4"/>
    <w:rsid w:val="00747620"/>
    <w:rsid w:val="00750C93"/>
    <w:rsid w:val="007513EA"/>
    <w:rsid w:val="00751E46"/>
    <w:rsid w:val="00752DFC"/>
    <w:rsid w:val="00754E75"/>
    <w:rsid w:val="00764E32"/>
    <w:rsid w:val="0076656F"/>
    <w:rsid w:val="0077221D"/>
    <w:rsid w:val="007723B9"/>
    <w:rsid w:val="00774562"/>
    <w:rsid w:val="00775F16"/>
    <w:rsid w:val="00780D30"/>
    <w:rsid w:val="0078707F"/>
    <w:rsid w:val="00790CD8"/>
    <w:rsid w:val="00793F17"/>
    <w:rsid w:val="007943A5"/>
    <w:rsid w:val="00794811"/>
    <w:rsid w:val="007964C8"/>
    <w:rsid w:val="007A15EB"/>
    <w:rsid w:val="007A2BEA"/>
    <w:rsid w:val="007B01BD"/>
    <w:rsid w:val="007B1107"/>
    <w:rsid w:val="007B2B2D"/>
    <w:rsid w:val="007C02C9"/>
    <w:rsid w:val="007C66B6"/>
    <w:rsid w:val="007D003E"/>
    <w:rsid w:val="007D1AAB"/>
    <w:rsid w:val="007D35BD"/>
    <w:rsid w:val="007E07AC"/>
    <w:rsid w:val="007E4C9B"/>
    <w:rsid w:val="007E59B0"/>
    <w:rsid w:val="007E6C62"/>
    <w:rsid w:val="007F54A0"/>
    <w:rsid w:val="007F5FEB"/>
    <w:rsid w:val="0080343F"/>
    <w:rsid w:val="00803D29"/>
    <w:rsid w:val="008048C6"/>
    <w:rsid w:val="00806BD2"/>
    <w:rsid w:val="00807B31"/>
    <w:rsid w:val="00811869"/>
    <w:rsid w:val="008206E5"/>
    <w:rsid w:val="00822266"/>
    <w:rsid w:val="008331E7"/>
    <w:rsid w:val="00835269"/>
    <w:rsid w:val="00836A43"/>
    <w:rsid w:val="00837A1A"/>
    <w:rsid w:val="0084189C"/>
    <w:rsid w:val="00842E48"/>
    <w:rsid w:val="00846723"/>
    <w:rsid w:val="00847E85"/>
    <w:rsid w:val="00855713"/>
    <w:rsid w:val="0085676E"/>
    <w:rsid w:val="00861C0B"/>
    <w:rsid w:val="00862B18"/>
    <w:rsid w:val="00867AAA"/>
    <w:rsid w:val="00873436"/>
    <w:rsid w:val="00874E53"/>
    <w:rsid w:val="00881935"/>
    <w:rsid w:val="008858E0"/>
    <w:rsid w:val="00887EC5"/>
    <w:rsid w:val="00894C2E"/>
    <w:rsid w:val="008962A7"/>
    <w:rsid w:val="00897D6B"/>
    <w:rsid w:val="008A3010"/>
    <w:rsid w:val="008A34D3"/>
    <w:rsid w:val="008A40FB"/>
    <w:rsid w:val="008A6798"/>
    <w:rsid w:val="008A74D5"/>
    <w:rsid w:val="008A7701"/>
    <w:rsid w:val="008A787E"/>
    <w:rsid w:val="008A7889"/>
    <w:rsid w:val="008B0D5F"/>
    <w:rsid w:val="008B12D7"/>
    <w:rsid w:val="008B2F09"/>
    <w:rsid w:val="008B4540"/>
    <w:rsid w:val="008B7082"/>
    <w:rsid w:val="008C1BDB"/>
    <w:rsid w:val="008C22D6"/>
    <w:rsid w:val="008D0F96"/>
    <w:rsid w:val="008D10AE"/>
    <w:rsid w:val="008D6752"/>
    <w:rsid w:val="008E048B"/>
    <w:rsid w:val="008E0C09"/>
    <w:rsid w:val="008E66D6"/>
    <w:rsid w:val="008E69D5"/>
    <w:rsid w:val="008E7A86"/>
    <w:rsid w:val="008F3E91"/>
    <w:rsid w:val="008F5A6D"/>
    <w:rsid w:val="00904612"/>
    <w:rsid w:val="00904F26"/>
    <w:rsid w:val="00905500"/>
    <w:rsid w:val="00907AEF"/>
    <w:rsid w:val="009114FD"/>
    <w:rsid w:val="00912523"/>
    <w:rsid w:val="00913401"/>
    <w:rsid w:val="009136B2"/>
    <w:rsid w:val="00914E9A"/>
    <w:rsid w:val="009155EE"/>
    <w:rsid w:val="00922060"/>
    <w:rsid w:val="00924962"/>
    <w:rsid w:val="00924C82"/>
    <w:rsid w:val="00924F7D"/>
    <w:rsid w:val="00925238"/>
    <w:rsid w:val="00927D8D"/>
    <w:rsid w:val="009311F6"/>
    <w:rsid w:val="0093386F"/>
    <w:rsid w:val="00942D84"/>
    <w:rsid w:val="00944C1D"/>
    <w:rsid w:val="00947559"/>
    <w:rsid w:val="0094779B"/>
    <w:rsid w:val="00947DDF"/>
    <w:rsid w:val="009571F2"/>
    <w:rsid w:val="00960D3D"/>
    <w:rsid w:val="0096258A"/>
    <w:rsid w:val="00963534"/>
    <w:rsid w:val="00967713"/>
    <w:rsid w:val="009707E4"/>
    <w:rsid w:val="009754B5"/>
    <w:rsid w:val="0097579A"/>
    <w:rsid w:val="009803A8"/>
    <w:rsid w:val="00980D03"/>
    <w:rsid w:val="009824DC"/>
    <w:rsid w:val="00987FBD"/>
    <w:rsid w:val="0099240C"/>
    <w:rsid w:val="0099693D"/>
    <w:rsid w:val="009A0AE6"/>
    <w:rsid w:val="009A2EE8"/>
    <w:rsid w:val="009A369D"/>
    <w:rsid w:val="009A4933"/>
    <w:rsid w:val="009A5BA3"/>
    <w:rsid w:val="009A6AD6"/>
    <w:rsid w:val="009B0EDB"/>
    <w:rsid w:val="009B2D8A"/>
    <w:rsid w:val="009B5091"/>
    <w:rsid w:val="009B666F"/>
    <w:rsid w:val="009C1595"/>
    <w:rsid w:val="009C1618"/>
    <w:rsid w:val="009C1C8E"/>
    <w:rsid w:val="009C2E98"/>
    <w:rsid w:val="009C302D"/>
    <w:rsid w:val="009C3708"/>
    <w:rsid w:val="009C4CBE"/>
    <w:rsid w:val="009C694D"/>
    <w:rsid w:val="009C7A0F"/>
    <w:rsid w:val="009C7CCD"/>
    <w:rsid w:val="009D276F"/>
    <w:rsid w:val="009D2942"/>
    <w:rsid w:val="009D2F03"/>
    <w:rsid w:val="009D3636"/>
    <w:rsid w:val="009D4C18"/>
    <w:rsid w:val="009D5A72"/>
    <w:rsid w:val="009D7A73"/>
    <w:rsid w:val="009E5534"/>
    <w:rsid w:val="009F187E"/>
    <w:rsid w:val="009F53D3"/>
    <w:rsid w:val="009F5BCE"/>
    <w:rsid w:val="009F5EF2"/>
    <w:rsid w:val="009F69D9"/>
    <w:rsid w:val="009F7751"/>
    <w:rsid w:val="009F7A52"/>
    <w:rsid w:val="00A02CAB"/>
    <w:rsid w:val="00A035C4"/>
    <w:rsid w:val="00A11B7A"/>
    <w:rsid w:val="00A1716F"/>
    <w:rsid w:val="00A262F5"/>
    <w:rsid w:val="00A27C4F"/>
    <w:rsid w:val="00A30846"/>
    <w:rsid w:val="00A37812"/>
    <w:rsid w:val="00A4260E"/>
    <w:rsid w:val="00A44B0A"/>
    <w:rsid w:val="00A45837"/>
    <w:rsid w:val="00A46580"/>
    <w:rsid w:val="00A47499"/>
    <w:rsid w:val="00A518AE"/>
    <w:rsid w:val="00A52CCA"/>
    <w:rsid w:val="00A5393D"/>
    <w:rsid w:val="00A570C4"/>
    <w:rsid w:val="00A62C5C"/>
    <w:rsid w:val="00A66314"/>
    <w:rsid w:val="00A675C8"/>
    <w:rsid w:val="00A72655"/>
    <w:rsid w:val="00A72A5D"/>
    <w:rsid w:val="00A732B0"/>
    <w:rsid w:val="00A75E5A"/>
    <w:rsid w:val="00A82B45"/>
    <w:rsid w:val="00A85134"/>
    <w:rsid w:val="00A85CDE"/>
    <w:rsid w:val="00A85DF4"/>
    <w:rsid w:val="00A90C86"/>
    <w:rsid w:val="00A925A3"/>
    <w:rsid w:val="00A92C9D"/>
    <w:rsid w:val="00A93216"/>
    <w:rsid w:val="00A97B00"/>
    <w:rsid w:val="00AA1D8D"/>
    <w:rsid w:val="00AA24A4"/>
    <w:rsid w:val="00AA31CE"/>
    <w:rsid w:val="00AA5AC4"/>
    <w:rsid w:val="00AB1A48"/>
    <w:rsid w:val="00AB3EF4"/>
    <w:rsid w:val="00AC1EAE"/>
    <w:rsid w:val="00AC4131"/>
    <w:rsid w:val="00AC49A6"/>
    <w:rsid w:val="00AD2462"/>
    <w:rsid w:val="00AD64B0"/>
    <w:rsid w:val="00AE11BC"/>
    <w:rsid w:val="00AE549E"/>
    <w:rsid w:val="00AE7ED2"/>
    <w:rsid w:val="00AF2794"/>
    <w:rsid w:val="00AF3A4C"/>
    <w:rsid w:val="00AF6356"/>
    <w:rsid w:val="00AF7FAA"/>
    <w:rsid w:val="00B01AA1"/>
    <w:rsid w:val="00B0523A"/>
    <w:rsid w:val="00B1416E"/>
    <w:rsid w:val="00B14C17"/>
    <w:rsid w:val="00B15752"/>
    <w:rsid w:val="00B17B1B"/>
    <w:rsid w:val="00B208AD"/>
    <w:rsid w:val="00B276E2"/>
    <w:rsid w:val="00B27BB0"/>
    <w:rsid w:val="00B27C0F"/>
    <w:rsid w:val="00B30C21"/>
    <w:rsid w:val="00B334C8"/>
    <w:rsid w:val="00B37345"/>
    <w:rsid w:val="00B40F82"/>
    <w:rsid w:val="00B45B89"/>
    <w:rsid w:val="00B50239"/>
    <w:rsid w:val="00B51079"/>
    <w:rsid w:val="00B51331"/>
    <w:rsid w:val="00B51E38"/>
    <w:rsid w:val="00B606FC"/>
    <w:rsid w:val="00B61E53"/>
    <w:rsid w:val="00B62DD7"/>
    <w:rsid w:val="00B63CBC"/>
    <w:rsid w:val="00B64BE2"/>
    <w:rsid w:val="00B64E16"/>
    <w:rsid w:val="00B75124"/>
    <w:rsid w:val="00B75148"/>
    <w:rsid w:val="00B75904"/>
    <w:rsid w:val="00B803BB"/>
    <w:rsid w:val="00B8047E"/>
    <w:rsid w:val="00B82BCC"/>
    <w:rsid w:val="00B82F8D"/>
    <w:rsid w:val="00B85472"/>
    <w:rsid w:val="00B86216"/>
    <w:rsid w:val="00B91369"/>
    <w:rsid w:val="00B9422D"/>
    <w:rsid w:val="00B946B6"/>
    <w:rsid w:val="00B954D9"/>
    <w:rsid w:val="00B97022"/>
    <w:rsid w:val="00BA1336"/>
    <w:rsid w:val="00BA4136"/>
    <w:rsid w:val="00BB0970"/>
    <w:rsid w:val="00BB2D93"/>
    <w:rsid w:val="00BB39A4"/>
    <w:rsid w:val="00BB3F7F"/>
    <w:rsid w:val="00BB48D3"/>
    <w:rsid w:val="00BB6E44"/>
    <w:rsid w:val="00BC7CA5"/>
    <w:rsid w:val="00BD0408"/>
    <w:rsid w:val="00BD1A14"/>
    <w:rsid w:val="00BD3803"/>
    <w:rsid w:val="00BD56B5"/>
    <w:rsid w:val="00BD795B"/>
    <w:rsid w:val="00BD7AB9"/>
    <w:rsid w:val="00BD7D97"/>
    <w:rsid w:val="00BE14FE"/>
    <w:rsid w:val="00BE15B1"/>
    <w:rsid w:val="00BE21BA"/>
    <w:rsid w:val="00BE7F84"/>
    <w:rsid w:val="00BF1EA7"/>
    <w:rsid w:val="00BF1F5C"/>
    <w:rsid w:val="00BF3D33"/>
    <w:rsid w:val="00C02127"/>
    <w:rsid w:val="00C02D30"/>
    <w:rsid w:val="00C056F4"/>
    <w:rsid w:val="00C072E6"/>
    <w:rsid w:val="00C13C48"/>
    <w:rsid w:val="00C15E54"/>
    <w:rsid w:val="00C17247"/>
    <w:rsid w:val="00C227A7"/>
    <w:rsid w:val="00C22C07"/>
    <w:rsid w:val="00C26F21"/>
    <w:rsid w:val="00C3360D"/>
    <w:rsid w:val="00C401A8"/>
    <w:rsid w:val="00C406C3"/>
    <w:rsid w:val="00C46C37"/>
    <w:rsid w:val="00C47DC1"/>
    <w:rsid w:val="00C529D4"/>
    <w:rsid w:val="00C5457F"/>
    <w:rsid w:val="00C55989"/>
    <w:rsid w:val="00C626CA"/>
    <w:rsid w:val="00C62BB6"/>
    <w:rsid w:val="00C67343"/>
    <w:rsid w:val="00C7129B"/>
    <w:rsid w:val="00C715EB"/>
    <w:rsid w:val="00C74302"/>
    <w:rsid w:val="00C75950"/>
    <w:rsid w:val="00C81040"/>
    <w:rsid w:val="00C812FF"/>
    <w:rsid w:val="00C8148A"/>
    <w:rsid w:val="00C8391B"/>
    <w:rsid w:val="00C83C4D"/>
    <w:rsid w:val="00C85814"/>
    <w:rsid w:val="00C86F6B"/>
    <w:rsid w:val="00C94BA2"/>
    <w:rsid w:val="00CA1825"/>
    <w:rsid w:val="00CA1B38"/>
    <w:rsid w:val="00CA4001"/>
    <w:rsid w:val="00CA4361"/>
    <w:rsid w:val="00CB38C8"/>
    <w:rsid w:val="00CB486B"/>
    <w:rsid w:val="00CC417D"/>
    <w:rsid w:val="00CC7134"/>
    <w:rsid w:val="00CC720C"/>
    <w:rsid w:val="00CC79FF"/>
    <w:rsid w:val="00CD0ED7"/>
    <w:rsid w:val="00CD525A"/>
    <w:rsid w:val="00CD5B94"/>
    <w:rsid w:val="00CD63B3"/>
    <w:rsid w:val="00CD751E"/>
    <w:rsid w:val="00CD7E59"/>
    <w:rsid w:val="00CE5C75"/>
    <w:rsid w:val="00CE5F60"/>
    <w:rsid w:val="00CE6D8B"/>
    <w:rsid w:val="00CF18C1"/>
    <w:rsid w:val="00CF2F79"/>
    <w:rsid w:val="00CF5D51"/>
    <w:rsid w:val="00D00266"/>
    <w:rsid w:val="00D01232"/>
    <w:rsid w:val="00D01E82"/>
    <w:rsid w:val="00D02B96"/>
    <w:rsid w:val="00D045F2"/>
    <w:rsid w:val="00D0726D"/>
    <w:rsid w:val="00D11D65"/>
    <w:rsid w:val="00D13EC4"/>
    <w:rsid w:val="00D2066C"/>
    <w:rsid w:val="00D20DFA"/>
    <w:rsid w:val="00D2304E"/>
    <w:rsid w:val="00D31A12"/>
    <w:rsid w:val="00D32E35"/>
    <w:rsid w:val="00D338A1"/>
    <w:rsid w:val="00D366BE"/>
    <w:rsid w:val="00D37757"/>
    <w:rsid w:val="00D41BD2"/>
    <w:rsid w:val="00D41CF0"/>
    <w:rsid w:val="00D42C54"/>
    <w:rsid w:val="00D42F2F"/>
    <w:rsid w:val="00D4347E"/>
    <w:rsid w:val="00D43D2B"/>
    <w:rsid w:val="00D47624"/>
    <w:rsid w:val="00D51388"/>
    <w:rsid w:val="00D55029"/>
    <w:rsid w:val="00D61F82"/>
    <w:rsid w:val="00D66CE6"/>
    <w:rsid w:val="00D707A7"/>
    <w:rsid w:val="00D70CEF"/>
    <w:rsid w:val="00D80FE1"/>
    <w:rsid w:val="00D848FF"/>
    <w:rsid w:val="00D9216E"/>
    <w:rsid w:val="00D93F47"/>
    <w:rsid w:val="00D96864"/>
    <w:rsid w:val="00DA2F9B"/>
    <w:rsid w:val="00DA3826"/>
    <w:rsid w:val="00DA629D"/>
    <w:rsid w:val="00DB34E2"/>
    <w:rsid w:val="00DB4577"/>
    <w:rsid w:val="00DB51C2"/>
    <w:rsid w:val="00DB695E"/>
    <w:rsid w:val="00DC1F68"/>
    <w:rsid w:val="00DD0390"/>
    <w:rsid w:val="00DD0824"/>
    <w:rsid w:val="00DD1E1D"/>
    <w:rsid w:val="00DD3361"/>
    <w:rsid w:val="00DD47D4"/>
    <w:rsid w:val="00DD7143"/>
    <w:rsid w:val="00DE442E"/>
    <w:rsid w:val="00DF01E9"/>
    <w:rsid w:val="00DF4F11"/>
    <w:rsid w:val="00DF54BD"/>
    <w:rsid w:val="00DF7A60"/>
    <w:rsid w:val="00E01B79"/>
    <w:rsid w:val="00E01F50"/>
    <w:rsid w:val="00E048E5"/>
    <w:rsid w:val="00E11337"/>
    <w:rsid w:val="00E16535"/>
    <w:rsid w:val="00E24BBA"/>
    <w:rsid w:val="00E24E44"/>
    <w:rsid w:val="00E26531"/>
    <w:rsid w:val="00E33CA8"/>
    <w:rsid w:val="00E41398"/>
    <w:rsid w:val="00E45273"/>
    <w:rsid w:val="00E513E1"/>
    <w:rsid w:val="00E52C45"/>
    <w:rsid w:val="00E533BF"/>
    <w:rsid w:val="00E53529"/>
    <w:rsid w:val="00E53555"/>
    <w:rsid w:val="00E54062"/>
    <w:rsid w:val="00E60479"/>
    <w:rsid w:val="00E61717"/>
    <w:rsid w:val="00E63268"/>
    <w:rsid w:val="00E663CA"/>
    <w:rsid w:val="00E66E58"/>
    <w:rsid w:val="00E70910"/>
    <w:rsid w:val="00E719F6"/>
    <w:rsid w:val="00E74C85"/>
    <w:rsid w:val="00E8134A"/>
    <w:rsid w:val="00E82C58"/>
    <w:rsid w:val="00E82DBB"/>
    <w:rsid w:val="00E8525A"/>
    <w:rsid w:val="00E90E9A"/>
    <w:rsid w:val="00E917BE"/>
    <w:rsid w:val="00E92112"/>
    <w:rsid w:val="00E93ECC"/>
    <w:rsid w:val="00EA2A6B"/>
    <w:rsid w:val="00EA5557"/>
    <w:rsid w:val="00EB0FEB"/>
    <w:rsid w:val="00EB5F85"/>
    <w:rsid w:val="00EB6443"/>
    <w:rsid w:val="00ED0474"/>
    <w:rsid w:val="00ED29BA"/>
    <w:rsid w:val="00ED3DA7"/>
    <w:rsid w:val="00EE2D69"/>
    <w:rsid w:val="00EE3030"/>
    <w:rsid w:val="00EE3865"/>
    <w:rsid w:val="00EE6056"/>
    <w:rsid w:val="00EE6C68"/>
    <w:rsid w:val="00EF32E9"/>
    <w:rsid w:val="00EF5287"/>
    <w:rsid w:val="00EF6F96"/>
    <w:rsid w:val="00EF7B65"/>
    <w:rsid w:val="00F02C82"/>
    <w:rsid w:val="00F05D0B"/>
    <w:rsid w:val="00F10A1E"/>
    <w:rsid w:val="00F15CCA"/>
    <w:rsid w:val="00F20002"/>
    <w:rsid w:val="00F23F6D"/>
    <w:rsid w:val="00F256C5"/>
    <w:rsid w:val="00F25BA7"/>
    <w:rsid w:val="00F25FA4"/>
    <w:rsid w:val="00F26C42"/>
    <w:rsid w:val="00F271E6"/>
    <w:rsid w:val="00F27945"/>
    <w:rsid w:val="00F36579"/>
    <w:rsid w:val="00F40D6D"/>
    <w:rsid w:val="00F4406D"/>
    <w:rsid w:val="00F4521E"/>
    <w:rsid w:val="00F5294B"/>
    <w:rsid w:val="00F53045"/>
    <w:rsid w:val="00F605B9"/>
    <w:rsid w:val="00F60C5D"/>
    <w:rsid w:val="00F66601"/>
    <w:rsid w:val="00F7115E"/>
    <w:rsid w:val="00F75500"/>
    <w:rsid w:val="00F81C51"/>
    <w:rsid w:val="00F83292"/>
    <w:rsid w:val="00F84879"/>
    <w:rsid w:val="00F94191"/>
    <w:rsid w:val="00F95FB8"/>
    <w:rsid w:val="00F966DF"/>
    <w:rsid w:val="00FA1895"/>
    <w:rsid w:val="00FA784C"/>
    <w:rsid w:val="00FB0BBC"/>
    <w:rsid w:val="00FB1D0A"/>
    <w:rsid w:val="00FB51F5"/>
    <w:rsid w:val="00FC030D"/>
    <w:rsid w:val="00FC3E29"/>
    <w:rsid w:val="00FC71B0"/>
    <w:rsid w:val="00FD30CD"/>
    <w:rsid w:val="00FD4181"/>
    <w:rsid w:val="00FD423D"/>
    <w:rsid w:val="00FE0FC0"/>
    <w:rsid w:val="00FE303A"/>
    <w:rsid w:val="00FE449C"/>
    <w:rsid w:val="00FE5963"/>
    <w:rsid w:val="00FF2733"/>
    <w:rsid w:val="00FF6D9F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F6581"/>
  <w15:docId w15:val="{46330726-0DA7-4786-9AC1-29B1825A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1"/>
    <w:qFormat/>
    <w:pPr>
      <w:spacing w:before="115"/>
      <w:ind w:left="2208" w:right="181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nhideWhenUsed/>
    <w:rsid w:val="00F966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966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66DF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6DF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DF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026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BE7F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7F84"/>
    <w:rPr>
      <w:rFonts w:ascii="Trebuchet MS" w:eastAsia="Trebuchet MS" w:hAnsi="Trebuchet MS" w:cs="Trebuchet MS"/>
      <w:sz w:val="16"/>
      <w:szCs w:val="16"/>
    </w:rPr>
  </w:style>
  <w:style w:type="paragraph" w:styleId="Poprawka">
    <w:name w:val="Revision"/>
    <w:hidden/>
    <w:uiPriority w:val="99"/>
    <w:semiHidden/>
    <w:rsid w:val="00B15752"/>
    <w:pPr>
      <w:widowControl/>
    </w:pPr>
    <w:rPr>
      <w:rFonts w:ascii="Trebuchet MS" w:eastAsia="Trebuchet MS" w:hAnsi="Trebuchet MS" w:cs="Trebuchet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5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529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529"/>
    <w:rPr>
      <w:vertAlign w:val="superscript"/>
    </w:rPr>
  </w:style>
  <w:style w:type="paragraph" w:styleId="Bezodstpw">
    <w:name w:val="No Spacing"/>
    <w:link w:val="BezodstpwZnak"/>
    <w:uiPriority w:val="1"/>
    <w:qFormat/>
    <w:rsid w:val="00024065"/>
    <w:pPr>
      <w:widowControl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24065"/>
    <w:rPr>
      <w:rFonts w:eastAsiaTheme="minorEastAsia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4065"/>
    <w:rPr>
      <w:rFonts w:ascii="Trebuchet MS" w:eastAsia="Trebuchet MS" w:hAnsi="Trebuchet MS" w:cs="Trebuchet M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4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065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024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065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1708EF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240B83"/>
    <w:pPr>
      <w:widowControl/>
      <w:suppressAutoHyphens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07AEF"/>
    <w:pPr>
      <w:widowControl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EB105A895B714D92FEA9220158E4C2" ma:contentTypeVersion="12" ma:contentTypeDescription="Utwórz nowy dokument." ma:contentTypeScope="" ma:versionID="b6ddb08b01162bedbb380e83954db88b">
  <xsd:schema xmlns:xsd="http://www.w3.org/2001/XMLSchema" xmlns:xs="http://www.w3.org/2001/XMLSchema" xmlns:p="http://schemas.microsoft.com/office/2006/metadata/properties" xmlns:ns3="c053e6ee-0f48-4e1b-8720-affa5aaef288" xmlns:ns4="0639a7b6-cc48-491b-8f6a-6c96b4497c63" targetNamespace="http://schemas.microsoft.com/office/2006/metadata/properties" ma:root="true" ma:fieldsID="598e8f42e60a8214f505e9e6cc04a56c" ns3:_="" ns4:_="">
    <xsd:import namespace="c053e6ee-0f48-4e1b-8720-affa5aaef288"/>
    <xsd:import namespace="0639a7b6-cc48-491b-8f6a-6c96b4497c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3e6ee-0f48-4e1b-8720-affa5aaef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9a7b6-cc48-491b-8f6a-6c96b4497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F18C-4000-4F00-BB4C-33E4DAA5D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0C2F2-C6BE-45F8-A614-336C6E6DF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3e6ee-0f48-4e1b-8720-affa5aaef288"/>
    <ds:schemaRef ds:uri="0639a7b6-cc48-491b-8f6a-6c96b4497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0C09-8478-4491-8D5D-9535A1B0727B}">
  <ds:schemaRefs>
    <ds:schemaRef ds:uri="http://schemas.microsoft.com/office/2006/documentManagement/types"/>
    <ds:schemaRef ds:uri="c053e6ee-0f48-4e1b-8720-affa5aaef288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639a7b6-cc48-491b-8f6a-6c96b4497c6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BACC71E-CAB7-4F8C-9DC7-4F239AD0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3754</Words>
  <Characters>22527</Characters>
  <Application>Microsoft Office Word</Application>
  <DocSecurity>4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Mitkowski</dc:creator>
  <cp:keywords/>
  <dc:description/>
  <cp:lastModifiedBy>Agnieszka Ziomko-Olszewska</cp:lastModifiedBy>
  <cp:revision>2</cp:revision>
  <cp:lastPrinted>2020-03-03T13:31:00Z</cp:lastPrinted>
  <dcterms:created xsi:type="dcterms:W3CDTF">2022-06-20T16:29:00Z</dcterms:created>
  <dcterms:modified xsi:type="dcterms:W3CDTF">2022-06-20T16:29:00Z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2017-05-16T00:00:00Z</vt:filetime>
  </property>
  <property fmtid="{D5CDD505-2E9C-101B-9397-08002B2CF9AE}" pid="5" name="ContentTypeId">
    <vt:lpwstr>0x01010026EB105A895B714D92FEA9220158E4C2</vt:lpwstr>
  </property>
</Properties>
</file>