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r>
        <w:rPr>
          <w:sz w:val="20"/>
        </w:rPr>
        <w:t>Załącznik nr 3 do Szczegółowego opisu osi priory</w:t>
      </w:r>
      <w:r w:rsidR="007A0E54">
        <w:rPr>
          <w:sz w:val="20"/>
        </w:rPr>
        <w:t xml:space="preserve">tetowych RPO WD 2014-2020 z dn. </w:t>
      </w:r>
      <w:r w:rsidR="00C20D4B">
        <w:rPr>
          <w:sz w:val="20"/>
        </w:rPr>
        <w:t>26 kwietnia 2021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FE17A4">
              <w:rPr>
                <w:noProof/>
                <w:webHidden/>
              </w:rPr>
              <w:t>4</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FE17A4">
              <w:rPr>
                <w:webHidden/>
              </w:rPr>
              <w:t>6</w:t>
            </w:r>
            <w:r w:rsidR="00831A7B">
              <w:rPr>
                <w:webHidden/>
              </w:rPr>
              <w:fldChar w:fldCharType="end"/>
            </w:r>
          </w:hyperlink>
        </w:p>
        <w:p w:rsidR="00831A7B" w:rsidRDefault="00C20D4B">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FE17A4">
              <w:rPr>
                <w:noProof/>
                <w:webHidden/>
              </w:rPr>
              <w:t>6</w:t>
            </w:r>
            <w:r w:rsidR="00831A7B">
              <w:rPr>
                <w:noProof/>
                <w:webHidden/>
              </w:rPr>
              <w:fldChar w:fldCharType="end"/>
            </w:r>
          </w:hyperlink>
        </w:p>
        <w:p w:rsidR="00831A7B" w:rsidRDefault="00C20D4B">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FE17A4">
              <w:rPr>
                <w:noProof/>
                <w:webHidden/>
              </w:rPr>
              <w:t>17</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FE17A4">
              <w:rPr>
                <w:webHidden/>
              </w:rPr>
              <w:t>208</w:t>
            </w:r>
            <w:r w:rsidR="00831A7B">
              <w:rPr>
                <w:webHidden/>
              </w:rPr>
              <w:fldChar w:fldCharType="end"/>
            </w:r>
          </w:hyperlink>
        </w:p>
        <w:p w:rsidR="00831A7B" w:rsidRDefault="00C20D4B">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FE17A4">
              <w:rPr>
                <w:noProof/>
                <w:webHidden/>
              </w:rPr>
              <w:t>208</w:t>
            </w:r>
            <w:r w:rsidR="00831A7B">
              <w:rPr>
                <w:noProof/>
                <w:webHidden/>
              </w:rPr>
              <w:fldChar w:fldCharType="end"/>
            </w:r>
          </w:hyperlink>
        </w:p>
        <w:p w:rsidR="00831A7B" w:rsidRDefault="00C20D4B">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FE17A4">
              <w:rPr>
                <w:noProof/>
                <w:webHidden/>
              </w:rPr>
              <w:t>219</w:t>
            </w:r>
            <w:r w:rsidR="00831A7B">
              <w:rPr>
                <w:noProof/>
                <w:webHidden/>
              </w:rPr>
              <w:fldChar w:fldCharType="end"/>
            </w:r>
          </w:hyperlink>
        </w:p>
        <w:p w:rsidR="00831A7B" w:rsidRDefault="00C20D4B">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FE17A4">
              <w:rPr>
                <w:noProof/>
                <w:webHidden/>
              </w:rPr>
              <w:t>660</w:t>
            </w:r>
            <w:r w:rsidR="00831A7B">
              <w:rPr>
                <w:noProof/>
                <w:webHidden/>
              </w:rPr>
              <w:fldChar w:fldCharType="end"/>
            </w:r>
          </w:hyperlink>
        </w:p>
        <w:p w:rsidR="00831A7B" w:rsidRDefault="00C20D4B">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FE17A4">
              <w:rPr>
                <w:noProof/>
                <w:webHidden/>
              </w:rPr>
              <w:t>719</w:t>
            </w:r>
            <w:r w:rsidR="00831A7B">
              <w:rPr>
                <w:noProof/>
                <w:webHidden/>
              </w:rPr>
              <w:fldChar w:fldCharType="end"/>
            </w:r>
          </w:hyperlink>
        </w:p>
        <w:p w:rsidR="00831A7B" w:rsidRDefault="00C20D4B">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FE17A4">
              <w:rPr>
                <w:noProof/>
                <w:webHidden/>
              </w:rPr>
              <w:t>719</w:t>
            </w:r>
            <w:r w:rsidR="00831A7B">
              <w:rPr>
                <w:noProof/>
                <w:webHidden/>
              </w:rPr>
              <w:fldChar w:fldCharType="end"/>
            </w:r>
          </w:hyperlink>
        </w:p>
        <w:p w:rsidR="00831A7B" w:rsidRDefault="00C20D4B">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FE17A4">
              <w:rPr>
                <w:noProof/>
                <w:webHidden/>
              </w:rPr>
              <w:t>720</w:t>
            </w:r>
            <w:r w:rsidR="00831A7B">
              <w:rPr>
                <w:noProof/>
                <w:webHidden/>
              </w:rPr>
              <w:fldChar w:fldCharType="end"/>
            </w:r>
          </w:hyperlink>
        </w:p>
        <w:p w:rsidR="00831A7B" w:rsidRDefault="00C20D4B">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FE17A4">
              <w:rPr>
                <w:noProof/>
                <w:webHidden/>
              </w:rPr>
              <w:t>731</w:t>
            </w:r>
            <w:r w:rsidR="00831A7B">
              <w:rPr>
                <w:noProof/>
                <w:webHidden/>
              </w:rPr>
              <w:fldChar w:fldCharType="end"/>
            </w:r>
          </w:hyperlink>
        </w:p>
        <w:p w:rsidR="00831A7B" w:rsidRDefault="00C20D4B">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FE17A4">
              <w:rPr>
                <w:noProof/>
                <w:webHidden/>
              </w:rPr>
              <w:t>741</w:t>
            </w:r>
            <w:r w:rsidR="00831A7B">
              <w:rPr>
                <w:noProof/>
                <w:webHidden/>
              </w:rPr>
              <w:fldChar w:fldCharType="end"/>
            </w:r>
          </w:hyperlink>
        </w:p>
        <w:p w:rsidR="00831A7B" w:rsidRDefault="00C20D4B">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FE17A4">
              <w:rPr>
                <w:noProof/>
                <w:webHidden/>
              </w:rPr>
              <w:t>747</w:t>
            </w:r>
            <w:r w:rsidR="00831A7B">
              <w:rPr>
                <w:noProof/>
                <w:webHidden/>
              </w:rPr>
              <w:fldChar w:fldCharType="end"/>
            </w:r>
          </w:hyperlink>
        </w:p>
        <w:p w:rsidR="00831A7B" w:rsidRDefault="00C20D4B">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FE17A4">
              <w:rPr>
                <w:noProof/>
                <w:webHidden/>
              </w:rPr>
              <w:t>755</w:t>
            </w:r>
            <w:r w:rsidR="00831A7B">
              <w:rPr>
                <w:noProof/>
                <w:webHidden/>
              </w:rPr>
              <w:fldChar w:fldCharType="end"/>
            </w:r>
          </w:hyperlink>
        </w:p>
        <w:p w:rsidR="00831A7B" w:rsidRDefault="00C20D4B">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FE17A4">
              <w:rPr>
                <w:noProof/>
                <w:webHidden/>
              </w:rPr>
              <w:t>755</w:t>
            </w:r>
            <w:r w:rsidR="00831A7B">
              <w:rPr>
                <w:noProof/>
                <w:webHidden/>
              </w:rPr>
              <w:fldChar w:fldCharType="end"/>
            </w:r>
          </w:hyperlink>
        </w:p>
        <w:p w:rsidR="00831A7B" w:rsidRDefault="00C20D4B">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FE17A4">
              <w:rPr>
                <w:noProof/>
                <w:webHidden/>
              </w:rPr>
              <w:t>764</w:t>
            </w:r>
            <w:r w:rsidR="00831A7B">
              <w:rPr>
                <w:noProof/>
                <w:webHidden/>
              </w:rPr>
              <w:fldChar w:fldCharType="end"/>
            </w:r>
          </w:hyperlink>
        </w:p>
        <w:p w:rsidR="00831A7B" w:rsidRDefault="00C20D4B">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FE17A4">
              <w:rPr>
                <w:noProof/>
                <w:webHidden/>
              </w:rPr>
              <w:t>778</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FE17A4">
              <w:rPr>
                <w:webHidden/>
              </w:rPr>
              <w:t>778</w:t>
            </w:r>
            <w:r w:rsidR="00831A7B">
              <w:rPr>
                <w:webHidden/>
              </w:rPr>
              <w:fldChar w:fldCharType="end"/>
            </w:r>
          </w:hyperlink>
        </w:p>
        <w:p w:rsidR="00831A7B" w:rsidRDefault="00C20D4B">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FE17A4">
              <w:rPr>
                <w:webHidden/>
              </w:rPr>
              <w:t>790</w:t>
            </w:r>
            <w:r w:rsidR="00831A7B">
              <w:rPr>
                <w:webHidden/>
              </w:rPr>
              <w:fldChar w:fldCharType="end"/>
            </w:r>
          </w:hyperlink>
        </w:p>
        <w:p w:rsidR="00831A7B" w:rsidRDefault="00C20D4B">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FE17A4">
              <w:rPr>
                <w:noProof/>
                <w:webHidden/>
              </w:rPr>
              <w:t>799</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FE17A4">
              <w:rPr>
                <w:webHidden/>
              </w:rPr>
              <w:t>800</w:t>
            </w:r>
            <w:r w:rsidR="00831A7B">
              <w:rPr>
                <w:webHidden/>
              </w:rPr>
              <w:fldChar w:fldCharType="end"/>
            </w:r>
          </w:hyperlink>
        </w:p>
        <w:p w:rsidR="00831A7B" w:rsidRDefault="00C20D4B">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FE17A4">
              <w:rPr>
                <w:noProof/>
                <w:webHidden/>
              </w:rPr>
              <w:t>801</w:t>
            </w:r>
            <w:r w:rsidR="00831A7B">
              <w:rPr>
                <w:noProof/>
                <w:webHidden/>
              </w:rPr>
              <w:fldChar w:fldCharType="end"/>
            </w:r>
          </w:hyperlink>
        </w:p>
        <w:p w:rsidR="00831A7B" w:rsidRDefault="00C20D4B">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FE17A4">
              <w:rPr>
                <w:noProof/>
                <w:webHidden/>
              </w:rPr>
              <w:t>802</w:t>
            </w:r>
            <w:r w:rsidR="00831A7B">
              <w:rPr>
                <w:noProof/>
                <w:webHidden/>
              </w:rPr>
              <w:fldChar w:fldCharType="end"/>
            </w:r>
          </w:hyperlink>
        </w:p>
        <w:p w:rsidR="00831A7B" w:rsidRDefault="00C20D4B">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FE17A4">
              <w:rPr>
                <w:noProof/>
                <w:webHidden/>
              </w:rPr>
              <w:t>803</w:t>
            </w:r>
            <w:r w:rsidR="00831A7B">
              <w:rPr>
                <w:noProof/>
                <w:webHidden/>
              </w:rPr>
              <w:fldChar w:fldCharType="end"/>
            </w:r>
          </w:hyperlink>
        </w:p>
        <w:p w:rsidR="00831A7B" w:rsidRDefault="00C20D4B">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FE17A4">
              <w:rPr>
                <w:noProof/>
                <w:webHidden/>
              </w:rPr>
              <w:t>804</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FE17A4">
              <w:rPr>
                <w:webHidden/>
              </w:rPr>
              <w:t>805</w:t>
            </w:r>
            <w:r w:rsidR="00831A7B">
              <w:rPr>
                <w:webHidden/>
              </w:rPr>
              <w:fldChar w:fldCharType="end"/>
            </w:r>
          </w:hyperlink>
        </w:p>
        <w:p w:rsidR="00831A7B" w:rsidRDefault="00C20D4B">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FE17A4">
              <w:rPr>
                <w:webHidden/>
              </w:rPr>
              <w:t>805</w:t>
            </w:r>
            <w:r w:rsidR="00831A7B">
              <w:rPr>
                <w:webHidden/>
              </w:rPr>
              <w:fldChar w:fldCharType="end"/>
            </w:r>
          </w:hyperlink>
        </w:p>
        <w:p w:rsidR="00831A7B" w:rsidRDefault="00C20D4B">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FE17A4">
              <w:rPr>
                <w:noProof/>
                <w:webHidden/>
              </w:rPr>
              <w:t>805</w:t>
            </w:r>
            <w:r w:rsidR="00831A7B">
              <w:rPr>
                <w:noProof/>
                <w:webHidden/>
              </w:rPr>
              <w:fldChar w:fldCharType="end"/>
            </w:r>
          </w:hyperlink>
        </w:p>
        <w:p w:rsidR="00831A7B" w:rsidRDefault="00C20D4B">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FE17A4">
              <w:rPr>
                <w:noProof/>
                <w:webHidden/>
              </w:rPr>
              <w:t>809</w:t>
            </w:r>
            <w:r w:rsidR="00831A7B">
              <w:rPr>
                <w:noProof/>
                <w:webHidden/>
              </w:rPr>
              <w:fldChar w:fldCharType="end"/>
            </w:r>
          </w:hyperlink>
        </w:p>
        <w:p w:rsidR="00831A7B" w:rsidRDefault="00C20D4B">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FE17A4">
              <w:rPr>
                <w:noProof/>
                <w:webHidden/>
              </w:rPr>
              <w:t>825</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FE17A4">
              <w:rPr>
                <w:webHidden/>
              </w:rPr>
              <w:t>829</w:t>
            </w:r>
            <w:r w:rsidR="00831A7B">
              <w:rPr>
                <w:webHidden/>
              </w:rPr>
              <w:fldChar w:fldCharType="end"/>
            </w:r>
          </w:hyperlink>
        </w:p>
        <w:p w:rsidR="00831A7B" w:rsidRDefault="00C20D4B">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FE17A4">
              <w:rPr>
                <w:noProof/>
                <w:webHidden/>
              </w:rPr>
              <w:t>829</w:t>
            </w:r>
            <w:r w:rsidR="00831A7B">
              <w:rPr>
                <w:noProof/>
                <w:webHidden/>
              </w:rPr>
              <w:fldChar w:fldCharType="end"/>
            </w:r>
          </w:hyperlink>
        </w:p>
        <w:p w:rsidR="00831A7B" w:rsidRDefault="00C20D4B">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FE17A4">
              <w:rPr>
                <w:noProof/>
                <w:webHidden/>
              </w:rPr>
              <w:t>858</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FE17A4">
              <w:rPr>
                <w:webHidden/>
              </w:rPr>
              <w:t>862</w:t>
            </w:r>
            <w:r w:rsidR="00831A7B">
              <w:rPr>
                <w:webHidden/>
              </w:rPr>
              <w:fldChar w:fldCharType="end"/>
            </w:r>
          </w:hyperlink>
        </w:p>
        <w:p w:rsidR="00831A7B" w:rsidRDefault="00C20D4B">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FE17A4">
              <w:rPr>
                <w:noProof/>
                <w:webHidden/>
              </w:rPr>
              <w:t>862</w:t>
            </w:r>
            <w:r w:rsidR="00831A7B">
              <w:rPr>
                <w:noProof/>
                <w:webHidden/>
              </w:rPr>
              <w:fldChar w:fldCharType="end"/>
            </w:r>
          </w:hyperlink>
        </w:p>
        <w:p w:rsidR="00831A7B" w:rsidRDefault="00C20D4B">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FE17A4">
              <w:rPr>
                <w:noProof/>
                <w:webHidden/>
              </w:rPr>
              <w:t>873</w:t>
            </w:r>
            <w:r w:rsidR="00831A7B">
              <w:rPr>
                <w:noProof/>
                <w:webHidden/>
              </w:rPr>
              <w:fldChar w:fldCharType="end"/>
            </w:r>
          </w:hyperlink>
        </w:p>
        <w:p w:rsidR="00831A7B" w:rsidRDefault="00C20D4B">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FE17A4">
              <w:rPr>
                <w:noProof/>
                <w:webHidden/>
              </w:rPr>
              <w:t>877</w:t>
            </w:r>
            <w:r w:rsidR="00831A7B">
              <w:rPr>
                <w:noProof/>
                <w:webHidden/>
              </w:rPr>
              <w:fldChar w:fldCharType="end"/>
            </w:r>
          </w:hyperlink>
        </w:p>
        <w:p w:rsidR="00831A7B" w:rsidRDefault="00C20D4B">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FE17A4">
              <w:rPr>
                <w:noProof/>
                <w:webHidden/>
              </w:rPr>
              <w:t>880</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FE17A4">
              <w:rPr>
                <w:webHidden/>
              </w:rPr>
              <w:t>890</w:t>
            </w:r>
            <w:r w:rsidR="00831A7B">
              <w:rPr>
                <w:webHidden/>
              </w:rPr>
              <w:fldChar w:fldCharType="end"/>
            </w:r>
          </w:hyperlink>
        </w:p>
        <w:p w:rsidR="00831A7B" w:rsidRDefault="00C20D4B">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FE17A4">
              <w:rPr>
                <w:noProof/>
                <w:webHidden/>
              </w:rPr>
              <w:t>890</w:t>
            </w:r>
            <w:r w:rsidR="00831A7B">
              <w:rPr>
                <w:noProof/>
                <w:webHidden/>
              </w:rPr>
              <w:fldChar w:fldCharType="end"/>
            </w:r>
          </w:hyperlink>
        </w:p>
        <w:p w:rsidR="00831A7B" w:rsidRDefault="00C20D4B">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FE17A4">
              <w:rPr>
                <w:noProof/>
                <w:webHidden/>
              </w:rPr>
              <w:t>899</w:t>
            </w:r>
            <w:r w:rsidR="00831A7B">
              <w:rPr>
                <w:noProof/>
                <w:webHidden/>
              </w:rPr>
              <w:fldChar w:fldCharType="end"/>
            </w:r>
          </w:hyperlink>
        </w:p>
        <w:p w:rsidR="00831A7B" w:rsidRDefault="00C20D4B">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FE17A4">
              <w:rPr>
                <w:webHidden/>
              </w:rPr>
              <w:t>908</w:t>
            </w:r>
            <w:r w:rsidR="00831A7B">
              <w:rPr>
                <w:webHidden/>
              </w:rPr>
              <w:fldChar w:fldCharType="end"/>
            </w:r>
          </w:hyperlink>
        </w:p>
        <w:p w:rsidR="00831A7B" w:rsidRDefault="00C20D4B">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FE17A4">
              <w:rPr>
                <w:noProof/>
                <w:webHidden/>
              </w:rPr>
              <w:t>908</w:t>
            </w:r>
            <w:r w:rsidR="00831A7B">
              <w:rPr>
                <w:noProof/>
                <w:webHidden/>
              </w:rPr>
              <w:fldChar w:fldCharType="end"/>
            </w:r>
          </w:hyperlink>
        </w:p>
        <w:p w:rsidR="00831A7B" w:rsidRDefault="00C20D4B">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FE17A4">
              <w:rPr>
                <w:noProof/>
                <w:webHidden/>
              </w:rPr>
              <w:t>909</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lastRenderedPageBreak/>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w:t>
            </w:r>
            <w:r w:rsidRPr="00DF0C08">
              <w:rPr>
                <w:rFonts w:cs="Arial"/>
                <w:sz w:val="20"/>
                <w:szCs w:val="20"/>
              </w:rPr>
              <w:lastRenderedPageBreak/>
              <w:t xml:space="preserve">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 xml:space="preserve">Adekwatność zapisów i spójność </w:t>
            </w:r>
            <w:r w:rsidRPr="00CD3C9D">
              <w:rPr>
                <w:rFonts w:eastAsia="Times New Roman" w:cs="Arial"/>
                <w:kern w:val="1"/>
              </w:rPr>
              <w:lastRenderedPageBreak/>
              <w:t>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lastRenderedPageBreak/>
              <w:t xml:space="preserve">W ramach tego kryterium weryfikowana jest spójność wewnętrzna projektu pomiędzy poszczególnymi polami, sekcjami </w:t>
            </w:r>
            <w:r w:rsidR="003C7019">
              <w:rPr>
                <w:rFonts w:eastAsia="Times New Roman" w:cs="Arial"/>
                <w:kern w:val="1"/>
              </w:rPr>
              <w:lastRenderedPageBreak/>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lastRenderedPageBreak/>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w:t>
            </w:r>
            <w:r w:rsidRPr="00AD6680">
              <w:rPr>
                <w:rFonts w:cs="Arial"/>
                <w:sz w:val="20"/>
                <w:szCs w:val="20"/>
              </w:rPr>
              <w:lastRenderedPageBreak/>
              <w:t xml:space="preserve">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xml:space="preserve">- jeśli inicjującym projekt partnerski jest podmiot, o którym mowa </w:t>
            </w:r>
            <w:r>
              <w:rPr>
                <w:rFonts w:eastAsia="Times New Roman" w:cs="Arial"/>
                <w:kern w:val="2"/>
              </w:rPr>
              <w:lastRenderedPageBreak/>
              <w:t>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FE17A4">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FE17A4">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w:t>
            </w:r>
            <w:r w:rsidRPr="001D35E8">
              <w:rPr>
                <w:rFonts w:eastAsia="Times New Roman" w:cs="Arial"/>
                <w:kern w:val="1"/>
                <w:sz w:val="20"/>
                <w:szCs w:val="20"/>
              </w:rPr>
              <w:lastRenderedPageBreak/>
              <w:t xml:space="preserve">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lastRenderedPageBreak/>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lastRenderedPageBreak/>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w:t>
            </w:r>
            <w:r w:rsidRPr="00DF0C08">
              <w:rPr>
                <w:rFonts w:eastAsia="Times New Roman" w:cs="Arial"/>
                <w:kern w:val="1"/>
                <w:sz w:val="18"/>
                <w:szCs w:val="18"/>
              </w:rPr>
              <w:lastRenderedPageBreak/>
              <w:t>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lastRenderedPageBreak/>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w:t>
            </w:r>
            <w:r w:rsidR="005F747B" w:rsidRPr="00AD6680">
              <w:rPr>
                <w:rFonts w:cs="Arial"/>
                <w:sz w:val="20"/>
                <w:szCs w:val="20"/>
              </w:rPr>
              <w:lastRenderedPageBreak/>
              <w:t>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 xml:space="preserve">w rozumieniu ustawy z dnia </w:t>
            </w:r>
            <w:r w:rsidRPr="00DF0C08">
              <w:rPr>
                <w:rFonts w:asciiTheme="minorHAnsi" w:hAnsiTheme="minorHAnsi" w:cs="Arial"/>
                <w:kern w:val="2"/>
                <w:sz w:val="16"/>
                <w:szCs w:val="16"/>
                <w:lang w:val="pl-PL"/>
              </w:rPr>
              <w:lastRenderedPageBreak/>
              <w:t>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w:t>
            </w:r>
            <w:r w:rsidRPr="00075ADC">
              <w:rPr>
                <w:rFonts w:eastAsia="Times New Roman" w:cs="Arial"/>
                <w:kern w:val="1"/>
                <w:sz w:val="20"/>
                <w:szCs w:val="20"/>
              </w:rPr>
              <w:lastRenderedPageBreak/>
              <w:t xml:space="preserve">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C20D4B">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C20D4B">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C20D4B">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C20D4B">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C20D4B">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C20D4B">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C20D4B">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C20D4B">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C20D4B">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C20D4B">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C20D4B">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C20D4B">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C20D4B">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C20D4B">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C20D4B">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C20D4B">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C20D4B"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C20D4B">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C20D4B">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C20D4B">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C20D4B">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C20D4B">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C20D4B">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C20D4B">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C20D4B">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E17A4">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rsidR="00783C77" w:rsidRPr="00E816A6" w:rsidRDefault="00783C77" w:rsidP="00FE17A4">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E17A4">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E17A4">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E17A4">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rsidR="00783C77" w:rsidRPr="00E816A6" w:rsidRDefault="00783C77" w:rsidP="00FE17A4">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E17A4">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lastRenderedPageBreak/>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lastRenderedPageBreak/>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lastRenderedPageBreak/>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E17A4">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E17A4">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E17A4">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E17A4">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E17A4">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E17A4">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E17A4">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E17A4">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E17A4">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E17A4">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E17A4">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E17A4">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E17A4">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E17A4">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E17A4">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E17A4">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rsidR="006D44E4" w:rsidRPr="00ED4D9D" w:rsidRDefault="006D44E4" w:rsidP="00FE17A4">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E17A4">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E17A4">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E17A4">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lastRenderedPageBreak/>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xml:space="preserve">- wnioskodawcą (lub liderem konsorcjum) jest przedsiębiorstwo spełniające kryteria </w:t>
            </w:r>
            <w:r>
              <w:rPr>
                <w:rFonts w:cs="Arial"/>
                <w:kern w:val="2"/>
              </w:rPr>
              <w:lastRenderedPageBreak/>
              <w:t>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lastRenderedPageBreak/>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 xml:space="preserve">Niespełnienie kryterium oznacza odrzucenie </w:t>
            </w:r>
            <w:r w:rsidRPr="005E17DB">
              <w:rPr>
                <w:rFonts w:cs="Arial"/>
              </w:rPr>
              <w:lastRenderedPageBreak/>
              <w:t>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lastRenderedPageBreak/>
              <w:t>Wskaźniki produktu:</w:t>
            </w:r>
          </w:p>
          <w:p w:rsidR="006D44E4" w:rsidRPr="005E17DB" w:rsidRDefault="006D44E4" w:rsidP="00FE17A4">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E17A4">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E17A4">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E17A4">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E17A4">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E17A4">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E17A4">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lastRenderedPageBreak/>
              <w:t>Wzrost zatrudnienia we wspieranych przedsiębiorstwach O/K/M (CI 8) [EPC]</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E17A4">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w:t>
            </w:r>
            <w:r w:rsidRPr="005E17DB">
              <w:rPr>
                <w:rFonts w:cs="Arial"/>
              </w:rPr>
              <w:lastRenderedPageBreak/>
              <w:t xml:space="preserve">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 między przedsiębiorstwami, wśród których przynajmniej jedno jest MŚP, lub jest </w:t>
            </w:r>
            <w:r w:rsidRPr="005E17DB">
              <w:rPr>
                <w:rFonts w:cs="Arial"/>
                <w:kern w:val="2"/>
              </w:rPr>
              <w:lastRenderedPageBreak/>
              <w:t>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E17A4">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w:t>
            </w:r>
            <w:r w:rsidRPr="005E17DB">
              <w:rPr>
                <w:rFonts w:cs="Arial"/>
                <w:kern w:val="2"/>
              </w:rPr>
              <w:lastRenderedPageBreak/>
              <w:t>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E17A4">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E17A4">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w:t>
            </w:r>
            <w:r>
              <w:rPr>
                <w:rFonts w:ascii="Calibri" w:eastAsia="Times New Roman" w:hAnsi="Calibri" w:cs="Times New Roman"/>
                <w:iCs/>
              </w:rPr>
              <w:lastRenderedPageBreak/>
              <w:t xml:space="preserve">proinnowacyjnej prowadzi działalność: </w:t>
            </w:r>
          </w:p>
          <w:p w:rsidR="00223310" w:rsidRPr="00D327B8" w:rsidRDefault="00223310" w:rsidP="00FE17A4">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E17A4">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E17A4">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lastRenderedPageBreak/>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FE17A4">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FE17A4">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FE17A4">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FE17A4">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FE17A4">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FE17A4">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lastRenderedPageBreak/>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FE17A4">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FE17A4">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FE17A4">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FE17A4">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FE17A4">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w:t>
            </w:r>
            <w:r w:rsidRPr="00B9651E">
              <w:rPr>
                <w:sz w:val="20"/>
              </w:rPr>
              <w:lastRenderedPageBreak/>
              <w:t>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w:t>
            </w:r>
            <w:r w:rsidRPr="00A17034">
              <w:rPr>
                <w:rFonts w:eastAsia="Times New Roman" w:cs="Arial"/>
                <w:b/>
                <w:kern w:val="1"/>
              </w:rPr>
              <w:lastRenderedPageBreak/>
              <w:t>publicznej/pomocy de minimis</w:t>
            </w:r>
          </w:p>
        </w:tc>
        <w:tc>
          <w:tcPr>
            <w:tcW w:w="6308" w:type="dxa"/>
          </w:tcPr>
          <w:p w:rsidR="003F6D77" w:rsidRDefault="003F6D77" w:rsidP="00A17034">
            <w:pPr>
              <w:rPr>
                <w:rFonts w:eastAsia="Times New Roman" w:cs="Arial"/>
                <w:kern w:val="1"/>
              </w:rPr>
            </w:pPr>
            <w:r>
              <w:rPr>
                <w:rFonts w:eastAsia="Times New Roman" w:cs="Arial"/>
                <w:kern w:val="1"/>
              </w:rPr>
              <w:lastRenderedPageBreak/>
              <w:t xml:space="preserve">Czy we wniosku wskazano, że projekt jest w całości objęty pomocą </w:t>
            </w:r>
            <w:r>
              <w:rPr>
                <w:rFonts w:eastAsia="Times New Roman" w:cs="Arial"/>
                <w:kern w:val="1"/>
              </w:rPr>
              <w:lastRenderedPageBreak/>
              <w:t>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E17A4">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E17A4">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w:t>
            </w:r>
            <w:r w:rsidRPr="001B5E6F">
              <w:rPr>
                <w:rFonts w:cs="Arial"/>
                <w:kern w:val="1"/>
              </w:rPr>
              <w:lastRenderedPageBreak/>
              <w:t>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E17A4">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E17A4">
            <w:pPr>
              <w:pStyle w:val="Akapitzlist"/>
              <w:numPr>
                <w:ilvl w:val="0"/>
                <w:numId w:val="412"/>
              </w:numPr>
              <w:spacing w:before="40" w:after="40"/>
              <w:rPr>
                <w:rFonts w:cs="Arial"/>
                <w:sz w:val="20"/>
              </w:rPr>
            </w:pPr>
            <w:r w:rsidRPr="000C68DD">
              <w:rPr>
                <w:rFonts w:cs="Arial"/>
                <w:sz w:val="20"/>
              </w:rPr>
              <w:t xml:space="preserve">Liczba inwestycji zlokalizowanych na przygotowanych terenach </w:t>
            </w:r>
            <w:r w:rsidRPr="000C68DD">
              <w:rPr>
                <w:rFonts w:cs="Arial"/>
                <w:sz w:val="20"/>
              </w:rPr>
              <w:lastRenderedPageBreak/>
              <w:t>inwestycyjnych [szt.]</w:t>
            </w:r>
          </w:p>
          <w:p w:rsidR="003F6D77" w:rsidRPr="000C68DD" w:rsidRDefault="003F6D77" w:rsidP="00FE17A4">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E17A4">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E17A4">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E17A4">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E17A4">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E17A4">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 xml:space="preserve">Niespełnienie kryterium oznacza </w:t>
            </w:r>
            <w:r w:rsidRPr="000C68DD">
              <w:rPr>
                <w:rFonts w:eastAsia="Times New Roman" w:cs="Arial"/>
                <w:kern w:val="1"/>
                <w:szCs w:val="24"/>
              </w:rPr>
              <w:lastRenderedPageBreak/>
              <w:t>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FE17A4">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rsidR="008C2A89" w:rsidRPr="000C68DD" w:rsidRDefault="008C2A89" w:rsidP="00FE17A4">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FE17A4">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FE17A4">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w:t>
            </w:r>
            <w:r w:rsidRPr="00DB2D45">
              <w:rPr>
                <w:rFonts w:ascii="Calibri" w:eastAsia="Times New Roman" w:hAnsi="Calibri" w:cs="Times New Roman"/>
                <w:i/>
                <w:iCs/>
              </w:rPr>
              <w:lastRenderedPageBreak/>
              <w:t>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sidRPr="001B5E6F">
              <w:rPr>
                <w:rFonts w:cs="Arial"/>
                <w:kern w:val="1"/>
              </w:rPr>
              <w:lastRenderedPageBreak/>
              <w:t>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E17A4">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E17A4">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E17A4">
            <w:pPr>
              <w:pStyle w:val="Akapitzlist"/>
              <w:numPr>
                <w:ilvl w:val="0"/>
                <w:numId w:val="267"/>
              </w:numPr>
              <w:spacing w:before="40" w:after="40"/>
              <w:ind w:left="316"/>
              <w:rPr>
                <w:rFonts w:cs="Arial"/>
                <w:sz w:val="20"/>
              </w:rPr>
            </w:pPr>
            <w:r w:rsidRPr="000C68DD">
              <w:rPr>
                <w:rFonts w:cs="Arial"/>
                <w:sz w:val="20"/>
              </w:rPr>
              <w:t xml:space="preserve">Liczba przedsiębiorstw otrzymujących wsparcie niefinansowe (CI 4) </w:t>
            </w:r>
            <w:r w:rsidRPr="000C68DD">
              <w:rPr>
                <w:rFonts w:cs="Arial"/>
                <w:sz w:val="20"/>
              </w:rPr>
              <w:lastRenderedPageBreak/>
              <w:t>[przedsiębiorstwa] – programowy</w:t>
            </w:r>
          </w:p>
          <w:p w:rsidR="006D3ED9" w:rsidRPr="000C68DD" w:rsidRDefault="006D3ED9" w:rsidP="00FE17A4">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E17A4">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E17A4">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E17A4">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lastRenderedPageBreak/>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 xml:space="preserve">Kryterium oceniane na podstawie informacji przedstawionych we </w:t>
            </w:r>
            <w:r w:rsidRPr="00DF0C08">
              <w:rPr>
                <w:rFonts w:ascii="Calibri" w:hAnsi="Calibri" w:cs="Arial"/>
              </w:rPr>
              <w:lastRenderedPageBreak/>
              <w:t>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lastRenderedPageBreak/>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lastRenderedPageBreak/>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lastRenderedPageBreak/>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lastRenderedPageBreak/>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w:t>
            </w:r>
            <w:r w:rsidRPr="00C26852">
              <w:lastRenderedPageBreak/>
              <w:t>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w:t>
            </w:r>
            <w:r w:rsidRPr="00C26852">
              <w:rPr>
                <w:rFonts w:ascii="Calibri" w:hAnsi="Calibri" w:cs="Calibri"/>
                <w:color w:val="000000"/>
              </w:rPr>
              <w:lastRenderedPageBreak/>
              <w:t xml:space="preserve">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 xml:space="preserve">Dopuszcza się skierowanie projektu do poprawy/uzupełnienia w zakresie </w:t>
            </w:r>
            <w:r w:rsidRPr="00C26852">
              <w:rPr>
                <w:rFonts w:cs="Arial"/>
              </w:rPr>
              <w:lastRenderedPageBreak/>
              <w:t>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w:t>
            </w:r>
            <w:r w:rsidRPr="00C26852">
              <w:rPr>
                <w:rFonts w:ascii="Calibri" w:eastAsia="Calibri" w:hAnsi="Calibri" w:cs="Times New Roman"/>
                <w:i/>
                <w:iCs/>
              </w:rPr>
              <w:lastRenderedPageBreak/>
              <w:t>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FE17A4">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FE17A4">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Dopuszcza się skierowanie projektu do poprawy/uzupełnienia w zakresie </w:t>
            </w:r>
            <w:r w:rsidRPr="00C565BF">
              <w:rPr>
                <w:rFonts w:ascii="Calibri" w:hAnsi="Calibri" w:cs="Arial"/>
              </w:rPr>
              <w:lastRenderedPageBreak/>
              <w:t>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E17A4">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 xml:space="preserve">Liczba projektów, w których sfinansowano koszty racjonalnych </w:t>
            </w:r>
            <w:r w:rsidRPr="00C52899">
              <w:rPr>
                <w:rFonts w:cs="Arial"/>
                <w:kern w:val="2"/>
                <w:sz w:val="20"/>
              </w:rPr>
              <w:lastRenderedPageBreak/>
              <w:t>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lastRenderedPageBreak/>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E17A4">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E17A4">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udzielania pomocy de minimis w ramach regionalnych </w:t>
            </w:r>
            <w:r w:rsidRPr="00C52899">
              <w:rPr>
                <w:rFonts w:cs="Arial"/>
              </w:rPr>
              <w:lastRenderedPageBreak/>
              <w:t>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E17A4">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E17A4">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w:t>
            </w:r>
            <w:r w:rsidRPr="00C52899">
              <w:rPr>
                <w:rFonts w:cs="Arial"/>
                <w:kern w:val="2"/>
                <w:sz w:val="20"/>
              </w:rPr>
              <w:lastRenderedPageBreak/>
              <w:t>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E17A4">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t>
            </w:r>
            <w:r w:rsidRPr="00C52899">
              <w:rPr>
                <w:rFonts w:cs="Arial"/>
                <w:kern w:val="2"/>
              </w:rPr>
              <w:lastRenderedPageBreak/>
              <w:t xml:space="preserve">(w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lastRenderedPageBreak/>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przedsiębiorców w ramach regionalnych programów operacyjnych </w:t>
            </w:r>
            <w:r w:rsidRPr="00334295">
              <w:rPr>
                <w:rFonts w:ascii="Calibri" w:eastAsia="Times New Roman" w:hAnsi="Calibri" w:cs="Arial"/>
                <w:kern w:val="1"/>
              </w:rPr>
              <w:lastRenderedPageBreak/>
              <w:t>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lastRenderedPageBreak/>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w:t>
            </w:r>
            <w:r w:rsidRPr="00334295">
              <w:rPr>
                <w:rFonts w:ascii="Calibri" w:eastAsia="Times New Roman" w:hAnsi="Calibri" w:cs="Arial"/>
                <w:kern w:val="1"/>
              </w:rPr>
              <w:lastRenderedPageBreak/>
              <w:t xml:space="preserve">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FE17A4">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E17A4">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E17A4">
            <w:pPr>
              <w:pStyle w:val="Akapitzlist"/>
              <w:numPr>
                <w:ilvl w:val="0"/>
                <w:numId w:val="476"/>
              </w:numPr>
              <w:snapToGrid w:val="0"/>
              <w:jc w:val="both"/>
              <w:rPr>
                <w:rFonts w:eastAsia="Times New Roman"/>
              </w:rPr>
            </w:pPr>
            <w:r w:rsidRPr="00C912D6">
              <w:rPr>
                <w:rFonts w:eastAsia="Times New Roman"/>
              </w:rPr>
              <w:t>energia będzie zużywana na potrzeby własne,</w:t>
            </w:r>
          </w:p>
          <w:p w:rsidR="00F51E36" w:rsidRPr="00C912D6" w:rsidRDefault="00F51E36" w:rsidP="00FE17A4">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FE17A4">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E17A4">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E17A4">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E17A4">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E17A4">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w:t>
            </w:r>
            <w:r w:rsidRPr="00C912D6">
              <w:rPr>
                <w:rFonts w:cs="Arial"/>
                <w:kern w:val="1"/>
              </w:rPr>
              <w:lastRenderedPageBreak/>
              <w:t>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FE17A4">
            <w:pPr>
              <w:pStyle w:val="Akapitzlist"/>
              <w:numPr>
                <w:ilvl w:val="0"/>
                <w:numId w:val="496"/>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E17A4">
            <w:pPr>
              <w:pStyle w:val="Akapitzlist"/>
              <w:numPr>
                <w:ilvl w:val="0"/>
                <w:numId w:val="479"/>
              </w:numPr>
              <w:spacing w:before="40" w:after="40"/>
              <w:jc w:val="both"/>
              <w:rPr>
                <w:rFonts w:cs="Arial"/>
              </w:rPr>
            </w:pPr>
            <w:r w:rsidRPr="00C912D6">
              <w:rPr>
                <w:rFonts w:cs="Arial"/>
              </w:rPr>
              <w:t>Liczba przedsiębiorstw otrzymujących wsparcie  [przedsiębiorstwa](CI 1)</w:t>
            </w:r>
          </w:p>
          <w:p w:rsidR="00F51E36" w:rsidRPr="00C912D6" w:rsidRDefault="00F51E36" w:rsidP="00FE17A4">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E17A4">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E17A4">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E17A4">
            <w:pPr>
              <w:pStyle w:val="Akapitzlist"/>
              <w:numPr>
                <w:ilvl w:val="0"/>
                <w:numId w:val="479"/>
              </w:numPr>
              <w:spacing w:before="40" w:after="40"/>
              <w:jc w:val="both"/>
              <w:rPr>
                <w:rFonts w:cs="Arial"/>
              </w:rPr>
            </w:pPr>
            <w:r w:rsidRPr="00C912D6">
              <w:rPr>
                <w:rFonts w:cs="Arial"/>
              </w:rPr>
              <w:t xml:space="preserve">Liczba jednostek wytwarzania energii cieplnej z OZE [szt.] – wskaźnik </w:t>
            </w:r>
            <w:r w:rsidRPr="00C912D6">
              <w:rPr>
                <w:rFonts w:cs="Arial"/>
              </w:rPr>
              <w:lastRenderedPageBreak/>
              <w:t>programowy, agregujący:</w:t>
            </w:r>
          </w:p>
          <w:p w:rsidR="00F51E36" w:rsidRPr="00C912D6" w:rsidRDefault="00F51E36" w:rsidP="00FE17A4">
            <w:pPr>
              <w:pStyle w:val="Akapitzlist"/>
              <w:numPr>
                <w:ilvl w:val="0"/>
                <w:numId w:val="481"/>
              </w:numPr>
              <w:jc w:val="both"/>
              <w:rPr>
                <w:rFonts w:cs="Arial"/>
              </w:rPr>
            </w:pPr>
            <w:r w:rsidRPr="00C912D6">
              <w:rPr>
                <w:rFonts w:cs="Arial"/>
              </w:rPr>
              <w:t xml:space="preserve">Liczba wybudowanych jednostek wytwarzania energii cieplnej z OZE [szt] </w:t>
            </w:r>
          </w:p>
          <w:p w:rsidR="00F51E36" w:rsidRPr="00C912D6" w:rsidRDefault="00F51E36" w:rsidP="00FE17A4">
            <w:pPr>
              <w:pStyle w:val="Akapitzlist"/>
              <w:numPr>
                <w:ilvl w:val="0"/>
                <w:numId w:val="481"/>
              </w:numPr>
              <w:jc w:val="both"/>
              <w:rPr>
                <w:rFonts w:cs="Arial"/>
              </w:rPr>
            </w:pPr>
            <w:r w:rsidRPr="00C912D6">
              <w:rPr>
                <w:rFonts w:cs="Arial"/>
              </w:rPr>
              <w:t xml:space="preserve">Liczba przebudowanych jednostek wytwarzania energii cieplnej z OZE [szt] </w:t>
            </w:r>
          </w:p>
          <w:p w:rsidR="00F51E36" w:rsidRPr="00C912D6" w:rsidRDefault="00F51E36" w:rsidP="00FE17A4">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E17A4">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E17A4">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E17A4">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E17A4">
            <w:pPr>
              <w:pStyle w:val="Akapitzlist"/>
              <w:numPr>
                <w:ilvl w:val="0"/>
                <w:numId w:val="486"/>
              </w:numPr>
              <w:jc w:val="both"/>
              <w:rPr>
                <w:rFonts w:cs="Arial"/>
              </w:rPr>
            </w:pPr>
            <w:r w:rsidRPr="00C912D6">
              <w:rPr>
                <w:rFonts w:cs="Arial"/>
              </w:rPr>
              <w:t>Dodatkowa zdolność wytwarzania energii elektrycznej ze źródeł odnawialnych [MWe]</w:t>
            </w:r>
          </w:p>
          <w:p w:rsidR="00F51E36" w:rsidRPr="00C912D6" w:rsidRDefault="00F51E36" w:rsidP="00FE17A4">
            <w:pPr>
              <w:pStyle w:val="Akapitzlist"/>
              <w:numPr>
                <w:ilvl w:val="0"/>
                <w:numId w:val="486"/>
              </w:numPr>
              <w:ind w:hanging="357"/>
              <w:jc w:val="both"/>
              <w:rPr>
                <w:rFonts w:cs="Arial"/>
              </w:rPr>
            </w:pPr>
            <w:r w:rsidRPr="00C912D6">
              <w:rPr>
                <w:rFonts w:cs="Arial"/>
              </w:rPr>
              <w:t>Dodatkowa zdolność wytwarzania energii cieplnej ze źródeł odnawialnych [MWt]</w:t>
            </w:r>
          </w:p>
          <w:p w:rsidR="00F51E36" w:rsidRPr="00C912D6" w:rsidRDefault="00F51E36" w:rsidP="00FE17A4">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E17A4">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E17A4">
            <w:pPr>
              <w:pStyle w:val="Akapitzlist"/>
              <w:numPr>
                <w:ilvl w:val="0"/>
                <w:numId w:val="484"/>
              </w:numPr>
              <w:jc w:val="both"/>
            </w:pPr>
            <w:r w:rsidRPr="00C912D6">
              <w:t>Produkcja energii elektrycznej z nowo wybudowanych instalacji wykorzystujących OZE [MWhe/rok]</w:t>
            </w:r>
          </w:p>
          <w:p w:rsidR="00F51E36" w:rsidRPr="00C912D6" w:rsidRDefault="00F51E36" w:rsidP="00FE17A4">
            <w:pPr>
              <w:pStyle w:val="Akapitzlist"/>
              <w:numPr>
                <w:ilvl w:val="0"/>
                <w:numId w:val="484"/>
              </w:numPr>
              <w:jc w:val="both"/>
            </w:pPr>
            <w:r w:rsidRPr="00C912D6">
              <w:t>Produkcja energii elektrycznej z nowych mocy wytwórczych instalacji wykorzystujących OZE [MWhe/rok]</w:t>
            </w:r>
          </w:p>
          <w:p w:rsidR="00F51E36" w:rsidRPr="00C912D6" w:rsidRDefault="00F51E36" w:rsidP="00FE17A4">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E17A4">
            <w:pPr>
              <w:pStyle w:val="Akapitzlist"/>
              <w:numPr>
                <w:ilvl w:val="0"/>
                <w:numId w:val="485"/>
              </w:numPr>
              <w:jc w:val="both"/>
            </w:pPr>
            <w:r w:rsidRPr="00C912D6">
              <w:t xml:space="preserve">Produkcja energii cieplnej z nowo wybudowanych instalacji </w:t>
            </w:r>
            <w:r w:rsidRPr="00C912D6">
              <w:lastRenderedPageBreak/>
              <w:t>wykorzystujących OZE [MWht/rok]</w:t>
            </w:r>
          </w:p>
          <w:p w:rsidR="00F51E36" w:rsidRPr="00C912D6" w:rsidRDefault="00F51E36" w:rsidP="00FE17A4">
            <w:pPr>
              <w:pStyle w:val="Akapitzlist"/>
              <w:numPr>
                <w:ilvl w:val="0"/>
                <w:numId w:val="485"/>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FE17A4">
            <w:pPr>
              <w:pStyle w:val="Akapitzlist"/>
              <w:numPr>
                <w:ilvl w:val="0"/>
                <w:numId w:val="483"/>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E17A4">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FE17A4">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FE17A4">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FE17A4">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FE17A4">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FE17A4">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FE17A4">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FE17A4">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FE17A4">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lastRenderedPageBreak/>
              <w:t>Zmniejszenie rocznego zużycia energii pierwotnej w budynkach publicznych (CI 32) [kWh/rok] – programowy</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FE17A4">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E17A4">
            <w:pPr>
              <w:pStyle w:val="Akapitzlist"/>
              <w:numPr>
                <w:ilvl w:val="0"/>
                <w:numId w:val="346"/>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E17A4">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E17A4">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E17A4">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E17A4">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E17A4">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E17A4">
            <w:pPr>
              <w:pStyle w:val="Akapitzlist"/>
              <w:numPr>
                <w:ilvl w:val="0"/>
                <w:numId w:val="395"/>
              </w:numPr>
              <w:spacing w:line="240" w:lineRule="auto"/>
              <w:rPr>
                <w:rFonts w:cs="Arial"/>
              </w:rPr>
            </w:pPr>
            <w:r w:rsidRPr="00423D93">
              <w:rPr>
                <w:rFonts w:cs="Arial"/>
              </w:rPr>
              <w:t>Roczny spadek emisji PM 10 [tony]</w:t>
            </w:r>
          </w:p>
          <w:p w:rsidR="008B5DAB" w:rsidRPr="00423D93" w:rsidRDefault="008B5DAB" w:rsidP="00FE17A4">
            <w:pPr>
              <w:pStyle w:val="Akapitzlist"/>
              <w:numPr>
                <w:ilvl w:val="0"/>
                <w:numId w:val="395"/>
              </w:numPr>
              <w:spacing w:line="240" w:lineRule="auto"/>
              <w:rPr>
                <w:rFonts w:cs="Arial"/>
              </w:rPr>
            </w:pPr>
            <w:r w:rsidRPr="00423D93">
              <w:rPr>
                <w:rFonts w:cs="Arial"/>
              </w:rPr>
              <w:t>Roczny spadek emisji PM 2,5 [tony]</w:t>
            </w:r>
          </w:p>
          <w:p w:rsidR="008B5DAB" w:rsidRDefault="008B5DAB" w:rsidP="00FE17A4">
            <w:pPr>
              <w:pStyle w:val="Akapitzlist"/>
              <w:numPr>
                <w:ilvl w:val="0"/>
                <w:numId w:val="395"/>
              </w:numPr>
              <w:spacing w:line="240" w:lineRule="auto"/>
              <w:rPr>
                <w:rFonts w:cs="Arial"/>
              </w:rPr>
            </w:pPr>
            <w:r w:rsidRPr="00423D93">
              <w:rPr>
                <w:rFonts w:cs="Arial"/>
              </w:rPr>
              <w:t>Ilość zaoszczędzonej energii cieplnej [GJ/rok]</w:t>
            </w:r>
          </w:p>
          <w:p w:rsidR="00423D93" w:rsidRDefault="00423D93" w:rsidP="00FE17A4">
            <w:pPr>
              <w:pStyle w:val="Akapitzlist"/>
              <w:numPr>
                <w:ilvl w:val="0"/>
                <w:numId w:val="395"/>
              </w:numPr>
              <w:spacing w:line="240" w:lineRule="auto"/>
              <w:rPr>
                <w:rFonts w:cs="Arial"/>
              </w:rPr>
            </w:pPr>
            <w:r>
              <w:rPr>
                <w:rFonts w:cs="Arial"/>
              </w:rPr>
              <w:t>ilość zaoszczędzonej energii elektrycznej [MWh/rok]</w:t>
            </w:r>
          </w:p>
          <w:p w:rsidR="00423D93" w:rsidRPr="00423D93" w:rsidRDefault="00423D93" w:rsidP="00FE17A4">
            <w:pPr>
              <w:pStyle w:val="Akapitzlist"/>
              <w:numPr>
                <w:ilvl w:val="0"/>
                <w:numId w:val="395"/>
              </w:numPr>
              <w:spacing w:line="240" w:lineRule="auto"/>
              <w:rPr>
                <w:rFonts w:cs="Arial"/>
              </w:rPr>
            </w:pPr>
            <w:r>
              <w:rPr>
                <w:rFonts w:cs="Arial"/>
              </w:rPr>
              <w:t>Zmniejszenie rocznego zużycia energii pierwotnej w budynkach publicznych (CI 32) [kWh/rok]</w:t>
            </w:r>
          </w:p>
          <w:p w:rsidR="008B5DAB" w:rsidRPr="00423D93" w:rsidRDefault="008B5DAB" w:rsidP="00FE17A4">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E17A4">
            <w:pPr>
              <w:pStyle w:val="Akapitzlist"/>
              <w:numPr>
                <w:ilvl w:val="0"/>
                <w:numId w:val="395"/>
              </w:numPr>
              <w:spacing w:line="240" w:lineRule="auto"/>
              <w:rPr>
                <w:rFonts w:cs="Arial"/>
              </w:rPr>
            </w:pPr>
            <w:r w:rsidRPr="00423D93">
              <w:rPr>
                <w:rFonts w:cs="Arial"/>
              </w:rPr>
              <w:t>Liczba utrzymanych miejsc pracy [EPC]</w:t>
            </w:r>
          </w:p>
          <w:p w:rsidR="008B5DAB" w:rsidRPr="00423D93" w:rsidRDefault="008B5DAB" w:rsidP="00FE17A4">
            <w:pPr>
              <w:pStyle w:val="Akapitzlist"/>
              <w:numPr>
                <w:ilvl w:val="0"/>
                <w:numId w:val="395"/>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E17A4">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E17A4">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E17A4">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E17A4">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E17A4">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E17A4">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E17A4">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E17A4">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E17A4">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E17A4">
            <w:pPr>
              <w:pStyle w:val="Akapitzlist"/>
              <w:numPr>
                <w:ilvl w:val="0"/>
                <w:numId w:val="342"/>
              </w:numPr>
              <w:spacing w:line="240" w:lineRule="auto"/>
              <w:rPr>
                <w:sz w:val="20"/>
                <w:szCs w:val="20"/>
              </w:rPr>
            </w:pPr>
            <w:r w:rsidRPr="00687B35">
              <w:rPr>
                <w:sz w:val="20"/>
                <w:szCs w:val="20"/>
              </w:rPr>
              <w:t>Roczny spadek emisji PM 10 [tony]</w:t>
            </w:r>
          </w:p>
          <w:p w:rsidR="00BF259E" w:rsidRPr="00687B35" w:rsidRDefault="00BF259E" w:rsidP="00FE17A4">
            <w:pPr>
              <w:pStyle w:val="Akapitzlist"/>
              <w:numPr>
                <w:ilvl w:val="0"/>
                <w:numId w:val="342"/>
              </w:numPr>
              <w:spacing w:line="240" w:lineRule="auto"/>
              <w:rPr>
                <w:sz w:val="20"/>
                <w:szCs w:val="20"/>
              </w:rPr>
            </w:pPr>
            <w:r w:rsidRPr="00687B35">
              <w:rPr>
                <w:sz w:val="20"/>
                <w:szCs w:val="20"/>
              </w:rPr>
              <w:t>Roczny spadek emisji PM 2,5 [tony]</w:t>
            </w:r>
          </w:p>
          <w:p w:rsidR="00BF259E" w:rsidRDefault="00BF259E" w:rsidP="00FE17A4">
            <w:pPr>
              <w:pStyle w:val="Akapitzlist"/>
              <w:numPr>
                <w:ilvl w:val="0"/>
                <w:numId w:val="342"/>
              </w:numPr>
              <w:spacing w:line="240" w:lineRule="auto"/>
              <w:rPr>
                <w:sz w:val="20"/>
                <w:szCs w:val="20"/>
              </w:rPr>
            </w:pPr>
            <w:r w:rsidRPr="00687B35">
              <w:rPr>
                <w:sz w:val="20"/>
                <w:szCs w:val="20"/>
              </w:rPr>
              <w:t xml:space="preserve">Ilość zaoszczędzonej energii cieplnej [GJ/rok] </w:t>
            </w:r>
          </w:p>
          <w:p w:rsidR="00B13ED8" w:rsidRPr="00B13ED8" w:rsidRDefault="00B13ED8" w:rsidP="00FE17A4">
            <w:pPr>
              <w:pStyle w:val="Akapitzlist"/>
              <w:numPr>
                <w:ilvl w:val="0"/>
                <w:numId w:val="342"/>
              </w:numPr>
              <w:spacing w:line="240" w:lineRule="auto"/>
              <w:rPr>
                <w:sz w:val="20"/>
                <w:szCs w:val="20"/>
              </w:rPr>
            </w:pPr>
            <w:r w:rsidRPr="00987AEC">
              <w:rPr>
                <w:sz w:val="20"/>
                <w:szCs w:val="20"/>
              </w:rPr>
              <w:t>Ilość zaoszczędzonej energii elektrycznej [MWh/rok]</w:t>
            </w:r>
          </w:p>
          <w:p w:rsidR="00BF259E" w:rsidRPr="00687B35" w:rsidRDefault="00BF259E" w:rsidP="00FE17A4">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E17A4">
            <w:pPr>
              <w:pStyle w:val="Akapitzlist"/>
              <w:numPr>
                <w:ilvl w:val="0"/>
                <w:numId w:val="342"/>
              </w:numPr>
              <w:spacing w:line="240" w:lineRule="auto"/>
              <w:rPr>
                <w:sz w:val="20"/>
                <w:szCs w:val="20"/>
              </w:rPr>
            </w:pPr>
            <w:r w:rsidRPr="00687B35">
              <w:rPr>
                <w:sz w:val="20"/>
                <w:szCs w:val="20"/>
              </w:rPr>
              <w:t>Liczba utrzymanych miejsc pracy [EPC]</w:t>
            </w:r>
          </w:p>
          <w:p w:rsidR="00BF259E" w:rsidRPr="00687B35" w:rsidRDefault="00BF259E" w:rsidP="00FE17A4">
            <w:pPr>
              <w:pStyle w:val="Akapitzlist"/>
              <w:numPr>
                <w:ilvl w:val="0"/>
                <w:numId w:val="342"/>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E17A4">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E17A4">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E17A4">
            <w:pPr>
              <w:pStyle w:val="Akapitzlist"/>
              <w:numPr>
                <w:ilvl w:val="0"/>
                <w:numId w:val="340"/>
              </w:numPr>
              <w:snapToGrid w:val="0"/>
              <w:spacing w:line="240" w:lineRule="auto"/>
              <w:jc w:val="both"/>
              <w:rPr>
                <w:sz w:val="20"/>
                <w:szCs w:val="20"/>
              </w:rPr>
            </w:pPr>
            <w:r w:rsidRPr="00687B35">
              <w:rPr>
                <w:sz w:val="20"/>
                <w:szCs w:val="20"/>
              </w:rPr>
              <w:t>krótkie uzasadnienie merytoryczne;</w:t>
            </w:r>
          </w:p>
          <w:p w:rsidR="00BF259E" w:rsidRPr="00687B35" w:rsidRDefault="00BF259E" w:rsidP="00FE17A4">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E17A4">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E17A4">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E17A4">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E17A4">
            <w:pPr>
              <w:pStyle w:val="Akapitzlist"/>
              <w:numPr>
                <w:ilvl w:val="0"/>
                <w:numId w:val="397"/>
              </w:numPr>
              <w:spacing w:line="240" w:lineRule="auto"/>
              <w:rPr>
                <w:sz w:val="20"/>
                <w:szCs w:val="20"/>
              </w:rPr>
            </w:pPr>
            <w:r w:rsidRPr="001A0687">
              <w:rPr>
                <w:sz w:val="20"/>
                <w:szCs w:val="20"/>
              </w:rPr>
              <w:t>Roczny spadek emisji PM 10 [tony]</w:t>
            </w:r>
          </w:p>
          <w:p w:rsidR="00E04E96" w:rsidRPr="001A0687" w:rsidRDefault="00E04E96" w:rsidP="00FE17A4">
            <w:pPr>
              <w:pStyle w:val="Akapitzlist"/>
              <w:numPr>
                <w:ilvl w:val="0"/>
                <w:numId w:val="397"/>
              </w:numPr>
              <w:spacing w:line="240" w:lineRule="auto"/>
              <w:rPr>
                <w:sz w:val="20"/>
                <w:szCs w:val="20"/>
              </w:rPr>
            </w:pPr>
            <w:r w:rsidRPr="001A0687">
              <w:rPr>
                <w:sz w:val="20"/>
                <w:szCs w:val="20"/>
              </w:rPr>
              <w:t>Roczny spadek emisji PM 2,5 [tony]</w:t>
            </w:r>
          </w:p>
          <w:p w:rsidR="00E04E96" w:rsidRPr="001A0687" w:rsidRDefault="00E04E96" w:rsidP="00FE17A4">
            <w:pPr>
              <w:pStyle w:val="Akapitzlist"/>
              <w:numPr>
                <w:ilvl w:val="0"/>
                <w:numId w:val="397"/>
              </w:numPr>
              <w:spacing w:line="240" w:lineRule="auto"/>
              <w:rPr>
                <w:sz w:val="20"/>
                <w:szCs w:val="20"/>
              </w:rPr>
            </w:pPr>
            <w:r w:rsidRPr="001A0687">
              <w:rPr>
                <w:sz w:val="20"/>
                <w:szCs w:val="20"/>
              </w:rPr>
              <w:t>Ilość zaoszczędzonej energii cieplnej [GJ/rok]</w:t>
            </w:r>
          </w:p>
          <w:p w:rsidR="00E04E96" w:rsidRPr="001A0687" w:rsidRDefault="00E04E96" w:rsidP="00FE17A4">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E17A4">
            <w:pPr>
              <w:pStyle w:val="Akapitzlist"/>
              <w:numPr>
                <w:ilvl w:val="0"/>
                <w:numId w:val="397"/>
              </w:numPr>
              <w:spacing w:line="240" w:lineRule="auto"/>
              <w:rPr>
                <w:sz w:val="20"/>
                <w:szCs w:val="20"/>
              </w:rPr>
            </w:pPr>
            <w:r w:rsidRPr="001A0687">
              <w:rPr>
                <w:sz w:val="20"/>
                <w:szCs w:val="20"/>
              </w:rPr>
              <w:t>Liczba utrzymanych miejsc pracy [EPC]</w:t>
            </w:r>
          </w:p>
          <w:p w:rsidR="00E04E96" w:rsidRPr="001A0687" w:rsidRDefault="00E04E96" w:rsidP="00FE17A4">
            <w:pPr>
              <w:pStyle w:val="Akapitzlist"/>
              <w:numPr>
                <w:ilvl w:val="0"/>
                <w:numId w:val="397"/>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E17A4">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E17A4">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E17A4">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E17A4">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E17A4">
            <w:pPr>
              <w:pStyle w:val="Akapitzlist"/>
              <w:numPr>
                <w:ilvl w:val="0"/>
                <w:numId w:val="340"/>
              </w:numPr>
              <w:snapToGrid w:val="0"/>
              <w:spacing w:line="240" w:lineRule="auto"/>
              <w:jc w:val="both"/>
              <w:rPr>
                <w:sz w:val="20"/>
                <w:szCs w:val="20"/>
              </w:rPr>
            </w:pPr>
            <w:r w:rsidRPr="001A0687">
              <w:rPr>
                <w:sz w:val="20"/>
                <w:szCs w:val="20"/>
              </w:rPr>
              <w:t>krótkie uzasadnienie merytoryczne;</w:t>
            </w:r>
          </w:p>
          <w:p w:rsidR="00E04E96" w:rsidRPr="001A0687" w:rsidRDefault="00E04E96" w:rsidP="00FE17A4">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E17A4">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E17A4">
            <w:pPr>
              <w:pStyle w:val="Akapitzlist"/>
              <w:numPr>
                <w:ilvl w:val="0"/>
                <w:numId w:val="318"/>
              </w:numPr>
              <w:snapToGrid w:val="0"/>
              <w:ind w:left="753"/>
              <w:jc w:val="both"/>
              <w:rPr>
                <w:sz w:val="20"/>
                <w:szCs w:val="20"/>
              </w:rPr>
            </w:pPr>
            <w:r w:rsidRPr="00CC781A">
              <w:rPr>
                <w:sz w:val="20"/>
                <w:szCs w:val="20"/>
              </w:rPr>
              <w:t>krótkie uzasadnienie merytoryczne;</w:t>
            </w:r>
          </w:p>
          <w:p w:rsidR="00CC781A" w:rsidRPr="00CC781A" w:rsidRDefault="00CC781A" w:rsidP="00FE17A4">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wybudowanych obiektów „Bike&amp;Ride” [szt.]</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FE17A4">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FE17A4">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FE17A4">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FE17A4">
            <w:pPr>
              <w:pStyle w:val="Akapitzlist"/>
              <w:numPr>
                <w:ilvl w:val="0"/>
                <w:numId w:val="287"/>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FE17A4">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FE17A4">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FE17A4">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E17A4">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FE17A4">
            <w:pPr>
              <w:pStyle w:val="Akapitzlist"/>
              <w:numPr>
                <w:ilvl w:val="0"/>
                <w:numId w:val="490"/>
              </w:numPr>
              <w:snapToGrid w:val="0"/>
              <w:ind w:left="753"/>
              <w:jc w:val="both"/>
            </w:pPr>
            <w:r w:rsidRPr="002E63DB">
              <w:t>informację o tym że projekt wynika z Planu Gospodarki Niskoemisyjnej, przyjętego do realizacji uchwałą rady gminy;</w:t>
            </w:r>
          </w:p>
          <w:p w:rsidR="00BB4310" w:rsidRPr="002E63DB" w:rsidRDefault="00BB4310" w:rsidP="00FE17A4">
            <w:pPr>
              <w:pStyle w:val="Akapitzlist"/>
              <w:numPr>
                <w:ilvl w:val="0"/>
                <w:numId w:val="490"/>
              </w:numPr>
              <w:snapToGrid w:val="0"/>
              <w:ind w:left="753"/>
              <w:jc w:val="both"/>
            </w:pPr>
            <w:r w:rsidRPr="002E63DB">
              <w:t>krótkie uzasadnienie merytoryczne;</w:t>
            </w:r>
          </w:p>
          <w:p w:rsidR="00BB4310" w:rsidRPr="002E63DB" w:rsidRDefault="00BB4310" w:rsidP="00FE17A4">
            <w:pPr>
              <w:pStyle w:val="Akapitzlist"/>
              <w:numPr>
                <w:ilvl w:val="0"/>
                <w:numId w:val="490"/>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FE17A4">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FE17A4">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FE17A4">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FE17A4">
            <w:pPr>
              <w:pStyle w:val="Akapitzlist"/>
              <w:numPr>
                <w:ilvl w:val="0"/>
                <w:numId w:val="493"/>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FE17A4">
            <w:pPr>
              <w:pStyle w:val="Akapitzlist"/>
              <w:numPr>
                <w:ilvl w:val="0"/>
                <w:numId w:val="488"/>
              </w:numPr>
              <w:spacing w:before="40" w:after="40"/>
              <w:jc w:val="both"/>
            </w:pPr>
            <w:r w:rsidRPr="002E63DB">
              <w:t>Liczba przedsiębiorstw otrzymujących wsparcie (CI 1)</w:t>
            </w:r>
          </w:p>
          <w:p w:rsidR="00BB4310" w:rsidRPr="002E63DB" w:rsidRDefault="00BB4310" w:rsidP="00FE17A4">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FE17A4">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FE17A4">
            <w:pPr>
              <w:pStyle w:val="Akapitzlist"/>
              <w:numPr>
                <w:ilvl w:val="0"/>
                <w:numId w:val="489"/>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FE17A4">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FE17A4">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FE17A4">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FE17A4">
            <w:pPr>
              <w:pStyle w:val="Akapitzlist"/>
              <w:numPr>
                <w:ilvl w:val="0"/>
                <w:numId w:val="508"/>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FE17A4">
            <w:pPr>
              <w:pStyle w:val="Akapitzlist"/>
              <w:numPr>
                <w:ilvl w:val="0"/>
                <w:numId w:val="508"/>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FE17A4">
            <w:pPr>
              <w:pStyle w:val="Akapitzlist"/>
              <w:numPr>
                <w:ilvl w:val="0"/>
                <w:numId w:val="492"/>
              </w:numPr>
              <w:snapToGrid w:val="0"/>
              <w:jc w:val="both"/>
              <w:rPr>
                <w:rFonts w:cs="Arial"/>
              </w:rPr>
            </w:pPr>
            <w:r w:rsidRPr="002E63DB">
              <w:rPr>
                <w:rFonts w:cs="Arial"/>
              </w:rPr>
              <w:t xml:space="preserve">miejskich </w:t>
            </w:r>
          </w:p>
          <w:p w:rsidR="00BB4310" w:rsidRPr="002E63DB" w:rsidRDefault="00BB4310" w:rsidP="00FE17A4">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FE17A4">
            <w:pPr>
              <w:pStyle w:val="Akapitzlist"/>
              <w:numPr>
                <w:ilvl w:val="0"/>
                <w:numId w:val="508"/>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E17A4">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E17A4">
            <w:pPr>
              <w:pStyle w:val="Akapitzlist"/>
              <w:numPr>
                <w:ilvl w:val="0"/>
                <w:numId w:val="318"/>
              </w:numPr>
              <w:snapToGrid w:val="0"/>
              <w:ind w:left="753"/>
              <w:jc w:val="both"/>
              <w:rPr>
                <w:sz w:val="20"/>
                <w:szCs w:val="20"/>
              </w:rPr>
            </w:pPr>
            <w:r w:rsidRPr="00EB20E5">
              <w:rPr>
                <w:sz w:val="20"/>
                <w:szCs w:val="20"/>
              </w:rPr>
              <w:t>krótkie uzasadnienie merytoryczne;</w:t>
            </w:r>
          </w:p>
          <w:p w:rsidR="0072793F" w:rsidRPr="00EB20E5" w:rsidRDefault="0072793F" w:rsidP="00FE17A4">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E17A4">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wybudowanych obiektów „Bike&amp;Ride” [szt.]</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E17A4">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E17A4">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E17A4">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E17A4">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E17A4">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E17A4">
            <w:pPr>
              <w:pStyle w:val="Akapitzlist"/>
              <w:numPr>
                <w:ilvl w:val="0"/>
                <w:numId w:val="417"/>
              </w:numPr>
              <w:snapToGrid w:val="0"/>
              <w:spacing w:after="0" w:line="240" w:lineRule="auto"/>
              <w:rPr>
                <w:rFonts w:cs="Arial"/>
              </w:rPr>
            </w:pPr>
            <w:r w:rsidRPr="005B1366">
              <w:rPr>
                <w:rFonts w:cs="Arial"/>
              </w:rPr>
              <w:t>rodzaju instalacji i jej lokalizacji</w:t>
            </w:r>
          </w:p>
          <w:p w:rsidR="00A83B5E" w:rsidRPr="005B1366" w:rsidRDefault="00A83B5E" w:rsidP="00FE17A4">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E17A4">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FE17A4">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FE17A4">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FE17A4">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E17A4">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E17A4">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E17A4">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E17A4">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E17A4">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E17A4">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E17A4">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E17A4">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E17A4">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E17A4">
            <w:pPr>
              <w:pStyle w:val="Akapitzlist"/>
              <w:numPr>
                <w:ilvl w:val="0"/>
                <w:numId w:val="420"/>
              </w:numPr>
              <w:ind w:left="360"/>
              <w:rPr>
                <w:rFonts w:eastAsia="Times New Roman" w:cs="Arial"/>
              </w:rPr>
            </w:pPr>
            <w:r w:rsidRPr="00A83B5E">
              <w:rPr>
                <w:rFonts w:eastAsia="Times New Roman" w:cs="Arial"/>
              </w:rPr>
              <w:t>wystąpienia dochodu w projekcie,</w:t>
            </w:r>
          </w:p>
          <w:p w:rsidR="00A83B5E" w:rsidRPr="00A83B5E" w:rsidRDefault="00A83B5E" w:rsidP="00FE17A4">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E17A4">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FE17A4">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FE17A4">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FE17A4">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FE17A4">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FE17A4">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FE17A4">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FE17A4">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FE17A4">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FE17A4">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FE17A4">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FE17A4">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FE17A4">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E17A4">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E17A4">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E17A4">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E17A4">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E17A4">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E17A4">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E17A4">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E17A4">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E17A4">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E17A4">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E17A4">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E17A4">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E17A4">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E17A4">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E17A4">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E17A4">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FE17A4">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FE17A4">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FE17A4">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FE17A4">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FE17A4">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FE17A4">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FE17A4">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FE17A4">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FE17A4">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FE17A4">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FE17A4">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FE17A4">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FE17A4">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E17A4">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E17A4">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E17A4">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E17A4">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E17A4">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E17A4">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E17A4">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C20D4B"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E17A4">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E17A4">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E17A4">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E17A4">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E17A4">
            <w:pPr>
              <w:pStyle w:val="Akapitzlist"/>
              <w:numPr>
                <w:ilvl w:val="0"/>
                <w:numId w:val="420"/>
              </w:numPr>
              <w:spacing w:after="0" w:line="240" w:lineRule="auto"/>
              <w:ind w:left="360"/>
              <w:rPr>
                <w:rFonts w:cs="Arial"/>
              </w:rPr>
            </w:pPr>
            <w:r w:rsidRPr="003F069A">
              <w:rPr>
                <w:rFonts w:cs="Arial"/>
              </w:rPr>
              <w:t>wystąpienia dochodu w projekcie,</w:t>
            </w:r>
          </w:p>
          <w:p w:rsidR="003F069A" w:rsidRPr="003F069A" w:rsidRDefault="003F069A" w:rsidP="00FE17A4">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FE17A4">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FE17A4">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FE17A4">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FE17A4">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FE17A4">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FE17A4">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FE17A4">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FE17A4">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FE17A4">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FE17A4">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FE17A4">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E17A4">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E17A4">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E17A4">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E17A4">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E17A4">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E17A4">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E17A4">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E17A4">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E17A4">
            <w:pPr>
              <w:numPr>
                <w:ilvl w:val="0"/>
                <w:numId w:val="470"/>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E17A4">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E17A4">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E17A4">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E17A4">
            <w:pPr>
              <w:numPr>
                <w:ilvl w:val="0"/>
                <w:numId w:val="470"/>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E17A4">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E17A4">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E17A4">
            <w:pPr>
              <w:numPr>
                <w:ilvl w:val="0"/>
                <w:numId w:val="471"/>
              </w:numPr>
              <w:tabs>
                <w:tab w:val="left" w:pos="321"/>
              </w:tabs>
              <w:spacing w:after="60"/>
              <w:ind w:left="321" w:hanging="284"/>
            </w:pPr>
            <w:r w:rsidRPr="00DF2C33">
              <w:t xml:space="preserve">Liczba utrzymanych miejsc pracy </w:t>
            </w:r>
            <w:r>
              <w:t>– wskaźnik horyzontalny.</w:t>
            </w:r>
          </w:p>
          <w:p w:rsidR="00245B0F" w:rsidRPr="00D24BEE" w:rsidRDefault="00245B0F" w:rsidP="00FE17A4">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E17A4">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E17A4">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C20D4B">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C20D4B">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C20D4B">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C20D4B">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C20D4B">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C20D4B">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C20D4B">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C20D4B">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C20D4B">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C20D4B">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C20D4B">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C20D4B">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C20D4B">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C20D4B">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C20D4B">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C20D4B">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C20D4B">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C20D4B">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C20D4B">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C20D4B">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C20D4B">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C20D4B">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C20D4B">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C20D4B">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C20D4B">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C20D4B">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C20D4B">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C20D4B">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C20D4B">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C20D4B">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FE17A4">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FE17A4">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FE17A4">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E17A4">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E17A4">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E17A4">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E17A4">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E17A4">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E17A4">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E17A4">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E17A4">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E17A4">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E17A4">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E17A4">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E17A4">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E17A4">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E17A4">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E17A4">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E17A4">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E17A4">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E17A4">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E17A4">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E17A4">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E17A4">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E17A4">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E17A4">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E17A4">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E17A4">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E17A4">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E17A4">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E17A4">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E17A4">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E17A4">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E17A4">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E17A4">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E17A4">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E17A4">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E17A4">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E17A4">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FE17A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FE17A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FE17A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E17A4">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E17A4">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E17A4">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E17A4">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E17A4">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E17A4">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E17A4">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E17A4">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FE17A4">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FE17A4">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FE17A4">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FE17A4">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FE17A4">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FE17A4">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FE17A4">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FE17A4">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FE17A4">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FE17A4">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FE17A4">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FE17A4">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FE17A4">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FE17A4">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FE17A4">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FE17A4">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FE17A4">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FE17A4">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FE17A4">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FE17A4">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FE17A4">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FE17A4">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FE17A4">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FE17A4">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FE17A4">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FE17A4">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FE17A4">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FE17A4">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FE17A4">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FE17A4">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FE17A4">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FE17A4">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FE17A4">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FE17A4">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FE17A4">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FE17A4">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FE17A4">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FE17A4">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FE17A4">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FE17A4">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FE17A4">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FE17A4">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FE17A4">
            <w:pPr>
              <w:pStyle w:val="Akapitzlist"/>
              <w:numPr>
                <w:ilvl w:val="0"/>
                <w:numId w:val="556"/>
              </w:numPr>
              <w:suppressAutoHyphens/>
              <w:autoSpaceDN w:val="0"/>
              <w:ind w:right="106"/>
              <w:textAlignment w:val="baseline"/>
              <w:rPr>
                <w:rFonts w:cs="Arial"/>
              </w:rPr>
            </w:pPr>
            <w:r w:rsidRPr="00C9174C">
              <w:rPr>
                <w:rFonts w:cs="Arial"/>
              </w:rPr>
              <w:t>min. 1500 m2 – 2 pkt;</w:t>
            </w:r>
          </w:p>
          <w:p w:rsidR="007241FC" w:rsidRPr="00ED121C" w:rsidRDefault="007241FC" w:rsidP="00FE17A4">
            <w:pPr>
              <w:pStyle w:val="Akapitzlist"/>
              <w:numPr>
                <w:ilvl w:val="0"/>
                <w:numId w:val="556"/>
              </w:numPr>
              <w:suppressAutoHyphens/>
              <w:autoSpaceDN w:val="0"/>
              <w:ind w:right="106"/>
              <w:textAlignment w:val="baseline"/>
              <w:rPr>
                <w:rFonts w:cs="Arial"/>
              </w:rPr>
            </w:pPr>
            <w:r w:rsidRPr="00ED121C">
              <w:rPr>
                <w:rFonts w:cs="Arial"/>
              </w:rPr>
              <w:t>min. 2500 m2 – 4 pkt;</w:t>
            </w:r>
          </w:p>
          <w:p w:rsidR="007241FC" w:rsidRPr="00ED121C" w:rsidRDefault="007241FC" w:rsidP="00FE17A4">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FE17A4">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FE17A4">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FE17A4">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FE17A4">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E17A4">
            <w:pPr>
              <w:pStyle w:val="Akapitzlist"/>
              <w:numPr>
                <w:ilvl w:val="0"/>
                <w:numId w:val="450"/>
              </w:numPr>
              <w:spacing w:after="0"/>
              <w:rPr>
                <w:rFonts w:eastAsiaTheme="minorHAnsi"/>
                <w:lang w:eastAsia="en-US"/>
              </w:rPr>
            </w:pPr>
            <w:r w:rsidRPr="002F3F80">
              <w:rPr>
                <w:rFonts w:eastAsiaTheme="minorHAnsi"/>
                <w:lang w:eastAsia="en-US"/>
              </w:rPr>
              <w:t>Tak (2 pkt)</w:t>
            </w:r>
          </w:p>
          <w:p w:rsidR="00BE3109" w:rsidRPr="002F3F80" w:rsidRDefault="00BE3109" w:rsidP="00FE17A4">
            <w:pPr>
              <w:pStyle w:val="Akapitzlist"/>
              <w:numPr>
                <w:ilvl w:val="0"/>
                <w:numId w:val="450"/>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FE17A4" w:rsidRDefault="00FE17A4" w:rsidP="004F2D1C">
      <w:pPr>
        <w:spacing w:line="360" w:lineRule="auto"/>
        <w:rPr>
          <w:rFonts w:eastAsia="Times New Roman" w:cs="Arial"/>
          <w:b/>
          <w:bCs/>
          <w:iCs/>
        </w:rPr>
      </w:pPr>
    </w:p>
    <w:p w:rsidR="00FE17A4" w:rsidRPr="00C52899" w:rsidRDefault="00FE17A4" w:rsidP="00FE17A4">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FE17A4" w:rsidRDefault="00FE17A4" w:rsidP="00FE17A4">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FE17A4" w:rsidTr="006F36C0">
        <w:trPr>
          <w:trHeight w:val="521"/>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Opis znaczenia kryterium </w:t>
            </w:r>
          </w:p>
        </w:tc>
      </w:tr>
      <w:tr w:rsidR="00FE17A4" w:rsidTr="006F36C0">
        <w:trPr>
          <w:trHeight w:val="6969"/>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7" w:line="276" w:lineRule="auto"/>
              <w:ind w:left="2"/>
              <w:jc w:val="both"/>
            </w:pPr>
            <w:r>
              <w:t xml:space="preserve">Ocenie podlega, czy projekt przyczyni się do wprowadzenia innowacji produktowej lub procesowej. </w:t>
            </w:r>
          </w:p>
          <w:p w:rsidR="00FE17A4" w:rsidRDefault="00FE17A4" w:rsidP="006F36C0">
            <w:pPr>
              <w:spacing w:after="194" w:line="278" w:lineRule="auto"/>
              <w:ind w:left="2"/>
              <w:jc w:val="both"/>
            </w:pPr>
            <w:r>
              <w:t xml:space="preserve">W konkursie nie jest możliwe dofinansowanie wydatków przeznaczonych na innowację marketingową lub organizacyjną.  </w:t>
            </w:r>
          </w:p>
          <w:p w:rsidR="00FE17A4" w:rsidRDefault="00FE17A4" w:rsidP="006F36C0">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rsidR="00FE17A4" w:rsidRDefault="00FE17A4" w:rsidP="006F36C0">
            <w:pPr>
              <w:spacing w:after="216"/>
              <w:ind w:left="2"/>
            </w:pPr>
            <w:r>
              <w:t xml:space="preserve">Zgodnie z ww. definicją można rozróżnić:  </w:t>
            </w:r>
          </w:p>
          <w:p w:rsidR="00FE17A4" w:rsidRDefault="00FE17A4" w:rsidP="00FE17A4">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rsidR="00FE17A4" w:rsidRDefault="00FE17A4" w:rsidP="00FE17A4">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rsidR="00FE17A4" w:rsidRDefault="00FE17A4" w:rsidP="006F36C0">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ind w:right="51"/>
              <w:jc w:val="center"/>
            </w:pPr>
            <w:r>
              <w:t xml:space="preserve">Tak/Nie </w:t>
            </w:r>
          </w:p>
          <w:p w:rsidR="00FE17A4" w:rsidRDefault="00FE17A4" w:rsidP="006F36C0">
            <w:pPr>
              <w:spacing w:after="216"/>
              <w:ind w:right="51"/>
              <w:jc w:val="center"/>
            </w:pPr>
            <w:r>
              <w:t xml:space="preserve">Kryterium obligatoryjne </w:t>
            </w:r>
          </w:p>
          <w:p w:rsidR="00FE17A4" w:rsidRDefault="00FE17A4" w:rsidP="006F36C0">
            <w:pPr>
              <w:spacing w:after="194" w:line="278" w:lineRule="auto"/>
              <w:jc w:val="center"/>
            </w:pPr>
            <w:r>
              <w:t xml:space="preserve">(spełnienie jest niezbędne dla możliwości otrzymania dofinansowania). </w:t>
            </w:r>
          </w:p>
          <w:p w:rsidR="00FE17A4" w:rsidRDefault="00FE17A4" w:rsidP="006F36C0">
            <w:pPr>
              <w:jc w:val="center"/>
            </w:pPr>
            <w:r>
              <w:t xml:space="preserve">Niespełnienie kryterium oznacza odrzucenie wniosku </w:t>
            </w:r>
          </w:p>
        </w:tc>
      </w:tr>
      <w:tr w:rsidR="00FE17A4" w:rsidTr="006F36C0">
        <w:trPr>
          <w:trHeight w:val="2501"/>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2.</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rsidR="00FE17A4" w:rsidRPr="00C725AB" w:rsidRDefault="00FE17A4" w:rsidP="006F36C0">
            <w:pPr>
              <w:spacing w:after="199" w:line="276" w:lineRule="auto"/>
              <w:ind w:left="2"/>
            </w:pPr>
            <w:r w:rsidRPr="00C725AB">
              <w:t xml:space="preserve">Ocenie podlega, czy w wydatkach kwalifikowalnych projekt przewiduje jedynie zakupy ruchomych środków trwałych i wartości niematerialnych i prawnych. </w:t>
            </w:r>
          </w:p>
          <w:p w:rsidR="00FE17A4" w:rsidRDefault="00FE17A4" w:rsidP="006F36C0">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rsidR="00FE17A4" w:rsidRPr="00C725AB" w:rsidRDefault="00FE17A4" w:rsidP="006F36C0">
            <w:pPr>
              <w:spacing w:after="215"/>
              <w:ind w:right="1"/>
              <w:jc w:val="center"/>
            </w:pPr>
            <w:r w:rsidRPr="00C725AB">
              <w:t xml:space="preserve">Tak/Nie </w:t>
            </w:r>
          </w:p>
          <w:p w:rsidR="00FE17A4" w:rsidRDefault="00FE17A4" w:rsidP="006F36C0">
            <w:pPr>
              <w:spacing w:after="197" w:line="276" w:lineRule="auto"/>
              <w:jc w:val="center"/>
            </w:pPr>
            <w:r w:rsidRPr="00C725AB">
              <w:t xml:space="preserve">Kryterium obligatoryjne </w:t>
            </w:r>
          </w:p>
          <w:p w:rsidR="00FE17A4" w:rsidRPr="00C725AB" w:rsidRDefault="00FE17A4" w:rsidP="006F36C0">
            <w:pPr>
              <w:spacing w:after="197" w:line="276" w:lineRule="auto"/>
              <w:jc w:val="center"/>
            </w:pPr>
            <w:r w:rsidRPr="00C725AB">
              <w:t xml:space="preserve">(spełnienie jest niezbędne dla możliwości otrzymania dofinansowania). </w:t>
            </w:r>
          </w:p>
          <w:p w:rsidR="00FE17A4" w:rsidRDefault="00FE17A4" w:rsidP="006F36C0">
            <w:pPr>
              <w:spacing w:after="218"/>
              <w:ind w:right="51"/>
              <w:jc w:val="center"/>
            </w:pPr>
            <w:r>
              <w:t>Niespełnienie kryterium oznacza odrzucenie wniosku</w:t>
            </w:r>
          </w:p>
        </w:tc>
      </w:tr>
      <w:tr w:rsidR="00FE17A4" w:rsidTr="006F36C0">
        <w:trPr>
          <w:trHeight w:val="5511"/>
        </w:trPr>
        <w:tc>
          <w:tcPr>
            <w:tcW w:w="850"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r w:rsidRPr="00883A85">
              <w:t>3.</w:t>
            </w:r>
          </w:p>
        </w:tc>
        <w:tc>
          <w:tcPr>
            <w:tcW w:w="3687"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pPr>
              <w:spacing w:after="197" w:line="276" w:lineRule="auto"/>
              <w:ind w:left="2" w:right="274"/>
            </w:pPr>
            <w:r w:rsidRPr="00883A85">
              <w:t>W ramach kryterium sprawdzane jest czy projekt zakłada:</w:t>
            </w:r>
          </w:p>
          <w:p w:rsidR="00FE17A4" w:rsidRPr="00883A85" w:rsidRDefault="00FE17A4" w:rsidP="00FE17A4">
            <w:pPr>
              <w:numPr>
                <w:ilvl w:val="0"/>
                <w:numId w:val="558"/>
              </w:numPr>
              <w:spacing w:after="197" w:line="276" w:lineRule="auto"/>
              <w:ind w:right="274" w:hanging="360"/>
            </w:pPr>
            <w:r w:rsidRPr="00883A85">
              <w:t xml:space="preserve">wprowadzenie nowej usługi lub produktu lub procesu produkcyjnego na poziomie przedsiębiorstwa (0 pkt.) </w:t>
            </w:r>
          </w:p>
          <w:p w:rsidR="00FE17A4" w:rsidRPr="00883A85" w:rsidRDefault="00FE17A4" w:rsidP="00FE17A4">
            <w:pPr>
              <w:numPr>
                <w:ilvl w:val="0"/>
                <w:numId w:val="558"/>
              </w:numPr>
              <w:spacing w:after="240" w:line="241" w:lineRule="auto"/>
              <w:ind w:right="274" w:hanging="360"/>
            </w:pPr>
            <w:r w:rsidRPr="00883A85">
              <w:t xml:space="preserve">wprowadzenie usługi lub produktu  znanej/go i stosowanej/go w Polsce?: </w:t>
            </w:r>
          </w:p>
          <w:p w:rsidR="00FE17A4" w:rsidRPr="00883A85" w:rsidRDefault="00FE17A4" w:rsidP="00FE17A4">
            <w:pPr>
              <w:numPr>
                <w:ilvl w:val="1"/>
                <w:numId w:val="558"/>
              </w:numPr>
              <w:ind w:hanging="360"/>
            </w:pPr>
            <w:r w:rsidRPr="00883A85">
              <w:t xml:space="preserve">do 3 lat (2 pkt.) </w:t>
            </w:r>
          </w:p>
          <w:p w:rsidR="00FE17A4" w:rsidRPr="00883A85" w:rsidRDefault="00FE17A4" w:rsidP="00FE17A4">
            <w:pPr>
              <w:numPr>
                <w:ilvl w:val="1"/>
                <w:numId w:val="558"/>
              </w:numPr>
              <w:spacing w:after="1"/>
              <w:ind w:hanging="360"/>
            </w:pPr>
            <w:r w:rsidRPr="00883A85">
              <w:t xml:space="preserve">znanego ale niestosowanego dotychczas (3 pkt.) </w:t>
            </w:r>
          </w:p>
          <w:p w:rsidR="00FE17A4" w:rsidRPr="00883A85" w:rsidRDefault="00FE17A4" w:rsidP="00FE17A4">
            <w:pPr>
              <w:numPr>
                <w:ilvl w:val="1"/>
                <w:numId w:val="558"/>
              </w:numPr>
              <w:spacing w:after="149"/>
              <w:ind w:hanging="360"/>
            </w:pPr>
            <w:r w:rsidRPr="00883A85">
              <w:t xml:space="preserve">nieznanego i niestosowanego dotychczas (4 pkt.) i/lub </w:t>
            </w:r>
          </w:p>
          <w:p w:rsidR="00FE17A4" w:rsidRPr="00883A85" w:rsidRDefault="00FE17A4" w:rsidP="00FE17A4">
            <w:pPr>
              <w:numPr>
                <w:ilvl w:val="0"/>
                <w:numId w:val="558"/>
              </w:numPr>
              <w:spacing w:after="240" w:line="241" w:lineRule="auto"/>
              <w:ind w:right="274" w:hanging="360"/>
            </w:pPr>
            <w:r w:rsidRPr="00883A85">
              <w:t xml:space="preserve">wdrożenie procesu produkcyjnego znanego i stosowanego w Polsce?: </w:t>
            </w:r>
          </w:p>
          <w:p w:rsidR="00FE17A4" w:rsidRPr="00883A85" w:rsidRDefault="00FE17A4" w:rsidP="00FE17A4">
            <w:pPr>
              <w:numPr>
                <w:ilvl w:val="1"/>
                <w:numId w:val="558"/>
              </w:numPr>
              <w:ind w:hanging="360"/>
            </w:pPr>
            <w:r w:rsidRPr="00883A85">
              <w:t xml:space="preserve">do 3 lat (2 pkt.) </w:t>
            </w:r>
          </w:p>
          <w:p w:rsidR="00FE17A4" w:rsidRPr="00883A85" w:rsidRDefault="00FE17A4" w:rsidP="00FE17A4">
            <w:pPr>
              <w:numPr>
                <w:ilvl w:val="1"/>
                <w:numId w:val="558"/>
              </w:numPr>
              <w:spacing w:after="1"/>
              <w:ind w:hanging="360"/>
            </w:pPr>
            <w:r w:rsidRPr="00883A85">
              <w:t xml:space="preserve">znanej ale niestosowanej dotychczas (3 pkt.) </w:t>
            </w:r>
          </w:p>
          <w:p w:rsidR="00FE17A4" w:rsidRPr="00883A85" w:rsidRDefault="00FE17A4" w:rsidP="00FE17A4">
            <w:pPr>
              <w:numPr>
                <w:ilvl w:val="1"/>
                <w:numId w:val="558"/>
              </w:numPr>
              <w:spacing w:after="163"/>
              <w:ind w:hanging="360"/>
            </w:pPr>
            <w:r w:rsidRPr="00883A85">
              <w:t xml:space="preserve">nieznanej i niestosowanej dotychczas (4 pkt.) </w:t>
            </w:r>
          </w:p>
          <w:p w:rsidR="00FE17A4" w:rsidRDefault="00FE17A4" w:rsidP="006F36C0">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rsidR="00FE17A4" w:rsidRPr="00883A85" w:rsidRDefault="00FE17A4" w:rsidP="006F36C0">
            <w:pPr>
              <w:ind w:left="2"/>
            </w:pPr>
          </w:p>
        </w:tc>
        <w:tc>
          <w:tcPr>
            <w:tcW w:w="3970" w:type="dxa"/>
            <w:tcBorders>
              <w:top w:val="single" w:sz="4" w:space="0" w:color="000000"/>
              <w:left w:val="single" w:sz="4" w:space="0" w:color="000000"/>
              <w:bottom w:val="single" w:sz="4" w:space="0" w:color="000000"/>
              <w:right w:val="single" w:sz="4" w:space="0" w:color="000000"/>
            </w:tcBorders>
          </w:tcPr>
          <w:p w:rsidR="00FE17A4" w:rsidRPr="00883A85" w:rsidRDefault="00FE17A4" w:rsidP="006F36C0">
            <w:pPr>
              <w:spacing w:after="215"/>
              <w:jc w:val="center"/>
            </w:pPr>
            <w:r w:rsidRPr="00883A85">
              <w:t xml:space="preserve"> 0-2-3-4-5-6-7-8 pkt</w:t>
            </w:r>
          </w:p>
          <w:p w:rsidR="00FE17A4" w:rsidRPr="00883A85" w:rsidRDefault="00FE17A4" w:rsidP="006F36C0">
            <w:pPr>
              <w:spacing w:after="5" w:line="274" w:lineRule="auto"/>
              <w:jc w:val="center"/>
            </w:pPr>
            <w:r w:rsidRPr="00883A85">
              <w:t xml:space="preserve">(0 punktów w kryterium nie oznacza odrzucenia wniosku) </w:t>
            </w:r>
          </w:p>
          <w:p w:rsidR="00FE17A4" w:rsidRPr="00883A85" w:rsidRDefault="00FE17A4" w:rsidP="006F36C0">
            <w:pPr>
              <w:jc w:val="center"/>
            </w:pPr>
            <w:r w:rsidRPr="00883A85">
              <w:t xml:space="preserve"> </w:t>
            </w:r>
          </w:p>
        </w:tc>
      </w:tr>
      <w:tr w:rsidR="00FE17A4" w:rsidTr="006F36C0">
        <w:trPr>
          <w:trHeight w:val="3082"/>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8" w:line="277" w:lineRule="auto"/>
              <w:ind w:left="2" w:right="343"/>
            </w:pPr>
            <w:r>
              <w:rPr>
                <w:b/>
              </w:rPr>
              <w:t xml:space="preserve">Zgodność zakresu projektu z regionalną strategią inteligentnej specjalizacji </w:t>
            </w:r>
          </w:p>
          <w:p w:rsidR="00FE17A4" w:rsidRDefault="00FE17A4" w:rsidP="006F36C0">
            <w:pPr>
              <w:spacing w:after="218"/>
              <w:ind w:left="2"/>
            </w:pPr>
            <w:r>
              <w:rPr>
                <w:b/>
              </w:rPr>
              <w:t xml:space="preserve"> </w:t>
            </w:r>
          </w:p>
          <w:p w:rsidR="00FE17A4" w:rsidRDefault="00FE17A4" w:rsidP="006F36C0">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6" w:line="277" w:lineRule="auto"/>
              <w:ind w:left="2"/>
            </w:pPr>
            <w:r>
              <w:t xml:space="preserve">W ramach kryterium sprawdzane i punktowane będzie wpisanie się projektu  w Ramy Strategiczne na rzecz inteligentnych specjalizacji Dolnego Śląska (załącznik RSI).   </w:t>
            </w:r>
          </w:p>
          <w:p w:rsidR="00FE17A4" w:rsidRDefault="00FE17A4" w:rsidP="006F36C0">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rsidR="00FE17A4" w:rsidRDefault="00FE17A4" w:rsidP="006F36C0">
            <w:pPr>
              <w:spacing w:after="218"/>
              <w:ind w:left="2"/>
            </w:pPr>
            <w:r>
              <w:t xml:space="preserve">Strategiczne na rzecz inteligentnych specjalizacji Dolnego Śląska?   </w:t>
            </w:r>
          </w:p>
          <w:p w:rsidR="00FE17A4" w:rsidRDefault="00FE17A4" w:rsidP="006F36C0">
            <w:pPr>
              <w:ind w:left="2"/>
            </w:pPr>
            <w:r>
              <w:t xml:space="preserve">- tak (4 pkt.); </w:t>
            </w:r>
          </w:p>
          <w:p w:rsidR="00FE17A4" w:rsidRDefault="00FE17A4" w:rsidP="006F36C0">
            <w:pPr>
              <w:spacing w:after="215"/>
              <w:ind w:left="2"/>
            </w:pPr>
            <w:r>
              <w:t xml:space="preserve">- nie (0 pkt.). </w:t>
            </w:r>
          </w:p>
          <w:p w:rsidR="00FE17A4" w:rsidRDefault="00FE17A4" w:rsidP="006F36C0">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rsidR="00FE17A4" w:rsidRDefault="00FE17A4" w:rsidP="006F36C0">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rsidR="00FE17A4" w:rsidRDefault="00FE17A4" w:rsidP="006F36C0">
            <w:pPr>
              <w:ind w:left="2"/>
            </w:pPr>
            <w:r>
              <w:t>Ocena eksperta na podstawie dokumentacji projektowej.</w:t>
            </w:r>
          </w:p>
          <w:p w:rsidR="00FE17A4" w:rsidRDefault="00FE17A4" w:rsidP="006F36C0">
            <w:pPr>
              <w:ind w:left="2"/>
            </w:pP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ind w:right="48"/>
              <w:jc w:val="center"/>
            </w:pPr>
            <w:r>
              <w:t xml:space="preserve">0-4 pkt </w:t>
            </w:r>
          </w:p>
          <w:p w:rsidR="00FE17A4" w:rsidRDefault="00FE17A4" w:rsidP="006F36C0">
            <w:pPr>
              <w:spacing w:after="215"/>
              <w:jc w:val="center"/>
            </w:pPr>
            <w:r>
              <w:t xml:space="preserve"> (0 punktów w kryterium nie oznacza odrzucenia wniosku) </w:t>
            </w:r>
          </w:p>
        </w:tc>
      </w:tr>
      <w:tr w:rsidR="00FE17A4" w:rsidTr="006F36C0">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7" w:line="276" w:lineRule="auto"/>
              <w:ind w:left="2"/>
            </w:pPr>
            <w:r>
              <w:t xml:space="preserve">W ramach kryterium sprawdzane i punktowane będzie deklarowany przez wnioskodawcę czy wkład własny jest większy od minimalnego wkładu wymaganego przez IZ RPO WD:  </w:t>
            </w:r>
          </w:p>
          <w:p w:rsidR="00FE17A4" w:rsidRDefault="00FE17A4" w:rsidP="00FE17A4">
            <w:pPr>
              <w:numPr>
                <w:ilvl w:val="0"/>
                <w:numId w:val="559"/>
              </w:numPr>
              <w:spacing w:after="19"/>
              <w:ind w:hanging="360"/>
            </w:pPr>
            <w:r>
              <w:t xml:space="preserve">poniżej 3 punktów procentowych (0 pkt); </w:t>
            </w:r>
          </w:p>
          <w:p w:rsidR="00FE17A4" w:rsidRDefault="00FE17A4" w:rsidP="00FE17A4">
            <w:pPr>
              <w:numPr>
                <w:ilvl w:val="0"/>
                <w:numId w:val="559"/>
              </w:numPr>
              <w:spacing w:after="19"/>
              <w:ind w:hanging="360"/>
            </w:pPr>
            <w:r>
              <w:t xml:space="preserve">co najmniej 3 punktów procentowych (2 pkt); </w:t>
            </w:r>
          </w:p>
          <w:p w:rsidR="00FE17A4" w:rsidRDefault="00FE17A4" w:rsidP="00FE17A4">
            <w:pPr>
              <w:numPr>
                <w:ilvl w:val="0"/>
                <w:numId w:val="559"/>
              </w:numPr>
              <w:spacing w:after="19"/>
              <w:ind w:hanging="360"/>
            </w:pPr>
            <w:r>
              <w:t xml:space="preserve">co najmniej 5 punktów procentowych (3 pkt); </w:t>
            </w:r>
          </w:p>
          <w:p w:rsidR="00FE17A4" w:rsidRDefault="00FE17A4" w:rsidP="00FE17A4">
            <w:pPr>
              <w:numPr>
                <w:ilvl w:val="0"/>
                <w:numId w:val="559"/>
              </w:numPr>
              <w:spacing w:after="218"/>
              <w:ind w:hanging="360"/>
            </w:pPr>
            <w:r>
              <w:t xml:space="preserve">co najmniej 10 punktów procentowych (4 pkt). </w:t>
            </w:r>
          </w:p>
          <w:p w:rsidR="00FE17A4" w:rsidRDefault="00FE17A4" w:rsidP="006F36C0">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5"/>
              <w:ind w:right="50"/>
              <w:jc w:val="center"/>
            </w:pPr>
            <w:r>
              <w:t xml:space="preserve">0-4 pkt </w:t>
            </w:r>
          </w:p>
          <w:p w:rsidR="00FE17A4" w:rsidRDefault="00FE17A4" w:rsidP="006F36C0">
            <w:pPr>
              <w:jc w:val="center"/>
            </w:pPr>
            <w:r>
              <w:t>(0 punktów w kryterium nie oznacza odrzucenia wniosku)</w:t>
            </w:r>
            <w:r>
              <w:rPr>
                <w:b/>
              </w:rPr>
              <w:t xml:space="preserve"> </w:t>
            </w:r>
          </w:p>
        </w:tc>
      </w:tr>
      <w:tr w:rsidR="00FE17A4" w:rsidTr="006F36C0">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
              <w:ind w:left="2"/>
            </w:pPr>
            <w:r>
              <w:rPr>
                <w:b/>
              </w:rPr>
              <w:t xml:space="preserve">Przeciwdziałanie zmianom klimatu </w:t>
            </w:r>
          </w:p>
          <w:p w:rsidR="00FE17A4" w:rsidRDefault="00FE17A4" w:rsidP="006F36C0">
            <w:pPr>
              <w:spacing w:after="218"/>
              <w:ind w:left="2"/>
            </w:pPr>
            <w:r>
              <w:rPr>
                <w:b/>
              </w:rPr>
              <w:t xml:space="preserve">(ekoinnowacje) </w:t>
            </w:r>
          </w:p>
          <w:p w:rsidR="00FE17A4" w:rsidRDefault="00FE17A4" w:rsidP="006F36C0">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rsidR="00FE17A4" w:rsidRDefault="00FE17A4" w:rsidP="006F36C0">
            <w:pPr>
              <w:spacing w:after="261"/>
              <w:ind w:left="2"/>
            </w:pPr>
            <w:r>
              <w:t>Projekt będzie przeciwdziałał zmianom klimatu:</w:t>
            </w:r>
          </w:p>
          <w:p w:rsidR="00FE17A4" w:rsidRDefault="00FE17A4" w:rsidP="00FE17A4">
            <w:pPr>
              <w:numPr>
                <w:ilvl w:val="0"/>
                <w:numId w:val="560"/>
              </w:numPr>
              <w:spacing w:after="37"/>
              <w:ind w:hanging="360"/>
            </w:pPr>
            <w:r>
              <w:t xml:space="preserve">tak (2 pkt); </w:t>
            </w:r>
          </w:p>
          <w:p w:rsidR="00FE17A4" w:rsidRDefault="00FE17A4" w:rsidP="00FE17A4">
            <w:pPr>
              <w:numPr>
                <w:ilvl w:val="0"/>
                <w:numId w:val="560"/>
              </w:numPr>
              <w:spacing w:after="193"/>
              <w:ind w:hanging="360"/>
            </w:pPr>
            <w:r>
              <w:t xml:space="preserve">nie (0 pkt). </w:t>
            </w:r>
          </w:p>
          <w:p w:rsidR="00FE17A4" w:rsidRDefault="00FE17A4" w:rsidP="006F36C0">
            <w:pPr>
              <w:spacing w:after="228" w:line="278" w:lineRule="auto"/>
              <w:ind w:left="2"/>
            </w:pPr>
            <w:r>
              <w:t xml:space="preserve">Projekt otrzymuje 2 punkty, jeśli wpisuje się w obszar wymieniony poniżej: </w:t>
            </w:r>
          </w:p>
          <w:p w:rsidR="00FE17A4" w:rsidRDefault="00FE17A4" w:rsidP="00FE17A4">
            <w:pPr>
              <w:numPr>
                <w:ilvl w:val="0"/>
                <w:numId w:val="561"/>
              </w:numPr>
              <w:spacing w:after="35" w:line="274" w:lineRule="auto"/>
              <w:ind w:hanging="360"/>
            </w:pPr>
            <w:r>
              <w:t xml:space="preserve">zastosowanie rozwiązań gwarantujących oszczędność surowcową, w tym oszczędność wody;  </w:t>
            </w:r>
          </w:p>
          <w:p w:rsidR="00FE17A4" w:rsidRDefault="00FE17A4" w:rsidP="00FE17A4">
            <w:pPr>
              <w:numPr>
                <w:ilvl w:val="0"/>
                <w:numId w:val="561"/>
              </w:numPr>
              <w:spacing w:after="31" w:line="276" w:lineRule="auto"/>
              <w:ind w:hanging="360"/>
            </w:pPr>
            <w:r>
              <w:t xml:space="preserve">zastosowanie technologii mało-i bezodpadowych, w tym zmniejszenie ilości ścieków;  </w:t>
            </w:r>
          </w:p>
          <w:p w:rsidR="00FE17A4" w:rsidRDefault="00FE17A4" w:rsidP="00FE17A4">
            <w:pPr>
              <w:numPr>
                <w:ilvl w:val="0"/>
                <w:numId w:val="561"/>
              </w:numPr>
              <w:spacing w:after="34" w:line="276" w:lineRule="auto"/>
              <w:ind w:hanging="360"/>
            </w:pPr>
            <w:r>
              <w:t xml:space="preserve">zastosowanie rozwiązań gwarantujących zmniejszenie ilości zanieczyszczeń odprowadzanych do atmosfery; </w:t>
            </w:r>
          </w:p>
          <w:p w:rsidR="00FE17A4" w:rsidRDefault="00FE17A4" w:rsidP="00FE17A4">
            <w:pPr>
              <w:numPr>
                <w:ilvl w:val="0"/>
                <w:numId w:val="561"/>
              </w:numPr>
              <w:spacing w:after="34" w:line="276" w:lineRule="auto"/>
              <w:ind w:hanging="360"/>
            </w:pPr>
            <w:r>
              <w:t xml:space="preserve">zastosowanie rozwiązań gwarantujących zmniejszenie poziomu hałasu; </w:t>
            </w:r>
          </w:p>
          <w:p w:rsidR="00FE17A4" w:rsidRDefault="00FE17A4" w:rsidP="00FE17A4">
            <w:pPr>
              <w:numPr>
                <w:ilvl w:val="0"/>
                <w:numId w:val="561"/>
              </w:numPr>
              <w:spacing w:after="218"/>
              <w:ind w:hanging="360"/>
            </w:pPr>
            <w:r>
              <w:t xml:space="preserve">zastosowanie rozwiązań wydłużających cykl życia produktu. </w:t>
            </w:r>
          </w:p>
          <w:p w:rsidR="00FE17A4" w:rsidRDefault="00FE17A4" w:rsidP="006F36C0">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ind w:right="50"/>
              <w:jc w:val="center"/>
            </w:pPr>
            <w:r>
              <w:t xml:space="preserve">0-2 pkt </w:t>
            </w:r>
          </w:p>
          <w:p w:rsidR="00FE17A4" w:rsidRDefault="00FE17A4" w:rsidP="006F36C0">
            <w:pPr>
              <w:jc w:val="center"/>
            </w:pPr>
            <w:r>
              <w:t xml:space="preserve">(0 punktów w kryterium nie oznacza odrzucenia wniosku) </w:t>
            </w:r>
          </w:p>
        </w:tc>
      </w:tr>
      <w:tr w:rsidR="00FE17A4" w:rsidTr="006F36C0">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196" w:line="277" w:lineRule="auto"/>
              <w:ind w:left="2"/>
            </w:pPr>
            <w:r>
              <w:t xml:space="preserve">Czy dokonano uzasadnienia przedstawionych wydatków w oparciu o mierzalne oraz obiektywne kryteria techniczne, ekonomiczne i funkcjonalne: </w:t>
            </w:r>
          </w:p>
          <w:p w:rsidR="00FE17A4" w:rsidRDefault="00FE17A4" w:rsidP="00FE17A4">
            <w:pPr>
              <w:numPr>
                <w:ilvl w:val="0"/>
                <w:numId w:val="562"/>
              </w:numPr>
              <w:spacing w:after="1" w:line="239" w:lineRule="auto"/>
              <w:ind w:hanging="360"/>
              <w:jc w:val="both"/>
            </w:pPr>
            <w:r>
              <w:t xml:space="preserve">większość wydatków (wartościowo) nie została odpowiednio uzasadniona (-2 pkt) </w:t>
            </w:r>
          </w:p>
          <w:p w:rsidR="00FE17A4" w:rsidRDefault="00FE17A4" w:rsidP="00FE17A4">
            <w:pPr>
              <w:numPr>
                <w:ilvl w:val="0"/>
                <w:numId w:val="562"/>
              </w:numPr>
              <w:spacing w:after="17" w:line="237" w:lineRule="auto"/>
              <w:ind w:hanging="360"/>
              <w:jc w:val="both"/>
            </w:pPr>
            <w:r>
              <w:t xml:space="preserve">niektóre wydatki nie zostały odpowiednio uzasadniona (-1 pkt) </w:t>
            </w:r>
          </w:p>
          <w:p w:rsidR="00FE17A4" w:rsidRDefault="00FE17A4" w:rsidP="00FE17A4">
            <w:pPr>
              <w:numPr>
                <w:ilvl w:val="0"/>
                <w:numId w:val="562"/>
              </w:numPr>
              <w:ind w:hanging="360"/>
              <w:jc w:val="both"/>
            </w:pPr>
            <w:r>
              <w:t xml:space="preserve">wszystkie wydatki zostały właściwie uzasadnione (0 pkt) </w:t>
            </w:r>
          </w:p>
          <w:p w:rsidR="00FE17A4" w:rsidRDefault="00FE17A4" w:rsidP="006F36C0">
            <w:pPr>
              <w:spacing w:after="177"/>
              <w:ind w:left="2"/>
            </w:pPr>
            <w:r>
              <w:t xml:space="preserve">wydatki zostały opisane zgodnie z wymogami kryterium,  a ponadto przedstawiono załączniki przedstawiające porównania cenowe/jakościowe/funkcjonalne do innych konkurencyjnych rozwiązań (2 pkt). </w:t>
            </w:r>
          </w:p>
          <w:p w:rsidR="00FE17A4" w:rsidRDefault="00FE17A4" w:rsidP="00FE17A4">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5"/>
              <w:jc w:val="center"/>
            </w:pPr>
            <w:r>
              <w:t>-2, -1; 0; 2 pkt</w:t>
            </w:r>
          </w:p>
          <w:p w:rsidR="00FE17A4" w:rsidRDefault="00FE17A4" w:rsidP="006F36C0">
            <w:pPr>
              <w:jc w:val="center"/>
            </w:pPr>
            <w:r>
              <w:t>(-2 punkty w kryterium nie oznacza odrzucenia wniosku)</w:t>
            </w:r>
          </w:p>
        </w:tc>
      </w:tr>
      <w:tr w:rsidR="00FE17A4" w:rsidTr="006F36C0">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61"/>
              <w:ind w:left="2"/>
            </w:pPr>
            <w:r>
              <w:t xml:space="preserve">Czy Wnioskodawca: </w:t>
            </w:r>
          </w:p>
          <w:p w:rsidR="00FE17A4" w:rsidRDefault="00FE17A4" w:rsidP="00FE17A4">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rsidR="00FE17A4" w:rsidRDefault="00FE17A4" w:rsidP="00FE17A4">
            <w:pPr>
              <w:numPr>
                <w:ilvl w:val="0"/>
                <w:numId w:val="563"/>
              </w:numPr>
              <w:spacing w:after="195"/>
              <w:ind w:right="18" w:hanging="360"/>
            </w:pPr>
            <w:r>
              <w:t xml:space="preserve">nie posiada (0 pkt); </w:t>
            </w:r>
          </w:p>
          <w:p w:rsidR="00FE17A4" w:rsidRDefault="00FE17A4" w:rsidP="006F36C0">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jc w:val="center"/>
            </w:pPr>
            <w:r>
              <w:t>0-1 pkt</w:t>
            </w:r>
          </w:p>
          <w:p w:rsidR="00FE17A4" w:rsidRDefault="00FE17A4" w:rsidP="006F36C0">
            <w:pPr>
              <w:jc w:val="center"/>
            </w:pPr>
            <w:r>
              <w:t>(0 punktów w kryterium nie oznacza odrzucenia wniosku)</w:t>
            </w:r>
          </w:p>
          <w:p w:rsidR="00FE17A4" w:rsidRDefault="00FE17A4" w:rsidP="006F36C0">
            <w:pPr>
              <w:spacing w:after="218"/>
              <w:jc w:val="center"/>
            </w:pPr>
          </w:p>
          <w:p w:rsidR="00FE17A4" w:rsidRDefault="00FE17A4" w:rsidP="006F36C0">
            <w:pPr>
              <w:jc w:val="center"/>
            </w:pPr>
          </w:p>
        </w:tc>
      </w:tr>
      <w:tr w:rsidR="00FE17A4" w:rsidTr="006F36C0">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rsidR="00FE17A4" w:rsidRDefault="00FE17A4" w:rsidP="006F36C0">
            <w:pPr>
              <w:jc w:val="both"/>
            </w:pPr>
            <w:r>
              <w:t xml:space="preserve">SUMA: </w:t>
            </w:r>
          </w:p>
        </w:tc>
        <w:tc>
          <w:tcPr>
            <w:tcW w:w="3687" w:type="dxa"/>
            <w:tcBorders>
              <w:top w:val="single" w:sz="4" w:space="0" w:color="000000"/>
              <w:left w:val="nil"/>
              <w:bottom w:val="single" w:sz="4" w:space="0" w:color="000000"/>
              <w:right w:val="nil"/>
            </w:tcBorders>
          </w:tcPr>
          <w:p w:rsidR="00FE17A4" w:rsidRDefault="00FE17A4" w:rsidP="006F36C0"/>
        </w:tc>
        <w:tc>
          <w:tcPr>
            <w:tcW w:w="6380" w:type="dxa"/>
            <w:tcBorders>
              <w:top w:val="single" w:sz="4" w:space="0" w:color="000000"/>
              <w:left w:val="nil"/>
              <w:bottom w:val="single" w:sz="4" w:space="0" w:color="000000"/>
              <w:right w:val="single" w:sz="4" w:space="0" w:color="000000"/>
            </w:tcBorders>
          </w:tcPr>
          <w:p w:rsidR="00FE17A4" w:rsidRDefault="00FE17A4" w:rsidP="006F36C0"/>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ind w:right="33"/>
              <w:jc w:val="center"/>
            </w:pPr>
            <w:r>
              <w:rPr>
                <w:b/>
              </w:rPr>
              <w:t xml:space="preserve">21 pkt. </w:t>
            </w:r>
          </w:p>
        </w:tc>
      </w:tr>
    </w:tbl>
    <w:p w:rsidR="00FE17A4" w:rsidRDefault="00FE17A4" w:rsidP="00FE17A4">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FE17A4" w:rsidTr="006F36C0">
        <w:trPr>
          <w:trHeight w:val="518"/>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r>
              <w:rPr>
                <w:b/>
              </w:rPr>
              <w:t xml:space="preserve">Opis znaczenia kryterium </w:t>
            </w:r>
          </w:p>
        </w:tc>
      </w:tr>
      <w:tr w:rsidR="00FE17A4" w:rsidTr="006F36C0">
        <w:trPr>
          <w:trHeight w:val="2156"/>
        </w:trPr>
        <w:tc>
          <w:tcPr>
            <w:tcW w:w="850" w:type="dxa"/>
            <w:tcBorders>
              <w:top w:val="single" w:sz="4" w:space="0" w:color="000000"/>
              <w:left w:val="single" w:sz="4" w:space="0" w:color="000000"/>
              <w:bottom w:val="single" w:sz="4" w:space="0" w:color="000000"/>
              <w:right w:val="single" w:sz="4" w:space="0" w:color="000000"/>
            </w:tcBorders>
          </w:tcPr>
          <w:p w:rsidR="00FE17A4" w:rsidRDefault="00FE17A4" w:rsidP="006F36C0">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rsidR="00FE17A4" w:rsidRDefault="00FE17A4" w:rsidP="006F36C0">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rsidR="00FE17A4" w:rsidRDefault="00FE17A4" w:rsidP="006F36C0">
            <w:pPr>
              <w:spacing w:after="218"/>
              <w:jc w:val="center"/>
            </w:pPr>
            <w:r>
              <w:t>Tak/Nie</w:t>
            </w:r>
          </w:p>
          <w:p w:rsidR="00FE17A4" w:rsidRDefault="00FE17A4" w:rsidP="006F36C0">
            <w:pPr>
              <w:spacing w:after="216"/>
              <w:jc w:val="center"/>
            </w:pPr>
            <w:r>
              <w:t>Kryterium obligatoryjne</w:t>
            </w:r>
          </w:p>
          <w:p w:rsidR="00FE17A4" w:rsidRDefault="00FE17A4" w:rsidP="006F36C0">
            <w:pPr>
              <w:spacing w:after="194" w:line="278" w:lineRule="auto"/>
              <w:jc w:val="center"/>
            </w:pPr>
            <w:r>
              <w:t>(spełnienie jest niezbędne dla możliwości otrzymania dofinansowania).</w:t>
            </w:r>
          </w:p>
          <w:p w:rsidR="00FE17A4" w:rsidRDefault="00FE17A4" w:rsidP="006F36C0">
            <w:pPr>
              <w:jc w:val="center"/>
            </w:pPr>
            <w:r>
              <w:t>Niespełnienie oznacza odrzucenie wniosku</w:t>
            </w:r>
          </w:p>
        </w:tc>
      </w:tr>
    </w:tbl>
    <w:p w:rsidR="00FE17A4" w:rsidRDefault="00FE17A4" w:rsidP="00FE17A4">
      <w:pPr>
        <w:spacing w:line="240" w:lineRule="auto"/>
        <w:rPr>
          <w:b/>
        </w:rPr>
      </w:pPr>
    </w:p>
    <w:p w:rsidR="00FE17A4" w:rsidRDefault="00FE17A4" w:rsidP="00FE17A4">
      <w:pPr>
        <w:spacing w:line="240" w:lineRule="auto"/>
        <w:rPr>
          <w:rFonts w:eastAsia="Times New Roman" w:cs="Tahoma"/>
          <w:b/>
          <w:bCs/>
          <w:iCs/>
          <w:szCs w:val="24"/>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FE17A4">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FE17A4">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FE17A4">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FE17A4">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FE17A4">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FE17A4">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FE17A4">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FE17A4">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FE17A4">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FE17A4">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FE17A4">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FE17A4">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FE17A4">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FE17A4">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FE17A4">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FE17A4">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FE17A4">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FE17A4">
            <w:pPr>
              <w:numPr>
                <w:ilvl w:val="0"/>
                <w:numId w:val="105"/>
              </w:numPr>
              <w:tabs>
                <w:tab w:val="right" w:pos="5532"/>
              </w:tabs>
              <w:spacing w:after="0" w:line="240" w:lineRule="auto"/>
            </w:pPr>
            <w:r w:rsidRPr="00DF0C08">
              <w:t xml:space="preserve">powyżej 1,4 do 2,0: </w:t>
            </w:r>
            <w:r w:rsidRPr="00DF0C08">
              <w:tab/>
              <w:t xml:space="preserve"> 1 pkt </w:t>
            </w:r>
          </w:p>
          <w:p w:rsidR="0086369A" w:rsidRPr="00DF0C08" w:rsidRDefault="00B1036B" w:rsidP="00FE17A4">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FE17A4">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FE17A4">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C20D4B"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FE17A4">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FE17A4">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FE17A4">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FE17A4">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FE17A4">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FE17A4">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FE17A4">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FE17A4">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FE17A4">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FE17A4">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FE17A4">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FE17A4">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FE17A4">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FE17A4">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FE17A4">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FE17A4">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FE17A4">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FE17A4">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FE17A4">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FE17A4">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FE17A4">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FE17A4">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FE17A4">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FE17A4">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FE17A4">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FE17A4">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FE17A4">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E17A4">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FE17A4">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FE17A4">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FE17A4">
            <w:pPr>
              <w:pStyle w:val="Akapitzlist"/>
              <w:numPr>
                <w:ilvl w:val="0"/>
                <w:numId w:val="189"/>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FE17A4">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FE17A4">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FE17A4">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FE17A4">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FE17A4">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FE17A4">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FE17A4">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FE17A4">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FE17A4">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FE17A4">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FE17A4">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FE17A4">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FE17A4">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poniżej 5 punktów procentowych - 0 pkt;</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FE17A4">
            <w:pPr>
              <w:pStyle w:val="Akapitzlist"/>
              <w:numPr>
                <w:ilvl w:val="0"/>
                <w:numId w:val="190"/>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FE17A4">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FE17A4">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FE17A4">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FE17A4">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FE17A4">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FE17A4">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FE17A4">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FE17A4">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FE17A4">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E17A4">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E17A4">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FE17A4">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FE17A4">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FE17A4">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FE17A4">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E17A4">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E17A4">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E17A4">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E17A4">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FE17A4">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FE17A4">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E17A4">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E17A4">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E17A4">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FE17A4">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FE17A4">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FE17A4">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E17A4">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E17A4">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FE17A4">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FE17A4">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FE17A4">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FE17A4">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FE17A4">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E17A4">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E17A4">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FE17A4">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E17A4">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E17A4">
            <w:pPr>
              <w:numPr>
                <w:ilvl w:val="0"/>
                <w:numId w:val="360"/>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E17A4">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E17A4">
            <w:pPr>
              <w:numPr>
                <w:ilvl w:val="0"/>
                <w:numId w:val="360"/>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E17A4">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E17A4">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E17A4">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E17A4">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E17A4">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E17A4">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E17A4">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E17A4">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E17A4">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E17A4">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E17A4">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E17A4">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E17A4">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E17A4">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E17A4">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E17A4">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E17A4">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E17A4">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E17A4">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E17A4">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E17A4">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E17A4">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E17A4">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E17A4">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E17A4">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E17A4">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E17A4">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E17A4">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E17A4">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E17A4">
            <w:pPr>
              <w:numPr>
                <w:ilvl w:val="0"/>
                <w:numId w:val="361"/>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E17A4">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E17A4">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E17A4">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E17A4">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E17A4">
            <w:pPr>
              <w:pStyle w:val="Akapitzlist"/>
              <w:numPr>
                <w:ilvl w:val="0"/>
                <w:numId w:val="367"/>
              </w:numPr>
              <w:snapToGrid w:val="0"/>
              <w:jc w:val="both"/>
              <w:rPr>
                <w:rFonts w:cs="Arial"/>
                <w:sz w:val="20"/>
                <w:szCs w:val="20"/>
              </w:rPr>
            </w:pPr>
            <w:r w:rsidRPr="00232821">
              <w:rPr>
                <w:rFonts w:cs="Arial"/>
                <w:sz w:val="20"/>
                <w:szCs w:val="20"/>
              </w:rPr>
              <w:t>PM 10 / średnia roczna</w:t>
            </w:r>
          </w:p>
          <w:p w:rsidR="00232821" w:rsidRPr="00232821" w:rsidRDefault="00232821" w:rsidP="00FE17A4">
            <w:pPr>
              <w:pStyle w:val="Akapitzlist"/>
              <w:numPr>
                <w:ilvl w:val="0"/>
                <w:numId w:val="367"/>
              </w:numPr>
              <w:snapToGrid w:val="0"/>
              <w:jc w:val="both"/>
              <w:rPr>
                <w:rFonts w:cs="Arial"/>
                <w:sz w:val="20"/>
                <w:szCs w:val="20"/>
              </w:rPr>
            </w:pPr>
            <w:r w:rsidRPr="00232821">
              <w:rPr>
                <w:rFonts w:cs="Arial"/>
                <w:sz w:val="20"/>
                <w:szCs w:val="20"/>
              </w:rPr>
              <w:t>PM 10 / liczba dni</w:t>
            </w:r>
          </w:p>
          <w:p w:rsidR="00232821" w:rsidRPr="00232821" w:rsidRDefault="00232821" w:rsidP="00FE17A4">
            <w:pPr>
              <w:pStyle w:val="Akapitzlist"/>
              <w:numPr>
                <w:ilvl w:val="0"/>
                <w:numId w:val="367"/>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E17A4">
            <w:pPr>
              <w:pStyle w:val="Akapitzlist"/>
              <w:numPr>
                <w:ilvl w:val="0"/>
                <w:numId w:val="368"/>
              </w:numPr>
              <w:snapToGrid w:val="0"/>
              <w:ind w:left="633"/>
              <w:jc w:val="both"/>
              <w:rPr>
                <w:sz w:val="20"/>
                <w:szCs w:val="20"/>
              </w:rPr>
            </w:pPr>
            <w:r w:rsidRPr="00232821">
              <w:rPr>
                <w:sz w:val="20"/>
                <w:szCs w:val="20"/>
              </w:rPr>
              <w:t>Liczba zmodernizowanych źródeł ciepła [szt.] – 1420;</w:t>
            </w:r>
          </w:p>
          <w:p w:rsidR="00232821" w:rsidRPr="00232821" w:rsidRDefault="00232821" w:rsidP="00FE17A4">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E17A4">
            <w:pPr>
              <w:pStyle w:val="Akapitzlist"/>
              <w:numPr>
                <w:ilvl w:val="0"/>
                <w:numId w:val="368"/>
              </w:numPr>
              <w:ind w:left="633"/>
              <w:rPr>
                <w:sz w:val="20"/>
                <w:szCs w:val="20"/>
              </w:rPr>
            </w:pPr>
            <w:r w:rsidRPr="00232821">
              <w:rPr>
                <w:sz w:val="20"/>
                <w:szCs w:val="20"/>
              </w:rPr>
              <w:t>Roczny spadek emisji PM 10 [tony];</w:t>
            </w:r>
          </w:p>
          <w:p w:rsidR="00232821" w:rsidRPr="00232821" w:rsidRDefault="00232821" w:rsidP="00FE17A4">
            <w:pPr>
              <w:pStyle w:val="Akapitzlist"/>
              <w:numPr>
                <w:ilvl w:val="0"/>
                <w:numId w:val="368"/>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E17A4">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E17A4">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E17A4">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E17A4">
            <w:pPr>
              <w:pStyle w:val="Akapitzlist"/>
              <w:numPr>
                <w:ilvl w:val="0"/>
                <w:numId w:val="356"/>
              </w:numPr>
              <w:snapToGrid w:val="0"/>
              <w:jc w:val="both"/>
              <w:rPr>
                <w:sz w:val="20"/>
                <w:szCs w:val="20"/>
              </w:rPr>
            </w:pPr>
            <w:r w:rsidRPr="00232821">
              <w:rPr>
                <w:sz w:val="20"/>
                <w:szCs w:val="20"/>
              </w:rPr>
              <w:t>Jelenia Góra</w:t>
            </w:r>
          </w:p>
          <w:p w:rsidR="00232821" w:rsidRPr="00232821" w:rsidRDefault="00232821" w:rsidP="00FE17A4">
            <w:pPr>
              <w:pStyle w:val="Akapitzlist"/>
              <w:numPr>
                <w:ilvl w:val="0"/>
                <w:numId w:val="356"/>
              </w:numPr>
              <w:snapToGrid w:val="0"/>
              <w:jc w:val="both"/>
              <w:rPr>
                <w:sz w:val="20"/>
                <w:szCs w:val="20"/>
              </w:rPr>
            </w:pPr>
            <w:r w:rsidRPr="00232821">
              <w:rPr>
                <w:sz w:val="20"/>
                <w:szCs w:val="20"/>
              </w:rPr>
              <w:t>Świeradów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Bystrzyca Kłodzka</w:t>
            </w:r>
          </w:p>
          <w:p w:rsidR="00232821" w:rsidRPr="00232821" w:rsidRDefault="00232821" w:rsidP="00FE17A4">
            <w:pPr>
              <w:pStyle w:val="Akapitzlist"/>
              <w:numPr>
                <w:ilvl w:val="0"/>
                <w:numId w:val="356"/>
              </w:numPr>
              <w:snapToGrid w:val="0"/>
              <w:jc w:val="both"/>
              <w:rPr>
                <w:sz w:val="20"/>
                <w:szCs w:val="20"/>
              </w:rPr>
            </w:pPr>
            <w:r w:rsidRPr="00232821">
              <w:rPr>
                <w:sz w:val="20"/>
                <w:szCs w:val="20"/>
              </w:rPr>
              <w:t>Duszniki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Jedlina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Kudowa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Lądek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Polanica – Zdrój</w:t>
            </w:r>
          </w:p>
          <w:p w:rsidR="00232821" w:rsidRPr="00232821" w:rsidRDefault="00232821" w:rsidP="00FE17A4">
            <w:pPr>
              <w:pStyle w:val="Akapitzlist"/>
              <w:numPr>
                <w:ilvl w:val="0"/>
                <w:numId w:val="356"/>
              </w:numPr>
              <w:snapToGrid w:val="0"/>
              <w:jc w:val="both"/>
              <w:rPr>
                <w:sz w:val="20"/>
                <w:szCs w:val="20"/>
              </w:rPr>
            </w:pPr>
            <w:r w:rsidRPr="00232821">
              <w:rPr>
                <w:sz w:val="20"/>
                <w:szCs w:val="20"/>
              </w:rPr>
              <w:t>Niemcza</w:t>
            </w:r>
          </w:p>
          <w:p w:rsidR="00232821" w:rsidRPr="00232821" w:rsidRDefault="00232821" w:rsidP="00FE17A4">
            <w:pPr>
              <w:pStyle w:val="Akapitzlist"/>
              <w:numPr>
                <w:ilvl w:val="0"/>
                <w:numId w:val="356"/>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E17A4">
            <w:pPr>
              <w:numPr>
                <w:ilvl w:val="0"/>
                <w:numId w:val="362"/>
              </w:numPr>
              <w:jc w:val="both"/>
              <w:rPr>
                <w:sz w:val="20"/>
                <w:szCs w:val="20"/>
              </w:rPr>
            </w:pPr>
            <w:r w:rsidRPr="00232821">
              <w:rPr>
                <w:sz w:val="20"/>
                <w:szCs w:val="20"/>
              </w:rPr>
              <w:t>2 punkty, jeśli zakłada realizację na terenie dwóch gmin;</w:t>
            </w:r>
          </w:p>
          <w:p w:rsidR="00232821" w:rsidRPr="00232821" w:rsidRDefault="00232821" w:rsidP="00FE17A4">
            <w:pPr>
              <w:numPr>
                <w:ilvl w:val="0"/>
                <w:numId w:val="362"/>
              </w:numPr>
              <w:jc w:val="both"/>
              <w:rPr>
                <w:sz w:val="20"/>
                <w:szCs w:val="20"/>
              </w:rPr>
            </w:pPr>
            <w:r w:rsidRPr="00232821">
              <w:rPr>
                <w:sz w:val="20"/>
                <w:szCs w:val="20"/>
              </w:rPr>
              <w:t>3 punkty, jeśli zakłada realizację na terenie trzech gmin;</w:t>
            </w:r>
          </w:p>
          <w:p w:rsidR="00232821" w:rsidRPr="00232821" w:rsidRDefault="00232821" w:rsidP="00FE17A4">
            <w:pPr>
              <w:numPr>
                <w:ilvl w:val="0"/>
                <w:numId w:val="362"/>
              </w:numPr>
              <w:jc w:val="both"/>
              <w:rPr>
                <w:sz w:val="20"/>
                <w:szCs w:val="20"/>
              </w:rPr>
            </w:pPr>
            <w:r w:rsidRPr="00232821">
              <w:rPr>
                <w:sz w:val="20"/>
                <w:szCs w:val="20"/>
              </w:rPr>
              <w:t>4 punkty, jeśli zakłada realizację na terenie czterech gmin;</w:t>
            </w:r>
          </w:p>
          <w:p w:rsidR="00232821" w:rsidRPr="00232821" w:rsidRDefault="00232821" w:rsidP="00FE17A4">
            <w:pPr>
              <w:numPr>
                <w:ilvl w:val="0"/>
                <w:numId w:val="362"/>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E17A4">
            <w:pPr>
              <w:numPr>
                <w:ilvl w:val="0"/>
                <w:numId w:val="354"/>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E17A4">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E17A4">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E17A4">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E17A4">
            <w:pPr>
              <w:pStyle w:val="Akapitzlist"/>
              <w:numPr>
                <w:ilvl w:val="0"/>
                <w:numId w:val="371"/>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E17A4">
            <w:pPr>
              <w:pStyle w:val="Akapitzlist"/>
              <w:numPr>
                <w:ilvl w:val="0"/>
                <w:numId w:val="370"/>
              </w:numPr>
              <w:jc w:val="both"/>
              <w:rPr>
                <w:sz w:val="20"/>
                <w:szCs w:val="20"/>
              </w:rPr>
            </w:pPr>
            <w:r w:rsidRPr="00232821">
              <w:rPr>
                <w:sz w:val="20"/>
                <w:szCs w:val="20"/>
              </w:rPr>
              <w:t>otwarte konferencje lub prelekcje;</w:t>
            </w:r>
          </w:p>
          <w:p w:rsidR="00232821" w:rsidRPr="00232821" w:rsidRDefault="00232821" w:rsidP="00FE17A4">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E17A4">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E17A4">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E17A4">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E17A4">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E17A4">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E17A4">
            <w:pPr>
              <w:numPr>
                <w:ilvl w:val="0"/>
                <w:numId w:val="360"/>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E17A4">
            <w:pPr>
              <w:pStyle w:val="Akapitzlist"/>
              <w:numPr>
                <w:ilvl w:val="0"/>
                <w:numId w:val="374"/>
              </w:numPr>
              <w:snapToGrid w:val="0"/>
              <w:jc w:val="both"/>
              <w:rPr>
                <w:sz w:val="20"/>
                <w:szCs w:val="20"/>
              </w:rPr>
            </w:pPr>
            <w:r w:rsidRPr="00227488">
              <w:rPr>
                <w:sz w:val="20"/>
                <w:szCs w:val="20"/>
              </w:rPr>
              <w:t>projekt realizowany jest w wielorodzinnych budynkach mieszkalnych;</w:t>
            </w:r>
          </w:p>
          <w:p w:rsidR="00227488" w:rsidRPr="00227488" w:rsidRDefault="00227488" w:rsidP="00FE17A4">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E17A4">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E17A4">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E17A4">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E17A4">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E17A4">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E17A4">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E17A4">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E17A4">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E17A4">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E17A4">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E17A4">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E17A4">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E17A4">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E17A4">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E17A4">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E17A4">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E17A4">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E17A4">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E17A4">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E17A4">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E17A4">
            <w:pPr>
              <w:pStyle w:val="Akapitzlist"/>
              <w:numPr>
                <w:ilvl w:val="0"/>
                <w:numId w:val="367"/>
              </w:numPr>
              <w:snapToGrid w:val="0"/>
              <w:jc w:val="both"/>
              <w:rPr>
                <w:rFonts w:cs="Arial"/>
                <w:sz w:val="20"/>
                <w:szCs w:val="20"/>
              </w:rPr>
            </w:pPr>
            <w:r w:rsidRPr="00227488">
              <w:rPr>
                <w:rFonts w:cs="Arial"/>
                <w:sz w:val="20"/>
                <w:szCs w:val="20"/>
              </w:rPr>
              <w:t>PM 10 / średnia roczna</w:t>
            </w:r>
          </w:p>
          <w:p w:rsidR="00227488" w:rsidRPr="00227488" w:rsidRDefault="00227488" w:rsidP="00FE17A4">
            <w:pPr>
              <w:pStyle w:val="Akapitzlist"/>
              <w:numPr>
                <w:ilvl w:val="0"/>
                <w:numId w:val="367"/>
              </w:numPr>
              <w:snapToGrid w:val="0"/>
              <w:jc w:val="both"/>
              <w:rPr>
                <w:rFonts w:cs="Arial"/>
                <w:sz w:val="20"/>
                <w:szCs w:val="20"/>
              </w:rPr>
            </w:pPr>
            <w:r w:rsidRPr="00227488">
              <w:rPr>
                <w:rFonts w:cs="Arial"/>
                <w:sz w:val="20"/>
                <w:szCs w:val="20"/>
              </w:rPr>
              <w:t>PM 10 / liczba dni</w:t>
            </w:r>
          </w:p>
          <w:p w:rsidR="00227488" w:rsidRPr="00227488" w:rsidRDefault="00227488" w:rsidP="00FE17A4">
            <w:pPr>
              <w:pStyle w:val="Akapitzlist"/>
              <w:numPr>
                <w:ilvl w:val="0"/>
                <w:numId w:val="367"/>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E17A4">
            <w:pPr>
              <w:pStyle w:val="Akapitzlist"/>
              <w:numPr>
                <w:ilvl w:val="0"/>
                <w:numId w:val="373"/>
              </w:numPr>
              <w:snapToGrid w:val="0"/>
              <w:jc w:val="both"/>
              <w:rPr>
                <w:sz w:val="20"/>
                <w:szCs w:val="20"/>
              </w:rPr>
            </w:pPr>
            <w:r w:rsidRPr="00227488">
              <w:rPr>
                <w:sz w:val="20"/>
                <w:szCs w:val="20"/>
              </w:rPr>
              <w:t>Liczba zmodernizowanych źródeł ciepła [szt.] – 1420;</w:t>
            </w:r>
          </w:p>
          <w:p w:rsidR="00227488" w:rsidRPr="00227488" w:rsidRDefault="00227488" w:rsidP="00FE17A4">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E17A4">
            <w:pPr>
              <w:pStyle w:val="Akapitzlist"/>
              <w:numPr>
                <w:ilvl w:val="0"/>
                <w:numId w:val="373"/>
              </w:numPr>
              <w:rPr>
                <w:sz w:val="20"/>
                <w:szCs w:val="20"/>
              </w:rPr>
            </w:pPr>
            <w:r w:rsidRPr="00227488">
              <w:rPr>
                <w:sz w:val="20"/>
                <w:szCs w:val="20"/>
              </w:rPr>
              <w:t>Roczny spadek emisji PM 10 [tony];</w:t>
            </w:r>
          </w:p>
          <w:p w:rsidR="00227488" w:rsidRPr="00227488" w:rsidRDefault="00227488" w:rsidP="00FE17A4">
            <w:pPr>
              <w:pStyle w:val="Akapitzlist"/>
              <w:numPr>
                <w:ilvl w:val="0"/>
                <w:numId w:val="373"/>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E17A4">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E17A4">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E17A4">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E17A4">
            <w:pPr>
              <w:pStyle w:val="Akapitzlist"/>
              <w:numPr>
                <w:ilvl w:val="0"/>
                <w:numId w:val="398"/>
              </w:numPr>
              <w:snapToGrid w:val="0"/>
              <w:jc w:val="both"/>
              <w:rPr>
                <w:sz w:val="20"/>
                <w:szCs w:val="20"/>
              </w:rPr>
            </w:pPr>
            <w:r w:rsidRPr="00227488">
              <w:rPr>
                <w:sz w:val="20"/>
                <w:szCs w:val="20"/>
              </w:rPr>
              <w:t>Jelenia Góra</w:t>
            </w:r>
          </w:p>
          <w:p w:rsidR="00227488" w:rsidRPr="00227488" w:rsidRDefault="00227488" w:rsidP="00FE17A4">
            <w:pPr>
              <w:pStyle w:val="Akapitzlist"/>
              <w:numPr>
                <w:ilvl w:val="0"/>
                <w:numId w:val="398"/>
              </w:numPr>
              <w:snapToGrid w:val="0"/>
              <w:jc w:val="both"/>
              <w:rPr>
                <w:sz w:val="20"/>
                <w:szCs w:val="20"/>
              </w:rPr>
            </w:pPr>
            <w:r w:rsidRPr="00227488">
              <w:rPr>
                <w:sz w:val="20"/>
                <w:szCs w:val="20"/>
              </w:rPr>
              <w:t>Świeradów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Bystrzyca Kłodzka</w:t>
            </w:r>
          </w:p>
          <w:p w:rsidR="00227488" w:rsidRPr="00227488" w:rsidRDefault="00227488" w:rsidP="00FE17A4">
            <w:pPr>
              <w:pStyle w:val="Akapitzlist"/>
              <w:numPr>
                <w:ilvl w:val="0"/>
                <w:numId w:val="398"/>
              </w:numPr>
              <w:snapToGrid w:val="0"/>
              <w:jc w:val="both"/>
              <w:rPr>
                <w:sz w:val="20"/>
                <w:szCs w:val="20"/>
              </w:rPr>
            </w:pPr>
            <w:r w:rsidRPr="00227488">
              <w:rPr>
                <w:sz w:val="20"/>
                <w:szCs w:val="20"/>
              </w:rPr>
              <w:t>Duszniki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Jedlina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Kudowa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Lądek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Polanica – Zdrój</w:t>
            </w:r>
          </w:p>
          <w:p w:rsidR="00227488" w:rsidRPr="00227488" w:rsidRDefault="00227488" w:rsidP="00FE17A4">
            <w:pPr>
              <w:pStyle w:val="Akapitzlist"/>
              <w:numPr>
                <w:ilvl w:val="0"/>
                <w:numId w:val="398"/>
              </w:numPr>
              <w:snapToGrid w:val="0"/>
              <w:jc w:val="both"/>
              <w:rPr>
                <w:sz w:val="20"/>
                <w:szCs w:val="20"/>
              </w:rPr>
            </w:pPr>
            <w:r w:rsidRPr="00227488">
              <w:rPr>
                <w:sz w:val="20"/>
                <w:szCs w:val="20"/>
              </w:rPr>
              <w:t>Niemcza</w:t>
            </w:r>
          </w:p>
          <w:p w:rsidR="00227488" w:rsidRPr="00227488" w:rsidRDefault="00227488" w:rsidP="00FE17A4">
            <w:pPr>
              <w:pStyle w:val="Akapitzlist"/>
              <w:numPr>
                <w:ilvl w:val="0"/>
                <w:numId w:val="398"/>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E17A4">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rsidR="00227488" w:rsidRPr="00227488" w:rsidRDefault="00227488" w:rsidP="00FE17A4">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E17A4">
            <w:pPr>
              <w:pStyle w:val="Akapitzlist"/>
              <w:numPr>
                <w:ilvl w:val="0"/>
                <w:numId w:val="377"/>
              </w:numPr>
              <w:snapToGrid w:val="0"/>
              <w:jc w:val="both"/>
              <w:rPr>
                <w:sz w:val="20"/>
                <w:szCs w:val="20"/>
              </w:rPr>
            </w:pPr>
            <w:r w:rsidRPr="00227488">
              <w:rPr>
                <w:sz w:val="20"/>
                <w:szCs w:val="20"/>
              </w:rPr>
              <w:t>poniżej 70% średniej wartości wskaźnika G – 2 pkt.</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E17A4">
            <w:pPr>
              <w:pStyle w:val="Akapitzlist"/>
              <w:numPr>
                <w:ilvl w:val="0"/>
                <w:numId w:val="377"/>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E17A4">
            <w:pPr>
              <w:numPr>
                <w:ilvl w:val="0"/>
                <w:numId w:val="381"/>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E17A4">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E17A4">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E17A4">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E17A4">
            <w:pPr>
              <w:pStyle w:val="Akapitzlist"/>
              <w:numPr>
                <w:ilvl w:val="0"/>
                <w:numId w:val="371"/>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E17A4">
            <w:pPr>
              <w:pStyle w:val="Akapitzlist"/>
              <w:numPr>
                <w:ilvl w:val="0"/>
                <w:numId w:val="381"/>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E17A4">
            <w:pPr>
              <w:pStyle w:val="Akapitzlist"/>
              <w:numPr>
                <w:ilvl w:val="0"/>
                <w:numId w:val="399"/>
              </w:numPr>
              <w:jc w:val="both"/>
              <w:rPr>
                <w:sz w:val="20"/>
                <w:szCs w:val="20"/>
              </w:rPr>
            </w:pPr>
            <w:r w:rsidRPr="00227488">
              <w:rPr>
                <w:sz w:val="20"/>
                <w:szCs w:val="20"/>
              </w:rPr>
              <w:t>otwarte konferencje lub prelekcje;</w:t>
            </w:r>
          </w:p>
          <w:p w:rsidR="00227488" w:rsidRPr="00227488" w:rsidRDefault="00227488" w:rsidP="00FE17A4">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E17A4">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E17A4">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E17A4">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E17A4">
            <w:pPr>
              <w:pStyle w:val="Akapitzlist"/>
              <w:numPr>
                <w:ilvl w:val="0"/>
                <w:numId w:val="381"/>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FE17A4">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FE17A4">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FE17A4">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FE17A4">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FE17A4">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FE17A4">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FE17A4">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FE17A4">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FE17A4">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FE17A4">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FE17A4">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FE17A4">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FE17A4">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FE17A4">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FE17A4">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FE17A4">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FE17A4">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FE17A4">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FE17A4">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FE17A4">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FE17A4">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FE17A4">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FE17A4">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FE17A4">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FE17A4">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FE17A4">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FE17A4">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FE17A4">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FE17A4">
            <w:pPr>
              <w:pStyle w:val="Akapitzlist"/>
              <w:numPr>
                <w:ilvl w:val="0"/>
                <w:numId w:val="290"/>
              </w:numPr>
              <w:snapToGrid w:val="0"/>
              <w:jc w:val="both"/>
            </w:pPr>
            <w:r w:rsidRPr="00DB4603">
              <w:t>Jelenia Góra</w:t>
            </w:r>
          </w:p>
          <w:p w:rsidR="00010BEE" w:rsidRPr="00DB4603" w:rsidRDefault="00010BEE" w:rsidP="00FE17A4">
            <w:pPr>
              <w:pStyle w:val="Akapitzlist"/>
              <w:numPr>
                <w:ilvl w:val="0"/>
                <w:numId w:val="290"/>
              </w:numPr>
              <w:snapToGrid w:val="0"/>
              <w:jc w:val="both"/>
            </w:pPr>
            <w:r w:rsidRPr="00DB4603">
              <w:t>Świeradów - Zdrój</w:t>
            </w:r>
          </w:p>
          <w:p w:rsidR="00010BEE" w:rsidRPr="00DB4603" w:rsidRDefault="00010BEE" w:rsidP="00FE17A4">
            <w:pPr>
              <w:pStyle w:val="Akapitzlist"/>
              <w:numPr>
                <w:ilvl w:val="0"/>
                <w:numId w:val="290"/>
              </w:numPr>
              <w:snapToGrid w:val="0"/>
              <w:jc w:val="both"/>
            </w:pPr>
            <w:r w:rsidRPr="00DB4603">
              <w:t>Bystrzyca Kłodzka</w:t>
            </w:r>
          </w:p>
          <w:p w:rsidR="00010BEE" w:rsidRPr="00DB4603" w:rsidRDefault="00010BEE" w:rsidP="00FE17A4">
            <w:pPr>
              <w:pStyle w:val="Akapitzlist"/>
              <w:numPr>
                <w:ilvl w:val="0"/>
                <w:numId w:val="290"/>
              </w:numPr>
              <w:snapToGrid w:val="0"/>
              <w:jc w:val="both"/>
            </w:pPr>
            <w:r w:rsidRPr="00DB4603">
              <w:t>Duszniki – Zdrój</w:t>
            </w:r>
          </w:p>
          <w:p w:rsidR="00010BEE" w:rsidRPr="00DB4603" w:rsidRDefault="00010BEE" w:rsidP="00FE17A4">
            <w:pPr>
              <w:pStyle w:val="Akapitzlist"/>
              <w:numPr>
                <w:ilvl w:val="0"/>
                <w:numId w:val="290"/>
              </w:numPr>
              <w:snapToGrid w:val="0"/>
              <w:jc w:val="both"/>
            </w:pPr>
            <w:r w:rsidRPr="00DB4603">
              <w:t>Jedlina – Zdrój</w:t>
            </w:r>
          </w:p>
          <w:p w:rsidR="00010BEE" w:rsidRPr="00DB4603" w:rsidRDefault="00010BEE" w:rsidP="00FE17A4">
            <w:pPr>
              <w:pStyle w:val="Akapitzlist"/>
              <w:numPr>
                <w:ilvl w:val="0"/>
                <w:numId w:val="290"/>
              </w:numPr>
              <w:snapToGrid w:val="0"/>
              <w:jc w:val="both"/>
            </w:pPr>
            <w:r w:rsidRPr="00DB4603">
              <w:t>Kudowa – Zdrój</w:t>
            </w:r>
          </w:p>
          <w:p w:rsidR="00010BEE" w:rsidRPr="00DB4603" w:rsidRDefault="00010BEE" w:rsidP="00FE17A4">
            <w:pPr>
              <w:pStyle w:val="Akapitzlist"/>
              <w:numPr>
                <w:ilvl w:val="0"/>
                <w:numId w:val="290"/>
              </w:numPr>
              <w:snapToGrid w:val="0"/>
              <w:jc w:val="both"/>
            </w:pPr>
            <w:r w:rsidRPr="00DB4603">
              <w:t>Lądek – Zdrój</w:t>
            </w:r>
          </w:p>
          <w:p w:rsidR="00010BEE" w:rsidRPr="00DB4603" w:rsidRDefault="00010BEE" w:rsidP="00FE17A4">
            <w:pPr>
              <w:pStyle w:val="Akapitzlist"/>
              <w:numPr>
                <w:ilvl w:val="0"/>
                <w:numId w:val="290"/>
              </w:numPr>
              <w:snapToGrid w:val="0"/>
              <w:jc w:val="both"/>
            </w:pPr>
            <w:r w:rsidRPr="00DB4603">
              <w:t>Polanica – Zdrój</w:t>
            </w:r>
          </w:p>
          <w:p w:rsidR="00010BEE" w:rsidRPr="00DB4603" w:rsidRDefault="00010BEE" w:rsidP="00FE17A4">
            <w:pPr>
              <w:pStyle w:val="Akapitzlist"/>
              <w:numPr>
                <w:ilvl w:val="0"/>
                <w:numId w:val="290"/>
              </w:numPr>
              <w:snapToGrid w:val="0"/>
              <w:jc w:val="both"/>
            </w:pPr>
            <w:r w:rsidRPr="00DB4603">
              <w:t>Niemcza</w:t>
            </w:r>
          </w:p>
          <w:p w:rsidR="00010BEE" w:rsidRPr="00DB4603" w:rsidRDefault="00010BEE" w:rsidP="00FE17A4">
            <w:pPr>
              <w:pStyle w:val="Akapitzlist"/>
              <w:numPr>
                <w:ilvl w:val="0"/>
                <w:numId w:val="290"/>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FE17A4">
            <w:pPr>
              <w:numPr>
                <w:ilvl w:val="0"/>
                <w:numId w:val="125"/>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FE17A4">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FE17A4">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FE17A4">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FE17A4">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FE17A4">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FE17A4">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FE17A4">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FE17A4">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FE17A4">
            <w:pPr>
              <w:pStyle w:val="Akapitzlist"/>
              <w:numPr>
                <w:ilvl w:val="0"/>
                <w:numId w:val="142"/>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FE17A4">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FE17A4">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FE17A4">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FE17A4">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FE17A4">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E17A4">
            <w:pPr>
              <w:pStyle w:val="Akapitzlist"/>
              <w:numPr>
                <w:ilvl w:val="0"/>
                <w:numId w:val="403"/>
              </w:numPr>
              <w:snapToGrid w:val="0"/>
              <w:jc w:val="both"/>
              <w:rPr>
                <w:rFonts w:cs="Arial"/>
              </w:rPr>
            </w:pPr>
            <w:r w:rsidRPr="003C1651">
              <w:rPr>
                <w:rFonts w:cs="Arial"/>
              </w:rPr>
              <w:t>Jelenia Góra</w:t>
            </w:r>
          </w:p>
          <w:p w:rsidR="00207BBD" w:rsidRPr="003C1651" w:rsidRDefault="00207BBD" w:rsidP="00FE17A4">
            <w:pPr>
              <w:pStyle w:val="Akapitzlist"/>
              <w:numPr>
                <w:ilvl w:val="0"/>
                <w:numId w:val="403"/>
              </w:numPr>
              <w:snapToGrid w:val="0"/>
              <w:jc w:val="both"/>
              <w:rPr>
                <w:rFonts w:cs="Arial"/>
              </w:rPr>
            </w:pPr>
            <w:r w:rsidRPr="003C1651">
              <w:rPr>
                <w:rFonts w:cs="Arial"/>
              </w:rPr>
              <w:t>Świeradów - Zdrój</w:t>
            </w:r>
          </w:p>
          <w:p w:rsidR="00207BBD" w:rsidRPr="003C1651" w:rsidRDefault="00207BBD" w:rsidP="00FE17A4">
            <w:pPr>
              <w:pStyle w:val="Akapitzlist"/>
              <w:numPr>
                <w:ilvl w:val="0"/>
                <w:numId w:val="403"/>
              </w:numPr>
              <w:snapToGrid w:val="0"/>
              <w:jc w:val="both"/>
              <w:rPr>
                <w:rFonts w:cs="Arial"/>
              </w:rPr>
            </w:pPr>
            <w:r w:rsidRPr="003C1651">
              <w:rPr>
                <w:rFonts w:cs="Arial"/>
              </w:rPr>
              <w:t>Bystrzyca Kłodzka</w:t>
            </w:r>
          </w:p>
          <w:p w:rsidR="00207BBD" w:rsidRPr="003C1651" w:rsidRDefault="00207BBD" w:rsidP="00FE17A4">
            <w:pPr>
              <w:pStyle w:val="Akapitzlist"/>
              <w:numPr>
                <w:ilvl w:val="0"/>
                <w:numId w:val="403"/>
              </w:numPr>
              <w:snapToGrid w:val="0"/>
              <w:jc w:val="both"/>
              <w:rPr>
                <w:rFonts w:cs="Arial"/>
              </w:rPr>
            </w:pPr>
            <w:r w:rsidRPr="003C1651">
              <w:rPr>
                <w:rFonts w:cs="Arial"/>
              </w:rPr>
              <w:t>Duszniki – Zdrój</w:t>
            </w:r>
          </w:p>
          <w:p w:rsidR="00207BBD" w:rsidRPr="003C1651" w:rsidRDefault="00207BBD" w:rsidP="00FE17A4">
            <w:pPr>
              <w:pStyle w:val="Akapitzlist"/>
              <w:numPr>
                <w:ilvl w:val="0"/>
                <w:numId w:val="403"/>
              </w:numPr>
              <w:snapToGrid w:val="0"/>
              <w:jc w:val="both"/>
              <w:rPr>
                <w:rFonts w:cs="Arial"/>
              </w:rPr>
            </w:pPr>
            <w:r w:rsidRPr="003C1651">
              <w:rPr>
                <w:rFonts w:cs="Arial"/>
              </w:rPr>
              <w:t>Jedlina – Zdrój</w:t>
            </w:r>
          </w:p>
          <w:p w:rsidR="00207BBD" w:rsidRPr="003C1651" w:rsidRDefault="00207BBD" w:rsidP="00FE17A4">
            <w:pPr>
              <w:pStyle w:val="Akapitzlist"/>
              <w:numPr>
                <w:ilvl w:val="0"/>
                <w:numId w:val="403"/>
              </w:numPr>
              <w:snapToGrid w:val="0"/>
              <w:jc w:val="both"/>
              <w:rPr>
                <w:rFonts w:cs="Arial"/>
              </w:rPr>
            </w:pPr>
            <w:r w:rsidRPr="003C1651">
              <w:rPr>
                <w:rFonts w:cs="Arial"/>
              </w:rPr>
              <w:t>Kudowa – Zdrój</w:t>
            </w:r>
          </w:p>
          <w:p w:rsidR="00207BBD" w:rsidRPr="003C1651" w:rsidRDefault="00207BBD" w:rsidP="00FE17A4">
            <w:pPr>
              <w:pStyle w:val="Akapitzlist"/>
              <w:numPr>
                <w:ilvl w:val="0"/>
                <w:numId w:val="403"/>
              </w:numPr>
              <w:snapToGrid w:val="0"/>
              <w:jc w:val="both"/>
              <w:rPr>
                <w:rFonts w:cs="Arial"/>
              </w:rPr>
            </w:pPr>
            <w:r w:rsidRPr="003C1651">
              <w:rPr>
                <w:rFonts w:cs="Arial"/>
              </w:rPr>
              <w:t>Lądek – Zdrój</w:t>
            </w:r>
          </w:p>
          <w:p w:rsidR="00207BBD" w:rsidRPr="003C1651" w:rsidRDefault="00207BBD" w:rsidP="00FE17A4">
            <w:pPr>
              <w:pStyle w:val="Akapitzlist"/>
              <w:numPr>
                <w:ilvl w:val="0"/>
                <w:numId w:val="403"/>
              </w:numPr>
              <w:snapToGrid w:val="0"/>
              <w:jc w:val="both"/>
              <w:rPr>
                <w:rFonts w:cs="Arial"/>
              </w:rPr>
            </w:pPr>
            <w:r w:rsidRPr="003C1651">
              <w:rPr>
                <w:rFonts w:cs="Arial"/>
              </w:rPr>
              <w:t>Polanica – Zdrój</w:t>
            </w:r>
          </w:p>
          <w:p w:rsidR="00207BBD" w:rsidRPr="003C1651" w:rsidRDefault="00207BBD" w:rsidP="00FE17A4">
            <w:pPr>
              <w:pStyle w:val="Akapitzlist"/>
              <w:numPr>
                <w:ilvl w:val="0"/>
                <w:numId w:val="403"/>
              </w:numPr>
              <w:snapToGrid w:val="0"/>
              <w:jc w:val="both"/>
              <w:rPr>
                <w:rFonts w:cs="Arial"/>
              </w:rPr>
            </w:pPr>
            <w:r w:rsidRPr="003C1651">
              <w:rPr>
                <w:rFonts w:cs="Arial"/>
              </w:rPr>
              <w:t>Niemcza</w:t>
            </w:r>
          </w:p>
          <w:p w:rsidR="00207BBD" w:rsidRPr="003C1651" w:rsidRDefault="00207BBD" w:rsidP="00FE17A4">
            <w:pPr>
              <w:pStyle w:val="Akapitzlist"/>
              <w:numPr>
                <w:ilvl w:val="0"/>
                <w:numId w:val="403"/>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FE17A4">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FE17A4">
            <w:pPr>
              <w:pStyle w:val="Akapitzlist"/>
              <w:numPr>
                <w:ilvl w:val="1"/>
                <w:numId w:val="262"/>
              </w:numPr>
              <w:ind w:left="605" w:hanging="471"/>
              <w:jc w:val="both"/>
              <w:rPr>
                <w:rFonts w:cs="Arial"/>
              </w:rPr>
            </w:pPr>
            <w:r w:rsidRPr="00207BBD">
              <w:rPr>
                <w:rFonts w:cs="Arial"/>
              </w:rPr>
              <w:t>poniżej 5 punktów procentowych - 0 pkt;</w:t>
            </w:r>
          </w:p>
          <w:p w:rsidR="00AB1454" w:rsidRPr="00207BBD" w:rsidRDefault="00AB1454" w:rsidP="00FE17A4">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FE17A4">
            <w:pPr>
              <w:pStyle w:val="Akapitzlist"/>
              <w:numPr>
                <w:ilvl w:val="1"/>
                <w:numId w:val="262"/>
              </w:numPr>
              <w:ind w:left="605" w:hanging="471"/>
              <w:jc w:val="both"/>
              <w:rPr>
                <w:rFonts w:cs="Arial"/>
              </w:rPr>
            </w:pPr>
            <w:r w:rsidRPr="00207BBD">
              <w:rPr>
                <w:rFonts w:cs="Arial"/>
              </w:rPr>
              <w:t>powyżej 10 punktów procentowych do 20 punktów procentowych - 2 pkt;</w:t>
            </w:r>
          </w:p>
          <w:p w:rsidR="00AB1454" w:rsidRPr="00207BBD" w:rsidRDefault="00AB1454" w:rsidP="00FE17A4">
            <w:pPr>
              <w:pStyle w:val="Akapitzlist"/>
              <w:numPr>
                <w:ilvl w:val="1"/>
                <w:numId w:val="262"/>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FE17A4">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FE17A4">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FE17A4">
            <w:pPr>
              <w:pStyle w:val="Akapitzlist"/>
              <w:numPr>
                <w:ilvl w:val="0"/>
                <w:numId w:val="145"/>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FE17A4">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FE17A4">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FE17A4">
            <w:pPr>
              <w:pStyle w:val="Akapitzlist"/>
              <w:numPr>
                <w:ilvl w:val="0"/>
                <w:numId w:val="259"/>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FE17A4">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FE17A4">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FE17A4">
            <w:pPr>
              <w:numPr>
                <w:ilvl w:val="0"/>
                <w:numId w:val="143"/>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FE17A4">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FE17A4">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FE17A4">
            <w:pPr>
              <w:pStyle w:val="Akapitzlist"/>
              <w:numPr>
                <w:ilvl w:val="0"/>
                <w:numId w:val="499"/>
              </w:numPr>
              <w:snapToGrid w:val="0"/>
              <w:jc w:val="both"/>
              <w:rPr>
                <w:rFonts w:cs="Arial"/>
              </w:rPr>
            </w:pPr>
            <w:r w:rsidRPr="003E50C3">
              <w:rPr>
                <w:rFonts w:cs="Arial"/>
              </w:rPr>
              <w:t>w całości - otrzymuje 2 pkt</w:t>
            </w:r>
          </w:p>
          <w:p w:rsidR="003E50C3" w:rsidRPr="003E50C3" w:rsidRDefault="003E50C3" w:rsidP="00FE17A4">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FE17A4">
            <w:pPr>
              <w:pStyle w:val="Akapitzlist"/>
              <w:numPr>
                <w:ilvl w:val="0"/>
                <w:numId w:val="499"/>
              </w:numPr>
              <w:snapToGrid w:val="0"/>
              <w:jc w:val="both"/>
              <w:rPr>
                <w:rFonts w:cs="Arial"/>
              </w:rPr>
            </w:pPr>
            <w:r w:rsidRPr="003E50C3">
              <w:rPr>
                <w:rFonts w:cs="Arial"/>
              </w:rPr>
              <w:t>do 50% włącznie – 0 pkt</w:t>
            </w:r>
          </w:p>
          <w:p w:rsidR="003E50C3" w:rsidRPr="003E50C3" w:rsidRDefault="003E50C3" w:rsidP="00FE17A4">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FE17A4">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FE17A4">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FE17A4">
            <w:pPr>
              <w:numPr>
                <w:ilvl w:val="0"/>
                <w:numId w:val="497"/>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FE17A4">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FE17A4">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FE17A4">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FE17A4">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FE17A4">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FE17A4">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FE17A4">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FE17A4">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FE17A4">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FE17A4">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FE17A4">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FE17A4">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FE17A4">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FE17A4">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FE17A4">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FE17A4">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FE17A4">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FE17A4">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E17A4">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E17A4">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E17A4">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E17A4">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FE17A4">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FE17A4">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FE17A4">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FE17A4">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FE17A4">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FE17A4">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FE17A4">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FE17A4">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FE17A4">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FE17A4">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FE17A4">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Do 50% - 4 pkt;</w:t>
            </w:r>
          </w:p>
          <w:p w:rsidR="0086369A" w:rsidRPr="00DF0C08" w:rsidRDefault="00193576" w:rsidP="00FE17A4">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FE17A4">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FE17A4">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FE17A4">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FE17A4">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FE17A4">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E17A4">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E17A4">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E17A4">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FE17A4">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FE17A4">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FE17A4">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FE17A4">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FE17A4">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FE17A4">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FE17A4">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FE17A4">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FE17A4">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FE17A4">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FE17A4">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FE17A4">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FE17A4">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FE17A4">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FE17A4">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FE17A4">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FE17A4">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FE17A4">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FE17A4">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FE17A4">
            <w:pPr>
              <w:pStyle w:val="Akapitzlist"/>
              <w:numPr>
                <w:ilvl w:val="0"/>
                <w:numId w:val="100"/>
              </w:numPr>
              <w:spacing w:after="0" w:line="240" w:lineRule="auto"/>
              <w:rPr>
                <w:rFonts w:cs="Arial"/>
                <w:sz w:val="20"/>
              </w:rPr>
            </w:pPr>
            <w:r w:rsidRPr="00E45E6F">
              <w:rPr>
                <w:rFonts w:cs="Arial"/>
                <w:sz w:val="20"/>
              </w:rPr>
              <w:t>Projekt obejmujący 1 z ww. form edukacyjnych - 1 pkt.</w:t>
            </w:r>
          </w:p>
          <w:p w:rsidR="0086369A" w:rsidRPr="00E45E6F" w:rsidRDefault="00712D44" w:rsidP="00FE17A4">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FE17A4">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FE17A4">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FE17A4">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FE17A4">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FE17A4">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FE17A4">
            <w:pPr>
              <w:numPr>
                <w:ilvl w:val="0"/>
                <w:numId w:val="91"/>
              </w:numPr>
              <w:spacing w:after="0" w:line="240" w:lineRule="auto"/>
              <w:rPr>
                <w:rFonts w:cs="Arial"/>
                <w:sz w:val="20"/>
              </w:rPr>
            </w:pPr>
            <w:r w:rsidRPr="00E45E6F">
              <w:rPr>
                <w:rFonts w:cs="Arial"/>
                <w:sz w:val="20"/>
              </w:rPr>
              <w:t>Parki krajobrazowe – 3 pkt;</w:t>
            </w:r>
          </w:p>
          <w:p w:rsidR="0086369A" w:rsidRPr="00E45E6F" w:rsidRDefault="00712D44" w:rsidP="00FE17A4">
            <w:pPr>
              <w:numPr>
                <w:ilvl w:val="0"/>
                <w:numId w:val="91"/>
              </w:numPr>
              <w:spacing w:after="0" w:line="240" w:lineRule="auto"/>
              <w:rPr>
                <w:rFonts w:cs="Arial"/>
                <w:sz w:val="20"/>
              </w:rPr>
            </w:pPr>
            <w:r w:rsidRPr="00E45E6F">
              <w:rPr>
                <w:rFonts w:cs="Arial"/>
                <w:sz w:val="20"/>
              </w:rPr>
              <w:t>Rezerwaty przyrody – 3 pkt;</w:t>
            </w:r>
          </w:p>
          <w:p w:rsidR="0086369A" w:rsidRPr="00E45E6F" w:rsidRDefault="00712D44" w:rsidP="00FE17A4">
            <w:pPr>
              <w:numPr>
                <w:ilvl w:val="0"/>
                <w:numId w:val="91"/>
              </w:numPr>
              <w:spacing w:after="0" w:line="240" w:lineRule="auto"/>
              <w:rPr>
                <w:rFonts w:cs="Arial"/>
                <w:sz w:val="20"/>
              </w:rPr>
            </w:pPr>
            <w:r w:rsidRPr="00E45E6F">
              <w:rPr>
                <w:rFonts w:cs="Arial"/>
                <w:sz w:val="20"/>
              </w:rPr>
              <w:t>Natura 2000 – 3 pkt;</w:t>
            </w:r>
          </w:p>
          <w:p w:rsidR="0086369A" w:rsidRPr="00E45E6F" w:rsidRDefault="00712D44" w:rsidP="00FE17A4">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FE17A4">
            <w:pPr>
              <w:numPr>
                <w:ilvl w:val="0"/>
                <w:numId w:val="91"/>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FE17A4">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FE17A4">
      <w:pPr>
        <w:pStyle w:val="Akapitzlist"/>
        <w:numPr>
          <w:ilvl w:val="0"/>
          <w:numId w:val="284"/>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FE17A4">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FE17A4">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FE17A4">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FE17A4">
            <w:pPr>
              <w:numPr>
                <w:ilvl w:val="0"/>
                <w:numId w:val="92"/>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FE17A4">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FE17A4">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FE17A4">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FE17A4">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FE17A4">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FE17A4">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FE17A4">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FE17A4">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FE17A4">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FE17A4">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FE17A4">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FE17A4">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FE17A4">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FE17A4">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FE17A4">
            <w:pPr>
              <w:numPr>
                <w:ilvl w:val="0"/>
                <w:numId w:val="91"/>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E17A4">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FE17A4">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FE17A4">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FE17A4">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FE17A4">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FE17A4">
            <w:pPr>
              <w:pStyle w:val="Akapitzlist"/>
              <w:numPr>
                <w:ilvl w:val="0"/>
                <w:numId w:val="98"/>
              </w:numPr>
              <w:spacing w:after="0" w:line="240" w:lineRule="auto"/>
              <w:rPr>
                <w:rFonts w:cs="Arial"/>
              </w:rPr>
            </w:pPr>
            <w:r>
              <w:rPr>
                <w:rFonts w:cs="Arial"/>
              </w:rPr>
              <w:t>materiały w prasie, telewizji, radio;</w:t>
            </w:r>
          </w:p>
          <w:p w:rsidR="0086369A" w:rsidRPr="00DF0C08" w:rsidRDefault="00712D44" w:rsidP="00FE17A4">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FE17A4">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FE17A4">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FE17A4">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FE17A4">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FE17A4">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FE17A4">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FE17A4">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FE17A4">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FE17A4">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FE17A4">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FE17A4">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FE17A4">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FE17A4">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FE17A4">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FE17A4">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FE17A4">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E17A4">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E17A4">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E17A4">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E17A4">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E17A4">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E17A4">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E17A4">
            <w:pPr>
              <w:pStyle w:val="Akapitzlist"/>
              <w:numPr>
                <w:ilvl w:val="0"/>
                <w:numId w:val="307"/>
              </w:numPr>
              <w:spacing w:line="240" w:lineRule="auto"/>
            </w:pPr>
            <w:r w:rsidRPr="00B35633">
              <w:t>wpływa pozytywnie na funkcjonowanie wodnych szlaków turystycznych (nie wymienionych w wyżej wymienionym rozporządzeniu) – 1 pkt,</w:t>
            </w:r>
          </w:p>
          <w:p w:rsidR="001E451F" w:rsidRDefault="009164E3" w:rsidP="00FE17A4">
            <w:pPr>
              <w:pStyle w:val="Akapitzlist"/>
              <w:numPr>
                <w:ilvl w:val="0"/>
                <w:numId w:val="307"/>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E17A4">
            <w:pPr>
              <w:pStyle w:val="Akapitzlist"/>
              <w:numPr>
                <w:ilvl w:val="0"/>
                <w:numId w:val="309"/>
              </w:numPr>
              <w:spacing w:after="0"/>
            </w:pPr>
            <w:r>
              <w:t>pkt</w:t>
            </w:r>
            <w:r w:rsidR="00981526">
              <w:t xml:space="preserve"> </w:t>
            </w:r>
            <w:r>
              <w:t>za uwzględnienie w projekcie co najmniej jednego z działań infrastrukturalnych obejmujących:</w:t>
            </w:r>
          </w:p>
          <w:p w:rsidR="00C16FAF" w:rsidRPr="00B04E5A" w:rsidRDefault="00C16FAF" w:rsidP="00FE17A4">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E17A4">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E17A4">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E17A4">
            <w:pPr>
              <w:pStyle w:val="Akapitzlist"/>
              <w:numPr>
                <w:ilvl w:val="0"/>
                <w:numId w:val="310"/>
              </w:numPr>
              <w:spacing w:after="0"/>
            </w:pPr>
            <w:r>
              <w:t>pkt</w:t>
            </w:r>
            <w:r w:rsidR="00981526">
              <w:t xml:space="preserve"> </w:t>
            </w:r>
            <w:r>
              <w:t>za uwzględnienie w projekcie co najmniej jednego z działań pozainfrastrukturalnych obejmujących:</w:t>
            </w:r>
          </w:p>
          <w:p w:rsidR="00C16FAF" w:rsidRPr="00E35B12" w:rsidRDefault="00C16FAF" w:rsidP="00FE17A4">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E17A4">
            <w:pPr>
              <w:pStyle w:val="Default"/>
              <w:numPr>
                <w:ilvl w:val="0"/>
                <w:numId w:val="308"/>
              </w:numPr>
              <w:ind w:left="600"/>
              <w:rPr>
                <w:sz w:val="20"/>
                <w:szCs w:val="20"/>
              </w:rPr>
            </w:pPr>
            <w:r w:rsidRPr="00E35B12">
              <w:rPr>
                <w:sz w:val="20"/>
                <w:szCs w:val="20"/>
              </w:rPr>
              <w:t xml:space="preserve">odtwarzanie mokradeł; </w:t>
            </w:r>
          </w:p>
          <w:p w:rsidR="00C16FAF" w:rsidRPr="00E35B12" w:rsidRDefault="00C16FAF" w:rsidP="00FE17A4">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E17A4">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E17A4">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E17A4">
            <w:pPr>
              <w:pStyle w:val="Default"/>
              <w:numPr>
                <w:ilvl w:val="0"/>
                <w:numId w:val="308"/>
              </w:numPr>
              <w:ind w:left="600"/>
              <w:rPr>
                <w:sz w:val="20"/>
                <w:szCs w:val="20"/>
              </w:rPr>
            </w:pPr>
            <w:r w:rsidRPr="00E35B12">
              <w:rPr>
                <w:sz w:val="20"/>
                <w:szCs w:val="20"/>
              </w:rPr>
              <w:t xml:space="preserve">nasadzenia roślinności stabilizującej brzegi powyżej skarpy; </w:t>
            </w:r>
          </w:p>
          <w:p w:rsidR="00C16FAF" w:rsidRPr="00E35B12" w:rsidRDefault="00C16FAF" w:rsidP="00FE17A4">
            <w:pPr>
              <w:pStyle w:val="Default"/>
              <w:numPr>
                <w:ilvl w:val="0"/>
                <w:numId w:val="308"/>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E17A4">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E17A4">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E17A4">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E17A4">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FE17A4">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FE17A4">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FE17A4">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FE17A4">
            <w:pPr>
              <w:pStyle w:val="Default"/>
              <w:numPr>
                <w:ilvl w:val="0"/>
                <w:numId w:val="256"/>
              </w:numPr>
              <w:rPr>
                <w:sz w:val="22"/>
                <w:szCs w:val="22"/>
              </w:rPr>
            </w:pPr>
            <w:r w:rsidRPr="00D837CB">
              <w:rPr>
                <w:sz w:val="22"/>
                <w:szCs w:val="22"/>
              </w:rPr>
              <w:t>podlewania zieleni miejskiej;</w:t>
            </w:r>
          </w:p>
          <w:p w:rsidR="009C6C7D" w:rsidRPr="00D837CB" w:rsidRDefault="009C6C7D" w:rsidP="00FE17A4">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FE17A4">
            <w:pPr>
              <w:pStyle w:val="Default"/>
              <w:numPr>
                <w:ilvl w:val="0"/>
                <w:numId w:val="255"/>
              </w:numPr>
              <w:rPr>
                <w:rFonts w:cstheme="minorBidi"/>
                <w:sz w:val="22"/>
                <w:szCs w:val="22"/>
              </w:rPr>
            </w:pPr>
            <w:r w:rsidRPr="00D837CB">
              <w:rPr>
                <w:rFonts w:cstheme="minorBidi"/>
                <w:sz w:val="22"/>
                <w:szCs w:val="22"/>
              </w:rPr>
              <w:t>zasilania zbiorników przeciwpożarowych;</w:t>
            </w:r>
          </w:p>
          <w:p w:rsidR="009C6C7D" w:rsidRPr="00D837CB" w:rsidRDefault="009C6C7D" w:rsidP="00FE17A4">
            <w:pPr>
              <w:pStyle w:val="Default"/>
              <w:numPr>
                <w:ilvl w:val="0"/>
                <w:numId w:val="255"/>
              </w:numPr>
              <w:rPr>
                <w:rFonts w:cstheme="minorBidi"/>
                <w:sz w:val="22"/>
                <w:szCs w:val="22"/>
              </w:rPr>
            </w:pPr>
            <w:r w:rsidRPr="00D837CB">
              <w:rPr>
                <w:rFonts w:cstheme="minorBidi"/>
                <w:sz w:val="22"/>
                <w:szCs w:val="22"/>
              </w:rPr>
              <w:t>szaletów;</w:t>
            </w:r>
          </w:p>
          <w:p w:rsidR="009C6C7D" w:rsidRDefault="009C6C7D" w:rsidP="00FE17A4">
            <w:pPr>
              <w:pStyle w:val="Default"/>
              <w:numPr>
                <w:ilvl w:val="0"/>
                <w:numId w:val="255"/>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E17A4">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E17A4">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E17A4">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E17A4">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FE17A4">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FE17A4">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FE17A4">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FE17A4">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FE17A4">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FE17A4">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FE17A4">
            <w:pPr>
              <w:pStyle w:val="Akapitzlist"/>
              <w:numPr>
                <w:ilvl w:val="0"/>
                <w:numId w:val="129"/>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FE17A4">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FE17A4">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E17A4">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E17A4">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E17A4">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E17A4">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FE17A4">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FE17A4">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FE17A4">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FE17A4">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FE17A4">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FE17A4">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FE17A4">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FE17A4">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FE17A4">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FE17A4">
            <w:pPr>
              <w:pStyle w:val="Akapitzlist"/>
              <w:numPr>
                <w:ilvl w:val="0"/>
                <w:numId w:val="113"/>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FE17A4">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FE17A4">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FE17A4">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FE17A4">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FE17A4">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FE17A4">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FE17A4">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FE17A4">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FE17A4">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FE17A4">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FE17A4">
            <w:pPr>
              <w:numPr>
                <w:ilvl w:val="0"/>
                <w:numId w:val="84"/>
              </w:numPr>
              <w:spacing w:after="0" w:line="240" w:lineRule="auto"/>
            </w:pPr>
            <w:r w:rsidRPr="00DF0C08">
              <w:t>urządzenia odwadniające oraz odprowadzające wodę (np. rowy odwadniające, urządzenia ściekowe, kanalizacja deszczowa);</w:t>
            </w:r>
          </w:p>
          <w:p w:rsidR="0086369A" w:rsidRPr="00DF0C08" w:rsidRDefault="00AF25B5" w:rsidP="00FE17A4">
            <w:pPr>
              <w:numPr>
                <w:ilvl w:val="0"/>
                <w:numId w:val="84"/>
              </w:numPr>
              <w:spacing w:after="0" w:line="240" w:lineRule="auto"/>
            </w:pPr>
            <w:r w:rsidRPr="00DF0C08">
              <w:t>urządzenia oświetleniowe;</w:t>
            </w:r>
          </w:p>
          <w:p w:rsidR="0086369A" w:rsidRPr="00DF0C08" w:rsidRDefault="00AF25B5" w:rsidP="00FE17A4">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FE17A4">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FE17A4">
            <w:pPr>
              <w:pStyle w:val="Akapitzlist"/>
              <w:numPr>
                <w:ilvl w:val="0"/>
                <w:numId w:val="216"/>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FE17A4">
            <w:pPr>
              <w:numPr>
                <w:ilvl w:val="0"/>
                <w:numId w:val="216"/>
              </w:numPr>
              <w:snapToGrid w:val="0"/>
              <w:contextualSpacing/>
              <w:rPr>
                <w:rFonts w:cs="Arial"/>
              </w:rPr>
            </w:pPr>
            <w:r w:rsidRPr="0040081B">
              <w:rPr>
                <w:rFonts w:cs="Arial"/>
              </w:rPr>
              <w:t>przechowalnia bagażu - 1 pkt.;</w:t>
            </w:r>
          </w:p>
          <w:p w:rsidR="0040081B" w:rsidRPr="0040081B" w:rsidRDefault="0040081B" w:rsidP="00FE17A4">
            <w:pPr>
              <w:numPr>
                <w:ilvl w:val="0"/>
                <w:numId w:val="216"/>
              </w:numPr>
              <w:snapToGrid w:val="0"/>
              <w:spacing w:before="240"/>
              <w:contextualSpacing/>
              <w:rPr>
                <w:rFonts w:cs="Arial"/>
              </w:rPr>
            </w:pPr>
            <w:r w:rsidRPr="0040081B">
              <w:rPr>
                <w:rFonts w:cs="Arial"/>
              </w:rPr>
              <w:t>system sprzedaży biletów – 1 pkt.;</w:t>
            </w:r>
          </w:p>
          <w:p w:rsidR="0040081B" w:rsidRPr="0040081B" w:rsidRDefault="0040081B" w:rsidP="00FE17A4">
            <w:pPr>
              <w:numPr>
                <w:ilvl w:val="0"/>
                <w:numId w:val="216"/>
              </w:numPr>
              <w:snapToGrid w:val="0"/>
              <w:spacing w:before="240"/>
              <w:contextualSpacing/>
              <w:rPr>
                <w:rFonts w:cs="Arial"/>
              </w:rPr>
            </w:pPr>
            <w:r w:rsidRPr="0040081B">
              <w:rPr>
                <w:rFonts w:cs="Arial"/>
              </w:rPr>
              <w:t>tablice informacji pasażerskiej – 1 pkt.;</w:t>
            </w:r>
          </w:p>
          <w:p w:rsidR="0040081B" w:rsidRPr="0040081B" w:rsidRDefault="0040081B" w:rsidP="00FE17A4">
            <w:pPr>
              <w:numPr>
                <w:ilvl w:val="0"/>
                <w:numId w:val="216"/>
              </w:numPr>
              <w:snapToGrid w:val="0"/>
              <w:spacing w:before="240"/>
              <w:contextualSpacing/>
              <w:rPr>
                <w:rFonts w:cs="Arial"/>
              </w:rPr>
            </w:pPr>
            <w:r w:rsidRPr="0040081B">
              <w:rPr>
                <w:rFonts w:cs="Arial"/>
              </w:rPr>
              <w:t>infomaty i bezpłatny dostęp do Internetu – 1 pkt.;</w:t>
            </w:r>
          </w:p>
          <w:p w:rsidR="0040081B" w:rsidRPr="0040081B" w:rsidRDefault="0040081B" w:rsidP="00FE17A4">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FE17A4">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FE17A4">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FE17A4">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FE17A4">
            <w:pPr>
              <w:numPr>
                <w:ilvl w:val="0"/>
                <w:numId w:val="247"/>
              </w:numPr>
              <w:snapToGrid w:val="0"/>
              <w:contextualSpacing/>
              <w:rPr>
                <w:rFonts w:cs="Arial"/>
              </w:rPr>
            </w:pPr>
            <w:r w:rsidRPr="0040081B">
              <w:rPr>
                <w:rFonts w:cs="Arial"/>
              </w:rPr>
              <w:t>oszczędności energii np. przez maszyny/urządzenia/budynki pojazdy ;</w:t>
            </w:r>
          </w:p>
          <w:p w:rsidR="0040081B" w:rsidRPr="0040081B" w:rsidRDefault="0040081B" w:rsidP="00FE17A4">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FE17A4">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FE17A4">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FE17A4">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FE17A4">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FE17A4">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FE17A4">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FE17A4">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FE17A4">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FE17A4">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FE17A4">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FE17A4">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FE17A4">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FE17A4">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FE17A4">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FE17A4">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FE17A4">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FE17A4">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FE17A4">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FE17A4">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FE17A4">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FE17A4">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FE17A4">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FE17A4">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FE17A4">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FE17A4">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rsidR="00FD76D0" w:rsidRPr="00DF0C08" w:rsidRDefault="00FD76D0" w:rsidP="00FE17A4">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FE17A4">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FE17A4">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FE17A4">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FE17A4">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FE17A4">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FE17A4">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FE17A4">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FE17A4">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FE17A4">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FE17A4">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FE17A4">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FE17A4">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FE17A4">
            <w:pPr>
              <w:numPr>
                <w:ilvl w:val="0"/>
                <w:numId w:val="119"/>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FE17A4">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FE17A4">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FE17A4">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FE17A4">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FE17A4">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FE17A4">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FE17A4">
            <w:pPr>
              <w:numPr>
                <w:ilvl w:val="0"/>
                <w:numId w:val="196"/>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FE17A4">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FE17A4">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FE17A4">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FE17A4">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FE17A4">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FE17A4">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FE17A4">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FE17A4">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FE17A4">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FE17A4">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FE17A4">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FE17A4">
            <w:pPr>
              <w:numPr>
                <w:ilvl w:val="0"/>
                <w:numId w:val="200"/>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FE17A4">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FE17A4">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FE17A4">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FE17A4">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FE17A4">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FE17A4">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FE17A4">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FE17A4">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FE17A4">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FE17A4">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FE17A4">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FE17A4">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FE17A4">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FE17A4">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FE17A4">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FE17A4">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FE17A4">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FE17A4">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FE17A4">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FE17A4">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FE17A4">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FE17A4">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FE17A4">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FE17A4">
            <w:pPr>
              <w:pStyle w:val="Akapitzlist"/>
              <w:numPr>
                <w:ilvl w:val="0"/>
                <w:numId w:val="77"/>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FE17A4">
            <w:pPr>
              <w:pStyle w:val="Akapitzlist"/>
              <w:numPr>
                <w:ilvl w:val="0"/>
                <w:numId w:val="77"/>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FE17A4">
            <w:pPr>
              <w:pStyle w:val="Akapitzlist"/>
              <w:numPr>
                <w:ilvl w:val="0"/>
                <w:numId w:val="77"/>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FE17A4">
            <w:pPr>
              <w:pStyle w:val="Akapitzlist"/>
              <w:numPr>
                <w:ilvl w:val="0"/>
                <w:numId w:val="77"/>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FE17A4">
            <w:pPr>
              <w:pStyle w:val="Akapitzlist"/>
              <w:numPr>
                <w:ilvl w:val="0"/>
                <w:numId w:val="77"/>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FE17A4">
            <w:pPr>
              <w:pStyle w:val="Akapitzlist"/>
              <w:numPr>
                <w:ilvl w:val="0"/>
                <w:numId w:val="77"/>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FE17A4">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E17A4">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FE17A4">
            <w:pPr>
              <w:pStyle w:val="Akapitzlist"/>
              <w:numPr>
                <w:ilvl w:val="0"/>
                <w:numId w:val="74"/>
              </w:numPr>
              <w:spacing w:after="0" w:line="240" w:lineRule="auto"/>
            </w:pPr>
            <w:r w:rsidRPr="00DF0C08">
              <w:t>Tak – w projekcie założono udostępnianie całej sfinansowanej w ramach projektu infrastruktury pracowni - 4 pkt.;</w:t>
            </w:r>
          </w:p>
          <w:p w:rsidR="00633C43" w:rsidRPr="00DF0C08" w:rsidRDefault="00633C43" w:rsidP="00FE17A4">
            <w:pPr>
              <w:pStyle w:val="Akapitzlist"/>
              <w:numPr>
                <w:ilvl w:val="0"/>
                <w:numId w:val="74"/>
              </w:numPr>
            </w:pPr>
            <w:r w:rsidRPr="00DF0C08">
              <w:t>Tak – w projekcie założono udostępnianie części sfinansowanej w ramach projektu infrastruktury pracowni - 2 pkt.;</w:t>
            </w:r>
          </w:p>
          <w:p w:rsidR="00633C43" w:rsidRPr="00DF0C08" w:rsidRDefault="00633C43" w:rsidP="00FE17A4">
            <w:pPr>
              <w:pStyle w:val="Akapitzlist"/>
              <w:numPr>
                <w:ilvl w:val="0"/>
                <w:numId w:val="74"/>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FE17A4">
            <w:pPr>
              <w:pStyle w:val="Akapitzlist"/>
              <w:numPr>
                <w:ilvl w:val="0"/>
                <w:numId w:val="75"/>
              </w:numPr>
              <w:spacing w:after="0" w:line="240" w:lineRule="auto"/>
            </w:pPr>
            <w:r w:rsidRPr="00DF0C08">
              <w:t>Tak– 7 pkt.;</w:t>
            </w:r>
          </w:p>
          <w:p w:rsidR="00633C43" w:rsidRPr="00DF0C08" w:rsidRDefault="00633C43" w:rsidP="00FE17A4">
            <w:pPr>
              <w:pStyle w:val="Akapitzlist"/>
              <w:numPr>
                <w:ilvl w:val="0"/>
                <w:numId w:val="75"/>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E17A4">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E17A4">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E17A4">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FE17A4">
            <w:pPr>
              <w:numPr>
                <w:ilvl w:val="0"/>
                <w:numId w:val="117"/>
              </w:numPr>
              <w:snapToGrid w:val="0"/>
              <w:spacing w:line="240" w:lineRule="auto"/>
              <w:ind w:left="317" w:hanging="284"/>
              <w:contextualSpacing/>
            </w:pPr>
            <w:r>
              <w:t>I grupa – projekt zostanie zlokalizowany w gminie z grupy do 70% średniej wartości wskaźnika G – 4 pkt;</w:t>
            </w:r>
          </w:p>
          <w:p w:rsidR="007867B6" w:rsidRDefault="007867B6" w:rsidP="00FE17A4">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FE17A4">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FE17A4">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FE17A4">
            <w:pPr>
              <w:numPr>
                <w:ilvl w:val="0"/>
                <w:numId w:val="117"/>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FE17A4">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FE17A4">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FE17A4">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FE17A4">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FE17A4">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FE17A4">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FE17A4">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FE17A4">
            <w:pPr>
              <w:numPr>
                <w:ilvl w:val="0"/>
                <w:numId w:val="77"/>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FE17A4">
            <w:pPr>
              <w:numPr>
                <w:ilvl w:val="0"/>
                <w:numId w:val="77"/>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FE17A4">
            <w:pPr>
              <w:numPr>
                <w:ilvl w:val="0"/>
                <w:numId w:val="77"/>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FE17A4">
            <w:pPr>
              <w:numPr>
                <w:ilvl w:val="0"/>
                <w:numId w:val="77"/>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FE17A4">
            <w:pPr>
              <w:numPr>
                <w:ilvl w:val="0"/>
                <w:numId w:val="77"/>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FE17A4">
            <w:pPr>
              <w:numPr>
                <w:ilvl w:val="0"/>
                <w:numId w:val="77"/>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E17A4">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E17A4">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FE17A4">
            <w:pPr>
              <w:numPr>
                <w:ilvl w:val="0"/>
                <w:numId w:val="79"/>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FE17A4">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FE17A4">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E17A4">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E17A4">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E17A4">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FE17A4">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FE17A4">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E17A4">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E17A4">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FE17A4">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FE17A4">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FE17A4">
            <w:pPr>
              <w:numPr>
                <w:ilvl w:val="0"/>
                <w:numId w:val="81"/>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E17A4">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E17A4">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E17A4">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E17A4">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E17A4">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E17A4">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FE17A4">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FE17A4">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FE17A4">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FE17A4">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FE17A4">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FE17A4">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FE17A4">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FE17A4">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FE17A4">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FE17A4">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FE17A4">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FE17A4">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FE17A4">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FE17A4">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FE17A4">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FE17A4">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FE17A4">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FE17A4">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FE17A4">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FE17A4">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FE17A4">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FE17A4">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FE17A4">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FE17A4">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FE17A4">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FE17A4">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FE17A4">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FE17A4">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FE17A4">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FE17A4">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FE17A4">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FE17A4">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FE17A4">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FE17A4">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1.3 Rozwój przedsiębiorczości, typ a i b;</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5.2 System transportu kolejowego, typ A i B;</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FE17A4">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FE17A4">
            <w:pPr>
              <w:pStyle w:val="Akapitzlist"/>
              <w:numPr>
                <w:ilvl w:val="0"/>
                <w:numId w:val="505"/>
              </w:numPr>
              <w:snapToGrid w:val="0"/>
              <w:spacing w:after="0" w:line="240" w:lineRule="auto"/>
              <w:jc w:val="both"/>
              <w:rPr>
                <w:rFonts w:cs="Arial"/>
              </w:rPr>
            </w:pPr>
            <w:r w:rsidRPr="004B4CF9">
              <w:rPr>
                <w:rFonts w:cs="Arial"/>
              </w:rPr>
              <w:t>z co najmniej trzema – otrzymuje 2 punkty;</w:t>
            </w:r>
          </w:p>
          <w:p w:rsidR="004B4CF9" w:rsidRPr="004B4CF9" w:rsidRDefault="004B4CF9" w:rsidP="00FE17A4">
            <w:pPr>
              <w:pStyle w:val="Akapitzlist"/>
              <w:numPr>
                <w:ilvl w:val="0"/>
                <w:numId w:val="505"/>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FE17A4">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FE17A4">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FE17A4">
            <w:pPr>
              <w:pStyle w:val="Akapitzlist"/>
              <w:numPr>
                <w:ilvl w:val="0"/>
                <w:numId w:val="502"/>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Duszniki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Kudowa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Lądek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Polanica – Zdrój</w:t>
            </w:r>
          </w:p>
          <w:p w:rsidR="004B4CF9" w:rsidRPr="004B4CF9" w:rsidRDefault="004B4CF9" w:rsidP="00FE17A4">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FE17A4">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FE17A4">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FE17A4">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FE17A4">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FE17A4">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FE17A4">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FE17A4">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FE17A4">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FE17A4">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FE17A4">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FE17A4">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FE17A4">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FE17A4">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FE17A4">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FE17A4">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E17A4">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E17A4">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FE17A4">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FE17A4">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FE17A4">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FE17A4">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FE17A4">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FE17A4">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FE17A4">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FE17A4">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FE17A4">
            <w:pPr>
              <w:numPr>
                <w:ilvl w:val="0"/>
                <w:numId w:val="91"/>
              </w:numPr>
              <w:spacing w:after="0" w:line="240" w:lineRule="auto"/>
              <w:jc w:val="both"/>
              <w:rPr>
                <w:rFonts w:cs="Arial"/>
              </w:rPr>
            </w:pPr>
            <w:r w:rsidRPr="00DF0C08">
              <w:rPr>
                <w:rFonts w:cs="Arial"/>
              </w:rPr>
              <w:t>Parki krajobrazowe – 30 %;</w:t>
            </w:r>
          </w:p>
          <w:p w:rsidR="0086369A" w:rsidRPr="00DF0C08" w:rsidRDefault="00712D44" w:rsidP="00FE17A4">
            <w:pPr>
              <w:numPr>
                <w:ilvl w:val="0"/>
                <w:numId w:val="91"/>
              </w:numPr>
              <w:spacing w:after="0" w:line="240" w:lineRule="auto"/>
              <w:jc w:val="both"/>
              <w:rPr>
                <w:rFonts w:cs="Arial"/>
              </w:rPr>
            </w:pPr>
            <w:r w:rsidRPr="00DF0C08">
              <w:rPr>
                <w:rFonts w:cs="Arial"/>
              </w:rPr>
              <w:t>Rezerwaty przyrody – 30 %;</w:t>
            </w:r>
          </w:p>
          <w:p w:rsidR="0086369A" w:rsidRPr="00DF0C08" w:rsidRDefault="00712D44" w:rsidP="00FE17A4">
            <w:pPr>
              <w:numPr>
                <w:ilvl w:val="0"/>
                <w:numId w:val="91"/>
              </w:numPr>
              <w:spacing w:after="0" w:line="240" w:lineRule="auto"/>
              <w:jc w:val="both"/>
              <w:rPr>
                <w:rFonts w:cs="Arial"/>
              </w:rPr>
            </w:pPr>
            <w:r w:rsidRPr="00DF0C08">
              <w:rPr>
                <w:rFonts w:cs="Arial"/>
              </w:rPr>
              <w:t>Natura 2000 – 30%;</w:t>
            </w:r>
          </w:p>
          <w:p w:rsidR="0086369A" w:rsidRPr="00DF0C08" w:rsidRDefault="00712D44" w:rsidP="00FE17A4">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FE17A4">
            <w:pPr>
              <w:numPr>
                <w:ilvl w:val="0"/>
                <w:numId w:val="91"/>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FE17A4">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FE17A4">
            <w:pPr>
              <w:numPr>
                <w:ilvl w:val="0"/>
                <w:numId w:val="92"/>
              </w:numPr>
              <w:jc w:val="both"/>
              <w:rPr>
                <w:rFonts w:cs="Arial"/>
              </w:rPr>
            </w:pPr>
            <w:r w:rsidRPr="00DF0C08">
              <w:rPr>
                <w:rFonts w:cs="Arial"/>
              </w:rPr>
              <w:t>gatunku objętego ochroną gatunkową częściową/siedliska o znaczeniu innym niż priorytetowe – 60%;</w:t>
            </w:r>
          </w:p>
          <w:p w:rsidR="0086369A" w:rsidRPr="00DF0C08" w:rsidRDefault="00712D44" w:rsidP="00FE17A4">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FE17A4">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FE17A4">
            <w:pPr>
              <w:numPr>
                <w:ilvl w:val="0"/>
                <w:numId w:val="91"/>
              </w:numPr>
              <w:jc w:val="both"/>
              <w:rPr>
                <w:rFonts w:cs="Arial"/>
              </w:rPr>
            </w:pPr>
            <w:r w:rsidRPr="00DF0C08">
              <w:rPr>
                <w:rFonts w:cs="Arial"/>
              </w:rPr>
              <w:t>Parki krajobrazowe – 30%;</w:t>
            </w:r>
          </w:p>
          <w:p w:rsidR="0086369A" w:rsidRPr="00DF0C08" w:rsidRDefault="00712D44" w:rsidP="00FE17A4">
            <w:pPr>
              <w:numPr>
                <w:ilvl w:val="0"/>
                <w:numId w:val="91"/>
              </w:numPr>
              <w:jc w:val="both"/>
              <w:rPr>
                <w:rFonts w:cs="Arial"/>
              </w:rPr>
            </w:pPr>
            <w:r w:rsidRPr="00DF0C08">
              <w:rPr>
                <w:rFonts w:cs="Arial"/>
              </w:rPr>
              <w:t>Rezerwaty przyrody – 30%;</w:t>
            </w:r>
          </w:p>
          <w:p w:rsidR="0086369A" w:rsidRPr="00DF0C08" w:rsidRDefault="00712D44" w:rsidP="00FE17A4">
            <w:pPr>
              <w:numPr>
                <w:ilvl w:val="0"/>
                <w:numId w:val="91"/>
              </w:numPr>
              <w:jc w:val="both"/>
              <w:rPr>
                <w:rFonts w:cs="Arial"/>
              </w:rPr>
            </w:pPr>
            <w:r w:rsidRPr="00DF0C08">
              <w:rPr>
                <w:rFonts w:cs="Arial"/>
              </w:rPr>
              <w:t>Natura 2000 – 30%;</w:t>
            </w:r>
          </w:p>
          <w:p w:rsidR="0086369A" w:rsidRPr="00DF0C08" w:rsidRDefault="00712D44" w:rsidP="00FE17A4">
            <w:pPr>
              <w:numPr>
                <w:ilvl w:val="0"/>
                <w:numId w:val="91"/>
              </w:numPr>
              <w:jc w:val="both"/>
              <w:rPr>
                <w:rFonts w:cs="Arial"/>
              </w:rPr>
            </w:pPr>
            <w:r w:rsidRPr="00DF0C08">
              <w:rPr>
                <w:rFonts w:cs="Arial"/>
              </w:rPr>
              <w:t>Inne formy ochrony przyrody – 10%;</w:t>
            </w:r>
            <w:r w:rsidR="00981526">
              <w:rPr>
                <w:rFonts w:cs="Arial"/>
              </w:rPr>
              <w:t xml:space="preserve"> </w:t>
            </w:r>
          </w:p>
          <w:p w:rsidR="0086369A" w:rsidRPr="00DF0C08" w:rsidRDefault="00712D44" w:rsidP="00FE17A4">
            <w:pPr>
              <w:numPr>
                <w:ilvl w:val="0"/>
                <w:numId w:val="91"/>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Obszary Natura 2000 – 4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pomniki przyrody – 0,5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użytki ekologiczne – 0,5 pkt;</w:t>
            </w:r>
          </w:p>
          <w:p w:rsidR="00352B15" w:rsidRDefault="00352B15" w:rsidP="00FE17A4">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FE17A4">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obszar Wrocławskiego Węzła Wodnego,</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Ziemia Kłodzka,</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Sudety Zachodnie,</w:t>
            </w:r>
          </w:p>
          <w:p w:rsidR="0086369A" w:rsidRPr="00DF0C08" w:rsidRDefault="009164E3" w:rsidP="00FE17A4">
            <w:pPr>
              <w:pStyle w:val="Akapitzlist"/>
              <w:numPr>
                <w:ilvl w:val="0"/>
                <w:numId w:val="206"/>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FE17A4">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FE17A4">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FE17A4">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FE17A4">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FE17A4">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FE17A4">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FE17A4">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FE17A4">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FE17A4">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FE17A4">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FE17A4">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FE17A4">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FE17A4">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FE17A4">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FE17A4">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FE17A4">
            <w:pPr>
              <w:numPr>
                <w:ilvl w:val="0"/>
                <w:numId w:val="248"/>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FE17A4">
            <w:pPr>
              <w:numPr>
                <w:ilvl w:val="0"/>
                <w:numId w:val="248"/>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FE17A4">
            <w:pPr>
              <w:numPr>
                <w:ilvl w:val="0"/>
                <w:numId w:val="248"/>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FE17A4">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FE17A4">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FE17A4">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FE17A4">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FE17A4">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FE17A4">
            <w:pPr>
              <w:numPr>
                <w:ilvl w:val="0"/>
                <w:numId w:val="216"/>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FE17A4">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FE17A4">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FE17A4">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FE17A4">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FE17A4">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FE17A4">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FE17A4">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FE17A4">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FE17A4">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FE17A4">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FE17A4">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FE17A4">
            <w:pPr>
              <w:pStyle w:val="Akapitzlist"/>
              <w:numPr>
                <w:ilvl w:val="0"/>
                <w:numId w:val="75"/>
              </w:numPr>
              <w:spacing w:after="0" w:line="240" w:lineRule="auto"/>
            </w:pPr>
            <w:r w:rsidRPr="00DF0C08">
              <w:t>Tak– 10 pkt.;</w:t>
            </w:r>
          </w:p>
          <w:p w:rsidR="002229C4" w:rsidRPr="00DF0C08" w:rsidRDefault="002229C4" w:rsidP="00FE17A4">
            <w:pPr>
              <w:pStyle w:val="Akapitzlist"/>
              <w:numPr>
                <w:ilvl w:val="0"/>
                <w:numId w:val="75"/>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FE17A4">
            <w:pPr>
              <w:pStyle w:val="Akapitzlist"/>
              <w:numPr>
                <w:ilvl w:val="0"/>
                <w:numId w:val="74"/>
              </w:numPr>
              <w:spacing w:after="0" w:line="240" w:lineRule="auto"/>
            </w:pPr>
            <w:r w:rsidRPr="00DF0C08">
              <w:t>Tak – 10</w:t>
            </w:r>
            <w:r w:rsidR="00981526">
              <w:t xml:space="preserve"> </w:t>
            </w:r>
            <w:r w:rsidRPr="00DF0C08">
              <w:t>pkt.;</w:t>
            </w:r>
          </w:p>
          <w:p w:rsidR="002229C4" w:rsidRPr="00DF0C08" w:rsidRDefault="002229C4" w:rsidP="00FE17A4">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FE17A4">
            <w:pPr>
              <w:pStyle w:val="Akapitzlist"/>
              <w:numPr>
                <w:ilvl w:val="0"/>
                <w:numId w:val="76"/>
              </w:numPr>
            </w:pPr>
            <w:r w:rsidRPr="00DF0C08">
              <w:t>Wartość do 75 % średniej dla Województwa Dolnośląskiego – 10 pkt</w:t>
            </w:r>
          </w:p>
          <w:p w:rsidR="00A65013" w:rsidRPr="00DF0C08" w:rsidRDefault="00A65013" w:rsidP="00FE17A4">
            <w:pPr>
              <w:pStyle w:val="Akapitzlist"/>
              <w:numPr>
                <w:ilvl w:val="0"/>
                <w:numId w:val="76"/>
              </w:numPr>
            </w:pPr>
            <w:r w:rsidRPr="00DF0C08">
              <w:t>Wartość powyżej 75% do 90% średniej dla Województwa Dolnośląskiego – 7,5 pkt</w:t>
            </w:r>
          </w:p>
          <w:p w:rsidR="00A65013" w:rsidRPr="00DF0C08" w:rsidRDefault="00A65013" w:rsidP="00FE17A4">
            <w:pPr>
              <w:pStyle w:val="Akapitzlist"/>
              <w:numPr>
                <w:ilvl w:val="0"/>
                <w:numId w:val="76"/>
              </w:numPr>
            </w:pPr>
            <w:r w:rsidRPr="00DF0C08">
              <w:t>Wartość powyżej 90 % do 110 % średniej dla Województwa Dolnośląskiego – 5,0 pkt</w:t>
            </w:r>
          </w:p>
          <w:p w:rsidR="00A65013" w:rsidRPr="00DF0C08" w:rsidRDefault="00A65013" w:rsidP="00FE17A4">
            <w:pPr>
              <w:pStyle w:val="Akapitzlist"/>
              <w:numPr>
                <w:ilvl w:val="0"/>
                <w:numId w:val="76"/>
              </w:numPr>
            </w:pPr>
            <w:r w:rsidRPr="00DF0C08">
              <w:t>Wartość powyżej 110 % do 140 % średniej dla Województwa Dolnośląskiego – 2,5 pkt</w:t>
            </w:r>
          </w:p>
          <w:p w:rsidR="00A65013" w:rsidRPr="00DF0C08" w:rsidRDefault="00A65013" w:rsidP="00FE17A4">
            <w:pPr>
              <w:pStyle w:val="Akapitzlist"/>
              <w:numPr>
                <w:ilvl w:val="0"/>
                <w:numId w:val="76"/>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FE17A4">
            <w:pPr>
              <w:pStyle w:val="Akapitzlist"/>
              <w:numPr>
                <w:ilvl w:val="0"/>
                <w:numId w:val="74"/>
              </w:numPr>
              <w:spacing w:after="0" w:line="240" w:lineRule="auto"/>
            </w:pPr>
            <w:r w:rsidRPr="00DF0C08">
              <w:t>Tak – 10 pkt.;</w:t>
            </w:r>
          </w:p>
          <w:p w:rsidR="00A65013" w:rsidRPr="00DF0C08" w:rsidRDefault="00A65013" w:rsidP="00FE17A4">
            <w:pPr>
              <w:pStyle w:val="Default"/>
              <w:numPr>
                <w:ilvl w:val="0"/>
                <w:numId w:val="74"/>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FE17A4">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FE17A4">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E17A4">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E17A4">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FE17A4">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FE17A4">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FE17A4">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FE17A4">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FE17A4">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otrzymujących wsparcie (CI 1) [przedsiębiorstwa]– programowy</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otrzymujących dotacje (CI 2) [przedsiębiorstwa]</w:t>
            </w:r>
          </w:p>
          <w:p w:rsidR="00037C4B" w:rsidRPr="00FE13EF" w:rsidRDefault="00037C4B" w:rsidP="00FE17A4">
            <w:pPr>
              <w:pStyle w:val="Akapitzlist"/>
              <w:numPr>
                <w:ilvl w:val="0"/>
                <w:numId w:val="542"/>
              </w:numPr>
              <w:spacing w:before="40" w:after="40"/>
              <w:rPr>
                <w:rFonts w:cs="Arial"/>
              </w:rPr>
            </w:pPr>
            <w:r w:rsidRPr="00FE13EF">
              <w:rPr>
                <w:rFonts w:cs="Arial"/>
              </w:rPr>
              <w:t>Liczba przedsiębiorstw wspartych w zakresie doradztwa specjalistycznego [szt.]</w:t>
            </w:r>
          </w:p>
          <w:p w:rsidR="00037C4B" w:rsidRPr="00FE13EF" w:rsidRDefault="00037C4B" w:rsidP="00FE17A4">
            <w:pPr>
              <w:pStyle w:val="Akapitzlist"/>
              <w:numPr>
                <w:ilvl w:val="0"/>
                <w:numId w:val="542"/>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FE17A4">
            <w:pPr>
              <w:pStyle w:val="Akapitzlist"/>
              <w:numPr>
                <w:ilvl w:val="0"/>
                <w:numId w:val="542"/>
              </w:numPr>
              <w:spacing w:before="40" w:after="40"/>
              <w:rPr>
                <w:rFonts w:cs="Arial"/>
              </w:rPr>
            </w:pPr>
            <w:r w:rsidRPr="00FE13EF">
              <w:rPr>
                <w:rFonts w:cs="Arial"/>
              </w:rPr>
              <w:t>Liczba obiektów dostosowanych do potrzeb osób z niepełnosprawnościami</w:t>
            </w:r>
          </w:p>
          <w:p w:rsidR="00037C4B" w:rsidRPr="00FE13EF" w:rsidRDefault="00037C4B" w:rsidP="00FE17A4">
            <w:pPr>
              <w:pStyle w:val="Akapitzlist"/>
              <w:numPr>
                <w:ilvl w:val="0"/>
                <w:numId w:val="542"/>
              </w:numPr>
              <w:spacing w:before="40" w:after="40"/>
              <w:rPr>
                <w:rFonts w:cs="Arial"/>
              </w:rPr>
            </w:pPr>
            <w:r w:rsidRPr="00FE13EF">
              <w:rPr>
                <w:rFonts w:cs="Arial"/>
              </w:rPr>
              <w:t>Liczba osób objętych szkoleniami / doradztwem w zakresie kompetencji cyfrowych O/K/M</w:t>
            </w:r>
          </w:p>
          <w:p w:rsidR="00037C4B" w:rsidRPr="00FE13EF" w:rsidRDefault="00037C4B" w:rsidP="00FE17A4">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FE17A4">
            <w:pPr>
              <w:pStyle w:val="Akapitzlist"/>
              <w:numPr>
                <w:ilvl w:val="0"/>
                <w:numId w:val="542"/>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FE17A4">
            <w:pPr>
              <w:pStyle w:val="Akapitzlist"/>
              <w:numPr>
                <w:ilvl w:val="0"/>
                <w:numId w:val="543"/>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FE17A4">
            <w:pPr>
              <w:pStyle w:val="Akapitzlist"/>
              <w:numPr>
                <w:ilvl w:val="0"/>
                <w:numId w:val="543"/>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FE17A4">
            <w:pPr>
              <w:pStyle w:val="Akapitzlist"/>
              <w:numPr>
                <w:ilvl w:val="0"/>
                <w:numId w:val="543"/>
              </w:numPr>
              <w:spacing w:before="40" w:after="40"/>
              <w:ind w:left="316"/>
              <w:rPr>
                <w:rFonts w:cs="Arial"/>
              </w:rPr>
            </w:pPr>
            <w:r w:rsidRPr="00FE13EF">
              <w:rPr>
                <w:rFonts w:cs="Arial"/>
              </w:rPr>
              <w:t>Wzrost zatrudnienia we wspieranych przedsiębiorstwach O/K/M (CI 8) [EPC]</w:t>
            </w:r>
          </w:p>
          <w:p w:rsidR="00037C4B" w:rsidRPr="00FE13EF" w:rsidRDefault="00037C4B" w:rsidP="00FE17A4">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FE17A4">
            <w:pPr>
              <w:pStyle w:val="Akapitzlist"/>
              <w:numPr>
                <w:ilvl w:val="0"/>
                <w:numId w:val="543"/>
              </w:numPr>
              <w:spacing w:before="40" w:after="40"/>
              <w:ind w:left="316"/>
              <w:rPr>
                <w:rFonts w:cs="Arial"/>
              </w:rPr>
            </w:pPr>
            <w:r w:rsidRPr="00FE13EF">
              <w:rPr>
                <w:rFonts w:cs="Arial"/>
              </w:rPr>
              <w:t>Liczba utrzymanych miejsc pracy</w:t>
            </w:r>
          </w:p>
          <w:p w:rsidR="00037C4B" w:rsidRPr="00FE13EF" w:rsidRDefault="00037C4B" w:rsidP="00FE17A4">
            <w:pPr>
              <w:pStyle w:val="Akapitzlist"/>
              <w:numPr>
                <w:ilvl w:val="0"/>
                <w:numId w:val="543"/>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FE17A4">
            <w:pPr>
              <w:numPr>
                <w:ilvl w:val="0"/>
                <w:numId w:val="539"/>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FE17A4">
            <w:pPr>
              <w:numPr>
                <w:ilvl w:val="0"/>
                <w:numId w:val="540"/>
              </w:numPr>
              <w:spacing w:before="40" w:after="40"/>
              <w:contextualSpacing/>
              <w:jc w:val="both"/>
              <w:rPr>
                <w:rFonts w:cs="Arial"/>
              </w:rPr>
            </w:pPr>
            <w:r w:rsidRPr="002C000A">
              <w:rPr>
                <w:rFonts w:cs="Arial"/>
              </w:rPr>
              <w:t>Długość wybudowanych dróg wojewódzkich [km]</w:t>
            </w:r>
          </w:p>
          <w:p w:rsidR="002C000A" w:rsidRPr="002C000A" w:rsidRDefault="002C000A" w:rsidP="00FE17A4">
            <w:pPr>
              <w:numPr>
                <w:ilvl w:val="0"/>
                <w:numId w:val="540"/>
              </w:numPr>
              <w:spacing w:before="40" w:after="40"/>
              <w:contextualSpacing/>
              <w:jc w:val="both"/>
              <w:rPr>
                <w:rFonts w:cs="Arial"/>
              </w:rPr>
            </w:pPr>
            <w:r w:rsidRPr="002C000A">
              <w:rPr>
                <w:rFonts w:cs="Arial"/>
              </w:rPr>
              <w:t>Długość wybudowanych dróg powiatowych [km]</w:t>
            </w:r>
          </w:p>
          <w:p w:rsidR="002C000A" w:rsidRPr="002C000A" w:rsidRDefault="002C000A" w:rsidP="00FE17A4">
            <w:pPr>
              <w:numPr>
                <w:ilvl w:val="0"/>
                <w:numId w:val="540"/>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FE17A4">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FE17A4">
            <w:pPr>
              <w:numPr>
                <w:ilvl w:val="0"/>
                <w:numId w:val="541"/>
              </w:numPr>
              <w:spacing w:before="40" w:after="40"/>
              <w:contextualSpacing/>
              <w:jc w:val="both"/>
              <w:rPr>
                <w:rFonts w:cs="Arial"/>
              </w:rPr>
            </w:pPr>
            <w:r w:rsidRPr="002C000A">
              <w:rPr>
                <w:rFonts w:cs="Arial"/>
              </w:rPr>
              <w:t>Długość przebudowanych dróg wojewódzkich [km]</w:t>
            </w:r>
          </w:p>
          <w:p w:rsidR="002C000A" w:rsidRPr="002C000A" w:rsidRDefault="002C000A" w:rsidP="00FE17A4">
            <w:pPr>
              <w:numPr>
                <w:ilvl w:val="0"/>
                <w:numId w:val="541"/>
              </w:numPr>
              <w:spacing w:before="40" w:after="40"/>
              <w:contextualSpacing/>
              <w:jc w:val="both"/>
              <w:rPr>
                <w:rFonts w:cs="Arial"/>
              </w:rPr>
            </w:pPr>
            <w:r w:rsidRPr="002C000A">
              <w:rPr>
                <w:rFonts w:cs="Arial"/>
              </w:rPr>
              <w:t>Długość przebudowanych dróg powiatowych [km]</w:t>
            </w:r>
          </w:p>
          <w:p w:rsidR="002C000A" w:rsidRPr="002C000A" w:rsidRDefault="002C000A" w:rsidP="00FE17A4">
            <w:pPr>
              <w:numPr>
                <w:ilvl w:val="0"/>
                <w:numId w:val="541"/>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FE17A4">
            <w:pPr>
              <w:numPr>
                <w:ilvl w:val="0"/>
                <w:numId w:val="539"/>
              </w:numPr>
              <w:spacing w:before="40" w:after="40"/>
              <w:contextualSpacing/>
              <w:jc w:val="both"/>
              <w:rPr>
                <w:rFonts w:cs="Arial"/>
              </w:rPr>
            </w:pPr>
            <w:r w:rsidRPr="002C000A">
              <w:rPr>
                <w:rFonts w:cs="Arial"/>
              </w:rPr>
              <w:t>Liczba wybudowanych obwodnic [szt.]</w:t>
            </w:r>
          </w:p>
          <w:p w:rsidR="002C000A" w:rsidRPr="002C000A" w:rsidRDefault="002C000A" w:rsidP="00FE17A4">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FE17A4">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FE17A4">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FE17A4">
            <w:pPr>
              <w:numPr>
                <w:ilvl w:val="0"/>
                <w:numId w:val="537"/>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FE17A4">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FE17A4">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FE17A4">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FE17A4">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E17A4">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E17A4">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FE17A4">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FE17A4">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FE17A4">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FE17A4">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FE17A4">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FE17A4">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FE17A4">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FE17A4">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FE17A4">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FE17A4">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FE17A4">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FE17A4">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FE17A4">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FE17A4">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FE17A4">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FE17A4">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FE17A4">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FE17A4">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FE17A4">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FE17A4">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FE17A4">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FE17A4">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FE17A4">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FE17A4">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FE17A4">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FE17A4">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FE17A4">
            <w:pPr>
              <w:pStyle w:val="Akapitzlist"/>
              <w:numPr>
                <w:ilvl w:val="0"/>
                <w:numId w:val="532"/>
              </w:numPr>
              <w:spacing w:after="40"/>
              <w:ind w:left="595"/>
              <w:rPr>
                <w:rFonts w:eastAsia="Times New Roman" w:cstheme="minorHAnsi"/>
              </w:rPr>
            </w:pPr>
            <w:r w:rsidRPr="00B10331">
              <w:t>Liczba przedsiębiorstw otrzymujących dotacje (CI 2);</w:t>
            </w:r>
          </w:p>
          <w:p w:rsidR="0049033F" w:rsidRPr="00B10331" w:rsidRDefault="0049033F" w:rsidP="00FE17A4">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FE17A4">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FE17A4">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FE17A4">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FE17A4">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FE17A4">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FE17A4">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FE17A4">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FE17A4">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FE17A4">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FE17A4">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FE17A4">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FE17A4">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FE17A4">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E17A4">
      <w:pPr>
        <w:pStyle w:val="Nagwek3"/>
        <w:numPr>
          <w:ilvl w:val="0"/>
          <w:numId w:val="416"/>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E17A4">
      <w:pPr>
        <w:pStyle w:val="Nagwek3"/>
        <w:numPr>
          <w:ilvl w:val="0"/>
          <w:numId w:val="416"/>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E17A4">
      <w:pPr>
        <w:pStyle w:val="Nagwek3"/>
        <w:numPr>
          <w:ilvl w:val="0"/>
          <w:numId w:val="416"/>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FE17A4">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FE17A4">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FE17A4">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FE17A4">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FE17A4">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FE17A4">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FE17A4">
            <w:pPr>
              <w:numPr>
                <w:ilvl w:val="0"/>
                <w:numId w:val="268"/>
              </w:numPr>
              <w:spacing w:after="0" w:line="240" w:lineRule="auto"/>
              <w:rPr>
                <w:rFonts w:eastAsia="Times New Roman" w:cs="Arial"/>
              </w:rPr>
            </w:pPr>
            <w:r w:rsidRPr="00790375">
              <w:rPr>
                <w:rFonts w:eastAsia="Times New Roman" w:cs="Arial"/>
              </w:rPr>
              <w:t>ocieplenie ścian w budynku;</w:t>
            </w:r>
          </w:p>
          <w:p w:rsidR="00FB411F" w:rsidRDefault="00FB411F" w:rsidP="00FE17A4">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FE17A4">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FE17A4">
            <w:pPr>
              <w:numPr>
                <w:ilvl w:val="0"/>
                <w:numId w:val="269"/>
              </w:numPr>
              <w:spacing w:after="0" w:line="240" w:lineRule="auto"/>
              <w:rPr>
                <w:rFonts w:eastAsia="Times New Roman" w:cs="Arial"/>
              </w:rPr>
            </w:pPr>
            <w:r w:rsidRPr="00790375">
              <w:rPr>
                <w:rFonts w:eastAsia="Times New Roman" w:cs="Arial"/>
              </w:rPr>
              <w:t>czujniki temperatury;</w:t>
            </w:r>
          </w:p>
          <w:p w:rsidR="00FB411F" w:rsidRPr="00790375" w:rsidRDefault="00FB411F" w:rsidP="00FE17A4">
            <w:pPr>
              <w:numPr>
                <w:ilvl w:val="0"/>
                <w:numId w:val="269"/>
              </w:numPr>
              <w:spacing w:after="0" w:line="240" w:lineRule="auto"/>
              <w:rPr>
                <w:rFonts w:eastAsia="Times New Roman" w:cs="Arial"/>
              </w:rPr>
            </w:pPr>
            <w:r w:rsidRPr="00790375">
              <w:rPr>
                <w:rFonts w:eastAsia="Times New Roman" w:cs="Arial"/>
              </w:rPr>
              <w:t>czujniki ruchu;</w:t>
            </w:r>
          </w:p>
          <w:p w:rsidR="00FB411F" w:rsidRDefault="00FB411F" w:rsidP="00FE17A4">
            <w:pPr>
              <w:numPr>
                <w:ilvl w:val="0"/>
                <w:numId w:val="269"/>
              </w:numPr>
              <w:spacing w:after="0" w:line="240" w:lineRule="auto"/>
              <w:rPr>
                <w:rFonts w:eastAsia="Times New Roman" w:cs="Arial"/>
              </w:rPr>
            </w:pPr>
            <w:r>
              <w:rPr>
                <w:rFonts w:eastAsia="Times New Roman" w:cs="Arial"/>
              </w:rPr>
              <w:t>wyłączniki czasowe;</w:t>
            </w:r>
          </w:p>
          <w:p w:rsidR="00FB411F" w:rsidRDefault="00FB411F" w:rsidP="00FE17A4">
            <w:pPr>
              <w:numPr>
                <w:ilvl w:val="0"/>
                <w:numId w:val="269"/>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FE17A4">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FE17A4">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FE17A4">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FE17A4">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E17A4">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E17A4">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E17A4">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E17A4">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E17A4">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E17A4">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E17A4">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E17A4">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E17A4">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E17A4">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E17A4">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E17A4">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E17A4">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E17A4">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C20D4B"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E17A4">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E17A4">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E17A4">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E17A4">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E17A4">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E17A4">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E17A4">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E17A4">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E17A4">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E17A4">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E17A4">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E17A4">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E17A4">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E17A4">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E17A4">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E17A4">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E17A4">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E17A4">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E17A4">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E17A4">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E17A4">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E17A4">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E17A4">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E17A4">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E17A4">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E17A4">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E17A4">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E17A4">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E17A4">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E17A4">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E17A4">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23C8DA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E17A4">
            <w:pPr>
              <w:pStyle w:val="Akapitzlist"/>
              <w:numPr>
                <w:ilvl w:val="0"/>
                <w:numId w:val="391"/>
              </w:numPr>
              <w:spacing w:after="0" w:line="240" w:lineRule="auto"/>
              <w:jc w:val="both"/>
              <w:rPr>
                <w:sz w:val="20"/>
                <w:szCs w:val="20"/>
              </w:rPr>
            </w:pPr>
            <w:r w:rsidRPr="00FF7DFB">
              <w:rPr>
                <w:sz w:val="20"/>
                <w:szCs w:val="20"/>
              </w:rPr>
              <w:t>gmina Kamienna Góra</w:t>
            </w:r>
          </w:p>
          <w:p w:rsidR="00952DFB" w:rsidRPr="00FF7DFB" w:rsidRDefault="00952DFB" w:rsidP="00FE17A4">
            <w:pPr>
              <w:pStyle w:val="Akapitzlist"/>
              <w:numPr>
                <w:ilvl w:val="0"/>
                <w:numId w:val="391"/>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E17A4">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E17A4">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E17A4">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E17A4">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E17A4">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E64B14A"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Boguszów Gorce,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Jedlina-Zdrój,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Mieroszów,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Kamienna Góra,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Marcinowice,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miejskiej Nowa Ruda,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Nowa Ruda,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Stare Bogaczowice,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miasta Świdnica, </w:t>
            </w:r>
          </w:p>
          <w:p w:rsidR="00D16F3C" w:rsidRPr="00171432" w:rsidRDefault="00D16F3C" w:rsidP="00FE17A4">
            <w:pPr>
              <w:pStyle w:val="Akapitzlist"/>
              <w:numPr>
                <w:ilvl w:val="0"/>
                <w:numId w:val="391"/>
              </w:numPr>
              <w:spacing w:after="0" w:line="240" w:lineRule="auto"/>
              <w:jc w:val="both"/>
              <w:rPr>
                <w:sz w:val="20"/>
                <w:szCs w:val="20"/>
              </w:rPr>
            </w:pPr>
            <w:r w:rsidRPr="00171432">
              <w:rPr>
                <w:sz w:val="20"/>
                <w:szCs w:val="20"/>
              </w:rPr>
              <w:t xml:space="preserve">gminy Świdnica, </w:t>
            </w:r>
          </w:p>
          <w:p w:rsidR="00D16F3C" w:rsidRPr="00171432" w:rsidRDefault="00D16F3C" w:rsidP="00FE17A4">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E17A4">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E17A4">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E17A4">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E17A4">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E17A4">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05BC7F6"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Boguszów Gorce,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Jedlina-Zdrój,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Mieroszów,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Kamienna Góra,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Marcinowice,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miejskiej Nowa Ruda,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Nowa Ruda,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Stare Bogaczowice,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miasta Świdnica, </w:t>
            </w:r>
          </w:p>
          <w:p w:rsidR="00171432" w:rsidRPr="00736C4D" w:rsidRDefault="00171432" w:rsidP="00FE17A4">
            <w:pPr>
              <w:pStyle w:val="Akapitzlist"/>
              <w:numPr>
                <w:ilvl w:val="0"/>
                <w:numId w:val="391"/>
              </w:numPr>
              <w:spacing w:after="0" w:line="240" w:lineRule="auto"/>
              <w:jc w:val="both"/>
              <w:rPr>
                <w:sz w:val="20"/>
                <w:szCs w:val="20"/>
              </w:rPr>
            </w:pPr>
            <w:r w:rsidRPr="00736C4D">
              <w:rPr>
                <w:sz w:val="20"/>
                <w:szCs w:val="20"/>
              </w:rPr>
              <w:t xml:space="preserve">gminy Świdnica, </w:t>
            </w:r>
          </w:p>
          <w:p w:rsidR="00171432" w:rsidRPr="00736C4D" w:rsidRDefault="00171432" w:rsidP="00FE17A4">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E17A4">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E17A4">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E17A4">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E17A4">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E17A4">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E17A4">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FE17A4">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FE17A4">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FE17A4">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FE17A4">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FE17A4">
            <w:pPr>
              <w:pStyle w:val="Akapitzlist"/>
              <w:numPr>
                <w:ilvl w:val="0"/>
                <w:numId w:val="291"/>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FE17A4">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FE17A4">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FE17A4">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FE17A4">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FE17A4">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FE17A4">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FE17A4">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FE17A4">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5F7C9C8"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E17A4">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E17A4">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E17A4">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E17A4">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E17A4">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C20D4B"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E17A4">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E17A4">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E17A4">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E17A4">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E17A4">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E17A4">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E17A4">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E17A4">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E17A4">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FE17A4">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FE17A4">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FE17A4">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FE17A4">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FE17A4">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FE17A4">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FE17A4">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FE17A4">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FE17A4">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FE17A4">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FE17A4">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FE17A4">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FE17A4">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E17A4">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E17A4">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E17A4">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E17A4">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E17A4">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E17A4">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4E42E22"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E17A4">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E17A4">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E17A4">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E17A4">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E17A4">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E17A4">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E17A4">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E17A4">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E17A4">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E17A4">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E17A4">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E17A4">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E17A4">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E17A4">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E17A4">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FE17A4">
            <w:pPr>
              <w:pStyle w:val="Default"/>
              <w:numPr>
                <w:ilvl w:val="0"/>
                <w:numId w:val="255"/>
              </w:numPr>
              <w:rPr>
                <w:sz w:val="22"/>
                <w:szCs w:val="22"/>
              </w:rPr>
            </w:pPr>
            <w:r>
              <w:rPr>
                <w:sz w:val="22"/>
                <w:szCs w:val="22"/>
              </w:rPr>
              <w:t>w projekcie nie założono wykorzystania  zgromadzonej wody – 0 pkt</w:t>
            </w:r>
          </w:p>
          <w:p w:rsidR="0006550D" w:rsidRDefault="0006550D" w:rsidP="00FE17A4">
            <w:pPr>
              <w:pStyle w:val="Default"/>
              <w:numPr>
                <w:ilvl w:val="0"/>
                <w:numId w:val="255"/>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E17A4">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E17A4">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E17A4">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E17A4">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E17A4">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E17A4">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E17A4">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E17A4">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FE17A4">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FE17A4">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E17A4">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FE17A4">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FE17A4">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FE17A4">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FE17A4">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E17A4">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E17A4">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E17A4">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E17A4">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E17A4">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E17A4">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E17A4">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FE17A4">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E17A4">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E17A4">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E17A4">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E17A4">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E17A4">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E17A4">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E17A4">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FE17A4">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FE17A4">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FE17A4">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FE17A4">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E17A4">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E17A4">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E17A4">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E17A4">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E17A4">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E17A4">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24" w:rsidRDefault="00963E24" w:rsidP="00F35E01">
      <w:pPr>
        <w:spacing w:after="0" w:line="240" w:lineRule="auto"/>
      </w:pPr>
      <w:r>
        <w:separator/>
      </w:r>
    </w:p>
  </w:endnote>
  <w:endnote w:type="continuationSeparator" w:id="0">
    <w:p w:rsidR="00963E24" w:rsidRDefault="00963E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C20D4B">
          <w:rPr>
            <w:noProof/>
          </w:rPr>
          <w:t>3</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24" w:rsidRDefault="00963E24" w:rsidP="00F35E01">
      <w:pPr>
        <w:spacing w:after="0" w:line="240" w:lineRule="auto"/>
      </w:pPr>
      <w:r>
        <w:separator/>
      </w:r>
    </w:p>
  </w:footnote>
  <w:footnote w:type="continuationSeparator" w:id="0">
    <w:p w:rsidR="00963E24" w:rsidRDefault="00963E24"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3"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4"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9"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1"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2"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3"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5"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6"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8"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0"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5"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8"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9"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1"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6"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8"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0"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1"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5"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6"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3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5"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8"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0"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3"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7"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8"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9"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0"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4"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6"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7"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60"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72"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3"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4"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7"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8"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9"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1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3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3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1"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2"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43"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4"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6"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5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8"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9"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62"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5"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8"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9"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0"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1"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3"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4"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7"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8"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0"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1"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3"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6"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7"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8"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90"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2"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3"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6"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7"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9"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00"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3"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5"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6"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7"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8"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9"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0"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1"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12"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3"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6"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8"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9"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7"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8"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9"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0"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1"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7"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8"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3"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5"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6"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7"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8"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0"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1"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2"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4"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5"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7"/>
  </w:num>
  <w:num w:numId="2">
    <w:abstractNumId w:val="1"/>
  </w:num>
  <w:num w:numId="3">
    <w:abstractNumId w:val="0"/>
  </w:num>
  <w:num w:numId="4">
    <w:abstractNumId w:val="95"/>
  </w:num>
  <w:num w:numId="5">
    <w:abstractNumId w:val="268"/>
  </w:num>
  <w:num w:numId="6">
    <w:abstractNumId w:val="4"/>
  </w:num>
  <w:num w:numId="7">
    <w:abstractNumId w:val="136"/>
  </w:num>
  <w:num w:numId="8">
    <w:abstractNumId w:val="35"/>
  </w:num>
  <w:num w:numId="9">
    <w:abstractNumId w:val="458"/>
  </w:num>
  <w:num w:numId="10">
    <w:abstractNumId w:val="361"/>
  </w:num>
  <w:num w:numId="11">
    <w:abstractNumId w:val="431"/>
  </w:num>
  <w:num w:numId="12">
    <w:abstractNumId w:val="535"/>
  </w:num>
  <w:num w:numId="13">
    <w:abstractNumId w:val="203"/>
  </w:num>
  <w:num w:numId="14">
    <w:abstractNumId w:val="360"/>
  </w:num>
  <w:num w:numId="15">
    <w:abstractNumId w:val="42"/>
  </w:num>
  <w:num w:numId="16">
    <w:abstractNumId w:val="460"/>
  </w:num>
  <w:num w:numId="17">
    <w:abstractNumId w:val="15"/>
  </w:num>
  <w:num w:numId="18">
    <w:abstractNumId w:val="135"/>
  </w:num>
  <w:num w:numId="19">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2"/>
  </w:num>
  <w:num w:numId="21">
    <w:abstractNumId w:val="201"/>
  </w:num>
  <w:num w:numId="22">
    <w:abstractNumId w:val="334"/>
  </w:num>
  <w:num w:numId="23">
    <w:abstractNumId w:val="479"/>
  </w:num>
  <w:num w:numId="24">
    <w:abstractNumId w:val="324"/>
  </w:num>
  <w:num w:numId="25">
    <w:abstractNumId w:val="308"/>
  </w:num>
  <w:num w:numId="26">
    <w:abstractNumId w:val="338"/>
  </w:num>
  <w:num w:numId="27">
    <w:abstractNumId w:val="116"/>
  </w:num>
  <w:num w:numId="28">
    <w:abstractNumId w:val="162"/>
  </w:num>
  <w:num w:numId="29">
    <w:abstractNumId w:val="214"/>
  </w:num>
  <w:num w:numId="30">
    <w:abstractNumId w:val="104"/>
  </w:num>
  <w:num w:numId="31">
    <w:abstractNumId w:val="410"/>
  </w:num>
  <w:num w:numId="32">
    <w:abstractNumId w:val="366"/>
  </w:num>
  <w:num w:numId="33">
    <w:abstractNumId w:val="343"/>
  </w:num>
  <w:num w:numId="34">
    <w:abstractNumId w:val="164"/>
  </w:num>
  <w:num w:numId="35">
    <w:abstractNumId w:val="33"/>
  </w:num>
  <w:num w:numId="36">
    <w:abstractNumId w:val="75"/>
  </w:num>
  <w:num w:numId="37">
    <w:abstractNumId w:val="25"/>
  </w:num>
  <w:num w:numId="38">
    <w:abstractNumId w:val="490"/>
  </w:num>
  <w:num w:numId="39">
    <w:abstractNumId w:val="488"/>
  </w:num>
  <w:num w:numId="40">
    <w:abstractNumId w:val="10"/>
  </w:num>
  <w:num w:numId="41">
    <w:abstractNumId w:val="351"/>
  </w:num>
  <w:num w:numId="42">
    <w:abstractNumId w:val="202"/>
  </w:num>
  <w:num w:numId="43">
    <w:abstractNumId w:val="392"/>
  </w:num>
  <w:num w:numId="44">
    <w:abstractNumId w:val="500"/>
  </w:num>
  <w:num w:numId="45">
    <w:abstractNumId w:val="18"/>
  </w:num>
  <w:num w:numId="46">
    <w:abstractNumId w:val="278"/>
  </w:num>
  <w:num w:numId="47">
    <w:abstractNumId w:val="538"/>
  </w:num>
  <w:num w:numId="48">
    <w:abstractNumId w:val="320"/>
  </w:num>
  <w:num w:numId="49">
    <w:abstractNumId w:val="498"/>
  </w:num>
  <w:num w:numId="50">
    <w:abstractNumId w:val="407"/>
  </w:num>
  <w:num w:numId="51">
    <w:abstractNumId w:val="416"/>
  </w:num>
  <w:num w:numId="52">
    <w:abstractNumId w:val="514"/>
  </w:num>
  <w:num w:numId="53">
    <w:abstractNumId w:val="53"/>
  </w:num>
  <w:num w:numId="54">
    <w:abstractNumId w:val="143"/>
  </w:num>
  <w:num w:numId="55">
    <w:abstractNumId w:val="113"/>
  </w:num>
  <w:num w:numId="56">
    <w:abstractNumId w:val="409"/>
  </w:num>
  <w:num w:numId="57">
    <w:abstractNumId w:val="497"/>
  </w:num>
  <w:num w:numId="58">
    <w:abstractNumId w:val="195"/>
  </w:num>
  <w:num w:numId="59">
    <w:abstractNumId w:val="56"/>
  </w:num>
  <w:num w:numId="60">
    <w:abstractNumId w:val="132"/>
  </w:num>
  <w:num w:numId="61">
    <w:abstractNumId w:val="250"/>
  </w:num>
  <w:num w:numId="62">
    <w:abstractNumId w:val="478"/>
  </w:num>
  <w:num w:numId="63">
    <w:abstractNumId w:val="317"/>
  </w:num>
  <w:num w:numId="64">
    <w:abstractNumId w:val="48"/>
  </w:num>
  <w:num w:numId="65">
    <w:abstractNumId w:val="358"/>
  </w:num>
  <w:num w:numId="66">
    <w:abstractNumId w:val="29"/>
  </w:num>
  <w:num w:numId="67">
    <w:abstractNumId w:val="19"/>
  </w:num>
  <w:num w:numId="68">
    <w:abstractNumId w:val="445"/>
  </w:num>
  <w:num w:numId="69">
    <w:abstractNumId w:val="137"/>
  </w:num>
  <w:num w:numId="70">
    <w:abstractNumId w:val="179"/>
  </w:num>
  <w:num w:numId="71">
    <w:abstractNumId w:val="305"/>
  </w:num>
  <w:num w:numId="72">
    <w:abstractNumId w:val="390"/>
  </w:num>
  <w:num w:numId="73">
    <w:abstractNumId w:val="106"/>
  </w:num>
  <w:num w:numId="74">
    <w:abstractNumId w:val="336"/>
  </w:num>
  <w:num w:numId="75">
    <w:abstractNumId w:val="155"/>
  </w:num>
  <w:num w:numId="76">
    <w:abstractNumId w:val="333"/>
  </w:num>
  <w:num w:numId="77">
    <w:abstractNumId w:val="429"/>
  </w:num>
  <w:num w:numId="78">
    <w:abstractNumId w:val="187"/>
  </w:num>
  <w:num w:numId="79">
    <w:abstractNumId w:val="455"/>
  </w:num>
  <w:num w:numId="80">
    <w:abstractNumId w:val="167"/>
  </w:num>
  <w:num w:numId="81">
    <w:abstractNumId w:val="172"/>
  </w:num>
  <w:num w:numId="82">
    <w:abstractNumId w:val="160"/>
  </w:num>
  <w:num w:numId="83">
    <w:abstractNumId w:val="396"/>
  </w:num>
  <w:num w:numId="84">
    <w:abstractNumId w:val="66"/>
  </w:num>
  <w:num w:numId="85">
    <w:abstractNumId w:val="154"/>
  </w:num>
  <w:num w:numId="86">
    <w:abstractNumId w:val="367"/>
  </w:num>
  <w:num w:numId="87">
    <w:abstractNumId w:val="117"/>
  </w:num>
  <w:num w:numId="88">
    <w:abstractNumId w:val="387"/>
  </w:num>
  <w:num w:numId="89">
    <w:abstractNumId w:val="92"/>
  </w:num>
  <w:num w:numId="90">
    <w:abstractNumId w:val="306"/>
  </w:num>
  <w:num w:numId="91">
    <w:abstractNumId w:val="284"/>
  </w:num>
  <w:num w:numId="92">
    <w:abstractNumId w:val="54"/>
  </w:num>
  <w:num w:numId="93">
    <w:abstractNumId w:val="414"/>
  </w:num>
  <w:num w:numId="94">
    <w:abstractNumId w:val="464"/>
  </w:num>
  <w:num w:numId="95">
    <w:abstractNumId w:val="194"/>
  </w:num>
  <w:num w:numId="96">
    <w:abstractNumId w:val="252"/>
  </w:num>
  <w:num w:numId="97">
    <w:abstractNumId w:val="100"/>
  </w:num>
  <w:num w:numId="98">
    <w:abstractNumId w:val="199"/>
  </w:num>
  <w:num w:numId="99">
    <w:abstractNumId w:val="331"/>
  </w:num>
  <w:num w:numId="100">
    <w:abstractNumId w:val="249"/>
  </w:num>
  <w:num w:numId="101">
    <w:abstractNumId w:val="85"/>
  </w:num>
  <w:num w:numId="102">
    <w:abstractNumId w:val="290"/>
  </w:num>
  <w:num w:numId="103">
    <w:abstractNumId w:val="246"/>
  </w:num>
  <w:num w:numId="104">
    <w:abstractNumId w:val="485"/>
  </w:num>
  <w:num w:numId="105">
    <w:abstractNumId w:val="440"/>
  </w:num>
  <w:num w:numId="106">
    <w:abstractNumId w:val="277"/>
  </w:num>
  <w:num w:numId="107">
    <w:abstractNumId w:val="141"/>
  </w:num>
  <w:num w:numId="108">
    <w:abstractNumId w:val="296"/>
  </w:num>
  <w:num w:numId="109">
    <w:abstractNumId w:val="327"/>
  </w:num>
  <w:num w:numId="110">
    <w:abstractNumId w:val="211"/>
  </w:num>
  <w:num w:numId="111">
    <w:abstractNumId w:val="225"/>
  </w:num>
  <w:num w:numId="112">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9"/>
  </w:num>
  <w:num w:numId="114">
    <w:abstractNumId w:val="340"/>
  </w:num>
  <w:num w:numId="115">
    <w:abstractNumId w:val="71"/>
  </w:num>
  <w:num w:numId="116">
    <w:abstractNumId w:val="276"/>
  </w:num>
  <w:num w:numId="117">
    <w:abstractNumId w:val="78"/>
  </w:num>
  <w:num w:numId="118">
    <w:abstractNumId w:val="218"/>
  </w:num>
  <w:num w:numId="119">
    <w:abstractNumId w:val="114"/>
  </w:num>
  <w:num w:numId="120">
    <w:abstractNumId w:val="7"/>
  </w:num>
  <w:num w:numId="121">
    <w:abstractNumId w:val="344"/>
  </w:num>
  <w:num w:numId="122">
    <w:abstractNumId w:val="41"/>
  </w:num>
  <w:num w:numId="123">
    <w:abstractNumId w:val="493"/>
  </w:num>
  <w:num w:numId="124">
    <w:abstractNumId w:val="86"/>
  </w:num>
  <w:num w:numId="125">
    <w:abstractNumId w:val="332"/>
  </w:num>
  <w:num w:numId="126">
    <w:abstractNumId w:val="421"/>
  </w:num>
  <w:num w:numId="127">
    <w:abstractNumId w:val="491"/>
  </w:num>
  <w:num w:numId="128">
    <w:abstractNumId w:val="502"/>
  </w:num>
  <w:num w:numId="129">
    <w:abstractNumId w:val="405"/>
  </w:num>
  <w:num w:numId="130">
    <w:abstractNumId w:val="144"/>
  </w:num>
  <w:num w:numId="131">
    <w:abstractNumId w:val="547"/>
  </w:num>
  <w:num w:numId="132">
    <w:abstractNumId w:val="17"/>
  </w:num>
  <w:num w:numId="133">
    <w:abstractNumId w:val="391"/>
  </w:num>
  <w:num w:numId="134">
    <w:abstractNumId w:val="394"/>
  </w:num>
  <w:num w:numId="135">
    <w:abstractNumId w:val="23"/>
  </w:num>
  <w:num w:numId="136">
    <w:abstractNumId w:val="232"/>
  </w:num>
  <w:num w:numId="137">
    <w:abstractNumId w:val="205"/>
  </w:num>
  <w:num w:numId="138">
    <w:abstractNumId w:val="8"/>
  </w:num>
  <w:num w:numId="139">
    <w:abstractNumId w:val="304"/>
  </w:num>
  <w:num w:numId="140">
    <w:abstractNumId w:val="129"/>
  </w:num>
  <w:num w:numId="141">
    <w:abstractNumId w:val="94"/>
  </w:num>
  <w:num w:numId="142">
    <w:abstractNumId w:val="69"/>
  </w:num>
  <w:num w:numId="143">
    <w:abstractNumId w:val="93"/>
  </w:num>
  <w:num w:numId="144">
    <w:abstractNumId w:val="269"/>
  </w:num>
  <w:num w:numId="145">
    <w:abstractNumId w:val="378"/>
  </w:num>
  <w:num w:numId="146">
    <w:abstractNumId w:val="461"/>
  </w:num>
  <w:num w:numId="147">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09"/>
  </w:num>
  <w:num w:numId="149">
    <w:abstractNumId w:val="553"/>
  </w:num>
  <w:num w:numId="150">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8"/>
  </w:num>
  <w:num w:numId="152">
    <w:abstractNumId w:val="244"/>
  </w:num>
  <w:num w:numId="153">
    <w:abstractNumId w:val="238"/>
  </w:num>
  <w:num w:numId="154">
    <w:abstractNumId w:val="191"/>
  </w:num>
  <w:num w:numId="155">
    <w:abstractNumId w:val="105"/>
  </w:num>
  <w:num w:numId="156">
    <w:abstractNumId w:val="363"/>
  </w:num>
  <w:num w:numId="157">
    <w:abstractNumId w:val="183"/>
  </w:num>
  <w:num w:numId="158">
    <w:abstractNumId w:val="544"/>
  </w:num>
  <w:num w:numId="159">
    <w:abstractNumId w:val="248"/>
  </w:num>
  <w:num w:numId="160">
    <w:abstractNumId w:val="542"/>
  </w:num>
  <w:num w:numId="161">
    <w:abstractNumId w:val="381"/>
  </w:num>
  <w:num w:numId="162">
    <w:abstractNumId w:val="486"/>
  </w:num>
  <w:num w:numId="163">
    <w:abstractNumId w:val="529"/>
  </w:num>
  <w:num w:numId="164">
    <w:abstractNumId w:val="44"/>
  </w:num>
  <w:num w:numId="165">
    <w:abstractNumId w:val="224"/>
  </w:num>
  <w:num w:numId="166">
    <w:abstractNumId w:val="411"/>
  </w:num>
  <w:num w:numId="167">
    <w:abstractNumId w:val="229"/>
  </w:num>
  <w:num w:numId="168">
    <w:abstractNumId w:val="45"/>
  </w:num>
  <w:num w:numId="169">
    <w:abstractNumId w:val="52"/>
  </w:num>
  <w:num w:numId="170">
    <w:abstractNumId w:val="188"/>
  </w:num>
  <w:num w:numId="171">
    <w:abstractNumId w:val="26"/>
  </w:num>
  <w:num w:numId="172">
    <w:abstractNumId w:val="495"/>
  </w:num>
  <w:num w:numId="173">
    <w:abstractNumId w:val="133"/>
  </w:num>
  <w:num w:numId="174">
    <w:abstractNumId w:val="347"/>
  </w:num>
  <w:num w:numId="175">
    <w:abstractNumId w:val="181"/>
  </w:num>
  <w:num w:numId="176">
    <w:abstractNumId w:val="545"/>
  </w:num>
  <w:num w:numId="177">
    <w:abstractNumId w:val="533"/>
  </w:num>
  <w:num w:numId="178">
    <w:abstractNumId w:val="543"/>
  </w:num>
  <w:num w:numId="179">
    <w:abstractNumId w:val="281"/>
  </w:num>
  <w:num w:numId="180">
    <w:abstractNumId w:val="286"/>
  </w:num>
  <w:num w:numId="181">
    <w:abstractNumId w:val="140"/>
  </w:num>
  <w:num w:numId="182">
    <w:abstractNumId w:val="388"/>
  </w:num>
  <w:num w:numId="183">
    <w:abstractNumId w:val="373"/>
  </w:num>
  <w:num w:numId="184">
    <w:abstractNumId w:val="177"/>
  </w:num>
  <w:num w:numId="185">
    <w:abstractNumId w:val="528"/>
  </w:num>
  <w:num w:numId="186">
    <w:abstractNumId w:val="468"/>
  </w:num>
  <w:num w:numId="187">
    <w:abstractNumId w:val="118"/>
  </w:num>
  <w:num w:numId="188">
    <w:abstractNumId w:val="325"/>
  </w:num>
  <w:num w:numId="189">
    <w:abstractNumId w:val="372"/>
  </w:num>
  <w:num w:numId="190">
    <w:abstractNumId w:val="385"/>
  </w:num>
  <w:num w:numId="191">
    <w:abstractNumId w:val="492"/>
  </w:num>
  <w:num w:numId="192">
    <w:abstractNumId w:val="443"/>
  </w:num>
  <w:num w:numId="193">
    <w:abstractNumId w:val="532"/>
  </w:num>
  <w:num w:numId="194">
    <w:abstractNumId w:val="506"/>
  </w:num>
  <w:num w:numId="195">
    <w:abstractNumId w:val="147"/>
  </w:num>
  <w:num w:numId="196">
    <w:abstractNumId w:val="251"/>
  </w:num>
  <w:num w:numId="197">
    <w:abstractNumId w:val="234"/>
  </w:num>
  <w:num w:numId="198">
    <w:abstractNumId w:val="270"/>
  </w:num>
  <w:num w:numId="199">
    <w:abstractNumId w:val="112"/>
  </w:num>
  <w:num w:numId="200">
    <w:abstractNumId w:val="531"/>
  </w:num>
  <w:num w:numId="201">
    <w:abstractNumId w:val="62"/>
  </w:num>
  <w:num w:numId="202">
    <w:abstractNumId w:val="309"/>
  </w:num>
  <w:num w:numId="203">
    <w:abstractNumId w:val="34"/>
  </w:num>
  <w:num w:numId="204">
    <w:abstractNumId w:val="213"/>
  </w:num>
  <w:num w:numId="205">
    <w:abstractNumId w:val="57"/>
  </w:num>
  <w:num w:numId="206">
    <w:abstractNumId w:val="291"/>
  </w:num>
  <w:num w:numId="207">
    <w:abstractNumId w:val="419"/>
  </w:num>
  <w:num w:numId="208">
    <w:abstractNumId w:val="279"/>
  </w:num>
  <w:num w:numId="209">
    <w:abstractNumId w:val="13"/>
  </w:num>
  <w:num w:numId="210">
    <w:abstractNumId w:val="149"/>
  </w:num>
  <w:num w:numId="211">
    <w:abstractNumId w:val="21"/>
  </w:num>
  <w:num w:numId="212">
    <w:abstractNumId w:val="525"/>
  </w:num>
  <w:num w:numId="213">
    <w:abstractNumId w:val="138"/>
  </w:num>
  <w:num w:numId="214">
    <w:abstractNumId w:val="28"/>
  </w:num>
  <w:num w:numId="215">
    <w:abstractNumId w:val="524"/>
  </w:num>
  <w:num w:numId="216">
    <w:abstractNumId w:val="439"/>
  </w:num>
  <w:num w:numId="217">
    <w:abstractNumId w:val="355"/>
  </w:num>
  <w:num w:numId="218">
    <w:abstractNumId w:val="550"/>
  </w:num>
  <w:num w:numId="219">
    <w:abstractNumId w:val="70"/>
  </w:num>
  <w:num w:numId="220">
    <w:abstractNumId w:val="242"/>
  </w:num>
  <w:num w:numId="221">
    <w:abstractNumId w:val="101"/>
  </w:num>
  <w:num w:numId="222">
    <w:abstractNumId w:val="124"/>
  </w:num>
  <w:num w:numId="223">
    <w:abstractNumId w:val="59"/>
  </w:num>
  <w:num w:numId="224">
    <w:abstractNumId w:val="413"/>
  </w:num>
  <w:num w:numId="225">
    <w:abstractNumId w:val="131"/>
  </w:num>
  <w:num w:numId="226">
    <w:abstractNumId w:val="43"/>
  </w:num>
  <w:num w:numId="227">
    <w:abstractNumId w:val="424"/>
  </w:num>
  <w:num w:numId="228">
    <w:abstractNumId w:val="11"/>
  </w:num>
  <w:num w:numId="229">
    <w:abstractNumId w:val="81"/>
  </w:num>
  <w:num w:numId="230">
    <w:abstractNumId w:val="534"/>
  </w:num>
  <w:num w:numId="231">
    <w:abstractNumId w:val="134"/>
  </w:num>
  <w:num w:numId="232">
    <w:abstractNumId w:val="466"/>
  </w:num>
  <w:num w:numId="233">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77"/>
  </w:num>
  <w:num w:numId="236">
    <w:abstractNumId w:val="198"/>
  </w:num>
  <w:num w:numId="237">
    <w:abstractNumId w:val="292"/>
  </w:num>
  <w:num w:numId="238">
    <w:abstractNumId w:val="109"/>
  </w:num>
  <w:num w:numId="239">
    <w:abstractNumId w:val="73"/>
  </w:num>
  <w:num w:numId="240">
    <w:abstractNumId w:val="341"/>
  </w:num>
  <w:num w:numId="241">
    <w:abstractNumId w:val="323"/>
  </w:num>
  <w:num w:numId="242">
    <w:abstractNumId w:val="428"/>
  </w:num>
  <w:num w:numId="243">
    <w:abstractNumId w:val="217"/>
  </w:num>
  <w:num w:numId="244">
    <w:abstractNumId w:val="484"/>
  </w:num>
  <w:num w:numId="245">
    <w:abstractNumId w:val="459"/>
  </w:num>
  <w:num w:numId="246">
    <w:abstractNumId w:val="221"/>
  </w:num>
  <w:num w:numId="247">
    <w:abstractNumId w:val="82"/>
  </w:num>
  <w:num w:numId="248">
    <w:abstractNumId w:val="470"/>
  </w:num>
  <w:num w:numId="249">
    <w:abstractNumId w:val="523"/>
  </w:num>
  <w:num w:numId="250">
    <w:abstractNumId w:val="352"/>
  </w:num>
  <w:num w:numId="251">
    <w:abstractNumId w:val="9"/>
  </w:num>
  <w:num w:numId="252">
    <w:abstractNumId w:val="36"/>
  </w:num>
  <w:num w:numId="253">
    <w:abstractNumId w:val="223"/>
  </w:num>
  <w:num w:numId="254">
    <w:abstractNumId w:val="508"/>
  </w:num>
  <w:num w:numId="255">
    <w:abstractNumId w:val="418"/>
  </w:num>
  <w:num w:numId="256">
    <w:abstractNumId w:val="368"/>
  </w:num>
  <w:num w:numId="257">
    <w:abstractNumId w:val="379"/>
  </w:num>
  <w:num w:numId="258">
    <w:abstractNumId w:val="282"/>
  </w:num>
  <w:num w:numId="259">
    <w:abstractNumId w:val="376"/>
  </w:num>
  <w:num w:numId="260">
    <w:abstractNumId w:val="364"/>
  </w:num>
  <w:num w:numId="261">
    <w:abstractNumId w:val="318"/>
  </w:num>
  <w:num w:numId="262">
    <w:abstractNumId w:val="51"/>
  </w:num>
  <w:num w:numId="263">
    <w:abstractNumId w:val="79"/>
  </w:num>
  <w:num w:numId="264">
    <w:abstractNumId w:val="515"/>
  </w:num>
  <w:num w:numId="265">
    <w:abstractNumId w:val="423"/>
  </w:num>
  <w:num w:numId="266">
    <w:abstractNumId w:val="40"/>
  </w:num>
  <w:num w:numId="267">
    <w:abstractNumId w:val="301"/>
  </w:num>
  <w:num w:numId="268">
    <w:abstractNumId w:val="74"/>
  </w:num>
  <w:num w:numId="269">
    <w:abstractNumId w:val="200"/>
  </w:num>
  <w:num w:numId="270">
    <w:abstractNumId w:val="322"/>
  </w:num>
  <w:num w:numId="271">
    <w:abstractNumId w:val="63"/>
  </w:num>
  <w:num w:numId="272">
    <w:abstractNumId w:val="89"/>
  </w:num>
  <w:num w:numId="273">
    <w:abstractNumId w:val="119"/>
  </w:num>
  <w:num w:numId="274">
    <w:abstractNumId w:val="473"/>
  </w:num>
  <w:num w:numId="275">
    <w:abstractNumId w:val="83"/>
  </w:num>
  <w:num w:numId="276">
    <w:abstractNumId w:val="189"/>
  </w:num>
  <w:num w:numId="277">
    <w:abstractNumId w:val="253"/>
  </w:num>
  <w:num w:numId="278">
    <w:abstractNumId w:val="512"/>
    <w:lvlOverride w:ilvl="0">
      <w:startOverride w:val="1"/>
    </w:lvlOverride>
  </w:num>
  <w:num w:numId="279">
    <w:abstractNumId w:val="548"/>
  </w:num>
  <w:num w:numId="280">
    <w:abstractNumId w:val="383"/>
  </w:num>
  <w:num w:numId="281">
    <w:abstractNumId w:val="212"/>
  </w:num>
  <w:num w:numId="282">
    <w:abstractNumId w:val="265"/>
  </w:num>
  <w:num w:numId="283">
    <w:abstractNumId w:val="549"/>
  </w:num>
  <w:num w:numId="284">
    <w:abstractNumId w:val="540"/>
  </w:num>
  <w:num w:numId="285">
    <w:abstractNumId w:val="65"/>
  </w:num>
  <w:num w:numId="286">
    <w:abstractNumId w:val="98"/>
  </w:num>
  <w:num w:numId="287">
    <w:abstractNumId w:val="315"/>
  </w:num>
  <w:num w:numId="288">
    <w:abstractNumId w:val="374"/>
  </w:num>
  <w:num w:numId="289">
    <w:abstractNumId w:val="314"/>
  </w:num>
  <w:num w:numId="290">
    <w:abstractNumId w:val="176"/>
  </w:num>
  <w:num w:numId="291">
    <w:abstractNumId w:val="505"/>
  </w:num>
  <w:num w:numId="292">
    <w:abstractNumId w:val="193"/>
  </w:num>
  <w:num w:numId="293">
    <w:abstractNumId w:val="406"/>
  </w:num>
  <w:num w:numId="294">
    <w:abstractNumId w:val="499"/>
  </w:num>
  <w:num w:numId="295">
    <w:abstractNumId w:val="216"/>
  </w:num>
  <w:num w:numId="296">
    <w:abstractNumId w:val="283"/>
  </w:num>
  <w:num w:numId="297">
    <w:abstractNumId w:val="146"/>
  </w:num>
  <w:num w:numId="298">
    <w:abstractNumId w:val="313"/>
  </w:num>
  <w:num w:numId="299">
    <w:abstractNumId w:val="174"/>
  </w:num>
  <w:num w:numId="300">
    <w:abstractNumId w:val="168"/>
  </w:num>
  <w:num w:numId="301">
    <w:abstractNumId w:val="456"/>
  </w:num>
  <w:num w:numId="302">
    <w:abstractNumId w:val="316"/>
  </w:num>
  <w:num w:numId="303">
    <w:abstractNumId w:val="348"/>
  </w:num>
  <w:num w:numId="304">
    <w:abstractNumId w:val="349"/>
  </w:num>
  <w:num w:numId="305">
    <w:abstractNumId w:val="120"/>
  </w:num>
  <w:num w:numId="306">
    <w:abstractNumId w:val="173"/>
  </w:num>
  <w:num w:numId="307">
    <w:abstractNumId w:val="219"/>
  </w:num>
  <w:num w:numId="308">
    <w:abstractNumId w:val="220"/>
  </w:num>
  <w:num w:numId="309">
    <w:abstractNumId w:val="546"/>
  </w:num>
  <w:num w:numId="310">
    <w:abstractNumId w:val="161"/>
  </w:num>
  <w:num w:numId="311">
    <w:abstractNumId w:val="403"/>
  </w:num>
  <w:num w:numId="312">
    <w:abstractNumId w:val="307"/>
    <w:lvlOverride w:ilvl="0">
      <w:startOverride w:val="1"/>
    </w:lvlOverride>
  </w:num>
  <w:num w:numId="313">
    <w:abstractNumId w:val="350"/>
  </w:num>
  <w:num w:numId="314">
    <w:abstractNumId w:val="87"/>
  </w:num>
  <w:num w:numId="315">
    <w:abstractNumId w:val="206"/>
  </w:num>
  <w:num w:numId="316">
    <w:abstractNumId w:val="152"/>
  </w:num>
  <w:num w:numId="317">
    <w:abstractNumId w:val="247"/>
  </w:num>
  <w:num w:numId="318">
    <w:abstractNumId w:val="58"/>
  </w:num>
  <w:num w:numId="319">
    <w:abstractNumId w:val="159"/>
  </w:num>
  <w:num w:numId="320">
    <w:abstractNumId w:val="39"/>
  </w:num>
  <w:num w:numId="321">
    <w:abstractNumId w:val="274"/>
  </w:num>
  <w:num w:numId="322">
    <w:abstractNumId w:val="326"/>
  </w:num>
  <w:num w:numId="323">
    <w:abstractNumId w:val="266"/>
  </w:num>
  <w:num w:numId="324">
    <w:abstractNumId w:val="370"/>
  </w:num>
  <w:num w:numId="325">
    <w:abstractNumId w:val="4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3"/>
  </w:num>
  <w:num w:numId="329">
    <w:abstractNumId w:val="469"/>
  </w:num>
  <w:num w:numId="330">
    <w:abstractNumId w:val="357"/>
  </w:num>
  <w:num w:numId="331">
    <w:abstractNumId w:val="135"/>
  </w:num>
  <w:num w:numId="332">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55"/>
  </w:num>
  <w:num w:numId="334">
    <w:abstractNumId w:val="399"/>
  </w:num>
  <w:num w:numId="335">
    <w:abstractNumId w:val="47"/>
  </w:num>
  <w:num w:numId="336">
    <w:abstractNumId w:val="6"/>
  </w:num>
  <w:num w:numId="337">
    <w:abstractNumId w:val="110"/>
  </w:num>
  <w:num w:numId="338">
    <w:abstractNumId w:val="108"/>
  </w:num>
  <w:num w:numId="3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37"/>
  </w:num>
  <w:num w:numId="341">
    <w:abstractNumId w:val="328"/>
  </w:num>
  <w:num w:numId="342">
    <w:abstractNumId w:val="209"/>
  </w:num>
  <w:num w:numId="343">
    <w:abstractNumId w:val="76"/>
  </w:num>
  <w:num w:numId="344">
    <w:abstractNumId w:val="99"/>
  </w:num>
  <w:num w:numId="345">
    <w:abstractNumId w:val="451"/>
  </w:num>
  <w:num w:numId="346">
    <w:abstractNumId w:val="330"/>
  </w:num>
  <w:num w:numId="347">
    <w:abstractNumId w:val="298"/>
  </w:num>
  <w:num w:numId="348">
    <w:abstractNumId w:val="449"/>
  </w:num>
  <w:num w:numId="349">
    <w:abstractNumId w:val="254"/>
  </w:num>
  <w:num w:numId="350">
    <w:abstractNumId w:val="139"/>
  </w:num>
  <w:num w:numId="351">
    <w:abstractNumId w:val="530"/>
  </w:num>
  <w:num w:numId="352">
    <w:abstractNumId w:val="285"/>
  </w:num>
  <w:num w:numId="353">
    <w:abstractNumId w:val="121"/>
  </w:num>
  <w:num w:numId="354">
    <w:abstractNumId w:val="207"/>
  </w:num>
  <w:num w:numId="355">
    <w:abstractNumId w:val="280"/>
  </w:num>
  <w:num w:numId="356">
    <w:abstractNumId w:val="457"/>
  </w:num>
  <w:num w:numId="357">
    <w:abstractNumId w:val="397"/>
  </w:num>
  <w:num w:numId="358">
    <w:abstractNumId w:val="511"/>
  </w:num>
  <w:num w:numId="359">
    <w:abstractNumId w:val="150"/>
  </w:num>
  <w:num w:numId="360">
    <w:abstractNumId w:val="97"/>
  </w:num>
  <w:num w:numId="361">
    <w:abstractNumId w:val="510"/>
  </w:num>
  <w:num w:numId="362">
    <w:abstractNumId w:val="90"/>
  </w:num>
  <w:num w:numId="363">
    <w:abstractNumId w:val="393"/>
  </w:num>
  <w:num w:numId="364">
    <w:abstractNumId w:val="186"/>
  </w:num>
  <w:num w:numId="365">
    <w:abstractNumId w:val="88"/>
  </w:num>
  <w:num w:numId="366">
    <w:abstractNumId w:val="481"/>
  </w:num>
  <w:num w:numId="367">
    <w:abstractNumId w:val="157"/>
  </w:num>
  <w:num w:numId="368">
    <w:abstractNumId w:val="430"/>
  </w:num>
  <w:num w:numId="369">
    <w:abstractNumId w:val="102"/>
  </w:num>
  <w:num w:numId="370">
    <w:abstractNumId w:val="389"/>
  </w:num>
  <w:num w:numId="371">
    <w:abstractNumId w:val="145"/>
  </w:num>
  <w:num w:numId="372">
    <w:abstractNumId w:val="72"/>
  </w:num>
  <w:num w:numId="373">
    <w:abstractNumId w:val="273"/>
  </w:num>
  <w:num w:numId="374">
    <w:abstractNumId w:val="125"/>
  </w:num>
  <w:num w:numId="375">
    <w:abstractNumId w:val="148"/>
  </w:num>
  <w:num w:numId="376">
    <w:abstractNumId w:val="151"/>
  </w:num>
  <w:num w:numId="377">
    <w:abstractNumId w:val="404"/>
  </w:num>
  <w:num w:numId="378">
    <w:abstractNumId w:val="386"/>
  </w:num>
  <w:num w:numId="379">
    <w:abstractNumId w:val="353"/>
  </w:num>
  <w:num w:numId="380">
    <w:abstractNumId w:val="453"/>
  </w:num>
  <w:num w:numId="381">
    <w:abstractNumId w:val="395"/>
  </w:num>
  <w:num w:numId="382">
    <w:abstractNumId w:val="163"/>
  </w:num>
  <w:num w:numId="383">
    <w:abstractNumId w:val="487"/>
  </w:num>
  <w:num w:numId="384">
    <w:abstractNumId w:val="520"/>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398"/>
  </w:num>
  <w:num w:numId="387">
    <w:abstractNumId w:val="526"/>
  </w:num>
  <w:num w:numId="388">
    <w:abstractNumId w:val="228"/>
  </w:num>
  <w:num w:numId="389">
    <w:abstractNumId w:val="91"/>
  </w:num>
  <w:num w:numId="390">
    <w:abstractNumId w:val="517"/>
  </w:num>
  <w:num w:numId="391">
    <w:abstractNumId w:val="554"/>
  </w:num>
  <w:num w:numId="392">
    <w:abstractNumId w:val="271"/>
  </w:num>
  <w:num w:numId="393">
    <w:abstractNumId w:val="80"/>
  </w:num>
  <w:num w:numId="394">
    <w:abstractNumId w:val="504"/>
  </w:num>
  <w:num w:numId="395">
    <w:abstractNumId w:val="184"/>
  </w:num>
  <w:num w:numId="396">
    <w:abstractNumId w:val="382"/>
  </w:num>
  <w:num w:numId="397">
    <w:abstractNumId w:val="61"/>
  </w:num>
  <w:num w:numId="398">
    <w:abstractNumId w:val="319"/>
  </w:num>
  <w:num w:numId="399">
    <w:abstractNumId w:val="210"/>
  </w:num>
  <w:num w:numId="400">
    <w:abstractNumId w:val="67"/>
  </w:num>
  <w:num w:numId="401">
    <w:abstractNumId w:val="3"/>
  </w:num>
  <w:num w:numId="402">
    <w:abstractNumId w:val="263"/>
  </w:num>
  <w:num w:numId="403">
    <w:abstractNumId w:val="503"/>
  </w:num>
  <w:num w:numId="404">
    <w:abstractNumId w:val="171"/>
  </w:num>
  <w:num w:numId="405">
    <w:abstractNumId w:val="288"/>
  </w:num>
  <w:num w:numId="406">
    <w:abstractNumId w:val="107"/>
  </w:num>
  <w:num w:numId="407">
    <w:abstractNumId w:val="127"/>
  </w:num>
  <w:num w:numId="408">
    <w:abstractNumId w:val="442"/>
  </w:num>
  <w:num w:numId="409">
    <w:abstractNumId w:val="50"/>
  </w:num>
  <w:num w:numId="410">
    <w:abstractNumId w:val="222"/>
  </w:num>
  <w:num w:numId="411">
    <w:abstractNumId w:val="256"/>
  </w:num>
  <w:num w:numId="412">
    <w:abstractNumId w:val="483"/>
  </w:num>
  <w:num w:numId="413">
    <w:abstractNumId w:val="180"/>
  </w:num>
  <w:num w:numId="414">
    <w:abstractNumId w:val="472"/>
  </w:num>
  <w:num w:numId="415">
    <w:abstractNumId w:val="275"/>
  </w:num>
  <w:num w:numId="416">
    <w:abstractNumId w:val="539"/>
  </w:num>
  <w:num w:numId="417">
    <w:abstractNumId w:val="426"/>
  </w:num>
  <w:num w:numId="418">
    <w:abstractNumId w:val="312"/>
  </w:num>
  <w:num w:numId="419">
    <w:abstractNumId w:val="311"/>
  </w:num>
  <w:num w:numId="420">
    <w:abstractNumId w:val="158"/>
  </w:num>
  <w:num w:numId="421">
    <w:abstractNumId w:val="178"/>
  </w:num>
  <w:num w:numId="4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32"/>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25"/>
  </w:num>
  <w:num w:numId="426">
    <w:abstractNumId w:val="30"/>
  </w:num>
  <w:num w:numId="427">
    <w:abstractNumId w:val="122"/>
  </w:num>
  <w:num w:numId="428">
    <w:abstractNumId w:val="369"/>
  </w:num>
  <w:num w:numId="429">
    <w:abstractNumId w:val="427"/>
  </w:num>
  <w:num w:numId="430">
    <w:abstractNumId w:val="471"/>
  </w:num>
  <w:num w:numId="431">
    <w:abstractNumId w:val="462"/>
  </w:num>
  <w:num w:numId="432">
    <w:abstractNumId w:val="465"/>
  </w:num>
  <w:num w:numId="433">
    <w:abstractNumId w:val="402"/>
  </w:num>
  <w:num w:numId="434">
    <w:abstractNumId w:val="513"/>
  </w:num>
  <w:num w:numId="435">
    <w:abstractNumId w:val="96"/>
  </w:num>
  <w:num w:numId="436">
    <w:abstractNumId w:val="77"/>
  </w:num>
  <w:num w:numId="437">
    <w:abstractNumId w:val="111"/>
  </w:num>
  <w:num w:numId="438">
    <w:abstractNumId w:val="412"/>
  </w:num>
  <w:num w:numId="439">
    <w:abstractNumId w:val="37"/>
  </w:num>
  <w:num w:numId="440">
    <w:abstractNumId w:val="215"/>
  </w:num>
  <w:num w:numId="441">
    <w:abstractNumId w:val="289"/>
  </w:num>
  <w:num w:numId="442">
    <w:abstractNumId w:val="452"/>
  </w:num>
  <w:num w:numId="443">
    <w:abstractNumId w:val="300"/>
  </w:num>
  <w:num w:numId="444">
    <w:abstractNumId w:val="294"/>
  </w:num>
  <w:num w:numId="445">
    <w:abstractNumId w:val="482"/>
  </w:num>
  <w:num w:numId="446">
    <w:abstractNumId w:val="235"/>
  </w:num>
  <w:num w:numId="447">
    <w:abstractNumId w:val="415"/>
  </w:num>
  <w:num w:numId="448">
    <w:abstractNumId w:val="243"/>
  </w:num>
  <w:num w:numId="449">
    <w:abstractNumId w:val="208"/>
  </w:num>
  <w:num w:numId="450">
    <w:abstractNumId w:val="555"/>
  </w:num>
  <w:num w:numId="451">
    <w:abstractNumId w:val="20"/>
  </w:num>
  <w:num w:numId="452">
    <w:abstractNumId w:val="522"/>
  </w:num>
  <w:num w:numId="453">
    <w:abstractNumId w:val="541"/>
  </w:num>
  <w:num w:numId="454">
    <w:abstractNumId w:val="204"/>
  </w:num>
  <w:num w:numId="455">
    <w:abstractNumId w:val="329"/>
  </w:num>
  <w:num w:numId="456">
    <w:abstractNumId w:val="422"/>
  </w:num>
  <w:num w:numId="457">
    <w:abstractNumId w:val="400"/>
  </w:num>
  <w:num w:numId="458">
    <w:abstractNumId w:val="356"/>
  </w:num>
  <w:num w:numId="459">
    <w:abstractNumId w:val="31"/>
  </w:num>
  <w:num w:numId="460">
    <w:abstractNumId w:val="359"/>
  </w:num>
  <w:num w:numId="461">
    <w:abstractNumId w:val="310"/>
  </w:num>
  <w:num w:numId="462">
    <w:abstractNumId w:val="347"/>
  </w:num>
  <w:num w:numId="463">
    <w:abstractNumId w:val="60"/>
  </w:num>
  <w:num w:numId="464">
    <w:abstractNumId w:val="258"/>
  </w:num>
  <w:num w:numId="465">
    <w:abstractNumId w:val="501"/>
  </w:num>
  <w:num w:numId="466">
    <w:abstractNumId w:val="408"/>
  </w:num>
  <w:num w:numId="467">
    <w:abstractNumId w:val="260"/>
  </w:num>
  <w:num w:numId="468">
    <w:abstractNumId w:val="175"/>
  </w:num>
  <w:num w:numId="469">
    <w:abstractNumId w:val="354"/>
  </w:num>
  <w:num w:numId="470">
    <w:abstractNumId w:val="182"/>
  </w:num>
  <w:num w:numId="471">
    <w:abstractNumId w:val="475"/>
  </w:num>
  <w:num w:numId="472">
    <w:abstractNumId w:val="401"/>
  </w:num>
  <w:num w:numId="473">
    <w:abstractNumId w:val="293"/>
  </w:num>
  <w:num w:numId="474">
    <w:abstractNumId w:val="293"/>
    <w:lvlOverride w:ilvl="0">
      <w:startOverride w:val="1"/>
    </w:lvlOverride>
  </w:num>
  <w:num w:numId="475">
    <w:abstractNumId w:val="435"/>
  </w:num>
  <w:num w:numId="476">
    <w:abstractNumId w:val="264"/>
  </w:num>
  <w:num w:numId="477">
    <w:abstractNumId w:val="272"/>
  </w:num>
  <w:num w:numId="478">
    <w:abstractNumId w:val="156"/>
  </w:num>
  <w:num w:numId="479">
    <w:abstractNumId w:val="226"/>
  </w:num>
  <w:num w:numId="480">
    <w:abstractNumId w:val="227"/>
  </w:num>
  <w:num w:numId="481">
    <w:abstractNumId w:val="345"/>
  </w:num>
  <w:num w:numId="482">
    <w:abstractNumId w:val="84"/>
  </w:num>
  <w:num w:numId="483">
    <w:abstractNumId w:val="536"/>
  </w:num>
  <w:num w:numId="484">
    <w:abstractNumId w:val="257"/>
  </w:num>
  <w:num w:numId="485">
    <w:abstractNumId w:val="463"/>
  </w:num>
  <w:num w:numId="486">
    <w:abstractNumId w:val="450"/>
  </w:num>
  <w:num w:numId="487">
    <w:abstractNumId w:val="446"/>
  </w:num>
  <w:num w:numId="488">
    <w:abstractNumId w:val="130"/>
  </w:num>
  <w:num w:numId="489">
    <w:abstractNumId w:val="126"/>
  </w:num>
  <w:num w:numId="490">
    <w:abstractNumId w:val="433"/>
  </w:num>
  <w:num w:numId="491">
    <w:abstractNumId w:val="303"/>
  </w:num>
  <w:num w:numId="492">
    <w:abstractNumId w:val="12"/>
  </w:num>
  <w:num w:numId="493">
    <w:abstractNumId w:val="527"/>
  </w:num>
  <w:num w:numId="494">
    <w:abstractNumId w:val="233"/>
  </w:num>
  <w:num w:numId="495">
    <w:abstractNumId w:val="196"/>
  </w:num>
  <w:num w:numId="496">
    <w:abstractNumId w:val="552"/>
  </w:num>
  <w:num w:numId="497">
    <w:abstractNumId w:val="49"/>
  </w:num>
  <w:num w:numId="498">
    <w:abstractNumId w:val="342"/>
  </w:num>
  <w:num w:numId="499">
    <w:abstractNumId w:val="185"/>
  </w:num>
  <w:num w:numId="500">
    <w:abstractNumId w:val="441"/>
  </w:num>
  <w:num w:numId="501">
    <w:abstractNumId w:val="339"/>
  </w:num>
  <w:num w:numId="502">
    <w:abstractNumId w:val="115"/>
  </w:num>
  <w:num w:numId="503">
    <w:abstractNumId w:val="5"/>
  </w:num>
  <w:num w:numId="504">
    <w:abstractNumId w:val="551"/>
  </w:num>
  <w:num w:numId="505">
    <w:abstractNumId w:val="55"/>
  </w:num>
  <w:num w:numId="506">
    <w:abstractNumId w:val="321"/>
  </w:num>
  <w:num w:numId="507">
    <w:abstractNumId w:val="444"/>
  </w:num>
  <w:num w:numId="508">
    <w:abstractNumId w:val="420"/>
  </w:num>
  <w:num w:numId="509">
    <w:abstractNumId w:val="24"/>
  </w:num>
  <w:num w:numId="510">
    <w:abstractNumId w:val="153"/>
  </w:num>
  <w:num w:numId="511">
    <w:abstractNumId w:val="241"/>
  </w:num>
  <w:num w:numId="512">
    <w:abstractNumId w:val="295"/>
  </w:num>
  <w:num w:numId="513">
    <w:abstractNumId w:val="375"/>
  </w:num>
  <w:num w:numId="514">
    <w:abstractNumId w:val="262"/>
  </w:num>
  <w:num w:numId="515">
    <w:abstractNumId w:val="494"/>
  </w:num>
  <w:num w:numId="516">
    <w:abstractNumId w:val="365"/>
  </w:num>
  <w:num w:numId="517">
    <w:abstractNumId w:val="240"/>
  </w:num>
  <w:num w:numId="518">
    <w:abstractNumId w:val="287"/>
  </w:num>
  <w:num w:numId="519">
    <w:abstractNumId w:val="38"/>
  </w:num>
  <w:num w:numId="520">
    <w:abstractNumId w:val="516"/>
  </w:num>
  <w:num w:numId="521">
    <w:abstractNumId w:val="518"/>
  </w:num>
  <w:num w:numId="522">
    <w:abstractNumId w:val="239"/>
  </w:num>
  <w:num w:numId="523">
    <w:abstractNumId w:val="337"/>
  </w:num>
  <w:num w:numId="524">
    <w:abstractNumId w:val="371"/>
  </w:num>
  <w:num w:numId="525">
    <w:abstractNumId w:val="438"/>
  </w:num>
  <w:num w:numId="526">
    <w:abstractNumId w:val="32"/>
  </w:num>
  <w:num w:numId="527">
    <w:abstractNumId w:val="447"/>
  </w:num>
  <w:num w:numId="528">
    <w:abstractNumId w:val="230"/>
  </w:num>
  <w:num w:numId="529">
    <w:abstractNumId w:val="68"/>
  </w:num>
  <w:num w:numId="530">
    <w:abstractNumId w:val="454"/>
  </w:num>
  <w:num w:numId="531">
    <w:abstractNumId w:val="434"/>
  </w:num>
  <w:num w:numId="532">
    <w:abstractNumId w:val="267"/>
  </w:num>
  <w:num w:numId="533">
    <w:abstractNumId w:val="46"/>
  </w:num>
  <w:num w:numId="534">
    <w:abstractNumId w:val="103"/>
  </w:num>
  <w:num w:numId="535">
    <w:abstractNumId w:val="480"/>
  </w:num>
  <w:num w:numId="536">
    <w:abstractNumId w:val="436"/>
  </w:num>
  <w:num w:numId="537">
    <w:abstractNumId w:val="259"/>
  </w:num>
  <w:num w:numId="538">
    <w:abstractNumId w:val="170"/>
  </w:num>
  <w:num w:numId="539">
    <w:abstractNumId w:val="22"/>
  </w:num>
  <w:num w:numId="540">
    <w:abstractNumId w:val="335"/>
  </w:num>
  <w:num w:numId="541">
    <w:abstractNumId w:val="64"/>
  </w:num>
  <w:num w:numId="542">
    <w:abstractNumId w:val="2"/>
  </w:num>
  <w:num w:numId="543">
    <w:abstractNumId w:val="521"/>
  </w:num>
  <w:num w:numId="544">
    <w:abstractNumId w:val="519"/>
  </w:num>
  <w:num w:numId="545">
    <w:abstractNumId w:val="474"/>
  </w:num>
  <w:num w:numId="546">
    <w:abstractNumId w:val="142"/>
  </w:num>
  <w:num w:numId="547">
    <w:abstractNumId w:val="299"/>
  </w:num>
  <w:num w:numId="548">
    <w:abstractNumId w:val="165"/>
  </w:num>
  <w:num w:numId="549">
    <w:abstractNumId w:val="27"/>
  </w:num>
  <w:num w:numId="550">
    <w:abstractNumId w:val="362"/>
  </w:num>
  <w:num w:numId="551">
    <w:abstractNumId w:val="166"/>
  </w:num>
  <w:num w:numId="552">
    <w:abstractNumId w:val="231"/>
  </w:num>
  <w:num w:numId="553">
    <w:abstractNumId w:val="236"/>
  </w:num>
  <w:num w:numId="554">
    <w:abstractNumId w:val="245"/>
  </w:num>
  <w:num w:numId="555">
    <w:abstractNumId w:val="261"/>
  </w:num>
  <w:num w:numId="556">
    <w:abstractNumId w:val="476"/>
  </w:num>
  <w:num w:numId="557">
    <w:abstractNumId w:val="417"/>
  </w:num>
  <w:num w:numId="558">
    <w:abstractNumId w:val="346"/>
  </w:num>
  <w:num w:numId="559">
    <w:abstractNumId w:val="190"/>
  </w:num>
  <w:num w:numId="560">
    <w:abstractNumId w:val="16"/>
  </w:num>
  <w:num w:numId="561">
    <w:abstractNumId w:val="437"/>
  </w:num>
  <w:num w:numId="562">
    <w:abstractNumId w:val="297"/>
  </w:num>
  <w:num w:numId="563">
    <w:abstractNumId w:val="380"/>
  </w:num>
  <w:numIdMacAtCleanup w:val="5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8DD"/>
    <w:rsid w:val="00793F70"/>
    <w:rsid w:val="00794070"/>
    <w:rsid w:val="007956D3"/>
    <w:rsid w:val="00796D4A"/>
    <w:rsid w:val="00796F36"/>
    <w:rsid w:val="007978CE"/>
    <w:rsid w:val="007A07EE"/>
    <w:rsid w:val="007A0E54"/>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1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0D4B"/>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0FD8"/>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17A4"/>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5:docId w15:val="{23325C69-4FA0-4E84-88D1-302E9FF6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3B8DF-17A3-43C0-89F0-9CAEC311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108</Pages>
  <Words>206917</Words>
  <Characters>1241506</Characters>
  <Application>Microsoft Office Word</Application>
  <DocSecurity>0</DocSecurity>
  <Lines>10345</Lines>
  <Paragraphs>2891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1445532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11</cp:revision>
  <cp:lastPrinted>2020-12-18T07:16:00Z</cp:lastPrinted>
  <dcterms:created xsi:type="dcterms:W3CDTF">2020-12-18T13:11:00Z</dcterms:created>
  <dcterms:modified xsi:type="dcterms:W3CDTF">2021-04-27T10:37:00Z</dcterms:modified>
</cp:coreProperties>
</file>